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E00" w:rsidRPr="004450BC" w:rsidRDefault="00104E00" w:rsidP="004321FA">
      <w:pPr>
        <w:spacing w:before="0"/>
        <w:jc w:val="left"/>
        <w:rPr>
          <w:b/>
          <w:sz w:val="36"/>
          <w:szCs w:val="36"/>
        </w:rPr>
      </w:pPr>
      <w:bookmarkStart w:id="0" w:name="_GoBack"/>
      <w:bookmarkEnd w:id="0"/>
      <w:r w:rsidRPr="004450BC">
        <w:rPr>
          <w:b/>
          <w:sz w:val="36"/>
          <w:szCs w:val="36"/>
        </w:rPr>
        <w:t>Mannequins and Models Award 2010</w:t>
      </w:r>
    </w:p>
    <w:p w:rsidR="00104E00" w:rsidRPr="00944D3D" w:rsidRDefault="00104E00" w:rsidP="00964C47"/>
    <w:p w:rsidR="00EE5EA9" w:rsidRDefault="0096039C" w:rsidP="00EE5EA9">
      <w:r>
        <w:t>This Fair Work Commission c</w:t>
      </w:r>
      <w:r w:rsidRPr="00A1484D">
        <w:t xml:space="preserve">onsolidated </w:t>
      </w:r>
      <w:r>
        <w:t xml:space="preserve">modern </w:t>
      </w:r>
      <w:r w:rsidRPr="00A1484D">
        <w:t xml:space="preserve">award </w:t>
      </w:r>
      <w:r>
        <w:t>incorporates all amendments up to and including</w:t>
      </w:r>
      <w:r w:rsidR="004F4739">
        <w:t xml:space="preserve"> </w:t>
      </w:r>
      <w:r w:rsidR="00B12622">
        <w:t>8</w:t>
      </w:r>
      <w:r w:rsidR="000F27A8">
        <w:t> </w:t>
      </w:r>
      <w:r w:rsidR="00B12622">
        <w:t>April</w:t>
      </w:r>
      <w:r w:rsidR="00446C17" w:rsidRPr="00A22A90">
        <w:t xml:space="preserve"> 20</w:t>
      </w:r>
      <w:r w:rsidR="005D67C6">
        <w:t>20</w:t>
      </w:r>
      <w:r w:rsidR="00EE5EA9" w:rsidRPr="00A22A90">
        <w:t xml:space="preserve"> (</w:t>
      </w:r>
      <w:hyperlink r:id="rId8" w:history="1">
        <w:r w:rsidR="00B12622" w:rsidRPr="004A0858">
          <w:rPr>
            <w:rStyle w:val="Hyperlink"/>
          </w:rPr>
          <w:t>PR718141</w:t>
        </w:r>
      </w:hyperlink>
      <w:r w:rsidR="00EE5EA9">
        <w:t>).</w:t>
      </w:r>
    </w:p>
    <w:p w:rsidR="0096039C" w:rsidRDefault="009062D3" w:rsidP="004321FA">
      <w:r>
        <w:t>Clause</w:t>
      </w:r>
      <w:r w:rsidR="00101361">
        <w:t>(s)</w:t>
      </w:r>
      <w:r w:rsidR="0096039C" w:rsidRPr="00EB7837">
        <w:t xml:space="preserve"> </w:t>
      </w:r>
      <w:r w:rsidR="00687DA1">
        <w:t>affected by the most recent variation</w:t>
      </w:r>
      <w:r w:rsidR="009A5097">
        <w:t>(</w:t>
      </w:r>
      <w:r w:rsidR="00687DA1">
        <w:t>s</w:t>
      </w:r>
      <w:r w:rsidR="009A5097">
        <w:t>)</w:t>
      </w:r>
      <w:r w:rsidR="00687DA1">
        <w:t>:</w:t>
      </w:r>
    </w:p>
    <w:p w:rsidR="000337D3" w:rsidRPr="000337D3" w:rsidRDefault="00B12622" w:rsidP="00B12622">
      <w:pPr>
        <w:ind w:left="851"/>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—Additional Measures During the COVID-19 Pandemic</w:t>
      </w:r>
      <w:r>
        <w:fldChar w:fldCharType="end"/>
      </w:r>
    </w:p>
    <w:p w:rsidR="00BA2BF4" w:rsidRDefault="00BA2BF4" w:rsidP="00446C17">
      <w:pPr>
        <w:tabs>
          <w:tab w:val="left" w:pos="5325"/>
        </w:tabs>
      </w:pPr>
    </w:p>
    <w:p w:rsidR="00FE2455" w:rsidRPr="00597F1C" w:rsidRDefault="002F1AF3" w:rsidP="00E2176E">
      <w:pPr>
        <w:pStyle w:val="application"/>
      </w:pPr>
      <w:r>
        <w:t>Current review matter(s)</w:t>
      </w:r>
      <w:r w:rsidR="00FE2455">
        <w:t xml:space="preserve">: </w:t>
      </w:r>
      <w:hyperlink r:id="rId9" w:history="1">
        <w:r w:rsidR="000D6A61" w:rsidRPr="00E93413">
          <w:rPr>
            <w:rStyle w:val="Hyperlink"/>
          </w:rPr>
          <w:t>AM2014/47</w:t>
        </w:r>
      </w:hyperlink>
      <w:r w:rsidR="00766E9D">
        <w:t>;</w:t>
      </w:r>
      <w:r w:rsidR="000D6A61" w:rsidRPr="00560C4E">
        <w:t xml:space="preserve"> </w:t>
      </w:r>
      <w:hyperlink r:id="rId10" w:history="1">
        <w:r w:rsidR="000D6A61" w:rsidRPr="00E93413">
          <w:rPr>
            <w:rStyle w:val="Hyperlink"/>
          </w:rPr>
          <w:t>AM2014/190</w:t>
        </w:r>
      </w:hyperlink>
      <w:r w:rsidR="00BA15CE">
        <w:t>;</w:t>
      </w:r>
      <w:r w:rsidR="00766E9D">
        <w:t xml:space="preserve"> </w:t>
      </w:r>
      <w:hyperlink r:id="rId11" w:history="1">
        <w:r w:rsidR="00766E9D">
          <w:rPr>
            <w:rStyle w:val="Hyperlink"/>
          </w:rPr>
          <w:t>AM2014/196</w:t>
        </w:r>
      </w:hyperlink>
      <w:r w:rsidR="00766E9D">
        <w:t xml:space="preserve">; </w:t>
      </w:r>
      <w:hyperlink r:id="rId12" w:history="1">
        <w:r w:rsidR="00766E9D">
          <w:rPr>
            <w:rStyle w:val="Hyperlink"/>
          </w:rPr>
          <w:t>AM2014/197</w:t>
        </w:r>
      </w:hyperlink>
      <w:r w:rsidR="00766E9D">
        <w:t>;</w:t>
      </w:r>
      <w:r w:rsidR="00BA15CE">
        <w:t xml:space="preserve"> </w:t>
      </w:r>
      <w:hyperlink r:id="rId13" w:history="1">
        <w:r w:rsidR="00BA15CE">
          <w:rPr>
            <w:rStyle w:val="Hyperlink"/>
          </w:rPr>
          <w:t>AM2014/277</w:t>
        </w:r>
      </w:hyperlink>
      <w:r w:rsidR="00B65EF0">
        <w:t>;</w:t>
      </w:r>
      <w:r w:rsidR="00766E9D">
        <w:t xml:space="preserve"> </w:t>
      </w:r>
      <w:hyperlink r:id="rId14" w:history="1">
        <w:r w:rsidR="00766E9D">
          <w:rPr>
            <w:rStyle w:val="Hyperlink"/>
          </w:rPr>
          <w:t>AM2014/300</w:t>
        </w:r>
      </w:hyperlink>
      <w:r w:rsidR="00766E9D">
        <w:t>;</w:t>
      </w:r>
      <w:r w:rsidR="004F00DC">
        <w:t xml:space="preserve"> </w:t>
      </w:r>
      <w:hyperlink r:id="rId15" w:history="1">
        <w:r w:rsidR="004F00DC">
          <w:rPr>
            <w:rStyle w:val="Hyperlink"/>
          </w:rPr>
          <w:t>AM2014/301</w:t>
        </w:r>
      </w:hyperlink>
      <w:r w:rsidR="00766E9D">
        <w:t xml:space="preserve">; </w:t>
      </w:r>
      <w:hyperlink r:id="rId16" w:history="1">
        <w:r w:rsidR="00766E9D">
          <w:rPr>
            <w:rStyle w:val="Hyperlink"/>
          </w:rPr>
          <w:t>AM2015/1</w:t>
        </w:r>
      </w:hyperlink>
      <w:r w:rsidR="00766E9D">
        <w:t xml:space="preserve">; </w:t>
      </w:r>
      <w:hyperlink r:id="rId17" w:history="1">
        <w:r w:rsidR="00766E9D">
          <w:rPr>
            <w:rStyle w:val="Hyperlink"/>
          </w:rPr>
          <w:t>AM2015/2</w:t>
        </w:r>
      </w:hyperlink>
      <w:r w:rsidR="00597F1C" w:rsidRPr="00E96DE2">
        <w:t xml:space="preserve">; </w:t>
      </w:r>
      <w:hyperlink r:id="rId18" w:history="1">
        <w:r w:rsidR="00597F1C">
          <w:rPr>
            <w:rStyle w:val="Hyperlink"/>
          </w:rPr>
          <w:t>AM2016/15</w:t>
        </w:r>
      </w:hyperlink>
      <w:r w:rsidR="00E96DE2" w:rsidRPr="00E96DE2">
        <w:t xml:space="preserve">; </w:t>
      </w:r>
      <w:hyperlink r:id="rId19" w:history="1">
        <w:r w:rsidR="00E96DE2" w:rsidRPr="00E96DE2">
          <w:rPr>
            <w:rStyle w:val="Hyperlink"/>
          </w:rPr>
          <w:t>AM2016/17</w:t>
        </w:r>
      </w:hyperlink>
      <w:r w:rsidR="00E96DE2" w:rsidRPr="00E96DE2">
        <w:t xml:space="preserve">; </w:t>
      </w:r>
      <w:hyperlink r:id="rId20" w:history="1">
        <w:r w:rsidR="00E96DE2" w:rsidRPr="00E96DE2">
          <w:rPr>
            <w:rStyle w:val="Hyperlink"/>
          </w:rPr>
          <w:t>AM2016/8</w:t>
        </w:r>
      </w:hyperlink>
      <w:r w:rsidR="00E96DE2" w:rsidRPr="00E96DE2">
        <w:t xml:space="preserve">; </w:t>
      </w:r>
      <w:hyperlink r:id="rId21" w:history="1">
        <w:r w:rsidR="00E96DE2" w:rsidRPr="00E96DE2">
          <w:rPr>
            <w:rStyle w:val="Hyperlink"/>
          </w:rPr>
          <w:t>AM2016/36</w:t>
        </w:r>
      </w:hyperlink>
    </w:p>
    <w:p w:rsidR="00104E00" w:rsidRPr="00A82A5E" w:rsidRDefault="00104E00" w:rsidP="004321FA"/>
    <w:p w:rsidR="00104E00" w:rsidRDefault="00104E00" w:rsidP="004321FA">
      <w:pPr>
        <w:jc w:val="left"/>
        <w:rPr>
          <w:b/>
          <w:sz w:val="28"/>
        </w:rPr>
      </w:pPr>
      <w:r w:rsidRPr="00A204D3">
        <w:rPr>
          <w:b/>
          <w:sz w:val="28"/>
        </w:rPr>
        <w:t xml:space="preserve">Table of </w:t>
      </w:r>
      <w:r w:rsidRPr="001C0D5D">
        <w:rPr>
          <w:b/>
          <w:sz w:val="28"/>
        </w:rPr>
        <w:t>Contents</w:t>
      </w:r>
    </w:p>
    <w:p w:rsidR="00950625" w:rsidRPr="00950625" w:rsidRDefault="00950625" w:rsidP="003C1233">
      <w:pPr>
        <w:pStyle w:val="History"/>
      </w:pPr>
      <w:r w:rsidRPr="00950625">
        <w:t xml:space="preserve">[Varied by </w:t>
      </w:r>
      <w:hyperlink r:id="rId22" w:history="1">
        <w:r w:rsidRPr="00950625">
          <w:rPr>
            <w:rStyle w:val="Hyperlink"/>
          </w:rPr>
          <w:t>PR532630</w:t>
        </w:r>
      </w:hyperlink>
      <w:r w:rsidR="00FE4C0C">
        <w:t xml:space="preserve">, </w:t>
      </w:r>
      <w:hyperlink r:id="rId23" w:history="1">
        <w:r w:rsidR="00FE4C0C">
          <w:rPr>
            <w:rStyle w:val="Hyperlink"/>
          </w:rPr>
          <w:t>PR544519</w:t>
        </w:r>
      </w:hyperlink>
      <w:r w:rsidR="00F006AD">
        <w:t xml:space="preserve">, </w:t>
      </w:r>
      <w:hyperlink r:id="rId24" w:history="1">
        <w:r w:rsidR="00F006AD" w:rsidRPr="00F006AD">
          <w:rPr>
            <w:rStyle w:val="Hyperlink"/>
          </w:rPr>
          <w:t>PR546288</w:t>
        </w:r>
      </w:hyperlink>
      <w:r w:rsidR="002D6230">
        <w:t xml:space="preserve">, </w:t>
      </w:r>
      <w:hyperlink r:id="rId25" w:history="1">
        <w:r w:rsidR="002D6230">
          <w:rPr>
            <w:rStyle w:val="Hyperlink"/>
          </w:rPr>
          <w:t>PR557581</w:t>
        </w:r>
      </w:hyperlink>
      <w:r w:rsidR="009903E6" w:rsidRPr="009903E6">
        <w:rPr>
          <w:rStyle w:val="Hyperlink"/>
          <w:color w:val="auto"/>
          <w:u w:val="none"/>
        </w:rPr>
        <w:t xml:space="preserve">, </w:t>
      </w:r>
      <w:hyperlink r:id="rId26" w:history="1">
        <w:r w:rsidR="009903E6">
          <w:rPr>
            <w:rStyle w:val="Hyperlink"/>
          </w:rPr>
          <w:t>PR573679</w:t>
        </w:r>
      </w:hyperlink>
      <w:r w:rsidR="00794AFF" w:rsidRPr="009933E4">
        <w:rPr>
          <w:rStyle w:val="Hyperlink"/>
          <w:color w:val="auto"/>
          <w:u w:val="none"/>
        </w:rPr>
        <w:t xml:space="preserve">, </w:t>
      </w:r>
      <w:hyperlink r:id="rId27" w:history="1">
        <w:r w:rsidR="00794AFF">
          <w:rPr>
            <w:rStyle w:val="Hyperlink"/>
          </w:rPr>
          <w:t>PR583027</w:t>
        </w:r>
      </w:hyperlink>
      <w:r w:rsidR="00BA2BF4" w:rsidRPr="00BA2BF4">
        <w:rPr>
          <w:rStyle w:val="Hyperlink"/>
          <w:color w:val="auto"/>
          <w:u w:val="none"/>
        </w:rPr>
        <w:t xml:space="preserve">, </w:t>
      </w:r>
      <w:hyperlink r:id="rId28" w:history="1">
        <w:r w:rsidR="00BA2BF4" w:rsidRPr="00BA2BF4">
          <w:rPr>
            <w:rStyle w:val="Hyperlink"/>
          </w:rPr>
          <w:t>PR609451</w:t>
        </w:r>
      </w:hyperlink>
      <w:r w:rsidR="0057544A">
        <w:t xml:space="preserve">, </w:t>
      </w:r>
      <w:hyperlink r:id="rId29" w:history="1">
        <w:r w:rsidR="0057544A">
          <w:rPr>
            <w:rStyle w:val="Hyperlink"/>
          </w:rPr>
          <w:t>PR701520</w:t>
        </w:r>
      </w:hyperlink>
      <w:r w:rsidR="000337D3">
        <w:t xml:space="preserve">, </w:t>
      </w:r>
      <w:hyperlink r:id="rId30" w:history="1">
        <w:r w:rsidR="000337D3" w:rsidRPr="007412D5">
          <w:rPr>
            <w:rStyle w:val="Hyperlink"/>
          </w:rPr>
          <w:t>PR716167</w:t>
        </w:r>
      </w:hyperlink>
      <w:r w:rsidR="00B12622">
        <w:t xml:space="preserve">, </w:t>
      </w:r>
      <w:hyperlink r:id="rId31" w:history="1">
        <w:r w:rsidR="00B12622" w:rsidRPr="004A0858">
          <w:rPr>
            <w:rStyle w:val="Hyperlink"/>
          </w:rPr>
          <w:t>PR718141</w:t>
        </w:r>
      </w:hyperlink>
      <w:r w:rsidR="00B12622">
        <w:t>]</w:t>
      </w:r>
    </w:p>
    <w:p w:rsidR="00B12622" w:rsidRDefault="00157B93">
      <w:pPr>
        <w:pStyle w:val="TOC1"/>
        <w:rPr>
          <w:rFonts w:asciiTheme="minorHAnsi" w:eastAsiaTheme="minorEastAsia" w:hAnsiTheme="minorHAnsi" w:cstheme="minorBidi"/>
          <w:b w:val="0"/>
          <w:bCs w:val="0"/>
          <w:noProof/>
          <w:sz w:val="22"/>
          <w:szCs w:val="22"/>
        </w:rPr>
      </w:pPr>
      <w:r>
        <w:fldChar w:fldCharType="begin"/>
      </w:r>
      <w:r w:rsidR="00104E00">
        <w:instrText xml:space="preserve"> TOC \h \t "Part heading,1,Level 1,2,Sub document,1" </w:instrText>
      </w:r>
      <w:r>
        <w:fldChar w:fldCharType="separate"/>
      </w:r>
      <w:hyperlink w:anchor="_Toc37248643" w:history="1">
        <w:r w:rsidR="00B12622" w:rsidRPr="00B56C65">
          <w:rPr>
            <w:rStyle w:val="Hyperlink"/>
            <w:noProof/>
          </w:rPr>
          <w:t>Part 1— Application and Operation</w:t>
        </w:r>
        <w:r w:rsidR="00B12622">
          <w:rPr>
            <w:noProof/>
          </w:rPr>
          <w:tab/>
        </w:r>
        <w:r w:rsidR="00B12622">
          <w:rPr>
            <w:noProof/>
          </w:rPr>
          <w:fldChar w:fldCharType="begin"/>
        </w:r>
        <w:r w:rsidR="00B12622">
          <w:rPr>
            <w:noProof/>
          </w:rPr>
          <w:instrText xml:space="preserve"> PAGEREF _Toc37248643 \h </w:instrText>
        </w:r>
        <w:r w:rsidR="00B12622">
          <w:rPr>
            <w:noProof/>
          </w:rPr>
        </w:r>
        <w:r w:rsidR="00B12622">
          <w:rPr>
            <w:noProof/>
          </w:rPr>
          <w:fldChar w:fldCharType="separate"/>
        </w:r>
        <w:r w:rsidR="00B12622">
          <w:rPr>
            <w:noProof/>
          </w:rPr>
          <w:t>3</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44" w:history="1">
        <w:r w:rsidR="00B12622" w:rsidRPr="00B56C65">
          <w:rPr>
            <w:rStyle w:val="Hyperlink"/>
            <w:noProof/>
          </w:rPr>
          <w:t>1.</w:t>
        </w:r>
        <w:r w:rsidR="00B12622">
          <w:rPr>
            <w:rFonts w:asciiTheme="minorHAnsi" w:eastAsiaTheme="minorEastAsia" w:hAnsiTheme="minorHAnsi" w:cstheme="minorBidi"/>
            <w:noProof/>
            <w:sz w:val="22"/>
            <w:szCs w:val="22"/>
          </w:rPr>
          <w:tab/>
        </w:r>
        <w:r w:rsidR="00B12622" w:rsidRPr="00B56C65">
          <w:rPr>
            <w:rStyle w:val="Hyperlink"/>
            <w:noProof/>
          </w:rPr>
          <w:t>Title</w:t>
        </w:r>
        <w:r w:rsidR="00B12622">
          <w:rPr>
            <w:noProof/>
          </w:rPr>
          <w:tab/>
        </w:r>
        <w:r w:rsidR="00B12622">
          <w:rPr>
            <w:noProof/>
          </w:rPr>
          <w:fldChar w:fldCharType="begin"/>
        </w:r>
        <w:r w:rsidR="00B12622">
          <w:rPr>
            <w:noProof/>
          </w:rPr>
          <w:instrText xml:space="preserve"> PAGEREF _Toc37248644 \h </w:instrText>
        </w:r>
        <w:r w:rsidR="00B12622">
          <w:rPr>
            <w:noProof/>
          </w:rPr>
        </w:r>
        <w:r w:rsidR="00B12622">
          <w:rPr>
            <w:noProof/>
          </w:rPr>
          <w:fldChar w:fldCharType="separate"/>
        </w:r>
        <w:r w:rsidR="00B12622">
          <w:rPr>
            <w:noProof/>
          </w:rPr>
          <w:t>3</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45" w:history="1">
        <w:r w:rsidR="00B12622" w:rsidRPr="00B56C65">
          <w:rPr>
            <w:rStyle w:val="Hyperlink"/>
            <w:noProof/>
          </w:rPr>
          <w:t>2.</w:t>
        </w:r>
        <w:r w:rsidR="00B12622">
          <w:rPr>
            <w:rFonts w:asciiTheme="minorHAnsi" w:eastAsiaTheme="minorEastAsia" w:hAnsiTheme="minorHAnsi" w:cstheme="minorBidi"/>
            <w:noProof/>
            <w:sz w:val="22"/>
            <w:szCs w:val="22"/>
          </w:rPr>
          <w:tab/>
        </w:r>
        <w:r w:rsidR="00B12622" w:rsidRPr="00B56C65">
          <w:rPr>
            <w:rStyle w:val="Hyperlink"/>
            <w:noProof/>
          </w:rPr>
          <w:t>Commencement and transitional</w:t>
        </w:r>
        <w:r w:rsidR="00B12622">
          <w:rPr>
            <w:noProof/>
          </w:rPr>
          <w:tab/>
        </w:r>
        <w:r w:rsidR="00B12622">
          <w:rPr>
            <w:noProof/>
          </w:rPr>
          <w:fldChar w:fldCharType="begin"/>
        </w:r>
        <w:r w:rsidR="00B12622">
          <w:rPr>
            <w:noProof/>
          </w:rPr>
          <w:instrText xml:space="preserve"> PAGEREF _Toc37248645 \h </w:instrText>
        </w:r>
        <w:r w:rsidR="00B12622">
          <w:rPr>
            <w:noProof/>
          </w:rPr>
        </w:r>
        <w:r w:rsidR="00B12622">
          <w:rPr>
            <w:noProof/>
          </w:rPr>
          <w:fldChar w:fldCharType="separate"/>
        </w:r>
        <w:r w:rsidR="00B12622">
          <w:rPr>
            <w:noProof/>
          </w:rPr>
          <w:t>3</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46" w:history="1">
        <w:r w:rsidR="00B12622" w:rsidRPr="00B56C65">
          <w:rPr>
            <w:rStyle w:val="Hyperlink"/>
            <w:noProof/>
          </w:rPr>
          <w:t>3.</w:t>
        </w:r>
        <w:r w:rsidR="00B12622">
          <w:rPr>
            <w:rFonts w:asciiTheme="minorHAnsi" w:eastAsiaTheme="minorEastAsia" w:hAnsiTheme="minorHAnsi" w:cstheme="minorBidi"/>
            <w:noProof/>
            <w:sz w:val="22"/>
            <w:szCs w:val="22"/>
          </w:rPr>
          <w:tab/>
        </w:r>
        <w:r w:rsidR="00B12622" w:rsidRPr="00B56C65">
          <w:rPr>
            <w:rStyle w:val="Hyperlink"/>
            <w:noProof/>
          </w:rPr>
          <w:t>Definitions and interpretation</w:t>
        </w:r>
        <w:r w:rsidR="00B12622">
          <w:rPr>
            <w:noProof/>
          </w:rPr>
          <w:tab/>
        </w:r>
        <w:r w:rsidR="00B12622">
          <w:rPr>
            <w:noProof/>
          </w:rPr>
          <w:fldChar w:fldCharType="begin"/>
        </w:r>
        <w:r w:rsidR="00B12622">
          <w:rPr>
            <w:noProof/>
          </w:rPr>
          <w:instrText xml:space="preserve"> PAGEREF _Toc37248646 \h </w:instrText>
        </w:r>
        <w:r w:rsidR="00B12622">
          <w:rPr>
            <w:noProof/>
          </w:rPr>
        </w:r>
        <w:r w:rsidR="00B12622">
          <w:rPr>
            <w:noProof/>
          </w:rPr>
          <w:fldChar w:fldCharType="separate"/>
        </w:r>
        <w:r w:rsidR="00B12622">
          <w:rPr>
            <w:noProof/>
          </w:rPr>
          <w:t>4</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47" w:history="1">
        <w:r w:rsidR="00B12622" w:rsidRPr="00B56C65">
          <w:rPr>
            <w:rStyle w:val="Hyperlink"/>
            <w:noProof/>
          </w:rPr>
          <w:t>4.</w:t>
        </w:r>
        <w:r w:rsidR="00B12622">
          <w:rPr>
            <w:rFonts w:asciiTheme="minorHAnsi" w:eastAsiaTheme="minorEastAsia" w:hAnsiTheme="minorHAnsi" w:cstheme="minorBidi"/>
            <w:noProof/>
            <w:sz w:val="22"/>
            <w:szCs w:val="22"/>
          </w:rPr>
          <w:tab/>
        </w:r>
        <w:r w:rsidR="00B12622" w:rsidRPr="00B56C65">
          <w:rPr>
            <w:rStyle w:val="Hyperlink"/>
            <w:noProof/>
          </w:rPr>
          <w:t>Coverage</w:t>
        </w:r>
        <w:r w:rsidR="00B12622">
          <w:rPr>
            <w:noProof/>
          </w:rPr>
          <w:tab/>
        </w:r>
        <w:r w:rsidR="00B12622">
          <w:rPr>
            <w:noProof/>
          </w:rPr>
          <w:fldChar w:fldCharType="begin"/>
        </w:r>
        <w:r w:rsidR="00B12622">
          <w:rPr>
            <w:noProof/>
          </w:rPr>
          <w:instrText xml:space="preserve"> PAGEREF _Toc37248647 \h </w:instrText>
        </w:r>
        <w:r w:rsidR="00B12622">
          <w:rPr>
            <w:noProof/>
          </w:rPr>
        </w:r>
        <w:r w:rsidR="00B12622">
          <w:rPr>
            <w:noProof/>
          </w:rPr>
          <w:fldChar w:fldCharType="separate"/>
        </w:r>
        <w:r w:rsidR="00B12622">
          <w:rPr>
            <w:noProof/>
          </w:rPr>
          <w:t>5</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48" w:history="1">
        <w:r w:rsidR="00B12622" w:rsidRPr="00B56C65">
          <w:rPr>
            <w:rStyle w:val="Hyperlink"/>
            <w:noProof/>
          </w:rPr>
          <w:t>5.</w:t>
        </w:r>
        <w:r w:rsidR="00B12622">
          <w:rPr>
            <w:rFonts w:asciiTheme="minorHAnsi" w:eastAsiaTheme="minorEastAsia" w:hAnsiTheme="minorHAnsi" w:cstheme="minorBidi"/>
            <w:noProof/>
            <w:sz w:val="22"/>
            <w:szCs w:val="22"/>
          </w:rPr>
          <w:tab/>
        </w:r>
        <w:r w:rsidR="00B12622" w:rsidRPr="00B56C65">
          <w:rPr>
            <w:rStyle w:val="Hyperlink"/>
            <w:noProof/>
          </w:rPr>
          <w:t>Access to the award and the National Employment Standards</w:t>
        </w:r>
        <w:r w:rsidR="00B12622">
          <w:rPr>
            <w:noProof/>
          </w:rPr>
          <w:tab/>
        </w:r>
        <w:r w:rsidR="00B12622">
          <w:rPr>
            <w:noProof/>
          </w:rPr>
          <w:fldChar w:fldCharType="begin"/>
        </w:r>
        <w:r w:rsidR="00B12622">
          <w:rPr>
            <w:noProof/>
          </w:rPr>
          <w:instrText xml:space="preserve"> PAGEREF _Toc37248648 \h </w:instrText>
        </w:r>
        <w:r w:rsidR="00B12622">
          <w:rPr>
            <w:noProof/>
          </w:rPr>
        </w:r>
        <w:r w:rsidR="00B12622">
          <w:rPr>
            <w:noProof/>
          </w:rPr>
          <w:fldChar w:fldCharType="separate"/>
        </w:r>
        <w:r w:rsidR="00B12622">
          <w:rPr>
            <w:noProof/>
          </w:rPr>
          <w:t>6</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49" w:history="1">
        <w:r w:rsidR="00B12622" w:rsidRPr="00B56C65">
          <w:rPr>
            <w:rStyle w:val="Hyperlink"/>
            <w:noProof/>
          </w:rPr>
          <w:t>6.</w:t>
        </w:r>
        <w:r w:rsidR="00B12622">
          <w:rPr>
            <w:rFonts w:asciiTheme="minorHAnsi" w:eastAsiaTheme="minorEastAsia" w:hAnsiTheme="minorHAnsi" w:cstheme="minorBidi"/>
            <w:noProof/>
            <w:sz w:val="22"/>
            <w:szCs w:val="22"/>
          </w:rPr>
          <w:tab/>
        </w:r>
        <w:r w:rsidR="00B12622" w:rsidRPr="00B56C65">
          <w:rPr>
            <w:rStyle w:val="Hyperlink"/>
            <w:noProof/>
          </w:rPr>
          <w:t>The National Employment Standards and this award</w:t>
        </w:r>
        <w:r w:rsidR="00B12622">
          <w:rPr>
            <w:noProof/>
          </w:rPr>
          <w:tab/>
        </w:r>
        <w:r w:rsidR="00B12622">
          <w:rPr>
            <w:noProof/>
          </w:rPr>
          <w:fldChar w:fldCharType="begin"/>
        </w:r>
        <w:r w:rsidR="00B12622">
          <w:rPr>
            <w:noProof/>
          </w:rPr>
          <w:instrText xml:space="preserve"> PAGEREF _Toc37248649 \h </w:instrText>
        </w:r>
        <w:r w:rsidR="00B12622">
          <w:rPr>
            <w:noProof/>
          </w:rPr>
        </w:r>
        <w:r w:rsidR="00B12622">
          <w:rPr>
            <w:noProof/>
          </w:rPr>
          <w:fldChar w:fldCharType="separate"/>
        </w:r>
        <w:r w:rsidR="00B12622">
          <w:rPr>
            <w:noProof/>
          </w:rPr>
          <w:t>6</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50" w:history="1">
        <w:r w:rsidR="00B12622" w:rsidRPr="00B56C65">
          <w:rPr>
            <w:rStyle w:val="Hyperlink"/>
            <w:noProof/>
          </w:rPr>
          <w:t>7.</w:t>
        </w:r>
        <w:r w:rsidR="00B12622">
          <w:rPr>
            <w:rFonts w:asciiTheme="minorHAnsi" w:eastAsiaTheme="minorEastAsia" w:hAnsiTheme="minorHAnsi" w:cstheme="minorBidi"/>
            <w:noProof/>
            <w:sz w:val="22"/>
            <w:szCs w:val="22"/>
          </w:rPr>
          <w:tab/>
        </w:r>
        <w:r w:rsidR="00B12622" w:rsidRPr="00B56C65">
          <w:rPr>
            <w:rStyle w:val="Hyperlink"/>
            <w:noProof/>
          </w:rPr>
          <w:t>Individual flexibility arrangements</w:t>
        </w:r>
        <w:r w:rsidR="00B12622">
          <w:rPr>
            <w:noProof/>
          </w:rPr>
          <w:tab/>
        </w:r>
        <w:r w:rsidR="00B12622">
          <w:rPr>
            <w:noProof/>
          </w:rPr>
          <w:fldChar w:fldCharType="begin"/>
        </w:r>
        <w:r w:rsidR="00B12622">
          <w:rPr>
            <w:noProof/>
          </w:rPr>
          <w:instrText xml:space="preserve"> PAGEREF _Toc37248650 \h </w:instrText>
        </w:r>
        <w:r w:rsidR="00B12622">
          <w:rPr>
            <w:noProof/>
          </w:rPr>
        </w:r>
        <w:r w:rsidR="00B12622">
          <w:rPr>
            <w:noProof/>
          </w:rPr>
          <w:fldChar w:fldCharType="separate"/>
        </w:r>
        <w:r w:rsidR="00B12622">
          <w:rPr>
            <w:noProof/>
          </w:rPr>
          <w:t>6</w:t>
        </w:r>
        <w:r w:rsidR="00B12622">
          <w:rPr>
            <w:noProof/>
          </w:rPr>
          <w:fldChar w:fldCharType="end"/>
        </w:r>
      </w:hyperlink>
    </w:p>
    <w:p w:rsidR="00B12622" w:rsidRDefault="00165532">
      <w:pPr>
        <w:pStyle w:val="TOC1"/>
        <w:rPr>
          <w:rFonts w:asciiTheme="minorHAnsi" w:eastAsiaTheme="minorEastAsia" w:hAnsiTheme="minorHAnsi" w:cstheme="minorBidi"/>
          <w:b w:val="0"/>
          <w:bCs w:val="0"/>
          <w:noProof/>
          <w:sz w:val="22"/>
          <w:szCs w:val="22"/>
        </w:rPr>
      </w:pPr>
      <w:hyperlink w:anchor="_Toc37248651" w:history="1">
        <w:r w:rsidR="00B12622" w:rsidRPr="00B56C65">
          <w:rPr>
            <w:rStyle w:val="Hyperlink"/>
            <w:noProof/>
          </w:rPr>
          <w:t>Part 2— Consultation and Dispute Resolution</w:t>
        </w:r>
        <w:r w:rsidR="00B12622">
          <w:rPr>
            <w:noProof/>
          </w:rPr>
          <w:tab/>
        </w:r>
        <w:r w:rsidR="00B12622">
          <w:rPr>
            <w:noProof/>
          </w:rPr>
          <w:fldChar w:fldCharType="begin"/>
        </w:r>
        <w:r w:rsidR="00B12622">
          <w:rPr>
            <w:noProof/>
          </w:rPr>
          <w:instrText xml:space="preserve"> PAGEREF _Toc37248651 \h </w:instrText>
        </w:r>
        <w:r w:rsidR="00B12622">
          <w:rPr>
            <w:noProof/>
          </w:rPr>
        </w:r>
        <w:r w:rsidR="00B12622">
          <w:rPr>
            <w:noProof/>
          </w:rPr>
          <w:fldChar w:fldCharType="separate"/>
        </w:r>
        <w:r w:rsidR="00B12622">
          <w:rPr>
            <w:noProof/>
          </w:rPr>
          <w:t>8</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52" w:history="1">
        <w:r w:rsidR="00B12622" w:rsidRPr="00B56C65">
          <w:rPr>
            <w:rStyle w:val="Hyperlink"/>
            <w:noProof/>
          </w:rPr>
          <w:t>8.</w:t>
        </w:r>
        <w:r w:rsidR="00B12622">
          <w:rPr>
            <w:rFonts w:asciiTheme="minorHAnsi" w:eastAsiaTheme="minorEastAsia" w:hAnsiTheme="minorHAnsi" w:cstheme="minorBidi"/>
            <w:noProof/>
            <w:sz w:val="22"/>
            <w:szCs w:val="22"/>
          </w:rPr>
          <w:tab/>
        </w:r>
        <w:r w:rsidR="00B12622" w:rsidRPr="00B56C65">
          <w:rPr>
            <w:rStyle w:val="Hyperlink"/>
            <w:noProof/>
          </w:rPr>
          <w:t>Consultation about major workplace change</w:t>
        </w:r>
        <w:r w:rsidR="00B12622">
          <w:rPr>
            <w:noProof/>
          </w:rPr>
          <w:tab/>
        </w:r>
        <w:r w:rsidR="00B12622">
          <w:rPr>
            <w:noProof/>
          </w:rPr>
          <w:fldChar w:fldCharType="begin"/>
        </w:r>
        <w:r w:rsidR="00B12622">
          <w:rPr>
            <w:noProof/>
          </w:rPr>
          <w:instrText xml:space="preserve"> PAGEREF _Toc37248652 \h </w:instrText>
        </w:r>
        <w:r w:rsidR="00B12622">
          <w:rPr>
            <w:noProof/>
          </w:rPr>
        </w:r>
        <w:r w:rsidR="00B12622">
          <w:rPr>
            <w:noProof/>
          </w:rPr>
          <w:fldChar w:fldCharType="separate"/>
        </w:r>
        <w:r w:rsidR="00B12622">
          <w:rPr>
            <w:noProof/>
          </w:rPr>
          <w:t>8</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53" w:history="1">
        <w:r w:rsidR="00B12622" w:rsidRPr="00B56C65">
          <w:rPr>
            <w:rStyle w:val="Hyperlink"/>
            <w:noProof/>
          </w:rPr>
          <w:t>8A.</w:t>
        </w:r>
        <w:r w:rsidR="00B12622">
          <w:rPr>
            <w:rFonts w:asciiTheme="minorHAnsi" w:eastAsiaTheme="minorEastAsia" w:hAnsiTheme="minorHAnsi" w:cstheme="minorBidi"/>
            <w:noProof/>
            <w:sz w:val="22"/>
            <w:szCs w:val="22"/>
          </w:rPr>
          <w:tab/>
        </w:r>
        <w:r w:rsidR="00B12622" w:rsidRPr="00B56C65">
          <w:rPr>
            <w:rStyle w:val="Hyperlink"/>
            <w:noProof/>
          </w:rPr>
          <w:t>Consultation about changes to rosters or hours of work</w:t>
        </w:r>
        <w:r w:rsidR="00B12622">
          <w:rPr>
            <w:noProof/>
          </w:rPr>
          <w:tab/>
        </w:r>
        <w:r w:rsidR="00B12622">
          <w:rPr>
            <w:noProof/>
          </w:rPr>
          <w:fldChar w:fldCharType="begin"/>
        </w:r>
        <w:r w:rsidR="00B12622">
          <w:rPr>
            <w:noProof/>
          </w:rPr>
          <w:instrText xml:space="preserve"> PAGEREF _Toc37248653 \h </w:instrText>
        </w:r>
        <w:r w:rsidR="00B12622">
          <w:rPr>
            <w:noProof/>
          </w:rPr>
        </w:r>
        <w:r w:rsidR="00B12622">
          <w:rPr>
            <w:noProof/>
          </w:rPr>
          <w:fldChar w:fldCharType="separate"/>
        </w:r>
        <w:r w:rsidR="00B12622">
          <w:rPr>
            <w:noProof/>
          </w:rPr>
          <w:t>9</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54" w:history="1">
        <w:r w:rsidR="00B12622" w:rsidRPr="00B56C65">
          <w:rPr>
            <w:rStyle w:val="Hyperlink"/>
            <w:noProof/>
          </w:rPr>
          <w:t>9.</w:t>
        </w:r>
        <w:r w:rsidR="00B12622">
          <w:rPr>
            <w:rFonts w:asciiTheme="minorHAnsi" w:eastAsiaTheme="minorEastAsia" w:hAnsiTheme="minorHAnsi" w:cstheme="minorBidi"/>
            <w:noProof/>
            <w:sz w:val="22"/>
            <w:szCs w:val="22"/>
          </w:rPr>
          <w:tab/>
        </w:r>
        <w:r w:rsidR="00B12622" w:rsidRPr="00B56C65">
          <w:rPr>
            <w:rStyle w:val="Hyperlink"/>
            <w:noProof/>
          </w:rPr>
          <w:t>Dispute resolution</w:t>
        </w:r>
        <w:r w:rsidR="00B12622">
          <w:rPr>
            <w:noProof/>
          </w:rPr>
          <w:tab/>
        </w:r>
        <w:r w:rsidR="00B12622">
          <w:rPr>
            <w:noProof/>
          </w:rPr>
          <w:fldChar w:fldCharType="begin"/>
        </w:r>
        <w:r w:rsidR="00B12622">
          <w:rPr>
            <w:noProof/>
          </w:rPr>
          <w:instrText xml:space="preserve"> PAGEREF _Toc37248654 \h </w:instrText>
        </w:r>
        <w:r w:rsidR="00B12622">
          <w:rPr>
            <w:noProof/>
          </w:rPr>
        </w:r>
        <w:r w:rsidR="00B12622">
          <w:rPr>
            <w:noProof/>
          </w:rPr>
          <w:fldChar w:fldCharType="separate"/>
        </w:r>
        <w:r w:rsidR="00B12622">
          <w:rPr>
            <w:noProof/>
          </w:rPr>
          <w:t>10</w:t>
        </w:r>
        <w:r w:rsidR="00B12622">
          <w:rPr>
            <w:noProof/>
          </w:rPr>
          <w:fldChar w:fldCharType="end"/>
        </w:r>
      </w:hyperlink>
    </w:p>
    <w:p w:rsidR="00B12622" w:rsidRDefault="00165532">
      <w:pPr>
        <w:pStyle w:val="TOC1"/>
        <w:rPr>
          <w:rFonts w:asciiTheme="minorHAnsi" w:eastAsiaTheme="minorEastAsia" w:hAnsiTheme="minorHAnsi" w:cstheme="minorBidi"/>
          <w:b w:val="0"/>
          <w:bCs w:val="0"/>
          <w:noProof/>
          <w:sz w:val="22"/>
          <w:szCs w:val="22"/>
        </w:rPr>
      </w:pPr>
      <w:hyperlink w:anchor="_Toc37248655" w:history="1">
        <w:r w:rsidR="00B12622" w:rsidRPr="00B56C65">
          <w:rPr>
            <w:rStyle w:val="Hyperlink"/>
            <w:noProof/>
          </w:rPr>
          <w:t>Part 3— Types of Employment and Termination of Employment</w:t>
        </w:r>
        <w:r w:rsidR="00B12622">
          <w:rPr>
            <w:noProof/>
          </w:rPr>
          <w:tab/>
        </w:r>
        <w:r w:rsidR="00B12622">
          <w:rPr>
            <w:noProof/>
          </w:rPr>
          <w:fldChar w:fldCharType="begin"/>
        </w:r>
        <w:r w:rsidR="00B12622">
          <w:rPr>
            <w:noProof/>
          </w:rPr>
          <w:instrText xml:space="preserve"> PAGEREF _Toc37248655 \h </w:instrText>
        </w:r>
        <w:r w:rsidR="00B12622">
          <w:rPr>
            <w:noProof/>
          </w:rPr>
        </w:r>
        <w:r w:rsidR="00B12622">
          <w:rPr>
            <w:noProof/>
          </w:rPr>
          <w:fldChar w:fldCharType="separate"/>
        </w:r>
        <w:r w:rsidR="00B12622">
          <w:rPr>
            <w:noProof/>
          </w:rPr>
          <w:t>10</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56" w:history="1">
        <w:r w:rsidR="00B12622" w:rsidRPr="00B56C65">
          <w:rPr>
            <w:rStyle w:val="Hyperlink"/>
            <w:noProof/>
          </w:rPr>
          <w:t>10.</w:t>
        </w:r>
        <w:r w:rsidR="00B12622">
          <w:rPr>
            <w:rFonts w:asciiTheme="minorHAnsi" w:eastAsiaTheme="minorEastAsia" w:hAnsiTheme="minorHAnsi" w:cstheme="minorBidi"/>
            <w:noProof/>
            <w:sz w:val="22"/>
            <w:szCs w:val="22"/>
          </w:rPr>
          <w:tab/>
        </w:r>
        <w:r w:rsidR="00B12622" w:rsidRPr="00B56C65">
          <w:rPr>
            <w:rStyle w:val="Hyperlink"/>
            <w:noProof/>
          </w:rPr>
          <w:t>Types of employment</w:t>
        </w:r>
        <w:r w:rsidR="00B12622">
          <w:rPr>
            <w:noProof/>
          </w:rPr>
          <w:tab/>
        </w:r>
        <w:r w:rsidR="00B12622">
          <w:rPr>
            <w:noProof/>
          </w:rPr>
          <w:fldChar w:fldCharType="begin"/>
        </w:r>
        <w:r w:rsidR="00B12622">
          <w:rPr>
            <w:noProof/>
          </w:rPr>
          <w:instrText xml:space="preserve"> PAGEREF _Toc37248656 \h </w:instrText>
        </w:r>
        <w:r w:rsidR="00B12622">
          <w:rPr>
            <w:noProof/>
          </w:rPr>
        </w:r>
        <w:r w:rsidR="00B12622">
          <w:rPr>
            <w:noProof/>
          </w:rPr>
          <w:fldChar w:fldCharType="separate"/>
        </w:r>
        <w:r w:rsidR="00B12622">
          <w:rPr>
            <w:noProof/>
          </w:rPr>
          <w:t>10</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57" w:history="1">
        <w:r w:rsidR="00B12622" w:rsidRPr="00B56C65">
          <w:rPr>
            <w:rStyle w:val="Hyperlink"/>
            <w:noProof/>
          </w:rPr>
          <w:t>11.</w:t>
        </w:r>
        <w:r w:rsidR="00B12622">
          <w:rPr>
            <w:rFonts w:asciiTheme="minorHAnsi" w:eastAsiaTheme="minorEastAsia" w:hAnsiTheme="minorHAnsi" w:cstheme="minorBidi"/>
            <w:noProof/>
            <w:sz w:val="22"/>
            <w:szCs w:val="22"/>
          </w:rPr>
          <w:tab/>
        </w:r>
        <w:r w:rsidR="00B12622" w:rsidRPr="00B56C65">
          <w:rPr>
            <w:rStyle w:val="Hyperlink"/>
            <w:noProof/>
          </w:rPr>
          <w:t>Termination of employment</w:t>
        </w:r>
        <w:r w:rsidR="00B12622">
          <w:rPr>
            <w:noProof/>
          </w:rPr>
          <w:tab/>
        </w:r>
        <w:r w:rsidR="00B12622">
          <w:rPr>
            <w:noProof/>
          </w:rPr>
          <w:fldChar w:fldCharType="begin"/>
        </w:r>
        <w:r w:rsidR="00B12622">
          <w:rPr>
            <w:noProof/>
          </w:rPr>
          <w:instrText xml:space="preserve"> PAGEREF _Toc37248657 \h </w:instrText>
        </w:r>
        <w:r w:rsidR="00B12622">
          <w:rPr>
            <w:noProof/>
          </w:rPr>
        </w:r>
        <w:r w:rsidR="00B12622">
          <w:rPr>
            <w:noProof/>
          </w:rPr>
          <w:fldChar w:fldCharType="separate"/>
        </w:r>
        <w:r w:rsidR="00B12622">
          <w:rPr>
            <w:noProof/>
          </w:rPr>
          <w:t>13</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58" w:history="1">
        <w:r w:rsidR="00B12622" w:rsidRPr="00B56C65">
          <w:rPr>
            <w:rStyle w:val="Hyperlink"/>
            <w:noProof/>
          </w:rPr>
          <w:t>12.</w:t>
        </w:r>
        <w:r w:rsidR="00B12622">
          <w:rPr>
            <w:rFonts w:asciiTheme="minorHAnsi" w:eastAsiaTheme="minorEastAsia" w:hAnsiTheme="minorHAnsi" w:cstheme="minorBidi"/>
            <w:noProof/>
            <w:sz w:val="22"/>
            <w:szCs w:val="22"/>
          </w:rPr>
          <w:tab/>
        </w:r>
        <w:r w:rsidR="00B12622" w:rsidRPr="00B56C65">
          <w:rPr>
            <w:rStyle w:val="Hyperlink"/>
            <w:noProof/>
          </w:rPr>
          <w:t>Redundancy</w:t>
        </w:r>
        <w:r w:rsidR="00B12622">
          <w:rPr>
            <w:noProof/>
          </w:rPr>
          <w:tab/>
        </w:r>
        <w:r w:rsidR="00B12622">
          <w:rPr>
            <w:noProof/>
          </w:rPr>
          <w:fldChar w:fldCharType="begin"/>
        </w:r>
        <w:r w:rsidR="00B12622">
          <w:rPr>
            <w:noProof/>
          </w:rPr>
          <w:instrText xml:space="preserve"> PAGEREF _Toc37248658 \h </w:instrText>
        </w:r>
        <w:r w:rsidR="00B12622">
          <w:rPr>
            <w:noProof/>
          </w:rPr>
        </w:r>
        <w:r w:rsidR="00B12622">
          <w:rPr>
            <w:noProof/>
          </w:rPr>
          <w:fldChar w:fldCharType="separate"/>
        </w:r>
        <w:r w:rsidR="00B12622">
          <w:rPr>
            <w:noProof/>
          </w:rPr>
          <w:t>14</w:t>
        </w:r>
        <w:r w:rsidR="00B12622">
          <w:rPr>
            <w:noProof/>
          </w:rPr>
          <w:fldChar w:fldCharType="end"/>
        </w:r>
      </w:hyperlink>
    </w:p>
    <w:p w:rsidR="00B12622" w:rsidRDefault="00165532">
      <w:pPr>
        <w:pStyle w:val="TOC1"/>
        <w:rPr>
          <w:rFonts w:asciiTheme="minorHAnsi" w:eastAsiaTheme="minorEastAsia" w:hAnsiTheme="minorHAnsi" w:cstheme="minorBidi"/>
          <w:b w:val="0"/>
          <w:bCs w:val="0"/>
          <w:noProof/>
          <w:sz w:val="22"/>
          <w:szCs w:val="22"/>
        </w:rPr>
      </w:pPr>
      <w:hyperlink w:anchor="_Toc37248659" w:history="1">
        <w:r w:rsidR="00B12622" w:rsidRPr="00B56C65">
          <w:rPr>
            <w:rStyle w:val="Hyperlink"/>
            <w:noProof/>
          </w:rPr>
          <w:t>Part 4— Minimum Wages and Related Matters</w:t>
        </w:r>
        <w:r w:rsidR="00B12622">
          <w:rPr>
            <w:noProof/>
          </w:rPr>
          <w:tab/>
        </w:r>
        <w:r w:rsidR="00B12622">
          <w:rPr>
            <w:noProof/>
          </w:rPr>
          <w:fldChar w:fldCharType="begin"/>
        </w:r>
        <w:r w:rsidR="00B12622">
          <w:rPr>
            <w:noProof/>
          </w:rPr>
          <w:instrText xml:space="preserve"> PAGEREF _Toc37248659 \h </w:instrText>
        </w:r>
        <w:r w:rsidR="00B12622">
          <w:rPr>
            <w:noProof/>
          </w:rPr>
        </w:r>
        <w:r w:rsidR="00B12622">
          <w:rPr>
            <w:noProof/>
          </w:rPr>
          <w:fldChar w:fldCharType="separate"/>
        </w:r>
        <w:r w:rsidR="00B12622">
          <w:rPr>
            <w:noProof/>
          </w:rPr>
          <w:t>16</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60" w:history="1">
        <w:r w:rsidR="00B12622" w:rsidRPr="00B56C65">
          <w:rPr>
            <w:rStyle w:val="Hyperlink"/>
            <w:noProof/>
          </w:rPr>
          <w:t>13.</w:t>
        </w:r>
        <w:r w:rsidR="00B12622">
          <w:rPr>
            <w:rFonts w:asciiTheme="minorHAnsi" w:eastAsiaTheme="minorEastAsia" w:hAnsiTheme="minorHAnsi" w:cstheme="minorBidi"/>
            <w:noProof/>
            <w:sz w:val="22"/>
            <w:szCs w:val="22"/>
          </w:rPr>
          <w:tab/>
        </w:r>
        <w:r w:rsidR="00B12622" w:rsidRPr="00B56C65">
          <w:rPr>
            <w:rStyle w:val="Hyperlink"/>
            <w:noProof/>
          </w:rPr>
          <w:t>Minimum wages</w:t>
        </w:r>
        <w:r w:rsidR="00B12622">
          <w:rPr>
            <w:noProof/>
          </w:rPr>
          <w:tab/>
        </w:r>
        <w:r w:rsidR="00B12622">
          <w:rPr>
            <w:noProof/>
          </w:rPr>
          <w:fldChar w:fldCharType="begin"/>
        </w:r>
        <w:r w:rsidR="00B12622">
          <w:rPr>
            <w:noProof/>
          </w:rPr>
          <w:instrText xml:space="preserve"> PAGEREF _Toc37248660 \h </w:instrText>
        </w:r>
        <w:r w:rsidR="00B12622">
          <w:rPr>
            <w:noProof/>
          </w:rPr>
        </w:r>
        <w:r w:rsidR="00B12622">
          <w:rPr>
            <w:noProof/>
          </w:rPr>
          <w:fldChar w:fldCharType="separate"/>
        </w:r>
        <w:r w:rsidR="00B12622">
          <w:rPr>
            <w:noProof/>
          </w:rPr>
          <w:t>16</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61" w:history="1">
        <w:r w:rsidR="00B12622" w:rsidRPr="00B56C65">
          <w:rPr>
            <w:rStyle w:val="Hyperlink"/>
            <w:noProof/>
          </w:rPr>
          <w:t>14.</w:t>
        </w:r>
        <w:r w:rsidR="00B12622">
          <w:rPr>
            <w:rFonts w:asciiTheme="minorHAnsi" w:eastAsiaTheme="minorEastAsia" w:hAnsiTheme="minorHAnsi" w:cstheme="minorBidi"/>
            <w:noProof/>
            <w:sz w:val="22"/>
            <w:szCs w:val="22"/>
          </w:rPr>
          <w:tab/>
        </w:r>
        <w:r w:rsidR="00B12622" w:rsidRPr="00B56C65">
          <w:rPr>
            <w:rStyle w:val="Hyperlink"/>
            <w:noProof/>
          </w:rPr>
          <w:t>Allowances</w:t>
        </w:r>
        <w:r w:rsidR="00B12622">
          <w:rPr>
            <w:noProof/>
          </w:rPr>
          <w:tab/>
        </w:r>
        <w:r w:rsidR="00B12622">
          <w:rPr>
            <w:noProof/>
          </w:rPr>
          <w:fldChar w:fldCharType="begin"/>
        </w:r>
        <w:r w:rsidR="00B12622">
          <w:rPr>
            <w:noProof/>
          </w:rPr>
          <w:instrText xml:space="preserve"> PAGEREF _Toc37248661 \h </w:instrText>
        </w:r>
        <w:r w:rsidR="00B12622">
          <w:rPr>
            <w:noProof/>
          </w:rPr>
        </w:r>
        <w:r w:rsidR="00B12622">
          <w:rPr>
            <w:noProof/>
          </w:rPr>
          <w:fldChar w:fldCharType="separate"/>
        </w:r>
        <w:r w:rsidR="00B12622">
          <w:rPr>
            <w:noProof/>
          </w:rPr>
          <w:t>20</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62" w:history="1">
        <w:r w:rsidR="00B12622" w:rsidRPr="00B56C65">
          <w:rPr>
            <w:rStyle w:val="Hyperlink"/>
            <w:noProof/>
          </w:rPr>
          <w:t>15.</w:t>
        </w:r>
        <w:r w:rsidR="00B12622">
          <w:rPr>
            <w:rFonts w:asciiTheme="minorHAnsi" w:eastAsiaTheme="minorEastAsia" w:hAnsiTheme="minorHAnsi" w:cstheme="minorBidi"/>
            <w:noProof/>
            <w:sz w:val="22"/>
            <w:szCs w:val="22"/>
          </w:rPr>
          <w:tab/>
        </w:r>
        <w:r w:rsidR="00B12622" w:rsidRPr="00B56C65">
          <w:rPr>
            <w:rStyle w:val="Hyperlink"/>
            <w:noProof/>
          </w:rPr>
          <w:t>District allowances</w:t>
        </w:r>
        <w:r w:rsidR="00B12622">
          <w:rPr>
            <w:noProof/>
          </w:rPr>
          <w:tab/>
        </w:r>
        <w:r w:rsidR="00B12622">
          <w:rPr>
            <w:noProof/>
          </w:rPr>
          <w:fldChar w:fldCharType="begin"/>
        </w:r>
        <w:r w:rsidR="00B12622">
          <w:rPr>
            <w:noProof/>
          </w:rPr>
          <w:instrText xml:space="preserve"> PAGEREF _Toc37248662 \h </w:instrText>
        </w:r>
        <w:r w:rsidR="00B12622">
          <w:rPr>
            <w:noProof/>
          </w:rPr>
        </w:r>
        <w:r w:rsidR="00B12622">
          <w:rPr>
            <w:noProof/>
          </w:rPr>
          <w:fldChar w:fldCharType="separate"/>
        </w:r>
        <w:r w:rsidR="00B12622">
          <w:rPr>
            <w:noProof/>
          </w:rPr>
          <w:t>24</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63" w:history="1">
        <w:r w:rsidR="00B12622" w:rsidRPr="00B56C65">
          <w:rPr>
            <w:rStyle w:val="Hyperlink"/>
            <w:noProof/>
          </w:rPr>
          <w:t>16.</w:t>
        </w:r>
        <w:r w:rsidR="00B12622">
          <w:rPr>
            <w:rFonts w:asciiTheme="minorHAnsi" w:eastAsiaTheme="minorEastAsia" w:hAnsiTheme="minorHAnsi" w:cstheme="minorBidi"/>
            <w:noProof/>
            <w:sz w:val="22"/>
            <w:szCs w:val="22"/>
          </w:rPr>
          <w:tab/>
        </w:r>
        <w:r w:rsidR="00B12622" w:rsidRPr="00B56C65">
          <w:rPr>
            <w:rStyle w:val="Hyperlink"/>
            <w:noProof/>
          </w:rPr>
          <w:t>Accident pay</w:t>
        </w:r>
        <w:r w:rsidR="00B12622">
          <w:rPr>
            <w:noProof/>
          </w:rPr>
          <w:tab/>
        </w:r>
        <w:r w:rsidR="00B12622">
          <w:rPr>
            <w:noProof/>
          </w:rPr>
          <w:fldChar w:fldCharType="begin"/>
        </w:r>
        <w:r w:rsidR="00B12622">
          <w:rPr>
            <w:noProof/>
          </w:rPr>
          <w:instrText xml:space="preserve"> PAGEREF _Toc37248663 \h </w:instrText>
        </w:r>
        <w:r w:rsidR="00B12622">
          <w:rPr>
            <w:noProof/>
          </w:rPr>
        </w:r>
        <w:r w:rsidR="00B12622">
          <w:rPr>
            <w:noProof/>
          </w:rPr>
          <w:fldChar w:fldCharType="separate"/>
        </w:r>
        <w:r w:rsidR="00B12622">
          <w:rPr>
            <w:noProof/>
          </w:rPr>
          <w:t>24</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64" w:history="1">
        <w:r w:rsidR="00B12622" w:rsidRPr="00B56C65">
          <w:rPr>
            <w:rStyle w:val="Hyperlink"/>
            <w:noProof/>
          </w:rPr>
          <w:t>17.</w:t>
        </w:r>
        <w:r w:rsidR="00B12622">
          <w:rPr>
            <w:rFonts w:asciiTheme="minorHAnsi" w:eastAsiaTheme="minorEastAsia" w:hAnsiTheme="minorHAnsi" w:cstheme="minorBidi"/>
            <w:noProof/>
            <w:sz w:val="22"/>
            <w:szCs w:val="22"/>
          </w:rPr>
          <w:tab/>
        </w:r>
        <w:r w:rsidR="00B12622" w:rsidRPr="00B56C65">
          <w:rPr>
            <w:rStyle w:val="Hyperlink"/>
            <w:noProof/>
          </w:rPr>
          <w:t>Payment of wages</w:t>
        </w:r>
        <w:r w:rsidR="00B12622">
          <w:rPr>
            <w:noProof/>
          </w:rPr>
          <w:tab/>
        </w:r>
        <w:r w:rsidR="00B12622">
          <w:rPr>
            <w:noProof/>
          </w:rPr>
          <w:fldChar w:fldCharType="begin"/>
        </w:r>
        <w:r w:rsidR="00B12622">
          <w:rPr>
            <w:noProof/>
          </w:rPr>
          <w:instrText xml:space="preserve"> PAGEREF _Toc37248664 \h </w:instrText>
        </w:r>
        <w:r w:rsidR="00B12622">
          <w:rPr>
            <w:noProof/>
          </w:rPr>
        </w:r>
        <w:r w:rsidR="00B12622">
          <w:rPr>
            <w:noProof/>
          </w:rPr>
          <w:fldChar w:fldCharType="separate"/>
        </w:r>
        <w:r w:rsidR="00B12622">
          <w:rPr>
            <w:noProof/>
          </w:rPr>
          <w:t>25</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65" w:history="1">
        <w:r w:rsidR="00B12622" w:rsidRPr="00B56C65">
          <w:rPr>
            <w:rStyle w:val="Hyperlink"/>
            <w:noProof/>
          </w:rPr>
          <w:t>18.</w:t>
        </w:r>
        <w:r w:rsidR="00B12622">
          <w:rPr>
            <w:rFonts w:asciiTheme="minorHAnsi" w:eastAsiaTheme="minorEastAsia" w:hAnsiTheme="minorHAnsi" w:cstheme="minorBidi"/>
            <w:noProof/>
            <w:sz w:val="22"/>
            <w:szCs w:val="22"/>
          </w:rPr>
          <w:tab/>
        </w:r>
        <w:r w:rsidR="00B12622" w:rsidRPr="00B56C65">
          <w:rPr>
            <w:rStyle w:val="Hyperlink"/>
            <w:noProof/>
          </w:rPr>
          <w:t>Superannuation</w:t>
        </w:r>
        <w:r w:rsidR="00B12622">
          <w:rPr>
            <w:noProof/>
          </w:rPr>
          <w:tab/>
        </w:r>
        <w:r w:rsidR="00B12622">
          <w:rPr>
            <w:noProof/>
          </w:rPr>
          <w:fldChar w:fldCharType="begin"/>
        </w:r>
        <w:r w:rsidR="00B12622">
          <w:rPr>
            <w:noProof/>
          </w:rPr>
          <w:instrText xml:space="preserve"> PAGEREF _Toc37248665 \h </w:instrText>
        </w:r>
        <w:r w:rsidR="00B12622">
          <w:rPr>
            <w:noProof/>
          </w:rPr>
        </w:r>
        <w:r w:rsidR="00B12622">
          <w:rPr>
            <w:noProof/>
          </w:rPr>
          <w:fldChar w:fldCharType="separate"/>
        </w:r>
        <w:r w:rsidR="00B12622">
          <w:rPr>
            <w:noProof/>
          </w:rPr>
          <w:t>26</w:t>
        </w:r>
        <w:r w:rsidR="00B12622">
          <w:rPr>
            <w:noProof/>
          </w:rPr>
          <w:fldChar w:fldCharType="end"/>
        </w:r>
      </w:hyperlink>
    </w:p>
    <w:p w:rsidR="00B12622" w:rsidRDefault="00165532">
      <w:pPr>
        <w:pStyle w:val="TOC1"/>
        <w:rPr>
          <w:rFonts w:asciiTheme="minorHAnsi" w:eastAsiaTheme="minorEastAsia" w:hAnsiTheme="minorHAnsi" w:cstheme="minorBidi"/>
          <w:b w:val="0"/>
          <w:bCs w:val="0"/>
          <w:noProof/>
          <w:sz w:val="22"/>
          <w:szCs w:val="22"/>
        </w:rPr>
      </w:pPr>
      <w:hyperlink w:anchor="_Toc37248666" w:history="1">
        <w:r w:rsidR="00B12622" w:rsidRPr="00B56C65">
          <w:rPr>
            <w:rStyle w:val="Hyperlink"/>
            <w:noProof/>
          </w:rPr>
          <w:t>Part 5— Hours of Work and Related Matters</w:t>
        </w:r>
        <w:r w:rsidR="00B12622">
          <w:rPr>
            <w:noProof/>
          </w:rPr>
          <w:tab/>
        </w:r>
        <w:r w:rsidR="00B12622">
          <w:rPr>
            <w:noProof/>
          </w:rPr>
          <w:fldChar w:fldCharType="begin"/>
        </w:r>
        <w:r w:rsidR="00B12622">
          <w:rPr>
            <w:noProof/>
          </w:rPr>
          <w:instrText xml:space="preserve"> PAGEREF _Toc37248666 \h </w:instrText>
        </w:r>
        <w:r w:rsidR="00B12622">
          <w:rPr>
            <w:noProof/>
          </w:rPr>
        </w:r>
        <w:r w:rsidR="00B12622">
          <w:rPr>
            <w:noProof/>
          </w:rPr>
          <w:fldChar w:fldCharType="separate"/>
        </w:r>
        <w:r w:rsidR="00B12622">
          <w:rPr>
            <w:noProof/>
          </w:rPr>
          <w:t>28</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67" w:history="1">
        <w:r w:rsidR="00B12622" w:rsidRPr="00B56C65">
          <w:rPr>
            <w:rStyle w:val="Hyperlink"/>
            <w:noProof/>
          </w:rPr>
          <w:t>19.</w:t>
        </w:r>
        <w:r w:rsidR="00B12622">
          <w:rPr>
            <w:rFonts w:asciiTheme="minorHAnsi" w:eastAsiaTheme="minorEastAsia" w:hAnsiTheme="minorHAnsi" w:cstheme="minorBidi"/>
            <w:noProof/>
            <w:sz w:val="22"/>
            <w:szCs w:val="22"/>
          </w:rPr>
          <w:tab/>
        </w:r>
        <w:r w:rsidR="00B12622" w:rsidRPr="00B56C65">
          <w:rPr>
            <w:rStyle w:val="Hyperlink"/>
            <w:noProof/>
          </w:rPr>
          <w:t>Hours of work</w:t>
        </w:r>
        <w:r w:rsidR="00B12622">
          <w:rPr>
            <w:noProof/>
          </w:rPr>
          <w:tab/>
        </w:r>
        <w:r w:rsidR="00B12622">
          <w:rPr>
            <w:noProof/>
          </w:rPr>
          <w:fldChar w:fldCharType="begin"/>
        </w:r>
        <w:r w:rsidR="00B12622">
          <w:rPr>
            <w:noProof/>
          </w:rPr>
          <w:instrText xml:space="preserve"> PAGEREF _Toc37248667 \h </w:instrText>
        </w:r>
        <w:r w:rsidR="00B12622">
          <w:rPr>
            <w:noProof/>
          </w:rPr>
        </w:r>
        <w:r w:rsidR="00B12622">
          <w:rPr>
            <w:noProof/>
          </w:rPr>
          <w:fldChar w:fldCharType="separate"/>
        </w:r>
        <w:r w:rsidR="00B12622">
          <w:rPr>
            <w:noProof/>
          </w:rPr>
          <w:t>28</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68" w:history="1">
        <w:r w:rsidR="00B12622" w:rsidRPr="00B56C65">
          <w:rPr>
            <w:rStyle w:val="Hyperlink"/>
            <w:noProof/>
          </w:rPr>
          <w:t>20.</w:t>
        </w:r>
        <w:r w:rsidR="00B12622">
          <w:rPr>
            <w:rFonts w:asciiTheme="minorHAnsi" w:eastAsiaTheme="minorEastAsia" w:hAnsiTheme="minorHAnsi" w:cstheme="minorBidi"/>
            <w:noProof/>
            <w:sz w:val="22"/>
            <w:szCs w:val="22"/>
          </w:rPr>
          <w:tab/>
        </w:r>
        <w:r w:rsidR="00B12622" w:rsidRPr="00B56C65">
          <w:rPr>
            <w:rStyle w:val="Hyperlink"/>
            <w:noProof/>
          </w:rPr>
          <w:t>Notification of rosters</w:t>
        </w:r>
        <w:r w:rsidR="00B12622">
          <w:rPr>
            <w:noProof/>
          </w:rPr>
          <w:tab/>
        </w:r>
        <w:r w:rsidR="00B12622">
          <w:rPr>
            <w:noProof/>
          </w:rPr>
          <w:fldChar w:fldCharType="begin"/>
        </w:r>
        <w:r w:rsidR="00B12622">
          <w:rPr>
            <w:noProof/>
          </w:rPr>
          <w:instrText xml:space="preserve"> PAGEREF _Toc37248668 \h </w:instrText>
        </w:r>
        <w:r w:rsidR="00B12622">
          <w:rPr>
            <w:noProof/>
          </w:rPr>
        </w:r>
        <w:r w:rsidR="00B12622">
          <w:rPr>
            <w:noProof/>
          </w:rPr>
          <w:fldChar w:fldCharType="separate"/>
        </w:r>
        <w:r w:rsidR="00B12622">
          <w:rPr>
            <w:noProof/>
          </w:rPr>
          <w:t>29</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69" w:history="1">
        <w:r w:rsidR="00B12622" w:rsidRPr="00B56C65">
          <w:rPr>
            <w:rStyle w:val="Hyperlink"/>
            <w:noProof/>
          </w:rPr>
          <w:t>21.</w:t>
        </w:r>
        <w:r w:rsidR="00B12622">
          <w:rPr>
            <w:rFonts w:asciiTheme="minorHAnsi" w:eastAsiaTheme="minorEastAsia" w:hAnsiTheme="minorHAnsi" w:cstheme="minorBidi"/>
            <w:noProof/>
            <w:sz w:val="22"/>
            <w:szCs w:val="22"/>
          </w:rPr>
          <w:tab/>
        </w:r>
        <w:r w:rsidR="00B12622" w:rsidRPr="00B56C65">
          <w:rPr>
            <w:rStyle w:val="Hyperlink"/>
            <w:noProof/>
          </w:rPr>
          <w:t>Breaks</w:t>
        </w:r>
        <w:r w:rsidR="00B12622">
          <w:rPr>
            <w:noProof/>
          </w:rPr>
          <w:tab/>
        </w:r>
        <w:r w:rsidR="00B12622">
          <w:rPr>
            <w:noProof/>
          </w:rPr>
          <w:fldChar w:fldCharType="begin"/>
        </w:r>
        <w:r w:rsidR="00B12622">
          <w:rPr>
            <w:noProof/>
          </w:rPr>
          <w:instrText xml:space="preserve"> PAGEREF _Toc37248669 \h </w:instrText>
        </w:r>
        <w:r w:rsidR="00B12622">
          <w:rPr>
            <w:noProof/>
          </w:rPr>
        </w:r>
        <w:r w:rsidR="00B12622">
          <w:rPr>
            <w:noProof/>
          </w:rPr>
          <w:fldChar w:fldCharType="separate"/>
        </w:r>
        <w:r w:rsidR="00B12622">
          <w:rPr>
            <w:noProof/>
          </w:rPr>
          <w:t>29</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70" w:history="1">
        <w:r w:rsidR="00B12622" w:rsidRPr="00B56C65">
          <w:rPr>
            <w:rStyle w:val="Hyperlink"/>
            <w:noProof/>
          </w:rPr>
          <w:t>22.</w:t>
        </w:r>
        <w:r w:rsidR="00B12622">
          <w:rPr>
            <w:rFonts w:asciiTheme="minorHAnsi" w:eastAsiaTheme="minorEastAsia" w:hAnsiTheme="minorHAnsi" w:cstheme="minorBidi"/>
            <w:noProof/>
            <w:sz w:val="22"/>
            <w:szCs w:val="22"/>
          </w:rPr>
          <w:tab/>
        </w:r>
        <w:r w:rsidR="00B12622" w:rsidRPr="00B56C65">
          <w:rPr>
            <w:rStyle w:val="Hyperlink"/>
            <w:noProof/>
          </w:rPr>
          <w:t>Additional provisions for models and mannequins</w:t>
        </w:r>
        <w:r w:rsidR="00B12622">
          <w:rPr>
            <w:noProof/>
          </w:rPr>
          <w:tab/>
        </w:r>
        <w:r w:rsidR="00B12622">
          <w:rPr>
            <w:noProof/>
          </w:rPr>
          <w:fldChar w:fldCharType="begin"/>
        </w:r>
        <w:r w:rsidR="00B12622">
          <w:rPr>
            <w:noProof/>
          </w:rPr>
          <w:instrText xml:space="preserve"> PAGEREF _Toc37248670 \h </w:instrText>
        </w:r>
        <w:r w:rsidR="00B12622">
          <w:rPr>
            <w:noProof/>
          </w:rPr>
        </w:r>
        <w:r w:rsidR="00B12622">
          <w:rPr>
            <w:noProof/>
          </w:rPr>
          <w:fldChar w:fldCharType="separate"/>
        </w:r>
        <w:r w:rsidR="00B12622">
          <w:rPr>
            <w:noProof/>
          </w:rPr>
          <w:t>29</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71" w:history="1">
        <w:r w:rsidR="00B12622" w:rsidRPr="00B56C65">
          <w:rPr>
            <w:rStyle w:val="Hyperlink"/>
            <w:noProof/>
          </w:rPr>
          <w:t>23.</w:t>
        </w:r>
        <w:r w:rsidR="00B12622">
          <w:rPr>
            <w:rFonts w:asciiTheme="minorHAnsi" w:eastAsiaTheme="minorEastAsia" w:hAnsiTheme="minorHAnsi" w:cstheme="minorBidi"/>
            <w:noProof/>
            <w:sz w:val="22"/>
            <w:szCs w:val="22"/>
          </w:rPr>
          <w:tab/>
        </w:r>
        <w:r w:rsidR="00B12622" w:rsidRPr="00B56C65">
          <w:rPr>
            <w:rStyle w:val="Hyperlink"/>
            <w:noProof/>
          </w:rPr>
          <w:t>Overtime and penalty rates for full-time or part-time employees</w:t>
        </w:r>
        <w:r w:rsidR="00B12622">
          <w:rPr>
            <w:noProof/>
          </w:rPr>
          <w:tab/>
        </w:r>
        <w:r w:rsidR="00B12622">
          <w:rPr>
            <w:noProof/>
          </w:rPr>
          <w:fldChar w:fldCharType="begin"/>
        </w:r>
        <w:r w:rsidR="00B12622">
          <w:rPr>
            <w:noProof/>
          </w:rPr>
          <w:instrText xml:space="preserve"> PAGEREF _Toc37248671 \h </w:instrText>
        </w:r>
        <w:r w:rsidR="00B12622">
          <w:rPr>
            <w:noProof/>
          </w:rPr>
        </w:r>
        <w:r w:rsidR="00B12622">
          <w:rPr>
            <w:noProof/>
          </w:rPr>
          <w:fldChar w:fldCharType="separate"/>
        </w:r>
        <w:r w:rsidR="00B12622">
          <w:rPr>
            <w:noProof/>
          </w:rPr>
          <w:t>30</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72" w:history="1">
        <w:r w:rsidR="00B12622" w:rsidRPr="00B56C65">
          <w:rPr>
            <w:rStyle w:val="Hyperlink"/>
            <w:noProof/>
          </w:rPr>
          <w:t>23A.</w:t>
        </w:r>
        <w:r w:rsidR="00B12622">
          <w:rPr>
            <w:rFonts w:asciiTheme="minorHAnsi" w:eastAsiaTheme="minorEastAsia" w:hAnsiTheme="minorHAnsi" w:cstheme="minorBidi"/>
            <w:noProof/>
            <w:sz w:val="22"/>
            <w:szCs w:val="22"/>
          </w:rPr>
          <w:tab/>
        </w:r>
        <w:r w:rsidR="00B12622" w:rsidRPr="00B56C65">
          <w:rPr>
            <w:rStyle w:val="Hyperlink"/>
            <w:noProof/>
          </w:rPr>
          <w:t>Requests for flexible working arrangements</w:t>
        </w:r>
        <w:r w:rsidR="00B12622">
          <w:rPr>
            <w:noProof/>
          </w:rPr>
          <w:tab/>
        </w:r>
        <w:r w:rsidR="00B12622">
          <w:rPr>
            <w:noProof/>
          </w:rPr>
          <w:fldChar w:fldCharType="begin"/>
        </w:r>
        <w:r w:rsidR="00B12622">
          <w:rPr>
            <w:noProof/>
          </w:rPr>
          <w:instrText xml:space="preserve"> PAGEREF _Toc37248672 \h </w:instrText>
        </w:r>
        <w:r w:rsidR="00B12622">
          <w:rPr>
            <w:noProof/>
          </w:rPr>
        </w:r>
        <w:r w:rsidR="00B12622">
          <w:rPr>
            <w:noProof/>
          </w:rPr>
          <w:fldChar w:fldCharType="separate"/>
        </w:r>
        <w:r w:rsidR="00B12622">
          <w:rPr>
            <w:noProof/>
          </w:rPr>
          <w:t>32</w:t>
        </w:r>
        <w:r w:rsidR="00B12622">
          <w:rPr>
            <w:noProof/>
          </w:rPr>
          <w:fldChar w:fldCharType="end"/>
        </w:r>
      </w:hyperlink>
    </w:p>
    <w:p w:rsidR="00B12622" w:rsidRDefault="00165532">
      <w:pPr>
        <w:pStyle w:val="TOC1"/>
        <w:rPr>
          <w:rFonts w:asciiTheme="minorHAnsi" w:eastAsiaTheme="minorEastAsia" w:hAnsiTheme="minorHAnsi" w:cstheme="minorBidi"/>
          <w:b w:val="0"/>
          <w:bCs w:val="0"/>
          <w:noProof/>
          <w:sz w:val="22"/>
          <w:szCs w:val="22"/>
        </w:rPr>
      </w:pPr>
      <w:hyperlink w:anchor="_Toc37248673" w:history="1">
        <w:r w:rsidR="00B12622" w:rsidRPr="00B56C65">
          <w:rPr>
            <w:rStyle w:val="Hyperlink"/>
            <w:noProof/>
          </w:rPr>
          <w:t>Part 6— Leave and Public Holidays</w:t>
        </w:r>
        <w:r w:rsidR="00B12622">
          <w:rPr>
            <w:noProof/>
          </w:rPr>
          <w:tab/>
        </w:r>
        <w:r w:rsidR="00B12622">
          <w:rPr>
            <w:noProof/>
          </w:rPr>
          <w:fldChar w:fldCharType="begin"/>
        </w:r>
        <w:r w:rsidR="00B12622">
          <w:rPr>
            <w:noProof/>
          </w:rPr>
          <w:instrText xml:space="preserve"> PAGEREF _Toc37248673 \h </w:instrText>
        </w:r>
        <w:r w:rsidR="00B12622">
          <w:rPr>
            <w:noProof/>
          </w:rPr>
        </w:r>
        <w:r w:rsidR="00B12622">
          <w:rPr>
            <w:noProof/>
          </w:rPr>
          <w:fldChar w:fldCharType="separate"/>
        </w:r>
        <w:r w:rsidR="00B12622">
          <w:rPr>
            <w:noProof/>
          </w:rPr>
          <w:t>33</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74" w:history="1">
        <w:r w:rsidR="00B12622" w:rsidRPr="00B56C65">
          <w:rPr>
            <w:rStyle w:val="Hyperlink"/>
            <w:noProof/>
          </w:rPr>
          <w:t>24.</w:t>
        </w:r>
        <w:r w:rsidR="00B12622">
          <w:rPr>
            <w:rFonts w:asciiTheme="minorHAnsi" w:eastAsiaTheme="minorEastAsia" w:hAnsiTheme="minorHAnsi" w:cstheme="minorBidi"/>
            <w:noProof/>
            <w:sz w:val="22"/>
            <w:szCs w:val="22"/>
          </w:rPr>
          <w:tab/>
        </w:r>
        <w:r w:rsidR="00B12622" w:rsidRPr="00B56C65">
          <w:rPr>
            <w:rStyle w:val="Hyperlink"/>
            <w:noProof/>
          </w:rPr>
          <w:t>Annual leave</w:t>
        </w:r>
        <w:r w:rsidR="00B12622">
          <w:rPr>
            <w:noProof/>
          </w:rPr>
          <w:tab/>
        </w:r>
        <w:r w:rsidR="00B12622">
          <w:rPr>
            <w:noProof/>
          </w:rPr>
          <w:fldChar w:fldCharType="begin"/>
        </w:r>
        <w:r w:rsidR="00B12622">
          <w:rPr>
            <w:noProof/>
          </w:rPr>
          <w:instrText xml:space="preserve"> PAGEREF _Toc37248674 \h </w:instrText>
        </w:r>
        <w:r w:rsidR="00B12622">
          <w:rPr>
            <w:noProof/>
          </w:rPr>
        </w:r>
        <w:r w:rsidR="00B12622">
          <w:rPr>
            <w:noProof/>
          </w:rPr>
          <w:fldChar w:fldCharType="separate"/>
        </w:r>
        <w:r w:rsidR="00B12622">
          <w:rPr>
            <w:noProof/>
          </w:rPr>
          <w:t>33</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75" w:history="1">
        <w:r w:rsidR="00B12622" w:rsidRPr="00B56C65">
          <w:rPr>
            <w:rStyle w:val="Hyperlink"/>
            <w:noProof/>
          </w:rPr>
          <w:t>25.</w:t>
        </w:r>
        <w:r w:rsidR="00B12622">
          <w:rPr>
            <w:rFonts w:asciiTheme="minorHAnsi" w:eastAsiaTheme="minorEastAsia" w:hAnsiTheme="minorHAnsi" w:cstheme="minorBidi"/>
            <w:noProof/>
            <w:sz w:val="22"/>
            <w:szCs w:val="22"/>
          </w:rPr>
          <w:tab/>
        </w:r>
        <w:r w:rsidR="00B12622" w:rsidRPr="00B56C65">
          <w:rPr>
            <w:rStyle w:val="Hyperlink"/>
            <w:noProof/>
          </w:rPr>
          <w:t>Personal/carer’s leave and compassionate leave</w:t>
        </w:r>
        <w:r w:rsidR="00B12622">
          <w:rPr>
            <w:noProof/>
          </w:rPr>
          <w:tab/>
        </w:r>
        <w:r w:rsidR="00B12622">
          <w:rPr>
            <w:noProof/>
          </w:rPr>
          <w:fldChar w:fldCharType="begin"/>
        </w:r>
        <w:r w:rsidR="00B12622">
          <w:rPr>
            <w:noProof/>
          </w:rPr>
          <w:instrText xml:space="preserve"> PAGEREF _Toc37248675 \h </w:instrText>
        </w:r>
        <w:r w:rsidR="00B12622">
          <w:rPr>
            <w:noProof/>
          </w:rPr>
        </w:r>
        <w:r w:rsidR="00B12622">
          <w:rPr>
            <w:noProof/>
          </w:rPr>
          <w:fldChar w:fldCharType="separate"/>
        </w:r>
        <w:r w:rsidR="00B12622">
          <w:rPr>
            <w:noProof/>
          </w:rPr>
          <w:t>37</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76" w:history="1">
        <w:r w:rsidR="00B12622" w:rsidRPr="00B56C65">
          <w:rPr>
            <w:rStyle w:val="Hyperlink"/>
            <w:noProof/>
          </w:rPr>
          <w:t>26.</w:t>
        </w:r>
        <w:r w:rsidR="00B12622">
          <w:rPr>
            <w:rFonts w:asciiTheme="minorHAnsi" w:eastAsiaTheme="minorEastAsia" w:hAnsiTheme="minorHAnsi" w:cstheme="minorBidi"/>
            <w:noProof/>
            <w:sz w:val="22"/>
            <w:szCs w:val="22"/>
          </w:rPr>
          <w:tab/>
        </w:r>
        <w:r w:rsidR="00B12622" w:rsidRPr="00B56C65">
          <w:rPr>
            <w:rStyle w:val="Hyperlink"/>
            <w:noProof/>
          </w:rPr>
          <w:t>Community service leave</w:t>
        </w:r>
        <w:r w:rsidR="00B12622">
          <w:rPr>
            <w:noProof/>
          </w:rPr>
          <w:tab/>
        </w:r>
        <w:r w:rsidR="00B12622">
          <w:rPr>
            <w:noProof/>
          </w:rPr>
          <w:fldChar w:fldCharType="begin"/>
        </w:r>
        <w:r w:rsidR="00B12622">
          <w:rPr>
            <w:noProof/>
          </w:rPr>
          <w:instrText xml:space="preserve"> PAGEREF _Toc37248676 \h </w:instrText>
        </w:r>
        <w:r w:rsidR="00B12622">
          <w:rPr>
            <w:noProof/>
          </w:rPr>
        </w:r>
        <w:r w:rsidR="00B12622">
          <w:rPr>
            <w:noProof/>
          </w:rPr>
          <w:fldChar w:fldCharType="separate"/>
        </w:r>
        <w:r w:rsidR="00B12622">
          <w:rPr>
            <w:noProof/>
          </w:rPr>
          <w:t>37</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77" w:history="1">
        <w:r w:rsidR="00B12622" w:rsidRPr="00B56C65">
          <w:rPr>
            <w:rStyle w:val="Hyperlink"/>
            <w:noProof/>
          </w:rPr>
          <w:t>27.</w:t>
        </w:r>
        <w:r w:rsidR="00B12622">
          <w:rPr>
            <w:rFonts w:asciiTheme="minorHAnsi" w:eastAsiaTheme="minorEastAsia" w:hAnsiTheme="minorHAnsi" w:cstheme="minorBidi"/>
            <w:noProof/>
            <w:sz w:val="22"/>
            <w:szCs w:val="22"/>
          </w:rPr>
          <w:tab/>
        </w:r>
        <w:r w:rsidR="00B12622" w:rsidRPr="00B56C65">
          <w:rPr>
            <w:rStyle w:val="Hyperlink"/>
            <w:noProof/>
          </w:rPr>
          <w:t>Public holidays</w:t>
        </w:r>
        <w:r w:rsidR="00B12622">
          <w:rPr>
            <w:noProof/>
          </w:rPr>
          <w:tab/>
        </w:r>
        <w:r w:rsidR="00B12622">
          <w:rPr>
            <w:noProof/>
          </w:rPr>
          <w:fldChar w:fldCharType="begin"/>
        </w:r>
        <w:r w:rsidR="00B12622">
          <w:rPr>
            <w:noProof/>
          </w:rPr>
          <w:instrText xml:space="preserve"> PAGEREF _Toc37248677 \h </w:instrText>
        </w:r>
        <w:r w:rsidR="00B12622">
          <w:rPr>
            <w:noProof/>
          </w:rPr>
        </w:r>
        <w:r w:rsidR="00B12622">
          <w:rPr>
            <w:noProof/>
          </w:rPr>
          <w:fldChar w:fldCharType="separate"/>
        </w:r>
        <w:r w:rsidR="00B12622">
          <w:rPr>
            <w:noProof/>
          </w:rPr>
          <w:t>37</w:t>
        </w:r>
        <w:r w:rsidR="00B12622">
          <w:rPr>
            <w:noProof/>
          </w:rPr>
          <w:fldChar w:fldCharType="end"/>
        </w:r>
      </w:hyperlink>
    </w:p>
    <w:p w:rsidR="00B12622" w:rsidRDefault="00165532">
      <w:pPr>
        <w:pStyle w:val="TOC2"/>
        <w:rPr>
          <w:rFonts w:asciiTheme="minorHAnsi" w:eastAsiaTheme="minorEastAsia" w:hAnsiTheme="minorHAnsi" w:cstheme="minorBidi"/>
          <w:noProof/>
          <w:sz w:val="22"/>
          <w:szCs w:val="22"/>
        </w:rPr>
      </w:pPr>
      <w:hyperlink w:anchor="_Toc37248678" w:history="1">
        <w:r w:rsidR="00B12622" w:rsidRPr="00B56C65">
          <w:rPr>
            <w:rStyle w:val="Hyperlink"/>
            <w:noProof/>
          </w:rPr>
          <w:t>28.</w:t>
        </w:r>
        <w:r w:rsidR="00B12622">
          <w:rPr>
            <w:rFonts w:asciiTheme="minorHAnsi" w:eastAsiaTheme="minorEastAsia" w:hAnsiTheme="minorHAnsi" w:cstheme="minorBidi"/>
            <w:noProof/>
            <w:sz w:val="22"/>
            <w:szCs w:val="22"/>
          </w:rPr>
          <w:tab/>
        </w:r>
        <w:r w:rsidR="00B12622" w:rsidRPr="00B56C65">
          <w:rPr>
            <w:rStyle w:val="Hyperlink"/>
            <w:noProof/>
          </w:rPr>
          <w:t>Leave to deal with Family and Domestic Violence</w:t>
        </w:r>
        <w:r w:rsidR="00B12622">
          <w:rPr>
            <w:noProof/>
          </w:rPr>
          <w:tab/>
        </w:r>
        <w:r w:rsidR="00B12622">
          <w:rPr>
            <w:noProof/>
          </w:rPr>
          <w:fldChar w:fldCharType="begin"/>
        </w:r>
        <w:r w:rsidR="00B12622">
          <w:rPr>
            <w:noProof/>
          </w:rPr>
          <w:instrText xml:space="preserve"> PAGEREF _Toc37248678 \h </w:instrText>
        </w:r>
        <w:r w:rsidR="00B12622">
          <w:rPr>
            <w:noProof/>
          </w:rPr>
        </w:r>
        <w:r w:rsidR="00B12622">
          <w:rPr>
            <w:noProof/>
          </w:rPr>
          <w:fldChar w:fldCharType="separate"/>
        </w:r>
        <w:r w:rsidR="00B12622">
          <w:rPr>
            <w:noProof/>
          </w:rPr>
          <w:t>38</w:t>
        </w:r>
        <w:r w:rsidR="00B12622">
          <w:rPr>
            <w:noProof/>
          </w:rPr>
          <w:fldChar w:fldCharType="end"/>
        </w:r>
      </w:hyperlink>
    </w:p>
    <w:p w:rsidR="00B12622" w:rsidRDefault="00165532">
      <w:pPr>
        <w:pStyle w:val="TOC1"/>
        <w:rPr>
          <w:rFonts w:asciiTheme="minorHAnsi" w:eastAsiaTheme="minorEastAsia" w:hAnsiTheme="minorHAnsi" w:cstheme="minorBidi"/>
          <w:b w:val="0"/>
          <w:bCs w:val="0"/>
          <w:noProof/>
          <w:sz w:val="22"/>
          <w:szCs w:val="22"/>
        </w:rPr>
      </w:pPr>
      <w:hyperlink w:anchor="_Toc37248679" w:history="1">
        <w:r w:rsidR="00B12622" w:rsidRPr="00B56C65">
          <w:rPr>
            <w:rStyle w:val="Hyperlink"/>
            <w:rFonts w:cs="Times New Roman"/>
            <w:noProof/>
          </w:rPr>
          <w:t>Schedule A</w:t>
        </w:r>
        <w:r w:rsidR="00B12622" w:rsidRPr="00B56C65">
          <w:rPr>
            <w:rStyle w:val="Hyperlink"/>
            <w:noProof/>
          </w:rPr>
          <w:t xml:space="preserve"> —Transitional Provisions</w:t>
        </w:r>
        <w:r w:rsidR="00B12622">
          <w:rPr>
            <w:noProof/>
          </w:rPr>
          <w:tab/>
        </w:r>
        <w:r w:rsidR="00B12622">
          <w:rPr>
            <w:noProof/>
          </w:rPr>
          <w:fldChar w:fldCharType="begin"/>
        </w:r>
        <w:r w:rsidR="00B12622">
          <w:rPr>
            <w:noProof/>
          </w:rPr>
          <w:instrText xml:space="preserve"> PAGEREF _Toc37248679 \h </w:instrText>
        </w:r>
        <w:r w:rsidR="00B12622">
          <w:rPr>
            <w:noProof/>
          </w:rPr>
        </w:r>
        <w:r w:rsidR="00B12622">
          <w:rPr>
            <w:noProof/>
          </w:rPr>
          <w:fldChar w:fldCharType="separate"/>
        </w:r>
        <w:r w:rsidR="00B12622">
          <w:rPr>
            <w:noProof/>
          </w:rPr>
          <w:t>40</w:t>
        </w:r>
        <w:r w:rsidR="00B12622">
          <w:rPr>
            <w:noProof/>
          </w:rPr>
          <w:fldChar w:fldCharType="end"/>
        </w:r>
      </w:hyperlink>
    </w:p>
    <w:p w:rsidR="00B12622" w:rsidRDefault="00165532">
      <w:pPr>
        <w:pStyle w:val="TOC1"/>
        <w:rPr>
          <w:rFonts w:asciiTheme="minorHAnsi" w:eastAsiaTheme="minorEastAsia" w:hAnsiTheme="minorHAnsi" w:cstheme="minorBidi"/>
          <w:b w:val="0"/>
          <w:bCs w:val="0"/>
          <w:noProof/>
          <w:sz w:val="22"/>
          <w:szCs w:val="22"/>
        </w:rPr>
      </w:pPr>
      <w:hyperlink w:anchor="_Toc37248680" w:history="1">
        <w:r w:rsidR="00B12622" w:rsidRPr="00B56C65">
          <w:rPr>
            <w:rStyle w:val="Hyperlink"/>
            <w:rFonts w:cs="Times New Roman"/>
            <w:noProof/>
          </w:rPr>
          <w:t>Schedule B</w:t>
        </w:r>
        <w:r w:rsidR="00B12622" w:rsidRPr="00B56C65">
          <w:rPr>
            <w:rStyle w:val="Hyperlink"/>
            <w:noProof/>
          </w:rPr>
          <w:t xml:space="preserve"> —Supported Wage System</w:t>
        </w:r>
        <w:r w:rsidR="00B12622">
          <w:rPr>
            <w:noProof/>
          </w:rPr>
          <w:tab/>
        </w:r>
        <w:r w:rsidR="00B12622">
          <w:rPr>
            <w:noProof/>
          </w:rPr>
          <w:fldChar w:fldCharType="begin"/>
        </w:r>
        <w:r w:rsidR="00B12622">
          <w:rPr>
            <w:noProof/>
          </w:rPr>
          <w:instrText xml:space="preserve"> PAGEREF _Toc37248680 \h </w:instrText>
        </w:r>
        <w:r w:rsidR="00B12622">
          <w:rPr>
            <w:noProof/>
          </w:rPr>
        </w:r>
        <w:r w:rsidR="00B12622">
          <w:rPr>
            <w:noProof/>
          </w:rPr>
          <w:fldChar w:fldCharType="separate"/>
        </w:r>
        <w:r w:rsidR="00B12622">
          <w:rPr>
            <w:noProof/>
          </w:rPr>
          <w:t>45</w:t>
        </w:r>
        <w:r w:rsidR="00B12622">
          <w:rPr>
            <w:noProof/>
          </w:rPr>
          <w:fldChar w:fldCharType="end"/>
        </w:r>
      </w:hyperlink>
    </w:p>
    <w:p w:rsidR="00B12622" w:rsidRDefault="00165532">
      <w:pPr>
        <w:pStyle w:val="TOC1"/>
        <w:rPr>
          <w:rFonts w:asciiTheme="minorHAnsi" w:eastAsiaTheme="minorEastAsia" w:hAnsiTheme="minorHAnsi" w:cstheme="minorBidi"/>
          <w:b w:val="0"/>
          <w:bCs w:val="0"/>
          <w:noProof/>
          <w:sz w:val="22"/>
          <w:szCs w:val="22"/>
        </w:rPr>
      </w:pPr>
      <w:hyperlink w:anchor="_Toc37248681" w:history="1">
        <w:r w:rsidR="00B12622" w:rsidRPr="00B56C65">
          <w:rPr>
            <w:rStyle w:val="Hyperlink"/>
            <w:rFonts w:cs="Times New Roman"/>
            <w:noProof/>
          </w:rPr>
          <w:t>Schedule C</w:t>
        </w:r>
        <w:r w:rsidR="00B12622" w:rsidRPr="00B56C65">
          <w:rPr>
            <w:rStyle w:val="Hyperlink"/>
            <w:noProof/>
          </w:rPr>
          <w:t xml:space="preserve"> —Part-day Public Holidays</w:t>
        </w:r>
        <w:r w:rsidR="00B12622">
          <w:rPr>
            <w:noProof/>
          </w:rPr>
          <w:tab/>
        </w:r>
        <w:r w:rsidR="00B12622">
          <w:rPr>
            <w:noProof/>
          </w:rPr>
          <w:fldChar w:fldCharType="begin"/>
        </w:r>
        <w:r w:rsidR="00B12622">
          <w:rPr>
            <w:noProof/>
          </w:rPr>
          <w:instrText xml:space="preserve"> PAGEREF _Toc37248681 \h </w:instrText>
        </w:r>
        <w:r w:rsidR="00B12622">
          <w:rPr>
            <w:noProof/>
          </w:rPr>
        </w:r>
        <w:r w:rsidR="00B12622">
          <w:rPr>
            <w:noProof/>
          </w:rPr>
          <w:fldChar w:fldCharType="separate"/>
        </w:r>
        <w:r w:rsidR="00B12622">
          <w:rPr>
            <w:noProof/>
          </w:rPr>
          <w:t>48</w:t>
        </w:r>
        <w:r w:rsidR="00B12622">
          <w:rPr>
            <w:noProof/>
          </w:rPr>
          <w:fldChar w:fldCharType="end"/>
        </w:r>
      </w:hyperlink>
    </w:p>
    <w:p w:rsidR="00B12622" w:rsidRDefault="00165532">
      <w:pPr>
        <w:pStyle w:val="TOC1"/>
        <w:rPr>
          <w:rFonts w:asciiTheme="minorHAnsi" w:eastAsiaTheme="minorEastAsia" w:hAnsiTheme="minorHAnsi" w:cstheme="minorBidi"/>
          <w:b w:val="0"/>
          <w:bCs w:val="0"/>
          <w:noProof/>
          <w:sz w:val="22"/>
          <w:szCs w:val="22"/>
        </w:rPr>
      </w:pPr>
      <w:hyperlink w:anchor="_Toc37248682" w:history="1">
        <w:r w:rsidR="00B12622" w:rsidRPr="00B56C65">
          <w:rPr>
            <w:rStyle w:val="Hyperlink"/>
            <w:rFonts w:cs="Times New Roman"/>
            <w:noProof/>
          </w:rPr>
          <w:t>Schedule D</w:t>
        </w:r>
        <w:r w:rsidR="00B12622" w:rsidRPr="00B56C65">
          <w:rPr>
            <w:rStyle w:val="Hyperlink"/>
            <w:noProof/>
          </w:rPr>
          <w:t xml:space="preserve"> —Agreement to Take Annual Leave in Advance</w:t>
        </w:r>
        <w:r w:rsidR="00B12622">
          <w:rPr>
            <w:noProof/>
          </w:rPr>
          <w:tab/>
        </w:r>
        <w:r w:rsidR="00B12622">
          <w:rPr>
            <w:noProof/>
          </w:rPr>
          <w:fldChar w:fldCharType="begin"/>
        </w:r>
        <w:r w:rsidR="00B12622">
          <w:rPr>
            <w:noProof/>
          </w:rPr>
          <w:instrText xml:space="preserve"> PAGEREF _Toc37248682 \h </w:instrText>
        </w:r>
        <w:r w:rsidR="00B12622">
          <w:rPr>
            <w:noProof/>
          </w:rPr>
        </w:r>
        <w:r w:rsidR="00B12622">
          <w:rPr>
            <w:noProof/>
          </w:rPr>
          <w:fldChar w:fldCharType="separate"/>
        </w:r>
        <w:r w:rsidR="00B12622">
          <w:rPr>
            <w:noProof/>
          </w:rPr>
          <w:t>50</w:t>
        </w:r>
        <w:r w:rsidR="00B12622">
          <w:rPr>
            <w:noProof/>
          </w:rPr>
          <w:fldChar w:fldCharType="end"/>
        </w:r>
      </w:hyperlink>
    </w:p>
    <w:p w:rsidR="00B12622" w:rsidRDefault="00165532">
      <w:pPr>
        <w:pStyle w:val="TOC1"/>
        <w:rPr>
          <w:rFonts w:asciiTheme="minorHAnsi" w:eastAsiaTheme="minorEastAsia" w:hAnsiTheme="minorHAnsi" w:cstheme="minorBidi"/>
          <w:b w:val="0"/>
          <w:bCs w:val="0"/>
          <w:noProof/>
          <w:sz w:val="22"/>
          <w:szCs w:val="22"/>
        </w:rPr>
      </w:pPr>
      <w:hyperlink w:anchor="_Toc37248683" w:history="1">
        <w:r w:rsidR="00B12622" w:rsidRPr="00B56C65">
          <w:rPr>
            <w:rStyle w:val="Hyperlink"/>
            <w:rFonts w:cs="Times New Roman"/>
            <w:noProof/>
          </w:rPr>
          <w:t>Schedule E</w:t>
        </w:r>
        <w:r w:rsidR="00B12622" w:rsidRPr="00B56C65">
          <w:rPr>
            <w:rStyle w:val="Hyperlink"/>
            <w:noProof/>
          </w:rPr>
          <w:t xml:space="preserve"> —Agreement to Cash Out Annual Leave</w:t>
        </w:r>
        <w:r w:rsidR="00B12622">
          <w:rPr>
            <w:noProof/>
          </w:rPr>
          <w:tab/>
        </w:r>
        <w:r w:rsidR="00B12622">
          <w:rPr>
            <w:noProof/>
          </w:rPr>
          <w:fldChar w:fldCharType="begin"/>
        </w:r>
        <w:r w:rsidR="00B12622">
          <w:rPr>
            <w:noProof/>
          </w:rPr>
          <w:instrText xml:space="preserve"> PAGEREF _Toc37248683 \h </w:instrText>
        </w:r>
        <w:r w:rsidR="00B12622">
          <w:rPr>
            <w:noProof/>
          </w:rPr>
        </w:r>
        <w:r w:rsidR="00B12622">
          <w:rPr>
            <w:noProof/>
          </w:rPr>
          <w:fldChar w:fldCharType="separate"/>
        </w:r>
        <w:r w:rsidR="00B12622">
          <w:rPr>
            <w:noProof/>
          </w:rPr>
          <w:t>51</w:t>
        </w:r>
        <w:r w:rsidR="00B12622">
          <w:rPr>
            <w:noProof/>
          </w:rPr>
          <w:fldChar w:fldCharType="end"/>
        </w:r>
      </w:hyperlink>
    </w:p>
    <w:p w:rsidR="00B12622" w:rsidRDefault="00165532">
      <w:pPr>
        <w:pStyle w:val="TOC1"/>
        <w:rPr>
          <w:rFonts w:asciiTheme="minorHAnsi" w:eastAsiaTheme="minorEastAsia" w:hAnsiTheme="minorHAnsi" w:cstheme="minorBidi"/>
          <w:b w:val="0"/>
          <w:bCs w:val="0"/>
          <w:noProof/>
          <w:sz w:val="22"/>
          <w:szCs w:val="22"/>
        </w:rPr>
      </w:pPr>
      <w:hyperlink w:anchor="_Toc37248684" w:history="1">
        <w:r w:rsidR="00B12622" w:rsidRPr="00B56C65">
          <w:rPr>
            <w:rStyle w:val="Hyperlink"/>
            <w:rFonts w:cs="Times New Roman"/>
            <w:noProof/>
          </w:rPr>
          <w:t>Schedule X</w:t>
        </w:r>
        <w:r w:rsidR="00B12622" w:rsidRPr="00B56C65">
          <w:rPr>
            <w:rStyle w:val="Hyperlink"/>
            <w:noProof/>
          </w:rPr>
          <w:t xml:space="preserve"> —Additional Measures During the COVID-19 Pandemic</w:t>
        </w:r>
        <w:r w:rsidR="00B12622">
          <w:rPr>
            <w:noProof/>
          </w:rPr>
          <w:tab/>
        </w:r>
        <w:r w:rsidR="00B12622">
          <w:rPr>
            <w:noProof/>
          </w:rPr>
          <w:fldChar w:fldCharType="begin"/>
        </w:r>
        <w:r w:rsidR="00B12622">
          <w:rPr>
            <w:noProof/>
          </w:rPr>
          <w:instrText xml:space="preserve"> PAGEREF _Toc37248684 \h </w:instrText>
        </w:r>
        <w:r w:rsidR="00B12622">
          <w:rPr>
            <w:noProof/>
          </w:rPr>
        </w:r>
        <w:r w:rsidR="00B12622">
          <w:rPr>
            <w:noProof/>
          </w:rPr>
          <w:fldChar w:fldCharType="separate"/>
        </w:r>
        <w:r w:rsidR="00B12622">
          <w:rPr>
            <w:noProof/>
          </w:rPr>
          <w:t>52</w:t>
        </w:r>
        <w:r w:rsidR="00B12622">
          <w:rPr>
            <w:noProof/>
          </w:rPr>
          <w:fldChar w:fldCharType="end"/>
        </w:r>
      </w:hyperlink>
    </w:p>
    <w:p w:rsidR="00104E00" w:rsidRDefault="00157B93" w:rsidP="00515DCC">
      <w:pPr>
        <w:sectPr w:rsidR="00104E00" w:rsidSect="002B54E4">
          <w:headerReference w:type="even" r:id="rId32"/>
          <w:headerReference w:type="default" r:id="rId33"/>
          <w:footerReference w:type="even" r:id="rId34"/>
          <w:footerReference w:type="default" r:id="rId35"/>
          <w:footerReference w:type="first" r:id="rId36"/>
          <w:type w:val="oddPage"/>
          <w:pgSz w:w="11906" w:h="16838" w:code="9"/>
          <w:pgMar w:top="992" w:right="1134" w:bottom="992" w:left="1134" w:header="709" w:footer="709" w:gutter="567"/>
          <w:cols w:space="708"/>
          <w:titlePg/>
          <w:docGrid w:linePitch="360"/>
        </w:sectPr>
      </w:pPr>
      <w:r>
        <w:fldChar w:fldCharType="end"/>
      </w:r>
    </w:p>
    <w:p w:rsidR="00104E00" w:rsidRDefault="00104E00" w:rsidP="007F0483">
      <w:pPr>
        <w:pStyle w:val="Partheading"/>
        <w:spacing w:before="360"/>
      </w:pPr>
      <w:bookmarkStart w:id="1" w:name="_Toc37248643"/>
      <w:bookmarkStart w:id="2" w:name="Part1"/>
      <w:r>
        <w:lastRenderedPageBreak/>
        <w:t>Application and Operation</w:t>
      </w:r>
      <w:bookmarkEnd w:id="1"/>
    </w:p>
    <w:p w:rsidR="00104E00" w:rsidRDefault="00104E00" w:rsidP="00C51A3B">
      <w:pPr>
        <w:pStyle w:val="Level1"/>
      </w:pPr>
      <w:bookmarkStart w:id="3" w:name="_Toc37248644"/>
      <w:r>
        <w:t>Title</w:t>
      </w:r>
      <w:bookmarkEnd w:id="3"/>
    </w:p>
    <w:p w:rsidR="00104E00" w:rsidRDefault="00104E00" w:rsidP="00702EB1">
      <w:r>
        <w:t xml:space="preserve">This award is the </w:t>
      </w:r>
      <w:r>
        <w:rPr>
          <w:i/>
        </w:rPr>
        <w:t xml:space="preserve">Mannequins and Models </w:t>
      </w:r>
      <w:r w:rsidRPr="0080547C">
        <w:rPr>
          <w:i/>
        </w:rPr>
        <w:t>A</w:t>
      </w:r>
      <w:r w:rsidRPr="00702EB1">
        <w:rPr>
          <w:i/>
        </w:rPr>
        <w:t>ward 2010</w:t>
      </w:r>
      <w:r>
        <w:t>.</w:t>
      </w:r>
    </w:p>
    <w:p w:rsidR="00104E00" w:rsidRDefault="00104E00" w:rsidP="007947D5">
      <w:pPr>
        <w:pStyle w:val="Level1"/>
      </w:pPr>
      <w:bookmarkStart w:id="4" w:name="_Toc227723927"/>
      <w:bookmarkStart w:id="5" w:name="_Toc37248645"/>
      <w:r>
        <w:t xml:space="preserve">Commencement </w:t>
      </w:r>
      <w:bookmarkEnd w:id="4"/>
      <w:r>
        <w:t>and transitional</w:t>
      </w:r>
      <w:bookmarkEnd w:id="5"/>
    </w:p>
    <w:p w:rsidR="009F7D13" w:rsidRPr="009F7D13" w:rsidRDefault="009F7D13" w:rsidP="009F7D13">
      <w:pPr>
        <w:pStyle w:val="History"/>
      </w:pPr>
      <w:r>
        <w:t xml:space="preserve">[Varied by </w:t>
      </w:r>
      <w:hyperlink r:id="rId37" w:history="1">
        <w:r>
          <w:rPr>
            <w:rStyle w:val="Hyperlink"/>
          </w:rPr>
          <w:t>PR542237</w:t>
        </w:r>
      </w:hyperlink>
      <w:r>
        <w:t>]</w:t>
      </w:r>
    </w:p>
    <w:p w:rsidR="00104E00" w:rsidRDefault="00104E00" w:rsidP="007947D5">
      <w:pPr>
        <w:pStyle w:val="Level2"/>
      </w:pPr>
      <w:r>
        <w:t>This award commences on 1 January 2010.</w:t>
      </w:r>
    </w:p>
    <w:p w:rsidR="00104E00" w:rsidRDefault="00104E00" w:rsidP="007947D5">
      <w:pPr>
        <w:pStyle w:val="Level2"/>
      </w:pPr>
      <w:r w:rsidRPr="005A480B">
        <w:t>The monetary obligations imposed on employers by this award may be absorbed into overaward payments. Nothing in this award requires an employer to maintain or increase any overaward payment.</w:t>
      </w:r>
    </w:p>
    <w:p w:rsidR="00104E00" w:rsidRDefault="00104E00" w:rsidP="007947D5">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157B93">
        <w:fldChar w:fldCharType="begin"/>
      </w:r>
      <w:r>
        <w:instrText xml:space="preserve"> REF _Ref239684986 \n \h </w:instrText>
      </w:r>
      <w:r w:rsidR="00157B93">
        <w:fldChar w:fldCharType="separate"/>
      </w:r>
      <w:r w:rsidR="00B12622">
        <w:t>Schedule A</w:t>
      </w:r>
      <w:r w:rsidR="00157B93">
        <w:fldChar w:fldCharType="end"/>
      </w:r>
      <w:r w:rsidRPr="005A480B">
        <w:t xml:space="preserve">. The arrangements in </w:t>
      </w:r>
      <w:r w:rsidR="00157B93">
        <w:fldChar w:fldCharType="begin"/>
      </w:r>
      <w:r>
        <w:instrText xml:space="preserve"> REF _Ref239684986 \n \h </w:instrText>
      </w:r>
      <w:r w:rsidR="00157B93">
        <w:fldChar w:fldCharType="separate"/>
      </w:r>
      <w:r w:rsidR="00B12622">
        <w:t>Schedule A</w:t>
      </w:r>
      <w:r w:rsidR="00157B93">
        <w:fldChar w:fldCharType="end"/>
      </w:r>
      <w:r w:rsidRPr="005A480B">
        <w:t xml:space="preserve"> deal with:</w:t>
      </w:r>
    </w:p>
    <w:p w:rsidR="00104E00" w:rsidRPr="005A480B" w:rsidRDefault="00104E00" w:rsidP="007947D5">
      <w:pPr>
        <w:pStyle w:val="Bullet1"/>
      </w:pPr>
      <w:r w:rsidRPr="005A480B">
        <w:t>minimum wages and piecework rates</w:t>
      </w:r>
    </w:p>
    <w:p w:rsidR="00104E00" w:rsidRPr="00A05F89" w:rsidRDefault="00104E00" w:rsidP="007947D5">
      <w:pPr>
        <w:pStyle w:val="Bullet1"/>
      </w:pPr>
      <w:r w:rsidRPr="00A05F89">
        <w:t>casual or part-time loadings</w:t>
      </w:r>
    </w:p>
    <w:p w:rsidR="00104E00" w:rsidRDefault="00104E00" w:rsidP="007947D5">
      <w:pPr>
        <w:pStyle w:val="Bullet1"/>
      </w:pPr>
      <w:r w:rsidRPr="00A05F89">
        <w:t>Saturday, Sunday, public holiday, evening or other penalties</w:t>
      </w:r>
    </w:p>
    <w:p w:rsidR="00104E00" w:rsidRDefault="00104E00" w:rsidP="007947D5">
      <w:pPr>
        <w:pStyle w:val="Bullet1"/>
      </w:pPr>
      <w:r w:rsidRPr="00A05F89">
        <w:t>shift allowances/penalties.</w:t>
      </w:r>
    </w:p>
    <w:p w:rsidR="009F7D13" w:rsidRPr="009F7D13" w:rsidRDefault="009F7D13" w:rsidP="009F7D13">
      <w:pPr>
        <w:pStyle w:val="History"/>
      </w:pPr>
      <w:r>
        <w:t xml:space="preserve">[2.4 varied by </w:t>
      </w:r>
      <w:hyperlink r:id="rId38" w:history="1">
        <w:r>
          <w:rPr>
            <w:rStyle w:val="Hyperlink"/>
          </w:rPr>
          <w:t>PR542237</w:t>
        </w:r>
      </w:hyperlink>
      <w:r>
        <w:t xml:space="preserve"> ppc 04Dec13]</w:t>
      </w:r>
    </w:p>
    <w:p w:rsidR="00104E00" w:rsidRDefault="00104E00" w:rsidP="007947D5">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9F7D13">
        <w:t>the Fair Work Commission</w:t>
      </w:r>
      <w:r w:rsidRPr="00A05F89">
        <w:t xml:space="preserve"> may make any order it considers appropriate to remedy the situation.</w:t>
      </w:r>
    </w:p>
    <w:p w:rsidR="009F7D13" w:rsidRPr="009F7D13" w:rsidRDefault="009F7D13" w:rsidP="009F7D13">
      <w:pPr>
        <w:pStyle w:val="History"/>
      </w:pPr>
      <w:r>
        <w:t xml:space="preserve">[2.5 varied by </w:t>
      </w:r>
      <w:hyperlink r:id="rId39" w:history="1">
        <w:r w:rsidR="002073B5">
          <w:rPr>
            <w:rStyle w:val="Hyperlink"/>
          </w:rPr>
          <w:t>PR542237</w:t>
        </w:r>
      </w:hyperlink>
      <w:r>
        <w:t xml:space="preserve"> ppc 04Dec13]</w:t>
      </w:r>
    </w:p>
    <w:p w:rsidR="00104E00" w:rsidRDefault="009F7D13" w:rsidP="007947D5">
      <w:pPr>
        <w:pStyle w:val="Level2"/>
      </w:pPr>
      <w:r>
        <w:t>The Fair Work Commission</w:t>
      </w:r>
      <w:r w:rsidR="00104E00" w:rsidRPr="00A05F89">
        <w:t xml:space="preserve"> may review the transitional arrangements in this award and make a determination varying the award.</w:t>
      </w:r>
    </w:p>
    <w:p w:rsidR="009F7D13" w:rsidRPr="009F7D13" w:rsidRDefault="009F7D13" w:rsidP="009F7D13">
      <w:pPr>
        <w:pStyle w:val="History"/>
      </w:pPr>
      <w:r>
        <w:t xml:space="preserve">[2.6 varied by </w:t>
      </w:r>
      <w:hyperlink r:id="rId40" w:history="1">
        <w:r w:rsidR="002073B5">
          <w:rPr>
            <w:rStyle w:val="Hyperlink"/>
          </w:rPr>
          <w:t>PR542237</w:t>
        </w:r>
      </w:hyperlink>
      <w:r>
        <w:t xml:space="preserve"> ppc 04Dec13]</w:t>
      </w:r>
    </w:p>
    <w:p w:rsidR="00104E00" w:rsidRDefault="009F7D13" w:rsidP="007947D5">
      <w:pPr>
        <w:pStyle w:val="Level2"/>
      </w:pPr>
      <w:r>
        <w:t>The Fair Work Commission</w:t>
      </w:r>
      <w:r w:rsidR="00104E00" w:rsidRPr="00A05F89">
        <w:t xml:space="preserve"> may review the transitional arrangements:</w:t>
      </w:r>
    </w:p>
    <w:p w:rsidR="00104E00" w:rsidRDefault="00104E00" w:rsidP="007947D5">
      <w:pPr>
        <w:pStyle w:val="Level3"/>
      </w:pPr>
      <w:r>
        <w:t>on its own initiative; or</w:t>
      </w:r>
    </w:p>
    <w:p w:rsidR="00104E00" w:rsidRDefault="00104E00" w:rsidP="007947D5">
      <w:pPr>
        <w:pStyle w:val="Level3"/>
      </w:pPr>
      <w:r w:rsidRPr="00A05F89">
        <w:t>on application by an employer, employee, organisation or outworker entity covered by the modern award; or</w:t>
      </w:r>
    </w:p>
    <w:p w:rsidR="00104E00" w:rsidRDefault="00104E00" w:rsidP="007947D5">
      <w:pPr>
        <w:pStyle w:val="Level3"/>
      </w:pPr>
      <w:r w:rsidRPr="00A05F89">
        <w:lastRenderedPageBreak/>
        <w:t>on application by an organisation that is entitled to represent the industrial interests of one or more employers or employees that are covered by the modern award; or</w:t>
      </w:r>
    </w:p>
    <w:p w:rsidR="00104E00" w:rsidRDefault="00104E00" w:rsidP="007947D5">
      <w:pPr>
        <w:pStyle w:val="Level3"/>
      </w:pPr>
      <w:r w:rsidRPr="00A05F89">
        <w:t>in relation to outworker arrangements, on application by an organisation that is entitled to represent the industrial interests of one or more outworkers to whom the arrangements relate.</w:t>
      </w:r>
    </w:p>
    <w:p w:rsidR="00104E00" w:rsidRDefault="00104E00" w:rsidP="00286952">
      <w:pPr>
        <w:pStyle w:val="Level1"/>
      </w:pPr>
      <w:bookmarkStart w:id="6" w:name="_Toc37248646"/>
      <w:r w:rsidRPr="00286952">
        <w:t>Definitions and interpretation</w:t>
      </w:r>
      <w:bookmarkEnd w:id="6"/>
    </w:p>
    <w:p w:rsidR="002065CC" w:rsidRPr="002065CC" w:rsidRDefault="002065CC" w:rsidP="002065CC">
      <w:pPr>
        <w:pStyle w:val="History"/>
      </w:pPr>
      <w:r>
        <w:t xml:space="preserve">[Varied by </w:t>
      </w:r>
      <w:hyperlink r:id="rId41" w:history="1">
        <w:r w:rsidR="001C23D9" w:rsidRPr="00874762">
          <w:rPr>
            <w:rStyle w:val="Hyperlink"/>
          </w:rPr>
          <w:t>PR997772</w:t>
        </w:r>
      </w:hyperlink>
      <w:r w:rsidR="005F713F">
        <w:t xml:space="preserve">, </w:t>
      </w:r>
      <w:hyperlink r:id="rId42" w:history="1">
        <w:r w:rsidR="005F713F">
          <w:rPr>
            <w:rStyle w:val="Hyperlink"/>
          </w:rPr>
          <w:t>PR503652</w:t>
        </w:r>
      </w:hyperlink>
      <w:r w:rsidR="00F006AD">
        <w:t xml:space="preserve">, </w:t>
      </w:r>
      <w:hyperlink r:id="rId43" w:history="1">
        <w:r w:rsidR="00F006AD" w:rsidRPr="00F006AD">
          <w:rPr>
            <w:rStyle w:val="Hyperlink"/>
          </w:rPr>
          <w:t>PR546122</w:t>
        </w:r>
      </w:hyperlink>
      <w:r>
        <w:t>]</w:t>
      </w:r>
    </w:p>
    <w:p w:rsidR="00104E00" w:rsidRDefault="00104E00" w:rsidP="000A510D">
      <w:pPr>
        <w:pStyle w:val="Level2"/>
      </w:pPr>
      <w:bookmarkStart w:id="7" w:name="_Ref241308071"/>
      <w:r>
        <w:t>In this award, unless the contrary intention appears:</w:t>
      </w:r>
      <w:bookmarkEnd w:id="7"/>
    </w:p>
    <w:p w:rsidR="00104E00" w:rsidRDefault="00104E00" w:rsidP="003D2D62">
      <w:pPr>
        <w:pStyle w:val="Block1"/>
      </w:pPr>
      <w:r w:rsidRPr="00F161AE">
        <w:rPr>
          <w:b/>
        </w:rPr>
        <w:t>Act</w:t>
      </w:r>
      <w:r>
        <w:t xml:space="preserve"> means the </w:t>
      </w:r>
      <w:r w:rsidRPr="00EB783A">
        <w:rPr>
          <w:i/>
          <w:lang w:val="en-GB"/>
        </w:rPr>
        <w:t>Fair Work Act 2009</w:t>
      </w:r>
      <w:r w:rsidRPr="00EB783A">
        <w:rPr>
          <w:i/>
        </w:rPr>
        <w:t xml:space="preserve"> </w:t>
      </w:r>
      <w:r>
        <w:t>(Cth)</w:t>
      </w:r>
    </w:p>
    <w:p w:rsidR="00104E00" w:rsidRPr="0076209D" w:rsidRDefault="00104E00" w:rsidP="0076209D">
      <w:pPr>
        <w:pStyle w:val="Block1"/>
        <w:rPr>
          <w:lang w:val="en-GB"/>
        </w:rPr>
      </w:pPr>
      <w:r w:rsidRPr="0076209D">
        <w:rPr>
          <w:rFonts w:cs="Arial"/>
          <w:b/>
          <w:bCs/>
          <w:szCs w:val="20"/>
        </w:rPr>
        <w:t xml:space="preserve">agreement-based transitional instrument </w:t>
      </w:r>
      <w:r w:rsidRPr="0076209D">
        <w:rPr>
          <w:rFonts w:cs="Arial"/>
          <w:szCs w:val="20"/>
        </w:rPr>
        <w:t>has the meaning in the</w:t>
      </w:r>
      <w:r w:rsidRPr="0076209D">
        <w:rPr>
          <w:rFonts w:ascii="Arial" w:hAnsi="Arial" w:cs="Arial"/>
          <w:sz w:val="20"/>
          <w:szCs w:val="20"/>
        </w:rPr>
        <w:t xml:space="preserve"> </w:t>
      </w:r>
      <w:r w:rsidRPr="0076209D">
        <w:rPr>
          <w:i/>
        </w:rPr>
        <w:t xml:space="preserve">Fair Work (Transitional Provisions and Consequential Amendments) Act 2009 </w:t>
      </w:r>
      <w:r w:rsidRPr="0076209D">
        <w:rPr>
          <w:lang w:val="en-GB"/>
        </w:rPr>
        <w:t>(Cth)</w:t>
      </w:r>
    </w:p>
    <w:p w:rsidR="00104E00" w:rsidRPr="00EB783A" w:rsidRDefault="00104E00" w:rsidP="003D2D62">
      <w:pPr>
        <w:pStyle w:val="Block1"/>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104E00" w:rsidRPr="00E74299" w:rsidRDefault="00104E00" w:rsidP="00E74299">
      <w:pPr>
        <w:pStyle w:val="Block1"/>
      </w:pPr>
      <w:r>
        <w:rPr>
          <w:b/>
        </w:rPr>
        <w:t>booking</w:t>
      </w:r>
      <w:r>
        <w:t xml:space="preserve"> means the period of engagement advised by the employer</w:t>
      </w:r>
    </w:p>
    <w:p w:rsidR="00104E00" w:rsidRDefault="00104E00" w:rsidP="00DC2A9F">
      <w:pPr>
        <w:pStyle w:val="Block1"/>
      </w:pPr>
      <w:r>
        <w:rPr>
          <w:b/>
        </w:rPr>
        <w:t>c</w:t>
      </w:r>
      <w:r w:rsidRPr="00323A91">
        <w:rPr>
          <w:b/>
        </w:rPr>
        <w:t>ompere</w:t>
      </w:r>
      <w:r w:rsidRPr="00323A91">
        <w:t xml:space="preserve"> means a person whose work is compering mannequin parades</w:t>
      </w:r>
      <w:r>
        <w:t xml:space="preserve"> </w:t>
      </w:r>
    </w:p>
    <w:p w:rsidR="00F006AD" w:rsidRDefault="00F006AD" w:rsidP="00F006AD">
      <w:pPr>
        <w:pStyle w:val="History"/>
      </w:pPr>
      <w:r>
        <w:t xml:space="preserve">[Definition of </w:t>
      </w:r>
      <w:r w:rsidRPr="00F006AD">
        <w:rPr>
          <w:b/>
        </w:rPr>
        <w:t>default fund employee</w:t>
      </w:r>
      <w:r>
        <w:t xml:space="preserve"> inserted by </w:t>
      </w:r>
      <w:hyperlink r:id="rId44" w:history="1">
        <w:r w:rsidRPr="00F006AD">
          <w:rPr>
            <w:rStyle w:val="Hyperlink"/>
          </w:rPr>
          <w:t>PR546122</w:t>
        </w:r>
      </w:hyperlink>
      <w:r>
        <w:t xml:space="preserve"> ppc 01Jan14]</w:t>
      </w:r>
    </w:p>
    <w:p w:rsidR="00F006AD" w:rsidRDefault="00F006AD" w:rsidP="00F006AD">
      <w:pPr>
        <w:pStyle w:val="Block1"/>
      </w:pPr>
      <w:r>
        <w:rPr>
          <w:b/>
        </w:rPr>
        <w:t>d</w:t>
      </w:r>
      <w:r w:rsidRPr="00A24264">
        <w:rPr>
          <w:b/>
        </w:rPr>
        <w:t>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F006AD" w:rsidRDefault="00F006AD" w:rsidP="00F006AD">
      <w:pPr>
        <w:pStyle w:val="History"/>
      </w:pPr>
      <w:r>
        <w:t xml:space="preserve">[Definition of </w:t>
      </w:r>
      <w:r w:rsidRPr="00F006AD">
        <w:rPr>
          <w:b/>
        </w:rPr>
        <w:t>defined benefit member</w:t>
      </w:r>
      <w:r>
        <w:t xml:space="preserve"> inserted by </w:t>
      </w:r>
      <w:hyperlink r:id="rId45" w:history="1">
        <w:r w:rsidRPr="00F006AD">
          <w:rPr>
            <w:rStyle w:val="Hyperlink"/>
          </w:rPr>
          <w:t>PR546122</w:t>
        </w:r>
      </w:hyperlink>
      <w:r>
        <w:t xml:space="preserve"> ppc 01Jan14]</w:t>
      </w:r>
    </w:p>
    <w:p w:rsidR="00F006AD" w:rsidRPr="00F006AD" w:rsidRDefault="00F006AD" w:rsidP="00F006AD">
      <w:pPr>
        <w:pStyle w:val="Block1"/>
      </w:pPr>
      <w:r w:rsidRPr="00A24264">
        <w:rPr>
          <w:b/>
        </w:rPr>
        <w:t>defined benefit member</w:t>
      </w:r>
      <w:r>
        <w:t xml:space="preserve"> has the meaning given by the </w:t>
      </w:r>
      <w:r>
        <w:rPr>
          <w:i/>
        </w:rPr>
        <w:t>Superannuation Guarantee (Administration) Act 1992</w:t>
      </w:r>
      <w:r>
        <w:t xml:space="preserve"> (Cth)</w:t>
      </w:r>
    </w:p>
    <w:p w:rsidR="005F713F" w:rsidRPr="00273F87" w:rsidRDefault="005F713F" w:rsidP="005F713F">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46" w:history="1">
        <w:hyperlink r:id="rId47" w:history="1">
          <w:r>
            <w:rPr>
              <w:rStyle w:val="Hyperlink"/>
            </w:rPr>
            <w:t>PR503652</w:t>
          </w:r>
        </w:hyperlink>
      </w:hyperlink>
      <w:r>
        <w:t xml:space="preserve"> ppc 01Jan11</w:t>
      </w:r>
      <w:r w:rsidRPr="00EF6885">
        <w:t>]</w:t>
      </w:r>
    </w:p>
    <w:p w:rsidR="005F713F" w:rsidRDefault="005F713F" w:rsidP="005F713F">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5F713F" w:rsidRPr="00273F87" w:rsidRDefault="005F713F" w:rsidP="005F713F">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48" w:history="1">
        <w:hyperlink r:id="rId49" w:history="1">
          <w:r>
            <w:rPr>
              <w:rStyle w:val="Hyperlink"/>
            </w:rPr>
            <w:t>PR503652</w:t>
          </w:r>
        </w:hyperlink>
      </w:hyperlink>
      <w:r>
        <w:t xml:space="preserve"> ppc 01Jan11</w:t>
      </w:r>
      <w:r w:rsidRPr="00EF6885">
        <w:t>]</w:t>
      </w:r>
    </w:p>
    <w:p w:rsidR="005F713F" w:rsidRPr="00994741" w:rsidRDefault="005F713F" w:rsidP="005F713F">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2065CC" w:rsidRPr="0069059B" w:rsidRDefault="005F713F" w:rsidP="005F713F">
      <w:pPr>
        <w:pStyle w:val="History"/>
      </w:pPr>
      <w:r w:rsidRPr="00EF6885">
        <w:t xml:space="preserve"> </w:t>
      </w:r>
      <w:r w:rsidR="002065CC" w:rsidRPr="00EF6885">
        <w:t xml:space="preserve">[Definition of </w:t>
      </w:r>
      <w:r w:rsidR="002065CC" w:rsidRPr="00EF6885">
        <w:rPr>
          <w:b/>
        </w:rPr>
        <w:t>employee</w:t>
      </w:r>
      <w:r w:rsidR="002065CC" w:rsidRPr="00EF6885">
        <w:t xml:space="preserve"> substituted by </w:t>
      </w:r>
      <w:hyperlink r:id="rId50" w:history="1">
        <w:r w:rsidR="001C23D9" w:rsidRPr="00874762">
          <w:rPr>
            <w:rStyle w:val="Hyperlink"/>
          </w:rPr>
          <w:t>PR997772</w:t>
        </w:r>
      </w:hyperlink>
      <w:r w:rsidR="002065CC">
        <w:t xml:space="preserve"> from 01Jan10</w:t>
      </w:r>
      <w:r w:rsidR="002065CC" w:rsidRPr="00EF6885">
        <w:t>]</w:t>
      </w:r>
    </w:p>
    <w:p w:rsidR="002065CC" w:rsidRDefault="002065CC" w:rsidP="002065CC">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2065CC" w:rsidRPr="0069059B" w:rsidRDefault="002065CC" w:rsidP="002065CC">
      <w:pPr>
        <w:pStyle w:val="History"/>
      </w:pPr>
      <w:r w:rsidRPr="00EF6885">
        <w:t xml:space="preserve">[Definition of </w:t>
      </w:r>
      <w:r w:rsidRPr="00EF6885">
        <w:rPr>
          <w:b/>
        </w:rPr>
        <w:t>employer</w:t>
      </w:r>
      <w:r w:rsidRPr="00EF6885">
        <w:t xml:space="preserve"> substituted by </w:t>
      </w:r>
      <w:hyperlink r:id="rId51" w:history="1">
        <w:r w:rsidR="001C23D9" w:rsidRPr="00874762">
          <w:rPr>
            <w:rStyle w:val="Hyperlink"/>
          </w:rPr>
          <w:t>PR997772</w:t>
        </w:r>
      </w:hyperlink>
      <w:r>
        <w:t xml:space="preserve"> from 01Jan10</w:t>
      </w:r>
      <w:r w:rsidRPr="00EF6885">
        <w:t>]</w:t>
      </w:r>
    </w:p>
    <w:p w:rsidR="002065CC" w:rsidRDefault="002065CC" w:rsidP="002065CC">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104E00" w:rsidRDefault="00104E00" w:rsidP="003D2D62">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F006AD" w:rsidRDefault="00F006AD" w:rsidP="00F006AD">
      <w:pPr>
        <w:pStyle w:val="History"/>
      </w:pPr>
      <w:r>
        <w:lastRenderedPageBreak/>
        <w:t xml:space="preserve">[Definition of </w:t>
      </w:r>
      <w:r>
        <w:rPr>
          <w:b/>
        </w:rPr>
        <w:t>exempt public sector superannuation scheme</w:t>
      </w:r>
      <w:r>
        <w:t xml:space="preserve"> inserted by </w:t>
      </w:r>
      <w:hyperlink r:id="rId52" w:history="1">
        <w:r w:rsidRPr="00F006AD">
          <w:rPr>
            <w:rStyle w:val="Hyperlink"/>
          </w:rPr>
          <w:t>PR546122</w:t>
        </w:r>
      </w:hyperlink>
      <w:r>
        <w:t xml:space="preserve"> ppc 01Jan14]</w:t>
      </w:r>
    </w:p>
    <w:p w:rsidR="00F006AD" w:rsidRPr="00F006AD" w:rsidRDefault="00F006AD" w:rsidP="00F006AD">
      <w:pPr>
        <w:pStyle w:val="Block1"/>
      </w:pPr>
      <w:r w:rsidRPr="00A24264">
        <w:rPr>
          <w:b/>
        </w:rPr>
        <w:t>exempt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104E00" w:rsidRPr="005C4D02" w:rsidRDefault="00104E00" w:rsidP="005C4D02">
      <w:pPr>
        <w:pStyle w:val="Block1"/>
      </w:pPr>
      <w:r w:rsidRPr="005C4D02">
        <w:rPr>
          <w:rStyle w:val="Block1Char"/>
          <w:b/>
        </w:rPr>
        <w:t>foundation garment</w:t>
      </w:r>
      <w:r>
        <w:rPr>
          <w:bCs/>
        </w:rPr>
        <w:t xml:space="preserve"> means </w:t>
      </w:r>
      <w:r w:rsidRPr="005C4D02">
        <w:rPr>
          <w:bCs/>
        </w:rPr>
        <w:t xml:space="preserve">an undergarment, </w:t>
      </w:r>
      <w:r>
        <w:rPr>
          <w:bCs/>
        </w:rPr>
        <w:t xml:space="preserve">e.g. </w:t>
      </w:r>
      <w:r w:rsidRPr="005C4D02">
        <w:rPr>
          <w:bCs/>
        </w:rPr>
        <w:t>a</w:t>
      </w:r>
      <w:r>
        <w:rPr>
          <w:bCs/>
        </w:rPr>
        <w:t xml:space="preserve"> bra, underwear,</w:t>
      </w:r>
      <w:r w:rsidRPr="005C4D02">
        <w:rPr>
          <w:bCs/>
        </w:rPr>
        <w:t xml:space="preserve"> c</w:t>
      </w:r>
      <w:r>
        <w:rPr>
          <w:bCs/>
        </w:rPr>
        <w:t>orset, corselet or girdle, worn</w:t>
      </w:r>
      <w:r w:rsidRPr="005C4D02">
        <w:rPr>
          <w:bCs/>
        </w:rPr>
        <w:t xml:space="preserve"> to give support or contours to the figure</w:t>
      </w:r>
    </w:p>
    <w:p w:rsidR="00104E00" w:rsidRPr="00DC2A9F" w:rsidRDefault="00104E00" w:rsidP="00474D94">
      <w:pPr>
        <w:pStyle w:val="Block1"/>
      </w:pPr>
      <w:r>
        <w:rPr>
          <w:b/>
        </w:rPr>
        <w:t>h</w:t>
      </w:r>
      <w:r w:rsidRPr="00DC2A9F">
        <w:rPr>
          <w:b/>
        </w:rPr>
        <w:t>ouse mannequin or model</w:t>
      </w:r>
      <w:r w:rsidRPr="00DC2A9F">
        <w:t xml:space="preserve"> means a </w:t>
      </w:r>
      <w:r>
        <w:t>full-time or part-time employee</w:t>
      </w:r>
      <w:r w:rsidRPr="00DC2A9F">
        <w:t xml:space="preserve"> engaged to show clothing and accessories or ranges of clothing and accessories and who may be employed at other times in work associated with and incidental thereto</w:t>
      </w:r>
    </w:p>
    <w:p w:rsidR="00104E00" w:rsidRDefault="00104E00" w:rsidP="00A12601">
      <w:pPr>
        <w:pStyle w:val="Block1"/>
      </w:pPr>
      <w:r>
        <w:rPr>
          <w:b/>
        </w:rPr>
        <w:t>m</w:t>
      </w:r>
      <w:r w:rsidRPr="00323A91">
        <w:rPr>
          <w:b/>
        </w:rPr>
        <w:t>annequin</w:t>
      </w:r>
      <w:r w:rsidRPr="00323A91">
        <w:t xml:space="preserve"> means a </w:t>
      </w:r>
      <w:r>
        <w:t xml:space="preserve">casual employee </w:t>
      </w:r>
      <w:r w:rsidRPr="00323A91">
        <w:t>whose work is exhibiting clothes or other fashion articles for the purpose of a</w:t>
      </w:r>
      <w:r>
        <w:t>ttracting a commercial interest</w:t>
      </w:r>
    </w:p>
    <w:p w:rsidR="00104E00" w:rsidRDefault="00104E00" w:rsidP="00A12601">
      <w:pPr>
        <w:pStyle w:val="Block1"/>
      </w:pPr>
      <w:r>
        <w:rPr>
          <w:b/>
        </w:rPr>
        <w:t>m</w:t>
      </w:r>
      <w:r w:rsidRPr="00323A91">
        <w:rPr>
          <w:b/>
        </w:rPr>
        <w:t>odel</w:t>
      </w:r>
      <w:r w:rsidRPr="00323A91">
        <w:t xml:space="preserve"> means a </w:t>
      </w:r>
      <w:r>
        <w:t xml:space="preserve">casual employee </w:t>
      </w:r>
      <w:r w:rsidRPr="00323A91">
        <w:t>who poses or acts as a subject for photographers and/or a person who models for a hairdresser in the process of hair styling for advertising assignments</w:t>
      </w:r>
    </w:p>
    <w:p w:rsidR="00F006AD" w:rsidRDefault="00F006AD" w:rsidP="00F006AD">
      <w:pPr>
        <w:pStyle w:val="History"/>
      </w:pPr>
      <w:r>
        <w:t xml:space="preserve">[Definition of </w:t>
      </w:r>
      <w:r>
        <w:rPr>
          <w:b/>
        </w:rPr>
        <w:t>MySuper product</w:t>
      </w:r>
      <w:r>
        <w:t xml:space="preserve"> inserted by </w:t>
      </w:r>
      <w:hyperlink r:id="rId53" w:history="1">
        <w:r w:rsidRPr="00F006AD">
          <w:rPr>
            <w:rStyle w:val="Hyperlink"/>
          </w:rPr>
          <w:t>PR546122</w:t>
        </w:r>
      </w:hyperlink>
      <w:r>
        <w:t xml:space="preserve"> ppc 01Jan14]</w:t>
      </w:r>
    </w:p>
    <w:p w:rsidR="00F006AD" w:rsidRPr="00F006AD" w:rsidRDefault="00F006AD" w:rsidP="00F006AD">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104E00" w:rsidRDefault="00104E00" w:rsidP="007F0483">
      <w:pPr>
        <w:pStyle w:val="Block1"/>
        <w:rPr>
          <w:lang w:val="en-GB"/>
        </w:rPr>
      </w:pPr>
      <w:r w:rsidRPr="00C0692D">
        <w:rPr>
          <w:b/>
        </w:rPr>
        <w:t>NES</w:t>
      </w:r>
      <w:r>
        <w:t xml:space="preserve"> </w:t>
      </w:r>
      <w:r w:rsidRPr="00371574">
        <w:rPr>
          <w:lang w:val="en-GB"/>
        </w:rPr>
        <w:t xml:space="preserve">means the National Employment Standards as contained in </w:t>
      </w:r>
      <w:hyperlink r:id="rId54"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(Cth)</w:t>
      </w:r>
    </w:p>
    <w:p w:rsidR="00104E00" w:rsidRPr="00183358" w:rsidRDefault="00104E00" w:rsidP="00183358">
      <w:pPr>
        <w:pStyle w:val="Block1"/>
        <w:rPr>
          <w:lang w:val="en-GB"/>
        </w:rPr>
      </w:pPr>
      <w:r w:rsidRPr="00183358">
        <w:rPr>
          <w:b/>
          <w:bCs/>
          <w:lang w:val="en-GB"/>
        </w:rPr>
        <w:t xml:space="preserve">on-hire </w:t>
      </w:r>
      <w:r w:rsidRPr="00183358">
        <w:rPr>
          <w:lang w:val="en-GB"/>
        </w:rPr>
        <w:t>means the on-hire of an employee by their employer to a client, where such employee works under the general guidance and instruction of the client or a representative of the client</w:t>
      </w:r>
    </w:p>
    <w:p w:rsidR="00104E00" w:rsidRDefault="00104E00" w:rsidP="007F0483">
      <w:pPr>
        <w:pStyle w:val="Block1"/>
      </w:pPr>
      <w:r w:rsidRPr="00DC2A9F">
        <w:rPr>
          <w:b/>
        </w:rPr>
        <w:t>paradette</w:t>
      </w:r>
      <w:r w:rsidRPr="00DC2A9F">
        <w:t xml:space="preserve"> means a mannequin parade where a collection of apparel is shown periodically over a period of a day or days in parades of no longer than 30 minutes</w:t>
      </w:r>
      <w:r>
        <w:t>’</w:t>
      </w:r>
      <w:r w:rsidRPr="00DC2A9F">
        <w:t xml:space="preserve"> duration each</w:t>
      </w:r>
    </w:p>
    <w:p w:rsidR="00104E00" w:rsidRPr="00DC2A9F" w:rsidRDefault="00104E00" w:rsidP="007F0483">
      <w:pPr>
        <w:pStyle w:val="Block1"/>
      </w:pPr>
      <w:r w:rsidRPr="00DC2A9F">
        <w:rPr>
          <w:b/>
        </w:rPr>
        <w:t xml:space="preserve">single </w:t>
      </w:r>
      <w:r>
        <w:rPr>
          <w:b/>
        </w:rPr>
        <w:t>p</w:t>
      </w:r>
      <w:r w:rsidRPr="00DC2A9F">
        <w:rPr>
          <w:b/>
        </w:rPr>
        <w:t>arade</w:t>
      </w:r>
      <w:r w:rsidRPr="00DC2A9F">
        <w:t xml:space="preserve"> means a mannequin parade, other than a paradette, which may be either </w:t>
      </w:r>
      <w:r>
        <w:t>exclusive or open to the public</w:t>
      </w:r>
    </w:p>
    <w:p w:rsidR="00104E00" w:rsidRPr="004A7BD5" w:rsidRDefault="00104E00" w:rsidP="004A7BD5">
      <w:pPr>
        <w:pStyle w:val="Block1"/>
      </w:pPr>
      <w:bookmarkStart w:id="8" w:name="_Ref236629179"/>
      <w:r>
        <w:rPr>
          <w:b/>
        </w:rPr>
        <w:t>s</w:t>
      </w:r>
      <w:r w:rsidRPr="00416715">
        <w:rPr>
          <w:b/>
        </w:rPr>
        <w:t>mall employer</w:t>
      </w:r>
      <w:r w:rsidRPr="00416715">
        <w:t xml:space="preserve"> means an employer who employs fewer than 15 employees</w:t>
      </w:r>
      <w:bookmarkEnd w:id="8"/>
    </w:p>
    <w:p w:rsidR="00104E00" w:rsidRDefault="00104E00" w:rsidP="00C0692D">
      <w:pPr>
        <w:pStyle w:val="Block1"/>
      </w:pPr>
      <w:bookmarkStart w:id="9" w:name="standard_rate"/>
      <w:r>
        <w:rPr>
          <w:b/>
        </w:rPr>
        <w:t>s</w:t>
      </w:r>
      <w:r w:rsidRPr="00C0692D">
        <w:rPr>
          <w:b/>
        </w:rPr>
        <w:t>tandard rate</w:t>
      </w:r>
      <w:bookmarkEnd w:id="9"/>
      <w:r>
        <w:t xml:space="preserve"> means the minimum wage for a house mannequin or model in clause </w:t>
      </w:r>
      <w:r w:rsidR="00157B93">
        <w:fldChar w:fldCharType="begin"/>
      </w:r>
      <w:r>
        <w:instrText xml:space="preserve"> REF _Ref240705641 \r \h </w:instrText>
      </w:r>
      <w:r w:rsidR="00157B93">
        <w:fldChar w:fldCharType="separate"/>
      </w:r>
      <w:r w:rsidR="00B12622">
        <w:t>13.1</w:t>
      </w:r>
      <w:r w:rsidR="00157B93">
        <w:fldChar w:fldCharType="end"/>
      </w:r>
    </w:p>
    <w:p w:rsidR="00104E00" w:rsidRPr="0076209D" w:rsidRDefault="00104E00" w:rsidP="0076209D">
      <w:pPr>
        <w:pStyle w:val="Block1"/>
      </w:pPr>
      <w:r w:rsidRPr="0076209D">
        <w:rPr>
          <w:rFonts w:cs="Arial"/>
          <w:b/>
          <w:bCs/>
          <w:szCs w:val="20"/>
          <w:lang w:val="en-GB"/>
        </w:rPr>
        <w:t>transitional minimum wage instrument</w:t>
      </w:r>
      <w:r w:rsidRPr="0076209D">
        <w:rPr>
          <w:rFonts w:cs="Arial"/>
          <w:szCs w:val="20"/>
          <w:lang w:val="en-GB"/>
        </w:rPr>
        <w:t xml:space="preserve"> </w:t>
      </w:r>
      <w:r w:rsidRPr="0076209D">
        <w:rPr>
          <w:rFonts w:cs="Arial"/>
          <w:szCs w:val="20"/>
        </w:rPr>
        <w:t xml:space="preserve">has the meaning in the </w:t>
      </w:r>
      <w:r w:rsidRPr="0076209D">
        <w:rPr>
          <w:i/>
        </w:rPr>
        <w:t>Fair Work (Transitional Provisions and Consequential Amendments) Act 2009</w:t>
      </w:r>
      <w:r w:rsidRPr="0076209D">
        <w:t xml:space="preserve"> </w:t>
      </w:r>
      <w:r w:rsidRPr="0076209D">
        <w:rPr>
          <w:lang w:val="en-GB"/>
        </w:rPr>
        <w:t>(Cth)</w:t>
      </w:r>
    </w:p>
    <w:p w:rsidR="00104E00" w:rsidRDefault="00104E00" w:rsidP="00E74299">
      <w:pPr>
        <w:pStyle w:val="Level2"/>
        <w:rPr>
          <w:lang w:val="en-GB"/>
        </w:rPr>
      </w:pPr>
      <w:r w:rsidRPr="005679F3">
        <w:rPr>
          <w:lang w:val="en-GB"/>
        </w:rPr>
        <w:t>Where this award refers to a condition of employment provided for in the NES, the NES definition applies.</w:t>
      </w:r>
    </w:p>
    <w:p w:rsidR="00104E00" w:rsidRPr="004E749E" w:rsidRDefault="00104E00" w:rsidP="004E749E">
      <w:pPr>
        <w:pStyle w:val="Level1"/>
      </w:pPr>
      <w:bookmarkStart w:id="10" w:name="_Toc37248647"/>
      <w:r>
        <w:t>Coverage</w:t>
      </w:r>
      <w:bookmarkEnd w:id="10"/>
    </w:p>
    <w:p w:rsidR="00104E00" w:rsidRDefault="00104E00" w:rsidP="00790D7B">
      <w:pPr>
        <w:pStyle w:val="Level2"/>
      </w:pPr>
      <w:r w:rsidRPr="004E749E">
        <w:t xml:space="preserve">This award </w:t>
      </w:r>
      <w:r>
        <w:t>cover</w:t>
      </w:r>
      <w:r w:rsidRPr="004E749E">
        <w:t>s</w:t>
      </w:r>
      <w:r>
        <w:t xml:space="preserve"> employers</w:t>
      </w:r>
      <w:r w:rsidRPr="004E749E">
        <w:t xml:space="preserve"> throughout </w:t>
      </w:r>
      <w:smartTag w:uri="urn:schemas-microsoft-com:office:smarttags" w:element="place">
        <w:smartTag w:uri="urn:schemas-microsoft-com:office:smarttags" w:element="country-region">
          <w:r w:rsidRPr="004E749E">
            <w:t>Australia</w:t>
          </w:r>
        </w:smartTag>
      </w:smartTag>
      <w:r w:rsidRPr="004E749E">
        <w:t xml:space="preserve"> </w:t>
      </w:r>
      <w:r>
        <w:t>who employ mannequins and models</w:t>
      </w:r>
      <w:r w:rsidRPr="004E749E">
        <w:t xml:space="preserve"> </w:t>
      </w:r>
      <w:r>
        <w:t xml:space="preserve">to the exclusion of any other modern award. </w:t>
      </w:r>
    </w:p>
    <w:p w:rsidR="00104E00" w:rsidRDefault="00104E00" w:rsidP="00662953">
      <w:pPr>
        <w:pStyle w:val="Level2"/>
      </w:pPr>
      <w:r>
        <w:t>The award does not cover an employee excluded from award coverage by the Act.</w:t>
      </w:r>
    </w:p>
    <w:p w:rsidR="00104E00" w:rsidRDefault="00104E00" w:rsidP="00662953">
      <w:pPr>
        <w:pStyle w:val="Level2"/>
      </w:pPr>
      <w:r>
        <w:lastRenderedPageBreak/>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Pr="00FA1F05">
        <w:t>.</w:t>
      </w:r>
    </w:p>
    <w:p w:rsidR="00104E00" w:rsidRDefault="00104E00" w:rsidP="001B5F8A">
      <w:pPr>
        <w:pStyle w:val="Level2"/>
      </w:pPr>
      <w:r>
        <w:t xml:space="preserve">The award does not cover employees who are covered by a State reference public sector modern award, or a State reference public sector transitional award (within the meaning of the </w:t>
      </w:r>
      <w:r>
        <w:rPr>
          <w:i/>
        </w:rPr>
        <w:t xml:space="preserve">Fair Work (Transitional Provisions and Consequential Amendments) Act 2009 </w:t>
      </w:r>
      <w:r w:rsidRPr="006D6C44">
        <w:t>(Cth))</w:t>
      </w:r>
      <w:r>
        <w:t>, or employers in relation to those employees.</w:t>
      </w:r>
    </w:p>
    <w:p w:rsidR="00104E00" w:rsidRPr="008651B4" w:rsidRDefault="00104E00" w:rsidP="008651B4">
      <w:pPr>
        <w:pStyle w:val="Level2"/>
      </w:pPr>
      <w:r w:rsidRPr="00756D6A">
        <w:t>Th</w:t>
      </w:r>
      <w:r w:rsidR="003E5372">
        <w:t>is award covers any employer which</w:t>
      </w:r>
      <w:r w:rsidRPr="00756D6A">
        <w:t xml:space="preserve"> supplies on-hire employees in classifications set out in clause </w:t>
      </w:r>
      <w:r w:rsidR="00157B93">
        <w:fldChar w:fldCharType="begin"/>
      </w:r>
      <w:r>
        <w:instrText xml:space="preserve"> REF _Ref208655928 \r \h </w:instrText>
      </w:r>
      <w:r w:rsidR="00157B93">
        <w:fldChar w:fldCharType="separate"/>
      </w:r>
      <w:r w:rsidR="00B12622">
        <w:t>13</w:t>
      </w:r>
      <w:r w:rsidR="00157B93">
        <w:fldChar w:fldCharType="end"/>
      </w:r>
      <w:r>
        <w:t>—</w:t>
      </w:r>
      <w:r w:rsidR="00157B93">
        <w:fldChar w:fldCharType="begin"/>
      </w:r>
      <w:r w:rsidR="00F0750B">
        <w:instrText xml:space="preserve"> REF _Ref208655928 \h </w:instrText>
      </w:r>
      <w:r w:rsidR="00157B93">
        <w:fldChar w:fldCharType="separate"/>
      </w:r>
      <w:r w:rsidR="00B12622" w:rsidRPr="00C47704">
        <w:t>Minimum wages</w:t>
      </w:r>
      <w:r w:rsidR="00157B93">
        <w:fldChar w:fldCharType="end"/>
      </w:r>
      <w:r>
        <w:t xml:space="preserve"> </w:t>
      </w:r>
      <w:r w:rsidRPr="00756D6A">
        <w:t>and those on-hire employees, if the employer is not covered by another modern award containing a classification which is more appropriate to the work perf</w:t>
      </w:r>
      <w:r>
        <w:t>ormed by the employee. This sub</w:t>
      </w:r>
      <w:r w:rsidRPr="00756D6A">
        <w:t>clause operates subject to the exclusions from c</w:t>
      </w:r>
      <w:r>
        <w:t>overage in this award.</w:t>
      </w:r>
    </w:p>
    <w:p w:rsidR="00104E00" w:rsidRDefault="00104E00" w:rsidP="00662953">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104E00" w:rsidRDefault="00104E00" w:rsidP="0050065D">
      <w:pPr>
        <w:pStyle w:val="Block1"/>
      </w:pPr>
      <w:r w:rsidRPr="0043115F">
        <w:t>NOTE</w:t>
      </w:r>
      <w:r>
        <w:t>: Where there is no classification for a particular employee in this award it is possible that the employer and that employee are covered by an award with occupational coverage.</w:t>
      </w:r>
    </w:p>
    <w:p w:rsidR="00104E00" w:rsidRDefault="00104E00" w:rsidP="00AA1E2A">
      <w:pPr>
        <w:pStyle w:val="Level1"/>
      </w:pPr>
      <w:bookmarkStart w:id="11" w:name="_Toc37248648"/>
      <w:r>
        <w:t>Access to the a</w:t>
      </w:r>
      <w:r w:rsidRPr="00CA147B">
        <w:t>ward</w:t>
      </w:r>
      <w:r>
        <w:t xml:space="preserve"> and the </w:t>
      </w:r>
      <w:r w:rsidRPr="004F7E86">
        <w:t>National Employment Standards</w:t>
      </w:r>
      <w:bookmarkEnd w:id="11"/>
    </w:p>
    <w:p w:rsidR="00104E00" w:rsidRDefault="00104E00"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104E00" w:rsidRDefault="00104E00" w:rsidP="00B06BF8">
      <w:pPr>
        <w:pStyle w:val="Level1"/>
        <w:spacing w:before="360"/>
      </w:pPr>
      <w:bookmarkStart w:id="12" w:name="_Toc37248649"/>
      <w:r w:rsidRPr="006C399A">
        <w:t>The National Employment Standards and this award</w:t>
      </w:r>
      <w:bookmarkEnd w:id="12"/>
      <w:r w:rsidRPr="004F7E86">
        <w:t xml:space="preserve"> </w:t>
      </w:r>
    </w:p>
    <w:p w:rsidR="00104E00" w:rsidRDefault="00104E00" w:rsidP="00662953">
      <w:r w:rsidRPr="004F7E86">
        <w:t xml:space="preserve">The </w:t>
      </w:r>
      <w:hyperlink r:id="rId55"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5F0B56" w:rsidRDefault="005F0B56" w:rsidP="005F0B56">
      <w:pPr>
        <w:pStyle w:val="Level1"/>
      </w:pPr>
      <w:bookmarkStart w:id="13" w:name="_Ref527718838"/>
      <w:bookmarkStart w:id="14" w:name="_Toc37248650"/>
      <w:r w:rsidRPr="00E01939">
        <w:t>Individual flexibility arrangements</w:t>
      </w:r>
      <w:bookmarkEnd w:id="13"/>
      <w:bookmarkEnd w:id="14"/>
    </w:p>
    <w:p w:rsidR="005F0B56" w:rsidRDefault="005F0B56" w:rsidP="005F0B56">
      <w:pPr>
        <w:pStyle w:val="History"/>
      </w:pPr>
      <w:r>
        <w:t xml:space="preserve">[Varied by </w:t>
      </w:r>
      <w:hyperlink r:id="rId56" w:history="1">
        <w:r>
          <w:rPr>
            <w:rStyle w:val="Hyperlink"/>
          </w:rPr>
          <w:t>PR542237</w:t>
        </w:r>
      </w:hyperlink>
      <w:r>
        <w:t xml:space="preserve">]; </w:t>
      </w:r>
      <w:r w:rsidRPr="005F0B56">
        <w:t>7—Award flexibility renamed and substituted</w:t>
      </w:r>
      <w:r w:rsidR="007412D5">
        <w:t xml:space="preserve"> by </w:t>
      </w:r>
      <w:hyperlink r:id="rId57" w:history="1">
        <w:r w:rsidR="007412D5" w:rsidRPr="007412D5">
          <w:rPr>
            <w:rStyle w:val="Hyperlink"/>
          </w:rPr>
          <w:t>PR716167</w:t>
        </w:r>
      </w:hyperlink>
      <w:r w:rsidR="007412D5">
        <w:t xml:space="preserve"> ppc 05Feb20]</w:t>
      </w:r>
    </w:p>
    <w:p w:rsidR="005F0B56" w:rsidRPr="00E01939" w:rsidRDefault="005F0B56" w:rsidP="005F0B56">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5F0B56" w:rsidRPr="00E01939" w:rsidRDefault="005F0B56" w:rsidP="005F0B56">
      <w:pPr>
        <w:pStyle w:val="Level3"/>
      </w:pPr>
      <w:r w:rsidRPr="00E01939">
        <w:t>arrangements for when work is performed; or</w:t>
      </w:r>
    </w:p>
    <w:p w:rsidR="005F0B56" w:rsidRPr="00E01939" w:rsidRDefault="005F0B56" w:rsidP="005F0B56">
      <w:pPr>
        <w:pStyle w:val="Level3"/>
      </w:pPr>
      <w:r w:rsidRPr="00E01939">
        <w:t>overtime rates; or</w:t>
      </w:r>
    </w:p>
    <w:p w:rsidR="005F0B56" w:rsidRPr="00E01939" w:rsidRDefault="005F0B56" w:rsidP="005F0B56">
      <w:pPr>
        <w:pStyle w:val="Level3"/>
      </w:pPr>
      <w:r w:rsidRPr="00E01939">
        <w:t>penalty rates; or</w:t>
      </w:r>
    </w:p>
    <w:p w:rsidR="005F0B56" w:rsidRPr="00E01939" w:rsidRDefault="005F0B56" w:rsidP="005F0B56">
      <w:pPr>
        <w:pStyle w:val="Level3"/>
      </w:pPr>
      <w:r w:rsidRPr="00E01939">
        <w:t>allowances; or</w:t>
      </w:r>
    </w:p>
    <w:p w:rsidR="005F0B56" w:rsidRPr="00E01939" w:rsidRDefault="005F0B56" w:rsidP="005F0B56">
      <w:pPr>
        <w:pStyle w:val="Level3"/>
      </w:pPr>
      <w:r w:rsidRPr="00E01939">
        <w:t>annual leave loading.</w:t>
      </w:r>
    </w:p>
    <w:p w:rsidR="005F0B56" w:rsidRPr="00E01939" w:rsidRDefault="005F0B56" w:rsidP="005F0B56">
      <w:pPr>
        <w:pStyle w:val="Level2"/>
      </w:pPr>
      <w:r w:rsidRPr="00E01939">
        <w:lastRenderedPageBreak/>
        <w:t>An agreement must be one that is genuinely made by the employer and the individual employee without coercion or duress.</w:t>
      </w:r>
    </w:p>
    <w:p w:rsidR="005F0B56" w:rsidRPr="00E01939" w:rsidRDefault="005F0B56" w:rsidP="005F0B56">
      <w:pPr>
        <w:pStyle w:val="Level2"/>
      </w:pPr>
      <w:r>
        <w:t>A</w:t>
      </w:r>
      <w:r w:rsidRPr="00E01939">
        <w:t>n agreement may only be made after the individual employee has commenced employment with the employer.</w:t>
      </w:r>
    </w:p>
    <w:p w:rsidR="005F0B56" w:rsidRPr="00E01939" w:rsidRDefault="005F0B56" w:rsidP="005F0B56">
      <w:pPr>
        <w:pStyle w:val="Level2"/>
      </w:pPr>
      <w:r w:rsidRPr="00E01939">
        <w:t>An employer who wishes to initiate the making of an agreement must:</w:t>
      </w:r>
    </w:p>
    <w:p w:rsidR="005F0B56" w:rsidRPr="00E01939" w:rsidRDefault="005F0B56" w:rsidP="005F0B56">
      <w:pPr>
        <w:pStyle w:val="Level3"/>
      </w:pPr>
      <w:r w:rsidRPr="00E01939">
        <w:t>give the employee a written proposal; and</w:t>
      </w:r>
    </w:p>
    <w:p w:rsidR="005F0B56" w:rsidRPr="00E01939" w:rsidRDefault="005F0B56" w:rsidP="005F0B56">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5F0B56" w:rsidRPr="00E01939" w:rsidRDefault="005F0B56" w:rsidP="005F0B56">
      <w:pPr>
        <w:pStyle w:val="Level2"/>
      </w:pPr>
      <w:r w:rsidRPr="00E01939">
        <w:t>An agreement must result in the employee being better off overall at the time the agreement is made than if the agreement had not been made.</w:t>
      </w:r>
    </w:p>
    <w:p w:rsidR="005F0B56" w:rsidRPr="00E01939" w:rsidRDefault="005F0B56" w:rsidP="005F0B56">
      <w:pPr>
        <w:pStyle w:val="Level2"/>
      </w:pPr>
      <w:r w:rsidRPr="00E01939">
        <w:t>An agreement must do all of the following:</w:t>
      </w:r>
    </w:p>
    <w:p w:rsidR="005F0B56" w:rsidRPr="00E01939" w:rsidRDefault="005F0B56" w:rsidP="005F0B56">
      <w:pPr>
        <w:pStyle w:val="Level3"/>
      </w:pPr>
      <w:r w:rsidRPr="00E01939">
        <w:t>state the names of the employer and the employee; and</w:t>
      </w:r>
    </w:p>
    <w:p w:rsidR="005F0B56" w:rsidRPr="00E01939" w:rsidRDefault="005F0B56" w:rsidP="005F0B56">
      <w:pPr>
        <w:pStyle w:val="Level3"/>
      </w:pPr>
      <w:r w:rsidRPr="00E01939">
        <w:t>identify the award term, or award terms, the application of which is to be varied; and</w:t>
      </w:r>
    </w:p>
    <w:p w:rsidR="005F0B56" w:rsidRPr="00E01939" w:rsidRDefault="005F0B56" w:rsidP="005F0B56">
      <w:pPr>
        <w:pStyle w:val="Level3"/>
      </w:pPr>
      <w:r w:rsidRPr="00E01939">
        <w:t>set out how the application of the award term, or each award term, is varied; and</w:t>
      </w:r>
    </w:p>
    <w:p w:rsidR="005F0B56" w:rsidRPr="00E01939" w:rsidRDefault="005F0B56" w:rsidP="005F0B56">
      <w:pPr>
        <w:pStyle w:val="Level3"/>
      </w:pPr>
      <w:r w:rsidRPr="00E01939">
        <w:t>set out how the agreement results in the employee being better off overall at the time the agreement is made than if the agreement had not been made; and</w:t>
      </w:r>
    </w:p>
    <w:p w:rsidR="005F0B56" w:rsidRPr="00E01939" w:rsidRDefault="005F0B56" w:rsidP="005F0B56">
      <w:pPr>
        <w:pStyle w:val="Level3"/>
      </w:pPr>
      <w:r>
        <w:t>s</w:t>
      </w:r>
      <w:r w:rsidRPr="00E01939">
        <w:t>tate the date the agreement is to start.</w:t>
      </w:r>
    </w:p>
    <w:p w:rsidR="005F0B56" w:rsidRPr="00E01939" w:rsidRDefault="005F0B56" w:rsidP="005F0B56">
      <w:pPr>
        <w:pStyle w:val="Level2"/>
      </w:pPr>
      <w:r w:rsidRPr="00E01939">
        <w:t>An agreement must be:</w:t>
      </w:r>
    </w:p>
    <w:p w:rsidR="005F0B56" w:rsidRPr="00E01939" w:rsidRDefault="005F0B56" w:rsidP="005F0B56">
      <w:pPr>
        <w:pStyle w:val="Level3"/>
      </w:pPr>
      <w:r w:rsidRPr="00E01939">
        <w:t>in writing; and</w:t>
      </w:r>
    </w:p>
    <w:p w:rsidR="005F0B56" w:rsidRPr="00E01939" w:rsidRDefault="005F0B56" w:rsidP="005F0B56">
      <w:pPr>
        <w:pStyle w:val="Level3"/>
      </w:pPr>
      <w:bookmarkStart w:id="15" w:name="_Ref527718808"/>
      <w:r w:rsidRPr="00E01939">
        <w:t>signed by the employer and the employee and, if the employee is under 18 years of age, by the employee’s parent or guardian.</w:t>
      </w:r>
      <w:bookmarkEnd w:id="15"/>
    </w:p>
    <w:p w:rsidR="005F0B56" w:rsidRPr="00E01939" w:rsidRDefault="005F0B56" w:rsidP="005F0B56">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B12622">
        <w:t>7.7(b)</w:t>
      </w:r>
      <w:r>
        <w:rPr>
          <w:noProof/>
        </w:rPr>
        <w:fldChar w:fldCharType="end"/>
      </w:r>
      <w:r w:rsidRPr="00E01939">
        <w:t>, an agreement must not require the approval or consent of a person other than the employer and the employee.</w:t>
      </w:r>
    </w:p>
    <w:p w:rsidR="005F0B56" w:rsidRPr="00E01939" w:rsidRDefault="005F0B56" w:rsidP="005F0B56">
      <w:pPr>
        <w:pStyle w:val="Level2"/>
      </w:pPr>
      <w:r>
        <w:t>T</w:t>
      </w:r>
      <w:r w:rsidRPr="00E01939">
        <w:t>he employer must keep the agreement as a time and wages record and give a copy to the employee.</w:t>
      </w:r>
    </w:p>
    <w:p w:rsidR="005F0B56" w:rsidRPr="00E01939" w:rsidRDefault="005F0B56" w:rsidP="005F0B56">
      <w:pPr>
        <w:pStyle w:val="Level2"/>
      </w:pPr>
      <w:r w:rsidRPr="00E01939">
        <w:t>The employer and the employee must genuinely agree, without duress or coercion to any variation of an award provided for by an agreement.</w:t>
      </w:r>
    </w:p>
    <w:p w:rsidR="005F0B56" w:rsidRPr="00E01939" w:rsidRDefault="005F0B56" w:rsidP="005F0B56">
      <w:pPr>
        <w:pStyle w:val="Level2"/>
      </w:pPr>
      <w:r w:rsidRPr="00E01939">
        <w:t>An agreement may be terminated:</w:t>
      </w:r>
    </w:p>
    <w:p w:rsidR="005F0B56" w:rsidRPr="00E01939" w:rsidRDefault="005F0B56" w:rsidP="005F0B56">
      <w:pPr>
        <w:pStyle w:val="Level3"/>
      </w:pPr>
      <w:r w:rsidRPr="00E01939">
        <w:t>at any time, by written agreement between the employer and the employee; or</w:t>
      </w:r>
    </w:p>
    <w:p w:rsidR="005F0B56" w:rsidRPr="00E01939" w:rsidRDefault="005F0B56" w:rsidP="005F0B56">
      <w:pPr>
        <w:pStyle w:val="Level3"/>
      </w:pPr>
      <w:bookmarkStart w:id="16" w:name="_Ref527718825"/>
      <w:r>
        <w:t>b</w:t>
      </w:r>
      <w:r w:rsidRPr="00E01939">
        <w:t>y the employer or employee giving 13 weeks’ written notice to the other party (reduced to 4 weeks if the agreement was entered into before the first full pay period starting on or after 4 December 2013).</w:t>
      </w:r>
      <w:bookmarkEnd w:id="16"/>
    </w:p>
    <w:p w:rsidR="005F0B56" w:rsidRPr="00E01939" w:rsidRDefault="005F0B56" w:rsidP="005F0B56">
      <w:pPr>
        <w:pStyle w:val="Block1"/>
      </w:pPr>
      <w:r w:rsidRPr="00E01939">
        <w:lastRenderedPageBreak/>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58" w:history="1">
        <w:r w:rsidRPr="00E01939">
          <w:rPr>
            <w:rStyle w:val="Hyperlink"/>
          </w:rPr>
          <w:t>Act</w:t>
        </w:r>
      </w:hyperlink>
      <w:r w:rsidRPr="00E01939">
        <w:t>).</w:t>
      </w:r>
    </w:p>
    <w:p w:rsidR="005F0B56" w:rsidRPr="00E01939" w:rsidRDefault="005F0B56" w:rsidP="005F0B56">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B12622">
        <w:t>7.11(b)</w:t>
      </w:r>
      <w:r>
        <w:rPr>
          <w:noProof/>
        </w:rPr>
        <w:fldChar w:fldCharType="end"/>
      </w:r>
      <w:r w:rsidRPr="00E01939">
        <w:t xml:space="preserve"> ceases to have effect at the end of the period of notice required under that clause.</w:t>
      </w:r>
    </w:p>
    <w:p w:rsidR="005F0B56" w:rsidRDefault="005F0B56" w:rsidP="005F0B56">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B12622">
        <w:t>7</w:t>
      </w:r>
      <w:r>
        <w:rPr>
          <w:noProof/>
        </w:rPr>
        <w:fldChar w:fldCharType="end"/>
      </w:r>
      <w:r w:rsidRPr="00E01939">
        <w:t xml:space="preserve"> is additional to, and does not affect, any other term of this award that provides for an agreement between an employer and an individual employee.</w:t>
      </w:r>
    </w:p>
    <w:p w:rsidR="00104E00" w:rsidRDefault="00104E00" w:rsidP="00FA1F05">
      <w:pPr>
        <w:pStyle w:val="Partheading"/>
      </w:pPr>
      <w:bookmarkStart w:id="17" w:name="_Toc37248651"/>
      <w:bookmarkStart w:id="18" w:name="Part2"/>
      <w:bookmarkEnd w:id="2"/>
      <w:r w:rsidRPr="00747C67">
        <w:t>Consultation and Dispute Resolution</w:t>
      </w:r>
      <w:bookmarkEnd w:id="17"/>
    </w:p>
    <w:p w:rsidR="00E74D99" w:rsidRDefault="00E74D99" w:rsidP="00E74D99">
      <w:pPr>
        <w:pStyle w:val="Level1"/>
      </w:pPr>
      <w:bookmarkStart w:id="19" w:name="_Ref527718899"/>
      <w:bookmarkStart w:id="20" w:name="_Toc37248652"/>
      <w:r w:rsidRPr="00E01939">
        <w:t>Consultation about major workplace change</w:t>
      </w:r>
      <w:bookmarkEnd w:id="19"/>
      <w:bookmarkEnd w:id="20"/>
    </w:p>
    <w:p w:rsidR="00E74D99" w:rsidRPr="00986C09" w:rsidRDefault="00E74D99" w:rsidP="00E74D99">
      <w:pPr>
        <w:pStyle w:val="History"/>
      </w:pPr>
      <w:r>
        <w:t xml:space="preserve">[8—Consultation regarding major workplace change renamed and substituted by </w:t>
      </w:r>
      <w:hyperlink r:id="rId59" w:history="1">
        <w:r w:rsidRPr="00986C09">
          <w:rPr>
            <w:rStyle w:val="Hyperlink"/>
          </w:rPr>
          <w:t>PR546288</w:t>
        </w:r>
      </w:hyperlink>
      <w:r>
        <w:t xml:space="preserve">; </w:t>
      </w:r>
      <w:r w:rsidR="000104EF" w:rsidRPr="000104EF">
        <w:t>8—Consultation renamed and substituted</w:t>
      </w:r>
      <w:r w:rsidR="000104EF">
        <w:t xml:space="preserve"> by </w:t>
      </w:r>
      <w:hyperlink r:id="rId60" w:history="1">
        <w:r w:rsidR="000104EF" w:rsidRPr="007412D5">
          <w:rPr>
            <w:rStyle w:val="Hyperlink"/>
          </w:rPr>
          <w:t>PR716167</w:t>
        </w:r>
      </w:hyperlink>
      <w:r w:rsidR="000104EF">
        <w:t xml:space="preserve"> ppc 05Feb20]</w:t>
      </w:r>
    </w:p>
    <w:p w:rsidR="00E74D99" w:rsidRPr="00E01939" w:rsidRDefault="00E74D99" w:rsidP="00E74D99">
      <w:pPr>
        <w:pStyle w:val="Level2"/>
      </w:pPr>
      <w:r w:rsidRPr="00E01939">
        <w:t>If an employer makes a definite decision to make major changes in production, program, organisation, structure or technology that are likely to have significant effects on employees, the employer must:</w:t>
      </w:r>
    </w:p>
    <w:p w:rsidR="00E74D99" w:rsidRPr="00E01939" w:rsidRDefault="00E74D99" w:rsidP="00E74D99">
      <w:pPr>
        <w:pStyle w:val="Level3"/>
      </w:pPr>
      <w:r w:rsidRPr="00E01939">
        <w:t>give notice of the changes to all employees who may be affected by them and their representatives (if any); and</w:t>
      </w:r>
    </w:p>
    <w:p w:rsidR="00E74D99" w:rsidRPr="00E01939" w:rsidRDefault="00E74D99" w:rsidP="00E74D99">
      <w:pPr>
        <w:pStyle w:val="Level3"/>
      </w:pPr>
      <w:bookmarkStart w:id="21" w:name="_Ref527718853"/>
      <w:r w:rsidRPr="00E01939">
        <w:t>discuss with affected employees and their representatives (if any):</w:t>
      </w:r>
      <w:bookmarkEnd w:id="21"/>
    </w:p>
    <w:p w:rsidR="00E74D99" w:rsidRPr="00E01939" w:rsidRDefault="00E74D99" w:rsidP="00E74D99">
      <w:pPr>
        <w:pStyle w:val="Level4"/>
      </w:pPr>
      <w:r w:rsidRPr="00E01939">
        <w:t>the introduction of the changes; and</w:t>
      </w:r>
    </w:p>
    <w:p w:rsidR="00E74D99" w:rsidRPr="00E01939" w:rsidRDefault="00E74D99" w:rsidP="00E74D99">
      <w:pPr>
        <w:pStyle w:val="Level4"/>
      </w:pPr>
      <w:r w:rsidRPr="00E01939">
        <w:t>their likely effect on employees; and</w:t>
      </w:r>
      <w:r>
        <w:t xml:space="preserve"> </w:t>
      </w:r>
    </w:p>
    <w:p w:rsidR="00E74D99" w:rsidRPr="00E01939" w:rsidRDefault="00E74D99" w:rsidP="00E74D99">
      <w:pPr>
        <w:pStyle w:val="Level4"/>
      </w:pPr>
      <w:r w:rsidRPr="00E01939">
        <w:t>measures to avoid or reduce the adverse effects of the changes on employees; and</w:t>
      </w:r>
    </w:p>
    <w:p w:rsidR="00E74D99" w:rsidRPr="00E01939" w:rsidRDefault="00E74D99" w:rsidP="00E74D99">
      <w:pPr>
        <w:pStyle w:val="Level3"/>
      </w:pPr>
      <w:r w:rsidRPr="00E01939">
        <w:t xml:space="preserve">commence </w:t>
      </w:r>
      <w:r w:rsidRPr="00FE0B4B">
        <w:t>discussions</w:t>
      </w:r>
      <w:r w:rsidRPr="00E01939">
        <w:t xml:space="preserve"> as soon as practicable after a definite decision has been made.</w:t>
      </w:r>
    </w:p>
    <w:p w:rsidR="00E74D99" w:rsidRPr="00E01939" w:rsidRDefault="00E74D99" w:rsidP="00E74D99">
      <w:pPr>
        <w:pStyle w:val="Level2"/>
      </w:pPr>
      <w:bookmarkStart w:id="22"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B12622">
        <w:t>8.1(b)</w:t>
      </w:r>
      <w:r>
        <w:rPr>
          <w:noProof/>
        </w:rPr>
        <w:fldChar w:fldCharType="end"/>
      </w:r>
      <w:r w:rsidRPr="00E01939">
        <w:t>, the employer must give in writing to the affected employees and their representatives (if any) all relevant information about the changes including:</w:t>
      </w:r>
      <w:bookmarkEnd w:id="22"/>
    </w:p>
    <w:p w:rsidR="00E74D99" w:rsidRPr="00E01939" w:rsidRDefault="00E74D99" w:rsidP="00E74D99">
      <w:pPr>
        <w:pStyle w:val="Level3"/>
      </w:pPr>
      <w:r w:rsidRPr="00E01939">
        <w:t>their nature; and</w:t>
      </w:r>
    </w:p>
    <w:p w:rsidR="00E74D99" w:rsidRPr="00E01939" w:rsidRDefault="00E74D99" w:rsidP="00E74D99">
      <w:pPr>
        <w:pStyle w:val="Level3"/>
      </w:pPr>
      <w:r w:rsidRPr="00E01939">
        <w:t>their expected effect on employees; and</w:t>
      </w:r>
    </w:p>
    <w:p w:rsidR="00E74D99" w:rsidRPr="00E01939" w:rsidRDefault="00E74D99" w:rsidP="00E74D99">
      <w:pPr>
        <w:pStyle w:val="Level3"/>
      </w:pPr>
      <w:r>
        <w:t>a</w:t>
      </w:r>
      <w:r w:rsidRPr="00E01939">
        <w:t>ny other matters likely to affect employees.</w:t>
      </w:r>
    </w:p>
    <w:p w:rsidR="00E74D99" w:rsidRPr="00E01939" w:rsidRDefault="00E74D99" w:rsidP="00E74D99">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B12622">
        <w:t>8.2</w:t>
      </w:r>
      <w:r>
        <w:rPr>
          <w:noProof/>
        </w:rPr>
        <w:fldChar w:fldCharType="end"/>
      </w:r>
      <w:r w:rsidRPr="00E01939">
        <w:t xml:space="preserve"> does not require an employer to disclose any confidential information if its disclosure would be contrary to the employer’s interests.</w:t>
      </w:r>
    </w:p>
    <w:p w:rsidR="00E74D99" w:rsidRPr="00E01939" w:rsidRDefault="00E74D99" w:rsidP="00E74D99">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B12622">
        <w:t>8.1(b)</w:t>
      </w:r>
      <w:r>
        <w:rPr>
          <w:noProof/>
        </w:rPr>
        <w:fldChar w:fldCharType="end"/>
      </w:r>
      <w:r w:rsidRPr="00E01939">
        <w:t>.</w:t>
      </w:r>
    </w:p>
    <w:p w:rsidR="00E74D99" w:rsidRPr="00E01939" w:rsidRDefault="00E74D99" w:rsidP="00E74D99">
      <w:pPr>
        <w:pStyle w:val="Level2"/>
      </w:pPr>
      <w:bookmarkStart w:id="23" w:name="_Ref527718986"/>
      <w:r>
        <w:lastRenderedPageBreak/>
        <w:t>I</w:t>
      </w:r>
      <w:r w:rsidRPr="00E01939">
        <w:t xml:space="preserve">n clause </w:t>
      </w:r>
      <w:r>
        <w:rPr>
          <w:noProof/>
        </w:rPr>
        <w:fldChar w:fldCharType="begin"/>
      </w:r>
      <w:r>
        <w:instrText xml:space="preserve"> REF _Ref527718899 \w \h </w:instrText>
      </w:r>
      <w:r>
        <w:rPr>
          <w:noProof/>
        </w:rPr>
      </w:r>
      <w:r>
        <w:rPr>
          <w:noProof/>
        </w:rPr>
        <w:fldChar w:fldCharType="separate"/>
      </w:r>
      <w:r w:rsidR="00B12622">
        <w:t>8</w:t>
      </w:r>
      <w:r>
        <w:rPr>
          <w:noProof/>
        </w:rPr>
        <w:fldChar w:fldCharType="end"/>
      </w:r>
      <w:r w:rsidRPr="00E01939">
        <w:t>:</w:t>
      </w:r>
      <w:bookmarkEnd w:id="23"/>
    </w:p>
    <w:p w:rsidR="00E74D99" w:rsidRPr="00E01939" w:rsidRDefault="00E74D99" w:rsidP="00E74D99">
      <w:pPr>
        <w:pStyle w:val="Block1"/>
      </w:pPr>
      <w:r w:rsidRPr="00E01939">
        <w:rPr>
          <w:b/>
        </w:rPr>
        <w:t>significant effects</w:t>
      </w:r>
      <w:r w:rsidRPr="00E01939">
        <w:t>, on employees, includes any of the following:</w:t>
      </w:r>
    </w:p>
    <w:p w:rsidR="00E74D99" w:rsidRPr="00E01939" w:rsidRDefault="00E74D99" w:rsidP="00E74D99">
      <w:pPr>
        <w:pStyle w:val="Level3"/>
      </w:pPr>
      <w:r w:rsidRPr="00E01939">
        <w:t xml:space="preserve">termination of </w:t>
      </w:r>
      <w:r w:rsidRPr="00FE0B4B">
        <w:t>employment</w:t>
      </w:r>
      <w:r w:rsidRPr="00E01939">
        <w:t>; or</w:t>
      </w:r>
    </w:p>
    <w:p w:rsidR="00E74D99" w:rsidRPr="00E01939" w:rsidRDefault="00E74D99" w:rsidP="00E74D99">
      <w:pPr>
        <w:pStyle w:val="Level3"/>
      </w:pPr>
      <w:r w:rsidRPr="00E01939">
        <w:t>major changes in the composition, operation or size of the employer’s workforce or in the skills required; or</w:t>
      </w:r>
    </w:p>
    <w:p w:rsidR="00E74D99" w:rsidRPr="00E01939" w:rsidRDefault="00E74D99" w:rsidP="00E74D99">
      <w:pPr>
        <w:pStyle w:val="Level3"/>
      </w:pPr>
      <w:r w:rsidRPr="00E01939">
        <w:t>loss of, or reduction in, job or promotion opportunities; or</w:t>
      </w:r>
    </w:p>
    <w:p w:rsidR="00E74D99" w:rsidRPr="00E01939" w:rsidRDefault="00E74D99" w:rsidP="00E74D99">
      <w:pPr>
        <w:pStyle w:val="Level3"/>
      </w:pPr>
      <w:r w:rsidRPr="00E01939">
        <w:t>loss of, or reduction in, job tenure; or</w:t>
      </w:r>
    </w:p>
    <w:p w:rsidR="00E74D99" w:rsidRPr="00E01939" w:rsidRDefault="00E74D99" w:rsidP="00E74D99">
      <w:pPr>
        <w:pStyle w:val="Level3"/>
      </w:pPr>
      <w:r w:rsidRPr="00E01939">
        <w:t>alteration of hours of work; or</w:t>
      </w:r>
    </w:p>
    <w:p w:rsidR="00E74D99" w:rsidRPr="00E01939" w:rsidRDefault="00E74D99" w:rsidP="00E74D99">
      <w:pPr>
        <w:pStyle w:val="Level3"/>
      </w:pPr>
      <w:r w:rsidRPr="00E01939">
        <w:t>the need for employees to be retrained or transferred to other work or locations; or</w:t>
      </w:r>
    </w:p>
    <w:p w:rsidR="00E74D99" w:rsidRPr="00E01939" w:rsidRDefault="00E74D99" w:rsidP="00E74D99">
      <w:pPr>
        <w:pStyle w:val="Level3"/>
      </w:pPr>
      <w:r w:rsidRPr="00E01939">
        <w:t>job restructuring.</w:t>
      </w:r>
    </w:p>
    <w:p w:rsidR="00E74D99" w:rsidRPr="00E01939" w:rsidRDefault="00E74D99" w:rsidP="00E74D99">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B12622">
        <w:t>8.5</w:t>
      </w:r>
      <w:r>
        <w:rPr>
          <w:noProof/>
        </w:rPr>
        <w:fldChar w:fldCharType="end"/>
      </w:r>
      <w:r w:rsidRPr="00E01939">
        <w:t>, such alteration is taken not to have significant effect.</w:t>
      </w:r>
    </w:p>
    <w:p w:rsidR="00A96D1C" w:rsidRDefault="00BC48BD" w:rsidP="00A96D1C">
      <w:pPr>
        <w:pStyle w:val="Level1"/>
        <w:numPr>
          <w:ilvl w:val="0"/>
          <w:numId w:val="0"/>
        </w:numPr>
        <w:ind w:left="851" w:hanging="851"/>
      </w:pPr>
      <w:bookmarkStart w:id="24" w:name="_Toc37248653"/>
      <w:r>
        <w:t>8A.</w:t>
      </w:r>
      <w:r>
        <w:tab/>
      </w:r>
      <w:r w:rsidR="00A96D1C" w:rsidRPr="00E01939">
        <w:t>Consultation about changes to rosters or hours of work</w:t>
      </w:r>
      <w:bookmarkEnd w:id="24"/>
    </w:p>
    <w:p w:rsidR="00821170" w:rsidRPr="00821170" w:rsidRDefault="00821170" w:rsidP="00821170">
      <w:pPr>
        <w:pStyle w:val="History"/>
      </w:pPr>
      <w:r w:rsidRPr="00821170">
        <w:t>[8A inserted</w:t>
      </w:r>
      <w:r>
        <w:t xml:space="preserve"> by </w:t>
      </w:r>
      <w:hyperlink r:id="rId61" w:history="1">
        <w:r w:rsidRPr="007412D5">
          <w:rPr>
            <w:rStyle w:val="Hyperlink"/>
          </w:rPr>
          <w:t>PR716167</w:t>
        </w:r>
      </w:hyperlink>
      <w:r>
        <w:t xml:space="preserve"> ppc 05Feb20]</w:t>
      </w:r>
    </w:p>
    <w:p w:rsidR="00A96D1C" w:rsidRPr="00E01939" w:rsidRDefault="00A96D1C" w:rsidP="00A96D1C">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A96D1C" w:rsidRPr="00E01939" w:rsidRDefault="00A96D1C" w:rsidP="00A96D1C">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A96D1C" w:rsidRPr="00E01939" w:rsidRDefault="00A96D1C" w:rsidP="00A96D1C">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A96D1C" w:rsidRPr="00E01939" w:rsidRDefault="00A96D1C" w:rsidP="00A96D1C">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A96D1C" w:rsidRPr="00E01939" w:rsidRDefault="00A96D1C" w:rsidP="00A96D1C">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A96D1C" w:rsidRPr="00E01939" w:rsidRDefault="00A96D1C" w:rsidP="00A96D1C">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A96D1C" w:rsidRDefault="00A96D1C" w:rsidP="00A96D1C">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E32D03" w:rsidRDefault="00E32D03" w:rsidP="00E32D03">
      <w:pPr>
        <w:pStyle w:val="Level1"/>
      </w:pPr>
      <w:bookmarkStart w:id="25" w:name="_Ref527719027"/>
      <w:bookmarkStart w:id="26" w:name="_Toc37248654"/>
      <w:r w:rsidRPr="00E01939">
        <w:t>Dispute resolution</w:t>
      </w:r>
      <w:bookmarkEnd w:id="25"/>
      <w:bookmarkEnd w:id="26"/>
    </w:p>
    <w:p w:rsidR="00E32D03" w:rsidRPr="002073B5" w:rsidRDefault="00E32D03" w:rsidP="00E32D03">
      <w:pPr>
        <w:pStyle w:val="History"/>
      </w:pPr>
      <w:r>
        <w:t xml:space="preserve">[Varied by </w:t>
      </w:r>
      <w:hyperlink r:id="rId62" w:history="1">
        <w:r>
          <w:rPr>
            <w:rStyle w:val="Hyperlink"/>
          </w:rPr>
          <w:t>PR542237</w:t>
        </w:r>
      </w:hyperlink>
      <w:r>
        <w:t xml:space="preserve">; substituted by </w:t>
      </w:r>
      <w:hyperlink r:id="rId63" w:history="1">
        <w:r w:rsidRPr="007412D5">
          <w:rPr>
            <w:rStyle w:val="Hyperlink"/>
          </w:rPr>
          <w:t>PR716167</w:t>
        </w:r>
      </w:hyperlink>
      <w:r>
        <w:t xml:space="preserve"> ppc 05Feb20]</w:t>
      </w:r>
    </w:p>
    <w:p w:rsidR="00E32D03" w:rsidRPr="00FE0B4B" w:rsidRDefault="00E32D03" w:rsidP="00E32D03">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B12622">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4" w:history="1">
        <w:r w:rsidRPr="00E01939">
          <w:rPr>
            <w:rStyle w:val="Hyperlink"/>
          </w:rPr>
          <w:t>NES</w:t>
        </w:r>
      </w:hyperlink>
      <w:r w:rsidRPr="00FE0B4B">
        <w:rPr>
          <w:sz w:val="22"/>
          <w:szCs w:val="22"/>
        </w:rPr>
        <w:t>.</w:t>
      </w:r>
    </w:p>
    <w:p w:rsidR="00E32D03" w:rsidRPr="00E01939" w:rsidRDefault="00E32D03" w:rsidP="00E32D03">
      <w:pPr>
        <w:pStyle w:val="Level2"/>
      </w:pPr>
      <w:bookmarkStart w:id="27" w:name="_Ref527719033"/>
      <w:r>
        <w:lastRenderedPageBreak/>
        <w:t>T</w:t>
      </w:r>
      <w:r w:rsidRPr="00E01939">
        <w:t>he parties to the dispute must first try to resolve the dispute at the workplace through discussion between the employee or employees concerned and the relevant supervisor.</w:t>
      </w:r>
      <w:bookmarkEnd w:id="27"/>
    </w:p>
    <w:p w:rsidR="00E32D03" w:rsidRPr="00E01939" w:rsidRDefault="00E32D03" w:rsidP="00E32D03">
      <w:pPr>
        <w:pStyle w:val="Level2"/>
      </w:pPr>
      <w:bookmarkStart w:id="28"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B12622">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8"/>
    </w:p>
    <w:p w:rsidR="00E32D03" w:rsidRPr="00E01939" w:rsidRDefault="00E32D03" w:rsidP="00E32D03">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B12622">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B12622">
        <w:t>9.3</w:t>
      </w:r>
      <w:r>
        <w:rPr>
          <w:noProof/>
        </w:rPr>
        <w:fldChar w:fldCharType="end"/>
      </w:r>
      <w:r w:rsidRPr="00E01939">
        <w:t>, a party to the dispute may refer it to the Fair Work Commission.</w:t>
      </w:r>
    </w:p>
    <w:p w:rsidR="00E32D03" w:rsidRPr="00E01939" w:rsidRDefault="00E32D03" w:rsidP="00E32D03">
      <w:pPr>
        <w:pStyle w:val="Level2"/>
      </w:pPr>
      <w:r w:rsidRPr="00E01939">
        <w:t>The parties may agree on the process to be followed by the Fair Work Commission in dealing with the dispute, including mediation, conciliation and consent arbitration.</w:t>
      </w:r>
    </w:p>
    <w:p w:rsidR="00E32D03" w:rsidRPr="00E01939" w:rsidRDefault="00E32D03" w:rsidP="00E32D03">
      <w:pPr>
        <w:pStyle w:val="Level2"/>
      </w:pPr>
      <w:r w:rsidRPr="00E01939">
        <w:t xml:space="preserve">If the dispute remains unresolved, the Fair Work Commission may use any method of dispute resolution that it is permitted by the </w:t>
      </w:r>
      <w:hyperlink r:id="rId65" w:history="1">
        <w:r w:rsidRPr="00E01939">
          <w:rPr>
            <w:rStyle w:val="Hyperlink"/>
          </w:rPr>
          <w:t>Act</w:t>
        </w:r>
      </w:hyperlink>
      <w:r w:rsidRPr="00E01939">
        <w:t xml:space="preserve"> to use and that it considers appropriate for resolving the dispute.</w:t>
      </w:r>
    </w:p>
    <w:p w:rsidR="00E32D03" w:rsidRPr="00E01939" w:rsidRDefault="00E32D03" w:rsidP="00E32D03">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B12622">
        <w:t>9</w:t>
      </w:r>
      <w:r>
        <w:rPr>
          <w:noProof/>
        </w:rPr>
        <w:fldChar w:fldCharType="end"/>
      </w:r>
      <w:r w:rsidRPr="00E01939">
        <w:t>.</w:t>
      </w:r>
    </w:p>
    <w:p w:rsidR="00E32D03" w:rsidRPr="00E01939" w:rsidRDefault="00E32D03" w:rsidP="00E32D03">
      <w:pPr>
        <w:pStyle w:val="Level2"/>
      </w:pPr>
      <w:bookmarkStart w:id="29"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B12622">
        <w:t>9</w:t>
      </w:r>
      <w:r>
        <w:rPr>
          <w:noProof/>
        </w:rPr>
        <w:fldChar w:fldCharType="end"/>
      </w:r>
      <w:r w:rsidRPr="00E01939">
        <w:t xml:space="preserve"> in relation to a dispute:</w:t>
      </w:r>
      <w:bookmarkEnd w:id="29"/>
    </w:p>
    <w:p w:rsidR="00E32D03" w:rsidRPr="00E01939" w:rsidRDefault="00E32D03" w:rsidP="00E32D03">
      <w:pPr>
        <w:pStyle w:val="Level3"/>
      </w:pPr>
      <w:r w:rsidRPr="00E01939">
        <w:t xml:space="preserve">work must continue in accordance with this award and the </w:t>
      </w:r>
      <w:hyperlink r:id="rId66" w:history="1">
        <w:r w:rsidRPr="00E01939">
          <w:rPr>
            <w:rStyle w:val="Hyperlink"/>
          </w:rPr>
          <w:t>Act</w:t>
        </w:r>
      </w:hyperlink>
      <w:r w:rsidRPr="00E01939">
        <w:t>; and</w:t>
      </w:r>
    </w:p>
    <w:p w:rsidR="00E32D03" w:rsidRPr="00E01939" w:rsidRDefault="00E32D03" w:rsidP="00E32D03">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E32D03" w:rsidRPr="00E01939" w:rsidRDefault="00E32D03" w:rsidP="00E32D03">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B12622">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104E00" w:rsidRPr="00747C67" w:rsidRDefault="00104E00" w:rsidP="00747C67">
      <w:pPr>
        <w:pStyle w:val="Partheading"/>
      </w:pPr>
      <w:bookmarkStart w:id="30" w:name="_Toc37248655"/>
      <w:bookmarkStart w:id="31" w:name="Part3"/>
      <w:bookmarkEnd w:id="18"/>
      <w:r>
        <w:t>Types of Employment and Termination of Employment</w:t>
      </w:r>
      <w:bookmarkEnd w:id="30"/>
    </w:p>
    <w:p w:rsidR="00104E00" w:rsidRDefault="00104E00" w:rsidP="00747C67">
      <w:pPr>
        <w:pStyle w:val="Level1"/>
      </w:pPr>
      <w:bookmarkStart w:id="32" w:name="_Toc208885989"/>
      <w:bookmarkStart w:id="33" w:name="_Toc208886077"/>
      <w:bookmarkStart w:id="34" w:name="_Toc208902567"/>
      <w:bookmarkStart w:id="35" w:name="_Toc208932472"/>
      <w:bookmarkStart w:id="36" w:name="_Toc208932557"/>
      <w:bookmarkStart w:id="37" w:name="_Toc208979912"/>
      <w:bookmarkStart w:id="38" w:name="_Toc37248656"/>
      <w:r>
        <w:t>Types of e</w:t>
      </w:r>
      <w:r w:rsidRPr="00747C67">
        <w:t>mployment</w:t>
      </w:r>
      <w:bookmarkEnd w:id="32"/>
      <w:bookmarkEnd w:id="33"/>
      <w:bookmarkEnd w:id="34"/>
      <w:bookmarkEnd w:id="35"/>
      <w:bookmarkEnd w:id="36"/>
      <w:bookmarkEnd w:id="37"/>
      <w:bookmarkEnd w:id="38"/>
    </w:p>
    <w:p w:rsidR="00104E00" w:rsidRDefault="00104E00" w:rsidP="007F7277">
      <w:pPr>
        <w:pStyle w:val="Level2"/>
      </w:pPr>
      <w:r>
        <w:t>Employees under this award will be employed in one of the following categories:</w:t>
      </w:r>
    </w:p>
    <w:p w:rsidR="00104E00" w:rsidRDefault="00104E00" w:rsidP="00E74299">
      <w:pPr>
        <w:pStyle w:val="Level3"/>
      </w:pPr>
      <w:r>
        <w:t>full-time;</w:t>
      </w:r>
    </w:p>
    <w:p w:rsidR="00104E00" w:rsidRDefault="00104E00" w:rsidP="00E74299">
      <w:pPr>
        <w:pStyle w:val="Level3"/>
      </w:pPr>
      <w:r>
        <w:t>part-time; or</w:t>
      </w:r>
    </w:p>
    <w:p w:rsidR="00104E00" w:rsidRDefault="00104E00" w:rsidP="00E74299">
      <w:pPr>
        <w:pStyle w:val="Level3"/>
      </w:pPr>
      <w:r>
        <w:t>casual.</w:t>
      </w:r>
    </w:p>
    <w:p w:rsidR="00104E00" w:rsidRDefault="00104E00" w:rsidP="007F7277">
      <w:pPr>
        <w:pStyle w:val="Level2"/>
      </w:pPr>
      <w:r>
        <w:t>At the time of engagement an employer will inform each employee of the terms of their engagement and, in particular, whether they are to be a full-time, part-time or casual employee.</w:t>
      </w:r>
    </w:p>
    <w:p w:rsidR="00104E00" w:rsidRDefault="00104E00" w:rsidP="007F7277">
      <w:pPr>
        <w:pStyle w:val="Level2Bold"/>
      </w:pPr>
      <w:r>
        <w:t>Full-time employees</w:t>
      </w:r>
    </w:p>
    <w:p w:rsidR="00104E00" w:rsidRDefault="00104E00" w:rsidP="001B5F8A">
      <w:pPr>
        <w:pStyle w:val="Block1"/>
      </w:pPr>
      <w:r>
        <w:t xml:space="preserve">A full-time employee is an </w:t>
      </w:r>
      <w:r w:rsidRPr="007F7277">
        <w:t>employee who is engaged to work an average of 38 hours per week</w:t>
      </w:r>
      <w:r>
        <w:t xml:space="preserve"> on not more than five days in any week</w:t>
      </w:r>
      <w:r w:rsidRPr="007F7277">
        <w:t>.</w:t>
      </w:r>
    </w:p>
    <w:p w:rsidR="00104E00" w:rsidRPr="008E6951" w:rsidRDefault="00104E00" w:rsidP="008E6951">
      <w:pPr>
        <w:pStyle w:val="Level2Bold"/>
      </w:pPr>
      <w:r>
        <w:lastRenderedPageBreak/>
        <w:t>Part-time employees</w:t>
      </w:r>
    </w:p>
    <w:p w:rsidR="00104E00" w:rsidRPr="00370322" w:rsidRDefault="00104E00" w:rsidP="00370322">
      <w:pPr>
        <w:pStyle w:val="Level3"/>
      </w:pPr>
      <w:r w:rsidRPr="00370322">
        <w:t>A part-time employee is an employee who:</w:t>
      </w:r>
    </w:p>
    <w:p w:rsidR="00104E00" w:rsidRPr="00370322" w:rsidRDefault="00104E00" w:rsidP="00370322">
      <w:pPr>
        <w:pStyle w:val="Level4"/>
      </w:pPr>
      <w:r w:rsidRPr="00370322">
        <w:t>works less than full-time hours of 38 per week; and</w:t>
      </w:r>
    </w:p>
    <w:p w:rsidR="00104E00" w:rsidRDefault="00104E00" w:rsidP="00370322">
      <w:pPr>
        <w:pStyle w:val="Level4"/>
      </w:pPr>
      <w:r w:rsidRPr="00370322">
        <w:t>has reasonably predictable hours of work.</w:t>
      </w:r>
    </w:p>
    <w:p w:rsidR="00104E00" w:rsidRPr="00370322" w:rsidRDefault="00104E00" w:rsidP="0050065D">
      <w:pPr>
        <w:pStyle w:val="Level3"/>
      </w:pPr>
      <w:r>
        <w:t>At the time of employment</w:t>
      </w:r>
      <w:r w:rsidRPr="00370322">
        <w:t>, the employer and the part-time employee will agree, in writing, on a regular pattern of work, specifying at least:</w:t>
      </w:r>
    </w:p>
    <w:p w:rsidR="00104E00" w:rsidRPr="00370322" w:rsidRDefault="00104E00" w:rsidP="0050065D">
      <w:pPr>
        <w:pStyle w:val="Level4"/>
      </w:pPr>
      <w:r w:rsidRPr="00370322">
        <w:t>the hours worked each day;</w:t>
      </w:r>
    </w:p>
    <w:p w:rsidR="00104E00" w:rsidRPr="00370322" w:rsidRDefault="00104E00" w:rsidP="0050065D">
      <w:pPr>
        <w:pStyle w:val="Level4"/>
      </w:pPr>
      <w:r w:rsidRPr="00370322">
        <w:t>which days of the week the employee will work;</w:t>
      </w:r>
    </w:p>
    <w:p w:rsidR="00104E00" w:rsidRPr="00370322" w:rsidRDefault="00104E00" w:rsidP="0050065D">
      <w:pPr>
        <w:pStyle w:val="Level4"/>
      </w:pPr>
      <w:r w:rsidRPr="00370322">
        <w:t>the actual starting and finishing times of each day;</w:t>
      </w:r>
    </w:p>
    <w:p w:rsidR="00104E00" w:rsidRPr="00370322" w:rsidRDefault="00104E00" w:rsidP="0050065D">
      <w:pPr>
        <w:pStyle w:val="Level4"/>
      </w:pPr>
      <w:r>
        <w:t xml:space="preserve">that any variation to the agreement </w:t>
      </w:r>
      <w:r w:rsidRPr="00370322">
        <w:t>must be in writing;</w:t>
      </w:r>
    </w:p>
    <w:p w:rsidR="00104E00" w:rsidRPr="00370322" w:rsidRDefault="00104E00" w:rsidP="0050065D">
      <w:pPr>
        <w:pStyle w:val="Level4"/>
      </w:pPr>
      <w:r>
        <w:t xml:space="preserve">that the </w:t>
      </w:r>
      <w:r w:rsidRPr="00370322">
        <w:t>minimum daily employment is three hours;</w:t>
      </w:r>
    </w:p>
    <w:p w:rsidR="00104E00" w:rsidRPr="00370322" w:rsidRDefault="00104E00" w:rsidP="0050065D">
      <w:pPr>
        <w:pStyle w:val="Level4"/>
      </w:pPr>
      <w:r>
        <w:t xml:space="preserve">that </w:t>
      </w:r>
      <w:r w:rsidRPr="00370322">
        <w:t>all time worked in excess of agreed hours is paid at the overtime rate; and</w:t>
      </w:r>
    </w:p>
    <w:p w:rsidR="00104E00" w:rsidRPr="00370322" w:rsidRDefault="00104E00" w:rsidP="0050065D">
      <w:pPr>
        <w:pStyle w:val="Level4"/>
      </w:pPr>
      <w:r w:rsidRPr="00370322">
        <w:t>the times of taking and the duration of meal breaks.</w:t>
      </w:r>
    </w:p>
    <w:p w:rsidR="00104E00" w:rsidRPr="00370322" w:rsidRDefault="00104E00" w:rsidP="0050065D">
      <w:pPr>
        <w:pStyle w:val="Level3"/>
      </w:pPr>
      <w:r w:rsidRPr="00370322">
        <w:t>Any agreement to vary the regular pattern of work must be made in writing before the variation occurs.</w:t>
      </w:r>
    </w:p>
    <w:p w:rsidR="00104E00" w:rsidRPr="00370322" w:rsidRDefault="00104E00" w:rsidP="0050065D">
      <w:pPr>
        <w:pStyle w:val="Level3"/>
      </w:pPr>
      <w:r w:rsidRPr="00370322">
        <w:t>The agreement and variation to it must be retained by the employer and a copy given by the employer to the employee.</w:t>
      </w:r>
    </w:p>
    <w:p w:rsidR="00104E00" w:rsidRPr="00370322" w:rsidRDefault="00104E00" w:rsidP="0050065D">
      <w:pPr>
        <w:pStyle w:val="Level3"/>
      </w:pPr>
      <w:r w:rsidRPr="00370322">
        <w:t xml:space="preserve">A </w:t>
      </w:r>
      <w:r>
        <w:t>part-time</w:t>
      </w:r>
      <w:r w:rsidRPr="00370322">
        <w:t xml:space="preserve"> employee employed under the provisions of this clause must be paid for ordinary hours worked at the rate of 1/38th of the weekly rate prescribed for the class of work performed.</w:t>
      </w:r>
    </w:p>
    <w:p w:rsidR="00104E00" w:rsidRDefault="00104E00" w:rsidP="007F7277">
      <w:pPr>
        <w:pStyle w:val="Level2Bold"/>
      </w:pPr>
      <w:r>
        <w:t>Casual employees</w:t>
      </w:r>
    </w:p>
    <w:p w:rsidR="00104E00" w:rsidRDefault="00104E00" w:rsidP="00685D33">
      <w:pPr>
        <w:pStyle w:val="Level3"/>
      </w:pPr>
      <w:r>
        <w:t xml:space="preserve">A casual employee is an employee engaged and paid as such. </w:t>
      </w:r>
    </w:p>
    <w:p w:rsidR="00104E00" w:rsidRPr="009C0357" w:rsidRDefault="00104E00" w:rsidP="009C0357">
      <w:pPr>
        <w:pStyle w:val="Level3Bold"/>
      </w:pPr>
      <w:r w:rsidRPr="009C0357">
        <w:t>General conditions of a written contract</w:t>
      </w:r>
    </w:p>
    <w:p w:rsidR="00104E00" w:rsidRDefault="00104E00" w:rsidP="0050065D">
      <w:pPr>
        <w:pStyle w:val="Block2"/>
      </w:pPr>
      <w:r>
        <w:t>Prior to the commencement of any work by the mannequin or model for any employer, that employer must specify in writing to the mannequin or model all details of the engagement including:</w:t>
      </w:r>
    </w:p>
    <w:p w:rsidR="00104E00" w:rsidRDefault="00104E00" w:rsidP="0050065D">
      <w:pPr>
        <w:pStyle w:val="Level4"/>
      </w:pPr>
      <w:r>
        <w:t>what the employee is to wear or not wear;</w:t>
      </w:r>
    </w:p>
    <w:p w:rsidR="00104E00" w:rsidRDefault="00104E00" w:rsidP="0050065D">
      <w:pPr>
        <w:pStyle w:val="Level4"/>
      </w:pPr>
      <w:r>
        <w:t>where, and under what conditions, the work is to be carried out;</w:t>
      </w:r>
    </w:p>
    <w:p w:rsidR="00104E00" w:rsidRDefault="00104E00" w:rsidP="0050065D">
      <w:pPr>
        <w:pStyle w:val="Level4"/>
      </w:pPr>
      <w:r>
        <w:t>whether the employer requires the employee to work exclusively for the employer for the duration (or part thereof) of the engagement;</w:t>
      </w:r>
    </w:p>
    <w:p w:rsidR="00104E00" w:rsidRDefault="00104E00" w:rsidP="0050065D">
      <w:pPr>
        <w:pStyle w:val="Level4"/>
      </w:pPr>
      <w:r>
        <w:t>whether the employee will at any time be required to hold themselves on call and if so for what period(s) of time;</w:t>
      </w:r>
    </w:p>
    <w:p w:rsidR="00104E00" w:rsidRDefault="00104E00" w:rsidP="0050065D">
      <w:pPr>
        <w:pStyle w:val="Level4"/>
      </w:pPr>
      <w:r>
        <w:t>whether the employee will be required to wear their hair in any particular style or colour;</w:t>
      </w:r>
    </w:p>
    <w:p w:rsidR="00104E00" w:rsidRDefault="00104E00" w:rsidP="0050065D">
      <w:pPr>
        <w:pStyle w:val="Level4"/>
      </w:pPr>
      <w:r>
        <w:lastRenderedPageBreak/>
        <w:t>the way in which the work will be photographed or otherwise recorded; and</w:t>
      </w:r>
    </w:p>
    <w:p w:rsidR="00104E00" w:rsidRDefault="00104E00" w:rsidP="0050065D">
      <w:pPr>
        <w:pStyle w:val="Level4"/>
      </w:pPr>
      <w:r>
        <w:t>the purpose for which the work, photograph, film, tape or other record will be used.</w:t>
      </w:r>
    </w:p>
    <w:p w:rsidR="00104E00" w:rsidRPr="008E6951" w:rsidRDefault="00104E00" w:rsidP="00E74299">
      <w:pPr>
        <w:pStyle w:val="Level3Bold"/>
      </w:pPr>
      <w:r>
        <w:t>C</w:t>
      </w:r>
      <w:r w:rsidRPr="008E6951">
        <w:t>ancellations and/or postponements</w:t>
      </w:r>
    </w:p>
    <w:p w:rsidR="00104E00" w:rsidRPr="00281FB4" w:rsidRDefault="00104E00" w:rsidP="00FF75F5">
      <w:pPr>
        <w:pStyle w:val="Level4"/>
      </w:pPr>
      <w:r w:rsidRPr="00281FB4">
        <w:t xml:space="preserve">In the case of a person engaged to perform work </w:t>
      </w:r>
      <w:r>
        <w:t>for less than a day, the following will</w:t>
      </w:r>
      <w:r w:rsidRPr="00281FB4">
        <w:t xml:space="preserve"> apply:</w:t>
      </w:r>
    </w:p>
    <w:p w:rsidR="00104E00" w:rsidRPr="00281FB4" w:rsidRDefault="00104E00" w:rsidP="00281FB4">
      <w:pPr>
        <w:pStyle w:val="Bullet3"/>
      </w:pPr>
      <w:r>
        <w:t>i</w:t>
      </w:r>
      <w:r w:rsidRPr="00281FB4">
        <w:t>f less than 24 hours</w:t>
      </w:r>
      <w:r>
        <w:t>’</w:t>
      </w:r>
      <w:r w:rsidRPr="00281FB4">
        <w:t xml:space="preserve"> notice of cancellation and/or postponement </w:t>
      </w:r>
      <w:r>
        <w:t>is given then the amount for the booking will be paid;</w:t>
      </w:r>
    </w:p>
    <w:p w:rsidR="00104E00" w:rsidRPr="00281FB4" w:rsidRDefault="00104E00" w:rsidP="00281FB4">
      <w:pPr>
        <w:pStyle w:val="Bullet3"/>
      </w:pPr>
      <w:r>
        <w:t>i</w:t>
      </w:r>
      <w:r w:rsidRPr="00281FB4">
        <w:t>f at least 24 hours but less than 48 hours</w:t>
      </w:r>
      <w:r>
        <w:t>’</w:t>
      </w:r>
      <w:r w:rsidRPr="00281FB4">
        <w:t xml:space="preserve"> notice of cancellation and/or postponement is given, half </w:t>
      </w:r>
      <w:r>
        <w:t>the booking amount</w:t>
      </w:r>
      <w:r w:rsidRPr="00281FB4">
        <w:t xml:space="preserve"> will be paid, but if the work is only defer</w:t>
      </w:r>
      <w:r>
        <w:t>red on such 24 hours’ notice, 10%</w:t>
      </w:r>
      <w:r w:rsidRPr="00281FB4">
        <w:t xml:space="preserve"> of the </w:t>
      </w:r>
      <w:r>
        <w:t xml:space="preserve">booking amount </w:t>
      </w:r>
      <w:r w:rsidRPr="00281FB4">
        <w:t xml:space="preserve">will be paid for the day on which the work was to have been performed and </w:t>
      </w:r>
      <w:r>
        <w:t xml:space="preserve">the </w:t>
      </w:r>
      <w:r w:rsidRPr="00281FB4">
        <w:t>full</w:t>
      </w:r>
      <w:r>
        <w:t xml:space="preserve"> amount of the booking </w:t>
      </w:r>
      <w:r w:rsidRPr="00281FB4">
        <w:t>when the work is subs</w:t>
      </w:r>
      <w:r>
        <w:t>equently completed;</w:t>
      </w:r>
    </w:p>
    <w:p w:rsidR="00104E00" w:rsidRPr="00281FB4" w:rsidRDefault="00104E00" w:rsidP="00576BBB">
      <w:pPr>
        <w:pStyle w:val="Bullet3"/>
      </w:pPr>
      <w:r>
        <w:t>i</w:t>
      </w:r>
      <w:r w:rsidRPr="00281FB4">
        <w:t>f at least 48 hours</w:t>
      </w:r>
      <w:r>
        <w:t>’</w:t>
      </w:r>
      <w:r w:rsidRPr="00281FB4">
        <w:t xml:space="preserve"> notice of cancellation and/or postponement is given no </w:t>
      </w:r>
      <w:r>
        <w:t>minimum payment is required;</w:t>
      </w:r>
    </w:p>
    <w:p w:rsidR="00104E00" w:rsidRPr="00281FB4" w:rsidRDefault="00104E00" w:rsidP="00281FB4">
      <w:pPr>
        <w:pStyle w:val="Bullet3"/>
      </w:pPr>
      <w:r w:rsidRPr="00281FB4">
        <w:t xml:space="preserve">if work is cancelled on a weather check, no </w:t>
      </w:r>
      <w:r>
        <w:t>minimum payment is required; or</w:t>
      </w:r>
    </w:p>
    <w:p w:rsidR="00104E00" w:rsidRPr="00281FB4" w:rsidRDefault="00104E00" w:rsidP="00281FB4">
      <w:pPr>
        <w:pStyle w:val="Bullet3"/>
      </w:pPr>
      <w:r w:rsidRPr="00281FB4">
        <w:t xml:space="preserve">if work is cancelled on location, the full </w:t>
      </w:r>
      <w:r>
        <w:t>amount for the booking is to be paid.</w:t>
      </w:r>
    </w:p>
    <w:p w:rsidR="00104E00" w:rsidRPr="00281FB4" w:rsidRDefault="00104E00" w:rsidP="0050065D">
      <w:pPr>
        <w:pStyle w:val="Block3"/>
      </w:pPr>
      <w:r w:rsidRPr="00281FB4">
        <w:t xml:space="preserve">For the purposes of this clause </w:t>
      </w:r>
      <w:r w:rsidRPr="00281FB4">
        <w:rPr>
          <w:b/>
          <w:bCs/>
        </w:rPr>
        <w:t>weather check</w:t>
      </w:r>
      <w:r w:rsidRPr="00281FB4">
        <w:t xml:space="preserve"> mean</w:t>
      </w:r>
      <w:r>
        <w:t>s</w:t>
      </w:r>
      <w:r w:rsidRPr="00281FB4">
        <w:t xml:space="preserve"> </w:t>
      </w:r>
      <w:r>
        <w:t xml:space="preserve">that </w:t>
      </w:r>
      <w:r w:rsidRPr="00281FB4">
        <w:t>weather conditions do not permit the satisfactory performance of work.</w:t>
      </w:r>
    </w:p>
    <w:p w:rsidR="00104E00" w:rsidRPr="00281FB4" w:rsidRDefault="00104E00" w:rsidP="00FF75F5">
      <w:pPr>
        <w:pStyle w:val="Level4"/>
      </w:pPr>
      <w:r w:rsidRPr="00281FB4">
        <w:t>In the case of engagements of less than one week</w:t>
      </w:r>
      <w:r>
        <w:t>’</w:t>
      </w:r>
      <w:r w:rsidRPr="00281FB4">
        <w:t>s</w:t>
      </w:r>
      <w:r>
        <w:t xml:space="preserve"> duration but more than a part of a day’s</w:t>
      </w:r>
      <w:r w:rsidRPr="00281FB4">
        <w:t xml:space="preserve"> duration:</w:t>
      </w:r>
    </w:p>
    <w:p w:rsidR="00104E00" w:rsidRPr="00281FB4" w:rsidRDefault="00104E00" w:rsidP="00281FB4">
      <w:pPr>
        <w:pStyle w:val="Bullet3"/>
      </w:pPr>
      <w:r>
        <w:t>i</w:t>
      </w:r>
      <w:r w:rsidRPr="00281FB4">
        <w:t>f less than 48 hours</w:t>
      </w:r>
      <w:r>
        <w:t>’</w:t>
      </w:r>
      <w:r w:rsidRPr="00281FB4">
        <w:t xml:space="preserve"> notice of the cancellat</w:t>
      </w:r>
      <w:r>
        <w:t>ion is given, the full amount for the booking will be paid; or</w:t>
      </w:r>
    </w:p>
    <w:p w:rsidR="00104E00" w:rsidRPr="00281FB4" w:rsidRDefault="00104E00" w:rsidP="00281FB4">
      <w:pPr>
        <w:pStyle w:val="Bullet3"/>
      </w:pPr>
      <w:r>
        <w:t>i</w:t>
      </w:r>
      <w:r w:rsidRPr="00281FB4">
        <w:t>f 48 hours</w:t>
      </w:r>
      <w:r>
        <w:t>’</w:t>
      </w:r>
      <w:r w:rsidRPr="00281FB4">
        <w:t xml:space="preserve"> </w:t>
      </w:r>
      <w:r>
        <w:t xml:space="preserve">or more </w:t>
      </w:r>
      <w:r w:rsidRPr="00281FB4">
        <w:t>notice of the canc</w:t>
      </w:r>
      <w:r>
        <w:t>ellation is given, no minimum payment is required.</w:t>
      </w:r>
    </w:p>
    <w:p w:rsidR="00104E00" w:rsidRPr="00281FB4" w:rsidRDefault="00104E00" w:rsidP="00FF75F5">
      <w:pPr>
        <w:pStyle w:val="Level4"/>
      </w:pPr>
      <w:r w:rsidRPr="00281FB4">
        <w:t>In the case of engagements of one week</w:t>
      </w:r>
      <w:r>
        <w:t>’</w:t>
      </w:r>
      <w:r w:rsidRPr="00281FB4">
        <w:t>s duration or longer:</w:t>
      </w:r>
    </w:p>
    <w:p w:rsidR="00104E00" w:rsidRPr="00281FB4" w:rsidRDefault="00104E00" w:rsidP="00281FB4">
      <w:pPr>
        <w:pStyle w:val="Bullet3"/>
      </w:pPr>
      <w:r>
        <w:t>i</w:t>
      </w:r>
      <w:r w:rsidRPr="00281FB4">
        <w:t>f less than 14 days</w:t>
      </w:r>
      <w:r>
        <w:t>’</w:t>
      </w:r>
      <w:r w:rsidRPr="00281FB4">
        <w:t xml:space="preserve"> notice of cancellation is</w:t>
      </w:r>
      <w:r>
        <w:t xml:space="preserve"> given, one week’s casual wages will be paid; or</w:t>
      </w:r>
    </w:p>
    <w:p w:rsidR="00104E00" w:rsidRPr="00281FB4" w:rsidRDefault="00104E00" w:rsidP="00281FB4">
      <w:pPr>
        <w:pStyle w:val="Bullet3"/>
      </w:pPr>
      <w:r>
        <w:t>i</w:t>
      </w:r>
      <w:r w:rsidRPr="00281FB4">
        <w:t>f 14 days</w:t>
      </w:r>
      <w:r>
        <w:t>’</w:t>
      </w:r>
      <w:r w:rsidRPr="00281FB4">
        <w:t xml:space="preserve"> notic</w:t>
      </w:r>
      <w:r>
        <w:t>e or more is given, no minimum payment is required</w:t>
      </w:r>
      <w:r w:rsidRPr="00281FB4">
        <w:t>.</w:t>
      </w:r>
    </w:p>
    <w:p w:rsidR="00104E00" w:rsidRDefault="00104E00" w:rsidP="007E32BF">
      <w:pPr>
        <w:pStyle w:val="Level3Bold"/>
      </w:pPr>
      <w:r>
        <w:t>Provisions for models</w:t>
      </w:r>
    </w:p>
    <w:p w:rsidR="00104E00" w:rsidRDefault="00104E00" w:rsidP="00281FB4">
      <w:pPr>
        <w:pStyle w:val="Level4Bold"/>
      </w:pPr>
      <w:r>
        <w:t>Attendance by models</w:t>
      </w:r>
    </w:p>
    <w:p w:rsidR="00104E00" w:rsidRPr="00281FB4" w:rsidRDefault="00104E00" w:rsidP="00281FB4">
      <w:pPr>
        <w:pStyle w:val="Block3"/>
      </w:pPr>
      <w:r w:rsidRPr="00281FB4">
        <w:t xml:space="preserve">Where a person is engaged to perform work </w:t>
      </w:r>
      <w:r>
        <w:t xml:space="preserve">for part of a day </w:t>
      </w:r>
      <w:r w:rsidRPr="00281FB4">
        <w:t xml:space="preserve">the following </w:t>
      </w:r>
      <w:r>
        <w:t>will</w:t>
      </w:r>
      <w:r w:rsidRPr="00281FB4">
        <w:t xml:space="preserve"> apply:</w:t>
      </w:r>
    </w:p>
    <w:p w:rsidR="00104E00" w:rsidRPr="00281FB4" w:rsidRDefault="00104E00" w:rsidP="00281FB4">
      <w:pPr>
        <w:pStyle w:val="Bullet3"/>
      </w:pPr>
      <w:r>
        <w:lastRenderedPageBreak/>
        <w:t>t</w:t>
      </w:r>
      <w:r w:rsidRPr="00281FB4">
        <w:t xml:space="preserve">he time of work for which the hourly payment is to be made </w:t>
      </w:r>
      <w:r>
        <w:t>will</w:t>
      </w:r>
      <w:r w:rsidRPr="00281FB4">
        <w:t xml:space="preserve"> be from the starting time arranged until the work is finished. The model is expected to arrive to start the work already made up and with hair fixed, or should arrive in sufficient time to prepare </w:t>
      </w:r>
      <w:r>
        <w:t xml:space="preserve">themselves </w:t>
      </w:r>
      <w:r w:rsidRPr="00281FB4">
        <w:t xml:space="preserve">and to be ready to </w:t>
      </w:r>
      <w:r>
        <w:t>start work by the time arranged; or</w:t>
      </w:r>
    </w:p>
    <w:p w:rsidR="00104E00" w:rsidRPr="00281FB4" w:rsidRDefault="00104E00" w:rsidP="00281FB4">
      <w:pPr>
        <w:pStyle w:val="Bullet3"/>
      </w:pPr>
      <w:r>
        <w:t>i</w:t>
      </w:r>
      <w:r w:rsidRPr="00281FB4">
        <w:t xml:space="preserve">f a model arrives late or without reasonable excuse, delays the start or continuation of the work with the result that it is not reasonably practicable to start or complete the work on the same day, </w:t>
      </w:r>
      <w:r>
        <w:t xml:space="preserve">their payment </w:t>
      </w:r>
      <w:r w:rsidRPr="00281FB4">
        <w:t xml:space="preserve">or proportionate part of </w:t>
      </w:r>
      <w:r>
        <w:t>their payment</w:t>
      </w:r>
      <w:r w:rsidRPr="00281FB4">
        <w:t xml:space="preserve"> according to the circumstances will be forfeited.</w:t>
      </w:r>
    </w:p>
    <w:p w:rsidR="00104E00" w:rsidRDefault="00104E00" w:rsidP="006D6C44">
      <w:pPr>
        <w:pStyle w:val="Level4"/>
      </w:pPr>
      <w:r>
        <w:t xml:space="preserve">A </w:t>
      </w:r>
      <w:r w:rsidRPr="00281FB4">
        <w:t>perso</w:t>
      </w:r>
      <w:r>
        <w:t>n engaged for a parade day must</w:t>
      </w:r>
      <w:r w:rsidRPr="00281FB4">
        <w:t xml:space="preserve"> arrive at least 15 minutes before the first parade or at the time fixed when the booking was made. If the mannequin </w:t>
      </w:r>
      <w:r>
        <w:t xml:space="preserve">or model </w:t>
      </w:r>
      <w:r w:rsidRPr="00281FB4">
        <w:t xml:space="preserve">arrives late </w:t>
      </w:r>
      <w:r>
        <w:t>they forfeit</w:t>
      </w:r>
      <w:r w:rsidRPr="00281FB4">
        <w:t xml:space="preserve"> </w:t>
      </w:r>
      <w:r>
        <w:t xml:space="preserve">the amount to be paid for the </w:t>
      </w:r>
      <w:r w:rsidRPr="00281FB4">
        <w:t xml:space="preserve">booking or if at the discretion of the employer or </w:t>
      </w:r>
      <w:r>
        <w:t>their representatives they</w:t>
      </w:r>
      <w:r w:rsidRPr="00281FB4">
        <w:t xml:space="preserve"> </w:t>
      </w:r>
      <w:r>
        <w:t>are</w:t>
      </w:r>
      <w:r w:rsidRPr="00281FB4">
        <w:t xml:space="preserve"> allowed to join in subsequent parades </w:t>
      </w:r>
      <w:r>
        <w:t>they will</w:t>
      </w:r>
      <w:r w:rsidRPr="00281FB4">
        <w:t xml:space="preserve"> only be entitled to proportionate payment based on the number of parades in which </w:t>
      </w:r>
      <w:r>
        <w:t>they actually participate</w:t>
      </w:r>
      <w:r w:rsidRPr="00281FB4">
        <w:t>.</w:t>
      </w:r>
    </w:p>
    <w:p w:rsidR="00D7159F" w:rsidRDefault="00D7159F" w:rsidP="00D7159F">
      <w:pPr>
        <w:pStyle w:val="Level1"/>
      </w:pPr>
      <w:bookmarkStart w:id="39" w:name="_Ref31638538"/>
      <w:bookmarkStart w:id="40" w:name="_Toc37248657"/>
      <w:r w:rsidRPr="00E01939">
        <w:t>Termination of employment</w:t>
      </w:r>
      <w:bookmarkEnd w:id="39"/>
      <w:bookmarkEnd w:id="40"/>
    </w:p>
    <w:p w:rsidR="00D7159F" w:rsidRDefault="00D7159F" w:rsidP="00D7159F">
      <w:pPr>
        <w:pStyle w:val="History"/>
      </w:pPr>
      <w:r>
        <w:t xml:space="preserve">[Substituted by </w:t>
      </w:r>
      <w:hyperlink r:id="rId67" w:history="1">
        <w:r w:rsidRPr="007412D5">
          <w:rPr>
            <w:rStyle w:val="Hyperlink"/>
          </w:rPr>
          <w:t>PR716167</w:t>
        </w:r>
      </w:hyperlink>
      <w:r>
        <w:t xml:space="preserve"> ppc 05Feb20]</w:t>
      </w:r>
    </w:p>
    <w:p w:rsidR="006A0607" w:rsidRPr="00AE17A3" w:rsidRDefault="006A0607" w:rsidP="00905DCA">
      <w:r>
        <w:t>NOTE</w:t>
      </w:r>
      <w:r w:rsidRPr="00AE17A3">
        <w:t xml:space="preserve">: The </w:t>
      </w:r>
      <w:hyperlink r:id="rId68" w:history="1">
        <w:r w:rsidRPr="00AE17A3">
          <w:rPr>
            <w:rStyle w:val="Hyperlink"/>
          </w:rPr>
          <w:t>NES</w:t>
        </w:r>
      </w:hyperlink>
      <w:r w:rsidRPr="00AE17A3">
        <w:t xml:space="preserve"> sets out requirements for notice of termination by an employer. See</w:t>
      </w:r>
      <w:r>
        <w:t xml:space="preserve"> sections </w:t>
      </w:r>
      <w:r w:rsidRPr="00AE17A3">
        <w:t xml:space="preserve">117 and 123 of the </w:t>
      </w:r>
      <w:hyperlink r:id="rId69" w:history="1">
        <w:r w:rsidRPr="00AE17A3">
          <w:rPr>
            <w:rStyle w:val="Hyperlink"/>
          </w:rPr>
          <w:t>Act</w:t>
        </w:r>
      </w:hyperlink>
      <w:r w:rsidRPr="00AE17A3">
        <w:t xml:space="preserve">. </w:t>
      </w:r>
    </w:p>
    <w:p w:rsidR="006A0607" w:rsidRPr="00AE17A3" w:rsidRDefault="006A0607" w:rsidP="00905DCA">
      <w:pPr>
        <w:pStyle w:val="Level2Bold"/>
      </w:pPr>
      <w:r w:rsidRPr="00AE17A3">
        <w:t>Notice of termination by an employee</w:t>
      </w:r>
    </w:p>
    <w:p w:rsidR="006A0607" w:rsidRPr="00AE17A3" w:rsidRDefault="006A0607" w:rsidP="00905DCA">
      <w:pPr>
        <w:pStyle w:val="Level3"/>
      </w:pPr>
      <w:r w:rsidRPr="00AE17A3">
        <w:t>This clause applies to all employees except those identified in</w:t>
      </w:r>
      <w:r>
        <w:t xml:space="preserve"> sections </w:t>
      </w:r>
      <w:r w:rsidRPr="00AE17A3">
        <w:t xml:space="preserve">123(1) and 123(3) of the </w:t>
      </w:r>
      <w:hyperlink r:id="rId70" w:history="1">
        <w:r w:rsidRPr="00AE17A3">
          <w:rPr>
            <w:rStyle w:val="Hyperlink"/>
          </w:rPr>
          <w:t>Act</w:t>
        </w:r>
      </w:hyperlink>
      <w:r w:rsidRPr="00AE17A3">
        <w:t>.</w:t>
      </w:r>
    </w:p>
    <w:p w:rsidR="006A0607" w:rsidRPr="00AE17A3" w:rsidRDefault="006A0607" w:rsidP="00905DCA">
      <w:pPr>
        <w:pStyle w:val="Level3"/>
      </w:pPr>
      <w:bookmarkStart w:id="41" w:name="_Ref31635837"/>
      <w:r w:rsidRPr="00AE17A3">
        <w:t>An employee must give the employer notice of termination in accordance with Table 1—Period of notice of at least the period specified in column 2 according to the period of continuous service of the employee specified in column 1.</w:t>
      </w:r>
      <w:bookmarkEnd w:id="41"/>
    </w:p>
    <w:p w:rsidR="006A0607" w:rsidRPr="00905DCA" w:rsidRDefault="006A0607" w:rsidP="00905DCA">
      <w:pPr>
        <w:pStyle w:val="Block2"/>
        <w:rPr>
          <w:b/>
          <w:bCs/>
        </w:rPr>
      </w:pPr>
      <w:r w:rsidRPr="00905DCA">
        <w:rPr>
          <w:b/>
          <w:bCs/>
        </w:rPr>
        <w:t>Table 1—Period of notice</w:t>
      </w:r>
    </w:p>
    <w:tbl>
      <w:tblPr>
        <w:tblW w:w="436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4"/>
        <w:gridCol w:w="2246"/>
      </w:tblGrid>
      <w:tr w:rsidR="006A0607" w:rsidRPr="00AE17A3" w:rsidTr="00AD4D8B">
        <w:trPr>
          <w:tblCellSpacing w:w="0" w:type="dxa"/>
        </w:trPr>
        <w:tc>
          <w:tcPr>
            <w:tcW w:w="3580" w:type="pct"/>
            <w:hideMark/>
          </w:tcPr>
          <w:p w:rsidR="00905DCA" w:rsidRPr="00905DCA" w:rsidRDefault="006A0607" w:rsidP="00905DCA">
            <w:pPr>
              <w:pStyle w:val="AMODTable"/>
              <w:rPr>
                <w:b/>
                <w:bCs/>
              </w:rPr>
            </w:pPr>
            <w:r w:rsidRPr="00905DCA">
              <w:rPr>
                <w:b/>
                <w:bCs/>
                <w:sz w:val="4"/>
                <w:szCs w:val="4"/>
              </w:rPr>
              <w:t xml:space="preserve"> </w:t>
            </w:r>
            <w:r w:rsidRPr="00905DCA">
              <w:rPr>
                <w:b/>
                <w:bCs/>
              </w:rPr>
              <w:t>Column 1</w:t>
            </w:r>
          </w:p>
          <w:p w:rsidR="006A0607" w:rsidRPr="00905DCA" w:rsidRDefault="006A0607" w:rsidP="00905DCA">
            <w:pPr>
              <w:pStyle w:val="AMODTable"/>
              <w:rPr>
                <w:b/>
                <w:bCs/>
              </w:rPr>
            </w:pPr>
            <w:r w:rsidRPr="00905DCA">
              <w:rPr>
                <w:b/>
                <w:bCs/>
              </w:rPr>
              <w:t>Employee’s period of continuous service with the employer at the end of the day the notice is given</w:t>
            </w:r>
          </w:p>
        </w:tc>
        <w:tc>
          <w:tcPr>
            <w:tcW w:w="1420" w:type="pct"/>
            <w:hideMark/>
          </w:tcPr>
          <w:p w:rsidR="00905DCA" w:rsidRPr="00905DCA" w:rsidRDefault="006A0607" w:rsidP="00905DCA">
            <w:pPr>
              <w:pStyle w:val="AMODTable"/>
              <w:rPr>
                <w:b/>
                <w:bCs/>
              </w:rPr>
            </w:pPr>
            <w:r w:rsidRPr="00905DCA">
              <w:rPr>
                <w:b/>
                <w:bCs/>
              </w:rPr>
              <w:t>Column 2</w:t>
            </w:r>
          </w:p>
          <w:p w:rsidR="006A0607" w:rsidRPr="00905DCA" w:rsidRDefault="006A0607" w:rsidP="00905DCA">
            <w:pPr>
              <w:pStyle w:val="AMODTable"/>
              <w:rPr>
                <w:b/>
                <w:bCs/>
              </w:rPr>
            </w:pPr>
            <w:r w:rsidRPr="00905DCA">
              <w:rPr>
                <w:b/>
                <w:bCs/>
              </w:rPr>
              <w:t>Period of notice</w:t>
            </w:r>
          </w:p>
        </w:tc>
      </w:tr>
      <w:tr w:rsidR="006A0607" w:rsidRPr="00AE17A3" w:rsidTr="00AD4D8B">
        <w:trPr>
          <w:tblCellSpacing w:w="0" w:type="dxa"/>
        </w:trPr>
        <w:tc>
          <w:tcPr>
            <w:tcW w:w="3580" w:type="pct"/>
            <w:hideMark/>
          </w:tcPr>
          <w:p w:rsidR="006A0607" w:rsidRPr="00AE17A3" w:rsidRDefault="006A0607" w:rsidP="00905DCA">
            <w:pPr>
              <w:pStyle w:val="AMODTable"/>
            </w:pPr>
            <w:r w:rsidRPr="00AE17A3">
              <w:t>Not more than 1 year</w:t>
            </w:r>
          </w:p>
        </w:tc>
        <w:tc>
          <w:tcPr>
            <w:tcW w:w="1420" w:type="pct"/>
            <w:hideMark/>
          </w:tcPr>
          <w:p w:rsidR="006A0607" w:rsidRPr="00AE17A3" w:rsidRDefault="006A0607" w:rsidP="00905DCA">
            <w:pPr>
              <w:pStyle w:val="AMODTable"/>
            </w:pPr>
            <w:r w:rsidRPr="00AE17A3">
              <w:t>1 week</w:t>
            </w:r>
          </w:p>
        </w:tc>
      </w:tr>
      <w:tr w:rsidR="006A0607" w:rsidRPr="00AE17A3" w:rsidTr="00AD4D8B">
        <w:trPr>
          <w:tblCellSpacing w:w="0" w:type="dxa"/>
        </w:trPr>
        <w:tc>
          <w:tcPr>
            <w:tcW w:w="3580" w:type="pct"/>
            <w:hideMark/>
          </w:tcPr>
          <w:p w:rsidR="006A0607" w:rsidRPr="00AE17A3" w:rsidRDefault="006A0607" w:rsidP="00905DCA">
            <w:pPr>
              <w:pStyle w:val="AMODTable"/>
            </w:pPr>
            <w:r w:rsidRPr="00AE17A3">
              <w:t>More than 1 year but not more than 3 years</w:t>
            </w:r>
          </w:p>
        </w:tc>
        <w:tc>
          <w:tcPr>
            <w:tcW w:w="1420" w:type="pct"/>
            <w:hideMark/>
          </w:tcPr>
          <w:p w:rsidR="006A0607" w:rsidRPr="00AE17A3" w:rsidRDefault="006A0607" w:rsidP="00905DCA">
            <w:pPr>
              <w:pStyle w:val="AMODTable"/>
            </w:pPr>
            <w:r w:rsidRPr="00AE17A3">
              <w:t>2 weeks</w:t>
            </w:r>
          </w:p>
        </w:tc>
      </w:tr>
      <w:tr w:rsidR="006A0607" w:rsidRPr="00AE17A3" w:rsidTr="00AD4D8B">
        <w:trPr>
          <w:tblCellSpacing w:w="0" w:type="dxa"/>
        </w:trPr>
        <w:tc>
          <w:tcPr>
            <w:tcW w:w="3580" w:type="pct"/>
            <w:hideMark/>
          </w:tcPr>
          <w:p w:rsidR="006A0607" w:rsidRPr="00AE17A3" w:rsidRDefault="006A0607" w:rsidP="00905DCA">
            <w:pPr>
              <w:pStyle w:val="AMODTable"/>
            </w:pPr>
            <w:r w:rsidRPr="00AE17A3">
              <w:t>More than 3 years but not more than 5 years</w:t>
            </w:r>
          </w:p>
        </w:tc>
        <w:tc>
          <w:tcPr>
            <w:tcW w:w="1420" w:type="pct"/>
            <w:hideMark/>
          </w:tcPr>
          <w:p w:rsidR="006A0607" w:rsidRPr="00AE17A3" w:rsidRDefault="006A0607" w:rsidP="00905DCA">
            <w:pPr>
              <w:pStyle w:val="AMODTable"/>
            </w:pPr>
            <w:r w:rsidRPr="00AE17A3">
              <w:t>3 weeks</w:t>
            </w:r>
          </w:p>
        </w:tc>
      </w:tr>
      <w:tr w:rsidR="006A0607" w:rsidRPr="00AE17A3" w:rsidTr="00AD4D8B">
        <w:trPr>
          <w:tblCellSpacing w:w="0" w:type="dxa"/>
        </w:trPr>
        <w:tc>
          <w:tcPr>
            <w:tcW w:w="3580" w:type="pct"/>
            <w:hideMark/>
          </w:tcPr>
          <w:p w:rsidR="006A0607" w:rsidRPr="00AE17A3" w:rsidRDefault="006A0607" w:rsidP="00905DCA">
            <w:pPr>
              <w:pStyle w:val="AMODTable"/>
            </w:pPr>
            <w:r w:rsidRPr="00AE17A3">
              <w:t>More than 5 years</w:t>
            </w:r>
          </w:p>
        </w:tc>
        <w:tc>
          <w:tcPr>
            <w:tcW w:w="1420" w:type="pct"/>
            <w:hideMark/>
          </w:tcPr>
          <w:p w:rsidR="006A0607" w:rsidRPr="00AE17A3" w:rsidRDefault="006A0607" w:rsidP="00905DCA">
            <w:pPr>
              <w:pStyle w:val="AMODTable"/>
            </w:pPr>
            <w:r w:rsidRPr="00AE17A3">
              <w:t>4 weeks</w:t>
            </w:r>
          </w:p>
        </w:tc>
      </w:tr>
    </w:tbl>
    <w:p w:rsidR="006A0607" w:rsidRPr="00AE17A3" w:rsidRDefault="006A0607" w:rsidP="00905DCA">
      <w:pPr>
        <w:pStyle w:val="Block2"/>
      </w:pPr>
      <w:r>
        <w:t>NOTE</w:t>
      </w:r>
      <w:r w:rsidRPr="00AE17A3">
        <w:t>: The notice of termination required to be given by an employee is the same as that required of an employer except that the employee does not have to give additional notice based on the age of the employee.</w:t>
      </w:r>
    </w:p>
    <w:p w:rsidR="006A0607" w:rsidRPr="00AE17A3" w:rsidRDefault="006A0607" w:rsidP="00905DCA">
      <w:pPr>
        <w:pStyle w:val="Level3"/>
      </w:pPr>
      <w:r w:rsidRPr="00AE17A3">
        <w:lastRenderedPageBreak/>
        <w:t xml:space="preserve">In </w:t>
      </w:r>
      <w:r w:rsidRPr="007A2141">
        <w:t xml:space="preserve">paragraph </w:t>
      </w:r>
      <w:r w:rsidR="007A2141" w:rsidRPr="007A2141">
        <w:fldChar w:fldCharType="begin"/>
      </w:r>
      <w:r w:rsidR="007A2141" w:rsidRPr="007A2141">
        <w:instrText xml:space="preserve"> REF _Ref31635837 \n \h  \* MERGEFORMAT </w:instrText>
      </w:r>
      <w:r w:rsidR="007A2141" w:rsidRPr="007A2141">
        <w:fldChar w:fldCharType="separate"/>
      </w:r>
      <w:r w:rsidR="00B12622">
        <w:t>(b)</w:t>
      </w:r>
      <w:r w:rsidR="007A2141" w:rsidRPr="007A2141">
        <w:fldChar w:fldCharType="end"/>
      </w:r>
      <w:r w:rsidRPr="00AE17A3">
        <w:t xml:space="preserve"> </w:t>
      </w:r>
      <w:r w:rsidRPr="00AE17A3">
        <w:rPr>
          <w:b/>
          <w:bCs/>
        </w:rPr>
        <w:t>continuous service</w:t>
      </w:r>
      <w:r w:rsidRPr="00AE17A3">
        <w:t xml:space="preserve"> has the same meaning as in</w:t>
      </w:r>
      <w:r>
        <w:t xml:space="preserve"> section </w:t>
      </w:r>
      <w:r w:rsidRPr="00AE17A3">
        <w:t xml:space="preserve">117 of the </w:t>
      </w:r>
      <w:hyperlink r:id="rId71" w:history="1">
        <w:r w:rsidRPr="00AE17A3">
          <w:rPr>
            <w:rStyle w:val="Hyperlink"/>
          </w:rPr>
          <w:t>Act</w:t>
        </w:r>
      </w:hyperlink>
      <w:r w:rsidRPr="00AE17A3">
        <w:t>.</w:t>
      </w:r>
    </w:p>
    <w:p w:rsidR="006A0607" w:rsidRPr="00AE17A3" w:rsidRDefault="006A0607" w:rsidP="00905DCA">
      <w:pPr>
        <w:pStyle w:val="Level3"/>
      </w:pPr>
      <w:bookmarkStart w:id="42" w:name="_Ref31635872"/>
      <w:r w:rsidRPr="00AE17A3">
        <w:t xml:space="preserve">If an employee who is at least 18 years old does not give the period of notice required under paragraph </w:t>
      </w:r>
      <w:r w:rsidR="007A2141">
        <w:fldChar w:fldCharType="begin"/>
      </w:r>
      <w:r w:rsidR="007A2141">
        <w:instrText xml:space="preserve"> REF _Ref31635837 \n \h </w:instrText>
      </w:r>
      <w:r w:rsidR="007A2141">
        <w:fldChar w:fldCharType="separate"/>
      </w:r>
      <w:r w:rsidR="00B12622">
        <w:t>(b)</w:t>
      </w:r>
      <w:r w:rsidR="007A2141">
        <w:fldChar w:fldCharType="end"/>
      </w:r>
      <w:r w:rsidRPr="00AE17A3">
        <w:t>, then the employer may deduct from wages due to the employee under this award an amount that is no more than one week’s wages for the employee.</w:t>
      </w:r>
      <w:bookmarkEnd w:id="42"/>
    </w:p>
    <w:p w:rsidR="006A0607" w:rsidRPr="00AE17A3" w:rsidRDefault="006A0607" w:rsidP="00905DCA">
      <w:pPr>
        <w:pStyle w:val="Level3"/>
      </w:pPr>
      <w:r w:rsidRPr="00AE17A3">
        <w:t xml:space="preserve">If the employer has agreed to a shorter period of notice than that required under paragraph </w:t>
      </w:r>
      <w:r w:rsidR="007A2141">
        <w:fldChar w:fldCharType="begin"/>
      </w:r>
      <w:r w:rsidR="007A2141">
        <w:instrText xml:space="preserve"> REF _Ref31635837 \n \h </w:instrText>
      </w:r>
      <w:r w:rsidR="007A2141">
        <w:fldChar w:fldCharType="separate"/>
      </w:r>
      <w:r w:rsidR="00B12622">
        <w:t>(b)</w:t>
      </w:r>
      <w:r w:rsidR="007A2141">
        <w:fldChar w:fldCharType="end"/>
      </w:r>
      <w:r w:rsidRPr="00AE17A3">
        <w:t xml:space="preserve">, then no deduction can be made under paragraph </w:t>
      </w:r>
      <w:r w:rsidR="007A2141">
        <w:fldChar w:fldCharType="begin"/>
      </w:r>
      <w:r w:rsidR="007A2141">
        <w:instrText xml:space="preserve"> REF _Ref31635872 \n \h </w:instrText>
      </w:r>
      <w:r w:rsidR="007A2141">
        <w:fldChar w:fldCharType="separate"/>
      </w:r>
      <w:r w:rsidR="00B12622">
        <w:t>(d)</w:t>
      </w:r>
      <w:r w:rsidR="007A2141">
        <w:fldChar w:fldCharType="end"/>
      </w:r>
      <w:r w:rsidRPr="00AE17A3">
        <w:t>.</w:t>
      </w:r>
    </w:p>
    <w:p w:rsidR="006A0607" w:rsidRPr="00AE17A3" w:rsidRDefault="006A0607" w:rsidP="00905DCA">
      <w:pPr>
        <w:pStyle w:val="Level3"/>
      </w:pPr>
      <w:r w:rsidRPr="00AE17A3">
        <w:t xml:space="preserve">Any deduction made under paragraph </w:t>
      </w:r>
      <w:r w:rsidR="007A2141">
        <w:fldChar w:fldCharType="begin"/>
      </w:r>
      <w:r w:rsidR="007A2141">
        <w:instrText xml:space="preserve"> REF _Ref31635872 \n \h </w:instrText>
      </w:r>
      <w:r w:rsidR="007A2141">
        <w:fldChar w:fldCharType="separate"/>
      </w:r>
      <w:r w:rsidR="00B12622">
        <w:t>(d)</w:t>
      </w:r>
      <w:r w:rsidR="007A2141">
        <w:fldChar w:fldCharType="end"/>
      </w:r>
      <w:r w:rsidRPr="00AE17A3">
        <w:t xml:space="preserve"> must not be unreasonable in the circumstances.</w:t>
      </w:r>
    </w:p>
    <w:p w:rsidR="006A0607" w:rsidRPr="00AE17A3" w:rsidRDefault="006A0607" w:rsidP="00905DCA">
      <w:pPr>
        <w:pStyle w:val="Level2Bold"/>
      </w:pPr>
      <w:bookmarkStart w:id="43" w:name="_Ref31637948"/>
      <w:r w:rsidRPr="00AE17A3">
        <w:t>Job search entitlement</w:t>
      </w:r>
      <w:bookmarkEnd w:id="43"/>
    </w:p>
    <w:p w:rsidR="006A0607" w:rsidRPr="00AE17A3" w:rsidRDefault="006A0607" w:rsidP="00905DCA">
      <w:pPr>
        <w:pStyle w:val="Level3"/>
      </w:pPr>
      <w:r w:rsidRPr="00AE17A3">
        <w:t>Where an employer has given notice of termination to an employee, the employee must be allowed time off without loss of pay of up to one day for the purpose of seeking other employment.</w:t>
      </w:r>
    </w:p>
    <w:p w:rsidR="006A0607" w:rsidRPr="00493B6E" w:rsidRDefault="006A0607" w:rsidP="00905DCA">
      <w:pPr>
        <w:pStyle w:val="Level3"/>
      </w:pPr>
      <w:r>
        <w:t>T</w:t>
      </w:r>
      <w:r w:rsidRPr="00493B6E">
        <w:t>he time off under clause</w:t>
      </w:r>
      <w:r w:rsidR="00905DCA">
        <w:t xml:space="preserve"> </w:t>
      </w:r>
      <w:r w:rsidR="003730DA">
        <w:fldChar w:fldCharType="begin"/>
      </w:r>
      <w:r w:rsidR="003730DA">
        <w:instrText xml:space="preserve"> REF _Ref31637948 \w \h </w:instrText>
      </w:r>
      <w:r w:rsidR="003730DA">
        <w:fldChar w:fldCharType="separate"/>
      </w:r>
      <w:r w:rsidR="00B12622">
        <w:t>11.2</w:t>
      </w:r>
      <w:r w:rsidR="003730DA">
        <w:fldChar w:fldCharType="end"/>
      </w:r>
      <w:r w:rsidRPr="003730DA">
        <w:t xml:space="preserve"> is</w:t>
      </w:r>
      <w:r w:rsidRPr="00493B6E">
        <w:t xml:space="preserve"> to be taken at times that are convenient to the employee after consultation with the employer.</w:t>
      </w:r>
    </w:p>
    <w:p w:rsidR="00104E00" w:rsidRDefault="00104E00" w:rsidP="00905DCA">
      <w:pPr>
        <w:pStyle w:val="Level1"/>
      </w:pPr>
      <w:bookmarkStart w:id="44" w:name="_Ref414369157"/>
      <w:bookmarkStart w:id="45" w:name="_Ref414369164"/>
      <w:bookmarkStart w:id="46" w:name="_Ref414369165"/>
      <w:bookmarkStart w:id="47" w:name="_Toc37248658"/>
      <w:r w:rsidRPr="00747C67">
        <w:t>Redundancy</w:t>
      </w:r>
      <w:bookmarkEnd w:id="44"/>
      <w:bookmarkEnd w:id="45"/>
      <w:bookmarkEnd w:id="46"/>
      <w:bookmarkEnd w:id="47"/>
    </w:p>
    <w:p w:rsidR="00D3187A" w:rsidRPr="005F713F" w:rsidRDefault="00D3187A" w:rsidP="00D3187A">
      <w:pPr>
        <w:pStyle w:val="History"/>
      </w:pPr>
      <w:r>
        <w:t xml:space="preserve">[Varied by </w:t>
      </w:r>
      <w:hyperlink r:id="rId72" w:history="1">
        <w:r>
          <w:rPr>
            <w:rStyle w:val="Hyperlink"/>
          </w:rPr>
          <w:t>PR503652</w:t>
        </w:r>
      </w:hyperlink>
      <w:r>
        <w:t xml:space="preserve">, </w:t>
      </w:r>
      <w:hyperlink r:id="rId73" w:history="1">
        <w:r>
          <w:rPr>
            <w:rStyle w:val="Hyperlink"/>
          </w:rPr>
          <w:t>PR561478</w:t>
        </w:r>
      </w:hyperlink>
      <w:r>
        <w:t xml:space="preserve">; substituted by </w:t>
      </w:r>
      <w:hyperlink r:id="rId74" w:history="1">
        <w:r w:rsidRPr="007412D5">
          <w:rPr>
            <w:rStyle w:val="Hyperlink"/>
          </w:rPr>
          <w:t>PR716167</w:t>
        </w:r>
      </w:hyperlink>
      <w:r>
        <w:t xml:space="preserve"> ppc 05Feb20]</w:t>
      </w:r>
    </w:p>
    <w:p w:rsidR="00181592" w:rsidRPr="00AE17A3" w:rsidRDefault="00181592" w:rsidP="00905DCA">
      <w:r>
        <w:t>NOTE</w:t>
      </w:r>
      <w:r w:rsidRPr="00AE17A3">
        <w:t xml:space="preserve">: Redundancy pay is provided for in the </w:t>
      </w:r>
      <w:hyperlink r:id="rId75" w:history="1">
        <w:r w:rsidRPr="00AE17A3">
          <w:rPr>
            <w:rStyle w:val="Hyperlink"/>
          </w:rPr>
          <w:t>NES</w:t>
        </w:r>
      </w:hyperlink>
      <w:r w:rsidRPr="00AE17A3">
        <w:t>. See</w:t>
      </w:r>
      <w:r>
        <w:t xml:space="preserve"> sections </w:t>
      </w:r>
      <w:r w:rsidRPr="00AE17A3">
        <w:t xml:space="preserve">119–123 of the </w:t>
      </w:r>
      <w:hyperlink r:id="rId76" w:history="1">
        <w:r w:rsidRPr="00AE17A3">
          <w:rPr>
            <w:rStyle w:val="Hyperlink"/>
          </w:rPr>
          <w:t>Act</w:t>
        </w:r>
      </w:hyperlink>
      <w:r w:rsidRPr="00AE17A3">
        <w:t>.</w:t>
      </w:r>
      <w:r w:rsidRPr="00AE17A3">
        <w:rPr>
          <w:b/>
        </w:rPr>
        <w:t xml:space="preserve"> </w:t>
      </w:r>
      <w:r w:rsidRPr="00AE17A3">
        <w:t xml:space="preserve">Clause </w:t>
      </w:r>
      <w:r w:rsidR="000059E4">
        <w:fldChar w:fldCharType="begin"/>
      </w:r>
      <w:r w:rsidR="000059E4">
        <w:instrText xml:space="preserve"> REF _Ref31638128 \n \h </w:instrText>
      </w:r>
      <w:r w:rsidR="000059E4">
        <w:fldChar w:fldCharType="separate"/>
      </w:r>
      <w:r w:rsidR="00B12622">
        <w:t>12.4</w:t>
      </w:r>
      <w:r w:rsidR="000059E4">
        <w:fldChar w:fldCharType="end"/>
      </w:r>
      <w:r w:rsidRPr="00AE17A3">
        <w:t xml:space="preserve"> supplements the </w:t>
      </w:r>
      <w:hyperlink r:id="rId77" w:history="1">
        <w:r w:rsidRPr="00AE17A3">
          <w:rPr>
            <w:rStyle w:val="Hyperlink"/>
          </w:rPr>
          <w:t>NES</w:t>
        </w:r>
      </w:hyperlink>
      <w:r w:rsidRPr="00AE17A3">
        <w:t xml:space="preserve"> by providing redundancy pay for employees of a small </w:t>
      </w:r>
      <w:r>
        <w:t xml:space="preserve">business </w:t>
      </w:r>
      <w:r w:rsidRPr="00AE17A3">
        <w:t>employer.</w:t>
      </w:r>
    </w:p>
    <w:p w:rsidR="00181592" w:rsidRPr="00AE17A3" w:rsidRDefault="00181592" w:rsidP="00905DCA">
      <w:pPr>
        <w:pStyle w:val="Level2Bold"/>
      </w:pPr>
      <w:bookmarkStart w:id="48" w:name="_Ref31637958"/>
      <w:r w:rsidRPr="00AE17A3">
        <w:t>Transfer to lower paid duties on redundancy</w:t>
      </w:r>
      <w:bookmarkEnd w:id="48"/>
    </w:p>
    <w:p w:rsidR="00181592" w:rsidRPr="00AE17A3" w:rsidRDefault="00181592" w:rsidP="00905DCA">
      <w:pPr>
        <w:pStyle w:val="Level3"/>
      </w:pPr>
      <w:r w:rsidRPr="00AE17A3">
        <w:t xml:space="preserve">Clause </w:t>
      </w:r>
      <w:r w:rsidR="003730DA">
        <w:fldChar w:fldCharType="begin"/>
      </w:r>
      <w:r w:rsidR="003730DA">
        <w:instrText xml:space="preserve"> REF _Ref31637958 \w \h </w:instrText>
      </w:r>
      <w:r w:rsidR="003730DA">
        <w:fldChar w:fldCharType="separate"/>
      </w:r>
      <w:r w:rsidR="00B12622">
        <w:t>12.1</w:t>
      </w:r>
      <w:r w:rsidR="003730DA">
        <w:fldChar w:fldCharType="end"/>
      </w:r>
      <w:r w:rsidRPr="00AE17A3">
        <w:t xml:space="preserve"> applies if, because of redundancy, an employee is transferred to new duties to which a lower ordinary rate of pay applies.</w:t>
      </w:r>
    </w:p>
    <w:p w:rsidR="00181592" w:rsidRPr="00AE17A3" w:rsidRDefault="00181592" w:rsidP="00905DCA">
      <w:pPr>
        <w:pStyle w:val="Level3"/>
      </w:pPr>
      <w:r>
        <w:t>T</w:t>
      </w:r>
      <w:r w:rsidRPr="00AE17A3">
        <w:t>he employer may:</w:t>
      </w:r>
    </w:p>
    <w:p w:rsidR="00181592" w:rsidRPr="00AE17A3" w:rsidRDefault="00181592" w:rsidP="00905DCA">
      <w:pPr>
        <w:pStyle w:val="Level4"/>
      </w:pPr>
      <w:r w:rsidRPr="00AE17A3">
        <w:t>give the employee notice of the transfer of at least the same length as the employee would be entitled to under</w:t>
      </w:r>
      <w:r>
        <w:t xml:space="preserve"> section </w:t>
      </w:r>
      <w:r w:rsidRPr="00AE17A3">
        <w:t xml:space="preserve">117 of the </w:t>
      </w:r>
      <w:hyperlink r:id="rId78" w:history="1">
        <w:r w:rsidRPr="00AE17A3">
          <w:rPr>
            <w:rStyle w:val="Hyperlink"/>
          </w:rPr>
          <w:t>Act</w:t>
        </w:r>
      </w:hyperlink>
      <w:r w:rsidRPr="00AE17A3">
        <w:t xml:space="preserve"> as if it were a notice of termination given by the employer; or </w:t>
      </w:r>
    </w:p>
    <w:p w:rsidR="00181592" w:rsidRPr="00AE17A3" w:rsidRDefault="00181592" w:rsidP="00905DCA">
      <w:pPr>
        <w:pStyle w:val="Level4"/>
      </w:pPr>
      <w:bookmarkStart w:id="49" w:name="_Ref31637979"/>
      <w:r w:rsidRPr="00AE17A3">
        <w:t xml:space="preserve">transfer the employee to the new duties without giving notice of transfer or before the expiry of a notice of transfer, provided that the employer pays the employee as set out in </w:t>
      </w:r>
      <w:r>
        <w:t xml:space="preserve">clause </w:t>
      </w:r>
      <w:r w:rsidR="003730DA">
        <w:fldChar w:fldCharType="begin"/>
      </w:r>
      <w:r w:rsidR="003730DA">
        <w:instrText xml:space="preserve"> REF _Ref31637967 \w \h </w:instrText>
      </w:r>
      <w:r w:rsidR="003730DA">
        <w:fldChar w:fldCharType="separate"/>
      </w:r>
      <w:r w:rsidR="00B12622">
        <w:t>12.1(c)</w:t>
      </w:r>
      <w:r w:rsidR="003730DA">
        <w:fldChar w:fldCharType="end"/>
      </w:r>
      <w:r w:rsidRPr="00AE17A3">
        <w:t>.</w:t>
      </w:r>
      <w:bookmarkEnd w:id="49"/>
    </w:p>
    <w:p w:rsidR="00181592" w:rsidRPr="00AE17A3" w:rsidRDefault="00181592" w:rsidP="00905DCA">
      <w:pPr>
        <w:pStyle w:val="Level3"/>
      </w:pPr>
      <w:bookmarkStart w:id="50" w:name="_Ref31637967"/>
      <w:r w:rsidRPr="00AE17A3">
        <w:t xml:space="preserve">If the employer acts as mentioned in </w:t>
      </w:r>
      <w:r>
        <w:t xml:space="preserve">clause </w:t>
      </w:r>
      <w:r w:rsidR="003730DA">
        <w:fldChar w:fldCharType="begin"/>
      </w:r>
      <w:r w:rsidR="003730DA">
        <w:instrText xml:space="preserve"> REF _Ref31637979 \w \h </w:instrText>
      </w:r>
      <w:r w:rsidR="003730DA">
        <w:fldChar w:fldCharType="separate"/>
      </w:r>
      <w:r w:rsidR="00B12622">
        <w:t>12.1(b)(ii)</w:t>
      </w:r>
      <w:r w:rsidR="003730DA">
        <w:fldChar w:fldCharType="end"/>
      </w:r>
      <w:r w:rsidRPr="00AE17A3">
        <w:t>, the employee is entitled to a payment of an amount equal to the difference between the ordinary rate of pay of the employee (inclusive of all-purpose allowances and penalty rates applicable to ordinary hours) for the hours of work the employee would have worked in the first role, and the ordinary rate of pay (also inclusive of all-purpose allowances and penalty rates applicable to ordinary hours) of the employee in the second role for the period for which notice was not given.</w:t>
      </w:r>
      <w:bookmarkEnd w:id="50"/>
    </w:p>
    <w:p w:rsidR="00181592" w:rsidRPr="00AE17A3" w:rsidRDefault="00181592" w:rsidP="00905DCA">
      <w:pPr>
        <w:pStyle w:val="Level2Bold"/>
      </w:pPr>
      <w:r w:rsidRPr="00AE17A3">
        <w:lastRenderedPageBreak/>
        <w:t>Employee leaving during redundancy notice period</w:t>
      </w:r>
    </w:p>
    <w:p w:rsidR="00181592" w:rsidRPr="00AE17A3" w:rsidRDefault="00181592" w:rsidP="00905DCA">
      <w:pPr>
        <w:pStyle w:val="Level3"/>
      </w:pPr>
      <w:r w:rsidRPr="00AE17A3">
        <w:t>An employee given notice of termination in circumstances of redundancy may terminate their employment during the minimum period of notice prescribed by</w:t>
      </w:r>
      <w:r>
        <w:t xml:space="preserve"> section </w:t>
      </w:r>
      <w:r w:rsidRPr="00AE17A3">
        <w:t xml:space="preserve">117(3) of the </w:t>
      </w:r>
      <w:hyperlink r:id="rId79" w:history="1">
        <w:r w:rsidRPr="00AE17A3">
          <w:rPr>
            <w:rStyle w:val="Hyperlink"/>
          </w:rPr>
          <w:t>Act</w:t>
        </w:r>
      </w:hyperlink>
      <w:r w:rsidRPr="00AE17A3">
        <w:t>.</w:t>
      </w:r>
    </w:p>
    <w:p w:rsidR="00181592" w:rsidRPr="00AE17A3" w:rsidRDefault="00181592" w:rsidP="00905DCA">
      <w:pPr>
        <w:pStyle w:val="Level3"/>
      </w:pPr>
      <w:r w:rsidRPr="00AE17A3">
        <w:t xml:space="preserve">The employee is entitled to receive the benefits and payments they would have received under clause </w:t>
      </w:r>
      <w:r w:rsidR="003730DA">
        <w:fldChar w:fldCharType="begin"/>
      </w:r>
      <w:r w:rsidR="003730DA">
        <w:instrText xml:space="preserve"> REF _Ref414369157 \w \h </w:instrText>
      </w:r>
      <w:r w:rsidR="003730DA">
        <w:fldChar w:fldCharType="separate"/>
      </w:r>
      <w:r w:rsidR="00B12622">
        <w:t>12</w:t>
      </w:r>
      <w:r w:rsidR="003730DA">
        <w:fldChar w:fldCharType="end"/>
      </w:r>
      <w:r w:rsidRPr="00AE17A3">
        <w:t xml:space="preserve"> or under</w:t>
      </w:r>
      <w:r>
        <w:t xml:space="preserve"> sections </w:t>
      </w:r>
      <w:r w:rsidRPr="00AE17A3">
        <w:t xml:space="preserve">119–123 of the </w:t>
      </w:r>
      <w:hyperlink r:id="rId80" w:history="1">
        <w:r w:rsidRPr="00AE17A3">
          <w:rPr>
            <w:rStyle w:val="Hyperlink"/>
          </w:rPr>
          <w:t>Act</w:t>
        </w:r>
      </w:hyperlink>
      <w:r w:rsidRPr="00AE17A3">
        <w:t xml:space="preserve"> had they remained in employment until the expiry of the notice.</w:t>
      </w:r>
    </w:p>
    <w:p w:rsidR="00181592" w:rsidRPr="00AE17A3" w:rsidRDefault="00181592" w:rsidP="00905DCA">
      <w:pPr>
        <w:pStyle w:val="Level3"/>
      </w:pPr>
      <w:r w:rsidRPr="00AE17A3">
        <w:t>However, the employee is not entitled to be paid for any part of the period of notice remaining after the employee ceased to be employed.</w:t>
      </w:r>
    </w:p>
    <w:p w:rsidR="00181592" w:rsidRPr="00AE17A3" w:rsidRDefault="00181592" w:rsidP="00905DCA">
      <w:pPr>
        <w:pStyle w:val="Level2Bold"/>
      </w:pPr>
      <w:r w:rsidRPr="00AE17A3">
        <w:t>Job search entitlement</w:t>
      </w:r>
    </w:p>
    <w:p w:rsidR="00181592" w:rsidRPr="00AE17A3" w:rsidRDefault="00181592" w:rsidP="00905DCA">
      <w:pPr>
        <w:pStyle w:val="Level3"/>
      </w:pPr>
      <w:bookmarkStart w:id="51" w:name="_Ref31638005"/>
      <w:r w:rsidRPr="00AE17A3">
        <w:t>Where an employer has given notice of termination to an employee in circumstances of redundancy, the employee must be allowed time off without loss of pay of up to one day each week of the minimum period of notice prescribed by</w:t>
      </w:r>
      <w:r>
        <w:t xml:space="preserve"> section </w:t>
      </w:r>
      <w:r w:rsidRPr="00AE17A3">
        <w:t xml:space="preserve">117(3) of the </w:t>
      </w:r>
      <w:hyperlink r:id="rId81" w:history="1">
        <w:r w:rsidRPr="00AE17A3">
          <w:rPr>
            <w:rStyle w:val="Hyperlink"/>
          </w:rPr>
          <w:t>Act</w:t>
        </w:r>
      </w:hyperlink>
      <w:r w:rsidRPr="00690CD2">
        <w:rPr>
          <w:rStyle w:val="Hyperlink"/>
        </w:rPr>
        <w:t xml:space="preserve"> </w:t>
      </w:r>
      <w:r w:rsidRPr="00AE17A3">
        <w:t>for the purpose of seeking other employment.</w:t>
      </w:r>
      <w:bookmarkEnd w:id="51"/>
    </w:p>
    <w:p w:rsidR="00181592" w:rsidRPr="00AE17A3" w:rsidRDefault="00181592" w:rsidP="00905DCA">
      <w:pPr>
        <w:pStyle w:val="Level3"/>
      </w:pPr>
      <w:bookmarkStart w:id="52" w:name="_Ref31638016"/>
      <w:r w:rsidRPr="00AE17A3">
        <w:t xml:space="preserve">If an employee is allowed time off without loss of pay of more than one day under paragraph </w:t>
      </w:r>
      <w:r w:rsidR="003730DA">
        <w:fldChar w:fldCharType="begin"/>
      </w:r>
      <w:r w:rsidR="003730DA">
        <w:instrText xml:space="preserve"> REF _Ref31638005 \n \h </w:instrText>
      </w:r>
      <w:r w:rsidR="003730DA">
        <w:fldChar w:fldCharType="separate"/>
      </w:r>
      <w:r w:rsidR="00B12622">
        <w:t>(a)</w:t>
      </w:r>
      <w:r w:rsidR="003730DA">
        <w:fldChar w:fldCharType="end"/>
      </w:r>
      <w:r w:rsidRPr="00AE17A3">
        <w:t>, the employee must, at the request of the employer, produce proof of attendance at an interview.</w:t>
      </w:r>
      <w:bookmarkEnd w:id="52"/>
    </w:p>
    <w:p w:rsidR="00181592" w:rsidRPr="00AE17A3" w:rsidRDefault="00181592" w:rsidP="00905DCA">
      <w:pPr>
        <w:pStyle w:val="Level3"/>
      </w:pPr>
      <w:r w:rsidRPr="00AE17A3">
        <w:t xml:space="preserve">A statutory declaration is sufficient for the purpose of </w:t>
      </w:r>
      <w:r>
        <w:t xml:space="preserve">clause </w:t>
      </w:r>
      <w:r w:rsidR="003730DA">
        <w:fldChar w:fldCharType="begin"/>
      </w:r>
      <w:r w:rsidR="003730DA">
        <w:instrText xml:space="preserve"> REF _Ref31638016 \w \h </w:instrText>
      </w:r>
      <w:r w:rsidR="003730DA">
        <w:fldChar w:fldCharType="separate"/>
      </w:r>
      <w:r w:rsidR="00B12622">
        <w:t>12.3(b)</w:t>
      </w:r>
      <w:r w:rsidR="003730DA">
        <w:fldChar w:fldCharType="end"/>
      </w:r>
      <w:r w:rsidRPr="00AE17A3">
        <w:t>.</w:t>
      </w:r>
    </w:p>
    <w:p w:rsidR="00181592" w:rsidRPr="00AE17A3" w:rsidRDefault="00181592" w:rsidP="00905DCA">
      <w:pPr>
        <w:pStyle w:val="Level3"/>
      </w:pPr>
      <w:r w:rsidRPr="00AE17A3">
        <w:t xml:space="preserve">An employee who fails to produce proof when required under </w:t>
      </w:r>
      <w:r>
        <w:t xml:space="preserve">clause </w:t>
      </w:r>
      <w:r w:rsidR="003730DA">
        <w:fldChar w:fldCharType="begin"/>
      </w:r>
      <w:r w:rsidR="003730DA">
        <w:instrText xml:space="preserve"> REF _Ref31638016 \w \h </w:instrText>
      </w:r>
      <w:r w:rsidR="003730DA">
        <w:fldChar w:fldCharType="separate"/>
      </w:r>
      <w:r w:rsidR="00B12622">
        <w:t>12.3(b)</w:t>
      </w:r>
      <w:r w:rsidR="003730DA">
        <w:fldChar w:fldCharType="end"/>
      </w:r>
      <w:r w:rsidRPr="00AE17A3">
        <w:t xml:space="preserve"> is not entitled to be paid for the time off. </w:t>
      </w:r>
    </w:p>
    <w:p w:rsidR="00181592" w:rsidRPr="00AE17A3" w:rsidRDefault="00181592" w:rsidP="00905DCA">
      <w:pPr>
        <w:pStyle w:val="Level3"/>
      </w:pPr>
      <w:r w:rsidRPr="00AE17A3">
        <w:t>This entitlement applies instead of clause</w:t>
      </w:r>
      <w:r w:rsidR="003730DA">
        <w:t xml:space="preserve"> </w:t>
      </w:r>
      <w:r w:rsidR="003730DA">
        <w:fldChar w:fldCharType="begin"/>
      </w:r>
      <w:r w:rsidR="003730DA">
        <w:instrText xml:space="preserve"> REF _Ref31637948 \w \h </w:instrText>
      </w:r>
      <w:r w:rsidR="003730DA">
        <w:fldChar w:fldCharType="separate"/>
      </w:r>
      <w:r w:rsidR="00B12622">
        <w:t>11.2</w:t>
      </w:r>
      <w:r w:rsidR="003730DA">
        <w:fldChar w:fldCharType="end"/>
      </w:r>
      <w:r w:rsidRPr="00AE17A3">
        <w:t>.</w:t>
      </w:r>
    </w:p>
    <w:p w:rsidR="00181592" w:rsidRPr="00AE17A3" w:rsidRDefault="00181592" w:rsidP="00905DCA">
      <w:pPr>
        <w:pStyle w:val="Level2Bold"/>
      </w:pPr>
      <w:bookmarkStart w:id="53" w:name="_Ref31638128"/>
      <w:r w:rsidRPr="00AE17A3">
        <w:t>Severance pay—employees of a small employer</w:t>
      </w:r>
      <w:bookmarkEnd w:id="53"/>
    </w:p>
    <w:p w:rsidR="00181592" w:rsidRPr="002A79A2" w:rsidRDefault="00181592" w:rsidP="00905DCA">
      <w:pPr>
        <w:pStyle w:val="Level3"/>
        <w:rPr>
          <w:b/>
          <w:color w:val="000000"/>
        </w:rPr>
      </w:pPr>
      <w:bookmarkStart w:id="54" w:name="_Ref31638177"/>
      <w:r w:rsidRPr="002A79A2">
        <w:rPr>
          <w:bCs/>
          <w:color w:val="000000"/>
        </w:rPr>
        <w:t xml:space="preserve">Clause </w:t>
      </w:r>
      <w:r w:rsidR="000059E4">
        <w:rPr>
          <w:bCs/>
          <w:color w:val="000000"/>
        </w:rPr>
        <w:fldChar w:fldCharType="begin"/>
      </w:r>
      <w:r w:rsidR="000059E4">
        <w:rPr>
          <w:bCs/>
          <w:color w:val="000000"/>
        </w:rPr>
        <w:instrText xml:space="preserve"> REF _Ref31638128 \n \h </w:instrText>
      </w:r>
      <w:r w:rsidR="000059E4">
        <w:rPr>
          <w:bCs/>
          <w:color w:val="000000"/>
        </w:rPr>
      </w:r>
      <w:r w:rsidR="000059E4">
        <w:rPr>
          <w:bCs/>
          <w:color w:val="000000"/>
        </w:rPr>
        <w:fldChar w:fldCharType="separate"/>
      </w:r>
      <w:r w:rsidR="00B12622">
        <w:rPr>
          <w:bCs/>
          <w:color w:val="000000"/>
        </w:rPr>
        <w:t>12.4</w:t>
      </w:r>
      <w:r w:rsidR="000059E4">
        <w:rPr>
          <w:bCs/>
          <w:color w:val="000000"/>
        </w:rPr>
        <w:fldChar w:fldCharType="end"/>
      </w:r>
      <w:r w:rsidRPr="002A79A2">
        <w:rPr>
          <w:bCs/>
          <w:color w:val="000000"/>
        </w:rPr>
        <w:t xml:space="preserve"> applies to an employee of a small business employer, except for an employee who is excluded from redundancy pay under the </w:t>
      </w:r>
      <w:hyperlink r:id="rId82" w:history="1">
        <w:r w:rsidRPr="002A79A2">
          <w:rPr>
            <w:color w:val="0000FF"/>
            <w:u w:val="single"/>
          </w:rPr>
          <w:t>NES</w:t>
        </w:r>
      </w:hyperlink>
      <w:r w:rsidRPr="002A79A2">
        <w:rPr>
          <w:bCs/>
          <w:color w:val="000000"/>
        </w:rPr>
        <w:t xml:space="preserve"> by sections 121(1)(a), 123(1), 123(4)(a) or 123(4)(d) of the </w:t>
      </w:r>
      <w:hyperlink r:id="rId83" w:history="1">
        <w:r w:rsidRPr="002A79A2">
          <w:rPr>
            <w:color w:val="0000FF"/>
            <w:u w:val="single"/>
          </w:rPr>
          <w:t>Act</w:t>
        </w:r>
      </w:hyperlink>
      <w:r w:rsidRPr="002A79A2">
        <w:rPr>
          <w:bCs/>
          <w:color w:val="000000"/>
        </w:rPr>
        <w:t>.</w:t>
      </w:r>
      <w:bookmarkEnd w:id="54"/>
    </w:p>
    <w:p w:rsidR="00181592" w:rsidRDefault="00181592" w:rsidP="00905DCA">
      <w:pPr>
        <w:pStyle w:val="Level3"/>
        <w:rPr>
          <w:bCs/>
          <w:color w:val="000000"/>
        </w:rPr>
      </w:pPr>
      <w:r w:rsidRPr="002A79A2">
        <w:rPr>
          <w:bCs/>
          <w:color w:val="000000"/>
        </w:rPr>
        <w:t xml:space="preserve">In </w:t>
      </w:r>
      <w:r>
        <w:rPr>
          <w:bCs/>
          <w:color w:val="000000"/>
        </w:rPr>
        <w:t>paragraph</w:t>
      </w:r>
      <w:r w:rsidRPr="002A79A2">
        <w:rPr>
          <w:bCs/>
          <w:color w:val="000000"/>
        </w:rPr>
        <w:t xml:space="preserve"> </w:t>
      </w:r>
      <w:r w:rsidR="000059E4">
        <w:rPr>
          <w:bCs/>
          <w:color w:val="000000"/>
        </w:rPr>
        <w:fldChar w:fldCharType="begin"/>
      </w:r>
      <w:r w:rsidR="000059E4">
        <w:rPr>
          <w:bCs/>
          <w:color w:val="000000"/>
        </w:rPr>
        <w:instrText xml:space="preserve"> REF _Ref31638177 \n \h </w:instrText>
      </w:r>
      <w:r w:rsidR="000059E4">
        <w:rPr>
          <w:bCs/>
          <w:color w:val="000000"/>
        </w:rPr>
      </w:r>
      <w:r w:rsidR="000059E4">
        <w:rPr>
          <w:bCs/>
          <w:color w:val="000000"/>
        </w:rPr>
        <w:fldChar w:fldCharType="separate"/>
      </w:r>
      <w:r w:rsidR="00B12622">
        <w:rPr>
          <w:bCs/>
          <w:color w:val="000000"/>
        </w:rPr>
        <w:t>(a)</w:t>
      </w:r>
      <w:r w:rsidR="000059E4">
        <w:rPr>
          <w:bCs/>
          <w:color w:val="000000"/>
        </w:rPr>
        <w:fldChar w:fldCharType="end"/>
      </w:r>
      <w:r w:rsidRPr="002A79A2">
        <w:rPr>
          <w:bCs/>
          <w:color w:val="000000"/>
        </w:rPr>
        <w:t xml:space="preserve"> an employee is an employee of a small business employer if, immediately before the time the employee’s employment is terminated, or at the time when the employee is given notice of termination as described in section 117(1) of the Act (whichever happens first), the employer is a small business employer as defined by section 23 of the Act.</w:t>
      </w:r>
    </w:p>
    <w:p w:rsidR="00181592" w:rsidRPr="001247A9" w:rsidRDefault="00181592" w:rsidP="00905DCA">
      <w:pPr>
        <w:pStyle w:val="Level3"/>
      </w:pPr>
      <w:bookmarkStart w:id="55" w:name="_Ref31638107"/>
      <w:r w:rsidRPr="001247A9">
        <w:t xml:space="preserve">Subject to paragraphs </w:t>
      </w:r>
      <w:r w:rsidR="00254938">
        <w:fldChar w:fldCharType="begin"/>
      </w:r>
      <w:r w:rsidR="00254938">
        <w:instrText xml:space="preserve"> REF _Ref31638086 \n \h </w:instrText>
      </w:r>
      <w:r w:rsidR="00254938">
        <w:fldChar w:fldCharType="separate"/>
      </w:r>
      <w:r w:rsidR="00B12622">
        <w:t>(f)</w:t>
      </w:r>
      <w:r w:rsidR="00254938">
        <w:fldChar w:fldCharType="end"/>
      </w:r>
      <w:r w:rsidRPr="001247A9">
        <w:t xml:space="preserve"> and </w:t>
      </w:r>
      <w:r w:rsidR="00254938">
        <w:fldChar w:fldCharType="begin"/>
      </w:r>
      <w:r w:rsidR="00254938">
        <w:instrText xml:space="preserve"> REF _Ref31638091 \n \h </w:instrText>
      </w:r>
      <w:r w:rsidR="00254938">
        <w:fldChar w:fldCharType="separate"/>
      </w:r>
      <w:r w:rsidR="00B12622">
        <w:t>(g)</w:t>
      </w:r>
      <w:r w:rsidR="00254938">
        <w:fldChar w:fldCharType="end"/>
      </w:r>
      <w:r w:rsidRPr="001247A9">
        <w:t>, an employee is entitled to be paid redundancy pay by the employer if the employee’s employment is terminated:</w:t>
      </w:r>
      <w:bookmarkEnd w:id="55"/>
    </w:p>
    <w:p w:rsidR="00181592" w:rsidRPr="001247A9" w:rsidRDefault="00181592" w:rsidP="00905DCA">
      <w:pPr>
        <w:pStyle w:val="Level4"/>
      </w:pPr>
      <w:r>
        <w:t>a</w:t>
      </w:r>
      <w:r w:rsidRPr="001247A9">
        <w:t>t the employer’s initiative because the employer no longer requires the job done by the employee to be done by anyone, except where this is due to the ordinary and customary turnover of labour; or</w:t>
      </w:r>
    </w:p>
    <w:p w:rsidR="00181592" w:rsidRPr="0004636D" w:rsidRDefault="00181592" w:rsidP="00905DCA">
      <w:pPr>
        <w:pStyle w:val="Level4"/>
      </w:pPr>
      <w:r w:rsidRPr="001247A9">
        <w:t>because of the insolvency or bankruptcy of the employer.</w:t>
      </w:r>
    </w:p>
    <w:p w:rsidR="00181592" w:rsidRPr="00181592" w:rsidRDefault="00181592" w:rsidP="00905DCA">
      <w:pPr>
        <w:pStyle w:val="Level3"/>
        <w:rPr>
          <w:sz w:val="22"/>
          <w:szCs w:val="22"/>
        </w:rPr>
      </w:pPr>
      <w:bookmarkStart w:id="56" w:name="_Ref31638161"/>
      <w:r w:rsidRPr="00181592">
        <w:t>An employee of a small business employer whose employment is terminated by reason of redundancy is entitled to the following amount of redundancy pay in respect of a period of continuous service:</w:t>
      </w:r>
      <w:bookmarkEnd w:id="56"/>
    </w:p>
    <w:p w:rsidR="00181592" w:rsidRDefault="00181592" w:rsidP="00905DCA">
      <w:pPr>
        <w:pStyle w:val="Block2"/>
        <w:keepNext/>
        <w:rPr>
          <w:b/>
          <w:bCs/>
        </w:rPr>
      </w:pPr>
      <w:r w:rsidRPr="005E0259">
        <w:rPr>
          <w:b/>
          <w:bCs/>
        </w:rPr>
        <w:lastRenderedPageBreak/>
        <w:t>Table 2—Redundancy pay period</w:t>
      </w:r>
    </w:p>
    <w:tbl>
      <w:tblPr>
        <w:tblW w:w="436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4"/>
        <w:gridCol w:w="2246"/>
      </w:tblGrid>
      <w:tr w:rsidR="00181592" w:rsidRPr="0004636D" w:rsidTr="00AD4D8B">
        <w:trPr>
          <w:tblCellSpacing w:w="0" w:type="dxa"/>
        </w:trPr>
        <w:tc>
          <w:tcPr>
            <w:tcW w:w="3580" w:type="pct"/>
            <w:hideMark/>
          </w:tcPr>
          <w:p w:rsidR="00905DCA" w:rsidRPr="00905DCA" w:rsidRDefault="00181592" w:rsidP="00905DCA">
            <w:pPr>
              <w:pStyle w:val="AMODTable"/>
              <w:rPr>
                <w:b/>
                <w:bCs/>
              </w:rPr>
            </w:pPr>
            <w:r w:rsidRPr="00905DCA">
              <w:rPr>
                <w:b/>
                <w:bCs/>
              </w:rPr>
              <w:t>Column 1</w:t>
            </w:r>
          </w:p>
          <w:p w:rsidR="00181592" w:rsidRPr="00905DCA" w:rsidRDefault="00181592" w:rsidP="00905DCA">
            <w:pPr>
              <w:pStyle w:val="AMODTable"/>
              <w:rPr>
                <w:b/>
                <w:bCs/>
              </w:rPr>
            </w:pPr>
            <w:r w:rsidRPr="00905DCA">
              <w:rPr>
                <w:b/>
                <w:bCs/>
              </w:rPr>
              <w:t>Employee’s period of continuous service with the employer on termination</w:t>
            </w:r>
          </w:p>
        </w:tc>
        <w:tc>
          <w:tcPr>
            <w:tcW w:w="1420" w:type="pct"/>
            <w:hideMark/>
          </w:tcPr>
          <w:p w:rsidR="00905DCA" w:rsidRPr="00905DCA" w:rsidRDefault="00181592" w:rsidP="00905DCA">
            <w:pPr>
              <w:pStyle w:val="AMODTable"/>
              <w:rPr>
                <w:b/>
                <w:bCs/>
              </w:rPr>
            </w:pPr>
            <w:r w:rsidRPr="00905DCA">
              <w:rPr>
                <w:b/>
                <w:bCs/>
              </w:rPr>
              <w:t>Column 2</w:t>
            </w:r>
          </w:p>
          <w:p w:rsidR="00181592" w:rsidRPr="00905DCA" w:rsidRDefault="00181592" w:rsidP="00905DCA">
            <w:pPr>
              <w:pStyle w:val="AMODTable"/>
              <w:rPr>
                <w:b/>
                <w:bCs/>
              </w:rPr>
            </w:pPr>
            <w:r w:rsidRPr="00905DCA">
              <w:rPr>
                <w:b/>
                <w:bCs/>
              </w:rPr>
              <w:t>Redundancy pay period</w:t>
            </w:r>
          </w:p>
        </w:tc>
      </w:tr>
      <w:tr w:rsidR="00181592" w:rsidRPr="0004636D" w:rsidTr="00AD4D8B">
        <w:trPr>
          <w:tblCellSpacing w:w="0" w:type="dxa"/>
        </w:trPr>
        <w:tc>
          <w:tcPr>
            <w:tcW w:w="3580" w:type="pct"/>
            <w:hideMark/>
          </w:tcPr>
          <w:p w:rsidR="00181592" w:rsidRPr="0004636D" w:rsidRDefault="00181592" w:rsidP="00905DCA">
            <w:pPr>
              <w:pStyle w:val="AMODTable"/>
            </w:pPr>
            <w:r w:rsidRPr="0004636D">
              <w:t>Less than 1 year</w:t>
            </w:r>
          </w:p>
        </w:tc>
        <w:tc>
          <w:tcPr>
            <w:tcW w:w="1420" w:type="pct"/>
            <w:hideMark/>
          </w:tcPr>
          <w:p w:rsidR="00181592" w:rsidRPr="0004636D" w:rsidRDefault="00181592" w:rsidP="00905DCA">
            <w:pPr>
              <w:pStyle w:val="AMODTable"/>
            </w:pPr>
            <w:r w:rsidRPr="0004636D">
              <w:t>Nil</w:t>
            </w:r>
          </w:p>
        </w:tc>
      </w:tr>
      <w:tr w:rsidR="00181592" w:rsidRPr="0004636D" w:rsidTr="00AD4D8B">
        <w:trPr>
          <w:tblCellSpacing w:w="0" w:type="dxa"/>
        </w:trPr>
        <w:tc>
          <w:tcPr>
            <w:tcW w:w="3580" w:type="pct"/>
            <w:hideMark/>
          </w:tcPr>
          <w:p w:rsidR="00181592" w:rsidRPr="0004636D" w:rsidRDefault="00181592" w:rsidP="00905DCA">
            <w:pPr>
              <w:pStyle w:val="AMODTable"/>
            </w:pPr>
            <w:r w:rsidRPr="0004636D">
              <w:t>At least 1 year but less than 2 years</w:t>
            </w:r>
          </w:p>
        </w:tc>
        <w:tc>
          <w:tcPr>
            <w:tcW w:w="1420" w:type="pct"/>
            <w:hideMark/>
          </w:tcPr>
          <w:p w:rsidR="00181592" w:rsidRPr="0004636D" w:rsidRDefault="00181592" w:rsidP="00905DCA">
            <w:pPr>
              <w:pStyle w:val="AMODTable"/>
            </w:pPr>
            <w:r w:rsidRPr="0004636D">
              <w:t>4 weeks</w:t>
            </w:r>
          </w:p>
        </w:tc>
      </w:tr>
      <w:tr w:rsidR="00181592" w:rsidRPr="0004636D" w:rsidTr="00AD4D8B">
        <w:trPr>
          <w:tblCellSpacing w:w="0" w:type="dxa"/>
        </w:trPr>
        <w:tc>
          <w:tcPr>
            <w:tcW w:w="3580" w:type="pct"/>
            <w:hideMark/>
          </w:tcPr>
          <w:p w:rsidR="00181592" w:rsidRPr="0004636D" w:rsidRDefault="00181592" w:rsidP="00905DCA">
            <w:pPr>
              <w:pStyle w:val="AMODTable"/>
            </w:pPr>
            <w:r w:rsidRPr="0004636D">
              <w:t>At least 2 years but less than 3 years</w:t>
            </w:r>
          </w:p>
        </w:tc>
        <w:tc>
          <w:tcPr>
            <w:tcW w:w="1420" w:type="pct"/>
            <w:hideMark/>
          </w:tcPr>
          <w:p w:rsidR="00181592" w:rsidRPr="0004636D" w:rsidRDefault="00181592" w:rsidP="00905DCA">
            <w:pPr>
              <w:pStyle w:val="AMODTable"/>
            </w:pPr>
            <w:r w:rsidRPr="0004636D">
              <w:t>6 weeks</w:t>
            </w:r>
          </w:p>
        </w:tc>
      </w:tr>
      <w:tr w:rsidR="00181592" w:rsidRPr="0004636D" w:rsidTr="00AD4D8B">
        <w:trPr>
          <w:tblCellSpacing w:w="0" w:type="dxa"/>
        </w:trPr>
        <w:tc>
          <w:tcPr>
            <w:tcW w:w="3580" w:type="pct"/>
            <w:hideMark/>
          </w:tcPr>
          <w:p w:rsidR="00181592" w:rsidRPr="0004636D" w:rsidRDefault="00181592" w:rsidP="00905DCA">
            <w:pPr>
              <w:pStyle w:val="AMODTable"/>
            </w:pPr>
            <w:r w:rsidRPr="0004636D">
              <w:t>At least 3 years but less than 4 years</w:t>
            </w:r>
          </w:p>
        </w:tc>
        <w:tc>
          <w:tcPr>
            <w:tcW w:w="1420" w:type="pct"/>
            <w:hideMark/>
          </w:tcPr>
          <w:p w:rsidR="00181592" w:rsidRPr="0004636D" w:rsidRDefault="00181592" w:rsidP="00905DCA">
            <w:pPr>
              <w:pStyle w:val="AMODTable"/>
            </w:pPr>
            <w:r w:rsidRPr="0004636D">
              <w:t>7 weeks</w:t>
            </w:r>
          </w:p>
        </w:tc>
      </w:tr>
      <w:tr w:rsidR="00181592" w:rsidRPr="0004636D" w:rsidTr="00AD4D8B">
        <w:trPr>
          <w:tblCellSpacing w:w="0" w:type="dxa"/>
        </w:trPr>
        <w:tc>
          <w:tcPr>
            <w:tcW w:w="3580" w:type="pct"/>
          </w:tcPr>
          <w:p w:rsidR="00181592" w:rsidRPr="0004636D" w:rsidRDefault="00181592" w:rsidP="00905DCA">
            <w:pPr>
              <w:pStyle w:val="AMODTable"/>
            </w:pPr>
            <w:r w:rsidRPr="0004636D">
              <w:t>At least 4 years and over</w:t>
            </w:r>
          </w:p>
        </w:tc>
        <w:tc>
          <w:tcPr>
            <w:tcW w:w="1420" w:type="pct"/>
          </w:tcPr>
          <w:p w:rsidR="00181592" w:rsidRPr="0004636D" w:rsidRDefault="00181592" w:rsidP="00905DCA">
            <w:pPr>
              <w:pStyle w:val="AMODTable"/>
            </w:pPr>
            <w:r w:rsidRPr="0004636D">
              <w:t>8 weeks</w:t>
            </w:r>
          </w:p>
        </w:tc>
      </w:tr>
    </w:tbl>
    <w:p w:rsidR="00181592" w:rsidRPr="001247A9" w:rsidRDefault="00181592" w:rsidP="00905DCA">
      <w:pPr>
        <w:pStyle w:val="Level3"/>
      </w:pPr>
      <w:r w:rsidRPr="001247A9">
        <w:t xml:space="preserve">In paragraph </w:t>
      </w:r>
      <w:r w:rsidR="000059E4">
        <w:fldChar w:fldCharType="begin"/>
      </w:r>
      <w:r w:rsidR="000059E4">
        <w:instrText xml:space="preserve"> REF _Ref31638161 \n \h </w:instrText>
      </w:r>
      <w:r w:rsidR="000059E4">
        <w:fldChar w:fldCharType="separate"/>
      </w:r>
      <w:r w:rsidR="00B12622">
        <w:t>(d)</w:t>
      </w:r>
      <w:r w:rsidR="000059E4">
        <w:fldChar w:fldCharType="end"/>
      </w:r>
      <w:r w:rsidRPr="001247A9">
        <w:t xml:space="preserve"> </w:t>
      </w:r>
      <w:r w:rsidRPr="001247A9">
        <w:rPr>
          <w:b/>
        </w:rPr>
        <w:t>continuous service</w:t>
      </w:r>
      <w:r w:rsidRPr="001247A9">
        <w:t xml:space="preserve"> has the same meaning as in section 119 of the </w:t>
      </w:r>
      <w:hyperlink r:id="rId84" w:history="1">
        <w:r w:rsidRPr="001247A9">
          <w:rPr>
            <w:color w:val="0000FF"/>
            <w:u w:val="single"/>
          </w:rPr>
          <w:t>Act</w:t>
        </w:r>
      </w:hyperlink>
      <w:r w:rsidRPr="001247A9">
        <w:t>.</w:t>
      </w:r>
    </w:p>
    <w:p w:rsidR="00181592" w:rsidRPr="001247A9" w:rsidRDefault="00181592" w:rsidP="00905DCA">
      <w:pPr>
        <w:pStyle w:val="Level3"/>
      </w:pPr>
      <w:bookmarkStart w:id="57" w:name="_Ref31638086"/>
      <w:r w:rsidRPr="001247A9">
        <w:t xml:space="preserve">The terms of section 120 of the </w:t>
      </w:r>
      <w:hyperlink r:id="rId85" w:history="1">
        <w:r w:rsidRPr="001247A9">
          <w:rPr>
            <w:color w:val="0000FF"/>
            <w:u w:val="single"/>
          </w:rPr>
          <w:t>Act</w:t>
        </w:r>
      </w:hyperlink>
      <w:r w:rsidRPr="001247A9">
        <w:t xml:space="preserve"> apply as if section 120 referred to ‘paragraph  </w:t>
      </w:r>
      <w:r w:rsidR="000059E4">
        <w:fldChar w:fldCharType="begin"/>
      </w:r>
      <w:r w:rsidR="000059E4">
        <w:instrText xml:space="preserve"> REF _Ref31638107 \n \h </w:instrText>
      </w:r>
      <w:r w:rsidR="000059E4">
        <w:fldChar w:fldCharType="separate"/>
      </w:r>
      <w:r w:rsidR="00B12622">
        <w:t>(c)</w:t>
      </w:r>
      <w:r w:rsidR="000059E4">
        <w:fldChar w:fldCharType="end"/>
      </w:r>
      <w:r w:rsidRPr="001247A9">
        <w:t xml:space="preserve"> above’ rather than ‘section 119’.</w:t>
      </w:r>
      <w:bookmarkEnd w:id="57"/>
    </w:p>
    <w:p w:rsidR="00181592" w:rsidRPr="001247A9" w:rsidRDefault="00181592" w:rsidP="00905DCA">
      <w:pPr>
        <w:pStyle w:val="Block2"/>
      </w:pPr>
      <w:r w:rsidRPr="001247A9">
        <w:t xml:space="preserve">NOTE: Under section 120 of the </w:t>
      </w:r>
      <w:hyperlink r:id="rId86" w:history="1">
        <w:r w:rsidRPr="001247A9">
          <w:rPr>
            <w:color w:val="0000FF"/>
            <w:u w:val="single"/>
          </w:rPr>
          <w:t>Act</w:t>
        </w:r>
      </w:hyperlink>
      <w:r w:rsidRPr="001247A9">
        <w:t xml:space="preserve"> the Fair Work Commission can determine that the amount of redundancy pay under the </w:t>
      </w:r>
      <w:hyperlink r:id="rId87" w:history="1">
        <w:r w:rsidRPr="001247A9">
          <w:rPr>
            <w:color w:val="0000FF"/>
            <w:u w:val="single"/>
          </w:rPr>
          <w:t>NES</w:t>
        </w:r>
      </w:hyperlink>
      <w:r w:rsidRPr="001247A9">
        <w:t xml:space="preserve"> is to be reduced if the employer obtains other acceptable employment for the employee or cannot pay that amount. Paragraph </w:t>
      </w:r>
      <w:r w:rsidR="000059E4">
        <w:fldChar w:fldCharType="begin"/>
      </w:r>
      <w:r w:rsidR="000059E4">
        <w:instrText xml:space="preserve"> REF _Ref31638086 \n \h </w:instrText>
      </w:r>
      <w:r w:rsidR="000059E4">
        <w:fldChar w:fldCharType="separate"/>
      </w:r>
      <w:r w:rsidR="00B12622">
        <w:t>(f)</w:t>
      </w:r>
      <w:r w:rsidR="000059E4">
        <w:fldChar w:fldCharType="end"/>
      </w:r>
      <w:r w:rsidRPr="001247A9">
        <w:t xml:space="preserve"> applies these arrangements also to redundancy pay under clause </w:t>
      </w:r>
      <w:r w:rsidR="000059E4">
        <w:fldChar w:fldCharType="begin"/>
      </w:r>
      <w:r w:rsidR="000059E4">
        <w:instrText xml:space="preserve"> REF _Ref31638128 \n \h </w:instrText>
      </w:r>
      <w:r w:rsidR="000059E4">
        <w:fldChar w:fldCharType="separate"/>
      </w:r>
      <w:r w:rsidR="00B12622">
        <w:t>12.4</w:t>
      </w:r>
      <w:r w:rsidR="000059E4">
        <w:fldChar w:fldCharType="end"/>
      </w:r>
      <w:r w:rsidRPr="001247A9">
        <w:t>.</w:t>
      </w:r>
    </w:p>
    <w:p w:rsidR="00181592" w:rsidRPr="001247A9" w:rsidRDefault="00181592" w:rsidP="00905DCA">
      <w:pPr>
        <w:pStyle w:val="Level3"/>
      </w:pPr>
      <w:bookmarkStart w:id="58" w:name="_Ref31638091"/>
      <w:r w:rsidRPr="001247A9">
        <w:t xml:space="preserve">The terms of section 122 of the </w:t>
      </w:r>
      <w:hyperlink r:id="rId88" w:history="1">
        <w:r w:rsidRPr="001247A9">
          <w:rPr>
            <w:color w:val="0000FF"/>
            <w:u w:val="single"/>
          </w:rPr>
          <w:t>Act</w:t>
        </w:r>
      </w:hyperlink>
      <w:r w:rsidRPr="001247A9">
        <w:t xml:space="preserve"> apply as if section 122 referred to ‘clause </w:t>
      </w:r>
      <w:r w:rsidR="000059E4">
        <w:fldChar w:fldCharType="begin"/>
      </w:r>
      <w:r w:rsidR="000059E4">
        <w:instrText xml:space="preserve"> REF _Ref31638128 \n \h </w:instrText>
      </w:r>
      <w:r w:rsidR="000059E4">
        <w:fldChar w:fldCharType="separate"/>
      </w:r>
      <w:r w:rsidR="00B12622">
        <w:t>12.4</w:t>
      </w:r>
      <w:r w:rsidR="000059E4">
        <w:fldChar w:fldCharType="end"/>
      </w:r>
      <w:r w:rsidRPr="001247A9">
        <w:t xml:space="preserve">’ rather than ‘this Subdivision’ and to ‘paragraph </w:t>
      </w:r>
      <w:r w:rsidR="000059E4">
        <w:fldChar w:fldCharType="begin"/>
      </w:r>
      <w:r w:rsidR="000059E4">
        <w:instrText xml:space="preserve"> REF _Ref31638107 \n \h </w:instrText>
      </w:r>
      <w:r w:rsidR="000059E4">
        <w:fldChar w:fldCharType="separate"/>
      </w:r>
      <w:r w:rsidR="00B12622">
        <w:t>(c)</w:t>
      </w:r>
      <w:r w:rsidR="000059E4">
        <w:fldChar w:fldCharType="end"/>
      </w:r>
      <w:r w:rsidRPr="001247A9">
        <w:t xml:space="preserve"> above’ rather than ‘section 119’.</w:t>
      </w:r>
      <w:bookmarkEnd w:id="58"/>
    </w:p>
    <w:p w:rsidR="00181592" w:rsidRPr="00FB6970" w:rsidRDefault="00181592" w:rsidP="00905DCA">
      <w:pPr>
        <w:pStyle w:val="Block2"/>
      </w:pPr>
      <w:r w:rsidRPr="007F6133">
        <w:t xml:space="preserve">NOTE: Under section 122 of the </w:t>
      </w:r>
      <w:hyperlink r:id="rId89" w:history="1">
        <w:r w:rsidRPr="007F6133">
          <w:t>Act</w:t>
        </w:r>
      </w:hyperlink>
      <w:r w:rsidRPr="007F6133">
        <w:t xml:space="preserve"> transfer of employment situations can affect</w:t>
      </w:r>
      <w:r w:rsidRPr="001247A9">
        <w:t xml:space="preserve"> the obligation to pay redundancy pay under the </w:t>
      </w:r>
      <w:hyperlink r:id="rId90" w:history="1">
        <w:r w:rsidRPr="001247A9">
          <w:rPr>
            <w:color w:val="0000FF"/>
            <w:u w:val="single"/>
          </w:rPr>
          <w:t>NES</w:t>
        </w:r>
      </w:hyperlink>
      <w:r w:rsidRPr="001247A9">
        <w:t xml:space="preserve"> and the Fair Work Commission can make orders affecting redundancy pay. Paragraph </w:t>
      </w:r>
      <w:r w:rsidR="000059E4">
        <w:fldChar w:fldCharType="begin"/>
      </w:r>
      <w:r w:rsidR="000059E4">
        <w:instrText xml:space="preserve"> REF _Ref31638091 \n \h </w:instrText>
      </w:r>
      <w:r w:rsidR="000059E4">
        <w:fldChar w:fldCharType="separate"/>
      </w:r>
      <w:r w:rsidR="00B12622">
        <w:t>(g)</w:t>
      </w:r>
      <w:r w:rsidR="000059E4">
        <w:fldChar w:fldCharType="end"/>
      </w:r>
      <w:r w:rsidRPr="001247A9">
        <w:t xml:space="preserve"> applies these arrangements also to redundancy pay under clause </w:t>
      </w:r>
      <w:r w:rsidR="000059E4">
        <w:fldChar w:fldCharType="begin"/>
      </w:r>
      <w:r w:rsidR="000059E4">
        <w:instrText xml:space="preserve"> REF _Ref31638128 \n \h </w:instrText>
      </w:r>
      <w:r w:rsidR="000059E4">
        <w:fldChar w:fldCharType="separate"/>
      </w:r>
      <w:r w:rsidR="00B12622">
        <w:t>12.4</w:t>
      </w:r>
      <w:r w:rsidR="000059E4">
        <w:fldChar w:fldCharType="end"/>
      </w:r>
      <w:r w:rsidRPr="001247A9">
        <w:t>.</w:t>
      </w:r>
    </w:p>
    <w:p w:rsidR="00104E00" w:rsidRDefault="00104E00" w:rsidP="00C74C8D">
      <w:pPr>
        <w:pStyle w:val="Partheading"/>
        <w:keepNext w:val="0"/>
      </w:pPr>
      <w:bookmarkStart w:id="59" w:name="_Toc37248659"/>
      <w:bookmarkStart w:id="60" w:name="Part4"/>
      <w:bookmarkEnd w:id="31"/>
      <w:r>
        <w:t>Minimum Wages and Related Matters</w:t>
      </w:r>
      <w:bookmarkEnd w:id="59"/>
    </w:p>
    <w:p w:rsidR="00104E00" w:rsidRDefault="00104E00" w:rsidP="00C74C8D">
      <w:pPr>
        <w:pStyle w:val="Level1"/>
        <w:keepNext w:val="0"/>
      </w:pPr>
      <w:bookmarkStart w:id="61" w:name="_Ref208655928"/>
      <w:bookmarkStart w:id="62" w:name="_Toc208885994"/>
      <w:bookmarkStart w:id="63" w:name="_Toc208886082"/>
      <w:bookmarkStart w:id="64" w:name="_Toc208902572"/>
      <w:bookmarkStart w:id="65" w:name="_Toc208932477"/>
      <w:bookmarkStart w:id="66" w:name="_Toc208932562"/>
      <w:bookmarkStart w:id="67" w:name="_Toc208979917"/>
      <w:bookmarkStart w:id="68" w:name="_Ref236555007"/>
      <w:bookmarkStart w:id="69" w:name="_Toc37248660"/>
      <w:r w:rsidRPr="00C47704">
        <w:t>Minimum wages</w:t>
      </w:r>
      <w:bookmarkEnd w:id="61"/>
      <w:bookmarkEnd w:id="62"/>
      <w:bookmarkEnd w:id="63"/>
      <w:bookmarkEnd w:id="64"/>
      <w:bookmarkEnd w:id="65"/>
      <w:bookmarkEnd w:id="66"/>
      <w:bookmarkEnd w:id="67"/>
      <w:bookmarkEnd w:id="68"/>
      <w:bookmarkEnd w:id="69"/>
    </w:p>
    <w:p w:rsidR="00ED59BF" w:rsidRPr="00ED59BF" w:rsidRDefault="00ED59BF" w:rsidP="00C74C8D">
      <w:pPr>
        <w:pStyle w:val="History"/>
        <w:keepNext w:val="0"/>
      </w:pPr>
      <w:r>
        <w:t xml:space="preserve">[Varied by </w:t>
      </w:r>
      <w:hyperlink r:id="rId91" w:history="1">
        <w:r>
          <w:rPr>
            <w:rStyle w:val="Hyperlink"/>
          </w:rPr>
          <w:t>PR998017</w:t>
        </w:r>
      </w:hyperlink>
      <w:r w:rsidR="00600B88">
        <w:t xml:space="preserve">, </w:t>
      </w:r>
      <w:hyperlink r:id="rId92" w:history="1">
        <w:r w:rsidR="00600B88" w:rsidRPr="00BD0509">
          <w:rPr>
            <w:rStyle w:val="Hyperlink"/>
          </w:rPr>
          <w:t>PR509148</w:t>
        </w:r>
      </w:hyperlink>
      <w:r w:rsidR="00455710">
        <w:t>,</w:t>
      </w:r>
      <w:r w:rsidR="00455710" w:rsidRPr="00455710">
        <w:t xml:space="preserve"> </w:t>
      </w:r>
      <w:hyperlink r:id="rId93" w:history="1">
        <w:r w:rsidR="00455710" w:rsidRPr="009C21CE">
          <w:rPr>
            <w:rStyle w:val="Hyperlink"/>
          </w:rPr>
          <w:t>PR522979</w:t>
        </w:r>
      </w:hyperlink>
      <w:r w:rsidR="006850FF">
        <w:t xml:space="preserve">, </w:t>
      </w:r>
      <w:hyperlink r:id="rId94" w:history="1">
        <w:r w:rsidR="006850FF" w:rsidRPr="006850FF">
          <w:rPr>
            <w:rStyle w:val="Hyperlink"/>
          </w:rPr>
          <w:t>PR536782</w:t>
        </w:r>
      </w:hyperlink>
      <w:r w:rsidR="008D567A">
        <w:t xml:space="preserve">, </w:t>
      </w:r>
      <w:hyperlink r:id="rId95" w:tgtFrame="_parent" w:history="1">
        <w:r w:rsidR="008D567A">
          <w:rPr>
            <w:rStyle w:val="Hyperlink"/>
            <w:szCs w:val="20"/>
          </w:rPr>
          <w:t>PR551705</w:t>
        </w:r>
      </w:hyperlink>
      <w:r w:rsidR="004A5008">
        <w:t xml:space="preserve">, </w:t>
      </w:r>
      <w:hyperlink r:id="rId96" w:history="1">
        <w:r w:rsidR="004A5008" w:rsidRPr="004F4739">
          <w:rPr>
            <w:rStyle w:val="Hyperlink"/>
          </w:rPr>
          <w:t>PR566797</w:t>
        </w:r>
      </w:hyperlink>
      <w:r w:rsidR="00467154" w:rsidRPr="00467154">
        <w:rPr>
          <w:rStyle w:val="Hyperlink"/>
          <w:color w:val="auto"/>
          <w:u w:val="none"/>
        </w:rPr>
        <w:t xml:space="preserve">, </w:t>
      </w:r>
      <w:hyperlink r:id="rId97" w:history="1">
        <w:r w:rsidR="009D175E" w:rsidRPr="009D175E">
          <w:rPr>
            <w:rStyle w:val="Hyperlink"/>
          </w:rPr>
          <w:t>PR579909</w:t>
        </w:r>
      </w:hyperlink>
      <w:r w:rsidR="003C6A0C">
        <w:t xml:space="preserve">, </w:t>
      </w:r>
      <w:hyperlink r:id="rId98" w:history="1">
        <w:r w:rsidR="003C6A0C" w:rsidRPr="009037F0">
          <w:rPr>
            <w:rStyle w:val="Hyperlink"/>
          </w:rPr>
          <w:t>PR592220</w:t>
        </w:r>
      </w:hyperlink>
      <w:r w:rsidR="006D331D">
        <w:t xml:space="preserve">, </w:t>
      </w:r>
      <w:hyperlink r:id="rId99" w:history="1">
        <w:r w:rsidR="006D331D" w:rsidRPr="00B00DDE">
          <w:rPr>
            <w:rStyle w:val="Hyperlink"/>
            <w:noProof/>
          </w:rPr>
          <w:t>PR606443</w:t>
        </w:r>
      </w:hyperlink>
      <w:r w:rsidR="00FA16CD" w:rsidRPr="00FA16CD">
        <w:t xml:space="preserve">, </w:t>
      </w:r>
      <w:hyperlink r:id="rId100" w:history="1">
        <w:r w:rsidR="00FA16CD" w:rsidRPr="00FA16CD">
          <w:rPr>
            <w:rStyle w:val="Hyperlink"/>
            <w:noProof/>
          </w:rPr>
          <w:t>PR707536</w:t>
        </w:r>
      </w:hyperlink>
      <w:r w:rsidR="003C6A0C">
        <w:t>]</w:t>
      </w:r>
    </w:p>
    <w:p w:rsidR="00104E00" w:rsidRDefault="00104E00" w:rsidP="009E6253">
      <w:pPr>
        <w:pStyle w:val="Level2Bold"/>
      </w:pPr>
      <w:bookmarkStart w:id="70" w:name="_Ref240705641"/>
      <w:r>
        <w:t>Full-time and part-time employees</w:t>
      </w:r>
      <w:bookmarkEnd w:id="70"/>
    </w:p>
    <w:p w:rsidR="00ED59BF" w:rsidRPr="00ED59BF" w:rsidRDefault="00ED59BF" w:rsidP="00ED59BF">
      <w:pPr>
        <w:pStyle w:val="History"/>
      </w:pPr>
      <w:r>
        <w:t xml:space="preserve">[13.1 varied by </w:t>
      </w:r>
      <w:hyperlink r:id="rId101" w:history="1">
        <w:r>
          <w:rPr>
            <w:rStyle w:val="Hyperlink"/>
          </w:rPr>
          <w:t>PR998017</w:t>
        </w:r>
      </w:hyperlink>
      <w:r w:rsidR="00114E02">
        <w:t xml:space="preserve">, </w:t>
      </w:r>
      <w:hyperlink r:id="rId102" w:history="1">
        <w:r w:rsidR="00114E02" w:rsidRPr="00BD0509">
          <w:rPr>
            <w:rStyle w:val="Hyperlink"/>
          </w:rPr>
          <w:t>PR509148</w:t>
        </w:r>
      </w:hyperlink>
      <w:r w:rsidR="00455710">
        <w:t xml:space="preserve">, </w:t>
      </w:r>
      <w:hyperlink r:id="rId103" w:history="1">
        <w:r w:rsidR="00455710" w:rsidRPr="009C21CE">
          <w:rPr>
            <w:rStyle w:val="Hyperlink"/>
          </w:rPr>
          <w:t>PR522979</w:t>
        </w:r>
      </w:hyperlink>
      <w:r w:rsidR="00AE1DAE">
        <w:t xml:space="preserve">, </w:t>
      </w:r>
      <w:hyperlink r:id="rId104" w:history="1">
        <w:r w:rsidR="00AE1DAE" w:rsidRPr="00AE1DAE">
          <w:rPr>
            <w:rStyle w:val="Hyperlink"/>
          </w:rPr>
          <w:t>PR536782</w:t>
        </w:r>
      </w:hyperlink>
      <w:r w:rsidR="008D567A">
        <w:t xml:space="preserve">, </w:t>
      </w:r>
      <w:hyperlink r:id="rId105" w:tgtFrame="_parent" w:history="1">
        <w:r w:rsidR="008D567A">
          <w:rPr>
            <w:rStyle w:val="Hyperlink"/>
            <w:szCs w:val="20"/>
          </w:rPr>
          <w:t>PR551705</w:t>
        </w:r>
      </w:hyperlink>
      <w:r w:rsidR="004A5008">
        <w:t xml:space="preserve">, </w:t>
      </w:r>
      <w:hyperlink r:id="rId106" w:history="1">
        <w:r w:rsidR="004A5008" w:rsidRPr="004F4739">
          <w:rPr>
            <w:rStyle w:val="Hyperlink"/>
          </w:rPr>
          <w:t>PR566797</w:t>
        </w:r>
      </w:hyperlink>
      <w:r w:rsidR="00467154" w:rsidRPr="00467154">
        <w:rPr>
          <w:rStyle w:val="Hyperlink"/>
          <w:color w:val="auto"/>
          <w:u w:val="none"/>
        </w:rPr>
        <w:t xml:space="preserve">, </w:t>
      </w:r>
      <w:hyperlink r:id="rId107" w:history="1">
        <w:r w:rsidR="009D175E" w:rsidRPr="009D175E">
          <w:rPr>
            <w:rStyle w:val="Hyperlink"/>
          </w:rPr>
          <w:t>PR579909</w:t>
        </w:r>
      </w:hyperlink>
      <w:r w:rsidR="00F43A89">
        <w:t xml:space="preserve">, </w:t>
      </w:r>
      <w:hyperlink r:id="rId108" w:history="1">
        <w:r w:rsidR="00F43A89" w:rsidRPr="009037F0">
          <w:rPr>
            <w:rStyle w:val="Hyperlink"/>
          </w:rPr>
          <w:t>PR592220</w:t>
        </w:r>
      </w:hyperlink>
      <w:r w:rsidR="00EC78AB">
        <w:t xml:space="preserve">, </w:t>
      </w:r>
      <w:hyperlink r:id="rId109" w:history="1">
        <w:r w:rsidR="00EC78AB" w:rsidRPr="00B00DDE">
          <w:rPr>
            <w:rStyle w:val="Hyperlink"/>
            <w:noProof/>
          </w:rPr>
          <w:t>PR606443</w:t>
        </w:r>
      </w:hyperlink>
      <w:r w:rsidR="00FA16CD" w:rsidRPr="00FA16CD">
        <w:rPr>
          <w:rStyle w:val="Hyperlink"/>
          <w:noProof/>
          <w:color w:val="auto"/>
          <w:u w:val="none"/>
        </w:rPr>
        <w:t>,</w:t>
      </w:r>
      <w:r w:rsidR="00F43A89" w:rsidRPr="00FA16CD">
        <w:t xml:space="preserve"> </w:t>
      </w:r>
      <w:hyperlink r:id="rId110" w:history="1">
        <w:r w:rsidR="00FA16CD" w:rsidRPr="00FA16CD">
          <w:rPr>
            <w:rStyle w:val="Hyperlink"/>
          </w:rPr>
          <w:t>PR707536</w:t>
        </w:r>
      </w:hyperlink>
      <w:r w:rsidR="00FA16CD">
        <w:t xml:space="preserve"> </w:t>
      </w:r>
      <w:r w:rsidR="00A17B91">
        <w:t>ppc 01Jul</w:t>
      </w:r>
      <w:r w:rsidR="00455710">
        <w:t>1</w:t>
      </w:r>
      <w:r w:rsidR="00FA16CD">
        <w:t>9</w:t>
      </w:r>
      <w:r>
        <w:t>]</w:t>
      </w:r>
    </w:p>
    <w:p w:rsidR="00104E00" w:rsidRDefault="00104E00" w:rsidP="007A3F7F">
      <w:pPr>
        <w:pStyle w:val="Block1"/>
      </w:pPr>
      <w:r>
        <w:t>House mannequin or mode</w:t>
      </w:r>
      <w:r w:rsidR="00ED59BF">
        <w:t>l (18 years of age or over)—</w:t>
      </w:r>
      <w:r w:rsidR="00114E02" w:rsidRPr="00114E02">
        <w:t>$</w:t>
      </w:r>
      <w:r w:rsidR="00EF18B9" w:rsidRPr="00EF18B9">
        <w:t>817.30</w:t>
      </w:r>
      <w:r w:rsidR="004A5008" w:rsidRPr="004A5008">
        <w:rPr>
          <w:lang w:val="en-GB"/>
        </w:rPr>
        <w:t xml:space="preserve"> </w:t>
      </w:r>
      <w:r>
        <w:t>per week.</w:t>
      </w:r>
    </w:p>
    <w:p w:rsidR="00104E00" w:rsidRDefault="00104E00" w:rsidP="002B54E4">
      <w:pPr>
        <w:pStyle w:val="Level2Bold"/>
      </w:pPr>
      <w:r>
        <w:t>Casual mannequins and models</w:t>
      </w:r>
    </w:p>
    <w:p w:rsidR="00104E00" w:rsidRPr="00685D33" w:rsidRDefault="00104E00" w:rsidP="00685D33">
      <w:pPr>
        <w:pStyle w:val="Block1"/>
      </w:pPr>
      <w:r>
        <w:t>These minimum wages</w:t>
      </w:r>
      <w:r w:rsidRPr="00685D33">
        <w:t xml:space="preserve"> apply to all persons (children and adults). The rates specified in </w:t>
      </w:r>
      <w:r>
        <w:t>this clause </w:t>
      </w:r>
      <w:r w:rsidRPr="00685D33">
        <w:t xml:space="preserve">are inclusive of </w:t>
      </w:r>
      <w:r>
        <w:t>all paid leave entitlements under this award or the NES</w:t>
      </w:r>
      <w:r w:rsidRPr="00685D33">
        <w:t>.</w:t>
      </w:r>
    </w:p>
    <w:p w:rsidR="00104E00" w:rsidRDefault="00104E00" w:rsidP="009E6253">
      <w:pPr>
        <w:pStyle w:val="Level3Bold"/>
      </w:pPr>
      <w:bookmarkStart w:id="71" w:name="_Ref245800391"/>
      <w:r>
        <w:lastRenderedPageBreak/>
        <w:t>Modelling for still photography, TV or movie appearances</w:t>
      </w:r>
      <w:bookmarkEnd w:id="71"/>
    </w:p>
    <w:p w:rsidR="00ED59BF" w:rsidRPr="00ED59BF" w:rsidRDefault="00ED59BF" w:rsidP="00ED59BF">
      <w:pPr>
        <w:pStyle w:val="History"/>
      </w:pPr>
      <w:r>
        <w:t xml:space="preserve">[13.2(a) varied by </w:t>
      </w:r>
      <w:hyperlink r:id="rId111" w:history="1">
        <w:r>
          <w:rPr>
            <w:rStyle w:val="Hyperlink"/>
          </w:rPr>
          <w:t>PR998017</w:t>
        </w:r>
      </w:hyperlink>
      <w:r w:rsidR="00600B88">
        <w:t xml:space="preserve">, </w:t>
      </w:r>
      <w:hyperlink r:id="rId112" w:history="1">
        <w:r w:rsidR="00600B88" w:rsidRPr="00BD0509">
          <w:rPr>
            <w:rStyle w:val="Hyperlink"/>
          </w:rPr>
          <w:t>PR509148</w:t>
        </w:r>
      </w:hyperlink>
      <w:r w:rsidR="00455710">
        <w:t xml:space="preserve">, </w:t>
      </w:r>
      <w:hyperlink r:id="rId113" w:history="1">
        <w:r w:rsidR="00455710" w:rsidRPr="009C21CE">
          <w:rPr>
            <w:rStyle w:val="Hyperlink"/>
          </w:rPr>
          <w:t>PR522979</w:t>
        </w:r>
      </w:hyperlink>
      <w:r w:rsidR="006850FF">
        <w:t xml:space="preserve">, </w:t>
      </w:r>
      <w:hyperlink r:id="rId114" w:history="1">
        <w:r w:rsidR="006850FF" w:rsidRPr="006850FF">
          <w:rPr>
            <w:rStyle w:val="Hyperlink"/>
          </w:rPr>
          <w:t>PR536782</w:t>
        </w:r>
      </w:hyperlink>
      <w:r w:rsidR="008D567A">
        <w:t xml:space="preserve">, </w:t>
      </w:r>
      <w:hyperlink r:id="rId115" w:tgtFrame="_parent" w:history="1">
        <w:r w:rsidR="008D567A">
          <w:rPr>
            <w:rStyle w:val="Hyperlink"/>
            <w:szCs w:val="20"/>
          </w:rPr>
          <w:t>PR551705</w:t>
        </w:r>
      </w:hyperlink>
      <w:r w:rsidR="004A5008">
        <w:t xml:space="preserve">, </w:t>
      </w:r>
      <w:hyperlink r:id="rId116" w:history="1">
        <w:r w:rsidR="004A5008" w:rsidRPr="004F4739">
          <w:rPr>
            <w:rStyle w:val="Hyperlink"/>
          </w:rPr>
          <w:t>PR566797</w:t>
        </w:r>
      </w:hyperlink>
      <w:r w:rsidR="00467154" w:rsidRPr="00467154">
        <w:rPr>
          <w:rStyle w:val="Hyperlink"/>
          <w:color w:val="auto"/>
          <w:u w:val="none"/>
        </w:rPr>
        <w:t xml:space="preserve">, </w:t>
      </w:r>
      <w:hyperlink r:id="rId117" w:history="1">
        <w:r w:rsidR="009D175E" w:rsidRPr="009D175E">
          <w:rPr>
            <w:rStyle w:val="Hyperlink"/>
          </w:rPr>
          <w:t>PR579909</w:t>
        </w:r>
      </w:hyperlink>
      <w:r w:rsidR="00F43A89">
        <w:t xml:space="preserve">, </w:t>
      </w:r>
      <w:hyperlink r:id="rId118" w:history="1">
        <w:r w:rsidR="00F43A89" w:rsidRPr="009037F0">
          <w:rPr>
            <w:rStyle w:val="Hyperlink"/>
          </w:rPr>
          <w:t>PR592220</w:t>
        </w:r>
      </w:hyperlink>
      <w:r w:rsidR="00F927F5">
        <w:t xml:space="preserve">, </w:t>
      </w:r>
      <w:hyperlink r:id="rId119" w:history="1">
        <w:r w:rsidR="00F927F5" w:rsidRPr="00B00DDE">
          <w:rPr>
            <w:rStyle w:val="Hyperlink"/>
            <w:noProof/>
          </w:rPr>
          <w:t>PR606443</w:t>
        </w:r>
      </w:hyperlink>
      <w:r w:rsidR="00FA16CD">
        <w:t xml:space="preserve">, </w:t>
      </w:r>
      <w:hyperlink r:id="rId120" w:history="1">
        <w:r w:rsidR="00FA16CD" w:rsidRPr="00FA16CD">
          <w:rPr>
            <w:rStyle w:val="Hyperlink"/>
          </w:rPr>
          <w:t>PR707536</w:t>
        </w:r>
      </w:hyperlink>
      <w:r w:rsidR="00FA16CD">
        <w:t xml:space="preserve"> ppc 01Jul19</w:t>
      </w:r>
      <w:r w:rsidR="00F43A89">
        <w:t>]</w:t>
      </w:r>
    </w:p>
    <w:tbl>
      <w:tblPr>
        <w:tblW w:w="0" w:type="auto"/>
        <w:tblInd w:w="1418" w:type="dxa"/>
        <w:tblCellMar>
          <w:left w:w="0" w:type="dxa"/>
          <w:right w:w="170" w:type="dxa"/>
        </w:tblCellMar>
        <w:tblLook w:val="01E0" w:firstRow="1" w:lastRow="1" w:firstColumn="1" w:lastColumn="1" w:noHBand="0" w:noVBand="0"/>
      </w:tblPr>
      <w:tblGrid>
        <w:gridCol w:w="3442"/>
        <w:gridCol w:w="2880"/>
      </w:tblGrid>
      <w:tr w:rsidR="00104E00" w:rsidTr="00B01DB0">
        <w:trPr>
          <w:tblHeader/>
        </w:trPr>
        <w:tc>
          <w:tcPr>
            <w:tcW w:w="3442" w:type="dxa"/>
          </w:tcPr>
          <w:p w:rsidR="00104E00" w:rsidRPr="00830ECE" w:rsidRDefault="00104E00" w:rsidP="00830ECE">
            <w:pPr>
              <w:pStyle w:val="AMODTable"/>
              <w:rPr>
                <w:b/>
              </w:rPr>
            </w:pPr>
            <w:r w:rsidRPr="00830ECE">
              <w:rPr>
                <w:b/>
              </w:rPr>
              <w:t>Duration of engagement</w:t>
            </w:r>
          </w:p>
        </w:tc>
        <w:tc>
          <w:tcPr>
            <w:tcW w:w="2880" w:type="dxa"/>
          </w:tcPr>
          <w:p w:rsidR="00104E00" w:rsidRPr="00B00DDE" w:rsidRDefault="00104E00" w:rsidP="00830ECE">
            <w:pPr>
              <w:pStyle w:val="AMODTable"/>
              <w:jc w:val="center"/>
              <w:rPr>
                <w:b/>
              </w:rPr>
            </w:pPr>
            <w:r w:rsidRPr="00B00DDE">
              <w:rPr>
                <w:b/>
              </w:rPr>
              <w:t>$</w:t>
            </w:r>
          </w:p>
        </w:tc>
      </w:tr>
      <w:tr w:rsidR="00EF18B9" w:rsidTr="00B00DDE">
        <w:tc>
          <w:tcPr>
            <w:tcW w:w="3442" w:type="dxa"/>
          </w:tcPr>
          <w:p w:rsidR="00EF18B9" w:rsidRDefault="00EF18B9" w:rsidP="00830ECE">
            <w:pPr>
              <w:pStyle w:val="AMODTable"/>
            </w:pPr>
            <w:r>
              <w:t>One hour or part thereof</w:t>
            </w:r>
          </w:p>
        </w:tc>
        <w:tc>
          <w:tcPr>
            <w:tcW w:w="2880" w:type="dxa"/>
          </w:tcPr>
          <w:p w:rsidR="00EF18B9" w:rsidRPr="00D774BA" w:rsidRDefault="00EF18B9" w:rsidP="00EF18B9">
            <w:pPr>
              <w:pStyle w:val="AMODTable"/>
              <w:jc w:val="center"/>
            </w:pPr>
            <w:r w:rsidRPr="00D774BA">
              <w:t>104.60</w:t>
            </w:r>
          </w:p>
        </w:tc>
      </w:tr>
      <w:tr w:rsidR="00EF18B9" w:rsidTr="00B00DDE">
        <w:tc>
          <w:tcPr>
            <w:tcW w:w="3442" w:type="dxa"/>
          </w:tcPr>
          <w:p w:rsidR="00EF18B9" w:rsidRDefault="00EF18B9" w:rsidP="00830ECE">
            <w:pPr>
              <w:pStyle w:val="AMODTable"/>
            </w:pPr>
            <w:r>
              <w:t>Up to two hours</w:t>
            </w:r>
          </w:p>
        </w:tc>
        <w:tc>
          <w:tcPr>
            <w:tcW w:w="2880" w:type="dxa"/>
          </w:tcPr>
          <w:p w:rsidR="00EF18B9" w:rsidRPr="00D774BA" w:rsidRDefault="00EF18B9" w:rsidP="00EF18B9">
            <w:pPr>
              <w:pStyle w:val="AMODTable"/>
              <w:jc w:val="center"/>
            </w:pPr>
            <w:r w:rsidRPr="00D774BA">
              <w:t>165.63</w:t>
            </w:r>
          </w:p>
        </w:tc>
      </w:tr>
      <w:tr w:rsidR="00EF18B9" w:rsidTr="00B00DDE">
        <w:tc>
          <w:tcPr>
            <w:tcW w:w="3442" w:type="dxa"/>
          </w:tcPr>
          <w:p w:rsidR="00EF18B9" w:rsidRDefault="00EF18B9" w:rsidP="00830ECE">
            <w:pPr>
              <w:pStyle w:val="AMODTable"/>
            </w:pPr>
            <w:r>
              <w:t>Up to four hours</w:t>
            </w:r>
          </w:p>
        </w:tc>
        <w:tc>
          <w:tcPr>
            <w:tcW w:w="2880" w:type="dxa"/>
          </w:tcPr>
          <w:p w:rsidR="00EF18B9" w:rsidRPr="00D774BA" w:rsidRDefault="00EF18B9" w:rsidP="00EF18B9">
            <w:pPr>
              <w:pStyle w:val="AMODTable"/>
              <w:jc w:val="center"/>
            </w:pPr>
            <w:r w:rsidRPr="00D774BA">
              <w:t>253.25</w:t>
            </w:r>
          </w:p>
        </w:tc>
      </w:tr>
      <w:tr w:rsidR="00EF18B9" w:rsidTr="00B00DDE">
        <w:tc>
          <w:tcPr>
            <w:tcW w:w="3442" w:type="dxa"/>
          </w:tcPr>
          <w:p w:rsidR="00EF18B9" w:rsidRDefault="00EF18B9" w:rsidP="00830ECE">
            <w:pPr>
              <w:pStyle w:val="AMODTable"/>
            </w:pPr>
            <w:r>
              <w:t>Half day rate</w:t>
            </w:r>
          </w:p>
        </w:tc>
        <w:tc>
          <w:tcPr>
            <w:tcW w:w="2880" w:type="dxa"/>
          </w:tcPr>
          <w:p w:rsidR="00EF18B9" w:rsidRPr="00D774BA" w:rsidRDefault="00EF18B9" w:rsidP="00EF18B9">
            <w:pPr>
              <w:pStyle w:val="AMODTable"/>
              <w:jc w:val="center"/>
            </w:pPr>
            <w:r w:rsidRPr="00D774BA">
              <w:t>254.39</w:t>
            </w:r>
          </w:p>
        </w:tc>
      </w:tr>
      <w:tr w:rsidR="00EF18B9" w:rsidTr="00B00DDE">
        <w:tc>
          <w:tcPr>
            <w:tcW w:w="3442" w:type="dxa"/>
          </w:tcPr>
          <w:p w:rsidR="00EF18B9" w:rsidRDefault="00EF18B9" w:rsidP="00830ECE">
            <w:pPr>
              <w:pStyle w:val="AMODTable"/>
            </w:pPr>
            <w:r>
              <w:t>Full day rate</w:t>
            </w:r>
          </w:p>
        </w:tc>
        <w:tc>
          <w:tcPr>
            <w:tcW w:w="2880" w:type="dxa"/>
          </w:tcPr>
          <w:p w:rsidR="00EF18B9" w:rsidRDefault="00EF18B9" w:rsidP="00EF18B9">
            <w:pPr>
              <w:pStyle w:val="AMODTable"/>
              <w:jc w:val="center"/>
            </w:pPr>
            <w:r w:rsidRPr="00D774BA">
              <w:t>507.65</w:t>
            </w:r>
          </w:p>
        </w:tc>
      </w:tr>
    </w:tbl>
    <w:p w:rsidR="00104E00" w:rsidRDefault="00104E00" w:rsidP="00FA16CD">
      <w:pPr>
        <w:pStyle w:val="Level3"/>
      </w:pPr>
      <w:r w:rsidRPr="00887A05">
        <w:t>Trade showings or parades</w:t>
      </w:r>
    </w:p>
    <w:p w:rsidR="00A45BEA" w:rsidRPr="00ED59BF" w:rsidRDefault="00A45BEA" w:rsidP="00A45BEA">
      <w:pPr>
        <w:pStyle w:val="History"/>
      </w:pPr>
      <w:r>
        <w:t xml:space="preserve">[13.2(b) varied by </w:t>
      </w:r>
      <w:hyperlink r:id="rId121" w:history="1">
        <w:r>
          <w:rPr>
            <w:rStyle w:val="Hyperlink"/>
          </w:rPr>
          <w:t>PR998017</w:t>
        </w:r>
      </w:hyperlink>
      <w:r w:rsidR="00600B88">
        <w:t xml:space="preserve">, </w:t>
      </w:r>
      <w:hyperlink r:id="rId122" w:history="1">
        <w:r w:rsidR="00600B88" w:rsidRPr="00BD0509">
          <w:rPr>
            <w:rStyle w:val="Hyperlink"/>
          </w:rPr>
          <w:t>PR509148</w:t>
        </w:r>
      </w:hyperlink>
      <w:r w:rsidR="00455710">
        <w:t xml:space="preserve">, </w:t>
      </w:r>
      <w:hyperlink r:id="rId123" w:history="1">
        <w:r w:rsidR="00455710" w:rsidRPr="009C21CE">
          <w:rPr>
            <w:rStyle w:val="Hyperlink"/>
          </w:rPr>
          <w:t>PR522979</w:t>
        </w:r>
      </w:hyperlink>
      <w:r w:rsidR="006850FF">
        <w:t xml:space="preserve">, </w:t>
      </w:r>
      <w:hyperlink r:id="rId124" w:history="1">
        <w:r w:rsidR="006850FF" w:rsidRPr="006850FF">
          <w:rPr>
            <w:rStyle w:val="Hyperlink"/>
          </w:rPr>
          <w:t>PR536782</w:t>
        </w:r>
      </w:hyperlink>
      <w:r w:rsidR="008D567A">
        <w:t xml:space="preserve">, </w:t>
      </w:r>
      <w:hyperlink r:id="rId125" w:tgtFrame="_parent" w:history="1">
        <w:r w:rsidR="008D567A">
          <w:rPr>
            <w:rStyle w:val="Hyperlink"/>
            <w:szCs w:val="20"/>
          </w:rPr>
          <w:t>PR551705</w:t>
        </w:r>
      </w:hyperlink>
      <w:r w:rsidR="004A5008">
        <w:t xml:space="preserve">, </w:t>
      </w:r>
      <w:hyperlink r:id="rId126" w:history="1">
        <w:r w:rsidR="004A5008" w:rsidRPr="004F4739">
          <w:rPr>
            <w:rStyle w:val="Hyperlink"/>
          </w:rPr>
          <w:t>PR566797</w:t>
        </w:r>
      </w:hyperlink>
      <w:r w:rsidR="00467154" w:rsidRPr="00467154">
        <w:rPr>
          <w:rStyle w:val="Hyperlink"/>
          <w:color w:val="auto"/>
          <w:u w:val="none"/>
        </w:rPr>
        <w:t xml:space="preserve">, </w:t>
      </w:r>
      <w:hyperlink r:id="rId127" w:history="1">
        <w:r w:rsidR="009D175E" w:rsidRPr="009D175E">
          <w:rPr>
            <w:rStyle w:val="Hyperlink"/>
          </w:rPr>
          <w:t>PR579909</w:t>
        </w:r>
      </w:hyperlink>
      <w:r w:rsidR="00F43A89">
        <w:t xml:space="preserve">, </w:t>
      </w:r>
      <w:hyperlink r:id="rId128" w:history="1">
        <w:r w:rsidR="00F43A89" w:rsidRPr="009037F0">
          <w:rPr>
            <w:rStyle w:val="Hyperlink"/>
          </w:rPr>
          <w:t>PR592220</w:t>
        </w:r>
      </w:hyperlink>
      <w:r w:rsidR="00254886">
        <w:t xml:space="preserve">, </w:t>
      </w:r>
      <w:hyperlink r:id="rId129" w:history="1">
        <w:r w:rsidR="00254886" w:rsidRPr="00B00DDE">
          <w:rPr>
            <w:rStyle w:val="Hyperlink"/>
            <w:noProof/>
          </w:rPr>
          <w:t>PR606443</w:t>
        </w:r>
      </w:hyperlink>
      <w:r w:rsidR="00FA16CD">
        <w:t xml:space="preserve">, </w:t>
      </w:r>
      <w:hyperlink r:id="rId130" w:history="1">
        <w:r w:rsidR="00FA16CD" w:rsidRPr="00FA16CD">
          <w:rPr>
            <w:rStyle w:val="Hyperlink"/>
          </w:rPr>
          <w:t>PR707536</w:t>
        </w:r>
      </w:hyperlink>
      <w:r w:rsidR="00FA16CD">
        <w:t xml:space="preserve"> ppc 01Jul19</w:t>
      </w:r>
      <w:r w:rsidR="00F43A89">
        <w:t>]</w:t>
      </w:r>
    </w:p>
    <w:tbl>
      <w:tblPr>
        <w:tblW w:w="0" w:type="auto"/>
        <w:tblInd w:w="1418" w:type="dxa"/>
        <w:tblCellMar>
          <w:left w:w="0" w:type="dxa"/>
          <w:right w:w="170" w:type="dxa"/>
        </w:tblCellMar>
        <w:tblLook w:val="01E0" w:firstRow="1" w:lastRow="1" w:firstColumn="1" w:lastColumn="1" w:noHBand="0" w:noVBand="0"/>
      </w:tblPr>
      <w:tblGrid>
        <w:gridCol w:w="4252"/>
        <w:gridCol w:w="2070"/>
      </w:tblGrid>
      <w:tr w:rsidR="00104E00" w:rsidTr="00B01DB0">
        <w:trPr>
          <w:tblHeader/>
        </w:trPr>
        <w:tc>
          <w:tcPr>
            <w:tcW w:w="4252" w:type="dxa"/>
          </w:tcPr>
          <w:p w:rsidR="00104E00" w:rsidRPr="00830ECE" w:rsidRDefault="001D4495" w:rsidP="00830ECE">
            <w:pPr>
              <w:pStyle w:val="AMODTable"/>
              <w:rPr>
                <w:b/>
              </w:rPr>
            </w:pPr>
            <w:r w:rsidRPr="00830ECE">
              <w:rPr>
                <w:b/>
              </w:rPr>
              <w:t>Duration/time</w:t>
            </w:r>
            <w:r w:rsidR="00104E00" w:rsidRPr="00830ECE">
              <w:rPr>
                <w:b/>
              </w:rPr>
              <w:t xml:space="preserve"> of engagement</w:t>
            </w:r>
          </w:p>
        </w:tc>
        <w:tc>
          <w:tcPr>
            <w:tcW w:w="2070" w:type="dxa"/>
          </w:tcPr>
          <w:p w:rsidR="00104E00" w:rsidRPr="00830ECE" w:rsidRDefault="00104E00" w:rsidP="00830ECE">
            <w:pPr>
              <w:pStyle w:val="AMODTable"/>
              <w:jc w:val="center"/>
              <w:rPr>
                <w:b/>
              </w:rPr>
            </w:pPr>
            <w:r w:rsidRPr="00830ECE">
              <w:rPr>
                <w:b/>
              </w:rPr>
              <w:t>$</w:t>
            </w:r>
          </w:p>
        </w:tc>
      </w:tr>
      <w:tr w:rsidR="002A7053" w:rsidTr="00B00DDE">
        <w:trPr>
          <w:cantSplit/>
        </w:trPr>
        <w:tc>
          <w:tcPr>
            <w:tcW w:w="4252" w:type="dxa"/>
          </w:tcPr>
          <w:p w:rsidR="002A7053" w:rsidRPr="008706F6" w:rsidRDefault="002A7053" w:rsidP="00984D12">
            <w:pPr>
              <w:pStyle w:val="AMODTable"/>
            </w:pPr>
            <w:r w:rsidRPr="008706F6">
              <w:t>9.00 am to 5.30 pm (ready to start at 9.00 am)</w:t>
            </w:r>
            <w:r>
              <w:t>—</w:t>
            </w:r>
            <w:r w:rsidRPr="008706F6">
              <w:t>per day</w:t>
            </w:r>
          </w:p>
        </w:tc>
        <w:tc>
          <w:tcPr>
            <w:tcW w:w="2070" w:type="dxa"/>
          </w:tcPr>
          <w:p w:rsidR="002A7053" w:rsidRPr="00AB5C37" w:rsidRDefault="002A7053" w:rsidP="002A7053">
            <w:pPr>
              <w:pStyle w:val="AMODTable"/>
              <w:jc w:val="center"/>
            </w:pPr>
            <w:r w:rsidRPr="00AB5C37">
              <w:t>230.82</w:t>
            </w:r>
          </w:p>
        </w:tc>
      </w:tr>
      <w:tr w:rsidR="002A7053" w:rsidTr="00B00DDE">
        <w:trPr>
          <w:cantSplit/>
        </w:trPr>
        <w:tc>
          <w:tcPr>
            <w:tcW w:w="4252" w:type="dxa"/>
          </w:tcPr>
          <w:p w:rsidR="002A7053" w:rsidRPr="008706F6" w:rsidRDefault="002A7053" w:rsidP="00984D12">
            <w:pPr>
              <w:pStyle w:val="AMODTable"/>
            </w:pPr>
            <w:r w:rsidRPr="008706F6">
              <w:t>Day extended beyond 5.30 pm (minimum 1 hour payment)</w:t>
            </w:r>
            <w:r>
              <w:t>—</w:t>
            </w:r>
            <w:r w:rsidRPr="008706F6">
              <w:t>per hour</w:t>
            </w:r>
          </w:p>
        </w:tc>
        <w:tc>
          <w:tcPr>
            <w:tcW w:w="2070" w:type="dxa"/>
          </w:tcPr>
          <w:p w:rsidR="002A7053" w:rsidRPr="00AB5C37" w:rsidRDefault="002A7053" w:rsidP="002A7053">
            <w:pPr>
              <w:pStyle w:val="AMODTable"/>
              <w:jc w:val="center"/>
            </w:pPr>
            <w:r w:rsidRPr="00AB5C37">
              <w:t>38.95</w:t>
            </w:r>
          </w:p>
        </w:tc>
      </w:tr>
      <w:tr w:rsidR="002A7053" w:rsidTr="00B00DDE">
        <w:trPr>
          <w:cantSplit/>
        </w:trPr>
        <w:tc>
          <w:tcPr>
            <w:tcW w:w="4252" w:type="dxa"/>
          </w:tcPr>
          <w:p w:rsidR="002A7053" w:rsidRPr="008706F6" w:rsidRDefault="002A7053" w:rsidP="00984D12">
            <w:pPr>
              <w:pStyle w:val="AMODTable"/>
            </w:pPr>
            <w:r w:rsidRPr="008706F6">
              <w:t>Half day (maximum 4 consecutive hours)</w:t>
            </w:r>
            <w:r>
              <w:t>—</w:t>
            </w:r>
            <w:r w:rsidRPr="008706F6">
              <w:t>per half day</w:t>
            </w:r>
          </w:p>
        </w:tc>
        <w:tc>
          <w:tcPr>
            <w:tcW w:w="2070" w:type="dxa"/>
          </w:tcPr>
          <w:p w:rsidR="002A7053" w:rsidRPr="00AB5C37" w:rsidRDefault="002A7053" w:rsidP="002A7053">
            <w:pPr>
              <w:pStyle w:val="AMODTable"/>
              <w:jc w:val="center"/>
            </w:pPr>
            <w:r w:rsidRPr="00AB5C37">
              <w:t>128.87</w:t>
            </w:r>
          </w:p>
        </w:tc>
      </w:tr>
      <w:tr w:rsidR="002A7053" w:rsidTr="00B00DDE">
        <w:trPr>
          <w:cantSplit/>
        </w:trPr>
        <w:tc>
          <w:tcPr>
            <w:tcW w:w="4252" w:type="dxa"/>
          </w:tcPr>
          <w:p w:rsidR="002A7053" w:rsidRPr="008706F6" w:rsidRDefault="002A7053" w:rsidP="00984D12">
            <w:pPr>
              <w:pStyle w:val="AMODTable"/>
            </w:pPr>
            <w:r w:rsidRPr="008706F6">
              <w:t>Single showing (maximum 1 hour) commencing after 5.30 pm</w:t>
            </w:r>
            <w:r>
              <w:t>—</w:t>
            </w:r>
            <w:r w:rsidRPr="008706F6">
              <w:t>per showing</w:t>
            </w:r>
          </w:p>
        </w:tc>
        <w:tc>
          <w:tcPr>
            <w:tcW w:w="2070" w:type="dxa"/>
          </w:tcPr>
          <w:p w:rsidR="002A7053" w:rsidRPr="00AB5C37" w:rsidRDefault="002A7053" w:rsidP="002A7053">
            <w:pPr>
              <w:pStyle w:val="AMODTable"/>
              <w:jc w:val="center"/>
            </w:pPr>
            <w:r w:rsidRPr="00AB5C37">
              <w:t>87.04</w:t>
            </w:r>
          </w:p>
        </w:tc>
      </w:tr>
      <w:tr w:rsidR="002A7053" w:rsidTr="00B00DDE">
        <w:trPr>
          <w:cantSplit/>
        </w:trPr>
        <w:tc>
          <w:tcPr>
            <w:tcW w:w="4252" w:type="dxa"/>
          </w:tcPr>
          <w:p w:rsidR="002A7053" w:rsidRPr="008706F6" w:rsidRDefault="002A7053" w:rsidP="00984D12">
            <w:pPr>
              <w:pStyle w:val="AMODTable"/>
            </w:pPr>
            <w:r w:rsidRPr="008706F6">
              <w:t>Evening showing (maximum time consecutive hours)</w:t>
            </w:r>
            <w:r>
              <w:t>—</w:t>
            </w:r>
            <w:r w:rsidRPr="008706F6">
              <w:t>per showing</w:t>
            </w:r>
          </w:p>
        </w:tc>
        <w:tc>
          <w:tcPr>
            <w:tcW w:w="2070" w:type="dxa"/>
          </w:tcPr>
          <w:p w:rsidR="002A7053" w:rsidRDefault="002A7053" w:rsidP="002A7053">
            <w:pPr>
              <w:pStyle w:val="AMODTable"/>
              <w:jc w:val="center"/>
            </w:pPr>
            <w:r w:rsidRPr="00AB5C37">
              <w:t>173.38</w:t>
            </w:r>
          </w:p>
        </w:tc>
      </w:tr>
    </w:tbl>
    <w:p w:rsidR="00104E00" w:rsidRDefault="00104E00" w:rsidP="006850FF">
      <w:pPr>
        <w:pStyle w:val="Level3Bold"/>
        <w:keepLines/>
      </w:pPr>
      <w:r w:rsidRPr="002B54E4">
        <w:t>Mannequins other than manufacturers</w:t>
      </w:r>
      <w:r>
        <w:t>’</w:t>
      </w:r>
      <w:r w:rsidRPr="002B54E4">
        <w:t xml:space="preserve"> and agents</w:t>
      </w:r>
      <w:r>
        <w:t>’</w:t>
      </w:r>
      <w:r w:rsidRPr="002B54E4">
        <w:t xml:space="preserve"> showings exclusively to the trade </w:t>
      </w:r>
    </w:p>
    <w:p w:rsidR="0019687E" w:rsidRDefault="0019687E" w:rsidP="006850FF">
      <w:pPr>
        <w:pStyle w:val="History"/>
        <w:keepLines/>
      </w:pPr>
      <w:r>
        <w:t xml:space="preserve">[13.2(c) varied by </w:t>
      </w:r>
      <w:hyperlink r:id="rId131" w:history="1">
        <w:r>
          <w:rPr>
            <w:rStyle w:val="Hyperlink"/>
          </w:rPr>
          <w:t>PR998017</w:t>
        </w:r>
      </w:hyperlink>
      <w:r w:rsidR="00734BED">
        <w:t xml:space="preserve">, </w:t>
      </w:r>
      <w:hyperlink r:id="rId132" w:history="1">
        <w:r w:rsidR="00734BED" w:rsidRPr="00BD0509">
          <w:rPr>
            <w:rStyle w:val="Hyperlink"/>
          </w:rPr>
          <w:t>PR509148</w:t>
        </w:r>
      </w:hyperlink>
      <w:r w:rsidR="00455710">
        <w:t xml:space="preserve">, </w:t>
      </w:r>
      <w:hyperlink r:id="rId133" w:history="1">
        <w:r w:rsidR="00455710" w:rsidRPr="009C21CE">
          <w:rPr>
            <w:rStyle w:val="Hyperlink"/>
          </w:rPr>
          <w:t>PR522979</w:t>
        </w:r>
      </w:hyperlink>
      <w:r w:rsidR="006850FF">
        <w:t xml:space="preserve">, </w:t>
      </w:r>
      <w:hyperlink r:id="rId134" w:history="1">
        <w:r w:rsidR="006850FF" w:rsidRPr="006850FF">
          <w:rPr>
            <w:rStyle w:val="Hyperlink"/>
          </w:rPr>
          <w:t>PR536782</w:t>
        </w:r>
      </w:hyperlink>
      <w:r w:rsidR="008D567A">
        <w:t xml:space="preserve">, </w:t>
      </w:r>
      <w:hyperlink r:id="rId135" w:tgtFrame="_parent" w:history="1">
        <w:r w:rsidR="008D567A">
          <w:rPr>
            <w:rStyle w:val="Hyperlink"/>
            <w:szCs w:val="20"/>
          </w:rPr>
          <w:t>PR551705</w:t>
        </w:r>
      </w:hyperlink>
      <w:r w:rsidR="004A5008">
        <w:t xml:space="preserve">, </w:t>
      </w:r>
      <w:hyperlink r:id="rId136" w:history="1">
        <w:r w:rsidR="004A5008" w:rsidRPr="004F4739">
          <w:rPr>
            <w:rStyle w:val="Hyperlink"/>
          </w:rPr>
          <w:t>PR566797</w:t>
        </w:r>
      </w:hyperlink>
      <w:r w:rsidR="00467154" w:rsidRPr="009933E4">
        <w:rPr>
          <w:rStyle w:val="Hyperlink"/>
          <w:color w:val="auto"/>
          <w:u w:val="none"/>
        </w:rPr>
        <w:t>,</w:t>
      </w:r>
      <w:r w:rsidR="00467154" w:rsidRPr="00467154">
        <w:rPr>
          <w:rStyle w:val="Hyperlink"/>
          <w:u w:val="none"/>
        </w:rPr>
        <w:t xml:space="preserve"> </w:t>
      </w:r>
      <w:hyperlink r:id="rId137" w:history="1">
        <w:r w:rsidR="009D175E" w:rsidRPr="009D175E">
          <w:rPr>
            <w:rStyle w:val="Hyperlink"/>
          </w:rPr>
          <w:t>PR579909</w:t>
        </w:r>
      </w:hyperlink>
      <w:r w:rsidR="004E42E6">
        <w:t xml:space="preserve">, </w:t>
      </w:r>
      <w:hyperlink r:id="rId138" w:history="1">
        <w:r w:rsidR="004E42E6" w:rsidRPr="009037F0">
          <w:rPr>
            <w:rStyle w:val="Hyperlink"/>
          </w:rPr>
          <w:t>PR592220</w:t>
        </w:r>
      </w:hyperlink>
      <w:r w:rsidR="00873592">
        <w:t xml:space="preserve">, </w:t>
      </w:r>
      <w:hyperlink r:id="rId139" w:history="1">
        <w:r w:rsidR="00873592" w:rsidRPr="00B00DDE">
          <w:rPr>
            <w:rStyle w:val="Hyperlink"/>
            <w:noProof/>
          </w:rPr>
          <w:t>PR606443</w:t>
        </w:r>
      </w:hyperlink>
      <w:r w:rsidR="00FA16CD">
        <w:t xml:space="preserve">, </w:t>
      </w:r>
      <w:hyperlink r:id="rId140" w:history="1">
        <w:r w:rsidR="00FA16CD" w:rsidRPr="00FA16CD">
          <w:rPr>
            <w:rStyle w:val="Hyperlink"/>
          </w:rPr>
          <w:t>PR707536</w:t>
        </w:r>
      </w:hyperlink>
      <w:r w:rsidR="00FA16CD">
        <w:t xml:space="preserve"> ppc 01Jul19</w:t>
      </w:r>
      <w:r w:rsidR="004E42E6">
        <w:t>]</w:t>
      </w:r>
    </w:p>
    <w:tbl>
      <w:tblPr>
        <w:tblW w:w="0" w:type="auto"/>
        <w:tblInd w:w="1418" w:type="dxa"/>
        <w:tblCellMar>
          <w:left w:w="0" w:type="dxa"/>
          <w:right w:w="170" w:type="dxa"/>
        </w:tblCellMar>
        <w:tblLook w:val="01E0" w:firstRow="1" w:lastRow="1" w:firstColumn="1" w:lastColumn="1" w:noHBand="0" w:noVBand="0"/>
      </w:tblPr>
      <w:tblGrid>
        <w:gridCol w:w="5089"/>
        <w:gridCol w:w="2340"/>
      </w:tblGrid>
      <w:tr w:rsidR="00104E00" w:rsidTr="00A5239C">
        <w:trPr>
          <w:tblHeader/>
        </w:trPr>
        <w:tc>
          <w:tcPr>
            <w:tcW w:w="5089" w:type="dxa"/>
          </w:tcPr>
          <w:p w:rsidR="00104E00" w:rsidRPr="00830ECE" w:rsidRDefault="00064FBE" w:rsidP="00830ECE">
            <w:pPr>
              <w:pStyle w:val="AMODTable"/>
              <w:rPr>
                <w:b/>
              </w:rPr>
            </w:pPr>
            <w:r w:rsidRPr="00830ECE">
              <w:rPr>
                <w:b/>
              </w:rPr>
              <w:t>Duration/time</w:t>
            </w:r>
            <w:r w:rsidR="00104E00" w:rsidRPr="00830ECE">
              <w:rPr>
                <w:b/>
              </w:rPr>
              <w:t xml:space="preserve"> of engagement</w:t>
            </w:r>
          </w:p>
        </w:tc>
        <w:tc>
          <w:tcPr>
            <w:tcW w:w="2340" w:type="dxa"/>
          </w:tcPr>
          <w:p w:rsidR="00104E00" w:rsidRPr="00830ECE" w:rsidRDefault="00104E00" w:rsidP="00830ECE">
            <w:pPr>
              <w:pStyle w:val="AMODTable"/>
              <w:jc w:val="center"/>
              <w:rPr>
                <w:b/>
              </w:rPr>
            </w:pPr>
            <w:r w:rsidRPr="00830ECE">
              <w:rPr>
                <w:b/>
              </w:rPr>
              <w:t>$</w:t>
            </w:r>
          </w:p>
        </w:tc>
      </w:tr>
      <w:tr w:rsidR="002A7053" w:rsidTr="00B00DDE">
        <w:trPr>
          <w:cantSplit/>
        </w:trPr>
        <w:tc>
          <w:tcPr>
            <w:tcW w:w="5089" w:type="dxa"/>
          </w:tcPr>
          <w:p w:rsidR="002A7053" w:rsidRPr="008706F6" w:rsidRDefault="002A7053" w:rsidP="00984D12">
            <w:pPr>
              <w:pStyle w:val="AMODTable"/>
            </w:pPr>
            <w:r w:rsidRPr="008706F6">
              <w:t>Single parade finishing prior to or at 6.00 pm (maximum 2 consecutive hours)</w:t>
            </w:r>
            <w:r>
              <w:t>—</w:t>
            </w:r>
            <w:r w:rsidRPr="008706F6">
              <w:t>per parade</w:t>
            </w:r>
          </w:p>
        </w:tc>
        <w:tc>
          <w:tcPr>
            <w:tcW w:w="2340" w:type="dxa"/>
          </w:tcPr>
          <w:p w:rsidR="002A7053" w:rsidRPr="009D0008" w:rsidRDefault="002A7053" w:rsidP="002A7053">
            <w:pPr>
              <w:pStyle w:val="AMODTable"/>
              <w:jc w:val="center"/>
            </w:pPr>
            <w:r w:rsidRPr="009D0008">
              <w:t>201.00</w:t>
            </w:r>
          </w:p>
        </w:tc>
      </w:tr>
      <w:tr w:rsidR="002A7053" w:rsidTr="00B00DDE">
        <w:trPr>
          <w:cantSplit/>
        </w:trPr>
        <w:tc>
          <w:tcPr>
            <w:tcW w:w="5089" w:type="dxa"/>
          </w:tcPr>
          <w:p w:rsidR="002A7053" w:rsidRPr="008706F6" w:rsidRDefault="002A7053" w:rsidP="00984D12">
            <w:pPr>
              <w:pStyle w:val="AMODTable"/>
            </w:pPr>
            <w:r w:rsidRPr="008706F6">
              <w:t>Single parade finishing after 6.00 pm (maximum 2 consecutive hours)</w:t>
            </w:r>
            <w:r>
              <w:t>—</w:t>
            </w:r>
            <w:r w:rsidRPr="008706F6">
              <w:t>per parade</w:t>
            </w:r>
          </w:p>
        </w:tc>
        <w:tc>
          <w:tcPr>
            <w:tcW w:w="2340" w:type="dxa"/>
          </w:tcPr>
          <w:p w:rsidR="002A7053" w:rsidRDefault="002A7053" w:rsidP="002A7053">
            <w:pPr>
              <w:pStyle w:val="AMODTable"/>
              <w:jc w:val="center"/>
            </w:pPr>
            <w:r w:rsidRPr="009D0008">
              <w:t>227.48</w:t>
            </w:r>
          </w:p>
        </w:tc>
      </w:tr>
    </w:tbl>
    <w:p w:rsidR="00104E00" w:rsidRDefault="00104E00" w:rsidP="009E6253">
      <w:pPr>
        <w:pStyle w:val="Level3Bold"/>
      </w:pPr>
      <w:r w:rsidRPr="00887A05">
        <w:t>Mannequins showing foundation garments</w:t>
      </w:r>
    </w:p>
    <w:p w:rsidR="00104E00" w:rsidRDefault="00104E00" w:rsidP="00C36B5F">
      <w:pPr>
        <w:pStyle w:val="Level4Bold"/>
      </w:pPr>
      <w:r>
        <w:t>Manufacturers’ or agents’ or showroom work</w:t>
      </w:r>
    </w:p>
    <w:p w:rsidR="0019687E" w:rsidRDefault="0019687E" w:rsidP="0019687E">
      <w:pPr>
        <w:pStyle w:val="History"/>
      </w:pPr>
      <w:r>
        <w:t xml:space="preserve">[13.2(d)(i) varied by </w:t>
      </w:r>
      <w:hyperlink r:id="rId141" w:history="1">
        <w:r>
          <w:rPr>
            <w:rStyle w:val="Hyperlink"/>
          </w:rPr>
          <w:t>PR998017</w:t>
        </w:r>
      </w:hyperlink>
      <w:r w:rsidR="00734BED">
        <w:t xml:space="preserve">, </w:t>
      </w:r>
      <w:hyperlink r:id="rId142" w:history="1">
        <w:r w:rsidR="00734BED" w:rsidRPr="00BD0509">
          <w:rPr>
            <w:rStyle w:val="Hyperlink"/>
          </w:rPr>
          <w:t>PR509148</w:t>
        </w:r>
      </w:hyperlink>
      <w:r w:rsidR="00455710">
        <w:t xml:space="preserve">, </w:t>
      </w:r>
      <w:hyperlink r:id="rId143" w:history="1">
        <w:r w:rsidR="00455710" w:rsidRPr="009C21CE">
          <w:rPr>
            <w:rStyle w:val="Hyperlink"/>
          </w:rPr>
          <w:t>PR522979</w:t>
        </w:r>
      </w:hyperlink>
      <w:r w:rsidR="006850FF">
        <w:t xml:space="preserve">, </w:t>
      </w:r>
      <w:hyperlink r:id="rId144" w:history="1">
        <w:r w:rsidR="006850FF" w:rsidRPr="006850FF">
          <w:rPr>
            <w:rStyle w:val="Hyperlink"/>
          </w:rPr>
          <w:t>PR536782</w:t>
        </w:r>
      </w:hyperlink>
      <w:r w:rsidR="008D567A">
        <w:t xml:space="preserve">, </w:t>
      </w:r>
      <w:hyperlink r:id="rId145" w:tgtFrame="_parent" w:history="1">
        <w:r w:rsidR="008D567A">
          <w:rPr>
            <w:rStyle w:val="Hyperlink"/>
            <w:szCs w:val="20"/>
          </w:rPr>
          <w:t>PR551705</w:t>
        </w:r>
      </w:hyperlink>
      <w:r w:rsidR="00FE5AF3">
        <w:t xml:space="preserve">, </w:t>
      </w:r>
      <w:hyperlink r:id="rId146" w:history="1">
        <w:r w:rsidR="00FE5AF3" w:rsidRPr="004F4739">
          <w:rPr>
            <w:rStyle w:val="Hyperlink"/>
          </w:rPr>
          <w:t>PR566797</w:t>
        </w:r>
      </w:hyperlink>
      <w:r w:rsidR="009D175E">
        <w:t xml:space="preserve">, </w:t>
      </w:r>
      <w:hyperlink r:id="rId147" w:history="1">
        <w:r w:rsidR="009D175E" w:rsidRPr="009D175E">
          <w:rPr>
            <w:rStyle w:val="Hyperlink"/>
          </w:rPr>
          <w:t>PR579909</w:t>
        </w:r>
      </w:hyperlink>
      <w:r w:rsidR="004E42E6">
        <w:t xml:space="preserve">, </w:t>
      </w:r>
      <w:hyperlink r:id="rId148" w:history="1">
        <w:r w:rsidR="004E42E6" w:rsidRPr="009037F0">
          <w:rPr>
            <w:rStyle w:val="Hyperlink"/>
          </w:rPr>
          <w:t>PR592220</w:t>
        </w:r>
      </w:hyperlink>
      <w:r w:rsidR="00371C40">
        <w:t xml:space="preserve">, </w:t>
      </w:r>
      <w:hyperlink r:id="rId149" w:history="1">
        <w:r w:rsidR="00371C40" w:rsidRPr="00B00DDE">
          <w:rPr>
            <w:rStyle w:val="Hyperlink"/>
            <w:noProof/>
          </w:rPr>
          <w:t>PR606443</w:t>
        </w:r>
      </w:hyperlink>
      <w:r w:rsidR="00FA16CD" w:rsidRPr="00FA16CD">
        <w:rPr>
          <w:rStyle w:val="Hyperlink"/>
          <w:noProof/>
          <w:u w:val="none"/>
        </w:rPr>
        <w:t>,</w:t>
      </w:r>
      <w:r w:rsidR="00B00DDE" w:rsidRPr="00FA16CD">
        <w:t xml:space="preserve"> </w:t>
      </w:r>
      <w:hyperlink r:id="rId150" w:history="1">
        <w:r w:rsidR="00FA16CD" w:rsidRPr="00FA16CD">
          <w:rPr>
            <w:rStyle w:val="Hyperlink"/>
          </w:rPr>
          <w:t>PR707536</w:t>
        </w:r>
      </w:hyperlink>
      <w:r w:rsidR="00FA16CD">
        <w:t xml:space="preserve"> </w:t>
      </w:r>
      <w:r w:rsidR="00B00DDE">
        <w:t>pp</w:t>
      </w:r>
      <w:r w:rsidR="00FA16CD">
        <w:t>c 01Jul19</w:t>
      </w:r>
      <w:r w:rsidR="004E42E6">
        <w:t>]</w:t>
      </w:r>
    </w:p>
    <w:tbl>
      <w:tblPr>
        <w:tblW w:w="0" w:type="auto"/>
        <w:tblInd w:w="1985" w:type="dxa"/>
        <w:tblCellMar>
          <w:left w:w="0" w:type="dxa"/>
          <w:right w:w="170" w:type="dxa"/>
        </w:tblCellMar>
        <w:tblLook w:val="01E0" w:firstRow="1" w:lastRow="1" w:firstColumn="1" w:lastColumn="1" w:noHBand="0" w:noVBand="0"/>
      </w:tblPr>
      <w:tblGrid>
        <w:gridCol w:w="4851"/>
        <w:gridCol w:w="2235"/>
      </w:tblGrid>
      <w:tr w:rsidR="00104E00" w:rsidTr="003C1233">
        <w:trPr>
          <w:cantSplit/>
          <w:tblHeader/>
        </w:trPr>
        <w:tc>
          <w:tcPr>
            <w:tcW w:w="4969" w:type="dxa"/>
          </w:tcPr>
          <w:p w:rsidR="00104E00" w:rsidRPr="00B35F6A" w:rsidRDefault="00104E00" w:rsidP="00B35F6A">
            <w:pPr>
              <w:pStyle w:val="AMODTable"/>
              <w:rPr>
                <w:b/>
              </w:rPr>
            </w:pPr>
            <w:r w:rsidRPr="00B35F6A">
              <w:rPr>
                <w:b/>
              </w:rPr>
              <w:t>Duration/time of engagement</w:t>
            </w:r>
          </w:p>
        </w:tc>
        <w:tc>
          <w:tcPr>
            <w:tcW w:w="2287" w:type="dxa"/>
          </w:tcPr>
          <w:p w:rsidR="00104E00" w:rsidRPr="00B35F6A" w:rsidRDefault="00104E00" w:rsidP="00B35F6A">
            <w:pPr>
              <w:pStyle w:val="AMODTable"/>
              <w:jc w:val="center"/>
              <w:rPr>
                <w:b/>
              </w:rPr>
            </w:pPr>
            <w:r w:rsidRPr="00B35F6A">
              <w:rPr>
                <w:b/>
              </w:rPr>
              <w:t>$</w:t>
            </w:r>
          </w:p>
        </w:tc>
      </w:tr>
      <w:tr w:rsidR="002A7053" w:rsidTr="00B00DDE">
        <w:trPr>
          <w:cantSplit/>
        </w:trPr>
        <w:tc>
          <w:tcPr>
            <w:tcW w:w="4969" w:type="dxa"/>
          </w:tcPr>
          <w:p w:rsidR="002A7053" w:rsidRPr="008706F6" w:rsidRDefault="002A7053" w:rsidP="00984D12">
            <w:pPr>
              <w:pStyle w:val="AMODTable"/>
            </w:pPr>
            <w:r w:rsidRPr="008706F6">
              <w:t>Full day—9.00 am to 5.30 pm</w:t>
            </w:r>
            <w:r>
              <w:t>—</w:t>
            </w:r>
            <w:r w:rsidRPr="008706F6">
              <w:t>per day</w:t>
            </w:r>
          </w:p>
        </w:tc>
        <w:tc>
          <w:tcPr>
            <w:tcW w:w="2287" w:type="dxa"/>
          </w:tcPr>
          <w:p w:rsidR="002A7053" w:rsidRPr="002E7769" w:rsidRDefault="002A7053" w:rsidP="00152029">
            <w:pPr>
              <w:pStyle w:val="AMODTable"/>
              <w:jc w:val="center"/>
            </w:pPr>
            <w:r w:rsidRPr="002E7769">
              <w:t>256.71</w:t>
            </w:r>
          </w:p>
        </w:tc>
      </w:tr>
      <w:tr w:rsidR="002A7053" w:rsidTr="00B00DDE">
        <w:trPr>
          <w:cantSplit/>
        </w:trPr>
        <w:tc>
          <w:tcPr>
            <w:tcW w:w="4969" w:type="dxa"/>
          </w:tcPr>
          <w:p w:rsidR="002A7053" w:rsidRPr="008706F6" w:rsidRDefault="002A7053" w:rsidP="00984D12">
            <w:pPr>
              <w:pStyle w:val="AMODTable"/>
            </w:pPr>
            <w:r w:rsidRPr="008706F6">
              <w:t>Half day (maximum 4 consecutive hours)</w:t>
            </w:r>
            <w:r>
              <w:t>—</w:t>
            </w:r>
            <w:r w:rsidRPr="008706F6">
              <w:t>per half day</w:t>
            </w:r>
          </w:p>
        </w:tc>
        <w:tc>
          <w:tcPr>
            <w:tcW w:w="2287" w:type="dxa"/>
          </w:tcPr>
          <w:p w:rsidR="002A7053" w:rsidRPr="002E7769" w:rsidRDefault="002A7053" w:rsidP="00152029">
            <w:pPr>
              <w:pStyle w:val="AMODTable"/>
              <w:jc w:val="center"/>
            </w:pPr>
            <w:r w:rsidRPr="002E7769">
              <w:t>128.87</w:t>
            </w:r>
          </w:p>
        </w:tc>
      </w:tr>
      <w:tr w:rsidR="002A7053" w:rsidTr="00B00DDE">
        <w:trPr>
          <w:cantSplit/>
        </w:trPr>
        <w:tc>
          <w:tcPr>
            <w:tcW w:w="4969" w:type="dxa"/>
          </w:tcPr>
          <w:p w:rsidR="002A7053" w:rsidRPr="008706F6" w:rsidRDefault="002A7053" w:rsidP="00984D12">
            <w:pPr>
              <w:pStyle w:val="AMODTable"/>
            </w:pPr>
            <w:r w:rsidRPr="008706F6">
              <w:lastRenderedPageBreak/>
              <w:t>Evening show parade starting after 5.30 pm (maximum 2 consecutive hours)</w:t>
            </w:r>
            <w:r>
              <w:t>—</w:t>
            </w:r>
            <w:r w:rsidRPr="008706F6">
              <w:t>per parade</w:t>
            </w:r>
          </w:p>
        </w:tc>
        <w:tc>
          <w:tcPr>
            <w:tcW w:w="2287" w:type="dxa"/>
          </w:tcPr>
          <w:p w:rsidR="002A7053" w:rsidRDefault="002A7053" w:rsidP="00152029">
            <w:pPr>
              <w:pStyle w:val="AMODTable"/>
              <w:jc w:val="center"/>
            </w:pPr>
            <w:r w:rsidRPr="002E7769">
              <w:t>177.44</w:t>
            </w:r>
          </w:p>
        </w:tc>
      </w:tr>
    </w:tbl>
    <w:p w:rsidR="00104E00" w:rsidRDefault="00104E00" w:rsidP="007A3F7F">
      <w:pPr>
        <w:pStyle w:val="Block3"/>
      </w:pPr>
      <w:r>
        <w:t>Provided that where a manufacturer</w:t>
      </w:r>
      <w:r w:rsidR="00064FBE">
        <w:t>’</w:t>
      </w:r>
      <w:r>
        <w:t>s or agent</w:t>
      </w:r>
      <w:r w:rsidR="00064FBE">
        <w:t>’</w:t>
      </w:r>
      <w:r>
        <w:t>s or showroom work showing of foundation garments is an uninterrupted or continuous presentation of showing of a range of foundation garments to more than one retailer simultaneously in the one place and at the same time, such showing will be deemed to be a public parade and be paid as such.</w:t>
      </w:r>
    </w:p>
    <w:p w:rsidR="00104E00" w:rsidRDefault="00104E00" w:rsidP="002B6EC4">
      <w:pPr>
        <w:pStyle w:val="Level4Bold"/>
      </w:pPr>
      <w:r>
        <w:t>Store or public parades</w:t>
      </w:r>
    </w:p>
    <w:p w:rsidR="008927E6" w:rsidRDefault="008927E6" w:rsidP="008927E6">
      <w:pPr>
        <w:pStyle w:val="History"/>
      </w:pPr>
      <w:r>
        <w:t xml:space="preserve">[13.2(d)(ii) varied by </w:t>
      </w:r>
      <w:hyperlink r:id="rId151" w:history="1">
        <w:r>
          <w:rPr>
            <w:rStyle w:val="Hyperlink"/>
          </w:rPr>
          <w:t>PR998017</w:t>
        </w:r>
      </w:hyperlink>
      <w:r w:rsidR="00114E02">
        <w:t xml:space="preserve">, </w:t>
      </w:r>
      <w:hyperlink r:id="rId152" w:history="1">
        <w:r w:rsidR="00114E02" w:rsidRPr="00BD0509">
          <w:rPr>
            <w:rStyle w:val="Hyperlink"/>
          </w:rPr>
          <w:t>PR509148</w:t>
        </w:r>
      </w:hyperlink>
      <w:r w:rsidR="00455710">
        <w:t xml:space="preserve">, </w:t>
      </w:r>
      <w:hyperlink r:id="rId153" w:history="1">
        <w:r w:rsidR="00455710" w:rsidRPr="00455710">
          <w:rPr>
            <w:rStyle w:val="Hyperlink"/>
          </w:rPr>
          <w:t>PR522979</w:t>
        </w:r>
      </w:hyperlink>
      <w:r w:rsidR="006850FF">
        <w:t xml:space="preserve">, </w:t>
      </w:r>
      <w:hyperlink r:id="rId154" w:history="1">
        <w:r w:rsidR="006850FF" w:rsidRPr="006850FF">
          <w:rPr>
            <w:rStyle w:val="Hyperlink"/>
          </w:rPr>
          <w:t>PR536782</w:t>
        </w:r>
      </w:hyperlink>
      <w:r w:rsidR="008D567A">
        <w:t xml:space="preserve">, </w:t>
      </w:r>
      <w:hyperlink r:id="rId155" w:tgtFrame="_parent" w:history="1">
        <w:r w:rsidR="008D567A">
          <w:rPr>
            <w:rStyle w:val="Hyperlink"/>
            <w:szCs w:val="20"/>
          </w:rPr>
          <w:t>PR551705</w:t>
        </w:r>
      </w:hyperlink>
      <w:r w:rsidR="00FE5AF3">
        <w:t xml:space="preserve">, </w:t>
      </w:r>
      <w:hyperlink r:id="rId156" w:history="1">
        <w:r w:rsidR="00FE5AF3" w:rsidRPr="004F4739">
          <w:rPr>
            <w:rStyle w:val="Hyperlink"/>
          </w:rPr>
          <w:t>PR566797</w:t>
        </w:r>
      </w:hyperlink>
      <w:r w:rsidR="00467154" w:rsidRPr="00467154">
        <w:rPr>
          <w:rStyle w:val="Hyperlink"/>
          <w:color w:val="auto"/>
          <w:u w:val="none"/>
        </w:rPr>
        <w:t xml:space="preserve">, </w:t>
      </w:r>
      <w:hyperlink r:id="rId157" w:history="1">
        <w:r w:rsidR="009D175E" w:rsidRPr="009D175E">
          <w:rPr>
            <w:rStyle w:val="Hyperlink"/>
          </w:rPr>
          <w:t>PR579909</w:t>
        </w:r>
      </w:hyperlink>
      <w:r w:rsidR="004E42E6">
        <w:t xml:space="preserve">, </w:t>
      </w:r>
      <w:hyperlink r:id="rId158" w:history="1">
        <w:r w:rsidR="004E42E6" w:rsidRPr="009037F0">
          <w:rPr>
            <w:rStyle w:val="Hyperlink"/>
          </w:rPr>
          <w:t>PR592220</w:t>
        </w:r>
      </w:hyperlink>
      <w:r w:rsidR="00301B84">
        <w:t xml:space="preserve">, </w:t>
      </w:r>
      <w:hyperlink r:id="rId159" w:history="1">
        <w:r w:rsidR="00301B84" w:rsidRPr="00B00DDE">
          <w:rPr>
            <w:rStyle w:val="Hyperlink"/>
            <w:noProof/>
          </w:rPr>
          <w:t>PR606443</w:t>
        </w:r>
      </w:hyperlink>
      <w:r w:rsidR="00C21FAE">
        <w:t xml:space="preserve">, </w:t>
      </w:r>
      <w:hyperlink r:id="rId160" w:history="1">
        <w:r w:rsidR="00C21FAE" w:rsidRPr="00C21FAE">
          <w:rPr>
            <w:rStyle w:val="Hyperlink"/>
          </w:rPr>
          <w:t>PR707536</w:t>
        </w:r>
      </w:hyperlink>
      <w:r w:rsidR="00C21FAE">
        <w:t xml:space="preserve"> ppc 01Jul19</w:t>
      </w:r>
      <w:r w:rsidR="004E42E6">
        <w:t>]</w:t>
      </w:r>
    </w:p>
    <w:p w:rsidR="00104E00" w:rsidRDefault="00104E00" w:rsidP="007A3F7F">
      <w:pPr>
        <w:pStyle w:val="Block3"/>
      </w:pPr>
      <w:r>
        <w:t>Store or public parades (maximum 2 consecutive hours)—</w:t>
      </w:r>
      <w:r w:rsidR="00455710">
        <w:t>$</w:t>
      </w:r>
      <w:r w:rsidR="002A7053" w:rsidRPr="002A7053">
        <w:t>282.85</w:t>
      </w:r>
      <w:r w:rsidR="004A5008" w:rsidRPr="004A5008">
        <w:rPr>
          <w:lang w:val="en-GB"/>
        </w:rPr>
        <w:t xml:space="preserve"> </w:t>
      </w:r>
      <w:r>
        <w:t>per parade.</w:t>
      </w:r>
    </w:p>
    <w:p w:rsidR="00104E00" w:rsidRDefault="00104E00" w:rsidP="009E6253">
      <w:pPr>
        <w:pStyle w:val="Level3Bold"/>
      </w:pPr>
      <w:r w:rsidRPr="00887A05">
        <w:t>Repetitive parades (paradettes) other than manufacturers</w:t>
      </w:r>
      <w:r>
        <w:t>’</w:t>
      </w:r>
      <w:r w:rsidRPr="00887A05">
        <w:t xml:space="preserve"> and agents</w:t>
      </w:r>
      <w:r>
        <w:t>’</w:t>
      </w:r>
      <w:r w:rsidRPr="00887A05">
        <w:t xml:space="preserve"> showings exclusive trade</w:t>
      </w:r>
    </w:p>
    <w:p w:rsidR="008927E6" w:rsidRDefault="008927E6" w:rsidP="008927E6">
      <w:pPr>
        <w:pStyle w:val="History"/>
      </w:pPr>
      <w:r>
        <w:t xml:space="preserve">[13.2(e) varied by </w:t>
      </w:r>
      <w:hyperlink r:id="rId161" w:history="1">
        <w:r>
          <w:rPr>
            <w:rStyle w:val="Hyperlink"/>
          </w:rPr>
          <w:t>PR998017</w:t>
        </w:r>
      </w:hyperlink>
      <w:r w:rsidR="000925B2">
        <w:t xml:space="preserve">, </w:t>
      </w:r>
      <w:hyperlink r:id="rId162" w:history="1">
        <w:r w:rsidR="000925B2" w:rsidRPr="00BD0509">
          <w:rPr>
            <w:rStyle w:val="Hyperlink"/>
          </w:rPr>
          <w:t>PR509148</w:t>
        </w:r>
      </w:hyperlink>
      <w:r w:rsidR="00455710">
        <w:t>,</w:t>
      </w:r>
      <w:r w:rsidR="00455710" w:rsidRPr="00455710">
        <w:t xml:space="preserve"> </w:t>
      </w:r>
      <w:hyperlink r:id="rId163" w:history="1">
        <w:r w:rsidR="00455710" w:rsidRPr="009C21CE">
          <w:rPr>
            <w:rStyle w:val="Hyperlink"/>
          </w:rPr>
          <w:t>PR522979</w:t>
        </w:r>
      </w:hyperlink>
      <w:r w:rsidR="006850FF">
        <w:t xml:space="preserve">, </w:t>
      </w:r>
      <w:hyperlink r:id="rId164" w:history="1">
        <w:r w:rsidR="006850FF" w:rsidRPr="006850FF">
          <w:rPr>
            <w:rStyle w:val="Hyperlink"/>
          </w:rPr>
          <w:t>PR536782</w:t>
        </w:r>
      </w:hyperlink>
      <w:r w:rsidR="008D567A">
        <w:t xml:space="preserve">, </w:t>
      </w:r>
      <w:hyperlink r:id="rId165" w:tgtFrame="_parent" w:history="1">
        <w:r w:rsidR="008D567A">
          <w:rPr>
            <w:rStyle w:val="Hyperlink"/>
            <w:szCs w:val="20"/>
          </w:rPr>
          <w:t>PR551705</w:t>
        </w:r>
      </w:hyperlink>
      <w:r w:rsidR="00FE5AF3">
        <w:t xml:space="preserve">, </w:t>
      </w:r>
      <w:hyperlink r:id="rId166" w:history="1">
        <w:r w:rsidR="00FE5AF3" w:rsidRPr="004F4739">
          <w:rPr>
            <w:rStyle w:val="Hyperlink"/>
          </w:rPr>
          <w:t>PR566797</w:t>
        </w:r>
      </w:hyperlink>
      <w:r w:rsidR="00467154" w:rsidRPr="00467154">
        <w:rPr>
          <w:rStyle w:val="Hyperlink"/>
          <w:color w:val="auto"/>
          <w:u w:val="none"/>
        </w:rPr>
        <w:t xml:space="preserve">, </w:t>
      </w:r>
      <w:hyperlink r:id="rId167" w:history="1">
        <w:r w:rsidR="009D175E" w:rsidRPr="009D175E">
          <w:rPr>
            <w:rStyle w:val="Hyperlink"/>
          </w:rPr>
          <w:t>PR579909</w:t>
        </w:r>
      </w:hyperlink>
      <w:r w:rsidR="004E42E6">
        <w:t xml:space="preserve">, </w:t>
      </w:r>
      <w:hyperlink r:id="rId168" w:history="1">
        <w:r w:rsidR="004E42E6" w:rsidRPr="009037F0">
          <w:rPr>
            <w:rStyle w:val="Hyperlink"/>
          </w:rPr>
          <w:t>PR592220</w:t>
        </w:r>
      </w:hyperlink>
      <w:r w:rsidR="00174E82">
        <w:t xml:space="preserve">, </w:t>
      </w:r>
      <w:hyperlink r:id="rId169" w:history="1">
        <w:r w:rsidR="00174E82" w:rsidRPr="00B00DDE">
          <w:rPr>
            <w:rStyle w:val="Hyperlink"/>
            <w:noProof/>
          </w:rPr>
          <w:t>PR606443</w:t>
        </w:r>
      </w:hyperlink>
      <w:r w:rsidR="00C21FAE">
        <w:t xml:space="preserve">, </w:t>
      </w:r>
      <w:hyperlink r:id="rId170" w:history="1">
        <w:r w:rsidR="00C21FAE" w:rsidRPr="00C21FAE">
          <w:rPr>
            <w:rStyle w:val="Hyperlink"/>
          </w:rPr>
          <w:t>PR707536</w:t>
        </w:r>
      </w:hyperlink>
      <w:r w:rsidR="00C21FAE">
        <w:t xml:space="preserve"> ppc 01Jul19</w:t>
      </w:r>
      <w:r w:rsidR="004E42E6">
        <w:t>]</w:t>
      </w:r>
    </w:p>
    <w:tbl>
      <w:tblPr>
        <w:tblW w:w="0" w:type="auto"/>
        <w:tblInd w:w="1418" w:type="dxa"/>
        <w:tblCellMar>
          <w:left w:w="0" w:type="dxa"/>
          <w:right w:w="170" w:type="dxa"/>
        </w:tblCellMar>
        <w:tblLook w:val="01E0" w:firstRow="1" w:lastRow="1" w:firstColumn="1" w:lastColumn="1" w:noHBand="0" w:noVBand="0"/>
      </w:tblPr>
      <w:tblGrid>
        <w:gridCol w:w="5257"/>
        <w:gridCol w:w="2396"/>
      </w:tblGrid>
      <w:tr w:rsidR="00104E00" w:rsidTr="00B01DB0">
        <w:trPr>
          <w:cantSplit/>
          <w:tblHeader/>
        </w:trPr>
        <w:tc>
          <w:tcPr>
            <w:tcW w:w="5377" w:type="dxa"/>
          </w:tcPr>
          <w:p w:rsidR="00104E00" w:rsidRPr="00B35F6A" w:rsidRDefault="00104E00" w:rsidP="002707E7">
            <w:pPr>
              <w:pStyle w:val="AMODTable"/>
              <w:rPr>
                <w:b/>
              </w:rPr>
            </w:pPr>
            <w:r w:rsidRPr="00B35F6A">
              <w:rPr>
                <w:b/>
              </w:rPr>
              <w:t>Duration/day of engagement</w:t>
            </w:r>
          </w:p>
        </w:tc>
        <w:tc>
          <w:tcPr>
            <w:tcW w:w="2446" w:type="dxa"/>
          </w:tcPr>
          <w:p w:rsidR="00104E00" w:rsidRPr="00B35F6A" w:rsidRDefault="00104E00" w:rsidP="00B35F6A">
            <w:pPr>
              <w:pStyle w:val="AMODTable"/>
              <w:jc w:val="center"/>
              <w:rPr>
                <w:b/>
              </w:rPr>
            </w:pPr>
            <w:r w:rsidRPr="00B35F6A">
              <w:rPr>
                <w:b/>
              </w:rPr>
              <w:t>$</w:t>
            </w:r>
          </w:p>
        </w:tc>
      </w:tr>
      <w:tr w:rsidR="002A7053" w:rsidTr="0046363D">
        <w:trPr>
          <w:cantSplit/>
        </w:trPr>
        <w:tc>
          <w:tcPr>
            <w:tcW w:w="5377" w:type="dxa"/>
          </w:tcPr>
          <w:p w:rsidR="002A7053" w:rsidRPr="007902FB" w:rsidRDefault="002A7053" w:rsidP="002707E7">
            <w:pPr>
              <w:pStyle w:val="AMODTable"/>
            </w:pPr>
            <w:r w:rsidRPr="007902FB">
              <w:t>Engagement of maximum of 2 consecutive hours on 1 or 2 days (Monday to Friday)</w:t>
            </w:r>
            <w:r>
              <w:t>—</w:t>
            </w:r>
            <w:r w:rsidRPr="007902FB">
              <w:t>per day</w:t>
            </w:r>
          </w:p>
        </w:tc>
        <w:tc>
          <w:tcPr>
            <w:tcW w:w="2446" w:type="dxa"/>
          </w:tcPr>
          <w:p w:rsidR="002A7053" w:rsidRPr="00263E22" w:rsidRDefault="002A7053" w:rsidP="002A7053">
            <w:pPr>
              <w:pStyle w:val="AMODTable"/>
              <w:jc w:val="center"/>
            </w:pPr>
            <w:r w:rsidRPr="00263E22">
              <w:t>227.48</w:t>
            </w:r>
          </w:p>
        </w:tc>
      </w:tr>
      <w:tr w:rsidR="002A7053" w:rsidTr="0046363D">
        <w:trPr>
          <w:cantSplit/>
        </w:trPr>
        <w:tc>
          <w:tcPr>
            <w:tcW w:w="5377" w:type="dxa"/>
          </w:tcPr>
          <w:p w:rsidR="002A7053" w:rsidRPr="007902FB" w:rsidRDefault="002A7053" w:rsidP="002707E7">
            <w:pPr>
              <w:pStyle w:val="AMODTable"/>
            </w:pPr>
            <w:r w:rsidRPr="007902FB">
              <w:t>Engagement of maximum of 2 consecutive hours on 3 or more days (Monday to Friday)</w:t>
            </w:r>
            <w:r>
              <w:t>—</w:t>
            </w:r>
            <w:r w:rsidRPr="007902FB">
              <w:t>per day</w:t>
            </w:r>
          </w:p>
        </w:tc>
        <w:tc>
          <w:tcPr>
            <w:tcW w:w="2446" w:type="dxa"/>
          </w:tcPr>
          <w:p w:rsidR="002A7053" w:rsidRPr="00263E22" w:rsidRDefault="002A7053" w:rsidP="002A7053">
            <w:pPr>
              <w:pStyle w:val="AMODTable"/>
              <w:jc w:val="center"/>
            </w:pPr>
            <w:r w:rsidRPr="00263E22">
              <w:t>173.38</w:t>
            </w:r>
          </w:p>
        </w:tc>
      </w:tr>
      <w:tr w:rsidR="002A7053" w:rsidTr="0046363D">
        <w:trPr>
          <w:cantSplit/>
        </w:trPr>
        <w:tc>
          <w:tcPr>
            <w:tcW w:w="5377" w:type="dxa"/>
          </w:tcPr>
          <w:p w:rsidR="002A7053" w:rsidRPr="007902FB" w:rsidRDefault="002A7053" w:rsidP="002707E7">
            <w:pPr>
              <w:pStyle w:val="AMODTable"/>
            </w:pPr>
            <w:r w:rsidRPr="007902FB">
              <w:t>Engagement of maximum of 2 consecutive hours on a Saturday</w:t>
            </w:r>
            <w:r>
              <w:t>—</w:t>
            </w:r>
            <w:r w:rsidRPr="007902FB">
              <w:t>per engagement</w:t>
            </w:r>
          </w:p>
        </w:tc>
        <w:tc>
          <w:tcPr>
            <w:tcW w:w="2446" w:type="dxa"/>
          </w:tcPr>
          <w:p w:rsidR="002A7053" w:rsidRPr="00263E22" w:rsidRDefault="002A7053" w:rsidP="002A7053">
            <w:pPr>
              <w:pStyle w:val="AMODTable"/>
              <w:jc w:val="center"/>
            </w:pPr>
            <w:r w:rsidRPr="00263E22">
              <w:t>227.48</w:t>
            </w:r>
          </w:p>
        </w:tc>
      </w:tr>
      <w:tr w:rsidR="002A7053" w:rsidTr="0046363D">
        <w:trPr>
          <w:cantSplit/>
        </w:trPr>
        <w:tc>
          <w:tcPr>
            <w:tcW w:w="5377" w:type="dxa"/>
          </w:tcPr>
          <w:p w:rsidR="002A7053" w:rsidRPr="007902FB" w:rsidRDefault="002A7053" w:rsidP="002707E7">
            <w:pPr>
              <w:pStyle w:val="AMODTable"/>
            </w:pPr>
            <w:r w:rsidRPr="007902FB">
              <w:t>Hourly rate where work performed continues beyond the 2 hour engagement, per hour</w:t>
            </w:r>
          </w:p>
        </w:tc>
        <w:tc>
          <w:tcPr>
            <w:tcW w:w="2446" w:type="dxa"/>
          </w:tcPr>
          <w:p w:rsidR="002A7053" w:rsidRDefault="002A7053" w:rsidP="002707E7">
            <w:pPr>
              <w:pStyle w:val="AMODTable"/>
              <w:keepNext/>
              <w:jc w:val="center"/>
            </w:pPr>
            <w:r w:rsidRPr="00263E22">
              <w:t>59.41</w:t>
            </w:r>
          </w:p>
        </w:tc>
      </w:tr>
    </w:tbl>
    <w:p w:rsidR="00104E00" w:rsidRDefault="00104E00" w:rsidP="002707E7">
      <w:pPr>
        <w:pStyle w:val="Level3Bold"/>
      </w:pPr>
      <w:r w:rsidRPr="001F25EB">
        <w:t>Rehearsals</w:t>
      </w:r>
    </w:p>
    <w:p w:rsidR="00104E00" w:rsidRDefault="00104E00" w:rsidP="002707E7">
      <w:pPr>
        <w:pStyle w:val="Level4Bold"/>
        <w:tabs>
          <w:tab w:val="left" w:pos="7560"/>
        </w:tabs>
      </w:pPr>
      <w:r w:rsidRPr="001B004C">
        <w:t>Duration/day of engagement</w:t>
      </w:r>
    </w:p>
    <w:p w:rsidR="00FE4B51" w:rsidRDefault="00FE4B51" w:rsidP="002707E7">
      <w:pPr>
        <w:pStyle w:val="History"/>
      </w:pPr>
      <w:r>
        <w:t xml:space="preserve">[13.2(f)(i) varied by </w:t>
      </w:r>
      <w:hyperlink r:id="rId171" w:history="1">
        <w:r>
          <w:rPr>
            <w:rStyle w:val="Hyperlink"/>
          </w:rPr>
          <w:t>PR998017</w:t>
        </w:r>
      </w:hyperlink>
      <w:r>
        <w:t xml:space="preserve">, </w:t>
      </w:r>
      <w:hyperlink r:id="rId172" w:history="1">
        <w:r w:rsidRPr="00BD0509">
          <w:rPr>
            <w:rStyle w:val="Hyperlink"/>
          </w:rPr>
          <w:t>PR509148</w:t>
        </w:r>
      </w:hyperlink>
      <w:r>
        <w:t>,</w:t>
      </w:r>
      <w:r w:rsidRPr="00455710">
        <w:t xml:space="preserve"> </w:t>
      </w:r>
      <w:hyperlink r:id="rId173" w:history="1">
        <w:r w:rsidRPr="009C21CE">
          <w:rPr>
            <w:rStyle w:val="Hyperlink"/>
          </w:rPr>
          <w:t>PR522979</w:t>
        </w:r>
      </w:hyperlink>
      <w:r w:rsidR="006850FF">
        <w:t xml:space="preserve">, </w:t>
      </w:r>
      <w:hyperlink r:id="rId174" w:history="1">
        <w:r w:rsidR="006850FF" w:rsidRPr="006850FF">
          <w:rPr>
            <w:rStyle w:val="Hyperlink"/>
          </w:rPr>
          <w:t>PR536782</w:t>
        </w:r>
      </w:hyperlink>
      <w:r w:rsidR="008D567A">
        <w:t xml:space="preserve">, </w:t>
      </w:r>
      <w:hyperlink r:id="rId175" w:tgtFrame="_parent" w:history="1">
        <w:r w:rsidR="008D567A">
          <w:rPr>
            <w:rStyle w:val="Hyperlink"/>
            <w:szCs w:val="20"/>
          </w:rPr>
          <w:t>PR551705</w:t>
        </w:r>
      </w:hyperlink>
      <w:r w:rsidR="00FE5AF3">
        <w:t xml:space="preserve">, </w:t>
      </w:r>
      <w:hyperlink r:id="rId176" w:history="1">
        <w:r w:rsidR="00FE5AF3" w:rsidRPr="004F4739">
          <w:rPr>
            <w:rStyle w:val="Hyperlink"/>
          </w:rPr>
          <w:t>PR566797</w:t>
        </w:r>
      </w:hyperlink>
      <w:r w:rsidR="00467154" w:rsidRPr="00467154">
        <w:rPr>
          <w:rStyle w:val="Hyperlink"/>
          <w:color w:val="auto"/>
          <w:u w:val="none"/>
        </w:rPr>
        <w:t xml:space="preserve">, </w:t>
      </w:r>
      <w:hyperlink r:id="rId177" w:history="1">
        <w:r w:rsidR="009D175E" w:rsidRPr="009D175E">
          <w:rPr>
            <w:rStyle w:val="Hyperlink"/>
          </w:rPr>
          <w:t>PR579909</w:t>
        </w:r>
      </w:hyperlink>
      <w:r w:rsidR="00E81918">
        <w:t xml:space="preserve">, </w:t>
      </w:r>
      <w:hyperlink r:id="rId178" w:history="1">
        <w:r w:rsidR="00E81918" w:rsidRPr="00B00DDE">
          <w:rPr>
            <w:rStyle w:val="Hyperlink"/>
            <w:noProof/>
          </w:rPr>
          <w:t>PR606443</w:t>
        </w:r>
      </w:hyperlink>
      <w:r w:rsidR="00F00189" w:rsidRPr="00F00189">
        <w:rPr>
          <w:rStyle w:val="Hyperlink"/>
          <w:noProof/>
          <w:color w:val="auto"/>
          <w:u w:val="none"/>
        </w:rPr>
        <w:t>,</w:t>
      </w:r>
      <w:r w:rsidR="00B00DDE" w:rsidRPr="00F00189">
        <w:t xml:space="preserve"> </w:t>
      </w:r>
      <w:hyperlink r:id="rId179" w:history="1">
        <w:r w:rsidR="00F00189" w:rsidRPr="00F00189">
          <w:rPr>
            <w:rStyle w:val="Hyperlink"/>
          </w:rPr>
          <w:t>PR707536</w:t>
        </w:r>
      </w:hyperlink>
      <w:r w:rsidR="00F00189">
        <w:t xml:space="preserve"> </w:t>
      </w:r>
      <w:r w:rsidR="00B00DDE">
        <w:t>pp</w:t>
      </w:r>
      <w:r w:rsidR="00F00189">
        <w:t>c 01Jul19</w:t>
      </w:r>
      <w:r w:rsidR="00E22CB0">
        <w:t>]</w:t>
      </w:r>
    </w:p>
    <w:tbl>
      <w:tblPr>
        <w:tblW w:w="0" w:type="auto"/>
        <w:tblInd w:w="1985" w:type="dxa"/>
        <w:tblCellMar>
          <w:left w:w="0" w:type="dxa"/>
          <w:right w:w="170" w:type="dxa"/>
        </w:tblCellMar>
        <w:tblLook w:val="01E0" w:firstRow="1" w:lastRow="1" w:firstColumn="1" w:lastColumn="1" w:noHBand="0" w:noVBand="0"/>
      </w:tblPr>
      <w:tblGrid>
        <w:gridCol w:w="5035"/>
        <w:gridCol w:w="1080"/>
      </w:tblGrid>
      <w:tr w:rsidR="00455710" w:rsidTr="00B01DB0">
        <w:trPr>
          <w:cantSplit/>
          <w:tblHeader/>
        </w:trPr>
        <w:tc>
          <w:tcPr>
            <w:tcW w:w="5035" w:type="dxa"/>
          </w:tcPr>
          <w:p w:rsidR="00455710" w:rsidRDefault="00455710" w:rsidP="002707E7">
            <w:pPr>
              <w:pStyle w:val="AMODTable"/>
              <w:keepNext/>
            </w:pPr>
          </w:p>
        </w:tc>
        <w:tc>
          <w:tcPr>
            <w:tcW w:w="1080" w:type="dxa"/>
            <w:vAlign w:val="center"/>
          </w:tcPr>
          <w:p w:rsidR="00455710" w:rsidRPr="00FE4B51" w:rsidRDefault="00FE4B51" w:rsidP="002707E7">
            <w:pPr>
              <w:pStyle w:val="AMODTable"/>
              <w:keepNext/>
              <w:jc w:val="center"/>
              <w:rPr>
                <w:b/>
              </w:rPr>
            </w:pPr>
            <w:r w:rsidRPr="00FE4B51">
              <w:rPr>
                <w:b/>
              </w:rPr>
              <w:t>$</w:t>
            </w:r>
          </w:p>
        </w:tc>
      </w:tr>
      <w:tr w:rsidR="002A7053" w:rsidTr="0046363D">
        <w:trPr>
          <w:cantSplit/>
        </w:trPr>
        <w:tc>
          <w:tcPr>
            <w:tcW w:w="5035" w:type="dxa"/>
          </w:tcPr>
          <w:p w:rsidR="002A7053" w:rsidRPr="002B54E4" w:rsidRDefault="002A7053" w:rsidP="002707E7">
            <w:pPr>
              <w:pStyle w:val="AMODTable"/>
              <w:keepNext/>
            </w:pPr>
            <w:r w:rsidRPr="002B54E4">
              <w:t xml:space="preserve">Engagement of </w:t>
            </w:r>
            <w:r>
              <w:t xml:space="preserve">maximum of </w:t>
            </w:r>
            <w:r w:rsidRPr="002B54E4">
              <w:t xml:space="preserve">2 consecutive </w:t>
            </w:r>
            <w:r>
              <w:br/>
              <w:t>hours</w:t>
            </w:r>
            <w:r w:rsidRPr="002B54E4">
              <w:t xml:space="preserve"> on 3 or more days (Mon</w:t>
            </w:r>
            <w:r>
              <w:t xml:space="preserve">day to </w:t>
            </w:r>
            <w:r w:rsidRPr="002B54E4">
              <w:t>Fri</w:t>
            </w:r>
            <w:r>
              <w:t>day</w:t>
            </w:r>
            <w:r w:rsidRPr="002B54E4">
              <w:t>)</w:t>
            </w:r>
          </w:p>
        </w:tc>
        <w:tc>
          <w:tcPr>
            <w:tcW w:w="1080" w:type="dxa"/>
          </w:tcPr>
          <w:p w:rsidR="002A7053" w:rsidRPr="00A805AA" w:rsidRDefault="002A7053" w:rsidP="002707E7">
            <w:pPr>
              <w:pStyle w:val="AMODTable"/>
              <w:keepNext/>
              <w:jc w:val="center"/>
            </w:pPr>
            <w:r w:rsidRPr="00A805AA">
              <w:t>173.38</w:t>
            </w:r>
          </w:p>
        </w:tc>
      </w:tr>
      <w:tr w:rsidR="002A7053" w:rsidTr="0046363D">
        <w:trPr>
          <w:cantSplit/>
        </w:trPr>
        <w:tc>
          <w:tcPr>
            <w:tcW w:w="5035" w:type="dxa"/>
          </w:tcPr>
          <w:p w:rsidR="002A7053" w:rsidRDefault="002A7053" w:rsidP="002707E7">
            <w:pPr>
              <w:pStyle w:val="AMODTable"/>
              <w:keepNext/>
            </w:pPr>
            <w:r>
              <w:t xml:space="preserve">Engagement of maximum of 2 consecutive </w:t>
            </w:r>
            <w:r>
              <w:br/>
              <w:t>hours on a Saturday</w:t>
            </w:r>
          </w:p>
        </w:tc>
        <w:tc>
          <w:tcPr>
            <w:tcW w:w="1080" w:type="dxa"/>
          </w:tcPr>
          <w:p w:rsidR="002A7053" w:rsidRPr="00A805AA" w:rsidRDefault="002A7053" w:rsidP="002A7053">
            <w:pPr>
              <w:pStyle w:val="AMODTable"/>
              <w:jc w:val="center"/>
            </w:pPr>
            <w:r w:rsidRPr="00A805AA">
              <w:t>227.48</w:t>
            </w:r>
          </w:p>
        </w:tc>
      </w:tr>
      <w:tr w:rsidR="002A7053" w:rsidTr="0046363D">
        <w:trPr>
          <w:cantSplit/>
        </w:trPr>
        <w:tc>
          <w:tcPr>
            <w:tcW w:w="5035" w:type="dxa"/>
          </w:tcPr>
          <w:p w:rsidR="002A7053" w:rsidRDefault="002A7053" w:rsidP="00861C51">
            <w:pPr>
              <w:pStyle w:val="AMODTable"/>
            </w:pPr>
            <w:r w:rsidRPr="002B54E4">
              <w:t xml:space="preserve">Hourly rate where work performed continues </w:t>
            </w:r>
            <w:r>
              <w:br/>
            </w:r>
            <w:r w:rsidRPr="002B54E4">
              <w:t>beyond the 2</w:t>
            </w:r>
            <w:r>
              <w:t> hour</w:t>
            </w:r>
            <w:r w:rsidRPr="002B54E4">
              <w:t xml:space="preserve"> engagement</w:t>
            </w:r>
          </w:p>
        </w:tc>
        <w:tc>
          <w:tcPr>
            <w:tcW w:w="1080" w:type="dxa"/>
          </w:tcPr>
          <w:p w:rsidR="002A7053" w:rsidRPr="00A805AA" w:rsidRDefault="002A7053" w:rsidP="002A7053">
            <w:pPr>
              <w:pStyle w:val="AMODTable"/>
              <w:jc w:val="center"/>
            </w:pPr>
            <w:r w:rsidRPr="00A805AA">
              <w:t>59.41</w:t>
            </w:r>
          </w:p>
        </w:tc>
      </w:tr>
    </w:tbl>
    <w:p w:rsidR="00104E00" w:rsidRDefault="00104E00" w:rsidP="00B01DB0">
      <w:pPr>
        <w:pStyle w:val="Level4Bold"/>
        <w:tabs>
          <w:tab w:val="left" w:pos="7797"/>
        </w:tabs>
      </w:pPr>
      <w:r w:rsidRPr="001B004C">
        <w:t>Type/duration of rehearsal</w:t>
      </w:r>
    </w:p>
    <w:p w:rsidR="00FE4B51" w:rsidRPr="00FE4B51" w:rsidRDefault="00FE4B51" w:rsidP="00B01DB0">
      <w:pPr>
        <w:pStyle w:val="History"/>
      </w:pPr>
      <w:r>
        <w:t xml:space="preserve">[13.2(f)(ii) varied by </w:t>
      </w:r>
      <w:hyperlink r:id="rId180" w:history="1">
        <w:r>
          <w:rPr>
            <w:rStyle w:val="Hyperlink"/>
          </w:rPr>
          <w:t>PR998017</w:t>
        </w:r>
      </w:hyperlink>
      <w:r>
        <w:t xml:space="preserve">, </w:t>
      </w:r>
      <w:hyperlink r:id="rId181" w:history="1">
        <w:r w:rsidRPr="00BD0509">
          <w:rPr>
            <w:rStyle w:val="Hyperlink"/>
          </w:rPr>
          <w:t>PR509148</w:t>
        </w:r>
      </w:hyperlink>
      <w:r>
        <w:t xml:space="preserve">, </w:t>
      </w:r>
      <w:hyperlink r:id="rId182" w:history="1">
        <w:r w:rsidRPr="009C21CE">
          <w:rPr>
            <w:rStyle w:val="Hyperlink"/>
          </w:rPr>
          <w:t>PR522979</w:t>
        </w:r>
      </w:hyperlink>
      <w:r w:rsidR="006850FF">
        <w:t xml:space="preserve">, </w:t>
      </w:r>
      <w:hyperlink r:id="rId183" w:history="1">
        <w:r w:rsidR="006850FF" w:rsidRPr="006850FF">
          <w:rPr>
            <w:rStyle w:val="Hyperlink"/>
          </w:rPr>
          <w:t>PR536782</w:t>
        </w:r>
      </w:hyperlink>
      <w:r w:rsidR="008D567A">
        <w:t xml:space="preserve">, </w:t>
      </w:r>
      <w:hyperlink r:id="rId184" w:tgtFrame="_parent" w:history="1">
        <w:r w:rsidR="008D567A">
          <w:rPr>
            <w:rStyle w:val="Hyperlink"/>
            <w:szCs w:val="20"/>
          </w:rPr>
          <w:t>PR551705</w:t>
        </w:r>
      </w:hyperlink>
      <w:r w:rsidR="00FE5AF3">
        <w:t xml:space="preserve">, </w:t>
      </w:r>
      <w:hyperlink r:id="rId185" w:history="1">
        <w:r w:rsidR="00FE5AF3" w:rsidRPr="004F4739">
          <w:rPr>
            <w:rStyle w:val="Hyperlink"/>
          </w:rPr>
          <w:t>PR566797</w:t>
        </w:r>
      </w:hyperlink>
      <w:r w:rsidR="005D1E4F" w:rsidRPr="005D1E4F">
        <w:rPr>
          <w:rStyle w:val="Hyperlink"/>
          <w:color w:val="auto"/>
          <w:u w:val="none"/>
        </w:rPr>
        <w:t xml:space="preserve">, </w:t>
      </w:r>
      <w:hyperlink r:id="rId186" w:history="1">
        <w:r w:rsidR="009D175E" w:rsidRPr="009D175E">
          <w:rPr>
            <w:rStyle w:val="Hyperlink"/>
          </w:rPr>
          <w:t>PR579909</w:t>
        </w:r>
      </w:hyperlink>
      <w:r w:rsidR="0047130A">
        <w:t xml:space="preserve">, </w:t>
      </w:r>
      <w:hyperlink r:id="rId187" w:history="1">
        <w:r w:rsidR="0047130A" w:rsidRPr="009037F0">
          <w:rPr>
            <w:rStyle w:val="Hyperlink"/>
          </w:rPr>
          <w:t>PR592220</w:t>
        </w:r>
      </w:hyperlink>
      <w:r w:rsidR="00EA2EF3">
        <w:t xml:space="preserve">, </w:t>
      </w:r>
      <w:hyperlink r:id="rId188" w:history="1">
        <w:r w:rsidR="00EA2EF3" w:rsidRPr="00B00DDE">
          <w:rPr>
            <w:rStyle w:val="Hyperlink"/>
            <w:noProof/>
          </w:rPr>
          <w:t>PR606443</w:t>
        </w:r>
      </w:hyperlink>
      <w:r w:rsidR="00F00189">
        <w:t xml:space="preserve">, </w:t>
      </w:r>
      <w:hyperlink r:id="rId189" w:history="1">
        <w:r w:rsidR="00F00189" w:rsidRPr="00F00189">
          <w:rPr>
            <w:rStyle w:val="Hyperlink"/>
          </w:rPr>
          <w:t>PR707536</w:t>
        </w:r>
      </w:hyperlink>
      <w:r w:rsidR="00F00189">
        <w:t xml:space="preserve"> ppc 01Jul19</w:t>
      </w:r>
      <w:r w:rsidR="00B00DDE">
        <w:t>]</w:t>
      </w:r>
    </w:p>
    <w:tbl>
      <w:tblPr>
        <w:tblW w:w="7082" w:type="dxa"/>
        <w:tblInd w:w="1990" w:type="dxa"/>
        <w:tblCellMar>
          <w:left w:w="0" w:type="dxa"/>
          <w:right w:w="170" w:type="dxa"/>
        </w:tblCellMar>
        <w:tblLook w:val="01E0" w:firstRow="1" w:lastRow="1" w:firstColumn="1" w:lastColumn="1" w:noHBand="0" w:noVBand="0"/>
      </w:tblPr>
      <w:tblGrid>
        <w:gridCol w:w="4389"/>
        <w:gridCol w:w="2693"/>
      </w:tblGrid>
      <w:tr w:rsidR="00FE4B51" w:rsidTr="001F7916">
        <w:trPr>
          <w:cantSplit/>
          <w:tblHeader/>
        </w:trPr>
        <w:tc>
          <w:tcPr>
            <w:tcW w:w="4389" w:type="dxa"/>
          </w:tcPr>
          <w:p w:rsidR="00FE4B51" w:rsidRDefault="00FE4B51" w:rsidP="00B01DB0">
            <w:pPr>
              <w:pStyle w:val="AMODTable"/>
              <w:keepNext/>
            </w:pPr>
          </w:p>
        </w:tc>
        <w:tc>
          <w:tcPr>
            <w:tcW w:w="2693" w:type="dxa"/>
          </w:tcPr>
          <w:p w:rsidR="00FE4B51" w:rsidRPr="00FE4B51" w:rsidRDefault="00FE4B51" w:rsidP="00B01DB0">
            <w:pPr>
              <w:pStyle w:val="AMODTable"/>
              <w:keepNext/>
              <w:jc w:val="center"/>
              <w:rPr>
                <w:b/>
                <w:color w:val="000000"/>
              </w:rPr>
            </w:pPr>
            <w:r w:rsidRPr="00FE4B51">
              <w:rPr>
                <w:b/>
              </w:rPr>
              <w:t>$</w:t>
            </w:r>
          </w:p>
        </w:tc>
      </w:tr>
      <w:tr w:rsidR="002A7053" w:rsidTr="0046363D">
        <w:trPr>
          <w:cantSplit/>
        </w:trPr>
        <w:tc>
          <w:tcPr>
            <w:tcW w:w="4389" w:type="dxa"/>
          </w:tcPr>
          <w:p w:rsidR="002A7053" w:rsidRPr="008706F6" w:rsidRDefault="002A7053" w:rsidP="00984D12">
            <w:pPr>
              <w:pStyle w:val="AMODTable"/>
            </w:pPr>
            <w:r w:rsidRPr="008706F6">
              <w:t>Not dress rehearsal, immediately preceding parade</w:t>
            </w:r>
            <w:r>
              <w:t>—per hour or part thereof</w:t>
            </w:r>
          </w:p>
        </w:tc>
        <w:tc>
          <w:tcPr>
            <w:tcW w:w="2693" w:type="dxa"/>
          </w:tcPr>
          <w:p w:rsidR="002A7053" w:rsidRPr="00347258" w:rsidRDefault="002A7053" w:rsidP="002A7053">
            <w:pPr>
              <w:pStyle w:val="AMODTable"/>
              <w:jc w:val="center"/>
            </w:pPr>
            <w:r w:rsidRPr="00347258">
              <w:t>59.41</w:t>
            </w:r>
          </w:p>
        </w:tc>
      </w:tr>
      <w:tr w:rsidR="002A7053" w:rsidTr="0046363D">
        <w:trPr>
          <w:cantSplit/>
        </w:trPr>
        <w:tc>
          <w:tcPr>
            <w:tcW w:w="4389" w:type="dxa"/>
          </w:tcPr>
          <w:p w:rsidR="002A7053" w:rsidRPr="008706F6" w:rsidRDefault="002A7053" w:rsidP="00984D12">
            <w:pPr>
              <w:pStyle w:val="AMODTable"/>
            </w:pPr>
            <w:r w:rsidRPr="008706F6">
              <w:t>Not dress rehearsal, other than immediately preceding parade (maximum 2 consecutive hours)</w:t>
            </w:r>
            <w:r>
              <w:t>—</w:t>
            </w:r>
            <w:r w:rsidRPr="008706F6">
              <w:t>per rehearsal</w:t>
            </w:r>
          </w:p>
        </w:tc>
        <w:tc>
          <w:tcPr>
            <w:tcW w:w="2693" w:type="dxa"/>
          </w:tcPr>
          <w:p w:rsidR="002A7053" w:rsidRDefault="002A7053" w:rsidP="002A7053">
            <w:pPr>
              <w:pStyle w:val="AMODTable"/>
              <w:jc w:val="center"/>
            </w:pPr>
            <w:r w:rsidRPr="00347258">
              <w:t>153.04</w:t>
            </w:r>
          </w:p>
        </w:tc>
      </w:tr>
      <w:tr w:rsidR="00E26197" w:rsidTr="0046363D">
        <w:trPr>
          <w:cantSplit/>
        </w:trPr>
        <w:tc>
          <w:tcPr>
            <w:tcW w:w="4389" w:type="dxa"/>
          </w:tcPr>
          <w:p w:rsidR="00E26197" w:rsidRPr="008706F6" w:rsidRDefault="00E26197" w:rsidP="00E26197">
            <w:pPr>
              <w:pStyle w:val="AMODTable"/>
            </w:pPr>
            <w:r w:rsidRPr="008706F6">
              <w:t>Full dress (maximum 2 consecutive hours)</w:t>
            </w:r>
          </w:p>
        </w:tc>
        <w:tc>
          <w:tcPr>
            <w:tcW w:w="2693" w:type="dxa"/>
          </w:tcPr>
          <w:p w:rsidR="00E26197" w:rsidRPr="008706F6" w:rsidRDefault="00E26197" w:rsidP="00E26197">
            <w:pPr>
              <w:pStyle w:val="AMODTable"/>
              <w:jc w:val="center"/>
            </w:pPr>
            <w:r w:rsidRPr="008706F6">
              <w:t>Same as for parades</w:t>
            </w:r>
          </w:p>
        </w:tc>
      </w:tr>
    </w:tbl>
    <w:p w:rsidR="00104E00" w:rsidRDefault="00104E00" w:rsidP="009E6253">
      <w:pPr>
        <w:pStyle w:val="Level3"/>
        <w:rPr>
          <w:b/>
        </w:rPr>
      </w:pPr>
      <w:r w:rsidRPr="00BF6D49">
        <w:rPr>
          <w:b/>
        </w:rPr>
        <w:t xml:space="preserve">Fitting </w:t>
      </w:r>
      <w:r>
        <w:rPr>
          <w:b/>
        </w:rPr>
        <w:t>payment</w:t>
      </w:r>
    </w:p>
    <w:p w:rsidR="008927E6" w:rsidRDefault="008927E6" w:rsidP="008927E6">
      <w:pPr>
        <w:pStyle w:val="History"/>
      </w:pPr>
      <w:r>
        <w:t xml:space="preserve">[13.2(g) varied by </w:t>
      </w:r>
      <w:hyperlink r:id="rId190" w:history="1">
        <w:r>
          <w:rPr>
            <w:rStyle w:val="Hyperlink"/>
          </w:rPr>
          <w:t>PR998017</w:t>
        </w:r>
      </w:hyperlink>
      <w:r w:rsidR="00114E02">
        <w:t xml:space="preserve">, </w:t>
      </w:r>
      <w:hyperlink r:id="rId191" w:history="1">
        <w:r w:rsidR="00114E02" w:rsidRPr="00BD0509">
          <w:rPr>
            <w:rStyle w:val="Hyperlink"/>
          </w:rPr>
          <w:t>PR509148</w:t>
        </w:r>
      </w:hyperlink>
      <w:r w:rsidR="00455710">
        <w:t xml:space="preserve">, </w:t>
      </w:r>
      <w:hyperlink r:id="rId192" w:history="1">
        <w:r w:rsidR="00455710" w:rsidRPr="009C21CE">
          <w:rPr>
            <w:rStyle w:val="Hyperlink"/>
          </w:rPr>
          <w:t>PR522979</w:t>
        </w:r>
      </w:hyperlink>
      <w:r w:rsidR="006850FF">
        <w:t xml:space="preserve">, </w:t>
      </w:r>
      <w:hyperlink r:id="rId193" w:history="1">
        <w:r w:rsidR="006850FF" w:rsidRPr="006850FF">
          <w:rPr>
            <w:rStyle w:val="Hyperlink"/>
          </w:rPr>
          <w:t>PR536782</w:t>
        </w:r>
      </w:hyperlink>
      <w:r w:rsidR="008D567A">
        <w:t xml:space="preserve">, </w:t>
      </w:r>
      <w:hyperlink r:id="rId194" w:tgtFrame="_parent" w:history="1">
        <w:r w:rsidR="008D567A">
          <w:rPr>
            <w:rStyle w:val="Hyperlink"/>
            <w:szCs w:val="20"/>
          </w:rPr>
          <w:t>PR551705</w:t>
        </w:r>
      </w:hyperlink>
      <w:r w:rsidR="00FE5AF3">
        <w:t xml:space="preserve">, </w:t>
      </w:r>
      <w:hyperlink r:id="rId195" w:history="1">
        <w:r w:rsidR="00FE5AF3" w:rsidRPr="004F4739">
          <w:rPr>
            <w:rStyle w:val="Hyperlink"/>
          </w:rPr>
          <w:t>PR566797</w:t>
        </w:r>
      </w:hyperlink>
      <w:r w:rsidR="005D1E4F" w:rsidRPr="005D1E4F">
        <w:rPr>
          <w:rStyle w:val="Hyperlink"/>
          <w:color w:val="auto"/>
          <w:u w:val="none"/>
        </w:rPr>
        <w:t xml:space="preserve">, </w:t>
      </w:r>
      <w:hyperlink r:id="rId196" w:history="1">
        <w:r w:rsidR="009D175E" w:rsidRPr="009D175E">
          <w:rPr>
            <w:rStyle w:val="Hyperlink"/>
          </w:rPr>
          <w:t>PR579909</w:t>
        </w:r>
      </w:hyperlink>
      <w:r w:rsidR="000F69E7">
        <w:t xml:space="preserve">, </w:t>
      </w:r>
      <w:hyperlink r:id="rId197" w:history="1">
        <w:r w:rsidR="000F69E7" w:rsidRPr="009037F0">
          <w:rPr>
            <w:rStyle w:val="Hyperlink"/>
          </w:rPr>
          <w:t>PR592220</w:t>
        </w:r>
      </w:hyperlink>
      <w:r w:rsidR="00C82D1F">
        <w:t xml:space="preserve">, </w:t>
      </w:r>
      <w:hyperlink r:id="rId198" w:history="1">
        <w:r w:rsidR="00C82D1F" w:rsidRPr="00B00DDE">
          <w:rPr>
            <w:rStyle w:val="Hyperlink"/>
            <w:noProof/>
          </w:rPr>
          <w:t>PR606443</w:t>
        </w:r>
      </w:hyperlink>
      <w:r w:rsidR="00F00189">
        <w:t xml:space="preserve">, </w:t>
      </w:r>
      <w:hyperlink r:id="rId199" w:history="1">
        <w:r w:rsidR="00F00189" w:rsidRPr="00F00189">
          <w:rPr>
            <w:rStyle w:val="Hyperlink"/>
          </w:rPr>
          <w:t>PR707536</w:t>
        </w:r>
      </w:hyperlink>
      <w:r w:rsidR="00F00189">
        <w:t xml:space="preserve"> ppc 01Jul19</w:t>
      </w:r>
      <w:r w:rsidR="000F69E7">
        <w:t>]</w:t>
      </w:r>
    </w:p>
    <w:p w:rsidR="00104E00" w:rsidRDefault="00104E00" w:rsidP="007A3F7F">
      <w:pPr>
        <w:pStyle w:val="Block2"/>
      </w:pPr>
      <w:r>
        <w:t>For a fitting requested by the employer—</w:t>
      </w:r>
      <w:r w:rsidR="00455710">
        <w:t>$</w:t>
      </w:r>
      <w:r w:rsidR="00596E5B" w:rsidRPr="00596E5B">
        <w:t>57.58</w:t>
      </w:r>
      <w:r w:rsidR="00596E5B">
        <w:t xml:space="preserve"> </w:t>
      </w:r>
      <w:r>
        <w:t>per hour or part thereof.</w:t>
      </w:r>
    </w:p>
    <w:p w:rsidR="00104E00" w:rsidRDefault="00104E00" w:rsidP="007E32BF">
      <w:pPr>
        <w:pStyle w:val="Level3Bold"/>
      </w:pPr>
      <w:r>
        <w:t>Test shots for models</w:t>
      </w:r>
    </w:p>
    <w:p w:rsidR="00104E00" w:rsidRDefault="00104E00" w:rsidP="007E32BF">
      <w:pPr>
        <w:pStyle w:val="Level4"/>
      </w:pPr>
      <w:r w:rsidRPr="007E32BF">
        <w:t xml:space="preserve">If a model is to be tested or a new model is to be photographed for test pictures and the model has been notified accordingly, no </w:t>
      </w:r>
      <w:r>
        <w:t>payment</w:t>
      </w:r>
      <w:r w:rsidRPr="007E32BF">
        <w:t xml:space="preserve"> is necessary. Subsequent use of such test shots, however, is to be paid for at the applicable rate. The use of such test shots is to be specified in writing to the model.</w:t>
      </w:r>
      <w:r w:rsidR="00546AB3">
        <w:t xml:space="preserve"> </w:t>
      </w:r>
    </w:p>
    <w:p w:rsidR="00104E00" w:rsidRDefault="00104E00" w:rsidP="007E32BF">
      <w:pPr>
        <w:pStyle w:val="Level4"/>
      </w:pPr>
      <w:r w:rsidRPr="007E32BF">
        <w:t xml:space="preserve">Shots for layout purposes (trial shots) </w:t>
      </w:r>
      <w:r>
        <w:t xml:space="preserve">are </w:t>
      </w:r>
      <w:r w:rsidRPr="007E32BF">
        <w:t>to be paid for at the applicable rate.</w:t>
      </w:r>
    </w:p>
    <w:p w:rsidR="00104E00" w:rsidRDefault="00104E00" w:rsidP="00C73063">
      <w:pPr>
        <w:pStyle w:val="Level3Bold"/>
      </w:pPr>
      <w:r>
        <w:t>Provisions for mannequins</w:t>
      </w:r>
    </w:p>
    <w:p w:rsidR="00104E00" w:rsidRPr="00C73063" w:rsidRDefault="00104E00" w:rsidP="00C73063">
      <w:pPr>
        <w:pStyle w:val="Block2"/>
      </w:pPr>
      <w:r>
        <w:t>Where a manufacturer’s and/or agent’s showing exclusively to the trade is an uninterrupted or continuous presentation or showing of a range of clothing and/or accessories to more than one retailer simultaneously in the one place and at the same time, such showing will be deemed to be a parade, and be paid as such.</w:t>
      </w:r>
    </w:p>
    <w:p w:rsidR="00104E00" w:rsidRDefault="00104E00" w:rsidP="009E6253">
      <w:pPr>
        <w:pStyle w:val="Level3Bold"/>
      </w:pPr>
      <w:r>
        <w:t>Additional rates</w:t>
      </w:r>
    </w:p>
    <w:p w:rsidR="00104E00" w:rsidRPr="00A60E2D" w:rsidRDefault="00104E00" w:rsidP="009E6253">
      <w:pPr>
        <w:pStyle w:val="Level4"/>
      </w:pPr>
      <w:r w:rsidRPr="009E6253">
        <w:rPr>
          <w:b/>
        </w:rPr>
        <w:t>Trade showings or parades</w:t>
      </w:r>
      <w:r>
        <w:t>—a</w:t>
      </w:r>
      <w:r w:rsidRPr="00A60E2D">
        <w:t xml:space="preserve">n </w:t>
      </w:r>
      <w:r>
        <w:t>additional</w:t>
      </w:r>
      <w:r w:rsidRPr="00A60E2D">
        <w:t xml:space="preserve"> </w:t>
      </w:r>
      <w:r>
        <w:t xml:space="preserve">5.33% of the </w:t>
      </w:r>
      <w:hyperlink w:anchor="standard_rate" w:history="1">
        <w:r w:rsidRPr="00FB6159">
          <w:rPr>
            <w:rStyle w:val="Hyperlink"/>
          </w:rPr>
          <w:t>standard rate</w:t>
        </w:r>
      </w:hyperlink>
      <w:r>
        <w:t xml:space="preserve"> per showing or parade </w:t>
      </w:r>
      <w:r w:rsidRPr="00A60E2D">
        <w:t>for an earlier start than 9</w:t>
      </w:r>
      <w:r>
        <w:t>.00 am.</w:t>
      </w:r>
    </w:p>
    <w:p w:rsidR="00104E00" w:rsidRDefault="00104E00" w:rsidP="009E6253">
      <w:pPr>
        <w:pStyle w:val="Level4Bold"/>
      </w:pPr>
      <w:r>
        <w:t>Freelance comperes—</w:t>
      </w:r>
      <w:r w:rsidRPr="00A60E2D">
        <w:t xml:space="preserve">mannequin parades </w:t>
      </w:r>
    </w:p>
    <w:p w:rsidR="00104E00" w:rsidRDefault="00104E00" w:rsidP="007A3F7F">
      <w:pPr>
        <w:pStyle w:val="Bullet3"/>
      </w:pPr>
      <w:bookmarkStart w:id="72" w:name="_Ref236545034"/>
      <w:r>
        <w:t xml:space="preserve">Not required to prepare scripts—the </w:t>
      </w:r>
      <w:r w:rsidRPr="00A60E2D">
        <w:t>applicable amount for mannequins</w:t>
      </w:r>
      <w:r>
        <w:t xml:space="preserve"> plus an additional 5.01% of the </w:t>
      </w:r>
      <w:hyperlink w:anchor="standard_rate" w:history="1">
        <w:r w:rsidRPr="00FB6159">
          <w:rPr>
            <w:rStyle w:val="Hyperlink"/>
          </w:rPr>
          <w:t>standard rate</w:t>
        </w:r>
      </w:hyperlink>
      <w:r>
        <w:t xml:space="preserve"> per engagement</w:t>
      </w:r>
      <w:bookmarkEnd w:id="72"/>
      <w:r>
        <w:t>.</w:t>
      </w:r>
    </w:p>
    <w:p w:rsidR="00104E00" w:rsidRDefault="00104E00" w:rsidP="007A3F7F">
      <w:pPr>
        <w:pStyle w:val="Bullet3"/>
      </w:pPr>
      <w:r>
        <w:t xml:space="preserve">Required to prepare script for repetitive parades—the applicable amount for mannequins plus an additional 11.40% of the </w:t>
      </w:r>
      <w:hyperlink w:anchor="standard_rate" w:history="1">
        <w:r w:rsidRPr="00FB6159">
          <w:rPr>
            <w:rStyle w:val="Hyperlink"/>
          </w:rPr>
          <w:t>standard rate</w:t>
        </w:r>
      </w:hyperlink>
      <w:r>
        <w:t>.</w:t>
      </w:r>
    </w:p>
    <w:p w:rsidR="00104E00" w:rsidRDefault="00104E00" w:rsidP="009E6253">
      <w:pPr>
        <w:pStyle w:val="Bullet3"/>
      </w:pPr>
      <w:r>
        <w:t xml:space="preserve">Comperes required to prepare script for a single parade—the applicable amount for mannequins plus an additional 17.45% of the </w:t>
      </w:r>
      <w:hyperlink w:anchor="standard_rate" w:history="1">
        <w:r w:rsidRPr="00FB6159">
          <w:rPr>
            <w:rStyle w:val="Hyperlink"/>
          </w:rPr>
          <w:t>standard rate</w:t>
        </w:r>
      </w:hyperlink>
      <w:r>
        <w:t>.</w:t>
      </w:r>
    </w:p>
    <w:p w:rsidR="00104E00" w:rsidRDefault="00104E00" w:rsidP="006665BA">
      <w:pPr>
        <w:pStyle w:val="Level3"/>
        <w:keepNext/>
        <w:keepLines/>
      </w:pPr>
      <w:r>
        <w:rPr>
          <w:b/>
        </w:rPr>
        <w:t>B</w:t>
      </w:r>
      <w:r w:rsidRPr="007A3F7F">
        <w:rPr>
          <w:b/>
        </w:rPr>
        <w:t>illboards/posters</w:t>
      </w:r>
      <w:r w:rsidRPr="007A3F7F">
        <w:t>—w</w:t>
      </w:r>
      <w:r w:rsidRPr="00685D33">
        <w:t xml:space="preserve">hen the photograph(s) taken are used for large billboards or posters (minimum size 20 feet </w:t>
      </w:r>
      <w:r>
        <w:t>by</w:t>
      </w:r>
      <w:r w:rsidRPr="00685D33">
        <w:t xml:space="preserve"> 10</w:t>
      </w:r>
      <w:r>
        <w:t> </w:t>
      </w:r>
      <w:r w:rsidRPr="00685D33">
        <w:t>feet), a</w:t>
      </w:r>
      <w:r>
        <w:t>n</w:t>
      </w:r>
      <w:r w:rsidRPr="00685D33">
        <w:t xml:space="preserve"> </w:t>
      </w:r>
      <w:r>
        <w:t>additional p</w:t>
      </w:r>
      <w:r w:rsidRPr="00685D33">
        <w:t xml:space="preserve">ayment of </w:t>
      </w:r>
      <w:r>
        <w:t xml:space="preserve">27.09% of the </w:t>
      </w:r>
      <w:hyperlink w:anchor="standard_rate" w:history="1">
        <w:r w:rsidRPr="00FB6159">
          <w:rPr>
            <w:rStyle w:val="Hyperlink"/>
          </w:rPr>
          <w:t>standard rate</w:t>
        </w:r>
      </w:hyperlink>
      <w:r w:rsidRPr="00685D33">
        <w:t xml:space="preserve"> </w:t>
      </w:r>
      <w:r>
        <w:t>will</w:t>
      </w:r>
      <w:r w:rsidRPr="00685D33">
        <w:t xml:space="preserve"> be paid to each model involved.</w:t>
      </w:r>
    </w:p>
    <w:p w:rsidR="00104E00" w:rsidRDefault="00104E00" w:rsidP="007A3F7F">
      <w:pPr>
        <w:pStyle w:val="Level3"/>
      </w:pPr>
      <w:r w:rsidRPr="007A3F7F">
        <w:rPr>
          <w:b/>
        </w:rPr>
        <w:t>Mannequins other than manufacturers’ and agents</w:t>
      </w:r>
      <w:r>
        <w:rPr>
          <w:b/>
        </w:rPr>
        <w:t>’</w:t>
      </w:r>
      <w:r w:rsidRPr="007A3F7F">
        <w:rPr>
          <w:b/>
        </w:rPr>
        <w:t xml:space="preserve"> showings exclusively to the trade</w:t>
      </w:r>
      <w:r>
        <w:t xml:space="preserve">—an additional 7.08% of the </w:t>
      </w:r>
      <w:hyperlink w:anchor="standard_rate" w:history="1">
        <w:r w:rsidRPr="00FB6159">
          <w:rPr>
            <w:rStyle w:val="Hyperlink"/>
          </w:rPr>
          <w:t>standard rate</w:t>
        </w:r>
      </w:hyperlink>
      <w:r>
        <w:t xml:space="preserve"> for an exclusive parade where the media is present.</w:t>
      </w:r>
    </w:p>
    <w:p w:rsidR="00104E00" w:rsidRDefault="00104E00" w:rsidP="00367D5D">
      <w:pPr>
        <w:pStyle w:val="Level2Bold"/>
      </w:pPr>
      <w:r>
        <w:t>Junior wages—house mannequins and models</w:t>
      </w:r>
    </w:p>
    <w:tbl>
      <w:tblPr>
        <w:tblW w:w="0" w:type="auto"/>
        <w:tblInd w:w="851" w:type="dxa"/>
        <w:tblCellMar>
          <w:left w:w="0" w:type="dxa"/>
          <w:right w:w="170" w:type="dxa"/>
        </w:tblCellMar>
        <w:tblLook w:val="01E0" w:firstRow="1" w:lastRow="1" w:firstColumn="1" w:lastColumn="1" w:noHBand="0" w:noVBand="0"/>
      </w:tblPr>
      <w:tblGrid>
        <w:gridCol w:w="2569"/>
        <w:gridCol w:w="2520"/>
      </w:tblGrid>
      <w:tr w:rsidR="00104E00" w:rsidTr="00E86AE4">
        <w:tc>
          <w:tcPr>
            <w:tcW w:w="2569" w:type="dxa"/>
          </w:tcPr>
          <w:p w:rsidR="00104E00" w:rsidRPr="00132CE3" w:rsidRDefault="00104E00" w:rsidP="00675D43">
            <w:pPr>
              <w:jc w:val="left"/>
              <w:rPr>
                <w:b/>
              </w:rPr>
            </w:pPr>
            <w:r w:rsidRPr="00132CE3">
              <w:rPr>
                <w:b/>
              </w:rPr>
              <w:t>Age</w:t>
            </w:r>
          </w:p>
        </w:tc>
        <w:tc>
          <w:tcPr>
            <w:tcW w:w="2520" w:type="dxa"/>
          </w:tcPr>
          <w:p w:rsidR="00104E00" w:rsidRPr="00132CE3" w:rsidRDefault="00104E00" w:rsidP="00675D43">
            <w:pPr>
              <w:jc w:val="center"/>
              <w:rPr>
                <w:b/>
              </w:rPr>
            </w:pPr>
            <w:r w:rsidRPr="00132CE3">
              <w:rPr>
                <w:b/>
              </w:rPr>
              <w:t xml:space="preserve">% of rate for </w:t>
            </w:r>
            <w:r>
              <w:rPr>
                <w:b/>
              </w:rPr>
              <w:t>h</w:t>
            </w:r>
            <w:r w:rsidRPr="00132CE3">
              <w:rPr>
                <w:b/>
              </w:rPr>
              <w:t>ouse mannequin or model</w:t>
            </w:r>
          </w:p>
        </w:tc>
      </w:tr>
      <w:tr w:rsidR="00104E00" w:rsidTr="00E86AE4">
        <w:tc>
          <w:tcPr>
            <w:tcW w:w="2569" w:type="dxa"/>
          </w:tcPr>
          <w:p w:rsidR="00104E00" w:rsidRDefault="00104E00" w:rsidP="002E5121">
            <w:pPr>
              <w:pStyle w:val="AMODTable"/>
            </w:pPr>
            <w:r>
              <w:t>15 years of age</w:t>
            </w:r>
          </w:p>
        </w:tc>
        <w:tc>
          <w:tcPr>
            <w:tcW w:w="2520" w:type="dxa"/>
          </w:tcPr>
          <w:p w:rsidR="00104E00" w:rsidRDefault="00104E00" w:rsidP="002E5121">
            <w:pPr>
              <w:pStyle w:val="AMODTable"/>
              <w:jc w:val="center"/>
            </w:pPr>
            <w:r>
              <w:t>60</w:t>
            </w:r>
          </w:p>
        </w:tc>
      </w:tr>
      <w:tr w:rsidR="00104E00" w:rsidTr="00E86AE4">
        <w:tc>
          <w:tcPr>
            <w:tcW w:w="2569" w:type="dxa"/>
          </w:tcPr>
          <w:p w:rsidR="00104E00" w:rsidRDefault="00104E00" w:rsidP="002E5121">
            <w:pPr>
              <w:pStyle w:val="AMODTable"/>
            </w:pPr>
            <w:r>
              <w:t>16 years of age</w:t>
            </w:r>
          </w:p>
        </w:tc>
        <w:tc>
          <w:tcPr>
            <w:tcW w:w="2520" w:type="dxa"/>
          </w:tcPr>
          <w:p w:rsidR="00104E00" w:rsidRDefault="00104E00" w:rsidP="002E5121">
            <w:pPr>
              <w:pStyle w:val="AMODTable"/>
              <w:jc w:val="center"/>
            </w:pPr>
            <w:r>
              <w:t>75</w:t>
            </w:r>
          </w:p>
        </w:tc>
      </w:tr>
      <w:tr w:rsidR="00104E00" w:rsidTr="00E86AE4">
        <w:tc>
          <w:tcPr>
            <w:tcW w:w="2569" w:type="dxa"/>
          </w:tcPr>
          <w:p w:rsidR="00104E00" w:rsidRDefault="00104E00" w:rsidP="002E5121">
            <w:pPr>
              <w:pStyle w:val="AMODTable"/>
            </w:pPr>
            <w:r>
              <w:t>17 years of age</w:t>
            </w:r>
          </w:p>
        </w:tc>
        <w:tc>
          <w:tcPr>
            <w:tcW w:w="2520" w:type="dxa"/>
          </w:tcPr>
          <w:p w:rsidR="00104E00" w:rsidRDefault="00104E00" w:rsidP="002E5121">
            <w:pPr>
              <w:pStyle w:val="AMODTable"/>
              <w:jc w:val="center"/>
            </w:pPr>
            <w:r>
              <w:t>90</w:t>
            </w:r>
          </w:p>
        </w:tc>
      </w:tr>
      <w:tr w:rsidR="00104E00" w:rsidTr="00E86AE4">
        <w:tc>
          <w:tcPr>
            <w:tcW w:w="2569" w:type="dxa"/>
          </w:tcPr>
          <w:p w:rsidR="00104E00" w:rsidRDefault="00104E00" w:rsidP="002E5121">
            <w:pPr>
              <w:pStyle w:val="AMODTable"/>
            </w:pPr>
            <w:r>
              <w:t>18 years of age and over</w:t>
            </w:r>
          </w:p>
        </w:tc>
        <w:tc>
          <w:tcPr>
            <w:tcW w:w="2520" w:type="dxa"/>
          </w:tcPr>
          <w:p w:rsidR="00104E00" w:rsidRDefault="00104E00" w:rsidP="002E5121">
            <w:pPr>
              <w:pStyle w:val="AMODTable"/>
              <w:jc w:val="center"/>
            </w:pPr>
            <w:r>
              <w:t>100</w:t>
            </w:r>
          </w:p>
        </w:tc>
      </w:tr>
    </w:tbl>
    <w:p w:rsidR="00104E00" w:rsidRDefault="00104E00" w:rsidP="00132CE3">
      <w:pPr>
        <w:pStyle w:val="Level2Bold"/>
      </w:pPr>
      <w:r>
        <w:t xml:space="preserve">Supported wage system </w:t>
      </w:r>
    </w:p>
    <w:p w:rsidR="00104E00" w:rsidRPr="002A430A" w:rsidRDefault="00104E00" w:rsidP="003F6975">
      <w:pPr>
        <w:pStyle w:val="Block1"/>
        <w:jc w:val="left"/>
      </w:pPr>
      <w:r>
        <w:t xml:space="preserve">See </w:t>
      </w:r>
      <w:r w:rsidR="00157B93">
        <w:fldChar w:fldCharType="begin"/>
      </w:r>
      <w:r>
        <w:instrText xml:space="preserve"> REF _Ref240796603 \r \h </w:instrText>
      </w:r>
      <w:r w:rsidR="00157B93">
        <w:fldChar w:fldCharType="separate"/>
      </w:r>
      <w:r w:rsidR="00B12622">
        <w:t>Schedule B</w:t>
      </w:r>
      <w:r w:rsidR="00157B93">
        <w:fldChar w:fldCharType="end"/>
      </w:r>
    </w:p>
    <w:p w:rsidR="00D24D32" w:rsidRDefault="00104E00" w:rsidP="00D24D32">
      <w:pPr>
        <w:pStyle w:val="Level1"/>
      </w:pPr>
      <w:bookmarkStart w:id="73" w:name="_Toc208885995"/>
      <w:bookmarkStart w:id="74" w:name="_Toc208886083"/>
      <w:bookmarkStart w:id="75" w:name="_Toc208902573"/>
      <w:bookmarkStart w:id="76" w:name="_Toc208932478"/>
      <w:bookmarkStart w:id="77" w:name="_Toc208932563"/>
      <w:bookmarkStart w:id="78" w:name="_Toc208979918"/>
      <w:bookmarkStart w:id="79" w:name="_Ref418245467"/>
      <w:bookmarkStart w:id="80" w:name="_Ref418245472"/>
      <w:bookmarkStart w:id="81" w:name="_Ref418245477"/>
      <w:bookmarkStart w:id="82" w:name="_Ref418245486"/>
      <w:bookmarkStart w:id="83" w:name="_Ref418246079"/>
      <w:bookmarkStart w:id="84" w:name="_Ref418246510"/>
      <w:bookmarkStart w:id="85" w:name="_Ref418246528"/>
      <w:bookmarkStart w:id="86" w:name="_Ref418246614"/>
      <w:bookmarkStart w:id="87" w:name="_Ref418246625"/>
      <w:bookmarkStart w:id="88" w:name="_Ref449613660"/>
      <w:bookmarkStart w:id="89" w:name="_Ref449613668"/>
      <w:bookmarkStart w:id="90" w:name="_Ref482800410"/>
      <w:bookmarkStart w:id="91" w:name="_Ref482800416"/>
      <w:bookmarkStart w:id="92" w:name="_Ref514330294"/>
      <w:bookmarkStart w:id="93" w:name="_Ref514330314"/>
      <w:bookmarkStart w:id="94" w:name="_Ref9243368"/>
      <w:bookmarkStart w:id="95" w:name="_Ref9243370"/>
      <w:bookmarkStart w:id="96" w:name="_Toc37248661"/>
      <w:r w:rsidRPr="00C47704">
        <w:t>Allowances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60620C" w:rsidRPr="006C7CDF" w:rsidRDefault="0060620C" w:rsidP="007A3B0F">
      <w:pPr>
        <w:pStyle w:val="note"/>
        <w:keepNext/>
        <w:rPr>
          <w:lang w:val="en-US" w:eastAsia="en-US"/>
        </w:rPr>
      </w:pPr>
      <w:r w:rsidRPr="006C7CDF">
        <w:rPr>
          <w:lang w:val="en-US" w:eastAsia="en-US"/>
        </w:rPr>
        <w:t xml:space="preserve">To view the current monetary amounts of work-related allowances refer to the </w:t>
      </w:r>
      <w:hyperlink r:id="rId200" w:history="1">
        <w:r w:rsidRPr="006C7CDF">
          <w:rPr>
            <w:rStyle w:val="Hyperlink"/>
            <w:lang w:val="en-US" w:eastAsia="en-US"/>
          </w:rPr>
          <w:t>Allowances Sheet</w:t>
        </w:r>
      </w:hyperlink>
      <w:r w:rsidRPr="006C7CDF">
        <w:rPr>
          <w:lang w:val="en-US" w:eastAsia="en-US"/>
        </w:rPr>
        <w:t>.</w:t>
      </w:r>
    </w:p>
    <w:p w:rsidR="007B6CB7" w:rsidRPr="007B6CB7" w:rsidRDefault="007B6CB7" w:rsidP="007B6CB7">
      <w:pPr>
        <w:pStyle w:val="History"/>
      </w:pPr>
      <w:r>
        <w:t xml:space="preserve">[Varied by </w:t>
      </w:r>
      <w:hyperlink r:id="rId201" w:history="1">
        <w:r w:rsidRPr="007B6CB7">
          <w:rPr>
            <w:rStyle w:val="Hyperlink"/>
          </w:rPr>
          <w:t>PR998155</w:t>
        </w:r>
      </w:hyperlink>
      <w:r w:rsidR="00BD0509">
        <w:t xml:space="preserve">, </w:t>
      </w:r>
      <w:hyperlink r:id="rId202" w:history="1">
        <w:r w:rsidR="00BD0509" w:rsidRPr="00BD0509">
          <w:rPr>
            <w:rStyle w:val="Hyperlink"/>
          </w:rPr>
          <w:t>PR509269</w:t>
        </w:r>
      </w:hyperlink>
      <w:r w:rsidR="009C21CE">
        <w:t xml:space="preserve">, </w:t>
      </w:r>
      <w:hyperlink r:id="rId203" w:history="1">
        <w:r w:rsidR="009C21CE">
          <w:rPr>
            <w:rStyle w:val="Hyperlink"/>
          </w:rPr>
          <w:t>PR523099</w:t>
        </w:r>
      </w:hyperlink>
      <w:r w:rsidR="007E4F8F">
        <w:t xml:space="preserve">, </w:t>
      </w:r>
      <w:hyperlink r:id="rId204" w:history="1">
        <w:r w:rsidR="007E4F8F">
          <w:rPr>
            <w:rStyle w:val="Hyperlink"/>
          </w:rPr>
          <w:t>PR536902</w:t>
        </w:r>
      </w:hyperlink>
      <w:r w:rsidR="005B1C6E">
        <w:t xml:space="preserve">, </w:t>
      </w:r>
      <w:hyperlink r:id="rId205" w:history="1">
        <w:hyperlink r:id="rId206" w:tgtFrame="_parent" w:history="1">
          <w:r w:rsidR="008D567A" w:rsidRPr="009062D3">
            <w:rPr>
              <w:rStyle w:val="Hyperlink"/>
            </w:rPr>
            <w:t>PR551825</w:t>
          </w:r>
        </w:hyperlink>
      </w:hyperlink>
      <w:r w:rsidR="008C026A" w:rsidRPr="009062D3">
        <w:t xml:space="preserve">, </w:t>
      </w:r>
      <w:hyperlink r:id="rId207" w:history="1">
        <w:r w:rsidR="008C026A" w:rsidRPr="009062D3">
          <w:rPr>
            <w:rStyle w:val="Hyperlink"/>
          </w:rPr>
          <w:t>PR566926</w:t>
        </w:r>
      </w:hyperlink>
      <w:r w:rsidR="00783645" w:rsidRPr="00783645">
        <w:rPr>
          <w:rStyle w:val="Hyperlink"/>
          <w:u w:val="none"/>
        </w:rPr>
        <w:t xml:space="preserve">, </w:t>
      </w:r>
      <w:hyperlink r:id="rId208" w:history="1">
        <w:r w:rsidR="00783645">
          <w:rPr>
            <w:rStyle w:val="Hyperlink"/>
          </w:rPr>
          <w:t>PR579623</w:t>
        </w:r>
      </w:hyperlink>
      <w:r w:rsidR="005E301E">
        <w:t>,</w:t>
      </w:r>
      <w:r w:rsidR="005E301E" w:rsidRPr="005E301E">
        <w:rPr>
          <w:lang w:val="en-US"/>
        </w:rPr>
        <w:t xml:space="preserve"> </w:t>
      </w:r>
      <w:hyperlink r:id="rId209" w:history="1">
        <w:r w:rsidR="005E301E" w:rsidRPr="00897185">
          <w:rPr>
            <w:rStyle w:val="Hyperlink"/>
            <w:lang w:val="en-US"/>
          </w:rPr>
          <w:t>PR</w:t>
        </w:r>
        <w:r w:rsidR="005E301E" w:rsidRPr="00897185">
          <w:rPr>
            <w:rStyle w:val="Hyperlink"/>
            <w:noProof/>
            <w:lang w:val="en-US"/>
          </w:rPr>
          <w:t>592370</w:t>
        </w:r>
      </w:hyperlink>
      <w:r w:rsidR="00CB0179" w:rsidRPr="00CB0179">
        <w:rPr>
          <w:rStyle w:val="Hyperlink"/>
          <w:noProof/>
          <w:u w:val="none"/>
          <w:lang w:val="en-US"/>
        </w:rPr>
        <w:t>,</w:t>
      </w:r>
      <w:r w:rsidR="00CB0179">
        <w:rPr>
          <w:rStyle w:val="Hyperlink"/>
          <w:noProof/>
          <w:lang w:val="en-US"/>
        </w:rPr>
        <w:t xml:space="preserve"> </w:t>
      </w:r>
      <w:r w:rsidR="00CB0179" w:rsidRPr="00CB0179">
        <w:rPr>
          <w:rStyle w:val="Hyperlink"/>
          <w:noProof/>
          <w:lang w:val="en-US"/>
        </w:rPr>
        <w:t>PR606593</w:t>
      </w:r>
      <w:r w:rsidR="00F34096">
        <w:rPr>
          <w:lang w:val="en-US"/>
        </w:rPr>
        <w:t xml:space="preserve">, </w:t>
      </w:r>
      <w:hyperlink r:id="rId210" w:history="1">
        <w:r w:rsidR="00F34096">
          <w:rPr>
            <w:rStyle w:val="Hyperlink"/>
          </w:rPr>
          <w:t>PR704165</w:t>
        </w:r>
      </w:hyperlink>
      <w:r w:rsidR="00F34096">
        <w:t xml:space="preserve">, </w:t>
      </w:r>
      <w:hyperlink r:id="rId211" w:history="1">
        <w:r w:rsidR="00F34096">
          <w:rPr>
            <w:rStyle w:val="Hyperlink"/>
          </w:rPr>
          <w:t>PR707762</w:t>
        </w:r>
      </w:hyperlink>
      <w:r w:rsidR="00F34096">
        <w:rPr>
          <w:lang w:val="en-US"/>
        </w:rPr>
        <w:t>]</w:t>
      </w:r>
    </w:p>
    <w:p w:rsidR="00104E00" w:rsidRDefault="00104E00" w:rsidP="004434AF">
      <w:pPr>
        <w:pStyle w:val="Level2Bold"/>
      </w:pPr>
      <w:r>
        <w:t>Clothing and accessories</w:t>
      </w:r>
    </w:p>
    <w:p w:rsidR="00104E00" w:rsidRDefault="00104E00" w:rsidP="00E86AE4">
      <w:pPr>
        <w:pStyle w:val="Block1"/>
      </w:pPr>
      <w:r w:rsidRPr="00060872">
        <w:t>Where the employer requires clothing or accessories additional to the employee</w:t>
      </w:r>
      <w:r>
        <w:t>’</w:t>
      </w:r>
      <w:r w:rsidRPr="00060872">
        <w:t xml:space="preserve">s personal wardrobe to be worn, the employer must reimburse the employee for the cost of obtaining such additional clothing </w:t>
      </w:r>
      <w:r>
        <w:t>or accessories. P</w:t>
      </w:r>
      <w:r w:rsidRPr="00060872">
        <w:t>ayment is</w:t>
      </w:r>
      <w:r>
        <w:t xml:space="preserve"> not</w:t>
      </w:r>
      <w:r w:rsidRPr="00060872">
        <w:t xml:space="preserve"> required to be made where such clothing and accessories are provided by the employer</w:t>
      </w:r>
      <w:r w:rsidRPr="00060872">
        <w:rPr>
          <w:i/>
          <w:iCs/>
        </w:rPr>
        <w:t xml:space="preserve">. </w:t>
      </w:r>
      <w:r w:rsidRPr="00060872">
        <w:t>Items</w:t>
      </w:r>
      <w:r w:rsidRPr="00060872">
        <w:rPr>
          <w:i/>
          <w:iCs/>
        </w:rPr>
        <w:t xml:space="preserve"> </w:t>
      </w:r>
      <w:r w:rsidRPr="00060872">
        <w:t>provided by the employer remain the property of the employer</w:t>
      </w:r>
      <w:r>
        <w:t>.</w:t>
      </w:r>
    </w:p>
    <w:p w:rsidR="00104E00" w:rsidRDefault="00104E00" w:rsidP="00B8027D">
      <w:pPr>
        <w:pStyle w:val="Level2Bold"/>
      </w:pPr>
      <w:r>
        <w:t>Full-time and part-time employees</w:t>
      </w:r>
    </w:p>
    <w:p w:rsidR="00104E00" w:rsidRDefault="00104E00" w:rsidP="00433EE8">
      <w:pPr>
        <w:pStyle w:val="Level3Bold"/>
      </w:pPr>
      <w:r>
        <w:t>Transport allowances</w:t>
      </w:r>
    </w:p>
    <w:p w:rsidR="009C21CE" w:rsidRPr="009C21CE" w:rsidRDefault="009C21CE" w:rsidP="009C21CE">
      <w:pPr>
        <w:pStyle w:val="History"/>
      </w:pPr>
      <w:r>
        <w:t xml:space="preserve">[14.2(a)(i) varied by </w:t>
      </w:r>
      <w:hyperlink r:id="rId212" w:history="1">
        <w:r>
          <w:rPr>
            <w:rStyle w:val="Hyperlink"/>
          </w:rPr>
          <w:t>PR523099</w:t>
        </w:r>
      </w:hyperlink>
      <w:r w:rsidR="007E4F8F">
        <w:t xml:space="preserve">, </w:t>
      </w:r>
      <w:hyperlink r:id="rId213" w:history="1">
        <w:r w:rsidR="007E4F8F">
          <w:rPr>
            <w:rStyle w:val="Hyperlink"/>
          </w:rPr>
          <w:t>PR536902</w:t>
        </w:r>
      </w:hyperlink>
      <w:r w:rsidR="005B1C6E">
        <w:t>,</w:t>
      </w:r>
      <w:hyperlink r:id="rId214" w:history="1">
        <w:r w:rsidR="008D567A" w:rsidRPr="008D567A">
          <w:t xml:space="preserve"> </w:t>
        </w:r>
        <w:hyperlink r:id="rId215" w:tgtFrame="_parent" w:history="1">
          <w:r w:rsidR="008D567A">
            <w:rPr>
              <w:rStyle w:val="Hyperlink"/>
            </w:rPr>
            <w:t>PR551825</w:t>
          </w:r>
        </w:hyperlink>
      </w:hyperlink>
      <w:r w:rsidR="005B1C6E">
        <w:t xml:space="preserve"> ppc 01Jul14</w:t>
      </w:r>
      <w:r>
        <w:t>]</w:t>
      </w:r>
    </w:p>
    <w:p w:rsidR="00104E00" w:rsidRDefault="00104E00" w:rsidP="003C0371">
      <w:pPr>
        <w:pStyle w:val="Level4"/>
      </w:pPr>
      <w:r w:rsidRPr="00474D94">
        <w:t>Where an employer occasionally requires an employee to use their own motor vehicle in the performance of their duties</w:t>
      </w:r>
      <w:r>
        <w:t>,</w:t>
      </w:r>
      <w:r w:rsidRPr="00474D94">
        <w:t xml:space="preserve"> </w:t>
      </w:r>
      <w:r>
        <w:t xml:space="preserve">the </w:t>
      </w:r>
      <w:r w:rsidRPr="00474D94">
        <w:t xml:space="preserve">employee </w:t>
      </w:r>
      <w:r>
        <w:t>will</w:t>
      </w:r>
      <w:r w:rsidRPr="00474D94">
        <w:t xml:space="preserve"> be paid an allowance of not less than </w:t>
      </w:r>
      <w:r>
        <w:t>$</w:t>
      </w:r>
      <w:r w:rsidR="009C21CE">
        <w:t>0.7</w:t>
      </w:r>
      <w:r w:rsidR="005B1C6E">
        <w:t>8</w:t>
      </w:r>
      <w:r w:rsidR="009C21CE">
        <w:t xml:space="preserve"> </w:t>
      </w:r>
      <w:r w:rsidRPr="00474D94">
        <w:t>per kilometre.</w:t>
      </w:r>
    </w:p>
    <w:p w:rsidR="00104E00" w:rsidRDefault="00104E00" w:rsidP="00ED659D">
      <w:pPr>
        <w:pStyle w:val="Level4"/>
      </w:pPr>
      <w:r w:rsidRPr="007700B3">
        <w:t>Where an employee is required to</w:t>
      </w:r>
      <w:r>
        <w:t>:</w:t>
      </w:r>
    </w:p>
    <w:p w:rsidR="00104E00" w:rsidRDefault="00104E00" w:rsidP="00F04B2E">
      <w:pPr>
        <w:pStyle w:val="Bullet3"/>
      </w:pPr>
      <w:r>
        <w:t>start</w:t>
      </w:r>
      <w:r w:rsidRPr="007700B3">
        <w:t xml:space="preserve"> and/or </w:t>
      </w:r>
      <w:r>
        <w:t>finish</w:t>
      </w:r>
      <w:r w:rsidRPr="007700B3">
        <w:t xml:space="preserve"> work after 10.00</w:t>
      </w:r>
      <w:r>
        <w:t xml:space="preserve"> pm on any day or prior to 7.00 am</w:t>
      </w:r>
      <w:r w:rsidRPr="007700B3">
        <w:t xml:space="preserve"> on any day</w:t>
      </w:r>
      <w:r>
        <w:t>;</w:t>
      </w:r>
    </w:p>
    <w:p w:rsidR="00104E00" w:rsidRDefault="00104E00" w:rsidP="00F04B2E">
      <w:pPr>
        <w:pStyle w:val="Bullet3"/>
      </w:pPr>
      <w:r w:rsidRPr="007700B3">
        <w:t>the employee</w:t>
      </w:r>
      <w:r>
        <w:t>’</w:t>
      </w:r>
      <w:r w:rsidRPr="007700B3">
        <w:t>s regular means of transport is not available</w:t>
      </w:r>
      <w:r>
        <w:t xml:space="preserve">; </w:t>
      </w:r>
      <w:r w:rsidRPr="007700B3">
        <w:t xml:space="preserve">and </w:t>
      </w:r>
    </w:p>
    <w:p w:rsidR="00104E00" w:rsidRDefault="00104E00" w:rsidP="00F04B2E">
      <w:pPr>
        <w:pStyle w:val="Bullet3"/>
      </w:pPr>
      <w:r w:rsidRPr="007700B3">
        <w:t xml:space="preserve">the employee is unable to arrange </w:t>
      </w:r>
      <w:r>
        <w:t>their own alternative transport,</w:t>
      </w:r>
    </w:p>
    <w:p w:rsidR="00104E00" w:rsidRDefault="00104E00" w:rsidP="00F04B2E">
      <w:pPr>
        <w:pStyle w:val="Block3"/>
      </w:pPr>
      <w:r>
        <w:t>t</w:t>
      </w:r>
      <w:r w:rsidRPr="007700B3">
        <w:t xml:space="preserve">he employer </w:t>
      </w:r>
      <w:r>
        <w:t>will</w:t>
      </w:r>
      <w:r w:rsidRPr="007700B3">
        <w:t xml:space="preserve"> reimburse the employee for the cost of providing transport to the employee</w:t>
      </w:r>
      <w:r>
        <w:t>’</w:t>
      </w:r>
      <w:r w:rsidRPr="007700B3">
        <w:t xml:space="preserve">s usual place of residence. </w:t>
      </w:r>
    </w:p>
    <w:p w:rsidR="00104E00" w:rsidRPr="007700B3" w:rsidRDefault="00104E00" w:rsidP="00F04B2E">
      <w:pPr>
        <w:pStyle w:val="Block3"/>
      </w:pPr>
      <w:r w:rsidRPr="007700B3">
        <w:t>Provided that no payment need be made where the employer</w:t>
      </w:r>
      <w:r w:rsidRPr="007700B3">
        <w:rPr>
          <w:i/>
          <w:iCs/>
        </w:rPr>
        <w:t xml:space="preserve"> </w:t>
      </w:r>
      <w:r w:rsidRPr="007700B3">
        <w:t>provides or arranges proper transportation to and/or from the employee</w:t>
      </w:r>
      <w:r>
        <w:t>’</w:t>
      </w:r>
      <w:r w:rsidRPr="007700B3">
        <w:t xml:space="preserve">s usual place of residence. Such transport </w:t>
      </w:r>
      <w:r>
        <w:t>will</w:t>
      </w:r>
      <w:r w:rsidRPr="007700B3">
        <w:t xml:space="preserve"> be provided at no cost to the employee.</w:t>
      </w:r>
    </w:p>
    <w:p w:rsidR="00104E00" w:rsidRDefault="00104E00" w:rsidP="00F04B2E">
      <w:pPr>
        <w:pStyle w:val="Level3Bold"/>
      </w:pPr>
      <w:r>
        <w:t>Living away from home allowance</w:t>
      </w:r>
    </w:p>
    <w:p w:rsidR="00104E00" w:rsidRPr="00083C39" w:rsidRDefault="00104E00" w:rsidP="00F04B2E">
      <w:pPr>
        <w:pStyle w:val="Block2"/>
      </w:pPr>
      <w:r w:rsidRPr="00083C39">
        <w:t xml:space="preserve">An employee, required by </w:t>
      </w:r>
      <w:r>
        <w:t xml:space="preserve">their </w:t>
      </w:r>
      <w:r w:rsidRPr="00083C39">
        <w:t xml:space="preserve">employer to work temporarily for the employer away from </w:t>
      </w:r>
      <w:r>
        <w:t xml:space="preserve">their </w:t>
      </w:r>
      <w:r w:rsidRPr="00083C39">
        <w:t xml:space="preserve">usual place of employment and who is required to sleep away from </w:t>
      </w:r>
      <w:r>
        <w:t xml:space="preserve">their </w:t>
      </w:r>
      <w:r w:rsidRPr="00083C39">
        <w:t xml:space="preserve">usual place </w:t>
      </w:r>
      <w:r>
        <w:t>of residence, will</w:t>
      </w:r>
      <w:r w:rsidRPr="00083C39">
        <w:t xml:space="preserve"> be entitled to the following:</w:t>
      </w:r>
    </w:p>
    <w:p w:rsidR="00104E00" w:rsidRPr="00083C39" w:rsidRDefault="00104E00" w:rsidP="00F04B2E">
      <w:pPr>
        <w:pStyle w:val="Level4"/>
      </w:pPr>
      <w:r>
        <w:t>r</w:t>
      </w:r>
      <w:r w:rsidRPr="00083C39">
        <w:t xml:space="preserve">eimbursement of </w:t>
      </w:r>
      <w:r>
        <w:t>f</w:t>
      </w:r>
      <w:r w:rsidRPr="00083C39">
        <w:t>ares to and from the place at which the employe</w:t>
      </w:r>
      <w:r>
        <w:t>r requires the employee to work;</w:t>
      </w:r>
    </w:p>
    <w:p w:rsidR="00104E00" w:rsidRPr="00083C39" w:rsidRDefault="00104E00" w:rsidP="00F04B2E">
      <w:pPr>
        <w:pStyle w:val="Level4"/>
      </w:pPr>
      <w:r>
        <w:t>r</w:t>
      </w:r>
      <w:r w:rsidRPr="00083C39">
        <w:t xml:space="preserve">eimbursement of </w:t>
      </w:r>
      <w:r>
        <w:t>a</w:t>
      </w:r>
      <w:r w:rsidRPr="00083C39">
        <w:t>ll reasonable expenses</w:t>
      </w:r>
      <w:r>
        <w:t xml:space="preserve"> incurred for board and lodging; and</w:t>
      </w:r>
    </w:p>
    <w:p w:rsidR="00104E00" w:rsidRDefault="00104E00" w:rsidP="00F04B2E">
      <w:pPr>
        <w:pStyle w:val="Level4"/>
      </w:pPr>
      <w:r>
        <w:t>p</w:t>
      </w:r>
      <w:r w:rsidRPr="00083C39">
        <w:t>ayment at ordinary rates of pay for all time spent in travelling between the employee</w:t>
      </w:r>
      <w:r>
        <w:t>’</w:t>
      </w:r>
      <w:r w:rsidRPr="00083C39">
        <w:t>s usual place of employment and the temporary location, such paid time not to exceed eight hours in 24 hours.</w:t>
      </w:r>
    </w:p>
    <w:p w:rsidR="00104E00" w:rsidRDefault="00104E00" w:rsidP="00F04B2E">
      <w:pPr>
        <w:pStyle w:val="Level3Bold"/>
      </w:pPr>
      <w:r>
        <w:t>Meal allowances</w:t>
      </w:r>
    </w:p>
    <w:p w:rsidR="00E955DF" w:rsidRPr="00E955DF" w:rsidRDefault="00E955DF" w:rsidP="00E955DF">
      <w:pPr>
        <w:pStyle w:val="History"/>
      </w:pPr>
      <w:r>
        <w:t xml:space="preserve">[14.2(c)(i) varied by </w:t>
      </w:r>
      <w:hyperlink r:id="rId216" w:history="1">
        <w:r w:rsidRPr="007B6CB7">
          <w:rPr>
            <w:rStyle w:val="Hyperlink"/>
          </w:rPr>
          <w:t>PR998155</w:t>
        </w:r>
      </w:hyperlink>
      <w:r>
        <w:t xml:space="preserve">, </w:t>
      </w:r>
      <w:hyperlink r:id="rId217" w:history="1">
        <w:r>
          <w:rPr>
            <w:rStyle w:val="Hyperlink"/>
          </w:rPr>
          <w:t>PR509269</w:t>
        </w:r>
      </w:hyperlink>
      <w:r>
        <w:t xml:space="preserve">, </w:t>
      </w:r>
      <w:hyperlink r:id="rId218" w:history="1">
        <w:r>
          <w:rPr>
            <w:rStyle w:val="Hyperlink"/>
          </w:rPr>
          <w:t>PR523099</w:t>
        </w:r>
      </w:hyperlink>
      <w:r>
        <w:t xml:space="preserve">, </w:t>
      </w:r>
      <w:hyperlink r:id="rId219" w:history="1">
        <w:r>
          <w:rPr>
            <w:rStyle w:val="Hyperlink"/>
          </w:rPr>
          <w:t>PR536902</w:t>
        </w:r>
      </w:hyperlink>
      <w:r>
        <w:t>,</w:t>
      </w:r>
      <w:hyperlink r:id="rId220" w:history="1">
        <w:r w:rsidRPr="009062D3">
          <w:t xml:space="preserve"> </w:t>
        </w:r>
        <w:hyperlink r:id="rId221" w:tgtFrame="_parent" w:history="1">
          <w:r w:rsidRPr="009062D3">
            <w:rPr>
              <w:rStyle w:val="Hyperlink"/>
            </w:rPr>
            <w:t>PR551825</w:t>
          </w:r>
        </w:hyperlink>
      </w:hyperlink>
      <w:r w:rsidRPr="009062D3">
        <w:t xml:space="preserve">, </w:t>
      </w:r>
      <w:hyperlink r:id="rId222" w:history="1">
        <w:r w:rsidRPr="009062D3">
          <w:rPr>
            <w:rStyle w:val="Hyperlink"/>
          </w:rPr>
          <w:t>PR566926</w:t>
        </w:r>
      </w:hyperlink>
      <w:r w:rsidRPr="00145A87">
        <w:rPr>
          <w:rStyle w:val="Hyperlink"/>
          <w:color w:val="auto"/>
          <w:u w:val="none"/>
        </w:rPr>
        <w:t>,</w:t>
      </w:r>
      <w:r w:rsidRPr="00783645">
        <w:rPr>
          <w:rStyle w:val="Hyperlink"/>
          <w:u w:val="none"/>
        </w:rPr>
        <w:t xml:space="preserve"> </w:t>
      </w:r>
      <w:hyperlink r:id="rId223" w:history="1">
        <w:r>
          <w:rPr>
            <w:rStyle w:val="Hyperlink"/>
          </w:rPr>
          <w:t>PR579623</w:t>
        </w:r>
      </w:hyperlink>
      <w:r>
        <w:t>,</w:t>
      </w:r>
      <w:r w:rsidRPr="005E301E">
        <w:rPr>
          <w:lang w:val="en-US"/>
        </w:rPr>
        <w:t xml:space="preserve"> </w:t>
      </w:r>
      <w:hyperlink r:id="rId224" w:history="1">
        <w:r w:rsidRPr="00897185">
          <w:rPr>
            <w:rStyle w:val="Hyperlink"/>
            <w:lang w:val="en-US"/>
          </w:rPr>
          <w:t>PR</w:t>
        </w:r>
        <w:r w:rsidRPr="00897185">
          <w:rPr>
            <w:rStyle w:val="Hyperlink"/>
            <w:noProof/>
            <w:lang w:val="en-US"/>
          </w:rPr>
          <w:t>592370</w:t>
        </w:r>
      </w:hyperlink>
      <w:r>
        <w:rPr>
          <w:lang w:val="en-US"/>
        </w:rPr>
        <w:t xml:space="preserve">, </w:t>
      </w:r>
      <w:hyperlink r:id="rId225" w:history="1">
        <w:r w:rsidRPr="00D738D9">
          <w:rPr>
            <w:rStyle w:val="Hyperlink"/>
          </w:rPr>
          <w:t>PR606593</w:t>
        </w:r>
      </w:hyperlink>
      <w:r w:rsidR="004D3848">
        <w:t xml:space="preserve">, </w:t>
      </w:r>
      <w:hyperlink r:id="rId226" w:history="1">
        <w:r w:rsidR="004D3848">
          <w:rPr>
            <w:rStyle w:val="Hyperlink"/>
          </w:rPr>
          <w:t>PR704165</w:t>
        </w:r>
      </w:hyperlink>
      <w:r w:rsidR="004D3848">
        <w:t xml:space="preserve">, </w:t>
      </w:r>
      <w:hyperlink r:id="rId227" w:history="1">
        <w:r w:rsidR="004D3848">
          <w:rPr>
            <w:rStyle w:val="Hyperlink"/>
          </w:rPr>
          <w:t>PR707762</w:t>
        </w:r>
      </w:hyperlink>
      <w:r w:rsidR="004D3848">
        <w:t xml:space="preserve"> </w:t>
      </w:r>
      <w:r w:rsidRPr="009062D3">
        <w:t>ppc 01Jul1</w:t>
      </w:r>
      <w:r w:rsidR="004D3848">
        <w:t>9</w:t>
      </w:r>
      <w:r w:rsidRPr="009062D3">
        <w:t>]</w:t>
      </w:r>
    </w:p>
    <w:p w:rsidR="00104E00" w:rsidRDefault="00104E00" w:rsidP="00570381">
      <w:pPr>
        <w:pStyle w:val="Level4"/>
      </w:pPr>
      <w:bookmarkStart w:id="97" w:name="_Ref241307823"/>
      <w:r w:rsidRPr="00570381">
        <w:rPr>
          <w:b/>
        </w:rPr>
        <w:t>Overtime</w:t>
      </w:r>
      <w:r>
        <w:t>—a</w:t>
      </w:r>
      <w:r w:rsidRPr="00BD7043">
        <w:t xml:space="preserve">n employee required to work not less than one hour of overtime (Monday to </w:t>
      </w:r>
      <w:r w:rsidRPr="009062D3">
        <w:t>Sa</w:t>
      </w:r>
      <w:r w:rsidRPr="00D740DD">
        <w:t>turday inclusive) after their ordinary time of ending work will be paid a meal allowance of $</w:t>
      </w:r>
      <w:r w:rsidR="006F159B">
        <w:rPr>
          <w:szCs w:val="20"/>
        </w:rPr>
        <w:t>13.</w:t>
      </w:r>
      <w:r w:rsidR="004D3848">
        <w:rPr>
          <w:szCs w:val="20"/>
        </w:rPr>
        <w:t>63</w:t>
      </w:r>
      <w:r w:rsidRPr="00D740DD">
        <w:t>. Provided that where such overtime work exceeds four hours a furth</w:t>
      </w:r>
      <w:r w:rsidR="005E0344" w:rsidRPr="00D740DD">
        <w:t>er meal allowance of $</w:t>
      </w:r>
      <w:r w:rsidR="004D3848">
        <w:rPr>
          <w:szCs w:val="20"/>
        </w:rPr>
        <w:t>12.22</w:t>
      </w:r>
      <w:r w:rsidR="00D740DD" w:rsidRPr="00C47A02">
        <w:t xml:space="preserve"> </w:t>
      </w:r>
      <w:r w:rsidRPr="00C47A02">
        <w:t>will be paid.</w:t>
      </w:r>
      <w:bookmarkEnd w:id="97"/>
    </w:p>
    <w:p w:rsidR="00E955DF" w:rsidRPr="00E955DF" w:rsidRDefault="00E955DF" w:rsidP="00E955DF">
      <w:pPr>
        <w:pStyle w:val="History"/>
      </w:pPr>
      <w:r>
        <w:t xml:space="preserve">[14.2(c)(ii) varied by </w:t>
      </w:r>
      <w:hyperlink r:id="rId228" w:history="1">
        <w:r w:rsidRPr="007B6CB7">
          <w:rPr>
            <w:rStyle w:val="Hyperlink"/>
          </w:rPr>
          <w:t>PR998155</w:t>
        </w:r>
      </w:hyperlink>
      <w:r>
        <w:t xml:space="preserve">, </w:t>
      </w:r>
      <w:hyperlink r:id="rId229" w:history="1">
        <w:r>
          <w:rPr>
            <w:rStyle w:val="Hyperlink"/>
          </w:rPr>
          <w:t>PR509269</w:t>
        </w:r>
      </w:hyperlink>
      <w:r>
        <w:t xml:space="preserve">, </w:t>
      </w:r>
      <w:hyperlink r:id="rId230" w:history="1">
        <w:r>
          <w:rPr>
            <w:rStyle w:val="Hyperlink"/>
          </w:rPr>
          <w:t>PR523099</w:t>
        </w:r>
      </w:hyperlink>
      <w:r>
        <w:t xml:space="preserve">, </w:t>
      </w:r>
      <w:hyperlink r:id="rId231" w:history="1">
        <w:r>
          <w:rPr>
            <w:rStyle w:val="Hyperlink"/>
          </w:rPr>
          <w:t>PR536902</w:t>
        </w:r>
      </w:hyperlink>
      <w:r>
        <w:t>,</w:t>
      </w:r>
      <w:hyperlink r:id="rId232" w:history="1">
        <w:r w:rsidRPr="009062D3">
          <w:t xml:space="preserve"> </w:t>
        </w:r>
        <w:hyperlink r:id="rId233" w:tgtFrame="_parent" w:history="1">
          <w:r w:rsidRPr="009062D3">
            <w:rPr>
              <w:rStyle w:val="Hyperlink"/>
            </w:rPr>
            <w:t>PR551825</w:t>
          </w:r>
        </w:hyperlink>
      </w:hyperlink>
      <w:r w:rsidRPr="009062D3">
        <w:t xml:space="preserve">, </w:t>
      </w:r>
      <w:hyperlink r:id="rId234" w:history="1">
        <w:r w:rsidRPr="009062D3">
          <w:rPr>
            <w:rStyle w:val="Hyperlink"/>
          </w:rPr>
          <w:t>PR566926</w:t>
        </w:r>
      </w:hyperlink>
      <w:r w:rsidRPr="00145A87">
        <w:rPr>
          <w:rStyle w:val="Hyperlink"/>
          <w:color w:val="auto"/>
          <w:u w:val="none"/>
        </w:rPr>
        <w:t>,</w:t>
      </w:r>
      <w:r w:rsidRPr="00783645">
        <w:rPr>
          <w:rStyle w:val="Hyperlink"/>
          <w:u w:val="none"/>
        </w:rPr>
        <w:t xml:space="preserve"> </w:t>
      </w:r>
      <w:hyperlink r:id="rId235" w:history="1">
        <w:r>
          <w:rPr>
            <w:rStyle w:val="Hyperlink"/>
          </w:rPr>
          <w:t>PR579623</w:t>
        </w:r>
      </w:hyperlink>
      <w:r>
        <w:t>,</w:t>
      </w:r>
      <w:r w:rsidRPr="005E301E">
        <w:rPr>
          <w:lang w:val="en-US"/>
        </w:rPr>
        <w:t xml:space="preserve"> </w:t>
      </w:r>
      <w:hyperlink r:id="rId236" w:history="1">
        <w:r w:rsidRPr="00897185">
          <w:rPr>
            <w:rStyle w:val="Hyperlink"/>
            <w:lang w:val="en-US"/>
          </w:rPr>
          <w:t>PR</w:t>
        </w:r>
        <w:r w:rsidRPr="00897185">
          <w:rPr>
            <w:rStyle w:val="Hyperlink"/>
            <w:noProof/>
            <w:lang w:val="en-US"/>
          </w:rPr>
          <w:t>592370</w:t>
        </w:r>
      </w:hyperlink>
      <w:r>
        <w:rPr>
          <w:lang w:val="en-US"/>
        </w:rPr>
        <w:t xml:space="preserve">, </w:t>
      </w:r>
      <w:hyperlink r:id="rId237" w:history="1">
        <w:r w:rsidRPr="00D738D9">
          <w:rPr>
            <w:rStyle w:val="Hyperlink"/>
          </w:rPr>
          <w:t>PR606593</w:t>
        </w:r>
      </w:hyperlink>
      <w:r w:rsidR="004E588D">
        <w:t xml:space="preserve">, </w:t>
      </w:r>
      <w:hyperlink r:id="rId238" w:history="1">
        <w:r w:rsidR="004E588D">
          <w:rPr>
            <w:rStyle w:val="Hyperlink"/>
          </w:rPr>
          <w:t>PR704165</w:t>
        </w:r>
      </w:hyperlink>
      <w:r w:rsidR="004E588D">
        <w:t xml:space="preserve">, </w:t>
      </w:r>
      <w:hyperlink r:id="rId239" w:history="1">
        <w:r w:rsidR="004E588D">
          <w:rPr>
            <w:rStyle w:val="Hyperlink"/>
          </w:rPr>
          <w:t>PR707762</w:t>
        </w:r>
      </w:hyperlink>
      <w:r w:rsidR="004E588D">
        <w:t xml:space="preserve"> </w:t>
      </w:r>
      <w:r w:rsidR="004E588D" w:rsidRPr="009062D3">
        <w:t>ppc 01Jul1</w:t>
      </w:r>
      <w:r w:rsidR="004E588D">
        <w:t>9</w:t>
      </w:r>
      <w:r w:rsidRPr="009062D3">
        <w:t>]</w:t>
      </w:r>
    </w:p>
    <w:p w:rsidR="00104E00" w:rsidRDefault="00104E00" w:rsidP="00570381">
      <w:pPr>
        <w:pStyle w:val="Level4"/>
      </w:pPr>
      <w:r w:rsidRPr="00C47A02">
        <w:rPr>
          <w:b/>
        </w:rPr>
        <w:t>Late night</w:t>
      </w:r>
      <w:r w:rsidRPr="00C47A02">
        <w:t xml:space="preserve">—any full-time or part-time employee entitled pursuant to clause </w:t>
      </w:r>
      <w:r w:rsidR="00157B93" w:rsidRPr="00C47A02">
        <w:fldChar w:fldCharType="begin"/>
      </w:r>
      <w:r w:rsidRPr="00C47A02">
        <w:instrText xml:space="preserve"> REF _Ref241307823 \w \h </w:instrText>
      </w:r>
      <w:r w:rsidR="00C47A02">
        <w:instrText xml:space="preserve"> \* MERGEFORMAT </w:instrText>
      </w:r>
      <w:r w:rsidR="00157B93" w:rsidRPr="00C47A02">
        <w:fldChar w:fldCharType="separate"/>
      </w:r>
      <w:r w:rsidR="00B12622">
        <w:t>14.2(c)(i)</w:t>
      </w:r>
      <w:r w:rsidR="00157B93" w:rsidRPr="00C47A02">
        <w:fldChar w:fldCharType="end"/>
      </w:r>
      <w:r w:rsidRPr="00C47A02">
        <w:t xml:space="preserve"> of this award to a second meal break on a weekday will be paid a meal allowance of $</w:t>
      </w:r>
      <w:r w:rsidR="00F91EF7">
        <w:rPr>
          <w:szCs w:val="20"/>
        </w:rPr>
        <w:t>13.</w:t>
      </w:r>
      <w:r w:rsidR="004E588D">
        <w:rPr>
          <w:szCs w:val="20"/>
        </w:rPr>
        <w:t>63</w:t>
      </w:r>
      <w:r w:rsidRPr="00C47A02">
        <w:t>.</w:t>
      </w:r>
    </w:p>
    <w:p w:rsidR="00831B8A" w:rsidRPr="00831B8A" w:rsidRDefault="00831B8A" w:rsidP="00831B8A">
      <w:pPr>
        <w:pStyle w:val="History"/>
      </w:pPr>
      <w:r>
        <w:t xml:space="preserve">[14.2(c)(iii) varied by </w:t>
      </w:r>
      <w:hyperlink r:id="rId240" w:history="1">
        <w:r w:rsidRPr="007B6CB7">
          <w:rPr>
            <w:rStyle w:val="Hyperlink"/>
          </w:rPr>
          <w:t>PR998155</w:t>
        </w:r>
      </w:hyperlink>
      <w:r>
        <w:t xml:space="preserve">, </w:t>
      </w:r>
      <w:hyperlink r:id="rId241" w:history="1">
        <w:r>
          <w:rPr>
            <w:rStyle w:val="Hyperlink"/>
          </w:rPr>
          <w:t>PR509269</w:t>
        </w:r>
      </w:hyperlink>
      <w:r>
        <w:t xml:space="preserve">, </w:t>
      </w:r>
      <w:hyperlink r:id="rId242" w:history="1">
        <w:r>
          <w:rPr>
            <w:rStyle w:val="Hyperlink"/>
          </w:rPr>
          <w:t>PR523099</w:t>
        </w:r>
      </w:hyperlink>
      <w:r>
        <w:t xml:space="preserve">, </w:t>
      </w:r>
      <w:hyperlink r:id="rId243" w:history="1">
        <w:r>
          <w:rPr>
            <w:rStyle w:val="Hyperlink"/>
          </w:rPr>
          <w:t>PR536902</w:t>
        </w:r>
      </w:hyperlink>
      <w:r>
        <w:t>,</w:t>
      </w:r>
      <w:hyperlink r:id="rId244" w:history="1">
        <w:r w:rsidRPr="009062D3">
          <w:t xml:space="preserve"> </w:t>
        </w:r>
        <w:hyperlink r:id="rId245" w:tgtFrame="_parent" w:history="1">
          <w:r w:rsidRPr="009062D3">
            <w:rPr>
              <w:rStyle w:val="Hyperlink"/>
            </w:rPr>
            <w:t>PR551825</w:t>
          </w:r>
        </w:hyperlink>
      </w:hyperlink>
      <w:r w:rsidRPr="009062D3">
        <w:t xml:space="preserve">, </w:t>
      </w:r>
      <w:hyperlink r:id="rId246" w:history="1">
        <w:r w:rsidRPr="009062D3">
          <w:rPr>
            <w:rStyle w:val="Hyperlink"/>
          </w:rPr>
          <w:t>PR566926</w:t>
        </w:r>
      </w:hyperlink>
      <w:r w:rsidRPr="00145A87">
        <w:rPr>
          <w:rStyle w:val="Hyperlink"/>
          <w:color w:val="auto"/>
          <w:u w:val="none"/>
        </w:rPr>
        <w:t>,</w:t>
      </w:r>
      <w:r w:rsidRPr="00783645">
        <w:rPr>
          <w:rStyle w:val="Hyperlink"/>
          <w:u w:val="none"/>
        </w:rPr>
        <w:t xml:space="preserve"> </w:t>
      </w:r>
      <w:hyperlink r:id="rId247" w:history="1">
        <w:r>
          <w:rPr>
            <w:rStyle w:val="Hyperlink"/>
          </w:rPr>
          <w:t>PR579623</w:t>
        </w:r>
      </w:hyperlink>
      <w:r>
        <w:t>,</w:t>
      </w:r>
      <w:r w:rsidRPr="005E301E">
        <w:rPr>
          <w:lang w:val="en-US"/>
        </w:rPr>
        <w:t xml:space="preserve"> </w:t>
      </w:r>
      <w:hyperlink r:id="rId248" w:history="1">
        <w:r w:rsidRPr="00897185">
          <w:rPr>
            <w:rStyle w:val="Hyperlink"/>
            <w:lang w:val="en-US"/>
          </w:rPr>
          <w:t>PR</w:t>
        </w:r>
        <w:r w:rsidRPr="00897185">
          <w:rPr>
            <w:rStyle w:val="Hyperlink"/>
            <w:noProof/>
            <w:lang w:val="en-US"/>
          </w:rPr>
          <w:t>592370</w:t>
        </w:r>
      </w:hyperlink>
      <w:r>
        <w:rPr>
          <w:lang w:val="en-US"/>
        </w:rPr>
        <w:t xml:space="preserve">, </w:t>
      </w:r>
      <w:hyperlink r:id="rId249" w:history="1">
        <w:r w:rsidRPr="00D738D9">
          <w:rPr>
            <w:rStyle w:val="Hyperlink"/>
          </w:rPr>
          <w:t>PR606593</w:t>
        </w:r>
      </w:hyperlink>
      <w:r w:rsidR="00BB443D">
        <w:t xml:space="preserve">, </w:t>
      </w:r>
      <w:hyperlink r:id="rId250" w:history="1">
        <w:r w:rsidR="00BB443D">
          <w:rPr>
            <w:rStyle w:val="Hyperlink"/>
          </w:rPr>
          <w:t>PR704165</w:t>
        </w:r>
      </w:hyperlink>
      <w:r w:rsidR="00BB443D">
        <w:t xml:space="preserve">, </w:t>
      </w:r>
      <w:hyperlink r:id="rId251" w:history="1">
        <w:r w:rsidR="00BB443D">
          <w:rPr>
            <w:rStyle w:val="Hyperlink"/>
          </w:rPr>
          <w:t>PR707762</w:t>
        </w:r>
      </w:hyperlink>
      <w:r w:rsidR="00BB443D">
        <w:t xml:space="preserve"> </w:t>
      </w:r>
      <w:r w:rsidR="00BB443D" w:rsidRPr="009062D3">
        <w:t>ppc 01Jul1</w:t>
      </w:r>
      <w:r w:rsidR="00BB443D">
        <w:t>9</w:t>
      </w:r>
      <w:r w:rsidRPr="009062D3">
        <w:t>]</w:t>
      </w:r>
    </w:p>
    <w:p w:rsidR="00104E00" w:rsidRPr="00C47A02" w:rsidRDefault="00104E00" w:rsidP="00570381">
      <w:pPr>
        <w:pStyle w:val="Level4"/>
      </w:pPr>
      <w:r w:rsidRPr="00C47A02">
        <w:rPr>
          <w:b/>
        </w:rPr>
        <w:t>Overtime on Sunday</w:t>
      </w:r>
      <w:r w:rsidRPr="00C47A02">
        <w:t>—an employee required to work more than four hours overtime on a Sunday will be paid a meal allowance of $</w:t>
      </w:r>
      <w:r w:rsidR="00F91EF7">
        <w:rPr>
          <w:szCs w:val="20"/>
        </w:rPr>
        <w:t>13.</w:t>
      </w:r>
      <w:r w:rsidR="00BB443D">
        <w:rPr>
          <w:szCs w:val="20"/>
        </w:rPr>
        <w:t xml:space="preserve">63 </w:t>
      </w:r>
      <w:r w:rsidRPr="00C47A02">
        <w:t>and a further $</w:t>
      </w:r>
      <w:r w:rsidR="00BB443D">
        <w:rPr>
          <w:szCs w:val="20"/>
        </w:rPr>
        <w:t>12.22</w:t>
      </w:r>
      <w:r w:rsidR="00643DBC" w:rsidRPr="00C47A02">
        <w:t xml:space="preserve"> </w:t>
      </w:r>
      <w:r w:rsidRPr="00C47A02">
        <w:t>when required to work more than eight hours on such day.</w:t>
      </w:r>
    </w:p>
    <w:p w:rsidR="00104E00" w:rsidRPr="00BD7043" w:rsidRDefault="00104E00" w:rsidP="00570381">
      <w:pPr>
        <w:pStyle w:val="Level4"/>
      </w:pPr>
      <w:r w:rsidRPr="00570381">
        <w:rPr>
          <w:b/>
        </w:rPr>
        <w:t>Meal provided</w:t>
      </w:r>
      <w:r>
        <w:t xml:space="preserve">—the above allowances will </w:t>
      </w:r>
      <w:r w:rsidRPr="00BD7043">
        <w:t xml:space="preserve">not be payable where the employer has </w:t>
      </w:r>
      <w:r>
        <w:t>their</w:t>
      </w:r>
      <w:r w:rsidRPr="00BD7043">
        <w:t xml:space="preserve"> own cooking and dining facilities and by agreement with the employee supplies a substantial meal which </w:t>
      </w:r>
      <w:r>
        <w:t>will</w:t>
      </w:r>
      <w:r w:rsidRPr="00BD7043">
        <w:t xml:space="preserve"> consist of food comprising soup, entree or joint, vegetables and sweet</w:t>
      </w:r>
      <w:r w:rsidR="001B7CD8">
        <w:t>s</w:t>
      </w:r>
      <w:r w:rsidRPr="00BD7043">
        <w:t>.</w:t>
      </w:r>
    </w:p>
    <w:p w:rsidR="00104E00" w:rsidRPr="00BD7043" w:rsidRDefault="00104E00" w:rsidP="00570381">
      <w:pPr>
        <w:pStyle w:val="Level4"/>
      </w:pPr>
      <w:r w:rsidRPr="00570381">
        <w:rPr>
          <w:b/>
        </w:rPr>
        <w:t>Payment</w:t>
      </w:r>
      <w:r>
        <w:t>—meal money must</w:t>
      </w:r>
      <w:r w:rsidRPr="00BD7043">
        <w:t xml:space="preserve"> be paid on the same day as the overtime is wo</w:t>
      </w:r>
      <w:r>
        <w:t xml:space="preserve">rked or </w:t>
      </w:r>
      <w:r w:rsidRPr="00BD7043">
        <w:t>in the weekly or fortnightly pay.</w:t>
      </w:r>
    </w:p>
    <w:p w:rsidR="00104E00" w:rsidRDefault="00104E00" w:rsidP="003E5AFC">
      <w:pPr>
        <w:pStyle w:val="Level2Bold"/>
      </w:pPr>
      <w:r>
        <w:t>Casual employees</w:t>
      </w:r>
    </w:p>
    <w:p w:rsidR="00104E00" w:rsidRDefault="00104E00" w:rsidP="007B43BB">
      <w:pPr>
        <w:pStyle w:val="Level3Bold"/>
      </w:pPr>
      <w:r>
        <w:t>Travelling allowance (within a distance of 50 km of the capital city GPO)</w:t>
      </w:r>
    </w:p>
    <w:p w:rsidR="00104E00" w:rsidRDefault="00104E00" w:rsidP="004320D5">
      <w:pPr>
        <w:pStyle w:val="Block2"/>
        <w:rPr>
          <w:lang w:val="en-GB"/>
        </w:rPr>
      </w:pPr>
      <w:r w:rsidRPr="004320D5">
        <w:rPr>
          <w:lang w:val="en-GB"/>
        </w:rPr>
        <w:t>Where a model is required to travel in connection with an engagement within 50</w:t>
      </w:r>
      <w:r>
        <w:rPr>
          <w:lang w:val="en-GB"/>
        </w:rPr>
        <w:t> </w:t>
      </w:r>
      <w:r w:rsidRPr="004320D5">
        <w:rPr>
          <w:lang w:val="en-GB"/>
        </w:rPr>
        <w:t>km of the capital city GPO</w:t>
      </w:r>
      <w:r>
        <w:rPr>
          <w:lang w:val="en-GB"/>
        </w:rPr>
        <w:t>, the following allowances will</w:t>
      </w:r>
      <w:r w:rsidRPr="004320D5">
        <w:rPr>
          <w:lang w:val="en-GB"/>
        </w:rPr>
        <w:t xml:space="preserve"> be paid:</w:t>
      </w:r>
    </w:p>
    <w:p w:rsidR="009C21CE" w:rsidRDefault="009C21CE" w:rsidP="009C21CE">
      <w:pPr>
        <w:pStyle w:val="History"/>
      </w:pPr>
      <w:r>
        <w:rPr>
          <w:lang w:val="en-GB"/>
        </w:rPr>
        <w:t xml:space="preserve">[14.3(a)(i) </w:t>
      </w:r>
      <w:r>
        <w:t xml:space="preserve">varied by </w:t>
      </w:r>
      <w:hyperlink r:id="rId252" w:history="1">
        <w:r>
          <w:rPr>
            <w:rStyle w:val="Hyperlink"/>
          </w:rPr>
          <w:t>PR523099</w:t>
        </w:r>
      </w:hyperlink>
      <w:r w:rsidR="007E4F8F">
        <w:t xml:space="preserve">, </w:t>
      </w:r>
      <w:hyperlink r:id="rId253" w:history="1">
        <w:r w:rsidR="007E4F8F">
          <w:rPr>
            <w:rStyle w:val="Hyperlink"/>
          </w:rPr>
          <w:t>PR536902</w:t>
        </w:r>
      </w:hyperlink>
      <w:r w:rsidR="005B1C6E">
        <w:t>,</w:t>
      </w:r>
      <w:hyperlink r:id="rId254" w:history="1">
        <w:r w:rsidR="008D567A" w:rsidRPr="008D567A">
          <w:t xml:space="preserve"> </w:t>
        </w:r>
        <w:hyperlink r:id="rId255" w:tgtFrame="_parent" w:history="1">
          <w:r w:rsidR="008D567A">
            <w:rPr>
              <w:rStyle w:val="Hyperlink"/>
            </w:rPr>
            <w:t>PR551825</w:t>
          </w:r>
        </w:hyperlink>
      </w:hyperlink>
      <w:r w:rsidR="005B1C6E">
        <w:t xml:space="preserve"> ppc 01Jul14</w:t>
      </w:r>
      <w:r>
        <w:t>]</w:t>
      </w:r>
    </w:p>
    <w:p w:rsidR="00104E00" w:rsidRDefault="00104E00" w:rsidP="004434AF">
      <w:pPr>
        <w:pStyle w:val="Level4"/>
      </w:pPr>
      <w:r>
        <w:t>w</w:t>
      </w:r>
      <w:r w:rsidRPr="00FE2BF5">
        <w:t xml:space="preserve">here the work location is 11 </w:t>
      </w:r>
      <w:r>
        <w:t xml:space="preserve">km </w:t>
      </w:r>
      <w:r w:rsidRPr="00FE2BF5">
        <w:t>or more but not exceeding 25</w:t>
      </w:r>
      <w:r>
        <w:t xml:space="preserve"> </w:t>
      </w:r>
      <w:r w:rsidRPr="00FE2BF5">
        <w:t>km from the capital city GPO</w:t>
      </w:r>
      <w:r>
        <w:t>—$</w:t>
      </w:r>
      <w:r w:rsidR="009C21CE">
        <w:t>10.</w:t>
      </w:r>
      <w:r w:rsidR="005B1C6E">
        <w:t>72</w:t>
      </w:r>
      <w:r>
        <w:t>; or</w:t>
      </w:r>
    </w:p>
    <w:p w:rsidR="009C21CE" w:rsidRDefault="009C21CE" w:rsidP="009C21CE">
      <w:pPr>
        <w:pStyle w:val="History"/>
      </w:pPr>
      <w:r>
        <w:t xml:space="preserve">[14.3(a)(ii) varied by </w:t>
      </w:r>
      <w:hyperlink r:id="rId256" w:history="1">
        <w:r>
          <w:rPr>
            <w:rStyle w:val="Hyperlink"/>
          </w:rPr>
          <w:t>PR523099</w:t>
        </w:r>
      </w:hyperlink>
      <w:r w:rsidR="007E4F8F">
        <w:t xml:space="preserve">, </w:t>
      </w:r>
      <w:hyperlink r:id="rId257" w:history="1">
        <w:r w:rsidR="007E4F8F">
          <w:rPr>
            <w:rStyle w:val="Hyperlink"/>
          </w:rPr>
          <w:t>PR536902</w:t>
        </w:r>
      </w:hyperlink>
      <w:r w:rsidR="005B1C6E">
        <w:t>,</w:t>
      </w:r>
      <w:hyperlink r:id="rId258" w:history="1">
        <w:r w:rsidR="008D567A" w:rsidRPr="008D567A">
          <w:t xml:space="preserve"> </w:t>
        </w:r>
        <w:hyperlink r:id="rId259" w:tgtFrame="_parent" w:history="1">
          <w:r w:rsidR="008D567A">
            <w:rPr>
              <w:rStyle w:val="Hyperlink"/>
            </w:rPr>
            <w:t>PR551825</w:t>
          </w:r>
        </w:hyperlink>
      </w:hyperlink>
      <w:r w:rsidR="005B1C6E">
        <w:t xml:space="preserve"> ppc 01Jul14</w:t>
      </w:r>
      <w:r>
        <w:t>]</w:t>
      </w:r>
    </w:p>
    <w:p w:rsidR="00104E00" w:rsidRDefault="00104E00" w:rsidP="004320D5">
      <w:pPr>
        <w:pStyle w:val="Level4"/>
      </w:pPr>
      <w:r>
        <w:t>w</w:t>
      </w:r>
      <w:r w:rsidRPr="00FE2BF5">
        <w:t>here the work location is beyond 25</w:t>
      </w:r>
      <w:r>
        <w:t xml:space="preserve"> </w:t>
      </w:r>
      <w:r w:rsidRPr="00FE2BF5">
        <w:t>km and up to but not exceeding 50</w:t>
      </w:r>
      <w:r>
        <w:t> </w:t>
      </w:r>
      <w:r w:rsidRPr="00FE2BF5">
        <w:t>km from the capital city GPO</w:t>
      </w:r>
      <w:r>
        <w:t>—$</w:t>
      </w:r>
      <w:r w:rsidR="009C21CE">
        <w:t>2</w:t>
      </w:r>
      <w:r w:rsidR="005B1C6E">
        <w:t>1</w:t>
      </w:r>
      <w:r w:rsidR="009C21CE">
        <w:t>.</w:t>
      </w:r>
      <w:r w:rsidR="005B1C6E">
        <w:t>50</w:t>
      </w:r>
      <w:r>
        <w:t>.</w:t>
      </w:r>
    </w:p>
    <w:p w:rsidR="00104E00" w:rsidRDefault="00104E00" w:rsidP="004320D5">
      <w:pPr>
        <w:pStyle w:val="Level3Bold"/>
      </w:pPr>
      <w:r>
        <w:t>Distant work, fares and accommodation</w:t>
      </w:r>
    </w:p>
    <w:p w:rsidR="00104E00" w:rsidRDefault="00104E00" w:rsidP="004320D5">
      <w:pPr>
        <w:pStyle w:val="Level4"/>
      </w:pPr>
      <w:r w:rsidRPr="00FE2BF5">
        <w:t>All fares to and from engagements outside of the radius of 50 k</w:t>
      </w:r>
      <w:r>
        <w:t>m</w:t>
      </w:r>
      <w:r w:rsidRPr="00FE2BF5">
        <w:t xml:space="preserve"> from the capital city GPO or outside of the radius of 50 k</w:t>
      </w:r>
      <w:r>
        <w:t>m</w:t>
      </w:r>
      <w:r w:rsidRPr="00FE2BF5">
        <w:t xml:space="preserve"> from the place in which the model resides </w:t>
      </w:r>
      <w:r>
        <w:t>will</w:t>
      </w:r>
      <w:r w:rsidRPr="00FE2BF5">
        <w:t xml:space="preserve"> be reimbursed by the employer. </w:t>
      </w:r>
    </w:p>
    <w:p w:rsidR="00104E00" w:rsidRDefault="00104E00" w:rsidP="00570381">
      <w:pPr>
        <w:pStyle w:val="Level4"/>
      </w:pPr>
      <w:r w:rsidRPr="00FE2BF5">
        <w:t xml:space="preserve">Such payment </w:t>
      </w:r>
      <w:r>
        <w:t>wi</w:t>
      </w:r>
      <w:r w:rsidRPr="00FE2BF5">
        <w:t xml:space="preserve">ll be sufficient to cover the cost of first class </w:t>
      </w:r>
      <w:r>
        <w:t xml:space="preserve">rail </w:t>
      </w:r>
      <w:r w:rsidRPr="00FE2BF5">
        <w:t xml:space="preserve">travel where </w:t>
      </w:r>
      <w:r>
        <w:t>it</w:t>
      </w:r>
      <w:r w:rsidRPr="00FE2BF5">
        <w:t xml:space="preserve"> is available</w:t>
      </w:r>
      <w:r>
        <w:t>. W</w:t>
      </w:r>
      <w:r w:rsidRPr="00FE2BF5">
        <w:t>here the journey exceeds 240 k</w:t>
      </w:r>
      <w:r>
        <w:t>m</w:t>
      </w:r>
      <w:r w:rsidRPr="00FE2BF5">
        <w:t xml:space="preserve"> and normal air transport services are available</w:t>
      </w:r>
      <w:r>
        <w:t xml:space="preserve">, and where first class rail travel is not available, the payment must be sufficient to cover </w:t>
      </w:r>
      <w:r w:rsidRPr="00FE2BF5">
        <w:t>at least economy class air fares</w:t>
      </w:r>
      <w:r>
        <w:t>.</w:t>
      </w:r>
      <w:r w:rsidRPr="00FE2BF5">
        <w:t xml:space="preserve"> </w:t>
      </w:r>
    </w:p>
    <w:p w:rsidR="00104E00" w:rsidRDefault="00104E00" w:rsidP="004320D5">
      <w:pPr>
        <w:pStyle w:val="Level4"/>
      </w:pPr>
      <w:r w:rsidRPr="00FE2BF5">
        <w:t>Provided that the employer may provide suitable transport and/or undertake transport arrangements in accordance with the requirements of this subclause</w:t>
      </w:r>
      <w:r>
        <w:t xml:space="preserve"> instead</w:t>
      </w:r>
      <w:r w:rsidRPr="00FE2BF5">
        <w:t xml:space="preserve"> of the payments prescribed herein.</w:t>
      </w:r>
    </w:p>
    <w:p w:rsidR="009C21CE" w:rsidRDefault="009C21CE" w:rsidP="009C21CE">
      <w:pPr>
        <w:pStyle w:val="History"/>
      </w:pPr>
      <w:r>
        <w:t xml:space="preserve">[14.3(b)(iv) varied by </w:t>
      </w:r>
      <w:hyperlink r:id="rId260" w:history="1">
        <w:r>
          <w:rPr>
            <w:rStyle w:val="Hyperlink"/>
          </w:rPr>
          <w:t>PR523099</w:t>
        </w:r>
      </w:hyperlink>
      <w:r w:rsidR="007E4F8F">
        <w:t xml:space="preserve">, </w:t>
      </w:r>
      <w:hyperlink r:id="rId261" w:history="1">
        <w:r w:rsidR="007E4F8F">
          <w:rPr>
            <w:rStyle w:val="Hyperlink"/>
          </w:rPr>
          <w:t>PR536902</w:t>
        </w:r>
      </w:hyperlink>
      <w:r w:rsidR="005B1C6E">
        <w:t>,</w:t>
      </w:r>
      <w:hyperlink r:id="rId262" w:history="1">
        <w:r w:rsidR="008D567A" w:rsidRPr="008D567A">
          <w:t xml:space="preserve"> </w:t>
        </w:r>
        <w:hyperlink r:id="rId263" w:tgtFrame="_parent" w:history="1">
          <w:r w:rsidR="008D567A">
            <w:rPr>
              <w:rStyle w:val="Hyperlink"/>
            </w:rPr>
            <w:t>PR551825</w:t>
          </w:r>
        </w:hyperlink>
      </w:hyperlink>
      <w:r w:rsidR="005B1C6E">
        <w:t xml:space="preserve"> ppc 01Jul14</w:t>
      </w:r>
      <w:r>
        <w:t>]</w:t>
      </w:r>
    </w:p>
    <w:p w:rsidR="00104E00" w:rsidRDefault="00104E00" w:rsidP="004320D5">
      <w:pPr>
        <w:pStyle w:val="Level4"/>
      </w:pPr>
      <w:r w:rsidRPr="00FE2BF5">
        <w:t xml:space="preserve">Provided that where it is mutually agreed that a model </w:t>
      </w:r>
      <w:r>
        <w:t>will</w:t>
      </w:r>
      <w:r w:rsidRPr="00FE2BF5">
        <w:t xml:space="preserve"> use </w:t>
      </w:r>
      <w:r>
        <w:t>their</w:t>
      </w:r>
      <w:r w:rsidRPr="00FE2BF5">
        <w:t xml:space="preserve"> own vehicle, </w:t>
      </w:r>
      <w:r>
        <w:t>the model wi</w:t>
      </w:r>
      <w:r w:rsidRPr="00FE2BF5">
        <w:t xml:space="preserve">ll be paid a </w:t>
      </w:r>
      <w:r>
        <w:t>motor vehicle</w:t>
      </w:r>
      <w:r w:rsidRPr="00FE2BF5">
        <w:t xml:space="preserve"> allowance of </w:t>
      </w:r>
      <w:r w:rsidR="006227D8">
        <w:t>$</w:t>
      </w:r>
      <w:r w:rsidR="009C21CE">
        <w:t>0.7</w:t>
      </w:r>
      <w:r w:rsidR="005B1C6E">
        <w:t>8</w:t>
      </w:r>
      <w:r w:rsidR="009C21CE">
        <w:t xml:space="preserve"> </w:t>
      </w:r>
      <w:r w:rsidRPr="00FE2BF5">
        <w:t>per kilometre for the actual distance travelled by the vehicle in connection with the engagement. For the purpose of this provision</w:t>
      </w:r>
      <w:r>
        <w:t>,</w:t>
      </w:r>
      <w:r w:rsidRPr="00FE2BF5">
        <w:t xml:space="preserve"> the actual distance travelled </w:t>
      </w:r>
      <w:r>
        <w:t>will</w:t>
      </w:r>
      <w:r w:rsidRPr="00FE2BF5">
        <w:t xml:space="preserve"> mean and include the distance trave</w:t>
      </w:r>
      <w:r>
        <w:t>l</w:t>
      </w:r>
      <w:r w:rsidRPr="00FE2BF5">
        <w:t>led between the model</w:t>
      </w:r>
      <w:r>
        <w:t>’</w:t>
      </w:r>
      <w:r w:rsidRPr="00FE2BF5">
        <w:t>s place of residence and the assignment.</w:t>
      </w:r>
    </w:p>
    <w:p w:rsidR="00104E00" w:rsidRDefault="00104E00" w:rsidP="005108CA">
      <w:pPr>
        <w:pStyle w:val="Level3Bold"/>
      </w:pPr>
      <w:r>
        <w:t>Hair treatment</w:t>
      </w:r>
    </w:p>
    <w:p w:rsidR="00104E00" w:rsidRDefault="00104E00" w:rsidP="005108CA">
      <w:pPr>
        <w:pStyle w:val="Level4"/>
      </w:pPr>
      <w:r>
        <w:t>The cost of a</w:t>
      </w:r>
      <w:r w:rsidRPr="005108CA">
        <w:t xml:space="preserve">ny hair treatment required by the employer of a mannequin </w:t>
      </w:r>
      <w:r>
        <w:t>or model for an assignment will</w:t>
      </w:r>
      <w:r w:rsidRPr="005108CA">
        <w:t xml:space="preserve"> be reimbursed by the employer. </w:t>
      </w:r>
    </w:p>
    <w:p w:rsidR="00104E00" w:rsidRPr="005108CA" w:rsidRDefault="00104E00" w:rsidP="005108CA">
      <w:pPr>
        <w:pStyle w:val="Level4"/>
      </w:pPr>
      <w:r>
        <w:t>S</w:t>
      </w:r>
      <w:r w:rsidRPr="005108CA">
        <w:t xml:space="preserve">hould the model or mannequin require their hair to be returned to its </w:t>
      </w:r>
      <w:r>
        <w:t>pre-engagement</w:t>
      </w:r>
      <w:r w:rsidRPr="005108CA">
        <w:t xml:space="preserve"> colour and/or style after the assignment, this cost </w:t>
      </w:r>
      <w:r>
        <w:t>will</w:t>
      </w:r>
      <w:r w:rsidRPr="005108CA">
        <w:t xml:space="preserve"> also be met by the employer provided that such treatment is carried out at a salon mutually acceptable to the employer and the employee and provided that the mannequin or model informs the employer prior to the original hair </w:t>
      </w:r>
      <w:r>
        <w:t>treatment that they</w:t>
      </w:r>
      <w:r w:rsidRPr="005108CA">
        <w:t xml:space="preserve"> will require </w:t>
      </w:r>
      <w:r>
        <w:t>their hair to be returned to its pre</w:t>
      </w:r>
      <w:r>
        <w:noBreakHyphen/>
        <w:t>e</w:t>
      </w:r>
      <w:r w:rsidRPr="005108CA">
        <w:t>ngagement colour and/or style at the conclusion of the said engagement.</w:t>
      </w:r>
    </w:p>
    <w:p w:rsidR="00104E00" w:rsidRDefault="00104E00" w:rsidP="005108CA">
      <w:pPr>
        <w:pStyle w:val="Level3Bold"/>
      </w:pPr>
      <w:r>
        <w:t>Reproduction of photographs or film</w:t>
      </w:r>
    </w:p>
    <w:p w:rsidR="00104E00" w:rsidRDefault="00104E00" w:rsidP="005108CA">
      <w:pPr>
        <w:pStyle w:val="Level4"/>
        <w:numPr>
          <w:ilvl w:val="0"/>
          <w:numId w:val="0"/>
        </w:numPr>
        <w:ind w:left="1418"/>
      </w:pPr>
      <w:r>
        <w:t>Where a photograph or film of a model or mannequin is reproduced for any purpose other than that stated at the time of engagement, the model or mannequin will be paid for each reproduction as if it was a new and separate engagement at the rate specified for a full day.</w:t>
      </w:r>
    </w:p>
    <w:p w:rsidR="00104E00" w:rsidRDefault="00104E00" w:rsidP="00C735F8">
      <w:pPr>
        <w:pStyle w:val="Level3Bold"/>
      </w:pPr>
      <w:r>
        <w:t>On call allowance</w:t>
      </w:r>
    </w:p>
    <w:p w:rsidR="00104E00" w:rsidRPr="00C735F8" w:rsidRDefault="00104E00" w:rsidP="00C735F8">
      <w:pPr>
        <w:pStyle w:val="Block2"/>
      </w:pPr>
      <w:r>
        <w:t xml:space="preserve">A mannequin or model required to be on call for any period of time will be paid an on call payment equal to the applicable rate in clause </w:t>
      </w:r>
      <w:r w:rsidR="00157B93">
        <w:fldChar w:fldCharType="begin"/>
      </w:r>
      <w:r>
        <w:instrText xml:space="preserve"> REF _Ref245800391 \w \h </w:instrText>
      </w:r>
      <w:r w:rsidR="00157B93">
        <w:fldChar w:fldCharType="separate"/>
      </w:r>
      <w:r w:rsidR="00B12622">
        <w:t>13.2(a)</w:t>
      </w:r>
      <w:r w:rsidR="00157B93">
        <w:fldChar w:fldCharType="end"/>
      </w:r>
      <w:r>
        <w:t xml:space="preserve"> of this award for all time spent on call.</w:t>
      </w:r>
    </w:p>
    <w:p w:rsidR="00104E00" w:rsidRDefault="00104E00" w:rsidP="003F6975">
      <w:pPr>
        <w:pStyle w:val="Level2Bold"/>
      </w:pPr>
      <w:r w:rsidRPr="00732EAF">
        <w:t>Adjustment of expense related allowances</w:t>
      </w:r>
    </w:p>
    <w:p w:rsidR="00104E00" w:rsidRDefault="00104E00" w:rsidP="00B738F5">
      <w:pPr>
        <w:pStyle w:val="Level3"/>
      </w:pPr>
      <w:r w:rsidRPr="00732EAF">
        <w:t xml:space="preserve">At the time of any adjustment to the </w:t>
      </w:r>
      <w:hyperlink w:anchor="standard_rate" w:history="1">
        <w:r w:rsidRPr="00FB6159">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457CD1" w:rsidRDefault="00457CD1" w:rsidP="00457CD1">
      <w:pPr>
        <w:pStyle w:val="History"/>
      </w:pPr>
      <w:r>
        <w:t xml:space="preserve">[14.4(b) varied by </w:t>
      </w:r>
      <w:hyperlink r:id="rId264" w:history="1">
        <w:r>
          <w:rPr>
            <w:rStyle w:val="Hyperlink"/>
          </w:rPr>
          <w:t>PR523099</w:t>
        </w:r>
      </w:hyperlink>
      <w:r>
        <w:t xml:space="preserve"> ppc 01Jul12]</w:t>
      </w:r>
    </w:p>
    <w:p w:rsidR="00104E00" w:rsidRDefault="00104E00" w:rsidP="00B738F5">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320"/>
      </w:tblGrid>
      <w:tr w:rsidR="00104E00" w:rsidTr="00AB1FB1">
        <w:trPr>
          <w:tblHeader/>
        </w:trPr>
        <w:tc>
          <w:tcPr>
            <w:tcW w:w="3262" w:type="dxa"/>
          </w:tcPr>
          <w:p w:rsidR="00104E00" w:rsidRPr="00E855B9" w:rsidRDefault="00104E00" w:rsidP="00C612F0">
            <w:pPr>
              <w:pStyle w:val="AMODTable"/>
              <w:keepNext/>
              <w:rPr>
                <w:b/>
              </w:rPr>
            </w:pPr>
            <w:r w:rsidRPr="00E855B9">
              <w:rPr>
                <w:b/>
              </w:rPr>
              <w:t>Allowance</w:t>
            </w:r>
          </w:p>
        </w:tc>
        <w:tc>
          <w:tcPr>
            <w:tcW w:w="4320" w:type="dxa"/>
          </w:tcPr>
          <w:p w:rsidR="00104E00" w:rsidRPr="00E855B9" w:rsidRDefault="00104E00" w:rsidP="00C612F0">
            <w:pPr>
              <w:pStyle w:val="AMODTable"/>
              <w:keepNext/>
              <w:rPr>
                <w:b/>
              </w:rPr>
            </w:pPr>
            <w:r w:rsidRPr="00E855B9">
              <w:rPr>
                <w:b/>
              </w:rPr>
              <w:t>Applicable Consumer Price Index figure</w:t>
            </w:r>
          </w:p>
        </w:tc>
      </w:tr>
      <w:tr w:rsidR="00104E00" w:rsidTr="00AB1FB1">
        <w:tc>
          <w:tcPr>
            <w:tcW w:w="3262" w:type="dxa"/>
          </w:tcPr>
          <w:p w:rsidR="00104E00" w:rsidRDefault="00104E00" w:rsidP="00C612F0">
            <w:pPr>
              <w:pStyle w:val="AMODTable"/>
              <w:keepNext/>
            </w:pPr>
            <w:r>
              <w:t>Motor vehicle</w:t>
            </w:r>
            <w:r w:rsidRPr="008C40B1">
              <w:t xml:space="preserve"> allowance</w:t>
            </w:r>
          </w:p>
        </w:tc>
        <w:tc>
          <w:tcPr>
            <w:tcW w:w="4320" w:type="dxa"/>
          </w:tcPr>
          <w:p w:rsidR="00104E00" w:rsidRDefault="00104E00" w:rsidP="00C612F0">
            <w:pPr>
              <w:pStyle w:val="AMODTable"/>
              <w:keepNext/>
            </w:pPr>
            <w:r>
              <w:t>Private motoring sub-g</w:t>
            </w:r>
            <w:r w:rsidRPr="008C40B1">
              <w:t>roup</w:t>
            </w:r>
          </w:p>
        </w:tc>
      </w:tr>
      <w:tr w:rsidR="00104E00" w:rsidTr="00AB1FB1">
        <w:tc>
          <w:tcPr>
            <w:tcW w:w="3262" w:type="dxa"/>
          </w:tcPr>
          <w:p w:rsidR="00104E00" w:rsidRDefault="00104E00" w:rsidP="00C612F0">
            <w:pPr>
              <w:pStyle w:val="AMODTable"/>
              <w:keepNext/>
            </w:pPr>
            <w:r w:rsidRPr="0070543D">
              <w:t>Meal allowance</w:t>
            </w:r>
            <w:r>
              <w:t>s</w:t>
            </w:r>
          </w:p>
        </w:tc>
        <w:tc>
          <w:tcPr>
            <w:tcW w:w="4320" w:type="dxa"/>
          </w:tcPr>
          <w:p w:rsidR="00104E00" w:rsidRDefault="00104E00" w:rsidP="00C612F0">
            <w:pPr>
              <w:pStyle w:val="AMODTable"/>
              <w:keepNext/>
            </w:pPr>
            <w:r w:rsidRPr="0070543D">
              <w:t>Take away and fast foods sub-group</w:t>
            </w:r>
          </w:p>
        </w:tc>
      </w:tr>
      <w:tr w:rsidR="00104E00" w:rsidTr="00AB1FB1">
        <w:tc>
          <w:tcPr>
            <w:tcW w:w="3262" w:type="dxa"/>
          </w:tcPr>
          <w:p w:rsidR="00104E00" w:rsidRDefault="00104E00" w:rsidP="00C612F0">
            <w:pPr>
              <w:pStyle w:val="AMODTable"/>
              <w:keepNext/>
            </w:pPr>
            <w:r>
              <w:t>Travelling allowance</w:t>
            </w:r>
          </w:p>
        </w:tc>
        <w:tc>
          <w:tcPr>
            <w:tcW w:w="4320" w:type="dxa"/>
          </w:tcPr>
          <w:p w:rsidR="00104E00" w:rsidRDefault="00457CD1" w:rsidP="00C612F0">
            <w:pPr>
              <w:pStyle w:val="AMODTable"/>
              <w:keepNext/>
            </w:pPr>
            <w:r w:rsidRPr="00457CD1">
              <w:rPr>
                <w:lang w:val="en-GB"/>
              </w:rPr>
              <w:t>Transport group</w:t>
            </w:r>
          </w:p>
        </w:tc>
      </w:tr>
    </w:tbl>
    <w:p w:rsidR="00BC563D" w:rsidRDefault="00BC563D">
      <w:r>
        <w:t>   </w:t>
      </w:r>
    </w:p>
    <w:p w:rsidR="00104E00" w:rsidRPr="0021596D" w:rsidRDefault="00104E00" w:rsidP="00F23250">
      <w:pPr>
        <w:pStyle w:val="Level1"/>
      </w:pPr>
      <w:bookmarkStart w:id="98" w:name="_Toc37248662"/>
      <w:r w:rsidRPr="0021596D">
        <w:t>District allowances</w:t>
      </w:r>
      <w:bookmarkEnd w:id="98"/>
    </w:p>
    <w:p w:rsidR="0021596D" w:rsidRDefault="0021596D" w:rsidP="0021596D">
      <w:pPr>
        <w:pStyle w:val="History"/>
      </w:pPr>
      <w:r>
        <w:t xml:space="preserve">[15 deleted by </w:t>
      </w:r>
      <w:hyperlink r:id="rId265" w:history="1">
        <w:r>
          <w:rPr>
            <w:rStyle w:val="Hyperlink"/>
          </w:rPr>
          <w:t>PR561478</w:t>
        </w:r>
      </w:hyperlink>
      <w:r>
        <w:t xml:space="preserve"> </w:t>
      </w:r>
      <w:r w:rsidR="009F650C">
        <w:t xml:space="preserve">ppc </w:t>
      </w:r>
      <w:r>
        <w:t>0</w:t>
      </w:r>
      <w:r w:rsidR="00F23250">
        <w:t>5</w:t>
      </w:r>
      <w:r>
        <w:t>Mar15]</w:t>
      </w:r>
    </w:p>
    <w:p w:rsidR="00F23250" w:rsidRPr="0021596D" w:rsidRDefault="00F23250" w:rsidP="00F23250">
      <w:pPr>
        <w:pStyle w:val="Level1"/>
      </w:pPr>
      <w:bookmarkStart w:id="99" w:name="_Ref433643406"/>
      <w:bookmarkStart w:id="100" w:name="_Ref433643411"/>
      <w:bookmarkStart w:id="101" w:name="_Toc37248663"/>
      <w:r w:rsidRPr="0021596D">
        <w:t>Accident pay</w:t>
      </w:r>
      <w:bookmarkEnd w:id="99"/>
      <w:bookmarkEnd w:id="100"/>
      <w:bookmarkEnd w:id="101"/>
    </w:p>
    <w:p w:rsidR="00F23250" w:rsidRDefault="00F23250" w:rsidP="00F23250">
      <w:pPr>
        <w:pStyle w:val="History"/>
      </w:pPr>
      <w:r>
        <w:t xml:space="preserve">[Varied by </w:t>
      </w:r>
      <w:hyperlink r:id="rId266" w:history="1">
        <w:r>
          <w:rPr>
            <w:rStyle w:val="Hyperlink"/>
          </w:rPr>
          <w:t>PR503652</w:t>
        </w:r>
      </w:hyperlink>
      <w:r>
        <w:t xml:space="preserve">; deleted by </w:t>
      </w:r>
      <w:hyperlink r:id="rId267" w:history="1">
        <w:r>
          <w:rPr>
            <w:rStyle w:val="Hyperlink"/>
          </w:rPr>
          <w:t>PR561478</w:t>
        </w:r>
      </w:hyperlink>
      <w:r>
        <w:t xml:space="preserve"> </w:t>
      </w:r>
      <w:r w:rsidR="009F650C">
        <w:t xml:space="preserve">ppc </w:t>
      </w:r>
      <w:r>
        <w:t>05Mar15</w:t>
      </w:r>
      <w:r w:rsidR="008D281F">
        <w:t xml:space="preserve">; new 16 inserted by </w:t>
      </w:r>
      <w:hyperlink r:id="rId268" w:history="1">
        <w:r w:rsidR="008D281F">
          <w:rPr>
            <w:rStyle w:val="Hyperlink"/>
          </w:rPr>
          <w:t>PR571827</w:t>
        </w:r>
      </w:hyperlink>
      <w:r w:rsidR="008D281F">
        <w:t xml:space="preserve"> ppc 15Oct15</w:t>
      </w:r>
      <w:r>
        <w:t>]</w:t>
      </w:r>
    </w:p>
    <w:p w:rsidR="008D281F" w:rsidRDefault="008D281F" w:rsidP="008D281F">
      <w:pPr>
        <w:pStyle w:val="Level2Bold"/>
      </w:pPr>
      <w:r>
        <w:t>Definitions</w:t>
      </w:r>
    </w:p>
    <w:p w:rsidR="008D281F" w:rsidRDefault="008D281F" w:rsidP="008D281F">
      <w:pPr>
        <w:pStyle w:val="Level3"/>
      </w:pPr>
      <w:bookmarkStart w:id="102" w:name="_Ref433643618"/>
      <w:r w:rsidRPr="008D281F">
        <w:rPr>
          <w:b/>
        </w:rPr>
        <w:t>Accident pay</w:t>
      </w:r>
      <w:r>
        <w:t xml:space="preserve"> means a weekly payment made to an employee by the employer that is the difference between the weekly amount of compensation the employee is entitled to receive pursuant to the applicable workers’ compensation legislation and the employee’s weekly wage payable under this Award for the classification of work if the employee had been performing their normal duties (not including over award payments, shift loadings or overtime).</w:t>
      </w:r>
      <w:bookmarkEnd w:id="102"/>
    </w:p>
    <w:p w:rsidR="008D281F" w:rsidRDefault="008D281F" w:rsidP="008D281F">
      <w:pPr>
        <w:pStyle w:val="Level3"/>
      </w:pPr>
      <w:r w:rsidRPr="008D281F">
        <w:rPr>
          <w:b/>
        </w:rPr>
        <w:t>Injury</w:t>
      </w:r>
      <w:r>
        <w:t xml:space="preserve"> will be given the same meaning and application as applying under the applicable workers’ compensation legislation covering the employer.</w:t>
      </w:r>
    </w:p>
    <w:p w:rsidR="008D281F" w:rsidRDefault="008D281F" w:rsidP="008D281F">
      <w:pPr>
        <w:pStyle w:val="Level2Bold"/>
      </w:pPr>
      <w:r>
        <w:t>Entitlement to accident pay</w:t>
      </w:r>
    </w:p>
    <w:p w:rsidR="008D281F" w:rsidRDefault="008D281F" w:rsidP="008D281F">
      <w:pPr>
        <w:pStyle w:val="Block1"/>
      </w:pPr>
      <w:r>
        <w:t>The employer must pay accident pay where an employee suffers an injury and weekly payments of compensation are paid to the employee under the applicable workers’ compensation legislation for a maximum period of 26 weeks.</w:t>
      </w:r>
    </w:p>
    <w:p w:rsidR="008D281F" w:rsidRDefault="008D281F" w:rsidP="008D281F">
      <w:pPr>
        <w:pStyle w:val="Level2Bold"/>
      </w:pPr>
      <w:r>
        <w:t>Calculation of the period</w:t>
      </w:r>
    </w:p>
    <w:p w:rsidR="008D281F" w:rsidRDefault="008D281F" w:rsidP="008D281F">
      <w:pPr>
        <w:pStyle w:val="Level3"/>
      </w:pPr>
      <w:r>
        <w:t>The 26 week period commences from the date of injury. In the event of more than one absence arising from one injury, such absences are to be cumulative in the assessment of the 26 week period.</w:t>
      </w:r>
    </w:p>
    <w:p w:rsidR="008D281F" w:rsidRDefault="008D281F" w:rsidP="008D281F">
      <w:pPr>
        <w:pStyle w:val="Level3"/>
      </w:pPr>
      <w:r>
        <w:t>The termination by the employer of the employee’s employment within the 26 week period will not affect the employee’s entitlement to accident pay.</w:t>
      </w:r>
    </w:p>
    <w:p w:rsidR="008D281F" w:rsidRDefault="008D281F" w:rsidP="008D281F">
      <w:pPr>
        <w:pStyle w:val="Level3"/>
      </w:pPr>
      <w:r>
        <w:t>For a period of less than one week, accident pay (as defined) will be calculated on a pro rata basis.</w:t>
      </w:r>
    </w:p>
    <w:p w:rsidR="008D281F" w:rsidRDefault="008D281F" w:rsidP="008D281F">
      <w:pPr>
        <w:pStyle w:val="Level2Bold"/>
      </w:pPr>
      <w:r>
        <w:t>When not entitled to payment</w:t>
      </w:r>
    </w:p>
    <w:p w:rsidR="008D281F" w:rsidRDefault="008D281F" w:rsidP="008D281F">
      <w:pPr>
        <w:pStyle w:val="Block1"/>
      </w:pPr>
      <w:r>
        <w:t>An employee will not be entitled to any payment under this clause in respect of any period of paid annual leave or long service leave, or for any paid public holiday.</w:t>
      </w:r>
    </w:p>
    <w:p w:rsidR="008D281F" w:rsidRDefault="008D281F" w:rsidP="008D281F">
      <w:pPr>
        <w:pStyle w:val="Level2Bold"/>
      </w:pPr>
      <w:r>
        <w:t>Return to work</w:t>
      </w:r>
    </w:p>
    <w:p w:rsidR="008D281F" w:rsidRDefault="008D281F" w:rsidP="008D281F">
      <w:pPr>
        <w:pStyle w:val="Block1"/>
      </w:pPr>
      <w:r>
        <w:t>If an employee entitled to accident pay under this clause returns to work on reduced hours or modified duties, the amount of accident pay due will be reduced by any amounts paid for the performance of such work.</w:t>
      </w:r>
    </w:p>
    <w:p w:rsidR="008D281F" w:rsidRDefault="008D281F" w:rsidP="008D281F">
      <w:pPr>
        <w:pStyle w:val="Level2Bold"/>
      </w:pPr>
      <w:r>
        <w:t>Redemptions</w:t>
      </w:r>
    </w:p>
    <w:p w:rsidR="008D281F" w:rsidRDefault="008D281F" w:rsidP="008D281F">
      <w:pPr>
        <w:pStyle w:val="Block1"/>
      </w:pPr>
      <w:r>
        <w:t>In the event that an employee receives a lump sum payment in lieu of weekly payments under the applicable workers’ compensation legislation, the liability of the employer to pay accident pay will cease from the date the employee receives that payment.</w:t>
      </w:r>
    </w:p>
    <w:p w:rsidR="008D281F" w:rsidRDefault="008D281F" w:rsidP="008D281F">
      <w:pPr>
        <w:pStyle w:val="Level2Bold"/>
      </w:pPr>
      <w:r>
        <w:t>Damages independent of the Acts</w:t>
      </w:r>
    </w:p>
    <w:p w:rsidR="008D281F" w:rsidRDefault="008D281F" w:rsidP="008D281F">
      <w:pPr>
        <w:pStyle w:val="Block1"/>
      </w:pPr>
      <w:r>
        <w:t>Where the employee recovers damages from the employer or from a third party in respect of the said injury independently of the applicable workers’ compensation legislation, such employee will be liable to repay to the employer the amount of accident pay which the employer has paid under this clause and the employee will not be entitled to any further accident pay thereafter.</w:t>
      </w:r>
    </w:p>
    <w:p w:rsidR="008D281F" w:rsidRDefault="008D281F" w:rsidP="008D281F">
      <w:pPr>
        <w:pStyle w:val="Level2Bold"/>
      </w:pPr>
      <w:r>
        <w:t>Casual employees</w:t>
      </w:r>
    </w:p>
    <w:p w:rsidR="008D281F" w:rsidRPr="008D281F" w:rsidRDefault="008D281F" w:rsidP="008D281F">
      <w:pPr>
        <w:pStyle w:val="Block1"/>
      </w:pPr>
      <w:r>
        <w:t xml:space="preserve">For a casual employee, the weekly payment referred to in clause </w:t>
      </w:r>
      <w:r>
        <w:fldChar w:fldCharType="begin"/>
      </w:r>
      <w:r>
        <w:instrText xml:space="preserve"> REF _Ref433643618 \w \h </w:instrText>
      </w:r>
      <w:r>
        <w:fldChar w:fldCharType="separate"/>
      </w:r>
      <w:r w:rsidR="00B12622">
        <w:t>16.1(a)</w:t>
      </w:r>
      <w:r>
        <w:fldChar w:fldCharType="end"/>
      </w:r>
      <w:r>
        <w:t xml:space="preserve"> will be calculated using the employee’s average weekly ordinary hours with the employer over the previous 12 months or, if the employee has been employed for less than 12 months by the employer, the employee’s average weekly ordinary hours over the period of employment with the employer. The weekly payment will include casual loading but will not include over award payments, shift loadings or overtime.</w:t>
      </w:r>
    </w:p>
    <w:p w:rsidR="00104E00" w:rsidRDefault="00104E00" w:rsidP="00082114">
      <w:pPr>
        <w:pStyle w:val="Level1"/>
      </w:pPr>
      <w:bookmarkStart w:id="103" w:name="_Toc208885997"/>
      <w:bookmarkStart w:id="104" w:name="_Toc208886085"/>
      <w:bookmarkStart w:id="105" w:name="_Toc208902575"/>
      <w:bookmarkStart w:id="106" w:name="_Toc208932480"/>
      <w:bookmarkStart w:id="107" w:name="_Toc208932565"/>
      <w:bookmarkStart w:id="108" w:name="_Toc208979920"/>
      <w:bookmarkStart w:id="109" w:name="_Ref527361722"/>
      <w:bookmarkStart w:id="110" w:name="_Ref527361739"/>
      <w:bookmarkStart w:id="111" w:name="_Toc37248664"/>
      <w:r w:rsidRPr="00082114">
        <w:t>Payment of wages</w:t>
      </w:r>
      <w:bookmarkEnd w:id="103"/>
      <w:bookmarkEnd w:id="104"/>
      <w:bookmarkEnd w:id="105"/>
      <w:bookmarkEnd w:id="106"/>
      <w:bookmarkEnd w:id="107"/>
      <w:bookmarkEnd w:id="108"/>
      <w:bookmarkEnd w:id="109"/>
      <w:bookmarkEnd w:id="110"/>
      <w:bookmarkEnd w:id="111"/>
    </w:p>
    <w:p w:rsidR="008F2AF6" w:rsidRPr="008F2AF6" w:rsidRDefault="008F2AF6" w:rsidP="008F2AF6">
      <w:pPr>
        <w:pStyle w:val="History"/>
      </w:pPr>
      <w:r>
        <w:t>[</w:t>
      </w:r>
      <w:r w:rsidRPr="008F2AF6">
        <w:t xml:space="preserve">Varied by </w:t>
      </w:r>
      <w:hyperlink r:id="rId269" w:history="1">
        <w:r w:rsidR="00401260">
          <w:rPr>
            <w:rStyle w:val="Hyperlink"/>
          </w:rPr>
          <w:t>PR610154</w:t>
        </w:r>
      </w:hyperlink>
      <w:r w:rsidRPr="008F2AF6">
        <w:t>]</w:t>
      </w:r>
    </w:p>
    <w:p w:rsidR="00104E00" w:rsidRDefault="00104E00" w:rsidP="00060872">
      <w:pPr>
        <w:pStyle w:val="Level2"/>
      </w:pPr>
      <w:r w:rsidRPr="00060872">
        <w:t>Wages may be paid in cash</w:t>
      </w:r>
      <w:r>
        <w:t>,</w:t>
      </w:r>
      <w:r w:rsidRPr="00060872">
        <w:t xml:space="preserve"> cheque or by</w:t>
      </w:r>
      <w:r>
        <w:t xml:space="preserve"> electronic funds transfer.</w:t>
      </w:r>
    </w:p>
    <w:p w:rsidR="00104E00" w:rsidRPr="00060872" w:rsidRDefault="00104E00" w:rsidP="00060872">
      <w:pPr>
        <w:pStyle w:val="Level2"/>
      </w:pPr>
      <w:r w:rsidRPr="00060872">
        <w:t xml:space="preserve">All wages due </w:t>
      </w:r>
      <w:r>
        <w:t>will</w:t>
      </w:r>
      <w:r w:rsidRPr="00060872">
        <w:t xml:space="preserve"> be paid no later than Thursday in each pay period and must be paid during working hours. When Friday is a holiday, wages </w:t>
      </w:r>
      <w:r>
        <w:t>will</w:t>
      </w:r>
      <w:r w:rsidRPr="00060872">
        <w:t xml:space="preserve"> be paid no later than Wednesday in that week.</w:t>
      </w:r>
    </w:p>
    <w:p w:rsidR="00104E00" w:rsidRDefault="001B7CD8" w:rsidP="00A42923">
      <w:pPr>
        <w:pStyle w:val="Level2Bold"/>
      </w:pPr>
      <w:r>
        <w:t>Frequency</w:t>
      </w:r>
      <w:r w:rsidR="00104E00">
        <w:t xml:space="preserve"> of payment for full-time employees</w:t>
      </w:r>
    </w:p>
    <w:p w:rsidR="00104E00" w:rsidRDefault="00104E00" w:rsidP="00A3336E">
      <w:pPr>
        <w:pStyle w:val="Level3"/>
      </w:pPr>
      <w:r w:rsidRPr="00A3336E">
        <w:t xml:space="preserve">In the case </w:t>
      </w:r>
      <w:r>
        <w:t xml:space="preserve">of an employee who works a 38 </w:t>
      </w:r>
      <w:r w:rsidRPr="00A3336E">
        <w:t xml:space="preserve">hour week wages </w:t>
      </w:r>
      <w:r>
        <w:t>will</w:t>
      </w:r>
      <w:r w:rsidRPr="00A3336E">
        <w:t xml:space="preserve"> be paid weekly or fortnightly according to the actual hours worked each week or fortnight.</w:t>
      </w:r>
    </w:p>
    <w:p w:rsidR="00104E00" w:rsidRPr="00A3336E" w:rsidRDefault="00104E00" w:rsidP="00A3336E">
      <w:pPr>
        <w:pStyle w:val="Level3"/>
      </w:pPr>
      <w:r w:rsidRPr="00A3336E">
        <w:t xml:space="preserve">In the case of an employee whose ordinary hours of work are arranged so that </w:t>
      </w:r>
      <w:r>
        <w:t>they work</w:t>
      </w:r>
      <w:r w:rsidRPr="00A3336E">
        <w:t xml:space="preserve"> an average of 38 ordinary hours each week during a </w:t>
      </w:r>
      <w:r>
        <w:t>particular work cycle, wages must</w:t>
      </w:r>
      <w:r w:rsidRPr="00A3336E">
        <w:t xml:space="preserve"> be paid weekly or fortnightly according to a weekly average of ordinary hours worked even though more or less than 38 ordinary hours may be worked in any particular week of the work cycle.</w:t>
      </w:r>
    </w:p>
    <w:p w:rsidR="00104E00" w:rsidRDefault="001B7CD8" w:rsidP="00A42923">
      <w:pPr>
        <w:pStyle w:val="Level2Bold"/>
      </w:pPr>
      <w:r>
        <w:t>Frequency</w:t>
      </w:r>
      <w:r w:rsidR="00104E00">
        <w:t xml:space="preserve"> of payment for part-time employees</w:t>
      </w:r>
    </w:p>
    <w:p w:rsidR="00104E00" w:rsidRPr="003F1428" w:rsidRDefault="00104E00" w:rsidP="00A3336E">
      <w:pPr>
        <w:pStyle w:val="Block1"/>
      </w:pPr>
      <w:r w:rsidRPr="00A3336E">
        <w:t xml:space="preserve">In the case of a part-time employee, wages </w:t>
      </w:r>
      <w:r>
        <w:t>will</w:t>
      </w:r>
      <w:r w:rsidRPr="00A3336E">
        <w:t xml:space="preserve"> be paid weekly or fortnightly according to the actual hours worked each week or fortnight.</w:t>
      </w:r>
    </w:p>
    <w:p w:rsidR="00104E00" w:rsidRDefault="001B7CD8" w:rsidP="00A42923">
      <w:pPr>
        <w:pStyle w:val="Level2Bold"/>
      </w:pPr>
      <w:r>
        <w:t>Frequency</w:t>
      </w:r>
      <w:r w:rsidR="00104E00">
        <w:t xml:space="preserve"> of payment for casual employees</w:t>
      </w:r>
    </w:p>
    <w:p w:rsidR="00104E00" w:rsidRDefault="00104E00" w:rsidP="00A3336E">
      <w:pPr>
        <w:pStyle w:val="Block1"/>
      </w:pPr>
      <w:r>
        <w:t>Wag</w:t>
      </w:r>
      <w:r w:rsidRPr="00A42923">
        <w:t xml:space="preserve">es </w:t>
      </w:r>
      <w:r>
        <w:t>will be paid to the employee no</w:t>
      </w:r>
      <w:r w:rsidRPr="00A42923">
        <w:t xml:space="preserve"> later than 14 days following the completion of the engagement, except in the case of a weekly or longer eng</w:t>
      </w:r>
      <w:r>
        <w:t>agement in which case wages must be paid no</w:t>
      </w:r>
      <w:r w:rsidRPr="00A42923">
        <w:t xml:space="preserve"> later than 14 days after the completion of each week of such engagement.</w:t>
      </w:r>
    </w:p>
    <w:p w:rsidR="008F2AF6" w:rsidRDefault="008F2AF6" w:rsidP="008F2AF6">
      <w:pPr>
        <w:pStyle w:val="Level2Bold"/>
      </w:pPr>
      <w:r w:rsidRPr="008F2AF6">
        <w:t>Payment on termination of employment</w:t>
      </w:r>
    </w:p>
    <w:p w:rsidR="008F2AF6" w:rsidRDefault="008F2AF6" w:rsidP="008F2AF6">
      <w:pPr>
        <w:pStyle w:val="History"/>
      </w:pPr>
      <w:r w:rsidRPr="008F2AF6">
        <w:t>[</w:t>
      </w:r>
      <w:r>
        <w:t>17.6</w:t>
      </w:r>
      <w:r w:rsidRPr="008F2AF6">
        <w:t xml:space="preserve"> inserted by </w:t>
      </w:r>
      <w:hyperlink r:id="rId270" w:history="1">
        <w:r w:rsidR="00401260">
          <w:rPr>
            <w:rStyle w:val="Hyperlink"/>
          </w:rPr>
          <w:t>PR610154</w:t>
        </w:r>
      </w:hyperlink>
      <w:r w:rsidRPr="008F2AF6">
        <w:t xml:space="preserve"> ppc 01Nov18]</w:t>
      </w:r>
    </w:p>
    <w:p w:rsidR="008F2AF6" w:rsidRDefault="00676FD6" w:rsidP="00676FD6">
      <w:pPr>
        <w:pStyle w:val="Level3"/>
      </w:pPr>
      <w:bookmarkStart w:id="112" w:name="_Ref527361608"/>
      <w:r w:rsidRPr="00676FD6">
        <w:t>The employer must pay an employee no later than 7 days after the day on which the employee’s employment terminates:</w:t>
      </w:r>
      <w:bookmarkEnd w:id="112"/>
    </w:p>
    <w:p w:rsidR="00676FD6" w:rsidRDefault="00676FD6" w:rsidP="00676FD6">
      <w:pPr>
        <w:pStyle w:val="Level4"/>
      </w:pPr>
      <w:r w:rsidRPr="00676FD6">
        <w:t>the employee’s wages under this award for any complete or incomplete pay period up to the end of the day of termination; and</w:t>
      </w:r>
    </w:p>
    <w:p w:rsidR="00676FD6" w:rsidRDefault="00676FD6" w:rsidP="00676FD6">
      <w:pPr>
        <w:pStyle w:val="Level4"/>
      </w:pPr>
      <w:r w:rsidRPr="00676FD6">
        <w:t xml:space="preserve">all other amounts that are due to the employee under this award and the </w:t>
      </w:r>
      <w:hyperlink r:id="rId271" w:history="1">
        <w:r w:rsidRPr="00676FD6">
          <w:rPr>
            <w:rStyle w:val="Hyperlink"/>
          </w:rPr>
          <w:t>NES</w:t>
        </w:r>
      </w:hyperlink>
      <w:r w:rsidRPr="00676FD6">
        <w:t>.</w:t>
      </w:r>
    </w:p>
    <w:p w:rsidR="00676FD6" w:rsidRDefault="00676FD6" w:rsidP="00676FD6">
      <w:pPr>
        <w:pStyle w:val="Level3"/>
      </w:pPr>
      <w:bookmarkStart w:id="113" w:name="_Ref527361628"/>
      <w:r w:rsidRPr="00676FD6">
        <w:t xml:space="preserve">The requirement to pay wages and other amounts under paragraph </w:t>
      </w:r>
      <w:r>
        <w:fldChar w:fldCharType="begin"/>
      </w:r>
      <w:r>
        <w:instrText xml:space="preserve"> REF _Ref527361608 \n \h </w:instrText>
      </w:r>
      <w:r>
        <w:fldChar w:fldCharType="separate"/>
      </w:r>
      <w:r w:rsidR="00B12622">
        <w:t>(a)</w:t>
      </w:r>
      <w:r>
        <w:fldChar w:fldCharType="end"/>
      </w:r>
      <w:r w:rsidRPr="00676FD6">
        <w:t xml:space="preserve"> is subject to further order of the Commission and the employer making deductions authorised by this award or the </w:t>
      </w:r>
      <w:hyperlink r:id="rId272" w:history="1">
        <w:r w:rsidRPr="00676FD6">
          <w:rPr>
            <w:rStyle w:val="Hyperlink"/>
          </w:rPr>
          <w:t>Act</w:t>
        </w:r>
      </w:hyperlink>
      <w:r w:rsidRPr="00676FD6">
        <w:t>.</w:t>
      </w:r>
      <w:bookmarkEnd w:id="113"/>
    </w:p>
    <w:p w:rsidR="00676FD6" w:rsidRDefault="00676FD6" w:rsidP="00676FD6">
      <w:pPr>
        <w:pStyle w:val="Block2"/>
      </w:pPr>
      <w:r w:rsidRPr="00676FD6">
        <w:t xml:space="preserve">Note 1: Section 117(2) of the </w:t>
      </w:r>
      <w:hyperlink r:id="rId273" w:history="1">
        <w:r w:rsidRPr="00676FD6">
          <w:rPr>
            <w:rStyle w:val="Hyperlink"/>
          </w:rPr>
          <w:t>Act</w:t>
        </w:r>
      </w:hyperlink>
      <w:r w:rsidRPr="00676FD6">
        <w:t xml:space="preserve"> provides that an employer must not terminate an employee’s employment unless the employer has given the employee the required minimum period of notice or “has paid” to the employee payment instead of giving notice.</w:t>
      </w:r>
    </w:p>
    <w:p w:rsidR="00676FD6" w:rsidRDefault="00676FD6" w:rsidP="00676FD6">
      <w:pPr>
        <w:pStyle w:val="Block2"/>
      </w:pPr>
      <w:r>
        <w:t xml:space="preserve">Note 2: Paragraph </w:t>
      </w:r>
      <w:r>
        <w:fldChar w:fldCharType="begin"/>
      </w:r>
      <w:r>
        <w:instrText xml:space="preserve"> REF _Ref527361628 \n \h </w:instrText>
      </w:r>
      <w:r>
        <w:fldChar w:fldCharType="separate"/>
      </w:r>
      <w:r w:rsidR="00B12622">
        <w:t>(b)</w:t>
      </w:r>
      <w:r>
        <w:fldChar w:fldCharType="end"/>
      </w:r>
      <w:r>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74" w:history="1">
        <w:r w:rsidRPr="00676FD6">
          <w:rPr>
            <w:rStyle w:val="Hyperlink"/>
          </w:rPr>
          <w:t>Act</w:t>
        </w:r>
      </w:hyperlink>
      <w:r>
        <w:t xml:space="preserve"> for the Commission to reduce the amount of redundancy pay an employee is entitled to under the </w:t>
      </w:r>
      <w:hyperlink r:id="rId275" w:history="1">
        <w:r w:rsidRPr="00676FD6">
          <w:rPr>
            <w:rStyle w:val="Hyperlink"/>
          </w:rPr>
          <w:t>NES</w:t>
        </w:r>
      </w:hyperlink>
      <w:r>
        <w:t>.</w:t>
      </w:r>
    </w:p>
    <w:p w:rsidR="00676FD6" w:rsidRPr="00676FD6" w:rsidRDefault="00676FD6" w:rsidP="00676FD6">
      <w:pPr>
        <w:pStyle w:val="Block2"/>
      </w:pPr>
      <w:r w:rsidRPr="00676FD6">
        <w:t xml:space="preserve">Note 3: State and Territory long service leave laws or long service leave entitlements under s.113 of the </w:t>
      </w:r>
      <w:hyperlink r:id="rId276" w:history="1">
        <w:r w:rsidRPr="00676FD6">
          <w:rPr>
            <w:rStyle w:val="Hyperlink"/>
          </w:rPr>
          <w:t>Act</w:t>
        </w:r>
      </w:hyperlink>
      <w:r w:rsidRPr="00676FD6">
        <w:t>, may require an employer to pay an employee for accrued long service leave on the day on which the employee’s employment terminates or shortly after.</w:t>
      </w:r>
    </w:p>
    <w:p w:rsidR="00104E00" w:rsidRDefault="00104E00" w:rsidP="00082114">
      <w:pPr>
        <w:pStyle w:val="Level1"/>
      </w:pPr>
      <w:bookmarkStart w:id="114" w:name="_Toc208885998"/>
      <w:bookmarkStart w:id="115" w:name="_Toc208886086"/>
      <w:bookmarkStart w:id="116" w:name="_Toc208902576"/>
      <w:bookmarkStart w:id="117" w:name="_Toc208932481"/>
      <w:bookmarkStart w:id="118" w:name="_Toc208932566"/>
      <w:bookmarkStart w:id="119" w:name="_Toc208979921"/>
      <w:bookmarkStart w:id="120" w:name="_Toc37248665"/>
      <w:r w:rsidRPr="00082114">
        <w:t>Superannuation</w:t>
      </w:r>
      <w:bookmarkEnd w:id="114"/>
      <w:bookmarkEnd w:id="115"/>
      <w:bookmarkEnd w:id="116"/>
      <w:bookmarkEnd w:id="117"/>
      <w:bookmarkEnd w:id="118"/>
      <w:bookmarkEnd w:id="119"/>
      <w:bookmarkEnd w:id="120"/>
    </w:p>
    <w:p w:rsidR="006D59A8" w:rsidRPr="006D59A8" w:rsidRDefault="006D59A8" w:rsidP="006D59A8">
      <w:pPr>
        <w:pStyle w:val="History"/>
      </w:pPr>
      <w:r>
        <w:t xml:space="preserve">[Varied by </w:t>
      </w:r>
      <w:hyperlink r:id="rId277" w:history="1">
        <w:r w:rsidRPr="006D59A8">
          <w:rPr>
            <w:rStyle w:val="Hyperlink"/>
          </w:rPr>
          <w:t>PR530238</w:t>
        </w:r>
      </w:hyperlink>
      <w:r w:rsidR="00F006AD">
        <w:t xml:space="preserve">, </w:t>
      </w:r>
      <w:hyperlink r:id="rId278" w:history="1">
        <w:r w:rsidR="00F006AD" w:rsidRPr="00F006AD">
          <w:rPr>
            <w:rStyle w:val="Hyperlink"/>
          </w:rPr>
          <w:t>PR546122</w:t>
        </w:r>
      </w:hyperlink>
      <w:r>
        <w:t>]</w:t>
      </w:r>
    </w:p>
    <w:p w:rsidR="00104E00" w:rsidRDefault="00104E00" w:rsidP="003F6975">
      <w:pPr>
        <w:pStyle w:val="Level2Bold"/>
      </w:pPr>
      <w:bookmarkStart w:id="121" w:name="_Ref208804397"/>
      <w:r w:rsidRPr="00652FDA">
        <w:t>Superannuation legislation</w:t>
      </w:r>
      <w:bookmarkEnd w:id="121"/>
    </w:p>
    <w:p w:rsidR="00104E00" w:rsidRDefault="00104E00" w:rsidP="002D1955">
      <w:pPr>
        <w:pStyle w:val="Level3"/>
      </w:pPr>
      <w:bookmarkStart w:id="122"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22"/>
    </w:p>
    <w:p w:rsidR="00104E00" w:rsidRDefault="00104E00" w:rsidP="002D1955">
      <w:pPr>
        <w:pStyle w:val="Level3"/>
      </w:pPr>
      <w:r w:rsidRPr="00652FDA">
        <w:t>The rights and obligations in these clauses supplement those in superannuation legislation.</w:t>
      </w:r>
    </w:p>
    <w:p w:rsidR="00104E00" w:rsidRDefault="00104E00" w:rsidP="003F6975">
      <w:pPr>
        <w:pStyle w:val="Level2Bold"/>
      </w:pPr>
      <w:bookmarkStart w:id="123" w:name="_Ref208804238"/>
      <w:r w:rsidRPr="00652FDA">
        <w:t>Employer contributions</w:t>
      </w:r>
      <w:bookmarkEnd w:id="123"/>
    </w:p>
    <w:p w:rsidR="00104E00" w:rsidRDefault="00104E00" w:rsidP="003F6975">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104E00" w:rsidRPr="005F6FE3" w:rsidRDefault="00104E00" w:rsidP="003F6975">
      <w:pPr>
        <w:pStyle w:val="Level2Bold"/>
      </w:pPr>
      <w:bookmarkStart w:id="124" w:name="_Ref208804946"/>
      <w:r w:rsidRPr="005F6FE3">
        <w:t>Voluntary employee contributions</w:t>
      </w:r>
      <w:bookmarkEnd w:id="124"/>
    </w:p>
    <w:p w:rsidR="00104E00" w:rsidRDefault="00104E00" w:rsidP="002D1955">
      <w:pPr>
        <w:pStyle w:val="Level3"/>
      </w:pPr>
      <w:bookmarkStart w:id="125"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157B93">
        <w:fldChar w:fldCharType="begin"/>
      </w:r>
      <w:r>
        <w:instrText xml:space="preserve"> REF _Ref208804238 \w \h </w:instrText>
      </w:r>
      <w:r w:rsidR="00157B93">
        <w:fldChar w:fldCharType="separate"/>
      </w:r>
      <w:r w:rsidR="00B12622">
        <w:t>18.2</w:t>
      </w:r>
      <w:r w:rsidR="00157B93">
        <w:fldChar w:fldCharType="end"/>
      </w:r>
      <w:bookmarkEnd w:id="125"/>
      <w:r>
        <w:t>.</w:t>
      </w:r>
    </w:p>
    <w:p w:rsidR="00104E00" w:rsidRDefault="00104E00" w:rsidP="002D1955">
      <w:pPr>
        <w:pStyle w:val="Level3"/>
      </w:pPr>
      <w:bookmarkStart w:id="126" w:name="_Ref208804727"/>
      <w:r w:rsidRPr="005F6FE3">
        <w:t>An employee may adjust the amount the employee has authorised their employer to pay from the wages of the employee from the first of the month following the giving of three months</w:t>
      </w:r>
      <w:r>
        <w:t>’</w:t>
      </w:r>
      <w:r w:rsidRPr="005F6FE3">
        <w:t xml:space="preserve"> written notice to their employer.</w:t>
      </w:r>
      <w:bookmarkEnd w:id="126"/>
    </w:p>
    <w:p w:rsidR="00104E00" w:rsidRDefault="00104E00" w:rsidP="002D1955">
      <w:pPr>
        <w:pStyle w:val="Level3"/>
      </w:pPr>
      <w:r w:rsidRPr="00197AC0">
        <w:t xml:space="preserve">The employer must pay the amount authorised under </w:t>
      </w:r>
      <w:r>
        <w:t xml:space="preserve">clauses </w:t>
      </w:r>
      <w:r w:rsidR="00157B93">
        <w:fldChar w:fldCharType="begin"/>
      </w:r>
      <w:r>
        <w:instrText xml:space="preserve"> REF _Ref218392412 \w \h </w:instrText>
      </w:r>
      <w:r w:rsidR="00157B93">
        <w:fldChar w:fldCharType="separate"/>
      </w:r>
      <w:r w:rsidR="00B12622">
        <w:t>18.3(a)</w:t>
      </w:r>
      <w:r w:rsidR="00157B93">
        <w:fldChar w:fldCharType="end"/>
      </w:r>
      <w:r>
        <w:t xml:space="preserve"> or </w:t>
      </w:r>
      <w:r w:rsidR="00157B93">
        <w:fldChar w:fldCharType="begin"/>
      </w:r>
      <w:r>
        <w:instrText xml:space="preserve"> REF _Ref208804727 \n \h </w:instrText>
      </w:r>
      <w:r w:rsidR="00157B93">
        <w:fldChar w:fldCharType="separate"/>
      </w:r>
      <w:r w:rsidR="00B12622">
        <w:t>(b)</w:t>
      </w:r>
      <w:r w:rsidR="00157B93">
        <w:fldChar w:fldCharType="end"/>
      </w:r>
      <w:r>
        <w:t xml:space="preserve"> no later than 28 days after the end of the month in which the deduction authorised under clauses </w:t>
      </w:r>
      <w:r w:rsidR="00157B93">
        <w:fldChar w:fldCharType="begin"/>
      </w:r>
      <w:r>
        <w:instrText xml:space="preserve"> REF _Ref218392412 \w \h </w:instrText>
      </w:r>
      <w:r w:rsidR="00157B93">
        <w:fldChar w:fldCharType="separate"/>
      </w:r>
      <w:r w:rsidR="00B12622">
        <w:t>18.3(a)</w:t>
      </w:r>
      <w:r w:rsidR="00157B93">
        <w:fldChar w:fldCharType="end"/>
      </w:r>
      <w:r>
        <w:t xml:space="preserve"> or </w:t>
      </w:r>
      <w:r w:rsidR="00157B93">
        <w:fldChar w:fldCharType="begin"/>
      </w:r>
      <w:r>
        <w:instrText xml:space="preserve"> REF _Ref208804727 \n \h </w:instrText>
      </w:r>
      <w:r w:rsidR="00157B93">
        <w:fldChar w:fldCharType="separate"/>
      </w:r>
      <w:r w:rsidR="00B12622">
        <w:t>(b)</w:t>
      </w:r>
      <w:r w:rsidR="00157B93">
        <w:fldChar w:fldCharType="end"/>
      </w:r>
      <w:r>
        <w:t xml:space="preserve"> was made.</w:t>
      </w:r>
    </w:p>
    <w:p w:rsidR="00104E00" w:rsidRPr="005F6FE3" w:rsidRDefault="00104E00" w:rsidP="003F6975">
      <w:pPr>
        <w:pStyle w:val="Level2Bold"/>
      </w:pPr>
      <w:r w:rsidRPr="005F6FE3">
        <w:t>Superannuation fund</w:t>
      </w:r>
    </w:p>
    <w:p w:rsidR="00104E00" w:rsidRDefault="00104E00" w:rsidP="003F6975">
      <w:pPr>
        <w:pStyle w:val="Block1"/>
      </w:pPr>
      <w:r>
        <w:t xml:space="preserve">Unless, to comply with superannuation legislation, the employer is required to make the superannuation contributions provided for in clause </w:t>
      </w:r>
      <w:r w:rsidR="00157B93">
        <w:fldChar w:fldCharType="begin"/>
      </w:r>
      <w:r>
        <w:instrText xml:space="preserve"> REF _Ref208804238 \w \h </w:instrText>
      </w:r>
      <w:r w:rsidR="00157B93">
        <w:fldChar w:fldCharType="separate"/>
      </w:r>
      <w:r w:rsidR="00B12622">
        <w:t>18.2</w:t>
      </w:r>
      <w:r w:rsidR="00157B93">
        <w:fldChar w:fldCharType="end"/>
      </w:r>
      <w:r>
        <w:t xml:space="preserve"> to another superannuation fund that is chosen by the employee, the employer must make the superannuation contributions provided for in clause </w:t>
      </w:r>
      <w:r w:rsidR="00157B93">
        <w:fldChar w:fldCharType="begin"/>
      </w:r>
      <w:r>
        <w:instrText xml:space="preserve"> REF _Ref208804238 \w \h </w:instrText>
      </w:r>
      <w:r w:rsidR="00157B93">
        <w:fldChar w:fldCharType="separate"/>
      </w:r>
      <w:r w:rsidR="00B12622">
        <w:t>18.2</w:t>
      </w:r>
      <w:r w:rsidR="00157B93">
        <w:fldChar w:fldCharType="end"/>
      </w:r>
      <w:r>
        <w:t xml:space="preserve"> and pay the amount authorised under clauses </w:t>
      </w:r>
      <w:r w:rsidR="00157B93">
        <w:fldChar w:fldCharType="begin"/>
      </w:r>
      <w:r>
        <w:instrText xml:space="preserve"> REF _Ref218392412 \w \h </w:instrText>
      </w:r>
      <w:r w:rsidR="00157B93">
        <w:fldChar w:fldCharType="separate"/>
      </w:r>
      <w:r w:rsidR="00B12622">
        <w:t>18.3(a)</w:t>
      </w:r>
      <w:r w:rsidR="00157B93">
        <w:fldChar w:fldCharType="end"/>
      </w:r>
      <w:r>
        <w:t xml:space="preserve"> or </w:t>
      </w:r>
      <w:r w:rsidR="00157B93">
        <w:fldChar w:fldCharType="begin"/>
      </w:r>
      <w:r>
        <w:instrText xml:space="preserve"> REF _Ref208804727 \n \h </w:instrText>
      </w:r>
      <w:r w:rsidR="00157B93">
        <w:fldChar w:fldCharType="separate"/>
      </w:r>
      <w:r w:rsidR="00B12622">
        <w:t>(b)</w:t>
      </w:r>
      <w:r w:rsidR="00157B93">
        <w:fldChar w:fldCharType="end"/>
      </w:r>
      <w:r>
        <w:t xml:space="preserve"> to one of the following superannuation funds or its successor:</w:t>
      </w:r>
    </w:p>
    <w:p w:rsidR="00104E00" w:rsidRDefault="00104E00" w:rsidP="003F6975">
      <w:pPr>
        <w:pStyle w:val="Level3"/>
      </w:pPr>
      <w:r w:rsidRPr="00416715">
        <w:t>Retail Employees Superannuation Trust</w:t>
      </w:r>
      <w:r>
        <w:t xml:space="preserve"> (REST);</w:t>
      </w:r>
    </w:p>
    <w:p w:rsidR="00104E00" w:rsidRPr="00416715" w:rsidRDefault="00104E00" w:rsidP="00416715">
      <w:pPr>
        <w:pStyle w:val="Level3"/>
      </w:pPr>
      <w:r>
        <w:t xml:space="preserve">AustralianSuper; </w:t>
      </w:r>
    </w:p>
    <w:p w:rsidR="00104E00" w:rsidRDefault="00104E00" w:rsidP="003F6975">
      <w:pPr>
        <w:pStyle w:val="Level3"/>
      </w:pPr>
      <w:r>
        <w:t>Tasplan;</w:t>
      </w:r>
    </w:p>
    <w:p w:rsidR="006D59A8" w:rsidRPr="006D59A8" w:rsidRDefault="006D59A8" w:rsidP="006D59A8">
      <w:pPr>
        <w:pStyle w:val="History"/>
      </w:pPr>
      <w:r>
        <w:t xml:space="preserve">[18.4(d) substituted by </w:t>
      </w:r>
      <w:hyperlink r:id="rId279" w:history="1">
        <w:r w:rsidRPr="006D59A8">
          <w:rPr>
            <w:rStyle w:val="Hyperlink"/>
          </w:rPr>
          <w:t>PR530238</w:t>
        </w:r>
      </w:hyperlink>
      <w:r>
        <w:t xml:space="preserve"> ppc 26Oct12]</w:t>
      </w:r>
    </w:p>
    <w:p w:rsidR="00104E00" w:rsidRDefault="006D59A8" w:rsidP="00E736FF">
      <w:pPr>
        <w:pStyle w:val="Level3"/>
      </w:pPr>
      <w:r>
        <w:t>Care</w:t>
      </w:r>
      <w:r w:rsidR="00104E00">
        <w:t>Super;</w:t>
      </w:r>
    </w:p>
    <w:p w:rsidR="00104E00" w:rsidRDefault="00104E00" w:rsidP="00E736FF">
      <w:pPr>
        <w:pStyle w:val="Level3"/>
      </w:pPr>
      <w:r>
        <w:t>Sunsuper;</w:t>
      </w:r>
    </w:p>
    <w:p w:rsidR="00104E00" w:rsidRDefault="00324B79" w:rsidP="00E736FF">
      <w:pPr>
        <w:pStyle w:val="Level3"/>
      </w:pPr>
      <w:r>
        <w:t>Media Super;</w:t>
      </w:r>
    </w:p>
    <w:p w:rsidR="00F006AD" w:rsidRPr="00F006AD" w:rsidRDefault="00F006AD" w:rsidP="00F006AD">
      <w:pPr>
        <w:pStyle w:val="History"/>
      </w:pPr>
      <w:r>
        <w:t xml:space="preserve">[18.4(g) varied by </w:t>
      </w:r>
      <w:hyperlink r:id="rId280" w:history="1">
        <w:r w:rsidRPr="00F006AD">
          <w:rPr>
            <w:rStyle w:val="Hyperlink"/>
          </w:rPr>
          <w:t>PR546122</w:t>
        </w:r>
      </w:hyperlink>
      <w:r>
        <w:t xml:space="preserve"> ppc 01Jan14]</w:t>
      </w:r>
    </w:p>
    <w:p w:rsidR="00104E00" w:rsidRDefault="00104E00" w:rsidP="00481404">
      <w:pPr>
        <w:pStyle w:val="Level3"/>
      </w:pPr>
      <w:r>
        <w:t>any superannuation fund to which the employer was making superannuation contributions for the benefit of its employees before 12</w:t>
      </w:r>
      <w:r w:rsidR="00324B79">
        <w:t> </w:t>
      </w:r>
      <w:r>
        <w:t>September 2008, provided the superannuation fund or its successor fund is an eligible choice fund</w:t>
      </w:r>
      <w:r w:rsidR="00F006AD">
        <w:t xml:space="preserve"> </w:t>
      </w:r>
      <w:r w:rsidR="00F006AD" w:rsidRPr="00671DE7">
        <w:t xml:space="preserve">and </w:t>
      </w:r>
      <w:r w:rsidR="00F006AD">
        <w:t xml:space="preserve">is a fund that </w:t>
      </w:r>
      <w:r w:rsidR="00F006AD" w:rsidRPr="00671DE7">
        <w:t>offers a MySuper product or is an exempt public sector scheme</w:t>
      </w:r>
      <w:r w:rsidR="00F006AD">
        <w:t>; or</w:t>
      </w:r>
    </w:p>
    <w:p w:rsidR="00F006AD" w:rsidRDefault="00324B79" w:rsidP="00F006AD">
      <w:pPr>
        <w:pStyle w:val="History"/>
      </w:pPr>
      <w:r>
        <w:t>[</w:t>
      </w:r>
      <w:r w:rsidR="00F006AD">
        <w:t xml:space="preserve">18.4(h) inserted by </w:t>
      </w:r>
      <w:hyperlink r:id="rId281" w:history="1">
        <w:r w:rsidR="00F006AD" w:rsidRPr="00F006AD">
          <w:rPr>
            <w:rStyle w:val="Hyperlink"/>
          </w:rPr>
          <w:t>PR546122</w:t>
        </w:r>
      </w:hyperlink>
      <w:r w:rsidR="00F006AD">
        <w:t xml:space="preserve"> ppc 01Jan14]</w:t>
      </w:r>
    </w:p>
    <w:p w:rsidR="00F006AD" w:rsidRPr="00F006AD" w:rsidRDefault="00F006AD" w:rsidP="00F006AD">
      <w:pPr>
        <w:pStyle w:val="Level3"/>
      </w:pPr>
      <w:r w:rsidRPr="00671DE7">
        <w:t>a superannuation fund or scheme which the employee is a defined benefit member of.</w:t>
      </w:r>
    </w:p>
    <w:p w:rsidR="00104E00" w:rsidRPr="00465C49" w:rsidRDefault="00104E00" w:rsidP="00570381">
      <w:pPr>
        <w:pStyle w:val="Level2Bold"/>
      </w:pPr>
      <w:bookmarkStart w:id="127" w:name="_Ref217798279"/>
      <w:r>
        <w:t>Absence from w</w:t>
      </w:r>
      <w:r w:rsidRPr="00465C49">
        <w:t>ork</w:t>
      </w:r>
      <w:bookmarkEnd w:id="127"/>
    </w:p>
    <w:p w:rsidR="00104E00" w:rsidRDefault="00104E00" w:rsidP="00E5267B">
      <w:pPr>
        <w:pStyle w:val="Block1"/>
      </w:pPr>
      <w:r w:rsidRPr="00465C49">
        <w:t>Subject to the governing rules of the relevant superannuation fund, the employer must also make the superannuation contributions</w:t>
      </w:r>
      <w:r>
        <w:t xml:space="preserve"> </w:t>
      </w:r>
      <w:r w:rsidRPr="00465C49">
        <w:t xml:space="preserve">provided for in clause </w:t>
      </w:r>
      <w:r w:rsidR="00157B93">
        <w:fldChar w:fldCharType="begin"/>
      </w:r>
      <w:r>
        <w:instrText xml:space="preserve"> REF _Ref208804238 \w \h </w:instrText>
      </w:r>
      <w:r w:rsidR="00157B93">
        <w:fldChar w:fldCharType="separate"/>
      </w:r>
      <w:r w:rsidR="00B12622">
        <w:t>18.2</w:t>
      </w:r>
      <w:r w:rsidR="00157B93">
        <w:fldChar w:fldCharType="end"/>
      </w:r>
      <w:r w:rsidRPr="00465C49">
        <w:t xml:space="preserve"> and pay the amount authorised under clauses</w:t>
      </w:r>
      <w:r>
        <w:t xml:space="preserve"> </w:t>
      </w:r>
      <w:r w:rsidR="00157B93">
        <w:fldChar w:fldCharType="begin"/>
      </w:r>
      <w:r>
        <w:instrText xml:space="preserve"> REF _Ref218392412 \w \h </w:instrText>
      </w:r>
      <w:r w:rsidR="00157B93">
        <w:fldChar w:fldCharType="separate"/>
      </w:r>
      <w:r w:rsidR="00B12622">
        <w:t>18.3(a)</w:t>
      </w:r>
      <w:r w:rsidR="00157B93">
        <w:fldChar w:fldCharType="end"/>
      </w:r>
      <w:r>
        <w:t xml:space="preserve"> or </w:t>
      </w:r>
      <w:r w:rsidR="00157B93">
        <w:fldChar w:fldCharType="begin"/>
      </w:r>
      <w:r>
        <w:instrText xml:space="preserve"> REF _Ref208804727 \n \h </w:instrText>
      </w:r>
      <w:r w:rsidR="00157B93">
        <w:fldChar w:fldCharType="separate"/>
      </w:r>
      <w:r w:rsidR="00B12622">
        <w:t>(b)</w:t>
      </w:r>
      <w:r w:rsidR="00157B93">
        <w:fldChar w:fldCharType="end"/>
      </w:r>
      <w:r w:rsidRPr="00465C49">
        <w:t>:</w:t>
      </w:r>
    </w:p>
    <w:p w:rsidR="00104E00" w:rsidRPr="004A6490" w:rsidRDefault="00104E00" w:rsidP="00E5267B">
      <w:pPr>
        <w:pStyle w:val="Level3"/>
      </w:pPr>
      <w:r w:rsidRPr="000A61EF">
        <w:rPr>
          <w:rStyle w:val="StyleLevel3BoldChar"/>
        </w:rPr>
        <w:t>Paid leave—</w:t>
      </w:r>
      <w:r w:rsidRPr="004A6490">
        <w:t>while the employee is on any paid leave;</w:t>
      </w:r>
    </w:p>
    <w:p w:rsidR="00104E00" w:rsidRPr="00490E1E" w:rsidRDefault="00104E00" w:rsidP="00E5267B">
      <w:pPr>
        <w:pStyle w:val="Level3"/>
      </w:pPr>
      <w:r w:rsidRPr="000A61EF">
        <w:rPr>
          <w:rStyle w:val="StyleLevel3BoldChar"/>
        </w:rPr>
        <w:t>Work-related injury or illness</w:t>
      </w:r>
      <w:r>
        <w:t>—</w:t>
      </w:r>
      <w:r w:rsidRPr="00490E1E">
        <w:t>for the peri</w:t>
      </w:r>
      <w:r w:rsidRPr="00490E1E">
        <w:rPr>
          <w:rStyle w:val="Level3Char"/>
        </w:rPr>
        <w:t xml:space="preserve">od of absence from work (subject to a </w:t>
      </w:r>
      <w:r>
        <w:rPr>
          <w:rStyle w:val="Level3Char"/>
        </w:rPr>
        <w:t>maximum</w:t>
      </w:r>
      <w:r w:rsidRPr="00490E1E">
        <w:rPr>
          <w:rStyle w:val="Level3Char"/>
        </w:rPr>
        <w:t xml:space="preserve"> of 52 weeks) of the employee </w:t>
      </w:r>
      <w:r w:rsidRPr="00490E1E">
        <w:t>due to work-related injury or work-related illness provided that</w:t>
      </w:r>
      <w:r>
        <w:t>:</w:t>
      </w:r>
    </w:p>
    <w:p w:rsidR="00104E00" w:rsidRDefault="00104E00" w:rsidP="00E5267B">
      <w:pPr>
        <w:pStyle w:val="Level4"/>
      </w:pPr>
      <w:r>
        <w:t xml:space="preserve">the employee is receiving workers compensation payments or is receiving regular payments directly from the employer in accordance with the statutory requirements; and </w:t>
      </w:r>
    </w:p>
    <w:p w:rsidR="00104E00" w:rsidRDefault="00104E00" w:rsidP="00E5267B">
      <w:pPr>
        <w:pStyle w:val="Level4"/>
      </w:pPr>
      <w:r>
        <w:t>the employee remains employed by the employer.</w:t>
      </w:r>
    </w:p>
    <w:p w:rsidR="00104E00" w:rsidRDefault="00104E00" w:rsidP="00082114">
      <w:pPr>
        <w:pStyle w:val="Partheading"/>
      </w:pPr>
      <w:bookmarkStart w:id="128" w:name="_Toc37248666"/>
      <w:bookmarkStart w:id="129" w:name="Part5"/>
      <w:bookmarkEnd w:id="60"/>
      <w:r w:rsidRPr="00082114">
        <w:t xml:space="preserve">Hours of </w:t>
      </w:r>
      <w:r>
        <w:t>W</w:t>
      </w:r>
      <w:r w:rsidRPr="00082114">
        <w:t>ork and Related Matters</w:t>
      </w:r>
      <w:bookmarkEnd w:id="128"/>
    </w:p>
    <w:p w:rsidR="00104E00" w:rsidRDefault="00104E00" w:rsidP="004421B3">
      <w:pPr>
        <w:pStyle w:val="Level1"/>
      </w:pPr>
      <w:bookmarkStart w:id="130" w:name="_Ref208803338"/>
      <w:bookmarkStart w:id="131" w:name="_Toc208886000"/>
      <w:bookmarkStart w:id="132" w:name="_Toc208886088"/>
      <w:bookmarkStart w:id="133" w:name="_Toc208902578"/>
      <w:bookmarkStart w:id="134" w:name="_Toc208932483"/>
      <w:bookmarkStart w:id="135" w:name="_Toc208932568"/>
      <w:bookmarkStart w:id="136" w:name="_Toc208979923"/>
      <w:bookmarkStart w:id="137" w:name="_Toc37248667"/>
      <w:r>
        <w:t>H</w:t>
      </w:r>
      <w:r w:rsidRPr="00082114">
        <w:t>ours of work</w:t>
      </w:r>
      <w:bookmarkEnd w:id="130"/>
      <w:bookmarkEnd w:id="131"/>
      <w:bookmarkEnd w:id="132"/>
      <w:bookmarkEnd w:id="133"/>
      <w:bookmarkEnd w:id="134"/>
      <w:bookmarkEnd w:id="135"/>
      <w:bookmarkEnd w:id="136"/>
      <w:bookmarkEnd w:id="137"/>
    </w:p>
    <w:p w:rsidR="00104E00" w:rsidRPr="00C90D8A" w:rsidRDefault="00104E00" w:rsidP="00C90D8A">
      <w:pPr>
        <w:pStyle w:val="Level2"/>
      </w:pPr>
      <w:r w:rsidRPr="00BD7043">
        <w:t xml:space="preserve">Ordinary hours of work </w:t>
      </w:r>
      <w:r>
        <w:t>for a full-time employee will</w:t>
      </w:r>
      <w:r w:rsidRPr="00BD7043">
        <w:t xml:space="preserve"> be an average of 38</w:t>
      </w:r>
      <w:r>
        <w:t xml:space="preserve"> per week over 28 days, </w:t>
      </w:r>
      <w:r w:rsidRPr="00C90D8A">
        <w:t>worked in any of the forms</w:t>
      </w:r>
      <w:r>
        <w:t xml:space="preserve"> provided for in clause </w:t>
      </w:r>
      <w:r w:rsidR="00157B93">
        <w:fldChar w:fldCharType="begin"/>
      </w:r>
      <w:r>
        <w:instrText xml:space="preserve"> REF _Ref240880724 \r \h </w:instrText>
      </w:r>
      <w:r w:rsidR="00157B93">
        <w:fldChar w:fldCharType="separate"/>
      </w:r>
      <w:r w:rsidR="00B12622">
        <w:t>20</w:t>
      </w:r>
      <w:r w:rsidR="00157B93">
        <w:fldChar w:fldCharType="end"/>
      </w:r>
      <w:r>
        <w:t>—</w:t>
      </w:r>
      <w:r w:rsidR="00157B93">
        <w:fldChar w:fldCharType="begin"/>
      </w:r>
      <w:r>
        <w:instrText xml:space="preserve"> REF _Ref240880724 \h </w:instrText>
      </w:r>
      <w:r w:rsidR="00157B93">
        <w:fldChar w:fldCharType="separate"/>
      </w:r>
      <w:r w:rsidR="00B12622" w:rsidRPr="000D4A7B">
        <w:t>Notification of rosters</w:t>
      </w:r>
      <w:r w:rsidR="00157B93">
        <w:fldChar w:fldCharType="end"/>
      </w:r>
      <w:r>
        <w:t>,</w:t>
      </w:r>
      <w:r w:rsidRPr="00C90D8A">
        <w:t xml:space="preserve"> or </w:t>
      </w:r>
      <w:r>
        <w:t xml:space="preserve">over a longer period </w:t>
      </w:r>
      <w:r w:rsidRPr="00C90D8A">
        <w:t>by agreement</w:t>
      </w:r>
      <w:r>
        <w:t>.</w:t>
      </w:r>
    </w:p>
    <w:p w:rsidR="00104E00" w:rsidRPr="004421B3" w:rsidRDefault="00104E00" w:rsidP="004421B3">
      <w:pPr>
        <w:pStyle w:val="Level2"/>
      </w:pPr>
      <w:r>
        <w:t>Ordinary hours will</w:t>
      </w:r>
      <w:r w:rsidRPr="004421B3">
        <w:t xml:space="preserve"> be worked on not more than five days in any week, within the times s</w:t>
      </w:r>
      <w:r>
        <w:t xml:space="preserve">et out in clause </w:t>
      </w:r>
      <w:r w:rsidR="00157B93">
        <w:fldChar w:fldCharType="begin"/>
      </w:r>
      <w:r>
        <w:instrText xml:space="preserve"> REF _Ref239750331 \w \h </w:instrText>
      </w:r>
      <w:r w:rsidR="00157B93">
        <w:fldChar w:fldCharType="separate"/>
      </w:r>
      <w:r w:rsidR="00B12622">
        <w:t>19.4</w:t>
      </w:r>
      <w:r w:rsidR="00157B93">
        <w:fldChar w:fldCharType="end"/>
      </w:r>
      <w:r>
        <w:t>.</w:t>
      </w:r>
    </w:p>
    <w:p w:rsidR="00104E00" w:rsidRPr="004421B3" w:rsidRDefault="00104E00" w:rsidP="004421B3">
      <w:pPr>
        <w:pStyle w:val="Level2"/>
      </w:pPr>
      <w:r w:rsidRPr="004421B3">
        <w:t xml:space="preserve">The </w:t>
      </w:r>
      <w:r>
        <w:t>maximum</w:t>
      </w:r>
      <w:r w:rsidRPr="004421B3">
        <w:t xml:space="preserve"> number of hours that </w:t>
      </w:r>
      <w:r>
        <w:t>will</w:t>
      </w:r>
      <w:r w:rsidRPr="004421B3">
        <w:t xml:space="preserve"> constitute a day</w:t>
      </w:r>
      <w:r>
        <w:t>’</w:t>
      </w:r>
      <w:r w:rsidRPr="004421B3">
        <w:t>s work witho</w:t>
      </w:r>
      <w:r>
        <w:t>ut the payment of overtime must</w:t>
      </w:r>
      <w:r w:rsidRPr="004421B3">
        <w:t xml:space="preserve"> not exceed nine except on one day in any week when it </w:t>
      </w:r>
      <w:r>
        <w:t>will</w:t>
      </w:r>
      <w:r w:rsidRPr="004421B3">
        <w:t xml:space="preserve"> not exceed 10.5 hours.</w:t>
      </w:r>
    </w:p>
    <w:p w:rsidR="00104E00" w:rsidRDefault="00104E00" w:rsidP="00EB292E">
      <w:pPr>
        <w:pStyle w:val="Level2Bold"/>
      </w:pPr>
      <w:bookmarkStart w:id="138" w:name="_Ref239750331"/>
      <w:r w:rsidRPr="00EB292E">
        <w:t>Spread of ordinary hours</w:t>
      </w:r>
      <w:bookmarkEnd w:id="138"/>
    </w:p>
    <w:p w:rsidR="00104E00" w:rsidRPr="003F4562" w:rsidRDefault="00104E00" w:rsidP="003F4562">
      <w:pPr>
        <w:pStyle w:val="Block1"/>
      </w:pPr>
      <w:r>
        <w:t>The spread of ordinary hours will be as follows:</w:t>
      </w:r>
    </w:p>
    <w:tbl>
      <w:tblPr>
        <w:tblW w:w="0" w:type="auto"/>
        <w:tblInd w:w="851" w:type="dxa"/>
        <w:tblCellMar>
          <w:left w:w="0" w:type="dxa"/>
          <w:right w:w="170" w:type="dxa"/>
        </w:tblCellMar>
        <w:tblLook w:val="01E0" w:firstRow="1" w:lastRow="1" w:firstColumn="1" w:lastColumn="1" w:noHBand="0" w:noVBand="0"/>
      </w:tblPr>
      <w:tblGrid>
        <w:gridCol w:w="3662"/>
        <w:gridCol w:w="2327"/>
      </w:tblGrid>
      <w:tr w:rsidR="00104E00" w:rsidRPr="00570381" w:rsidTr="003F4562">
        <w:tc>
          <w:tcPr>
            <w:tcW w:w="3662" w:type="dxa"/>
          </w:tcPr>
          <w:p w:rsidR="00104E00" w:rsidRPr="00570381" w:rsidRDefault="00104E00" w:rsidP="00570381">
            <w:pPr>
              <w:pStyle w:val="AMODTable"/>
              <w:rPr>
                <w:b/>
              </w:rPr>
            </w:pPr>
            <w:r w:rsidRPr="00570381">
              <w:rPr>
                <w:b/>
              </w:rPr>
              <w:t>Days of the week</w:t>
            </w:r>
          </w:p>
        </w:tc>
        <w:tc>
          <w:tcPr>
            <w:tcW w:w="2327" w:type="dxa"/>
          </w:tcPr>
          <w:p w:rsidR="00104E00" w:rsidRPr="00570381" w:rsidRDefault="00104E00" w:rsidP="00570381">
            <w:pPr>
              <w:pStyle w:val="AMODTable"/>
              <w:rPr>
                <w:b/>
              </w:rPr>
            </w:pPr>
            <w:r w:rsidRPr="00570381">
              <w:rPr>
                <w:b/>
              </w:rPr>
              <w:t>Spread of hours</w:t>
            </w:r>
          </w:p>
        </w:tc>
      </w:tr>
      <w:tr w:rsidR="00104E00" w:rsidRPr="00570381" w:rsidTr="003F4562">
        <w:tc>
          <w:tcPr>
            <w:tcW w:w="3662" w:type="dxa"/>
          </w:tcPr>
          <w:p w:rsidR="00104E00" w:rsidRPr="00570381" w:rsidRDefault="00104E00" w:rsidP="00570381">
            <w:pPr>
              <w:pStyle w:val="AMODTable"/>
            </w:pPr>
            <w:r w:rsidRPr="00570381">
              <w:t>Monday to Wednesday</w:t>
            </w:r>
          </w:p>
        </w:tc>
        <w:tc>
          <w:tcPr>
            <w:tcW w:w="2327" w:type="dxa"/>
          </w:tcPr>
          <w:p w:rsidR="00104E00" w:rsidRPr="00570381" w:rsidRDefault="00104E00" w:rsidP="00570381">
            <w:pPr>
              <w:pStyle w:val="AMODTable"/>
            </w:pPr>
            <w:r w:rsidRPr="00570381">
              <w:t>7.00 am to 9.00 pm</w:t>
            </w:r>
          </w:p>
        </w:tc>
      </w:tr>
      <w:tr w:rsidR="00104E00" w:rsidRPr="00570381" w:rsidTr="003F4562">
        <w:tc>
          <w:tcPr>
            <w:tcW w:w="3662" w:type="dxa"/>
          </w:tcPr>
          <w:p w:rsidR="00104E00" w:rsidRPr="00570381" w:rsidRDefault="00104E00" w:rsidP="00570381">
            <w:pPr>
              <w:pStyle w:val="AMODTable"/>
            </w:pPr>
            <w:r w:rsidRPr="00570381">
              <w:t>Thursday, Friday and Saturday</w:t>
            </w:r>
          </w:p>
        </w:tc>
        <w:tc>
          <w:tcPr>
            <w:tcW w:w="2327" w:type="dxa"/>
          </w:tcPr>
          <w:p w:rsidR="00104E00" w:rsidRPr="00570381" w:rsidRDefault="00104E00" w:rsidP="00570381">
            <w:pPr>
              <w:pStyle w:val="AMODTable"/>
            </w:pPr>
            <w:r w:rsidRPr="00570381">
              <w:t>7.00 am to 6.00 pm</w:t>
            </w:r>
          </w:p>
        </w:tc>
      </w:tr>
    </w:tbl>
    <w:p w:rsidR="00F46EA0" w:rsidRDefault="00F46EA0">
      <w:r>
        <w:t>   </w:t>
      </w:r>
    </w:p>
    <w:p w:rsidR="00104E00" w:rsidRDefault="00104E00" w:rsidP="00570381">
      <w:pPr>
        <w:pStyle w:val="Level1"/>
      </w:pPr>
      <w:bookmarkStart w:id="139" w:name="_Ref240880724"/>
      <w:bookmarkStart w:id="140" w:name="_Toc37248668"/>
      <w:r w:rsidRPr="000D4A7B">
        <w:t>Notification of rosters</w:t>
      </w:r>
      <w:bookmarkEnd w:id="139"/>
      <w:bookmarkEnd w:id="140"/>
    </w:p>
    <w:p w:rsidR="00104E00" w:rsidRPr="000D4A7B" w:rsidRDefault="00104E00" w:rsidP="003F4562">
      <w:pPr>
        <w:pStyle w:val="Level2"/>
      </w:pPr>
      <w:r w:rsidRPr="000D4A7B">
        <w:t>The week</w:t>
      </w:r>
      <w:r>
        <w:t>ly and daily working hours must</w:t>
      </w:r>
      <w:r w:rsidRPr="000D4A7B">
        <w:t xml:space="preserve"> be notified in writing by the employer to each full-time employee at least 14 days in advance together with the days on which the employee is to be off duty. In the absenc</w:t>
      </w:r>
      <w:r>
        <w:t>e of such notification, it will</w:t>
      </w:r>
      <w:r w:rsidRPr="000D4A7B">
        <w:t xml:space="preserve"> be deemed that the employee is rostered to work Monday to Friday (inclusive) each week.</w:t>
      </w:r>
    </w:p>
    <w:p w:rsidR="00104E00" w:rsidRPr="000D4A7B" w:rsidRDefault="00104E00" w:rsidP="003F4562">
      <w:pPr>
        <w:pStyle w:val="Level2"/>
      </w:pPr>
      <w:r>
        <w:t>Provided that employees must</w:t>
      </w:r>
      <w:r w:rsidRPr="000D4A7B">
        <w:t xml:space="preserve"> be notified not less than one week in advance of any change in the roster.</w:t>
      </w:r>
    </w:p>
    <w:p w:rsidR="00104E00" w:rsidRPr="000D4A7B" w:rsidRDefault="00104E00" w:rsidP="003F4562">
      <w:pPr>
        <w:pStyle w:val="Level2"/>
      </w:pPr>
      <w:r w:rsidRPr="000D4A7B">
        <w:t>Provided that the roster may be changed by mutual agreement between the employer and the employee.</w:t>
      </w:r>
    </w:p>
    <w:p w:rsidR="00104E00" w:rsidRPr="000D4A7B" w:rsidRDefault="00104E00" w:rsidP="003F4562">
      <w:pPr>
        <w:pStyle w:val="Level2"/>
      </w:pPr>
      <w:r w:rsidRPr="000D4A7B">
        <w:t>Provided further that in the case of an emergency or other unforeseen circumstance the roster may be changed upon 48 hours</w:t>
      </w:r>
      <w:r>
        <w:t>’</w:t>
      </w:r>
      <w:r w:rsidRPr="000D4A7B">
        <w:t xml:space="preserve"> notice being given by the employer to the employee.</w:t>
      </w:r>
    </w:p>
    <w:p w:rsidR="00104E00" w:rsidRDefault="00104E00" w:rsidP="00082114">
      <w:pPr>
        <w:pStyle w:val="Level1"/>
      </w:pPr>
      <w:bookmarkStart w:id="141" w:name="_Toc208886001"/>
      <w:bookmarkStart w:id="142" w:name="_Toc208886089"/>
      <w:bookmarkStart w:id="143" w:name="_Toc208902579"/>
      <w:bookmarkStart w:id="144" w:name="_Toc208932484"/>
      <w:bookmarkStart w:id="145" w:name="_Toc208932569"/>
      <w:bookmarkStart w:id="146" w:name="_Toc208979924"/>
      <w:bookmarkStart w:id="147" w:name="_Toc37248669"/>
      <w:r w:rsidRPr="00082114">
        <w:t>Breaks</w:t>
      </w:r>
      <w:bookmarkEnd w:id="141"/>
      <w:bookmarkEnd w:id="142"/>
      <w:bookmarkEnd w:id="143"/>
      <w:bookmarkEnd w:id="144"/>
      <w:bookmarkEnd w:id="145"/>
      <w:bookmarkEnd w:id="146"/>
      <w:bookmarkEnd w:id="147"/>
    </w:p>
    <w:p w:rsidR="00104E00" w:rsidRDefault="00104E00" w:rsidP="005C4D02">
      <w:pPr>
        <w:pStyle w:val="Level2Bold"/>
      </w:pPr>
      <w:r>
        <w:t>Rest pauses</w:t>
      </w:r>
    </w:p>
    <w:p w:rsidR="00104E00" w:rsidRDefault="00104E00" w:rsidP="003F1428">
      <w:pPr>
        <w:pStyle w:val="Level3"/>
      </w:pPr>
      <w:r w:rsidRPr="005C4D02">
        <w:t>Where the engagement is for a continuous period of four hours or more a model</w:t>
      </w:r>
      <w:r>
        <w:t xml:space="preserve"> will</w:t>
      </w:r>
      <w:r w:rsidRPr="005C4D02">
        <w:t xml:space="preserve"> be entitled to a rest pause of 15 minutes</w:t>
      </w:r>
      <w:r>
        <w:t>’</w:t>
      </w:r>
      <w:r w:rsidRPr="005C4D02">
        <w:t xml:space="preserve"> duration. </w:t>
      </w:r>
    </w:p>
    <w:p w:rsidR="00104E00" w:rsidRPr="0057275C" w:rsidRDefault="00104E00" w:rsidP="003F1428">
      <w:pPr>
        <w:pStyle w:val="Level3"/>
      </w:pPr>
      <w:r>
        <w:t>Such rest pauses will</w:t>
      </w:r>
      <w:r w:rsidRPr="0057275C">
        <w:t xml:space="preserve"> be taken at times </w:t>
      </w:r>
      <w:r w:rsidR="001B7CD8">
        <w:t>that</w:t>
      </w:r>
      <w:r w:rsidRPr="0057275C">
        <w:t xml:space="preserve"> will not interfere with the continuity of work where continuity is necessary.</w:t>
      </w:r>
    </w:p>
    <w:p w:rsidR="00104E00" w:rsidRDefault="00104E00" w:rsidP="00A12601">
      <w:pPr>
        <w:pStyle w:val="Level2Bold"/>
      </w:pPr>
      <w:r>
        <w:t>Meal breaks</w:t>
      </w:r>
    </w:p>
    <w:p w:rsidR="00104E00" w:rsidRPr="00A12601" w:rsidRDefault="00104E00" w:rsidP="00A12601">
      <w:pPr>
        <w:pStyle w:val="Level3"/>
      </w:pPr>
      <w:r w:rsidRPr="00A12601">
        <w:t xml:space="preserve">No </w:t>
      </w:r>
      <w:r>
        <w:t>employee</w:t>
      </w:r>
      <w:r w:rsidRPr="00A12601">
        <w:t xml:space="preserve"> </w:t>
      </w:r>
      <w:r>
        <w:t>wi</w:t>
      </w:r>
      <w:r w:rsidRPr="00A12601">
        <w:t>ll be required to work continuously for more than five hours without a break for a meal of not less than 45 minutes.</w:t>
      </w:r>
    </w:p>
    <w:p w:rsidR="00104E00" w:rsidRDefault="00104E00" w:rsidP="00A12601">
      <w:pPr>
        <w:pStyle w:val="Level3"/>
      </w:pPr>
      <w:r w:rsidRPr="00A12601">
        <w:t xml:space="preserve">All employees </w:t>
      </w:r>
      <w:r>
        <w:t>will</w:t>
      </w:r>
      <w:r w:rsidRPr="00A12601">
        <w:t xml:space="preserve"> be allowed to leave the establishment where the work is being carried out for the whole of </w:t>
      </w:r>
      <w:r>
        <w:t>their break.</w:t>
      </w:r>
    </w:p>
    <w:p w:rsidR="00104E00" w:rsidRDefault="00104E00" w:rsidP="00A12601">
      <w:pPr>
        <w:pStyle w:val="Level3"/>
      </w:pPr>
      <w:r>
        <w:t>An</w:t>
      </w:r>
      <w:r w:rsidRPr="00A12601">
        <w:t xml:space="preserve"> employee and employer</w:t>
      </w:r>
      <w:r>
        <w:t xml:space="preserve"> may </w:t>
      </w:r>
      <w:r w:rsidRPr="00A12601">
        <w:t xml:space="preserve">agree </w:t>
      </w:r>
      <w:r>
        <w:t xml:space="preserve">that </w:t>
      </w:r>
      <w:r w:rsidRPr="00A12601">
        <w:t xml:space="preserve">the meal interval for lunch </w:t>
      </w:r>
      <w:r>
        <w:t xml:space="preserve">will </w:t>
      </w:r>
      <w:r w:rsidRPr="00A12601">
        <w:t xml:space="preserve">be </w:t>
      </w:r>
      <w:r>
        <w:t>30 </w:t>
      </w:r>
      <w:r w:rsidRPr="00A12601">
        <w:t>minutes.</w:t>
      </w:r>
    </w:p>
    <w:p w:rsidR="00104E00" w:rsidRDefault="00104E00" w:rsidP="00D5120A">
      <w:pPr>
        <w:pStyle w:val="Level1"/>
      </w:pPr>
      <w:bookmarkStart w:id="148" w:name="_Toc37248670"/>
      <w:r>
        <w:t>Additional provisions for models and mannequins</w:t>
      </w:r>
      <w:bookmarkEnd w:id="148"/>
    </w:p>
    <w:p w:rsidR="00041DD1" w:rsidRPr="00041DD1" w:rsidRDefault="00041DD1" w:rsidP="00041DD1">
      <w:pPr>
        <w:pStyle w:val="History"/>
      </w:pPr>
      <w:r>
        <w:t xml:space="preserve">[22 varied by </w:t>
      </w:r>
      <w:hyperlink r:id="rId282" w:history="1">
        <w:r>
          <w:rPr>
            <w:rStyle w:val="Hyperlink"/>
          </w:rPr>
          <w:t>PR540201</w:t>
        </w:r>
      </w:hyperlink>
      <w:r>
        <w:t xml:space="preserve">, </w:t>
      </w:r>
      <w:hyperlink r:id="rId283" w:history="1">
        <w:r>
          <w:rPr>
            <w:rStyle w:val="Hyperlink"/>
          </w:rPr>
          <w:t>PR540433</w:t>
        </w:r>
      </w:hyperlink>
      <w:r>
        <w:t>]</w:t>
      </w:r>
    </w:p>
    <w:p w:rsidR="00104E00" w:rsidRDefault="00104E00" w:rsidP="00D5120A">
      <w:pPr>
        <w:pStyle w:val="Level2"/>
      </w:pPr>
      <w:r w:rsidRPr="007E32BF">
        <w:t>W</w:t>
      </w:r>
      <w:r w:rsidRPr="007E32BF">
        <w:rPr>
          <w:rStyle w:val="Level4Char"/>
        </w:rPr>
        <w:t>here a model or mannequin is required to appear in lingerie, foundation garments, semi-nude or nude they will be entitled to have another person of their choosing present at all time</w:t>
      </w:r>
      <w:r>
        <w:rPr>
          <w:rStyle w:val="Level4Char"/>
        </w:rPr>
        <w:t>s</w:t>
      </w:r>
      <w:r w:rsidRPr="007E32BF">
        <w:rPr>
          <w:rStyle w:val="Level4Char"/>
        </w:rPr>
        <w:t xml:space="preserve"> during the engagemen</w:t>
      </w:r>
      <w:r>
        <w:t>t.</w:t>
      </w:r>
    </w:p>
    <w:p w:rsidR="00480FA6" w:rsidRDefault="00104E00" w:rsidP="00480FA6">
      <w:pPr>
        <w:pStyle w:val="Level2"/>
      </w:pPr>
      <w:r>
        <w:t>An employer may not use or distribute the photograph, film or other record of the mannequin or model for any purpose other than that which is specified in writing to the mannequin or model at the time of engagement.</w:t>
      </w:r>
    </w:p>
    <w:p w:rsidR="00041DD1" w:rsidRPr="00041DD1" w:rsidRDefault="00041DD1" w:rsidP="00041DD1">
      <w:pPr>
        <w:pStyle w:val="History"/>
      </w:pPr>
      <w:r>
        <w:t xml:space="preserve">[22.3 inserted by </w:t>
      </w:r>
      <w:hyperlink r:id="rId284" w:history="1">
        <w:r>
          <w:rPr>
            <w:rStyle w:val="Hyperlink"/>
          </w:rPr>
          <w:t>PR540201</w:t>
        </w:r>
      </w:hyperlink>
      <w:r>
        <w:t xml:space="preserve"> ppc 13Aug13; corrected by </w:t>
      </w:r>
      <w:hyperlink r:id="rId285" w:history="1">
        <w:r>
          <w:rPr>
            <w:rStyle w:val="Hyperlink"/>
          </w:rPr>
          <w:t>PR540433</w:t>
        </w:r>
      </w:hyperlink>
      <w:r>
        <w:t xml:space="preserve"> ppc 13Aug13]</w:t>
      </w:r>
    </w:p>
    <w:p w:rsidR="00480FA6" w:rsidRPr="00480FA6" w:rsidRDefault="00480FA6" w:rsidP="00783940">
      <w:pPr>
        <w:pStyle w:val="Level2"/>
      </w:pPr>
      <w:r w:rsidRPr="00480FA6">
        <w:t>It shall be a condition of every engagement where photographs are being taken of a model that the employer shall, at the time of booking, inform the model of the details for which the photograph is being taken, in writing.</w:t>
      </w:r>
    </w:p>
    <w:p w:rsidR="00104E00" w:rsidRDefault="00104E00" w:rsidP="001D1886">
      <w:pPr>
        <w:pStyle w:val="Level1"/>
      </w:pPr>
      <w:bookmarkStart w:id="149" w:name="_Ref208803257"/>
      <w:bookmarkStart w:id="150" w:name="_Ref208803353"/>
      <w:bookmarkStart w:id="151" w:name="_Toc208886002"/>
      <w:bookmarkStart w:id="152" w:name="_Toc208886090"/>
      <w:bookmarkStart w:id="153" w:name="_Toc208902580"/>
      <w:bookmarkStart w:id="154" w:name="_Toc208932485"/>
      <w:bookmarkStart w:id="155" w:name="_Toc208932570"/>
      <w:bookmarkStart w:id="156" w:name="_Toc208979925"/>
      <w:bookmarkStart w:id="157" w:name="_Ref469665286"/>
      <w:bookmarkStart w:id="158" w:name="_Ref469665292"/>
      <w:bookmarkStart w:id="159" w:name="_Toc37248671"/>
      <w:r w:rsidRPr="00082114">
        <w:t>Overtime and penalty rates</w:t>
      </w:r>
      <w:bookmarkEnd w:id="149"/>
      <w:bookmarkEnd w:id="150"/>
      <w:bookmarkEnd w:id="151"/>
      <w:bookmarkEnd w:id="152"/>
      <w:bookmarkEnd w:id="153"/>
      <w:bookmarkEnd w:id="154"/>
      <w:bookmarkEnd w:id="155"/>
      <w:bookmarkEnd w:id="156"/>
      <w:r>
        <w:t xml:space="preserve"> for full-time or part-time employees</w:t>
      </w:r>
      <w:bookmarkEnd w:id="157"/>
      <w:bookmarkEnd w:id="158"/>
      <w:bookmarkEnd w:id="159"/>
    </w:p>
    <w:p w:rsidR="00DE5444" w:rsidRPr="00DE5444" w:rsidRDefault="00DE5444" w:rsidP="00DE5444">
      <w:pPr>
        <w:pStyle w:val="History"/>
      </w:pPr>
      <w:r>
        <w:t xml:space="preserve">[23 varied by </w:t>
      </w:r>
      <w:hyperlink r:id="rId286" w:history="1">
        <w:r>
          <w:rPr>
            <w:rStyle w:val="Hyperlink"/>
          </w:rPr>
          <w:t>PR585800</w:t>
        </w:r>
      </w:hyperlink>
      <w:r w:rsidRPr="00DE5444">
        <w:t>]</w:t>
      </w:r>
    </w:p>
    <w:p w:rsidR="00104E00" w:rsidRDefault="00104E00" w:rsidP="001D1886">
      <w:pPr>
        <w:pStyle w:val="Level2Bold"/>
      </w:pPr>
      <w:r>
        <w:t>Evening and Saturday work</w:t>
      </w:r>
    </w:p>
    <w:p w:rsidR="00104E00" w:rsidRDefault="00104E00" w:rsidP="001D1886">
      <w:pPr>
        <w:pStyle w:val="Level3"/>
        <w:keepNext/>
        <w:rPr>
          <w:b/>
        </w:rPr>
      </w:pPr>
      <w:r>
        <w:rPr>
          <w:b/>
        </w:rPr>
        <w:t>House mannequin or model</w:t>
      </w:r>
    </w:p>
    <w:p w:rsidR="00104E00" w:rsidRDefault="00104E00" w:rsidP="001D1886">
      <w:pPr>
        <w:pStyle w:val="Level4"/>
        <w:keepNext/>
      </w:pPr>
      <w:r w:rsidRPr="003C270E">
        <w:t xml:space="preserve">An additional </w:t>
      </w:r>
      <w:r>
        <w:t xml:space="preserve">0.63% of the </w:t>
      </w:r>
      <w:hyperlink w:anchor="standard_rate" w:history="1">
        <w:r w:rsidRPr="00FB6159">
          <w:rPr>
            <w:rStyle w:val="Hyperlink"/>
          </w:rPr>
          <w:t>standard rate</w:t>
        </w:r>
      </w:hyperlink>
      <w:r>
        <w:t xml:space="preserve"> per hour will</w:t>
      </w:r>
      <w:r w:rsidRPr="003C270E">
        <w:t xml:space="preserve"> be paid to employees for all time worked within ordinary hours between 6.00</w:t>
      </w:r>
      <w:r>
        <w:t xml:space="preserve"> pm and 9.00 pm on a week</w:t>
      </w:r>
      <w:r w:rsidRPr="003C270E">
        <w:t>day</w:t>
      </w:r>
      <w:r>
        <w:t>.</w:t>
      </w:r>
    </w:p>
    <w:p w:rsidR="00104E00" w:rsidRPr="00EA504F" w:rsidRDefault="00104E00" w:rsidP="00EA504F">
      <w:pPr>
        <w:pStyle w:val="Level4"/>
      </w:pPr>
      <w:r w:rsidRPr="003C270E">
        <w:t xml:space="preserve">An additional </w:t>
      </w:r>
      <w:r>
        <w:t xml:space="preserve">1.30% of the </w:t>
      </w:r>
      <w:hyperlink w:anchor="standard_rate" w:history="1">
        <w:r w:rsidRPr="00FB6159">
          <w:rPr>
            <w:rStyle w:val="Hyperlink"/>
          </w:rPr>
          <w:t>standard rate</w:t>
        </w:r>
      </w:hyperlink>
      <w:r>
        <w:t xml:space="preserve"> per hour</w:t>
      </w:r>
      <w:r w:rsidRPr="003C270E">
        <w:t xml:space="preserve"> </w:t>
      </w:r>
      <w:r>
        <w:t>wi</w:t>
      </w:r>
      <w:r w:rsidRPr="003C270E">
        <w:t xml:space="preserve">ll be paid to employees for all time worked within ordinary hours between 7.00 </w:t>
      </w:r>
      <w:r>
        <w:t>am</w:t>
      </w:r>
      <w:r w:rsidRPr="003C270E">
        <w:t xml:space="preserve"> and 6.00</w:t>
      </w:r>
      <w:r>
        <w:t xml:space="preserve"> pm</w:t>
      </w:r>
      <w:r w:rsidRPr="003C270E">
        <w:t xml:space="preserve"> on a Saturday</w:t>
      </w:r>
      <w:r>
        <w:t>.</w:t>
      </w:r>
    </w:p>
    <w:p w:rsidR="00104E00" w:rsidRDefault="00104E00" w:rsidP="003C270E">
      <w:pPr>
        <w:pStyle w:val="Level3Bold"/>
      </w:pPr>
      <w:r>
        <w:t>Juniors</w:t>
      </w:r>
    </w:p>
    <w:p w:rsidR="00104E00" w:rsidRDefault="00104E00" w:rsidP="003C270E">
      <w:pPr>
        <w:pStyle w:val="Level4"/>
      </w:pPr>
      <w:r w:rsidRPr="003C270E">
        <w:t xml:space="preserve">An additional amount </w:t>
      </w:r>
      <w:r>
        <w:t>will</w:t>
      </w:r>
      <w:r w:rsidRPr="003C270E">
        <w:t xml:space="preserve"> be paid to all employees for all time worked within ordinary hours between 6.00</w:t>
      </w:r>
      <w:r>
        <w:t xml:space="preserve"> pm</w:t>
      </w:r>
      <w:r w:rsidRPr="003C270E">
        <w:t xml:space="preserve"> and 9.00</w:t>
      </w:r>
      <w:r>
        <w:t xml:space="preserve"> pm on a week</w:t>
      </w:r>
      <w:r w:rsidRPr="003C270E">
        <w:t>day as follows:</w:t>
      </w:r>
    </w:p>
    <w:tbl>
      <w:tblPr>
        <w:tblW w:w="0" w:type="auto"/>
        <w:tblInd w:w="1985" w:type="dxa"/>
        <w:tblCellMar>
          <w:left w:w="0" w:type="dxa"/>
          <w:right w:w="170" w:type="dxa"/>
        </w:tblCellMar>
        <w:tblLook w:val="01E0" w:firstRow="1" w:lastRow="1" w:firstColumn="1" w:lastColumn="1" w:noHBand="0" w:noVBand="0"/>
      </w:tblPr>
      <w:tblGrid>
        <w:gridCol w:w="2695"/>
        <w:gridCol w:w="1800"/>
      </w:tblGrid>
      <w:tr w:rsidR="00104E00" w:rsidRPr="00286952" w:rsidTr="00B01DB0">
        <w:trPr>
          <w:cantSplit/>
          <w:tblHeader/>
        </w:trPr>
        <w:tc>
          <w:tcPr>
            <w:tcW w:w="2695" w:type="dxa"/>
          </w:tcPr>
          <w:p w:rsidR="00104E00" w:rsidRPr="00286952" w:rsidRDefault="00104E00" w:rsidP="00286952">
            <w:pPr>
              <w:pStyle w:val="AMODTable"/>
              <w:rPr>
                <w:b/>
              </w:rPr>
            </w:pPr>
            <w:r w:rsidRPr="00286952">
              <w:rPr>
                <w:b/>
              </w:rPr>
              <w:t>Age</w:t>
            </w:r>
          </w:p>
        </w:tc>
        <w:tc>
          <w:tcPr>
            <w:tcW w:w="1800" w:type="dxa"/>
          </w:tcPr>
          <w:p w:rsidR="00104E00" w:rsidRPr="00286952" w:rsidRDefault="00104E00" w:rsidP="00286952">
            <w:pPr>
              <w:pStyle w:val="AMODTable"/>
              <w:jc w:val="center"/>
              <w:rPr>
                <w:b/>
              </w:rPr>
            </w:pPr>
            <w:r w:rsidRPr="00286952">
              <w:rPr>
                <w:b/>
              </w:rPr>
              <w:t xml:space="preserve">% of the </w:t>
            </w:r>
            <w:hyperlink w:anchor="standard_rate" w:history="1">
              <w:r w:rsidRPr="00FB6159">
                <w:rPr>
                  <w:rStyle w:val="Hyperlink"/>
                  <w:b/>
                </w:rPr>
                <w:t>standard rate</w:t>
              </w:r>
            </w:hyperlink>
          </w:p>
        </w:tc>
      </w:tr>
      <w:tr w:rsidR="00104E00" w:rsidRPr="00286952" w:rsidTr="003F2CEF">
        <w:tc>
          <w:tcPr>
            <w:tcW w:w="2695" w:type="dxa"/>
          </w:tcPr>
          <w:p w:rsidR="00104E00" w:rsidRPr="00286952" w:rsidRDefault="00104E00" w:rsidP="00286952">
            <w:pPr>
              <w:pStyle w:val="AMODTable"/>
            </w:pPr>
            <w:r w:rsidRPr="00286952">
              <w:t>15 years of age</w:t>
            </w:r>
          </w:p>
        </w:tc>
        <w:tc>
          <w:tcPr>
            <w:tcW w:w="1800" w:type="dxa"/>
          </w:tcPr>
          <w:p w:rsidR="00104E00" w:rsidRPr="00286952" w:rsidRDefault="00104E00" w:rsidP="00286952">
            <w:pPr>
              <w:pStyle w:val="AMODTable"/>
              <w:jc w:val="center"/>
            </w:pPr>
            <w:r w:rsidRPr="00286952">
              <w:t>0.38</w:t>
            </w:r>
          </w:p>
        </w:tc>
      </w:tr>
      <w:tr w:rsidR="00104E00" w:rsidRPr="00286952" w:rsidTr="003F2CEF">
        <w:tc>
          <w:tcPr>
            <w:tcW w:w="2695" w:type="dxa"/>
          </w:tcPr>
          <w:p w:rsidR="00104E00" w:rsidRPr="00286952" w:rsidRDefault="00104E00" w:rsidP="00286952">
            <w:pPr>
              <w:pStyle w:val="AMODTable"/>
            </w:pPr>
            <w:r w:rsidRPr="00286952">
              <w:t>16 years of age</w:t>
            </w:r>
          </w:p>
        </w:tc>
        <w:tc>
          <w:tcPr>
            <w:tcW w:w="1800" w:type="dxa"/>
          </w:tcPr>
          <w:p w:rsidR="00104E00" w:rsidRPr="00286952" w:rsidRDefault="00104E00" w:rsidP="00286952">
            <w:pPr>
              <w:pStyle w:val="AMODTable"/>
              <w:jc w:val="center"/>
            </w:pPr>
            <w:r w:rsidRPr="00286952">
              <w:t>0.47</w:t>
            </w:r>
          </w:p>
        </w:tc>
      </w:tr>
      <w:tr w:rsidR="00104E00" w:rsidRPr="00286952" w:rsidTr="003F2CEF">
        <w:tc>
          <w:tcPr>
            <w:tcW w:w="2695" w:type="dxa"/>
          </w:tcPr>
          <w:p w:rsidR="00104E00" w:rsidRPr="00286952" w:rsidRDefault="00104E00" w:rsidP="00286952">
            <w:pPr>
              <w:pStyle w:val="AMODTable"/>
            </w:pPr>
            <w:r w:rsidRPr="00286952">
              <w:t>17 years of age</w:t>
            </w:r>
          </w:p>
        </w:tc>
        <w:tc>
          <w:tcPr>
            <w:tcW w:w="1800" w:type="dxa"/>
          </w:tcPr>
          <w:p w:rsidR="00104E00" w:rsidRPr="00286952" w:rsidRDefault="00104E00" w:rsidP="00286952">
            <w:pPr>
              <w:pStyle w:val="AMODTable"/>
              <w:jc w:val="center"/>
            </w:pPr>
            <w:r w:rsidRPr="00286952">
              <w:t>0.57</w:t>
            </w:r>
          </w:p>
        </w:tc>
      </w:tr>
      <w:tr w:rsidR="00104E00" w:rsidRPr="00286952" w:rsidTr="003F2CEF">
        <w:tc>
          <w:tcPr>
            <w:tcW w:w="2695" w:type="dxa"/>
          </w:tcPr>
          <w:p w:rsidR="00104E00" w:rsidRPr="00286952" w:rsidRDefault="00104E00" w:rsidP="00286952">
            <w:pPr>
              <w:pStyle w:val="AMODTable"/>
            </w:pPr>
            <w:r>
              <w:t>18 years of age and over</w:t>
            </w:r>
          </w:p>
        </w:tc>
        <w:tc>
          <w:tcPr>
            <w:tcW w:w="1800" w:type="dxa"/>
          </w:tcPr>
          <w:p w:rsidR="00104E00" w:rsidRPr="00286952" w:rsidRDefault="00104E00" w:rsidP="00286952">
            <w:pPr>
              <w:pStyle w:val="AMODTable"/>
              <w:jc w:val="center"/>
            </w:pPr>
            <w:r>
              <w:t>0.63</w:t>
            </w:r>
          </w:p>
        </w:tc>
      </w:tr>
    </w:tbl>
    <w:p w:rsidR="00104E00" w:rsidRDefault="00104E00" w:rsidP="003E4EA3">
      <w:pPr>
        <w:pStyle w:val="Level4"/>
      </w:pPr>
      <w:r w:rsidRPr="003E4EA3">
        <w:t xml:space="preserve">An additional amount </w:t>
      </w:r>
      <w:r>
        <w:t>will</w:t>
      </w:r>
      <w:r w:rsidRPr="003E4EA3">
        <w:t xml:space="preserve"> be paid to all employees for all time worked within ordinary hours between 7.00 </w:t>
      </w:r>
      <w:r>
        <w:t>am</w:t>
      </w:r>
      <w:r w:rsidRPr="003E4EA3">
        <w:t xml:space="preserve"> and 6.00</w:t>
      </w:r>
      <w:r>
        <w:t xml:space="preserve"> pm</w:t>
      </w:r>
      <w:r w:rsidRPr="003E4EA3">
        <w:t xml:space="preserve"> on a Saturday as follows:</w:t>
      </w:r>
    </w:p>
    <w:tbl>
      <w:tblPr>
        <w:tblW w:w="0" w:type="auto"/>
        <w:tblInd w:w="1985" w:type="dxa"/>
        <w:tblCellMar>
          <w:left w:w="0" w:type="dxa"/>
          <w:right w:w="170" w:type="dxa"/>
        </w:tblCellMar>
        <w:tblLook w:val="01E0" w:firstRow="1" w:lastRow="1" w:firstColumn="1" w:lastColumn="1" w:noHBand="0" w:noVBand="0"/>
      </w:tblPr>
      <w:tblGrid>
        <w:gridCol w:w="2695"/>
        <w:gridCol w:w="1800"/>
      </w:tblGrid>
      <w:tr w:rsidR="00104E00" w:rsidRPr="00286952" w:rsidTr="00B01DB0">
        <w:trPr>
          <w:cantSplit/>
          <w:tblHeader/>
        </w:trPr>
        <w:tc>
          <w:tcPr>
            <w:tcW w:w="2695" w:type="dxa"/>
          </w:tcPr>
          <w:p w:rsidR="00104E00" w:rsidRPr="00286952" w:rsidRDefault="00104E00" w:rsidP="00C74C8D">
            <w:pPr>
              <w:pStyle w:val="AMODTable"/>
              <w:keepNext/>
              <w:rPr>
                <w:b/>
              </w:rPr>
            </w:pPr>
            <w:r w:rsidRPr="00286952">
              <w:rPr>
                <w:b/>
              </w:rPr>
              <w:t>Age</w:t>
            </w:r>
          </w:p>
        </w:tc>
        <w:tc>
          <w:tcPr>
            <w:tcW w:w="1800" w:type="dxa"/>
          </w:tcPr>
          <w:p w:rsidR="00104E00" w:rsidRPr="00286952" w:rsidRDefault="00104E00" w:rsidP="00C74C8D">
            <w:pPr>
              <w:pStyle w:val="AMODTable"/>
              <w:keepNext/>
              <w:jc w:val="center"/>
              <w:rPr>
                <w:b/>
              </w:rPr>
            </w:pPr>
            <w:r w:rsidRPr="00286952">
              <w:rPr>
                <w:b/>
              </w:rPr>
              <w:t xml:space="preserve">% of the </w:t>
            </w:r>
            <w:hyperlink w:anchor="standard_rate" w:history="1">
              <w:r w:rsidRPr="00FB6159">
                <w:rPr>
                  <w:rStyle w:val="Hyperlink"/>
                  <w:b/>
                </w:rPr>
                <w:t>standard rate</w:t>
              </w:r>
            </w:hyperlink>
          </w:p>
        </w:tc>
      </w:tr>
      <w:tr w:rsidR="00104E00" w:rsidRPr="00286952" w:rsidTr="003F2CEF">
        <w:tc>
          <w:tcPr>
            <w:tcW w:w="2695" w:type="dxa"/>
          </w:tcPr>
          <w:p w:rsidR="00104E00" w:rsidRPr="00286952" w:rsidRDefault="00104E00" w:rsidP="00C74C8D">
            <w:pPr>
              <w:pStyle w:val="AMODTable"/>
              <w:keepNext/>
            </w:pPr>
            <w:r w:rsidRPr="00286952">
              <w:t>15 years of age</w:t>
            </w:r>
          </w:p>
        </w:tc>
        <w:tc>
          <w:tcPr>
            <w:tcW w:w="1800" w:type="dxa"/>
          </w:tcPr>
          <w:p w:rsidR="00104E00" w:rsidRPr="00286952" w:rsidRDefault="00104E00" w:rsidP="00C74C8D">
            <w:pPr>
              <w:pStyle w:val="AMODTable"/>
              <w:keepNext/>
              <w:jc w:val="center"/>
            </w:pPr>
            <w:r w:rsidRPr="00286952">
              <w:t>0.78</w:t>
            </w:r>
          </w:p>
        </w:tc>
      </w:tr>
      <w:tr w:rsidR="00104E00" w:rsidRPr="00286952" w:rsidTr="003F2CEF">
        <w:tc>
          <w:tcPr>
            <w:tcW w:w="2695" w:type="dxa"/>
          </w:tcPr>
          <w:p w:rsidR="00104E00" w:rsidRPr="00286952" w:rsidRDefault="00104E00" w:rsidP="00C74C8D">
            <w:pPr>
              <w:pStyle w:val="AMODTable"/>
              <w:keepNext/>
            </w:pPr>
            <w:r w:rsidRPr="00286952">
              <w:t>16 years of age</w:t>
            </w:r>
          </w:p>
        </w:tc>
        <w:tc>
          <w:tcPr>
            <w:tcW w:w="1800" w:type="dxa"/>
          </w:tcPr>
          <w:p w:rsidR="00104E00" w:rsidRPr="00286952" w:rsidRDefault="00104E00" w:rsidP="00C74C8D">
            <w:pPr>
              <w:pStyle w:val="AMODTable"/>
              <w:keepNext/>
              <w:jc w:val="center"/>
            </w:pPr>
            <w:r w:rsidRPr="00286952">
              <w:t>0.97</w:t>
            </w:r>
          </w:p>
        </w:tc>
      </w:tr>
      <w:tr w:rsidR="00104E00" w:rsidRPr="00286952" w:rsidTr="003F2CEF">
        <w:tc>
          <w:tcPr>
            <w:tcW w:w="2695" w:type="dxa"/>
          </w:tcPr>
          <w:p w:rsidR="00104E00" w:rsidRPr="00286952" w:rsidRDefault="00104E00" w:rsidP="00286952">
            <w:pPr>
              <w:pStyle w:val="AMODTable"/>
            </w:pPr>
            <w:r w:rsidRPr="00286952">
              <w:t>17 years of age</w:t>
            </w:r>
          </w:p>
        </w:tc>
        <w:tc>
          <w:tcPr>
            <w:tcW w:w="1800" w:type="dxa"/>
          </w:tcPr>
          <w:p w:rsidR="00104E00" w:rsidRPr="00286952" w:rsidRDefault="00104E00" w:rsidP="00286952">
            <w:pPr>
              <w:pStyle w:val="AMODTable"/>
              <w:jc w:val="center"/>
            </w:pPr>
            <w:r w:rsidRPr="00286952">
              <w:t>1.17</w:t>
            </w:r>
          </w:p>
        </w:tc>
      </w:tr>
      <w:tr w:rsidR="00104E00" w:rsidRPr="00286952" w:rsidTr="003F2CEF">
        <w:tc>
          <w:tcPr>
            <w:tcW w:w="2695" w:type="dxa"/>
          </w:tcPr>
          <w:p w:rsidR="00104E00" w:rsidRPr="00286952" w:rsidRDefault="00104E00" w:rsidP="00286952">
            <w:pPr>
              <w:pStyle w:val="AMODTable"/>
            </w:pPr>
            <w:r>
              <w:t>18 years of age and over</w:t>
            </w:r>
          </w:p>
        </w:tc>
        <w:tc>
          <w:tcPr>
            <w:tcW w:w="1800" w:type="dxa"/>
          </w:tcPr>
          <w:p w:rsidR="00104E00" w:rsidRPr="00286952" w:rsidRDefault="00104E00" w:rsidP="00286952">
            <w:pPr>
              <w:pStyle w:val="AMODTable"/>
              <w:jc w:val="center"/>
            </w:pPr>
            <w:r>
              <w:t>1.30</w:t>
            </w:r>
          </w:p>
        </w:tc>
      </w:tr>
    </w:tbl>
    <w:p w:rsidR="00104E00" w:rsidRDefault="00104E00" w:rsidP="00083C39">
      <w:pPr>
        <w:pStyle w:val="Level2Bold"/>
      </w:pPr>
      <w:r>
        <w:t>Sunday work</w:t>
      </w:r>
    </w:p>
    <w:p w:rsidR="00104E00" w:rsidRDefault="00104E00" w:rsidP="003F4562">
      <w:pPr>
        <w:pStyle w:val="Block1"/>
      </w:pPr>
      <w:r w:rsidRPr="00083C39">
        <w:t xml:space="preserve">The rate for all work done on Sunday </w:t>
      </w:r>
      <w:r>
        <w:t xml:space="preserve">will </w:t>
      </w:r>
      <w:r w:rsidRPr="00083C39">
        <w:t>be</w:t>
      </w:r>
      <w:r>
        <w:t xml:space="preserve"> double the employee’s ordinary hourly rate.</w:t>
      </w:r>
    </w:p>
    <w:p w:rsidR="00104E00" w:rsidRDefault="00104E00" w:rsidP="00370322">
      <w:pPr>
        <w:pStyle w:val="Level2Bold"/>
      </w:pPr>
      <w:r>
        <w:t>Overtime</w:t>
      </w:r>
    </w:p>
    <w:p w:rsidR="004C39B5" w:rsidRPr="004C39B5" w:rsidRDefault="004C39B5" w:rsidP="004C39B5">
      <w:pPr>
        <w:pStyle w:val="History"/>
      </w:pPr>
      <w:r>
        <w:t xml:space="preserve">[23.3 substituted by </w:t>
      </w:r>
      <w:hyperlink r:id="rId287" w:history="1">
        <w:r>
          <w:rPr>
            <w:rStyle w:val="Hyperlink"/>
          </w:rPr>
          <w:t>PR585800</w:t>
        </w:r>
      </w:hyperlink>
      <w:r w:rsidR="00144269" w:rsidRPr="00144269">
        <w:t xml:space="preserve"> ppc 14Dec16]</w:t>
      </w:r>
    </w:p>
    <w:p w:rsidR="00104E00" w:rsidRPr="00370322" w:rsidRDefault="00104E00" w:rsidP="00144269">
      <w:pPr>
        <w:pStyle w:val="Block1"/>
      </w:pPr>
      <w:r>
        <w:t>The rate of time and a</w:t>
      </w:r>
      <w:r w:rsidRPr="00370322">
        <w:t xml:space="preserve"> half for the first three hours </w:t>
      </w:r>
      <w:r>
        <w:t>and double time thereafter must</w:t>
      </w:r>
      <w:r w:rsidRPr="00370322">
        <w:t xml:space="preserve"> be paid for all work done:</w:t>
      </w:r>
    </w:p>
    <w:p w:rsidR="00104E00" w:rsidRPr="00370322" w:rsidRDefault="00104E00" w:rsidP="00144269">
      <w:pPr>
        <w:pStyle w:val="Level3"/>
      </w:pPr>
      <w:r w:rsidRPr="00370322">
        <w:t>in</w:t>
      </w:r>
      <w:r>
        <w:t xml:space="preserve"> excess of 38 hours per week; and</w:t>
      </w:r>
    </w:p>
    <w:p w:rsidR="00104E00" w:rsidRDefault="00104E00" w:rsidP="00144269">
      <w:pPr>
        <w:pStyle w:val="Level3"/>
      </w:pPr>
      <w:r w:rsidRPr="00370322">
        <w:t>outside the times of beginning and ending work</w:t>
      </w:r>
      <w:r>
        <w:t>.</w:t>
      </w:r>
    </w:p>
    <w:p w:rsidR="007F4C09" w:rsidRDefault="007F4C09" w:rsidP="00795BE7">
      <w:pPr>
        <w:pStyle w:val="Level2Bold"/>
      </w:pPr>
      <w:bookmarkStart w:id="160" w:name="_Ref469666123"/>
      <w:r>
        <w:t>Time off instead of payment for overtime</w:t>
      </w:r>
      <w:bookmarkEnd w:id="160"/>
    </w:p>
    <w:p w:rsidR="009A5097" w:rsidRDefault="009A5097" w:rsidP="009A5097">
      <w:pPr>
        <w:pStyle w:val="History"/>
      </w:pPr>
      <w:r>
        <w:t xml:space="preserve">[23.4 inserted by </w:t>
      </w:r>
      <w:hyperlink r:id="rId288" w:history="1">
        <w:r>
          <w:rPr>
            <w:rStyle w:val="Hyperlink"/>
          </w:rPr>
          <w:t>PR585800</w:t>
        </w:r>
      </w:hyperlink>
      <w:r w:rsidRPr="00144269">
        <w:t xml:space="preserve"> ppc 14Dec16]</w:t>
      </w:r>
    </w:p>
    <w:p w:rsidR="007F4C09" w:rsidRPr="007F4C09" w:rsidRDefault="007F4C09" w:rsidP="00795BE7">
      <w:pPr>
        <w:pStyle w:val="Level3"/>
      </w:pPr>
      <w:bookmarkStart w:id="161" w:name="Part6"/>
      <w:bookmarkEnd w:id="129"/>
      <w:r w:rsidRPr="007F4C09">
        <w:t>An employee and employer may agree to the employee taking time off instead of being paid for a particular amount of overtime that has been worked by the employee.</w:t>
      </w:r>
    </w:p>
    <w:p w:rsidR="007F4C09" w:rsidRPr="007F4C09" w:rsidRDefault="007F4C09" w:rsidP="00795BE7">
      <w:pPr>
        <w:pStyle w:val="Level3"/>
      </w:pPr>
      <w:r w:rsidRPr="007F4C09">
        <w:t>The period of time off that an employee is entitled to take is equivalent to the overtime payment that would have been made.</w:t>
      </w:r>
    </w:p>
    <w:p w:rsidR="007F4C09" w:rsidRPr="007F4C09" w:rsidRDefault="007F4C09" w:rsidP="00795BE7">
      <w:pPr>
        <w:pStyle w:val="Block2"/>
      </w:pPr>
      <w:r w:rsidRPr="007F4C09">
        <w:t xml:space="preserve">EXAMPLE: By making an agreement under clause </w:t>
      </w:r>
      <w:r w:rsidR="001711CF">
        <w:fldChar w:fldCharType="begin"/>
      </w:r>
      <w:r w:rsidR="001711CF">
        <w:instrText xml:space="preserve"> REF _Ref469666123 \r \h </w:instrText>
      </w:r>
      <w:r w:rsidR="001711CF">
        <w:fldChar w:fldCharType="separate"/>
      </w:r>
      <w:r w:rsidR="00B12622">
        <w:t>23.4</w:t>
      </w:r>
      <w:r w:rsidR="001711CF">
        <w:fldChar w:fldCharType="end"/>
      </w:r>
      <w:r w:rsidRPr="007F4C09">
        <w:t xml:space="preserve"> an employee who worked 2 overtime hours at the rate of time and a half is entitled to 3 hours’ time off. </w:t>
      </w:r>
    </w:p>
    <w:p w:rsidR="007F4C09" w:rsidRPr="007F4C09" w:rsidRDefault="007F4C09" w:rsidP="00795BE7">
      <w:pPr>
        <w:pStyle w:val="Level3"/>
      </w:pPr>
      <w:bookmarkStart w:id="162" w:name="_Ref469666141"/>
      <w:r w:rsidRPr="007F4C09">
        <w:t>Time off must be taken:</w:t>
      </w:r>
      <w:bookmarkEnd w:id="162"/>
    </w:p>
    <w:p w:rsidR="007F4C09" w:rsidRPr="007F4C09" w:rsidRDefault="007F4C09" w:rsidP="00795BE7">
      <w:pPr>
        <w:pStyle w:val="Level4"/>
      </w:pPr>
      <w:r w:rsidRPr="007F4C09">
        <w:t>within the period of 6 months after the overtime is worked; and</w:t>
      </w:r>
    </w:p>
    <w:p w:rsidR="007F4C09" w:rsidRPr="007F4C09" w:rsidRDefault="007F4C09" w:rsidP="00795BE7">
      <w:pPr>
        <w:pStyle w:val="Level4"/>
      </w:pPr>
      <w:r w:rsidRPr="007F4C09">
        <w:t>at a time or times within that period of 6 months agreed by the employee and employer.</w:t>
      </w:r>
    </w:p>
    <w:p w:rsidR="007F4C09" w:rsidRPr="007F4C09" w:rsidRDefault="007F4C09" w:rsidP="00795BE7">
      <w:pPr>
        <w:pStyle w:val="Level3"/>
      </w:pPr>
      <w:r w:rsidRPr="007F4C09">
        <w:t xml:space="preserve">If the employee requests at any time, to be paid for overtime covered by an agreement under clause </w:t>
      </w:r>
      <w:r w:rsidR="001711CF">
        <w:fldChar w:fldCharType="begin"/>
      </w:r>
      <w:r w:rsidR="001711CF">
        <w:instrText xml:space="preserve"> REF _Ref469666123 \r \h </w:instrText>
      </w:r>
      <w:r w:rsidR="001711CF">
        <w:fldChar w:fldCharType="separate"/>
      </w:r>
      <w:r w:rsidR="00B12622">
        <w:t>23.4</w:t>
      </w:r>
      <w:r w:rsidR="001711CF">
        <w:fldChar w:fldCharType="end"/>
      </w:r>
      <w:r w:rsidRPr="007F4C09">
        <w:t xml:space="preserve"> but not taken as time off, the employer must pay the employee for the overtime, in the next pay period following the request, at the overtime rate applicable to the overtime when worked.</w:t>
      </w:r>
    </w:p>
    <w:p w:rsidR="007F4C09" w:rsidRPr="007F4C09" w:rsidRDefault="007F4C09" w:rsidP="00795BE7">
      <w:pPr>
        <w:pStyle w:val="Level3"/>
      </w:pPr>
      <w:r w:rsidRPr="007F4C09">
        <w:t xml:space="preserve">If time off for overtime that has been worked is not taken within the period of 6 months mentioned in paragraph </w:t>
      </w:r>
      <w:r w:rsidR="001711CF">
        <w:fldChar w:fldCharType="begin"/>
      </w:r>
      <w:r w:rsidR="001711CF">
        <w:instrText xml:space="preserve"> REF _Ref469666141 \r \h </w:instrText>
      </w:r>
      <w:r w:rsidR="001711CF">
        <w:fldChar w:fldCharType="separate"/>
      </w:r>
      <w:r w:rsidR="00B12622">
        <w:t>(c)</w:t>
      </w:r>
      <w:r w:rsidR="001711CF">
        <w:fldChar w:fldCharType="end"/>
      </w:r>
      <w:r w:rsidRPr="007F4C09">
        <w:t>, the employer must pay the employee for the overtime, in the next pay period following those 6 months, at the overtime rate applicable to the overtime when worked.</w:t>
      </w:r>
    </w:p>
    <w:p w:rsidR="007F4C09" w:rsidRPr="007F4C09" w:rsidRDefault="007F4C09" w:rsidP="00795BE7">
      <w:pPr>
        <w:pStyle w:val="Level3"/>
      </w:pPr>
      <w:r w:rsidRPr="007F4C09">
        <w:t>An employer must not exert undue influence or undue pressure on an employee in relation to a decision by the employee to make, or not make, an agreement to take time off instead of payment for overtime.</w:t>
      </w:r>
    </w:p>
    <w:p w:rsidR="007F4C09" w:rsidRPr="007F4C09" w:rsidRDefault="007F4C09" w:rsidP="00795BE7">
      <w:pPr>
        <w:pStyle w:val="Level3"/>
      </w:pPr>
      <w:r w:rsidRPr="007F4C09">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1711CF">
        <w:fldChar w:fldCharType="begin"/>
      </w:r>
      <w:r w:rsidR="001711CF">
        <w:instrText xml:space="preserve"> REF _Ref469666123 \r \h </w:instrText>
      </w:r>
      <w:r w:rsidR="001711CF">
        <w:fldChar w:fldCharType="separate"/>
      </w:r>
      <w:r w:rsidR="00B12622">
        <w:t>23.4</w:t>
      </w:r>
      <w:r w:rsidR="001711CF">
        <w:fldChar w:fldCharType="end"/>
      </w:r>
      <w:r w:rsidRPr="007F4C09">
        <w:t xml:space="preserve"> will apply for overtime that has been worked.</w:t>
      </w:r>
    </w:p>
    <w:p w:rsidR="007F4C09" w:rsidRPr="007F4C09" w:rsidRDefault="007F4C09" w:rsidP="00795BE7">
      <w:pPr>
        <w:pStyle w:val="Block2"/>
      </w:pPr>
      <w:r w:rsidRPr="007F4C09">
        <w:t>Note: If an employee makes a request under section 65 of the Act for a change in working arrangements, the employer may only refuse that request on reasonable business grounds (see section 65(5) of the Act).</w:t>
      </w:r>
    </w:p>
    <w:p w:rsidR="007F4C09" w:rsidRPr="007F4C09" w:rsidRDefault="007F4C09" w:rsidP="00795BE7">
      <w:pPr>
        <w:pStyle w:val="Level3"/>
      </w:pPr>
      <w:r w:rsidRPr="007F4C09">
        <w:t xml:space="preserve">If, on the termination of the employee’s employment, time off for overtime worked by the employee to which clause </w:t>
      </w:r>
      <w:r w:rsidR="001711CF">
        <w:fldChar w:fldCharType="begin"/>
      </w:r>
      <w:r w:rsidR="001711CF">
        <w:instrText xml:space="preserve"> REF _Ref469666123 \r \h </w:instrText>
      </w:r>
      <w:r w:rsidR="001711CF">
        <w:fldChar w:fldCharType="separate"/>
      </w:r>
      <w:r w:rsidR="00B12622">
        <w:t>23.4</w:t>
      </w:r>
      <w:r w:rsidR="001711CF">
        <w:fldChar w:fldCharType="end"/>
      </w:r>
      <w:r w:rsidRPr="007F4C09">
        <w:t xml:space="preserve"> applies has not been taken, the employer must pay the employee for the overtime at the overtime rate applicable to the overtime when worked.</w:t>
      </w:r>
    </w:p>
    <w:p w:rsidR="007F4C09" w:rsidRDefault="007F4C09" w:rsidP="00795BE7">
      <w:pPr>
        <w:pStyle w:val="Block2"/>
      </w:pPr>
      <w:r w:rsidRPr="007F4C09">
        <w:t xml:space="preserve">Note: Under section 345(1) of the Act, a person must not knowingly or recklessly make a false or misleading representation about the workplace rights of another person under clause </w:t>
      </w:r>
      <w:r w:rsidR="001711CF">
        <w:fldChar w:fldCharType="begin"/>
      </w:r>
      <w:r w:rsidR="001711CF">
        <w:instrText xml:space="preserve"> REF _Ref469666123 \r \h </w:instrText>
      </w:r>
      <w:r w:rsidR="001711CF">
        <w:fldChar w:fldCharType="separate"/>
      </w:r>
      <w:r w:rsidR="00B12622">
        <w:t>23.4</w:t>
      </w:r>
      <w:r w:rsidR="001711CF">
        <w:fldChar w:fldCharType="end"/>
      </w:r>
      <w:r w:rsidRPr="007F4C09">
        <w:t>.</w:t>
      </w:r>
    </w:p>
    <w:p w:rsidR="000059AE" w:rsidRDefault="001F668E" w:rsidP="000059AE">
      <w:pPr>
        <w:pStyle w:val="Level1"/>
        <w:numPr>
          <w:ilvl w:val="0"/>
          <w:numId w:val="0"/>
        </w:numPr>
        <w:ind w:left="851" w:hanging="851"/>
      </w:pPr>
      <w:bookmarkStart w:id="163" w:name="_Toc37248672"/>
      <w:r>
        <w:rPr>
          <w:noProof/>
        </w:rPr>
        <w:t>23A</w:t>
      </w:r>
      <w:r w:rsidR="000059AE">
        <w:rPr>
          <w:noProof/>
        </w:rPr>
        <w:t>.</w:t>
      </w:r>
      <w:r w:rsidR="000059AE" w:rsidRPr="00E01939">
        <w:tab/>
      </w:r>
      <w:r w:rsidR="000059AE">
        <w:t>Requests for flexible working arrangements</w:t>
      </w:r>
      <w:bookmarkEnd w:id="163"/>
    </w:p>
    <w:p w:rsidR="000059AE" w:rsidRPr="00870405" w:rsidRDefault="000059AE" w:rsidP="000059AE">
      <w:pPr>
        <w:pStyle w:val="History"/>
      </w:pPr>
      <w:r w:rsidRPr="00A64BA5">
        <w:t>[</w:t>
      </w:r>
      <w:r w:rsidR="001F668E">
        <w:t>23A</w:t>
      </w:r>
      <w:r w:rsidRPr="00A64BA5">
        <w:t xml:space="preserve"> inserted by</w:t>
      </w:r>
      <w:r>
        <w:t xml:space="preserve"> </w:t>
      </w:r>
      <w:hyperlink r:id="rId289" w:history="1">
        <w:r>
          <w:rPr>
            <w:rStyle w:val="Hyperlink"/>
          </w:rPr>
          <w:t>PR701520</w:t>
        </w:r>
      </w:hyperlink>
      <w:r>
        <w:t xml:space="preserve"> </w:t>
      </w:r>
      <w:r w:rsidRPr="008A497E">
        <w:rPr>
          <w:rStyle w:val="Hyperlink"/>
          <w:color w:val="auto"/>
          <w:u w:val="none"/>
        </w:rPr>
        <w:t>ppc 01Dec18</w:t>
      </w:r>
      <w:r w:rsidRPr="00A64BA5">
        <w:t>]</w:t>
      </w:r>
    </w:p>
    <w:p w:rsidR="000059AE" w:rsidRDefault="001F668E" w:rsidP="000059AE">
      <w:pPr>
        <w:pStyle w:val="Level2Bold"/>
        <w:numPr>
          <w:ilvl w:val="0"/>
          <w:numId w:val="0"/>
        </w:numPr>
        <w:ind w:left="851" w:hanging="851"/>
      </w:pPr>
      <w:r>
        <w:t>23A</w:t>
      </w:r>
      <w:r w:rsidR="000059AE" w:rsidRPr="005556B7">
        <w:t>.1</w:t>
      </w:r>
      <w:r w:rsidR="000059AE" w:rsidRPr="005556B7">
        <w:tab/>
        <w:t>Employee may request change in working arrangements</w:t>
      </w:r>
    </w:p>
    <w:p w:rsidR="000059AE" w:rsidRDefault="000059AE" w:rsidP="000059AE">
      <w:pPr>
        <w:pStyle w:val="Block1"/>
      </w:pPr>
      <w:r>
        <w:t xml:space="preserve">Clause </w:t>
      </w:r>
      <w:r w:rsidR="001F668E">
        <w:t>23A</w:t>
      </w:r>
      <w:r>
        <w:t xml:space="preserve"> applies where an employee has made a request for a change in working arrangements under s.65 of the </w:t>
      </w:r>
      <w:hyperlink r:id="rId290" w:history="1">
        <w:r w:rsidRPr="00B25797">
          <w:rPr>
            <w:rStyle w:val="Hyperlink"/>
          </w:rPr>
          <w:t>Act</w:t>
        </w:r>
      </w:hyperlink>
      <w:r>
        <w:t>.</w:t>
      </w:r>
    </w:p>
    <w:p w:rsidR="000059AE" w:rsidRDefault="000059AE" w:rsidP="000059AE">
      <w:pPr>
        <w:pStyle w:val="Block1"/>
      </w:pPr>
      <w:r>
        <w:t xml:space="preserve">Note 1: Section 65 of the </w:t>
      </w:r>
      <w:hyperlink r:id="rId291" w:history="1">
        <w:r w:rsidRPr="00B25797">
          <w:rPr>
            <w:rStyle w:val="Hyperlink"/>
          </w:rPr>
          <w:t>Act</w:t>
        </w:r>
      </w:hyperlink>
      <w:r>
        <w:t xml:space="preserve"> provides for certain employees to request a change in their working arrangements because of their circumstances, as set out in s.65(1A).</w:t>
      </w:r>
    </w:p>
    <w:p w:rsidR="000059AE" w:rsidRDefault="000059AE" w:rsidP="000059AE">
      <w:pPr>
        <w:pStyle w:val="Block1"/>
      </w:pPr>
      <w:r>
        <w:t>Note 2: An employer may only refuse a s.65 request for a change in working arrangements on ‘reasonable business grounds’ (see s.65(5) and (5A)).</w:t>
      </w:r>
    </w:p>
    <w:p w:rsidR="000059AE" w:rsidRDefault="000059AE" w:rsidP="000059AE">
      <w:pPr>
        <w:pStyle w:val="Block1"/>
      </w:pPr>
      <w:r>
        <w:t xml:space="preserve">Note 3: Clause </w:t>
      </w:r>
      <w:r w:rsidR="001F668E">
        <w:t>23A</w:t>
      </w:r>
      <w:r>
        <w:t xml:space="preserve"> is an addition to s.65.</w:t>
      </w:r>
    </w:p>
    <w:p w:rsidR="000059AE" w:rsidRDefault="001F668E" w:rsidP="000059AE">
      <w:pPr>
        <w:pStyle w:val="Level2Bold"/>
        <w:numPr>
          <w:ilvl w:val="0"/>
          <w:numId w:val="0"/>
        </w:numPr>
        <w:ind w:left="851" w:hanging="851"/>
      </w:pPr>
      <w:r>
        <w:t>23A</w:t>
      </w:r>
      <w:r w:rsidR="000059AE">
        <w:t>.2</w:t>
      </w:r>
      <w:r w:rsidR="000059AE">
        <w:tab/>
        <w:t>Responding to the request</w:t>
      </w:r>
    </w:p>
    <w:p w:rsidR="000059AE" w:rsidRDefault="000059AE" w:rsidP="000059AE">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0059AE" w:rsidRDefault="000059AE" w:rsidP="007412D5">
      <w:pPr>
        <w:pStyle w:val="Level3"/>
        <w:numPr>
          <w:ilvl w:val="2"/>
          <w:numId w:val="13"/>
        </w:numPr>
      </w:pPr>
      <w:r>
        <w:t xml:space="preserve">the needs of the employee arising from their circumstances; </w:t>
      </w:r>
    </w:p>
    <w:p w:rsidR="000059AE" w:rsidRDefault="000059AE" w:rsidP="000059AE">
      <w:pPr>
        <w:pStyle w:val="Level3"/>
      </w:pPr>
      <w:r>
        <w:t>the consequences for the employee if changes in working arrangements are not made; and</w:t>
      </w:r>
    </w:p>
    <w:p w:rsidR="000059AE" w:rsidRDefault="000059AE" w:rsidP="000059AE">
      <w:pPr>
        <w:pStyle w:val="Level3"/>
      </w:pPr>
      <w:r>
        <w:t>any reasonable business grounds for refusing the request.</w:t>
      </w:r>
    </w:p>
    <w:p w:rsidR="000059AE" w:rsidRDefault="000059AE" w:rsidP="000059AE">
      <w:pPr>
        <w:pStyle w:val="Block1"/>
      </w:pPr>
      <w:r>
        <w:t>Note 1: The employer must give the employee a written response to an employee’s s.65 request within 21 days, stating whether the employer grants or refuses the request (s.65(4)).</w:t>
      </w:r>
    </w:p>
    <w:p w:rsidR="000059AE" w:rsidRDefault="000059AE" w:rsidP="000059AE">
      <w:pPr>
        <w:pStyle w:val="Block1"/>
      </w:pPr>
      <w:r>
        <w:t>Note 2: If the employer refuses the request, the written response must include details of the reasons for the refusal (s.65(6)).</w:t>
      </w:r>
    </w:p>
    <w:p w:rsidR="000059AE" w:rsidRDefault="001F668E" w:rsidP="000059AE">
      <w:pPr>
        <w:pStyle w:val="Level2Bold"/>
        <w:numPr>
          <w:ilvl w:val="0"/>
          <w:numId w:val="0"/>
        </w:numPr>
        <w:ind w:left="851" w:hanging="851"/>
      </w:pPr>
      <w:r>
        <w:t>23A</w:t>
      </w:r>
      <w:r w:rsidR="000059AE">
        <w:t>.3</w:t>
      </w:r>
      <w:r w:rsidR="000059AE">
        <w:tab/>
        <w:t>What the written response must include if the employer refuses the request</w:t>
      </w:r>
    </w:p>
    <w:p w:rsidR="000059AE" w:rsidRDefault="000059AE" w:rsidP="000059AE">
      <w:pPr>
        <w:pStyle w:val="Block1"/>
      </w:pPr>
      <w:r>
        <w:t xml:space="preserve">Clause </w:t>
      </w:r>
      <w:r w:rsidR="001F668E">
        <w:t>23A</w:t>
      </w:r>
      <w:r>
        <w:t xml:space="preserve">.3 applies if the employer refuses the request and has not reached an agreement with the employee under clause </w:t>
      </w:r>
      <w:r w:rsidR="001F668E">
        <w:t>23A</w:t>
      </w:r>
      <w:r>
        <w:t>.2.</w:t>
      </w:r>
    </w:p>
    <w:p w:rsidR="000059AE" w:rsidRDefault="000059AE" w:rsidP="007412D5">
      <w:pPr>
        <w:pStyle w:val="Level3"/>
        <w:numPr>
          <w:ilvl w:val="2"/>
          <w:numId w:val="12"/>
        </w:numPr>
      </w:pPr>
      <w:r>
        <w:t>The written response under s.65(4) must include details of the reasons for the refusal, including the business ground or grounds for the refusal and how the ground or grounds apply.</w:t>
      </w:r>
    </w:p>
    <w:p w:rsidR="000059AE" w:rsidRDefault="000059AE" w:rsidP="000059AE">
      <w:pPr>
        <w:pStyle w:val="Level3"/>
      </w:pPr>
      <w:r>
        <w:t xml:space="preserve">If the employer and employee could not agree on a change in working arrangements under clause </w:t>
      </w:r>
      <w:r w:rsidR="001F668E">
        <w:t>23A</w:t>
      </w:r>
      <w:r>
        <w:t>.2, the written response under s.65(4) must:</w:t>
      </w:r>
    </w:p>
    <w:p w:rsidR="000059AE" w:rsidRDefault="000059AE" w:rsidP="000059AE">
      <w:pPr>
        <w:pStyle w:val="Level4"/>
      </w:pPr>
      <w:r>
        <w:t>state whether or not there are any changes in working arrangements that the employer can offer the employee so as to better accommodate the employee’s circumstances; and</w:t>
      </w:r>
    </w:p>
    <w:p w:rsidR="000059AE" w:rsidRDefault="000059AE" w:rsidP="000059AE">
      <w:pPr>
        <w:pStyle w:val="Level4"/>
      </w:pPr>
      <w:r>
        <w:t>if the employer can offer the employee such changes in working arrangements, set out those changes in working arrangements.</w:t>
      </w:r>
    </w:p>
    <w:p w:rsidR="000059AE" w:rsidRDefault="001F668E" w:rsidP="000059AE">
      <w:pPr>
        <w:pStyle w:val="Level2Bold"/>
        <w:numPr>
          <w:ilvl w:val="0"/>
          <w:numId w:val="0"/>
        </w:numPr>
        <w:ind w:left="851" w:hanging="851"/>
      </w:pPr>
      <w:r>
        <w:t>23A</w:t>
      </w:r>
      <w:r w:rsidR="000059AE">
        <w:t>.4</w:t>
      </w:r>
      <w:r w:rsidR="000059AE">
        <w:tab/>
        <w:t>What the written response must include if a different change in working arrangements is agreed</w:t>
      </w:r>
    </w:p>
    <w:p w:rsidR="000059AE" w:rsidRDefault="000059AE" w:rsidP="000059AE">
      <w:pPr>
        <w:pStyle w:val="Block1"/>
      </w:pPr>
      <w:r>
        <w:t xml:space="preserve">If the employer and the employee reached an agreement under clause </w:t>
      </w:r>
      <w:r w:rsidR="001F668E">
        <w:t>23A</w:t>
      </w:r>
      <w:r>
        <w:t>.2 on a change in working arrangements that differs from that initially requested by the employee, the employer must provide the employee with a written response to their request setting out the agreed change(s) in working arrangements.</w:t>
      </w:r>
    </w:p>
    <w:p w:rsidR="000059AE" w:rsidRDefault="001F668E" w:rsidP="000059AE">
      <w:pPr>
        <w:pStyle w:val="Level2Bold"/>
        <w:numPr>
          <w:ilvl w:val="0"/>
          <w:numId w:val="0"/>
        </w:numPr>
        <w:ind w:left="851" w:hanging="851"/>
      </w:pPr>
      <w:r>
        <w:t>23A</w:t>
      </w:r>
      <w:r w:rsidR="000059AE">
        <w:t>.5</w:t>
      </w:r>
      <w:r w:rsidR="000059AE">
        <w:tab/>
        <w:t>Dispute resolution</w:t>
      </w:r>
    </w:p>
    <w:p w:rsidR="000059AE" w:rsidRDefault="000059AE" w:rsidP="000059AE">
      <w:pPr>
        <w:pStyle w:val="Block1"/>
      </w:pPr>
      <w:r>
        <w:t xml:space="preserve">Disputes about whether the employer has discussed the request with the employee and responded to the request in the way required by clause </w:t>
      </w:r>
      <w:r w:rsidR="001F668E">
        <w:t>23A</w:t>
      </w:r>
      <w:r>
        <w:t xml:space="preserve">, can be dealt with </w:t>
      </w:r>
      <w:r w:rsidRPr="00793336">
        <w:t>under clause</w:t>
      </w:r>
      <w:r w:rsidR="0081079C">
        <w:t xml:space="preserve"> </w:t>
      </w:r>
      <w:r w:rsidR="0081079C">
        <w:fldChar w:fldCharType="begin"/>
      </w:r>
      <w:r w:rsidR="0081079C">
        <w:instrText xml:space="preserve"> REF _Ref527719027 \w \h </w:instrText>
      </w:r>
      <w:r w:rsidR="0081079C">
        <w:fldChar w:fldCharType="separate"/>
      </w:r>
      <w:r w:rsidR="00B12622">
        <w:t>9</w:t>
      </w:r>
      <w:r w:rsidR="0081079C">
        <w:fldChar w:fldCharType="end"/>
      </w:r>
      <w:r w:rsidRPr="00793336">
        <w:t>—</w:t>
      </w:r>
      <w:r w:rsidR="0081079C">
        <w:fldChar w:fldCharType="begin"/>
      </w:r>
      <w:r w:rsidR="0081079C">
        <w:instrText xml:space="preserve"> REF _Ref527719027 \h </w:instrText>
      </w:r>
      <w:r w:rsidR="0081079C">
        <w:fldChar w:fldCharType="separate"/>
      </w:r>
      <w:r w:rsidR="00B12622" w:rsidRPr="00E01939">
        <w:t>Dispute resolution</w:t>
      </w:r>
      <w:r w:rsidR="0081079C">
        <w:fldChar w:fldCharType="end"/>
      </w:r>
      <w:r w:rsidRPr="00793336">
        <w:t>.</w:t>
      </w:r>
    </w:p>
    <w:p w:rsidR="00104E00" w:rsidRDefault="00104E00" w:rsidP="00082114">
      <w:pPr>
        <w:pStyle w:val="Partheading"/>
      </w:pPr>
      <w:bookmarkStart w:id="164" w:name="_Toc37248673"/>
      <w:r w:rsidRPr="00082114">
        <w:t>Leave and Public Holidays</w:t>
      </w:r>
      <w:bookmarkEnd w:id="164"/>
    </w:p>
    <w:p w:rsidR="00104E00" w:rsidRDefault="00104E00" w:rsidP="00B06BF8">
      <w:pPr>
        <w:pStyle w:val="Level1"/>
        <w:spacing w:before="360"/>
      </w:pPr>
      <w:bookmarkStart w:id="165" w:name="_Toc208886004"/>
      <w:bookmarkStart w:id="166" w:name="_Toc208886092"/>
      <w:bookmarkStart w:id="167" w:name="_Toc208902582"/>
      <w:bookmarkStart w:id="168" w:name="_Toc208932487"/>
      <w:bookmarkStart w:id="169" w:name="_Toc208932572"/>
      <w:bookmarkStart w:id="170" w:name="_Toc208979927"/>
      <w:bookmarkStart w:id="171" w:name="_Ref458095050"/>
      <w:bookmarkStart w:id="172" w:name="_Ref458095058"/>
      <w:bookmarkStart w:id="173" w:name="_Ref489284702"/>
      <w:bookmarkStart w:id="174" w:name="_Ref489284733"/>
      <w:bookmarkStart w:id="175" w:name="_Ref489284759"/>
      <w:bookmarkStart w:id="176" w:name="_Toc37248674"/>
      <w:r w:rsidRPr="004F0637">
        <w:t>Annual leave</w:t>
      </w:r>
      <w:bookmarkEnd w:id="165"/>
      <w:bookmarkEnd w:id="166"/>
      <w:bookmarkEnd w:id="167"/>
      <w:bookmarkEnd w:id="168"/>
      <w:bookmarkEnd w:id="169"/>
      <w:bookmarkEnd w:id="170"/>
      <w:bookmarkEnd w:id="171"/>
      <w:bookmarkEnd w:id="172"/>
      <w:bookmarkEnd w:id="173"/>
      <w:bookmarkEnd w:id="174"/>
      <w:bookmarkEnd w:id="175"/>
      <w:bookmarkEnd w:id="176"/>
    </w:p>
    <w:p w:rsidR="007C74A6" w:rsidRPr="007C74A6" w:rsidRDefault="007C74A6" w:rsidP="007C74A6">
      <w:pPr>
        <w:pStyle w:val="History"/>
      </w:pPr>
      <w:r>
        <w:t xml:space="preserve">[Varied by </w:t>
      </w:r>
      <w:hyperlink r:id="rId292" w:history="1">
        <w:r>
          <w:rPr>
            <w:rStyle w:val="Hyperlink"/>
          </w:rPr>
          <w:t>PR583027</w:t>
        </w:r>
      </w:hyperlink>
      <w:r>
        <w:t>]</w:t>
      </w:r>
    </w:p>
    <w:p w:rsidR="00104E00" w:rsidRPr="0057275C" w:rsidRDefault="00104E00" w:rsidP="00400D2E">
      <w:pPr>
        <w:pStyle w:val="Level2"/>
      </w:pPr>
      <w:r w:rsidRPr="00A02B71">
        <w:t>Annual leave is provided for in the NES.</w:t>
      </w:r>
      <w:r>
        <w:t xml:space="preserve"> </w:t>
      </w:r>
    </w:p>
    <w:p w:rsidR="00104E00" w:rsidRDefault="00104E00" w:rsidP="00A02B71">
      <w:pPr>
        <w:pStyle w:val="Level2Bold"/>
      </w:pPr>
      <w:r>
        <w:t>Payment for annual leave</w:t>
      </w:r>
    </w:p>
    <w:p w:rsidR="00104E00" w:rsidRDefault="00104E00" w:rsidP="00A02B71">
      <w:pPr>
        <w:pStyle w:val="Level3"/>
        <w:numPr>
          <w:ilvl w:val="0"/>
          <w:numId w:val="0"/>
        </w:numPr>
        <w:ind w:left="851"/>
      </w:pPr>
      <w:r w:rsidRPr="00A02B71">
        <w:t xml:space="preserve">In addition to the payment provided for in the NES, an employer is required to pay leave loading of 17.5% of that payment. </w:t>
      </w:r>
    </w:p>
    <w:p w:rsidR="007C74A6" w:rsidRDefault="007C74A6" w:rsidP="007C74A6">
      <w:pPr>
        <w:pStyle w:val="Level2Bold"/>
      </w:pPr>
      <w:bookmarkStart w:id="177" w:name="_Ref457376400"/>
      <w:r w:rsidRPr="00570F3A">
        <w:t>Annual leave in advance</w:t>
      </w:r>
      <w:bookmarkEnd w:id="177"/>
    </w:p>
    <w:p w:rsidR="007C74A6" w:rsidRDefault="007C74A6" w:rsidP="007C74A6">
      <w:pPr>
        <w:pStyle w:val="History"/>
      </w:pPr>
      <w:r w:rsidRPr="007C74A6">
        <w:t xml:space="preserve">[24.3 inserted by </w:t>
      </w:r>
      <w:hyperlink r:id="rId293" w:history="1">
        <w:r w:rsidRPr="007C74A6">
          <w:rPr>
            <w:rStyle w:val="Hyperlink"/>
          </w:rPr>
          <w:t>PR583027</w:t>
        </w:r>
      </w:hyperlink>
      <w:r w:rsidRPr="007C74A6">
        <w:t xml:space="preserve"> ppc 29Jul16]</w:t>
      </w:r>
    </w:p>
    <w:p w:rsidR="007C74A6" w:rsidRPr="00570F3A" w:rsidRDefault="007C74A6" w:rsidP="007C74A6">
      <w:pPr>
        <w:pStyle w:val="Level3"/>
        <w:tabs>
          <w:tab w:val="left" w:pos="1418"/>
        </w:tabs>
      </w:pPr>
      <w:r w:rsidRPr="00570F3A">
        <w:t>An employer and employee may agree in writing to the employee taking a period of paid annual leave before the employee has accrued an entitlement to the leave.</w:t>
      </w:r>
    </w:p>
    <w:p w:rsidR="007C74A6" w:rsidRPr="00570F3A" w:rsidRDefault="007C74A6" w:rsidP="007C74A6">
      <w:pPr>
        <w:pStyle w:val="Level3"/>
        <w:tabs>
          <w:tab w:val="left" w:pos="1418"/>
        </w:tabs>
      </w:pPr>
      <w:r>
        <w:t>A</w:t>
      </w:r>
      <w:r w:rsidRPr="00570F3A">
        <w:t>n agreement must:</w:t>
      </w:r>
    </w:p>
    <w:p w:rsidR="007C74A6" w:rsidRPr="00570F3A" w:rsidRDefault="007C74A6" w:rsidP="007C74A6">
      <w:pPr>
        <w:pStyle w:val="Level4"/>
        <w:tabs>
          <w:tab w:val="left" w:pos="1985"/>
        </w:tabs>
      </w:pPr>
      <w:r w:rsidRPr="00570F3A">
        <w:t>state the amount of leave to be taken in advance and the date on which leave is to commence; and</w:t>
      </w:r>
    </w:p>
    <w:p w:rsidR="007C74A6" w:rsidRPr="00570F3A" w:rsidRDefault="007C74A6" w:rsidP="007C74A6">
      <w:pPr>
        <w:pStyle w:val="Level4"/>
        <w:tabs>
          <w:tab w:val="left" w:pos="1985"/>
        </w:tabs>
      </w:pPr>
      <w:r w:rsidRPr="00570F3A">
        <w:t>be signed by the employer and employee and, if the employee is under 18 years of age, by the employee’s parent or guardian.</w:t>
      </w:r>
    </w:p>
    <w:p w:rsidR="007C74A6" w:rsidRPr="00570F3A" w:rsidRDefault="007C74A6" w:rsidP="007C74A6">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B12622">
        <w:t>24.3</w:t>
      </w:r>
      <w:r>
        <w:fldChar w:fldCharType="end"/>
      </w:r>
      <w:r w:rsidRPr="00570F3A">
        <w:t xml:space="preserve"> is set out at </w:t>
      </w:r>
      <w:r w:rsidR="00B47C22">
        <w:rPr>
          <w:highlight w:val="yellow"/>
        </w:rPr>
        <w:fldChar w:fldCharType="begin"/>
      </w:r>
      <w:r w:rsidR="00B47C22">
        <w:instrText xml:space="preserve"> REF _Ref458095634 \w \h </w:instrText>
      </w:r>
      <w:r w:rsidR="00B47C22">
        <w:rPr>
          <w:highlight w:val="yellow"/>
        </w:rPr>
      </w:r>
      <w:r w:rsidR="00B47C22">
        <w:rPr>
          <w:highlight w:val="yellow"/>
        </w:rPr>
        <w:fldChar w:fldCharType="separate"/>
      </w:r>
      <w:r w:rsidR="00B12622">
        <w:t>Schedule D</w:t>
      </w:r>
      <w:r w:rsidR="00B47C22">
        <w:rPr>
          <w:highlight w:val="yellow"/>
        </w:rPr>
        <w:fldChar w:fldCharType="end"/>
      </w:r>
      <w:r w:rsidRPr="00570F3A">
        <w:t>. There is no requirement to use the form o</w:t>
      </w:r>
      <w:r>
        <w:t xml:space="preserve">f agreement set out at </w:t>
      </w:r>
      <w:r w:rsidR="00B47C22">
        <w:rPr>
          <w:highlight w:val="yellow"/>
        </w:rPr>
        <w:fldChar w:fldCharType="begin"/>
      </w:r>
      <w:r w:rsidR="00B47C22">
        <w:instrText xml:space="preserve"> REF _Ref458095640 \w \h </w:instrText>
      </w:r>
      <w:r w:rsidR="00B47C22">
        <w:rPr>
          <w:highlight w:val="yellow"/>
        </w:rPr>
      </w:r>
      <w:r w:rsidR="00B47C22">
        <w:rPr>
          <w:highlight w:val="yellow"/>
        </w:rPr>
        <w:fldChar w:fldCharType="separate"/>
      </w:r>
      <w:r w:rsidR="00B12622">
        <w:t>Schedule D</w:t>
      </w:r>
      <w:r w:rsidR="00B47C22">
        <w:rPr>
          <w:highlight w:val="yellow"/>
        </w:rPr>
        <w:fldChar w:fldCharType="end"/>
      </w:r>
      <w:r w:rsidRPr="00570F3A">
        <w:t>.</w:t>
      </w:r>
    </w:p>
    <w:p w:rsidR="007C74A6" w:rsidRPr="00570F3A" w:rsidRDefault="007C74A6" w:rsidP="007C74A6">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B12622">
        <w:t>24.3</w:t>
      </w:r>
      <w:r>
        <w:fldChar w:fldCharType="end"/>
      </w:r>
      <w:r>
        <w:t xml:space="preserve"> </w:t>
      </w:r>
      <w:r w:rsidRPr="00570F3A">
        <w:t>as an employee record.</w:t>
      </w:r>
    </w:p>
    <w:p w:rsidR="007C74A6" w:rsidRPr="00570F3A" w:rsidRDefault="007C74A6" w:rsidP="007C74A6">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B12622">
        <w:t>24.3</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7C74A6" w:rsidRDefault="007C74A6" w:rsidP="007C74A6">
      <w:pPr>
        <w:pStyle w:val="Level2Bold"/>
      </w:pPr>
      <w:bookmarkStart w:id="178" w:name="_Ref457376541"/>
      <w:r w:rsidRPr="00570F3A">
        <w:t>Cashing out of annual leave</w:t>
      </w:r>
      <w:bookmarkEnd w:id="178"/>
    </w:p>
    <w:p w:rsidR="007C74A6" w:rsidRDefault="007C74A6" w:rsidP="007C74A6">
      <w:pPr>
        <w:pStyle w:val="History"/>
      </w:pPr>
      <w:r w:rsidRPr="007C74A6">
        <w:t xml:space="preserve">[24.4 inserted by </w:t>
      </w:r>
      <w:hyperlink r:id="rId294" w:history="1">
        <w:r w:rsidRPr="007C74A6">
          <w:rPr>
            <w:rStyle w:val="Hyperlink"/>
          </w:rPr>
          <w:t>PR583027</w:t>
        </w:r>
      </w:hyperlink>
      <w:r w:rsidRPr="007C74A6">
        <w:t xml:space="preserve"> ppc 29Jul16]</w:t>
      </w:r>
    </w:p>
    <w:p w:rsidR="007C74A6" w:rsidRPr="00570F3A" w:rsidRDefault="007C74A6" w:rsidP="007C74A6">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B12622">
        <w:t>24.4</w:t>
      </w:r>
      <w:r>
        <w:fldChar w:fldCharType="end"/>
      </w:r>
      <w:r w:rsidRPr="00570F3A">
        <w:t>.</w:t>
      </w:r>
    </w:p>
    <w:p w:rsidR="007C74A6" w:rsidRPr="00570F3A" w:rsidRDefault="007C74A6" w:rsidP="007C74A6">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B12622">
        <w:t>24.4</w:t>
      </w:r>
      <w:r>
        <w:fldChar w:fldCharType="end"/>
      </w:r>
      <w:r w:rsidRPr="00570F3A">
        <w:t>.</w:t>
      </w:r>
    </w:p>
    <w:p w:rsidR="007C74A6" w:rsidRPr="00570F3A" w:rsidRDefault="007C74A6" w:rsidP="007C74A6">
      <w:pPr>
        <w:pStyle w:val="Level3"/>
        <w:tabs>
          <w:tab w:val="left" w:pos="1418"/>
        </w:tabs>
      </w:pPr>
      <w:r w:rsidRPr="00570F3A">
        <w:t>An employer and an employee may agree in writing to the cashing out of a particular amount of accrued paid annual leave by the employee.</w:t>
      </w:r>
    </w:p>
    <w:p w:rsidR="007C74A6" w:rsidRPr="00570F3A" w:rsidRDefault="007C74A6" w:rsidP="007C74A6">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B12622">
        <w:t>24.4</w:t>
      </w:r>
      <w:r>
        <w:fldChar w:fldCharType="end"/>
      </w:r>
      <w:r w:rsidRPr="00570F3A">
        <w:t xml:space="preserve"> must state:</w:t>
      </w:r>
    </w:p>
    <w:p w:rsidR="007C74A6" w:rsidRPr="00570F3A" w:rsidRDefault="007C74A6" w:rsidP="007C74A6">
      <w:pPr>
        <w:pStyle w:val="Level4"/>
        <w:tabs>
          <w:tab w:val="left" w:pos="1985"/>
        </w:tabs>
      </w:pPr>
      <w:r w:rsidRPr="00570F3A">
        <w:t>the amount of leave to be cashed out and the payment to be made to the employee for it; and</w:t>
      </w:r>
    </w:p>
    <w:p w:rsidR="007C74A6" w:rsidRPr="00570F3A" w:rsidRDefault="007C74A6" w:rsidP="007C74A6">
      <w:pPr>
        <w:pStyle w:val="Level4"/>
        <w:tabs>
          <w:tab w:val="left" w:pos="1985"/>
        </w:tabs>
      </w:pPr>
      <w:r w:rsidRPr="00570F3A">
        <w:t>the date on which the payment is to be made.</w:t>
      </w:r>
    </w:p>
    <w:p w:rsidR="007C74A6" w:rsidRPr="00570F3A" w:rsidRDefault="007C74A6" w:rsidP="007C74A6">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B12622">
        <w:t>24.4</w:t>
      </w:r>
      <w:r>
        <w:fldChar w:fldCharType="end"/>
      </w:r>
      <w:r w:rsidRPr="00570F3A">
        <w:t xml:space="preserve"> must be signed by the employer and employee and, if the employee is under 18 years of age, by the employee’s parent or guardian.</w:t>
      </w:r>
    </w:p>
    <w:p w:rsidR="007C74A6" w:rsidRPr="00570F3A" w:rsidRDefault="007C74A6" w:rsidP="007C74A6">
      <w:pPr>
        <w:pStyle w:val="Level3"/>
        <w:tabs>
          <w:tab w:val="left" w:pos="1418"/>
        </w:tabs>
      </w:pPr>
      <w:r w:rsidRPr="00570F3A">
        <w:t>The payment must not be less than the amount that would have been payable had the employee taken the leave at the time the payment is made.</w:t>
      </w:r>
    </w:p>
    <w:p w:rsidR="007C74A6" w:rsidRPr="00570F3A" w:rsidRDefault="007C74A6" w:rsidP="007C74A6">
      <w:pPr>
        <w:pStyle w:val="Level3"/>
        <w:tabs>
          <w:tab w:val="left" w:pos="1418"/>
        </w:tabs>
      </w:pPr>
      <w:r w:rsidRPr="00570F3A">
        <w:t>An agreement must not result in the employee’s remaining accrued entitlement to paid annual leave being less than 4 weeks.</w:t>
      </w:r>
    </w:p>
    <w:p w:rsidR="007C74A6" w:rsidRPr="00570F3A" w:rsidRDefault="007C74A6" w:rsidP="007C74A6">
      <w:pPr>
        <w:pStyle w:val="Level3"/>
        <w:tabs>
          <w:tab w:val="left" w:pos="1418"/>
        </w:tabs>
      </w:pPr>
      <w:r w:rsidRPr="00570F3A">
        <w:t>The maximum amount of accrued paid annual leave that may be cashed out in any period of 12 months is 2 weeks.</w:t>
      </w:r>
    </w:p>
    <w:p w:rsidR="007C74A6" w:rsidRPr="00570F3A" w:rsidRDefault="007C74A6" w:rsidP="007C74A6">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B12622">
        <w:t>24.4</w:t>
      </w:r>
      <w:r>
        <w:fldChar w:fldCharType="end"/>
      </w:r>
      <w:r w:rsidRPr="00570F3A">
        <w:t xml:space="preserve"> as an employee record.</w:t>
      </w:r>
    </w:p>
    <w:p w:rsidR="007C74A6" w:rsidRPr="00570F3A" w:rsidRDefault="007C74A6" w:rsidP="007C74A6">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B12622">
        <w:t>24.4</w:t>
      </w:r>
      <w:r>
        <w:fldChar w:fldCharType="end"/>
      </w:r>
      <w:r w:rsidRPr="00570F3A">
        <w:t>.</w:t>
      </w:r>
    </w:p>
    <w:p w:rsidR="007C74A6" w:rsidRPr="00570F3A" w:rsidRDefault="007C74A6" w:rsidP="007C74A6">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B12622">
        <w:t>24.4</w:t>
      </w:r>
      <w:r>
        <w:fldChar w:fldCharType="end"/>
      </w:r>
      <w:r w:rsidRPr="00570F3A">
        <w:t>.</w:t>
      </w:r>
    </w:p>
    <w:p w:rsidR="007C74A6" w:rsidRPr="00570F3A" w:rsidRDefault="007C74A6" w:rsidP="007C74A6">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B12622">
        <w:t>24.4</w:t>
      </w:r>
      <w:r>
        <w:fldChar w:fldCharType="end"/>
      </w:r>
      <w:r w:rsidRPr="00570F3A">
        <w:t xml:space="preserve"> is set out at </w:t>
      </w:r>
      <w:r w:rsidR="00B47C22">
        <w:rPr>
          <w:highlight w:val="yellow"/>
        </w:rPr>
        <w:fldChar w:fldCharType="begin"/>
      </w:r>
      <w:r w:rsidR="00B47C22">
        <w:instrText xml:space="preserve"> REF _Ref458095658 \w \h </w:instrText>
      </w:r>
      <w:r w:rsidR="00B47C22">
        <w:rPr>
          <w:highlight w:val="yellow"/>
        </w:rPr>
      </w:r>
      <w:r w:rsidR="00B47C22">
        <w:rPr>
          <w:highlight w:val="yellow"/>
        </w:rPr>
        <w:fldChar w:fldCharType="separate"/>
      </w:r>
      <w:r w:rsidR="00B12622">
        <w:t>Schedule E</w:t>
      </w:r>
      <w:r w:rsidR="00B47C22">
        <w:rPr>
          <w:highlight w:val="yellow"/>
        </w:rPr>
        <w:fldChar w:fldCharType="end"/>
      </w:r>
      <w:r w:rsidRPr="00570F3A">
        <w:t xml:space="preserve">. There is no requirement to use the form of agreement set out at </w:t>
      </w:r>
      <w:r w:rsidR="00B47C22">
        <w:rPr>
          <w:highlight w:val="yellow"/>
        </w:rPr>
        <w:fldChar w:fldCharType="begin"/>
      </w:r>
      <w:r w:rsidR="00B47C22">
        <w:instrText xml:space="preserve"> REF _Ref458095648 \w \h </w:instrText>
      </w:r>
      <w:r w:rsidR="00B47C22">
        <w:rPr>
          <w:highlight w:val="yellow"/>
        </w:rPr>
      </w:r>
      <w:r w:rsidR="00B47C22">
        <w:rPr>
          <w:highlight w:val="yellow"/>
        </w:rPr>
        <w:fldChar w:fldCharType="separate"/>
      </w:r>
      <w:r w:rsidR="00B12622">
        <w:t>Schedule E</w:t>
      </w:r>
      <w:r w:rsidR="00B47C22">
        <w:rPr>
          <w:highlight w:val="yellow"/>
        </w:rPr>
        <w:fldChar w:fldCharType="end"/>
      </w:r>
      <w:r w:rsidRPr="00570F3A">
        <w:t xml:space="preserve">. </w:t>
      </w:r>
    </w:p>
    <w:p w:rsidR="007C74A6" w:rsidRDefault="007C74A6" w:rsidP="007C74A6">
      <w:pPr>
        <w:pStyle w:val="Level2Bold"/>
      </w:pPr>
      <w:bookmarkStart w:id="179" w:name="_Ref457376459"/>
      <w:r w:rsidRPr="00AE0B6F">
        <w:t>Excessive leave accruals: general provision</w:t>
      </w:r>
      <w:bookmarkEnd w:id="179"/>
    </w:p>
    <w:p w:rsidR="007C74A6" w:rsidRDefault="007C74A6" w:rsidP="007C74A6">
      <w:pPr>
        <w:pStyle w:val="History"/>
      </w:pPr>
      <w:r w:rsidRPr="007C74A6">
        <w:t xml:space="preserve">[24.5 inserted by </w:t>
      </w:r>
      <w:hyperlink r:id="rId295" w:history="1">
        <w:r>
          <w:rPr>
            <w:rStyle w:val="Hyperlink"/>
          </w:rPr>
          <w:t>PR583027</w:t>
        </w:r>
      </w:hyperlink>
      <w:r w:rsidRPr="007C74A6">
        <w:t xml:space="preserve"> ppc 29Jul16]</w:t>
      </w:r>
    </w:p>
    <w:p w:rsidR="007C74A6" w:rsidRPr="00570F3A" w:rsidRDefault="007C74A6" w:rsidP="007C74A6">
      <w:pPr>
        <w:pStyle w:val="Block1"/>
        <w:rPr>
          <w:bCs/>
        </w:rPr>
      </w:pPr>
      <w:r>
        <w:t>Note</w:t>
      </w:r>
      <w:r w:rsidRPr="00570F3A">
        <w:t xml:space="preserve">: Clauses </w:t>
      </w:r>
      <w:r>
        <w:fldChar w:fldCharType="begin"/>
      </w:r>
      <w:r>
        <w:instrText xml:space="preserve"> REF _Ref457376459 \r \h </w:instrText>
      </w:r>
      <w:r>
        <w:fldChar w:fldCharType="separate"/>
      </w:r>
      <w:r w:rsidR="00B12622">
        <w:t>24.5</w:t>
      </w:r>
      <w:r>
        <w:fldChar w:fldCharType="end"/>
      </w:r>
      <w:r w:rsidRPr="00570F3A">
        <w:t xml:space="preserve"> to </w:t>
      </w:r>
      <w:r>
        <w:fldChar w:fldCharType="begin"/>
      </w:r>
      <w:r>
        <w:instrText xml:space="preserve"> REF _Ref457376483 \r \h </w:instrText>
      </w:r>
      <w:r>
        <w:fldChar w:fldCharType="separate"/>
      </w:r>
      <w:r w:rsidR="00B12622">
        <w:t>24.7</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7C74A6" w:rsidRPr="00570F3A" w:rsidRDefault="007C74A6" w:rsidP="007C74A6">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w:t>
      </w:r>
    </w:p>
    <w:p w:rsidR="007C74A6" w:rsidRPr="00570F3A" w:rsidRDefault="007C74A6" w:rsidP="007C74A6">
      <w:pPr>
        <w:pStyle w:val="Level3"/>
        <w:tabs>
          <w:tab w:val="left" w:pos="1418"/>
        </w:tabs>
      </w:pPr>
      <w:bookmarkStart w:id="180" w:name="_Ref457376803"/>
      <w:r w:rsidRPr="00570F3A">
        <w:t>If an employee has an excessive leave accrual, the employer or the employee may seek to confer with the other and genuinely try to reach agreement on how to reduce or eliminate the excessive leave accrual.</w:t>
      </w:r>
      <w:bookmarkEnd w:id="180"/>
    </w:p>
    <w:p w:rsidR="007C74A6" w:rsidRPr="00570F3A" w:rsidRDefault="007C74A6" w:rsidP="007C74A6">
      <w:pPr>
        <w:pStyle w:val="Level3"/>
        <w:tabs>
          <w:tab w:val="left" w:pos="1418"/>
        </w:tabs>
      </w:pPr>
      <w:r w:rsidRPr="00570F3A">
        <w:t xml:space="preserve">Clause </w:t>
      </w:r>
      <w:r>
        <w:fldChar w:fldCharType="begin"/>
      </w:r>
      <w:r>
        <w:instrText xml:space="preserve"> REF _Ref457376722 \r \h </w:instrText>
      </w:r>
      <w:r>
        <w:fldChar w:fldCharType="separate"/>
      </w:r>
      <w:r w:rsidR="00B12622">
        <w:t>24.6</w:t>
      </w:r>
      <w:r>
        <w:fldChar w:fldCharType="end"/>
      </w:r>
      <w:r w:rsidRPr="00570F3A">
        <w:t xml:space="preserve"> sets out how an employer may direct an employee who has an excessive leave accrual to take paid annual leave.</w:t>
      </w:r>
    </w:p>
    <w:p w:rsidR="007C74A6" w:rsidRPr="00570F3A" w:rsidRDefault="007C74A6" w:rsidP="007C74A6">
      <w:pPr>
        <w:pStyle w:val="Level3"/>
        <w:tabs>
          <w:tab w:val="left" w:pos="1418"/>
        </w:tabs>
      </w:pPr>
      <w:r w:rsidRPr="00570F3A">
        <w:t xml:space="preserve">Clause </w:t>
      </w:r>
      <w:r>
        <w:fldChar w:fldCharType="begin"/>
      </w:r>
      <w:r>
        <w:instrText xml:space="preserve"> REF _Ref457376483 \r \h </w:instrText>
      </w:r>
      <w:r>
        <w:fldChar w:fldCharType="separate"/>
      </w:r>
      <w:r w:rsidR="00B12622">
        <w:t>24.7</w:t>
      </w:r>
      <w:r>
        <w:fldChar w:fldCharType="end"/>
      </w:r>
      <w:r w:rsidRPr="00570F3A">
        <w:t xml:space="preserve"> sets out how an employee who has an excessive leave accrual may require an employer to grant paid annual leave requested by the employee.</w:t>
      </w:r>
    </w:p>
    <w:p w:rsidR="007C74A6" w:rsidRDefault="007C74A6" w:rsidP="007C74A6">
      <w:pPr>
        <w:pStyle w:val="Level2Bold"/>
      </w:pPr>
      <w:bookmarkStart w:id="181" w:name="_Ref457376722"/>
      <w:r w:rsidRPr="00570F3A">
        <w:t>Excessive leave accruals: direction by employer that leave be taken</w:t>
      </w:r>
      <w:bookmarkEnd w:id="181"/>
    </w:p>
    <w:p w:rsidR="007C74A6" w:rsidRDefault="007C74A6" w:rsidP="007C74A6">
      <w:pPr>
        <w:pStyle w:val="History"/>
      </w:pPr>
      <w:r w:rsidRPr="007C74A6">
        <w:t xml:space="preserve">[24.6 inserted by </w:t>
      </w:r>
      <w:hyperlink r:id="rId296" w:history="1">
        <w:r w:rsidRPr="007C74A6">
          <w:rPr>
            <w:rStyle w:val="Hyperlink"/>
          </w:rPr>
          <w:t>PR583027</w:t>
        </w:r>
      </w:hyperlink>
      <w:r w:rsidRPr="007C74A6">
        <w:t xml:space="preserve"> ppc 29Jul16]</w:t>
      </w:r>
    </w:p>
    <w:p w:rsidR="007C74A6" w:rsidRPr="00570F3A" w:rsidRDefault="007C74A6" w:rsidP="007C74A6">
      <w:pPr>
        <w:pStyle w:val="Level3"/>
        <w:tabs>
          <w:tab w:val="left" w:pos="1418"/>
        </w:tabs>
      </w:pPr>
      <w:bookmarkStart w:id="182"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B12622">
        <w:t>24.5(b)</w:t>
      </w:r>
      <w:r>
        <w:fldChar w:fldCharType="end"/>
      </w:r>
      <w:r w:rsidRPr="00570F3A">
        <w:t xml:space="preserve"> but agreement is not reached (including because the employee refuses to confer), the employer may direct the employee in writing to take one or more periods of paid annual leave.</w:t>
      </w:r>
      <w:bookmarkEnd w:id="182"/>
    </w:p>
    <w:p w:rsidR="007C74A6" w:rsidRPr="00570F3A" w:rsidRDefault="007C74A6" w:rsidP="007C74A6">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B12622">
        <w:t>(a)</w:t>
      </w:r>
      <w:r>
        <w:rPr>
          <w:highlight w:val="yellow"/>
        </w:rPr>
        <w:fldChar w:fldCharType="end"/>
      </w:r>
      <w:r w:rsidRPr="00570F3A">
        <w:t>:</w:t>
      </w:r>
    </w:p>
    <w:p w:rsidR="007C74A6" w:rsidRPr="00570F3A" w:rsidRDefault="007C74A6" w:rsidP="007C74A6">
      <w:pPr>
        <w:pStyle w:val="Level4"/>
        <w:tabs>
          <w:tab w:val="left" w:pos="1985"/>
        </w:tabs>
      </w:pPr>
      <w:bookmarkStart w:id="183" w:name="_Ref457377084"/>
      <w:r w:rsidRPr="00570F3A">
        <w:t>is of no effect if it would result at any time in the employee’s remaining accrued entitlement to paid annual leave being less than 6 weeks when any other paid annual leave arrangem</w:t>
      </w:r>
      <w:r>
        <w:t>ents (whether made under clause </w:t>
      </w:r>
      <w:r>
        <w:fldChar w:fldCharType="begin"/>
      </w:r>
      <w:r>
        <w:instrText xml:space="preserve"> REF _Ref457376459 \r \h </w:instrText>
      </w:r>
      <w:r>
        <w:fldChar w:fldCharType="separate"/>
      </w:r>
      <w:r w:rsidR="00B12622">
        <w:t>24.5</w:t>
      </w:r>
      <w:r>
        <w:fldChar w:fldCharType="end"/>
      </w:r>
      <w:r w:rsidRPr="00570F3A">
        <w:t xml:space="preserve">, </w:t>
      </w:r>
      <w:r>
        <w:fldChar w:fldCharType="begin"/>
      </w:r>
      <w:r>
        <w:instrText xml:space="preserve"> REF _Ref457376722 \r \h </w:instrText>
      </w:r>
      <w:r>
        <w:fldChar w:fldCharType="separate"/>
      </w:r>
      <w:r w:rsidR="00B12622">
        <w:t>24.6</w:t>
      </w:r>
      <w:r>
        <w:fldChar w:fldCharType="end"/>
      </w:r>
      <w:r w:rsidRPr="00570F3A">
        <w:t xml:space="preserve"> or </w:t>
      </w:r>
      <w:r>
        <w:fldChar w:fldCharType="begin"/>
      </w:r>
      <w:r>
        <w:instrText xml:space="preserve"> REF _Ref457376483 \r \h </w:instrText>
      </w:r>
      <w:r>
        <w:fldChar w:fldCharType="separate"/>
      </w:r>
      <w:r w:rsidR="00B12622">
        <w:t>24.7</w:t>
      </w:r>
      <w:r>
        <w:fldChar w:fldCharType="end"/>
      </w:r>
      <w:r w:rsidRPr="00570F3A">
        <w:t xml:space="preserve"> or otherwise agreed by the employer and employee) are taken into account; and</w:t>
      </w:r>
      <w:bookmarkEnd w:id="183"/>
    </w:p>
    <w:p w:rsidR="007C74A6" w:rsidRPr="00570F3A" w:rsidRDefault="007C74A6" w:rsidP="007C74A6">
      <w:pPr>
        <w:pStyle w:val="Level4"/>
        <w:tabs>
          <w:tab w:val="left" w:pos="1985"/>
        </w:tabs>
      </w:pPr>
      <w:r w:rsidRPr="00570F3A">
        <w:t>must not require the employee to take any period of paid annual leave of less than one week; and</w:t>
      </w:r>
    </w:p>
    <w:p w:rsidR="007C74A6" w:rsidRPr="00570F3A" w:rsidRDefault="007C74A6" w:rsidP="007C74A6">
      <w:pPr>
        <w:pStyle w:val="Level4"/>
        <w:tabs>
          <w:tab w:val="left" w:pos="1985"/>
        </w:tabs>
      </w:pPr>
      <w:r w:rsidRPr="00570F3A">
        <w:t>must not require the employee to take a period of paid annual leave beginning less than 8 weeks, or more than 12 months, after the direction is given; and</w:t>
      </w:r>
    </w:p>
    <w:p w:rsidR="007C74A6" w:rsidRPr="00570F3A" w:rsidRDefault="007C74A6" w:rsidP="007C74A6">
      <w:pPr>
        <w:pStyle w:val="Level4"/>
        <w:tabs>
          <w:tab w:val="left" w:pos="1985"/>
        </w:tabs>
      </w:pPr>
      <w:r w:rsidRPr="00570F3A">
        <w:t>must not be inconsistent with any leave arrangement agreed by the employer and employee.</w:t>
      </w:r>
    </w:p>
    <w:p w:rsidR="007C74A6" w:rsidRPr="00570F3A" w:rsidRDefault="007C74A6" w:rsidP="007C74A6">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B12622">
        <w:t>(a)</w:t>
      </w:r>
      <w:r>
        <w:fldChar w:fldCharType="end"/>
      </w:r>
      <w:r>
        <w:t xml:space="preserve"> </w:t>
      </w:r>
      <w:r w:rsidRPr="00570F3A">
        <w:t>that is in effect.</w:t>
      </w:r>
    </w:p>
    <w:p w:rsidR="007C74A6" w:rsidRPr="00570F3A" w:rsidRDefault="007C74A6" w:rsidP="007C74A6">
      <w:pPr>
        <w:pStyle w:val="Level3"/>
        <w:tabs>
          <w:tab w:val="left" w:pos="1418"/>
        </w:tabs>
      </w:pPr>
      <w:bookmarkStart w:id="184" w:name="_Ref457376905"/>
      <w:r w:rsidRPr="00570F3A">
        <w:t xml:space="preserve">An employee to whom a direction has been given under paragraph </w:t>
      </w:r>
      <w:r>
        <w:fldChar w:fldCharType="begin"/>
      </w:r>
      <w:r>
        <w:instrText xml:space="preserve"> REF _Ref457376863 \r \h </w:instrText>
      </w:r>
      <w:r>
        <w:fldChar w:fldCharType="separate"/>
      </w:r>
      <w:r w:rsidR="00B12622">
        <w:t>(a)</w:t>
      </w:r>
      <w:r>
        <w:fldChar w:fldCharType="end"/>
      </w:r>
      <w:r>
        <w:t xml:space="preserve"> </w:t>
      </w:r>
      <w:r w:rsidRPr="00570F3A">
        <w:t>may request to take a period of paid annual leave as if the direction had not been given.</w:t>
      </w:r>
      <w:bookmarkEnd w:id="184"/>
    </w:p>
    <w:p w:rsidR="007C74A6" w:rsidRPr="00570F3A" w:rsidRDefault="007C74A6" w:rsidP="007C74A6">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B12622">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B12622">
        <w:t>24.6(b)(i)</w:t>
      </w:r>
      <w:r>
        <w:fldChar w:fldCharType="end"/>
      </w:r>
      <w:r w:rsidRPr="00570F3A">
        <w:t>.</w:t>
      </w:r>
    </w:p>
    <w:p w:rsidR="007C74A6" w:rsidRPr="00570F3A" w:rsidRDefault="007C74A6" w:rsidP="007C74A6">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7C74A6" w:rsidRDefault="007C74A6" w:rsidP="007C74A6">
      <w:pPr>
        <w:pStyle w:val="Level2Bold"/>
      </w:pPr>
      <w:bookmarkStart w:id="185" w:name="_Ref457376483"/>
      <w:r w:rsidRPr="00570F3A">
        <w:t>Excessive leave accruals: request by employee for leave</w:t>
      </w:r>
      <w:bookmarkEnd w:id="185"/>
    </w:p>
    <w:p w:rsidR="007C74A6" w:rsidRDefault="007C74A6" w:rsidP="007C74A6">
      <w:pPr>
        <w:pStyle w:val="History"/>
      </w:pPr>
      <w:r w:rsidRPr="007C74A6">
        <w:t xml:space="preserve">[24.7 inserted by </w:t>
      </w:r>
      <w:hyperlink r:id="rId297" w:history="1">
        <w:r w:rsidRPr="007C74A6">
          <w:rPr>
            <w:rStyle w:val="Hyperlink"/>
          </w:rPr>
          <w:t>PR583027</w:t>
        </w:r>
      </w:hyperlink>
      <w:r w:rsidR="00561045" w:rsidRPr="00561045">
        <w:t xml:space="preserve">; substituted by </w:t>
      </w:r>
      <w:hyperlink r:id="rId298" w:history="1">
        <w:r w:rsidR="00561045">
          <w:rPr>
            <w:rStyle w:val="Hyperlink"/>
          </w:rPr>
          <w:t>PR583027</w:t>
        </w:r>
      </w:hyperlink>
      <w:r w:rsidR="00561045">
        <w:t xml:space="preserve"> 29Jul17]</w:t>
      </w:r>
    </w:p>
    <w:p w:rsidR="007C74A6" w:rsidRPr="00570F3A" w:rsidRDefault="007C74A6" w:rsidP="007C74A6">
      <w:pPr>
        <w:pStyle w:val="Level3"/>
        <w:tabs>
          <w:tab w:val="left" w:pos="1418"/>
        </w:tabs>
      </w:pPr>
      <w:bookmarkStart w:id="186"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B12622">
        <w:t>24.5(b)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86"/>
    </w:p>
    <w:p w:rsidR="007C74A6" w:rsidRPr="00570F3A" w:rsidRDefault="007C74A6" w:rsidP="007C74A6">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B12622">
        <w:t>(a)</w:t>
      </w:r>
      <w:r>
        <w:fldChar w:fldCharType="end"/>
      </w:r>
      <w:r w:rsidRPr="00570F3A">
        <w:t xml:space="preserve"> if:</w:t>
      </w:r>
    </w:p>
    <w:p w:rsidR="007C74A6" w:rsidRPr="00570F3A" w:rsidRDefault="007C74A6" w:rsidP="007C74A6">
      <w:pPr>
        <w:pStyle w:val="Level4"/>
        <w:tabs>
          <w:tab w:val="left" w:pos="1985"/>
        </w:tabs>
      </w:pPr>
      <w:r w:rsidRPr="00570F3A">
        <w:t>the employee has had an excessive leave accrual for more than 6 months at the time of giving the notice; and</w:t>
      </w:r>
    </w:p>
    <w:p w:rsidR="007C74A6" w:rsidRPr="00570F3A" w:rsidRDefault="007C74A6" w:rsidP="007C74A6">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B12622">
        <w:t>24.6(a)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B12622">
        <w:t>24.5</w:t>
      </w:r>
      <w:r>
        <w:fldChar w:fldCharType="end"/>
      </w:r>
      <w:r w:rsidRPr="00570F3A">
        <w:t xml:space="preserve">, </w:t>
      </w:r>
      <w:r>
        <w:fldChar w:fldCharType="begin"/>
      </w:r>
      <w:r>
        <w:instrText xml:space="preserve"> REF _Ref457376722 \r \h </w:instrText>
      </w:r>
      <w:r>
        <w:fldChar w:fldCharType="separate"/>
      </w:r>
      <w:r w:rsidR="00B12622">
        <w:t>24.6</w:t>
      </w:r>
      <w:r>
        <w:fldChar w:fldCharType="end"/>
      </w:r>
      <w:r w:rsidRPr="00570F3A">
        <w:t xml:space="preserve"> or </w:t>
      </w:r>
      <w:r>
        <w:fldChar w:fldCharType="begin"/>
      </w:r>
      <w:r>
        <w:instrText xml:space="preserve"> REF _Ref457376483 \r \h </w:instrText>
      </w:r>
      <w:r>
        <w:fldChar w:fldCharType="separate"/>
      </w:r>
      <w:r w:rsidR="00B12622">
        <w:t>24.7</w:t>
      </w:r>
      <w:r>
        <w:fldChar w:fldCharType="end"/>
      </w:r>
      <w:r w:rsidRPr="00570F3A">
        <w:t xml:space="preserve"> or otherwise agreed by the employer and employee) are taken into account, would eliminate the employee’s excessive leave accrual.</w:t>
      </w:r>
    </w:p>
    <w:p w:rsidR="007C74A6" w:rsidRPr="00570F3A" w:rsidRDefault="007C74A6" w:rsidP="007C74A6">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B12622">
        <w:t>(a)</w:t>
      </w:r>
      <w:r>
        <w:fldChar w:fldCharType="end"/>
      </w:r>
      <w:r>
        <w:t xml:space="preserve"> </w:t>
      </w:r>
      <w:r w:rsidRPr="00570F3A">
        <w:t>must not:</w:t>
      </w:r>
    </w:p>
    <w:p w:rsidR="007C74A6" w:rsidRPr="00570F3A" w:rsidRDefault="007C74A6" w:rsidP="007C74A6">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B12622">
        <w:t>24.5</w:t>
      </w:r>
      <w:r>
        <w:fldChar w:fldCharType="end"/>
      </w:r>
      <w:r w:rsidRPr="00570F3A">
        <w:t xml:space="preserve">, </w:t>
      </w:r>
      <w:r>
        <w:fldChar w:fldCharType="begin"/>
      </w:r>
      <w:r>
        <w:instrText xml:space="preserve"> REF _Ref457376722 \r \h </w:instrText>
      </w:r>
      <w:r>
        <w:fldChar w:fldCharType="separate"/>
      </w:r>
      <w:r w:rsidR="00B12622">
        <w:t>24.6</w:t>
      </w:r>
      <w:r>
        <w:fldChar w:fldCharType="end"/>
      </w:r>
      <w:r w:rsidRPr="00570F3A">
        <w:t xml:space="preserve"> or </w:t>
      </w:r>
      <w:r>
        <w:fldChar w:fldCharType="begin"/>
      </w:r>
      <w:r>
        <w:instrText xml:space="preserve"> REF _Ref457376483 \r \h </w:instrText>
      </w:r>
      <w:r>
        <w:fldChar w:fldCharType="separate"/>
      </w:r>
      <w:r w:rsidR="00B12622">
        <w:t>24.7</w:t>
      </w:r>
      <w:r>
        <w:fldChar w:fldCharType="end"/>
      </w:r>
      <w:r>
        <w:t xml:space="preserve"> </w:t>
      </w:r>
      <w:r w:rsidRPr="00570F3A">
        <w:t>or otherwise agreed by the employer and employee) are taken into account; or</w:t>
      </w:r>
    </w:p>
    <w:p w:rsidR="007C74A6" w:rsidRPr="00570F3A" w:rsidRDefault="007C74A6" w:rsidP="007C74A6">
      <w:pPr>
        <w:pStyle w:val="Level4"/>
        <w:tabs>
          <w:tab w:val="left" w:pos="1985"/>
        </w:tabs>
      </w:pPr>
      <w:r w:rsidRPr="00570F3A">
        <w:t>provide for the employee to take any period of paid annual leave of less than one week; or</w:t>
      </w:r>
    </w:p>
    <w:p w:rsidR="007C74A6" w:rsidRPr="00570F3A" w:rsidRDefault="007C74A6" w:rsidP="007C74A6">
      <w:pPr>
        <w:pStyle w:val="Level4"/>
        <w:tabs>
          <w:tab w:val="left" w:pos="1985"/>
        </w:tabs>
      </w:pPr>
      <w:r w:rsidRPr="00570F3A">
        <w:t>provide for the employee to take a period of paid annual leave beginning less than 8 weeks, or more than 12 months, after the notice is given; or</w:t>
      </w:r>
    </w:p>
    <w:p w:rsidR="007C74A6" w:rsidRDefault="007C74A6" w:rsidP="007C74A6">
      <w:pPr>
        <w:pStyle w:val="Level4"/>
        <w:tabs>
          <w:tab w:val="left" w:pos="1985"/>
        </w:tabs>
      </w:pPr>
      <w:r w:rsidRPr="00570F3A">
        <w:t>be inconsistent with any leave arrangement agreed by the employer and employee.</w:t>
      </w:r>
    </w:p>
    <w:p w:rsidR="007C74A6" w:rsidRPr="00570F3A" w:rsidRDefault="007C74A6" w:rsidP="007C74A6">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B12622">
        <w:t>(a)</w:t>
      </w:r>
      <w:r>
        <w:fldChar w:fldCharType="end"/>
      </w:r>
      <w:r w:rsidRPr="00570F3A">
        <w:t xml:space="preserve"> more than 4 weeks’ paid annual leave in any period of 12 months.</w:t>
      </w:r>
    </w:p>
    <w:p w:rsidR="007C74A6" w:rsidRPr="00570F3A" w:rsidRDefault="007C74A6" w:rsidP="007C74A6">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B12622">
        <w:t>(a)</w:t>
      </w:r>
      <w:r>
        <w:fldChar w:fldCharType="end"/>
      </w:r>
      <w:r w:rsidRPr="00570F3A">
        <w:t>.</w:t>
      </w:r>
    </w:p>
    <w:p w:rsidR="00104E00" w:rsidRDefault="00104E00" w:rsidP="00B06BF8">
      <w:pPr>
        <w:pStyle w:val="Level1"/>
        <w:spacing w:before="360"/>
      </w:pPr>
      <w:bookmarkStart w:id="187" w:name="_Toc208886005"/>
      <w:bookmarkStart w:id="188" w:name="_Toc208886093"/>
      <w:bookmarkStart w:id="189" w:name="_Toc208902583"/>
      <w:bookmarkStart w:id="190" w:name="_Toc208932488"/>
      <w:bookmarkStart w:id="191" w:name="_Toc208932573"/>
      <w:bookmarkStart w:id="192" w:name="_Toc208979928"/>
      <w:bookmarkStart w:id="193" w:name="_Toc37248675"/>
      <w:r w:rsidRPr="004F0637">
        <w:t>Personal/carer</w:t>
      </w:r>
      <w:r>
        <w:t>’</w:t>
      </w:r>
      <w:r w:rsidRPr="004F0637">
        <w:t>s leave and compassionate leave</w:t>
      </w:r>
      <w:bookmarkEnd w:id="187"/>
      <w:bookmarkEnd w:id="188"/>
      <w:bookmarkEnd w:id="189"/>
      <w:bookmarkEnd w:id="190"/>
      <w:bookmarkEnd w:id="191"/>
      <w:bookmarkEnd w:id="192"/>
      <w:bookmarkEnd w:id="193"/>
    </w:p>
    <w:p w:rsidR="00104E00" w:rsidRDefault="00104E00" w:rsidP="003F4562">
      <w:r w:rsidRPr="007E0369">
        <w:t>Personal/carer</w:t>
      </w:r>
      <w:r>
        <w:t>’</w:t>
      </w:r>
      <w:r w:rsidRPr="007E0369">
        <w:t>s leave and compassionate leave are provided for in the NES.</w:t>
      </w:r>
      <w:r>
        <w:t xml:space="preserve"> </w:t>
      </w:r>
    </w:p>
    <w:p w:rsidR="00104E00" w:rsidRDefault="00104E00" w:rsidP="00B06BF8">
      <w:pPr>
        <w:pStyle w:val="Level1"/>
        <w:spacing w:before="360"/>
      </w:pPr>
      <w:bookmarkStart w:id="194" w:name="_Toc208886007"/>
      <w:bookmarkStart w:id="195" w:name="_Toc208886095"/>
      <w:bookmarkStart w:id="196" w:name="_Toc208902585"/>
      <w:bookmarkStart w:id="197" w:name="_Toc208932490"/>
      <w:bookmarkStart w:id="198" w:name="_Toc208932575"/>
      <w:bookmarkStart w:id="199" w:name="_Toc208979929"/>
      <w:bookmarkStart w:id="200" w:name="_Toc37248676"/>
      <w:r w:rsidRPr="004F0637">
        <w:t>Community service leave</w:t>
      </w:r>
      <w:bookmarkEnd w:id="194"/>
      <w:bookmarkEnd w:id="195"/>
      <w:bookmarkEnd w:id="196"/>
      <w:bookmarkEnd w:id="197"/>
      <w:bookmarkEnd w:id="198"/>
      <w:bookmarkEnd w:id="199"/>
      <w:bookmarkEnd w:id="200"/>
    </w:p>
    <w:p w:rsidR="00104E00" w:rsidRDefault="00104E00" w:rsidP="00166DE8">
      <w:r w:rsidRPr="00166DE8">
        <w:t>Community service leave is provided for in the NES.</w:t>
      </w:r>
    </w:p>
    <w:p w:rsidR="00104E00" w:rsidRDefault="00104E00" w:rsidP="00B06BF8">
      <w:pPr>
        <w:pStyle w:val="Level1"/>
        <w:spacing w:before="360"/>
      </w:pPr>
      <w:bookmarkStart w:id="201" w:name="_Ref19710311"/>
      <w:bookmarkStart w:id="202" w:name="_Ref19710318"/>
      <w:bookmarkStart w:id="203" w:name="_Toc37248677"/>
      <w:r>
        <w:t>Public holidays</w:t>
      </w:r>
      <w:bookmarkEnd w:id="201"/>
      <w:bookmarkEnd w:id="202"/>
      <w:bookmarkEnd w:id="203"/>
    </w:p>
    <w:p w:rsidR="00A22A90" w:rsidRPr="00A22A90" w:rsidRDefault="00A22A90" w:rsidP="00A22A90">
      <w:pPr>
        <w:pStyle w:val="History"/>
      </w:pPr>
      <w:r>
        <w:t xml:space="preserve">[Varied by </w:t>
      </w:r>
      <w:hyperlink r:id="rId299" w:history="1">
        <w:r w:rsidRPr="00A22A90">
          <w:rPr>
            <w:rStyle w:val="Hyperlink"/>
            <w:szCs w:val="22"/>
          </w:rPr>
          <w:t>PR712287</w:t>
        </w:r>
      </w:hyperlink>
      <w:r>
        <w:t>]</w:t>
      </w:r>
    </w:p>
    <w:p w:rsidR="00104E00" w:rsidRDefault="00104E00" w:rsidP="006000F4">
      <w:pPr>
        <w:pStyle w:val="Level2"/>
      </w:pPr>
      <w:r>
        <w:t>Public holidays are provided for in the NES.</w:t>
      </w:r>
    </w:p>
    <w:p w:rsidR="00A22A90" w:rsidRPr="00A22A90" w:rsidRDefault="00A22A90" w:rsidP="00A22A90">
      <w:pPr>
        <w:pStyle w:val="History"/>
      </w:pPr>
      <w:r>
        <w:t xml:space="preserve">[27.2 substituted by </w:t>
      </w:r>
      <w:hyperlink r:id="rId300" w:history="1">
        <w:r w:rsidRPr="00A22A90">
          <w:rPr>
            <w:rStyle w:val="Hyperlink"/>
            <w:szCs w:val="22"/>
          </w:rPr>
          <w:t>PR712287</w:t>
        </w:r>
      </w:hyperlink>
      <w:r>
        <w:t xml:space="preserve"> ppc 04Oct19]</w:t>
      </w:r>
    </w:p>
    <w:p w:rsidR="00A22A90" w:rsidRPr="00834319" w:rsidRDefault="00A22A90" w:rsidP="00A22A90">
      <w:pPr>
        <w:pStyle w:val="Level2"/>
        <w:rPr>
          <w:b/>
          <w:noProof/>
        </w:rPr>
      </w:pPr>
      <w:r w:rsidRPr="00834319">
        <w:rPr>
          <w:noProof/>
        </w:rPr>
        <w:t>An employer and employee may agree to substitute another day for a day that would otherwise be a public holiday under the NES.</w:t>
      </w:r>
    </w:p>
    <w:p w:rsidR="00A22A90" w:rsidRDefault="00A22A90" w:rsidP="00A22A90">
      <w:pPr>
        <w:pStyle w:val="History"/>
      </w:pPr>
      <w:r>
        <w:t xml:space="preserve">[New 27.3 inserted by </w:t>
      </w:r>
      <w:hyperlink r:id="rId301" w:history="1">
        <w:r w:rsidRPr="00A22A90">
          <w:rPr>
            <w:rStyle w:val="Hyperlink"/>
            <w:szCs w:val="22"/>
          </w:rPr>
          <w:t>PR712287</w:t>
        </w:r>
      </w:hyperlink>
      <w:r>
        <w:t xml:space="preserve"> ppc 04Oct19]</w:t>
      </w:r>
    </w:p>
    <w:p w:rsidR="007370A6" w:rsidRPr="007370A6" w:rsidRDefault="007370A6" w:rsidP="007370A6">
      <w:pPr>
        <w:pStyle w:val="Level2"/>
      </w:pPr>
      <w:r w:rsidRPr="00834319">
        <w:t>An employer and employee may agree to substitute another part-day for a part-day that would otherwise be a part-day public holiday under the NES.</w:t>
      </w:r>
    </w:p>
    <w:p w:rsidR="007370A6" w:rsidRPr="00A22A90" w:rsidRDefault="007370A6" w:rsidP="007370A6">
      <w:pPr>
        <w:pStyle w:val="History"/>
      </w:pPr>
      <w:r>
        <w:t xml:space="preserve">[27.3 renumbered as 27.4 by </w:t>
      </w:r>
      <w:hyperlink r:id="rId302" w:history="1">
        <w:r w:rsidRPr="00A22A90">
          <w:rPr>
            <w:rStyle w:val="Hyperlink"/>
            <w:szCs w:val="22"/>
          </w:rPr>
          <w:t>PR712287</w:t>
        </w:r>
      </w:hyperlink>
      <w:r>
        <w:t xml:space="preserve"> ppc 04Oct19]</w:t>
      </w:r>
    </w:p>
    <w:p w:rsidR="00104E00" w:rsidRDefault="00104E00" w:rsidP="006000F4">
      <w:pPr>
        <w:pStyle w:val="Level2"/>
      </w:pPr>
      <w:r w:rsidRPr="00BF5B2D">
        <w:t>In the case of Christmas Day where substitution occurs, work on 25 December will attract an additional loading of half a normal day</w:t>
      </w:r>
      <w:r>
        <w:t>’</w:t>
      </w:r>
      <w:r w:rsidRPr="00BF5B2D">
        <w:t>s wage for a full day</w:t>
      </w:r>
      <w:r>
        <w:t>’</w:t>
      </w:r>
      <w:r w:rsidRPr="00BF5B2D">
        <w:t>s work in addition to the Saturday/Sunday rate and the employee will also be entitled to the benefits of the substituted public holiday.</w:t>
      </w:r>
    </w:p>
    <w:p w:rsidR="007370A6" w:rsidRPr="00A22A90" w:rsidRDefault="007370A6" w:rsidP="007370A6">
      <w:pPr>
        <w:pStyle w:val="History"/>
      </w:pPr>
      <w:r>
        <w:t xml:space="preserve">[27.4 renumbered as 27.5 by </w:t>
      </w:r>
      <w:hyperlink r:id="rId303" w:history="1">
        <w:r w:rsidRPr="007370A6">
          <w:rPr>
            <w:rStyle w:val="Hyperlink"/>
            <w:szCs w:val="22"/>
          </w:rPr>
          <w:t>PR712287</w:t>
        </w:r>
      </w:hyperlink>
      <w:r>
        <w:t xml:space="preserve"> ppc 04Oct19]</w:t>
      </w:r>
    </w:p>
    <w:p w:rsidR="00104E00" w:rsidRDefault="00104E00" w:rsidP="006000F4">
      <w:pPr>
        <w:pStyle w:val="Level2"/>
      </w:pPr>
      <w:r>
        <w:t>An employee</w:t>
      </w:r>
      <w:r w:rsidRPr="00BF5B2D">
        <w:t xml:space="preserve"> who works only on a standar</w:t>
      </w:r>
      <w:r>
        <w:t>d Monday to Friday roster will</w:t>
      </w:r>
      <w:r w:rsidRPr="00BF5B2D">
        <w:t xml:space="preserve"> not receive compensation for Easter Saturday or Anzac Day when it occurs on a weekend.</w:t>
      </w:r>
    </w:p>
    <w:p w:rsidR="00000700" w:rsidRPr="00A22A90" w:rsidRDefault="00000700" w:rsidP="00000700">
      <w:pPr>
        <w:pStyle w:val="History"/>
      </w:pPr>
      <w:r>
        <w:t xml:space="preserve">[27.5 renumbered as 27.6 by </w:t>
      </w:r>
      <w:hyperlink r:id="rId304" w:history="1">
        <w:r w:rsidRPr="00000700">
          <w:rPr>
            <w:rStyle w:val="Hyperlink"/>
            <w:szCs w:val="22"/>
          </w:rPr>
          <w:t>PR712287</w:t>
        </w:r>
      </w:hyperlink>
      <w:r>
        <w:t xml:space="preserve"> ppc 04Oct19]</w:t>
      </w:r>
    </w:p>
    <w:p w:rsidR="00104E00" w:rsidRPr="00D46D8E" w:rsidRDefault="00104E00" w:rsidP="006000F4">
      <w:pPr>
        <w:pStyle w:val="Level2Bold"/>
      </w:pPr>
      <w:r w:rsidRPr="00D46D8E">
        <w:t>Time off in</w:t>
      </w:r>
      <w:r>
        <w:t>stead of payment for penalty rates</w:t>
      </w:r>
    </w:p>
    <w:p w:rsidR="00104E00" w:rsidRPr="00D46D8E" w:rsidRDefault="00104E00" w:rsidP="006000F4">
      <w:pPr>
        <w:pStyle w:val="Level3"/>
      </w:pPr>
      <w:r w:rsidRPr="00D46D8E">
        <w:t>Time off in</w:t>
      </w:r>
      <w:r>
        <w:t>stead</w:t>
      </w:r>
      <w:r w:rsidRPr="00D46D8E">
        <w:t xml:space="preserve"> of payment of the penalty rate prescribed for work on a public holiday pursuant to this clause may be provided if an employee so elects and it is agreed by the employer.</w:t>
      </w:r>
    </w:p>
    <w:p w:rsidR="00104E00" w:rsidRPr="00D46D8E" w:rsidRDefault="00104E00" w:rsidP="006000F4">
      <w:pPr>
        <w:pStyle w:val="Level3"/>
      </w:pPr>
      <w:r w:rsidRPr="00D46D8E">
        <w:t>Such time off must be taken at a mutually convenient time and within four weeks of the public holiday or, where agreed between the employee and the employer, may be accumulate</w:t>
      </w:r>
      <w:r>
        <w:t>d</w:t>
      </w:r>
      <w:r w:rsidRPr="00D46D8E">
        <w:t xml:space="preserve"> and taken as part of annual leave.</w:t>
      </w:r>
    </w:p>
    <w:p w:rsidR="00104E00" w:rsidRPr="00D46D8E" w:rsidRDefault="00104E00" w:rsidP="006000F4">
      <w:pPr>
        <w:pStyle w:val="Level3"/>
      </w:pPr>
      <w:r w:rsidRPr="00D46D8E">
        <w:t>Time off in</w:t>
      </w:r>
      <w:r>
        <w:t>stead</w:t>
      </w:r>
      <w:r w:rsidRPr="00D46D8E">
        <w:t xml:space="preserve"> </w:t>
      </w:r>
      <w:r>
        <w:t xml:space="preserve">of payment for penalty rates </w:t>
      </w:r>
      <w:r w:rsidRPr="00D46D8E">
        <w:t xml:space="preserve">must equate to the penalty rate, i.e. if the employee works three hours on a public holiday and the additional penalty rate is time and a half and the employee elects to take time of </w:t>
      </w:r>
      <w:r>
        <w:t>instead</w:t>
      </w:r>
      <w:r w:rsidRPr="00D46D8E">
        <w:t xml:space="preserve"> of payment the time off would equal 4.5 hours.</w:t>
      </w:r>
    </w:p>
    <w:p w:rsidR="00BA2BF4" w:rsidRDefault="00104E00" w:rsidP="00BA2BF4">
      <w:pPr>
        <w:pStyle w:val="Level3"/>
      </w:pPr>
      <w:r w:rsidRPr="00D46D8E">
        <w:t xml:space="preserve">All work performed on a </w:t>
      </w:r>
      <w:r>
        <w:t xml:space="preserve">public </w:t>
      </w:r>
      <w:r w:rsidRPr="00D46D8E">
        <w:t xml:space="preserve">holiday or a substituted day </w:t>
      </w:r>
      <w:r>
        <w:t>will</w:t>
      </w:r>
      <w:r w:rsidRPr="00D46D8E">
        <w:t xml:space="preserve"> be paid at the rate of double time and a half.</w:t>
      </w:r>
    </w:p>
    <w:p w:rsidR="00000700" w:rsidRDefault="00000700" w:rsidP="00000700">
      <w:pPr>
        <w:pStyle w:val="History"/>
      </w:pPr>
      <w:r>
        <w:t xml:space="preserve">[Note inserted by </w:t>
      </w:r>
      <w:hyperlink r:id="rId305" w:history="1">
        <w:r w:rsidRPr="00000700">
          <w:rPr>
            <w:rStyle w:val="Hyperlink"/>
            <w:szCs w:val="22"/>
          </w:rPr>
          <w:t>PR712287</w:t>
        </w:r>
      </w:hyperlink>
      <w:r>
        <w:t xml:space="preserve"> ppc 04Oct19]</w:t>
      </w:r>
    </w:p>
    <w:p w:rsidR="00000700" w:rsidRPr="00834319" w:rsidRDefault="00000700" w:rsidP="00000700">
      <w:pPr>
        <w:tabs>
          <w:tab w:val="left" w:pos="2694"/>
        </w:tabs>
      </w:pPr>
      <w:r w:rsidRPr="00834319">
        <w:t xml:space="preserve">NOTE: For provisions relating to part-day public holidays see </w:t>
      </w:r>
      <w:r>
        <w:fldChar w:fldCharType="begin"/>
      </w:r>
      <w:r>
        <w:instrText xml:space="preserve"> REF _Ref405460990 \r \h </w:instrText>
      </w:r>
      <w:r>
        <w:fldChar w:fldCharType="separate"/>
      </w:r>
      <w:r w:rsidR="00B12622">
        <w:t>Schedule C</w:t>
      </w:r>
      <w:r>
        <w:fldChar w:fldCharType="end"/>
      </w:r>
      <w:r>
        <w:fldChar w:fldCharType="begin"/>
      </w:r>
      <w:r>
        <w:instrText xml:space="preserve"> REF _Ref405460990 \h </w:instrText>
      </w:r>
      <w:r>
        <w:fldChar w:fldCharType="separate"/>
      </w:r>
      <w:r w:rsidR="00B12622">
        <w:t>—Part-day Public Holidays</w:t>
      </w:r>
      <w:r>
        <w:fldChar w:fldCharType="end"/>
      </w:r>
      <w:r w:rsidRPr="00834319">
        <w:t>.</w:t>
      </w:r>
    </w:p>
    <w:p w:rsidR="00BA2BF4" w:rsidRDefault="00BA2BF4" w:rsidP="00BA2BF4">
      <w:pPr>
        <w:pStyle w:val="Level1"/>
      </w:pPr>
      <w:bookmarkStart w:id="204" w:name="_Ref520367505"/>
      <w:bookmarkStart w:id="205" w:name="_Toc37248678"/>
      <w:r>
        <w:t>Leave to deal with Family and Domestic Violence</w:t>
      </w:r>
      <w:bookmarkEnd w:id="204"/>
      <w:bookmarkEnd w:id="205"/>
    </w:p>
    <w:p w:rsidR="00BA2BF4" w:rsidRPr="00870405" w:rsidRDefault="00BA2BF4" w:rsidP="00BA2BF4">
      <w:pPr>
        <w:pStyle w:val="History"/>
      </w:pPr>
      <w:r>
        <w:t xml:space="preserve">[28 inserted by </w:t>
      </w:r>
      <w:hyperlink r:id="rId306" w:history="1">
        <w:r w:rsidRPr="00BA2BF4">
          <w:rPr>
            <w:rStyle w:val="Hyperlink"/>
          </w:rPr>
          <w:t>PR609451</w:t>
        </w:r>
      </w:hyperlink>
      <w:r>
        <w:t xml:space="preserve"> ppc 01Aug18]</w:t>
      </w:r>
    </w:p>
    <w:p w:rsidR="00BA2BF4" w:rsidRPr="005017FB" w:rsidRDefault="00BA2BF4" w:rsidP="00BA2BF4">
      <w:pPr>
        <w:pStyle w:val="Level2"/>
      </w:pPr>
      <w:r w:rsidRPr="005017FB">
        <w:t>This clause applies to all employees, including casuals.</w:t>
      </w:r>
    </w:p>
    <w:p w:rsidR="00BA2BF4" w:rsidRPr="005017FB" w:rsidRDefault="00BA2BF4" w:rsidP="00BA2BF4">
      <w:pPr>
        <w:pStyle w:val="Level2Bold"/>
      </w:pPr>
      <w:r w:rsidRPr="005017FB">
        <w:t>Definitions</w:t>
      </w:r>
    </w:p>
    <w:p w:rsidR="00BA2BF4" w:rsidRDefault="00BA2BF4" w:rsidP="00BA2BF4">
      <w:pPr>
        <w:pStyle w:val="Level3"/>
      </w:pPr>
      <w:bookmarkStart w:id="206" w:name="_Ref520367446"/>
      <w:r>
        <w:t>In this clause:</w:t>
      </w:r>
      <w:bookmarkEnd w:id="206"/>
    </w:p>
    <w:p w:rsidR="00BA2BF4" w:rsidRDefault="00BA2BF4" w:rsidP="00BA2BF4">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BA2BF4" w:rsidRDefault="00BA2BF4" w:rsidP="00BA2BF4">
      <w:pPr>
        <w:pStyle w:val="Block2"/>
      </w:pPr>
      <w:r w:rsidRPr="005017FB">
        <w:rPr>
          <w:b/>
          <w:i/>
        </w:rPr>
        <w:t>family member</w:t>
      </w:r>
      <w:r>
        <w:t xml:space="preserve"> means:</w:t>
      </w:r>
    </w:p>
    <w:p w:rsidR="00BA2BF4" w:rsidRDefault="00BA2BF4" w:rsidP="00BA2BF4">
      <w:pPr>
        <w:pStyle w:val="Level4"/>
      </w:pPr>
      <w:r>
        <w:t>a spouse, de facto partner, child, parent, grandparent, grandchild or sibling of the employee; or</w:t>
      </w:r>
    </w:p>
    <w:p w:rsidR="00BA2BF4" w:rsidRDefault="00BA2BF4" w:rsidP="00BA2BF4">
      <w:pPr>
        <w:pStyle w:val="Level4"/>
      </w:pPr>
      <w:r>
        <w:t>a child, parent, grandparent, grandchild or sibling of a spouse or de facto partner of the employee; or</w:t>
      </w:r>
    </w:p>
    <w:p w:rsidR="00BA2BF4" w:rsidRDefault="00BA2BF4" w:rsidP="00BA2BF4">
      <w:pPr>
        <w:pStyle w:val="Level4"/>
      </w:pPr>
      <w:r>
        <w:t>a person related to the employee according to Aboriginal or Torres Strait Islander kinship rules.</w:t>
      </w:r>
    </w:p>
    <w:p w:rsidR="00BA2BF4" w:rsidRDefault="00BA2BF4" w:rsidP="00BA2BF4">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B12622">
        <w:t>28.2(a)</w:t>
      </w:r>
      <w:r>
        <w:fldChar w:fldCharType="end"/>
      </w:r>
      <w:r>
        <w:t xml:space="preserve"> includes a former spouse or de facto partner.</w:t>
      </w:r>
    </w:p>
    <w:p w:rsidR="00BA2BF4" w:rsidRDefault="00BA2BF4" w:rsidP="00BA2BF4">
      <w:pPr>
        <w:pStyle w:val="Level2Bold"/>
      </w:pPr>
      <w:r>
        <w:t>Entitlement to unpaid leave</w:t>
      </w:r>
    </w:p>
    <w:p w:rsidR="00BA2BF4" w:rsidRDefault="00BA2BF4" w:rsidP="00BA2BF4">
      <w:pPr>
        <w:pStyle w:val="Block1"/>
      </w:pPr>
      <w:r>
        <w:t xml:space="preserve">An employee is entitled to 5 days’ unpaid leave to deal with family and domestic violence, as follows: </w:t>
      </w:r>
    </w:p>
    <w:p w:rsidR="00BA2BF4" w:rsidRDefault="00BA2BF4" w:rsidP="00BA2BF4">
      <w:pPr>
        <w:pStyle w:val="Level3"/>
      </w:pPr>
      <w:r>
        <w:t>the leave is available in full at the start of each 12 month period of the employee’s employment; and</w:t>
      </w:r>
    </w:p>
    <w:p w:rsidR="00BA2BF4" w:rsidRDefault="00BA2BF4" w:rsidP="00BA2BF4">
      <w:pPr>
        <w:pStyle w:val="Level3"/>
      </w:pPr>
      <w:r>
        <w:t>the leave does not accumulate from year to year; and</w:t>
      </w:r>
    </w:p>
    <w:p w:rsidR="00BA2BF4" w:rsidRDefault="00BA2BF4" w:rsidP="00BA2BF4">
      <w:pPr>
        <w:pStyle w:val="Level3"/>
      </w:pPr>
      <w:r>
        <w:t xml:space="preserve">is available in full to part-time and casual employees. </w:t>
      </w:r>
    </w:p>
    <w:p w:rsidR="00BA2BF4" w:rsidRDefault="00BA2BF4" w:rsidP="00BA2BF4">
      <w:pPr>
        <w:pStyle w:val="Block1"/>
        <w:ind w:left="1418" w:hanging="567"/>
      </w:pPr>
      <w:r>
        <w:t>Note:</w:t>
      </w:r>
      <w:r>
        <w:tab/>
        <w:t>1.</w:t>
      </w:r>
      <w:r>
        <w:tab/>
        <w:t>A period of leave to deal with family and domestic violence may be less than a day by agreement between the employee and the employer.</w:t>
      </w:r>
    </w:p>
    <w:p w:rsidR="00BA2BF4" w:rsidRDefault="00BA2BF4" w:rsidP="00BA2BF4">
      <w:pPr>
        <w:pStyle w:val="Block2"/>
      </w:pPr>
      <w:r>
        <w:t>2.</w:t>
      </w:r>
      <w:r>
        <w:tab/>
        <w:t>The employer and employee may agree that the employee may take more than 5 days’ unpaid leave to deal with family and domestic violence.</w:t>
      </w:r>
    </w:p>
    <w:p w:rsidR="00BA2BF4" w:rsidRDefault="00BA2BF4" w:rsidP="00BA2BF4">
      <w:pPr>
        <w:pStyle w:val="Level2Bold"/>
      </w:pPr>
      <w:bookmarkStart w:id="207" w:name="_Ref520367518"/>
      <w:r>
        <w:t>Taking unpaid leave</w:t>
      </w:r>
      <w:bookmarkEnd w:id="207"/>
    </w:p>
    <w:p w:rsidR="00BA2BF4" w:rsidRDefault="00BA2BF4" w:rsidP="00BA2BF4">
      <w:pPr>
        <w:pStyle w:val="Block1"/>
      </w:pPr>
      <w:r>
        <w:t>An employee may take unpaid leave to deal with family and domestic violence if the employee:</w:t>
      </w:r>
    </w:p>
    <w:p w:rsidR="00BA2BF4" w:rsidRDefault="00BA2BF4" w:rsidP="00BA2BF4">
      <w:pPr>
        <w:pStyle w:val="Level3"/>
      </w:pPr>
      <w:r>
        <w:t>is experiencing family and domestic violence; and</w:t>
      </w:r>
    </w:p>
    <w:p w:rsidR="00BA2BF4" w:rsidRDefault="00BA2BF4" w:rsidP="00BA2BF4">
      <w:pPr>
        <w:pStyle w:val="Level3"/>
      </w:pPr>
      <w:r>
        <w:t>needs to do something to deal with the impact of the family and domestic violence and it is impractical for the employee to do that thing outside their ordinary hours of work.</w:t>
      </w:r>
    </w:p>
    <w:p w:rsidR="00BA2BF4" w:rsidRDefault="00BA2BF4" w:rsidP="00BA2BF4">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BA2BF4" w:rsidRDefault="00BA2BF4" w:rsidP="00BA2BF4">
      <w:pPr>
        <w:pStyle w:val="Level2Bold"/>
      </w:pPr>
      <w:r>
        <w:t>Service and continuity</w:t>
      </w:r>
    </w:p>
    <w:p w:rsidR="00BA2BF4" w:rsidRDefault="00BA2BF4" w:rsidP="00BA2BF4">
      <w:pPr>
        <w:pStyle w:val="Block1"/>
      </w:pPr>
      <w:r>
        <w:t>The time an employee is on unpaid leave to deal with family and domestic violence does not count as service but does not break the employee’s continuity of service.</w:t>
      </w:r>
    </w:p>
    <w:p w:rsidR="00BA2BF4" w:rsidRDefault="00BA2BF4" w:rsidP="00BA2BF4">
      <w:pPr>
        <w:pStyle w:val="Level2Bold"/>
      </w:pPr>
      <w:bookmarkStart w:id="208" w:name="_Ref520367606"/>
      <w:r>
        <w:t>Notice and evidence requirements</w:t>
      </w:r>
      <w:bookmarkEnd w:id="208"/>
      <w:r>
        <w:t xml:space="preserve"> </w:t>
      </w:r>
    </w:p>
    <w:p w:rsidR="00BA2BF4" w:rsidRDefault="00BA2BF4" w:rsidP="00BA2BF4">
      <w:pPr>
        <w:pStyle w:val="Level3Bold"/>
      </w:pPr>
      <w:r>
        <w:t>Notice</w:t>
      </w:r>
    </w:p>
    <w:p w:rsidR="00BA2BF4" w:rsidRDefault="00BA2BF4" w:rsidP="00BA2BF4">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B12622">
        <w:t>28</w:t>
      </w:r>
      <w:r>
        <w:fldChar w:fldCharType="end"/>
      </w:r>
      <w:r>
        <w:t>. The notice:</w:t>
      </w:r>
    </w:p>
    <w:p w:rsidR="00BA2BF4" w:rsidRDefault="00BA2BF4" w:rsidP="00BA2BF4">
      <w:pPr>
        <w:pStyle w:val="Level4"/>
      </w:pPr>
      <w:r>
        <w:t>must be given to the employer as soon as practicable (which may be a time after the leave has started); and</w:t>
      </w:r>
    </w:p>
    <w:p w:rsidR="00BA2BF4" w:rsidRDefault="00BA2BF4" w:rsidP="00BA2BF4">
      <w:pPr>
        <w:pStyle w:val="Level4"/>
      </w:pPr>
      <w:r>
        <w:t>must advise the employer of the period, or expected period, of the leave.</w:t>
      </w:r>
    </w:p>
    <w:p w:rsidR="00BA2BF4" w:rsidRDefault="00BA2BF4" w:rsidP="00BA2BF4">
      <w:pPr>
        <w:pStyle w:val="Level3Bold"/>
      </w:pPr>
      <w:r>
        <w:t xml:space="preserve">Evidence </w:t>
      </w:r>
    </w:p>
    <w:p w:rsidR="00BA2BF4" w:rsidRDefault="00BA2BF4" w:rsidP="00BA2BF4">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B12622">
        <w:t>28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B12622">
        <w:t>28.4</w:t>
      </w:r>
      <w:r>
        <w:fldChar w:fldCharType="end"/>
      </w:r>
      <w:r>
        <w:t xml:space="preserve">. </w:t>
      </w:r>
    </w:p>
    <w:p w:rsidR="00BA2BF4" w:rsidRDefault="00BA2BF4" w:rsidP="00BA2BF4">
      <w:pPr>
        <w:pStyle w:val="Block2"/>
      </w:pPr>
      <w:r>
        <w:t>Note:</w:t>
      </w:r>
      <w:r>
        <w:tab/>
        <w:t>Depending on the circumstances such evidence may include a document issued by the police service, a court or a family violence support service, or a statutory declaration.</w:t>
      </w:r>
    </w:p>
    <w:p w:rsidR="00BA2BF4" w:rsidRDefault="00BA2BF4" w:rsidP="00BA2BF4">
      <w:pPr>
        <w:pStyle w:val="Level2Bold"/>
      </w:pPr>
      <w:r>
        <w:t xml:space="preserve">Confidentiality </w:t>
      </w:r>
    </w:p>
    <w:p w:rsidR="00BA2BF4" w:rsidRDefault="00BA2BF4" w:rsidP="00BA2BF4">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B12622">
        <w:t>28.6</w:t>
      </w:r>
      <w:r>
        <w:fldChar w:fldCharType="end"/>
      </w:r>
      <w:r>
        <w:t xml:space="preserve"> is treated confidentially, as far as it is reasonably practicable to do so.</w:t>
      </w:r>
    </w:p>
    <w:p w:rsidR="00BA2BF4" w:rsidRDefault="00BA2BF4" w:rsidP="00BA2BF4">
      <w:pPr>
        <w:pStyle w:val="Level3"/>
      </w:pPr>
      <w:r>
        <w:t xml:space="preserve">Nothing in clause </w:t>
      </w:r>
      <w:r>
        <w:fldChar w:fldCharType="begin"/>
      </w:r>
      <w:r>
        <w:instrText xml:space="preserve"> REF _Ref520367505 \r \h </w:instrText>
      </w:r>
      <w:r>
        <w:fldChar w:fldCharType="separate"/>
      </w:r>
      <w:r w:rsidR="00B12622">
        <w:t>28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BA2BF4" w:rsidRDefault="00BA2BF4" w:rsidP="00BA2BF4">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BA2BF4" w:rsidRDefault="00BA2BF4" w:rsidP="00BA2BF4">
      <w:pPr>
        <w:pStyle w:val="Level2Bold"/>
      </w:pPr>
      <w:r>
        <w:t xml:space="preserve">Compliance </w:t>
      </w:r>
    </w:p>
    <w:p w:rsidR="00BA2BF4" w:rsidRPr="00BA2BF4" w:rsidRDefault="00BA2BF4" w:rsidP="00BA2BF4">
      <w:pPr>
        <w:pStyle w:val="Block1"/>
      </w:pPr>
      <w:r>
        <w:t xml:space="preserve">An employee is not entitled to take leave under clause </w:t>
      </w:r>
      <w:r>
        <w:fldChar w:fldCharType="begin"/>
      </w:r>
      <w:r>
        <w:instrText xml:space="preserve"> REF _Ref520367505 \r \h </w:instrText>
      </w:r>
      <w:r>
        <w:fldChar w:fldCharType="separate"/>
      </w:r>
      <w:r w:rsidR="00B12622">
        <w:t>28</w:t>
      </w:r>
      <w:r>
        <w:fldChar w:fldCharType="end"/>
      </w:r>
      <w:r>
        <w:t xml:space="preserve"> unless the employee complies with clause </w:t>
      </w:r>
      <w:r>
        <w:fldChar w:fldCharType="begin"/>
      </w:r>
      <w:r>
        <w:instrText xml:space="preserve"> REF _Ref520367505 \r \h </w:instrText>
      </w:r>
      <w:r>
        <w:fldChar w:fldCharType="separate"/>
      </w:r>
      <w:r w:rsidR="00B12622">
        <w:t>28</w:t>
      </w:r>
      <w:r>
        <w:fldChar w:fldCharType="end"/>
      </w:r>
      <w:r>
        <w:t>.</w:t>
      </w:r>
    </w:p>
    <w:p w:rsidR="00A712EA" w:rsidRDefault="00A712EA">
      <w:pPr>
        <w:spacing w:before="0"/>
        <w:jc w:val="left"/>
      </w:pPr>
      <w:r>
        <w:br w:type="page"/>
      </w:r>
    </w:p>
    <w:p w:rsidR="00104E00" w:rsidRDefault="00104E00" w:rsidP="007947D5">
      <w:pPr>
        <w:pStyle w:val="Subdocument"/>
        <w:spacing w:before="0"/>
      </w:pPr>
      <w:bookmarkStart w:id="209" w:name="_Toc227723958"/>
      <w:bookmarkStart w:id="210" w:name="_Ref239684986"/>
      <w:bookmarkStart w:id="211" w:name="_Toc37248679"/>
      <w:bookmarkStart w:id="212" w:name="_Toc226165479"/>
      <w:bookmarkStart w:id="213" w:name="_Ref240789947"/>
      <w:bookmarkEnd w:id="161"/>
      <w:r>
        <w:t>—</w:t>
      </w:r>
      <w:bookmarkStart w:id="214" w:name="Sched_a"/>
      <w:bookmarkEnd w:id="209"/>
      <w:r w:rsidRPr="00A05F89">
        <w:t>Transitional Provisions</w:t>
      </w:r>
      <w:bookmarkEnd w:id="210"/>
      <w:bookmarkEnd w:id="211"/>
    </w:p>
    <w:p w:rsidR="00214261" w:rsidRPr="00214261" w:rsidRDefault="00214261" w:rsidP="00214261">
      <w:pPr>
        <w:pStyle w:val="History"/>
      </w:pPr>
      <w:r>
        <w:t xml:space="preserve">[Varied by </w:t>
      </w:r>
      <w:hyperlink r:id="rId307" w:history="1">
        <w:r>
          <w:rPr>
            <w:rStyle w:val="Hyperlink"/>
          </w:rPr>
          <w:t>PR503652</w:t>
        </w:r>
      </w:hyperlink>
      <w:r>
        <w:t>]</w:t>
      </w:r>
    </w:p>
    <w:p w:rsidR="00104E00" w:rsidRDefault="00104E00" w:rsidP="00A12E8B">
      <w:pPr>
        <w:pStyle w:val="SubLevel1Bold"/>
      </w:pPr>
      <w:r w:rsidRPr="00E62F0B">
        <w:t>General</w:t>
      </w:r>
    </w:p>
    <w:p w:rsidR="00104E00" w:rsidRDefault="00104E00" w:rsidP="00A12E8B">
      <w:pPr>
        <w:pStyle w:val="SubLevel2"/>
      </w:pPr>
      <w:r w:rsidRPr="00A05F89">
        <w:t>The provisions of this schedule deal with minimum obligations only.</w:t>
      </w:r>
    </w:p>
    <w:p w:rsidR="00104E00" w:rsidRPr="0002716A" w:rsidRDefault="00104E00" w:rsidP="00A12E8B">
      <w:pPr>
        <w:pStyle w:val="SubLevel2"/>
      </w:pPr>
      <w:r w:rsidRPr="00A3240F">
        <w:t>The provisions of this schedule are to be applied:</w:t>
      </w:r>
    </w:p>
    <w:p w:rsidR="00104E00" w:rsidRDefault="00104E00" w:rsidP="00A12E8B">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104E00" w:rsidRDefault="00104E00" w:rsidP="00A12E8B">
      <w:pPr>
        <w:pStyle w:val="SubLevel3"/>
      </w:pPr>
      <w:r w:rsidRPr="005650AD">
        <w:t>when a loading or penalty in a relevant transitional minimum wage instrument or award-based transitional instrument has no equivalent provision in this award;</w:t>
      </w:r>
    </w:p>
    <w:p w:rsidR="00104E00" w:rsidRDefault="00104E00" w:rsidP="00A12E8B">
      <w:pPr>
        <w:pStyle w:val="SubLevel3"/>
      </w:pPr>
      <w:r w:rsidRPr="005650AD">
        <w:t>when a loading or penalty in this award has no equivalent provision in a relevant transitional minimum wage instrument or award-based transitional instrument; or</w:t>
      </w:r>
    </w:p>
    <w:p w:rsidR="00104E00" w:rsidRPr="0002716A" w:rsidRDefault="00104E00" w:rsidP="00A12E8B">
      <w:pPr>
        <w:pStyle w:val="SubLevel3"/>
      </w:pPr>
      <w:r w:rsidRPr="005650AD">
        <w:t>when there is a loading or penalty in this award but there is no relevant transitional minimum wage instrument or award-based transitional instrument.</w:t>
      </w:r>
    </w:p>
    <w:p w:rsidR="00104E00" w:rsidRDefault="00104E00" w:rsidP="00A12E8B">
      <w:pPr>
        <w:pStyle w:val="SubLevel1Bold"/>
      </w:pPr>
      <w:r w:rsidRPr="00E62F0B">
        <w:t>Minimum wages</w:t>
      </w:r>
      <w:r>
        <w:t xml:space="preserve"> – existing minimum wage lower</w:t>
      </w:r>
    </w:p>
    <w:p w:rsidR="00104E00" w:rsidRPr="00E172EE" w:rsidRDefault="00104E00" w:rsidP="00A12E8B">
      <w:pPr>
        <w:pStyle w:val="SubLevel2"/>
      </w:pPr>
      <w:r w:rsidRPr="00E172EE">
        <w:t>The following transitional arrangements apply to an employer which, immediately prior to 1 January 2010:</w:t>
      </w:r>
    </w:p>
    <w:p w:rsidR="00104E00" w:rsidRDefault="00104E00" w:rsidP="00A12E8B">
      <w:pPr>
        <w:pStyle w:val="SubLevel3"/>
      </w:pPr>
      <w:r w:rsidRPr="00656645">
        <w:t>was obliged,</w:t>
      </w:r>
    </w:p>
    <w:p w:rsidR="00104E00" w:rsidRDefault="00104E00" w:rsidP="00A12E8B">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104E00" w:rsidRDefault="00104E00" w:rsidP="00A12E8B">
      <w:pPr>
        <w:pStyle w:val="SubLevel3"/>
      </w:pPr>
      <w:r w:rsidRPr="00656645">
        <w:t>if it had been an employer in the industry or of the occupations covered by this award would have been obliged</w:t>
      </w:r>
    </w:p>
    <w:p w:rsidR="00104E00" w:rsidRPr="00E172EE" w:rsidRDefault="00104E00" w:rsidP="00A12E8B">
      <w:pPr>
        <w:pStyle w:val="Block1"/>
      </w:pPr>
      <w:r w:rsidRPr="00E172EE">
        <w:t>by a transitional minimum wage instrument and/or an award-based transitional instrument to pay a minimum wage lower than that in this award for any classification of employee.</w:t>
      </w:r>
    </w:p>
    <w:p w:rsidR="00104E00" w:rsidRDefault="00104E00" w:rsidP="00A12E8B">
      <w:pPr>
        <w:pStyle w:val="SubLevel2"/>
      </w:pPr>
      <w:r>
        <w:t>In this clause minimum wage includes:</w:t>
      </w:r>
    </w:p>
    <w:p w:rsidR="00104E00" w:rsidRPr="00E172EE" w:rsidRDefault="00104E00" w:rsidP="00A12E8B">
      <w:pPr>
        <w:pStyle w:val="SubLevel3"/>
      </w:pPr>
      <w:r w:rsidRPr="00E172EE">
        <w:t>a minimum wage for a junior employee, an employee to whom training arrangements apply and an employee with a disability;</w:t>
      </w:r>
    </w:p>
    <w:p w:rsidR="00104E00" w:rsidRPr="00E172EE" w:rsidRDefault="00104E00" w:rsidP="00A12E8B">
      <w:pPr>
        <w:pStyle w:val="SubLevel3"/>
      </w:pPr>
      <w:r w:rsidRPr="00E172EE">
        <w:t>a piecework rate; and</w:t>
      </w:r>
    </w:p>
    <w:p w:rsidR="00104E00" w:rsidRPr="00E172EE" w:rsidRDefault="00104E00" w:rsidP="00A12E8B">
      <w:pPr>
        <w:pStyle w:val="SubLevel3"/>
      </w:pPr>
      <w:r w:rsidRPr="00E172EE">
        <w:t>any applicable industry allowance.</w:t>
      </w:r>
    </w:p>
    <w:p w:rsidR="00104E00" w:rsidRPr="00E172EE" w:rsidRDefault="00104E00" w:rsidP="00A12E8B">
      <w:pPr>
        <w:pStyle w:val="SubLevel2"/>
      </w:pPr>
      <w:bookmarkStart w:id="215"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15"/>
    </w:p>
    <w:p w:rsidR="00104E00" w:rsidRPr="00E172EE" w:rsidRDefault="00104E00" w:rsidP="00A12E8B">
      <w:pPr>
        <w:pStyle w:val="SubLevel2"/>
      </w:pPr>
      <w:r w:rsidRPr="00E172EE">
        <w:t xml:space="preserve">The difference between the minimum wage for the classification in this award and the minimum wage in clause </w:t>
      </w:r>
      <w:r w:rsidR="00157B93">
        <w:fldChar w:fldCharType="begin"/>
      </w:r>
      <w:r>
        <w:instrText xml:space="preserve"> REF _Ref239686718 \n \h </w:instrText>
      </w:r>
      <w:r w:rsidR="00157B93">
        <w:fldChar w:fldCharType="separate"/>
      </w:r>
      <w:r w:rsidR="00B12622">
        <w:t>A.2.3</w:t>
      </w:r>
      <w:r w:rsidR="00157B93">
        <w:fldChar w:fldCharType="end"/>
      </w:r>
      <w:r w:rsidRPr="00E172EE">
        <w:t xml:space="preserve"> is referred to as the transitional amount.</w:t>
      </w:r>
    </w:p>
    <w:p w:rsidR="00104E00" w:rsidRPr="00E172EE" w:rsidRDefault="00104E00" w:rsidP="00A12E8B">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04E00" w:rsidRPr="00E172EE" w:rsidTr="006A191E">
        <w:trPr>
          <w:tblHeader/>
        </w:trPr>
        <w:tc>
          <w:tcPr>
            <w:tcW w:w="3469" w:type="dxa"/>
          </w:tcPr>
          <w:p w:rsidR="00104E00" w:rsidRPr="006A191E" w:rsidRDefault="00104E00" w:rsidP="006A191E">
            <w:pPr>
              <w:pStyle w:val="AMODTable"/>
              <w:keepNext/>
              <w:rPr>
                <w:b/>
              </w:rPr>
            </w:pPr>
            <w:r w:rsidRPr="006A191E">
              <w:rPr>
                <w:b/>
              </w:rPr>
              <w:t>First full pay period on or after</w:t>
            </w:r>
          </w:p>
        </w:tc>
        <w:tc>
          <w:tcPr>
            <w:tcW w:w="1620" w:type="dxa"/>
          </w:tcPr>
          <w:p w:rsidR="00104E00" w:rsidRPr="006A191E" w:rsidRDefault="00104E00" w:rsidP="006A191E">
            <w:pPr>
              <w:pStyle w:val="AMODTable"/>
              <w:keepNext/>
              <w:jc w:val="center"/>
              <w:rPr>
                <w:b/>
              </w:rPr>
            </w:pPr>
          </w:p>
        </w:tc>
      </w:tr>
      <w:tr w:rsidR="00104E00" w:rsidRPr="00E172EE" w:rsidTr="006A191E">
        <w:tc>
          <w:tcPr>
            <w:tcW w:w="3469" w:type="dxa"/>
          </w:tcPr>
          <w:p w:rsidR="00104E00" w:rsidRPr="00E172EE" w:rsidRDefault="00104E00" w:rsidP="006A191E">
            <w:pPr>
              <w:pStyle w:val="AMODTable"/>
              <w:keepNext/>
            </w:pPr>
            <w:r w:rsidRPr="00E172EE">
              <w:t>1 July 2010</w:t>
            </w:r>
          </w:p>
        </w:tc>
        <w:tc>
          <w:tcPr>
            <w:tcW w:w="1620" w:type="dxa"/>
          </w:tcPr>
          <w:p w:rsidR="00104E00" w:rsidRPr="00E172EE" w:rsidRDefault="00104E00" w:rsidP="006A191E">
            <w:pPr>
              <w:pStyle w:val="AMODTable"/>
              <w:keepNext/>
              <w:jc w:val="center"/>
            </w:pPr>
            <w:r w:rsidRPr="00E172EE">
              <w:t>80%</w:t>
            </w:r>
          </w:p>
        </w:tc>
      </w:tr>
      <w:tr w:rsidR="00104E00" w:rsidRPr="00E172EE" w:rsidTr="006A191E">
        <w:tc>
          <w:tcPr>
            <w:tcW w:w="3469" w:type="dxa"/>
          </w:tcPr>
          <w:p w:rsidR="00104E00" w:rsidRPr="00E172EE" w:rsidRDefault="00104E00" w:rsidP="006A191E">
            <w:pPr>
              <w:pStyle w:val="AMODTable"/>
              <w:keepNext/>
            </w:pPr>
            <w:r w:rsidRPr="00E172EE">
              <w:t>1 July 2011</w:t>
            </w:r>
          </w:p>
        </w:tc>
        <w:tc>
          <w:tcPr>
            <w:tcW w:w="1620" w:type="dxa"/>
          </w:tcPr>
          <w:p w:rsidR="00104E00" w:rsidRPr="00E172EE" w:rsidRDefault="00104E00" w:rsidP="006A191E">
            <w:pPr>
              <w:pStyle w:val="AMODTable"/>
              <w:keepNext/>
              <w:jc w:val="center"/>
            </w:pPr>
            <w:r w:rsidRPr="00E172EE">
              <w:t>60%</w:t>
            </w:r>
          </w:p>
        </w:tc>
      </w:tr>
      <w:tr w:rsidR="00104E00" w:rsidRPr="00E172EE" w:rsidTr="006A191E">
        <w:tc>
          <w:tcPr>
            <w:tcW w:w="3469" w:type="dxa"/>
          </w:tcPr>
          <w:p w:rsidR="00104E00" w:rsidRPr="00E172EE" w:rsidRDefault="00104E00" w:rsidP="006A191E">
            <w:pPr>
              <w:pStyle w:val="AMODTable"/>
              <w:keepNext/>
            </w:pPr>
            <w:r w:rsidRPr="00E172EE">
              <w:t>1 July 2012</w:t>
            </w:r>
          </w:p>
        </w:tc>
        <w:tc>
          <w:tcPr>
            <w:tcW w:w="1620" w:type="dxa"/>
          </w:tcPr>
          <w:p w:rsidR="00104E00" w:rsidRPr="00E172EE" w:rsidRDefault="00104E00" w:rsidP="006A191E">
            <w:pPr>
              <w:pStyle w:val="AMODTable"/>
              <w:keepNext/>
              <w:jc w:val="center"/>
            </w:pPr>
            <w:r w:rsidRPr="00E172EE">
              <w:t>40%</w:t>
            </w:r>
          </w:p>
        </w:tc>
      </w:tr>
      <w:tr w:rsidR="00104E00" w:rsidRPr="00E172EE" w:rsidTr="006A191E">
        <w:tc>
          <w:tcPr>
            <w:tcW w:w="3469" w:type="dxa"/>
          </w:tcPr>
          <w:p w:rsidR="00104E00" w:rsidRPr="00E172EE" w:rsidRDefault="00104E00" w:rsidP="008476F1">
            <w:pPr>
              <w:pStyle w:val="AMODTable"/>
            </w:pPr>
            <w:r w:rsidRPr="00E172EE">
              <w:t>1 July 2013</w:t>
            </w:r>
          </w:p>
        </w:tc>
        <w:tc>
          <w:tcPr>
            <w:tcW w:w="1620" w:type="dxa"/>
          </w:tcPr>
          <w:p w:rsidR="00104E00" w:rsidRPr="00E172EE" w:rsidRDefault="00104E00" w:rsidP="006A191E">
            <w:pPr>
              <w:pStyle w:val="AMODTable"/>
              <w:jc w:val="center"/>
            </w:pPr>
            <w:r w:rsidRPr="00E172EE">
              <w:t>20%</w:t>
            </w:r>
          </w:p>
        </w:tc>
      </w:tr>
    </w:tbl>
    <w:p w:rsidR="00104E00" w:rsidRPr="00E172EE" w:rsidRDefault="00104E00" w:rsidP="00A12E8B">
      <w:pPr>
        <w:pStyle w:val="SubLevel2"/>
      </w:pPr>
      <w:r w:rsidRPr="00E172EE">
        <w:t>The employer must apply any increase in minimum wages in this award resulting from an annual wage review.</w:t>
      </w:r>
    </w:p>
    <w:p w:rsidR="00104E00" w:rsidRPr="00E172EE" w:rsidRDefault="00104E00" w:rsidP="00A12E8B">
      <w:pPr>
        <w:pStyle w:val="SubLevel2"/>
      </w:pPr>
      <w:r w:rsidRPr="00E172EE">
        <w:t>These provisions cease to operate from the beginning of the first full pay period on or after 1 July 2014.</w:t>
      </w:r>
    </w:p>
    <w:p w:rsidR="00104E00" w:rsidRDefault="00104E00" w:rsidP="00A12E8B">
      <w:pPr>
        <w:pStyle w:val="SubLevel1Bold"/>
      </w:pPr>
      <w:r w:rsidRPr="00CE64E8">
        <w:t>Minimum wages – existing minimum wage higher</w:t>
      </w:r>
    </w:p>
    <w:p w:rsidR="00104E00" w:rsidRPr="00CE64E8" w:rsidRDefault="00104E00" w:rsidP="00A12E8B">
      <w:pPr>
        <w:pStyle w:val="SubLevel2"/>
      </w:pPr>
      <w:r w:rsidRPr="00CE64E8">
        <w:t>The following transitional arrangements apply to an employer which, immediately prior to 1 January 2010:</w:t>
      </w:r>
    </w:p>
    <w:p w:rsidR="00104E00" w:rsidRPr="00CE64E8" w:rsidRDefault="00104E00" w:rsidP="00A12E8B">
      <w:pPr>
        <w:pStyle w:val="SubLevel3"/>
      </w:pPr>
      <w:r w:rsidRPr="00CE64E8">
        <w:t>was obliged,</w:t>
      </w:r>
    </w:p>
    <w:p w:rsidR="00104E00" w:rsidRPr="00CE64E8" w:rsidRDefault="00104E00" w:rsidP="00A12E8B">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104E00" w:rsidRPr="00CE64E8" w:rsidRDefault="00104E00" w:rsidP="00A12E8B">
      <w:pPr>
        <w:pStyle w:val="SubLevel3"/>
      </w:pPr>
      <w:r w:rsidRPr="00CE64E8">
        <w:t>if it had been an employer in the industry or of the occupations covered by this award would have been obliged</w:t>
      </w:r>
    </w:p>
    <w:p w:rsidR="00104E00" w:rsidRPr="00CE64E8" w:rsidRDefault="00104E00" w:rsidP="00A12E8B">
      <w:pPr>
        <w:pStyle w:val="Block1"/>
      </w:pPr>
      <w:r w:rsidRPr="00CE64E8">
        <w:t>by a transitional minimum wage instrument and/or an award-based transitional instrument to pay a minimum wage higher than that in this award for any classification of employee.</w:t>
      </w:r>
    </w:p>
    <w:p w:rsidR="00104E00" w:rsidRPr="00CE64E8" w:rsidRDefault="00104E00" w:rsidP="00A12E8B">
      <w:pPr>
        <w:pStyle w:val="SubLevel2"/>
      </w:pPr>
      <w:r w:rsidRPr="00CE64E8">
        <w:t>In this clause minimum wage includes:</w:t>
      </w:r>
    </w:p>
    <w:p w:rsidR="00104E00" w:rsidRPr="00CE64E8" w:rsidRDefault="00104E00" w:rsidP="00A12E8B">
      <w:pPr>
        <w:pStyle w:val="SubLevel3"/>
      </w:pPr>
      <w:r w:rsidRPr="00CE64E8">
        <w:t>a minimum wage for a junior employee, an employee to whom training arrangements apply and an employee with a disability;</w:t>
      </w:r>
    </w:p>
    <w:p w:rsidR="00104E00" w:rsidRDefault="00104E00" w:rsidP="00A12E8B">
      <w:pPr>
        <w:pStyle w:val="SubLevel3"/>
      </w:pPr>
      <w:r w:rsidRPr="00CE64E8">
        <w:t>a piecework rate; and</w:t>
      </w:r>
    </w:p>
    <w:p w:rsidR="00104E00" w:rsidRPr="00CE64E8" w:rsidRDefault="00104E00" w:rsidP="00A12E8B">
      <w:pPr>
        <w:pStyle w:val="SubLevel3"/>
      </w:pPr>
      <w:r w:rsidRPr="00CE64E8">
        <w:t>any applicable industry allowance.</w:t>
      </w:r>
    </w:p>
    <w:p w:rsidR="00104E00" w:rsidRPr="00CE64E8" w:rsidRDefault="00104E00" w:rsidP="00A12E8B">
      <w:pPr>
        <w:pStyle w:val="SubLevel2"/>
      </w:pPr>
      <w:bookmarkStart w:id="216"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16"/>
    </w:p>
    <w:p w:rsidR="00104E00" w:rsidRPr="00CE64E8" w:rsidRDefault="00104E00" w:rsidP="00A12E8B">
      <w:pPr>
        <w:pStyle w:val="SubLevel2"/>
      </w:pPr>
      <w:r w:rsidRPr="00CE64E8">
        <w:t xml:space="preserve">The difference between the minimum wage for the classification in this award and the minimum wage in clause </w:t>
      </w:r>
      <w:r w:rsidR="00157B93">
        <w:fldChar w:fldCharType="begin"/>
      </w:r>
      <w:r>
        <w:instrText xml:space="preserve"> REF _Ref239686755 \n \h </w:instrText>
      </w:r>
      <w:r w:rsidR="00157B93">
        <w:fldChar w:fldCharType="separate"/>
      </w:r>
      <w:r w:rsidR="00B12622">
        <w:t>A.3.3</w:t>
      </w:r>
      <w:r w:rsidR="00157B93">
        <w:fldChar w:fldCharType="end"/>
      </w:r>
      <w:r>
        <w:t xml:space="preserve"> </w:t>
      </w:r>
      <w:r w:rsidRPr="00CE64E8">
        <w:t>is referred to as the transitional amount.</w:t>
      </w:r>
    </w:p>
    <w:p w:rsidR="00104E00" w:rsidRPr="00CE64E8" w:rsidRDefault="00104E00" w:rsidP="00A12E8B">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04E00" w:rsidRPr="00CE64E8" w:rsidTr="006A191E">
        <w:tc>
          <w:tcPr>
            <w:tcW w:w="3469" w:type="dxa"/>
          </w:tcPr>
          <w:p w:rsidR="00104E00" w:rsidRPr="006A191E" w:rsidRDefault="00104E00" w:rsidP="006A191E">
            <w:pPr>
              <w:pStyle w:val="AMODTable"/>
              <w:keepNext/>
              <w:rPr>
                <w:b/>
              </w:rPr>
            </w:pPr>
            <w:r w:rsidRPr="006A191E">
              <w:rPr>
                <w:b/>
              </w:rPr>
              <w:t>First full pay period on or after</w:t>
            </w:r>
          </w:p>
        </w:tc>
        <w:tc>
          <w:tcPr>
            <w:tcW w:w="1620" w:type="dxa"/>
          </w:tcPr>
          <w:p w:rsidR="00104E00" w:rsidRPr="00CE64E8" w:rsidRDefault="00104E00" w:rsidP="006A191E">
            <w:pPr>
              <w:pStyle w:val="AMODTable"/>
              <w:keepNext/>
              <w:jc w:val="center"/>
            </w:pPr>
          </w:p>
        </w:tc>
      </w:tr>
      <w:tr w:rsidR="00104E00" w:rsidRPr="00CE64E8" w:rsidTr="006A191E">
        <w:tc>
          <w:tcPr>
            <w:tcW w:w="3469" w:type="dxa"/>
          </w:tcPr>
          <w:p w:rsidR="00104E00" w:rsidRPr="00CE64E8" w:rsidRDefault="00104E00" w:rsidP="006A191E">
            <w:pPr>
              <w:pStyle w:val="AMODTable"/>
              <w:keepNext/>
            </w:pPr>
            <w:r w:rsidRPr="00CE64E8">
              <w:t>1 July 2010</w:t>
            </w:r>
          </w:p>
        </w:tc>
        <w:tc>
          <w:tcPr>
            <w:tcW w:w="1620" w:type="dxa"/>
          </w:tcPr>
          <w:p w:rsidR="00104E00" w:rsidRPr="00CE64E8" w:rsidRDefault="00104E00" w:rsidP="006A191E">
            <w:pPr>
              <w:pStyle w:val="AMODTable"/>
              <w:keepNext/>
              <w:jc w:val="center"/>
            </w:pPr>
            <w:r w:rsidRPr="00CE64E8">
              <w:t>80%</w:t>
            </w:r>
          </w:p>
        </w:tc>
      </w:tr>
      <w:tr w:rsidR="00104E00" w:rsidRPr="00CE64E8" w:rsidTr="006A191E">
        <w:tc>
          <w:tcPr>
            <w:tcW w:w="3469" w:type="dxa"/>
          </w:tcPr>
          <w:p w:rsidR="00104E00" w:rsidRPr="00CE64E8" w:rsidRDefault="00104E00" w:rsidP="006A191E">
            <w:pPr>
              <w:pStyle w:val="AMODTable"/>
              <w:keepNext/>
            </w:pPr>
            <w:r w:rsidRPr="00CE64E8">
              <w:t>1 July 2011</w:t>
            </w:r>
          </w:p>
        </w:tc>
        <w:tc>
          <w:tcPr>
            <w:tcW w:w="1620" w:type="dxa"/>
          </w:tcPr>
          <w:p w:rsidR="00104E00" w:rsidRPr="00CE64E8" w:rsidRDefault="00104E00" w:rsidP="006A191E">
            <w:pPr>
              <w:pStyle w:val="AMODTable"/>
              <w:keepNext/>
              <w:jc w:val="center"/>
            </w:pPr>
            <w:r w:rsidRPr="00CE64E8">
              <w:t>60%</w:t>
            </w:r>
          </w:p>
        </w:tc>
      </w:tr>
      <w:tr w:rsidR="00104E00" w:rsidRPr="00CE64E8" w:rsidTr="006A191E">
        <w:tc>
          <w:tcPr>
            <w:tcW w:w="3469" w:type="dxa"/>
          </w:tcPr>
          <w:p w:rsidR="00104E00" w:rsidRPr="00CE64E8" w:rsidRDefault="00104E00" w:rsidP="006A191E">
            <w:pPr>
              <w:pStyle w:val="AMODTable"/>
              <w:keepNext/>
            </w:pPr>
            <w:r w:rsidRPr="00CE64E8">
              <w:t>1 July 2012</w:t>
            </w:r>
          </w:p>
        </w:tc>
        <w:tc>
          <w:tcPr>
            <w:tcW w:w="1620" w:type="dxa"/>
          </w:tcPr>
          <w:p w:rsidR="00104E00" w:rsidRPr="00CE64E8" w:rsidRDefault="00104E00" w:rsidP="006A191E">
            <w:pPr>
              <w:pStyle w:val="AMODTable"/>
              <w:keepNext/>
              <w:jc w:val="center"/>
            </w:pPr>
            <w:r w:rsidRPr="00CE64E8">
              <w:t>40%</w:t>
            </w:r>
          </w:p>
        </w:tc>
      </w:tr>
      <w:tr w:rsidR="00104E00" w:rsidRPr="00CE64E8" w:rsidTr="006A191E">
        <w:tc>
          <w:tcPr>
            <w:tcW w:w="3469" w:type="dxa"/>
          </w:tcPr>
          <w:p w:rsidR="00104E00" w:rsidRPr="00CE64E8" w:rsidRDefault="00104E00" w:rsidP="008476F1">
            <w:pPr>
              <w:pStyle w:val="AMODTable"/>
            </w:pPr>
            <w:r w:rsidRPr="00CE64E8">
              <w:t>1 July 2013</w:t>
            </w:r>
          </w:p>
        </w:tc>
        <w:tc>
          <w:tcPr>
            <w:tcW w:w="1620" w:type="dxa"/>
          </w:tcPr>
          <w:p w:rsidR="00104E00" w:rsidRPr="00CE64E8" w:rsidRDefault="00104E00" w:rsidP="006A191E">
            <w:pPr>
              <w:pStyle w:val="AMODTable"/>
              <w:jc w:val="center"/>
            </w:pPr>
            <w:r w:rsidRPr="00CE64E8">
              <w:t>20%</w:t>
            </w:r>
          </w:p>
        </w:tc>
      </w:tr>
    </w:tbl>
    <w:p w:rsidR="00104E00" w:rsidRPr="00CE64E8" w:rsidRDefault="00104E00" w:rsidP="00A12E8B">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104E00" w:rsidRPr="00CE64E8" w:rsidRDefault="00104E00" w:rsidP="00A12E8B">
      <w:pPr>
        <w:pStyle w:val="SubLevel2"/>
      </w:pPr>
      <w:r w:rsidRPr="00CE64E8">
        <w:t>These provisions cease to operate from the beginning of the first full pay period on or after 1 July 2014.</w:t>
      </w:r>
    </w:p>
    <w:p w:rsidR="00104E00" w:rsidRPr="00C14B6A" w:rsidRDefault="00104E00" w:rsidP="00A12E8B">
      <w:pPr>
        <w:pStyle w:val="SubLevel1Bold"/>
      </w:pPr>
      <w:r w:rsidRPr="00C14B6A">
        <w:t>Loadings and penalty rates</w:t>
      </w:r>
    </w:p>
    <w:p w:rsidR="00104E00" w:rsidRPr="00C14B6A" w:rsidRDefault="00104E00" w:rsidP="00A12E8B">
      <w:pPr>
        <w:pStyle w:val="Block1"/>
      </w:pPr>
      <w:r w:rsidRPr="00C14B6A">
        <w:t>For the purposes of this schedule loading or penalty means a</w:t>
      </w:r>
      <w:r>
        <w:t>:</w:t>
      </w:r>
    </w:p>
    <w:p w:rsidR="00104E00" w:rsidRPr="003F07EE" w:rsidRDefault="00104E00" w:rsidP="00A12E8B">
      <w:pPr>
        <w:pStyle w:val="Bullet1"/>
      </w:pPr>
      <w:r w:rsidRPr="003F07EE">
        <w:t>casual or part-time loading;</w:t>
      </w:r>
    </w:p>
    <w:p w:rsidR="00104E00" w:rsidRPr="003F07EE" w:rsidRDefault="00104E00" w:rsidP="00A12E8B">
      <w:pPr>
        <w:pStyle w:val="Bullet1"/>
      </w:pPr>
      <w:r w:rsidRPr="003F07EE">
        <w:t>Saturday, Sunday, public holiday, evening or other penalty;</w:t>
      </w:r>
    </w:p>
    <w:p w:rsidR="00104E00" w:rsidRPr="003F07EE" w:rsidRDefault="00104E00" w:rsidP="00A12E8B">
      <w:pPr>
        <w:pStyle w:val="Bullet1"/>
      </w:pPr>
      <w:r w:rsidRPr="003F07EE">
        <w:t>shift allowance/penalty.</w:t>
      </w:r>
    </w:p>
    <w:p w:rsidR="00104E00" w:rsidRPr="003F07EE" w:rsidRDefault="00104E00" w:rsidP="00A12E8B">
      <w:pPr>
        <w:pStyle w:val="SubLevel1Bold"/>
      </w:pPr>
      <w:bookmarkStart w:id="217" w:name="_Ref239685174"/>
      <w:r w:rsidRPr="003F07EE">
        <w:t>Loadings and penalty rates – existing loading or penalty rate lower</w:t>
      </w:r>
      <w:bookmarkEnd w:id="217"/>
    </w:p>
    <w:p w:rsidR="00104E00" w:rsidRPr="003F07EE" w:rsidRDefault="00104E00" w:rsidP="00A12E8B">
      <w:pPr>
        <w:pStyle w:val="SubLevel2"/>
      </w:pPr>
      <w:r w:rsidRPr="003F07EE">
        <w:t>The following transitional arrangements apply to an employer which, immediately prior to 1 January 2010:</w:t>
      </w:r>
    </w:p>
    <w:p w:rsidR="00104E00" w:rsidRPr="003F07EE" w:rsidRDefault="00104E00" w:rsidP="00A12E8B">
      <w:pPr>
        <w:pStyle w:val="SubLevel3"/>
      </w:pPr>
      <w:r w:rsidRPr="003F07EE">
        <w:t>was obliged,</w:t>
      </w:r>
    </w:p>
    <w:p w:rsidR="00104E00" w:rsidRPr="003F07EE" w:rsidRDefault="00104E00" w:rsidP="00A12E8B">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104E00" w:rsidRPr="003F07EE" w:rsidRDefault="00104E00" w:rsidP="00A12E8B">
      <w:pPr>
        <w:pStyle w:val="SubLevel3"/>
      </w:pPr>
      <w:r w:rsidRPr="003F07EE">
        <w:t>if it had been an employer in the industry or of the occupations covered by this award would have been obliged</w:t>
      </w:r>
    </w:p>
    <w:p w:rsidR="00104E00" w:rsidRPr="003F07EE" w:rsidRDefault="00104E00" w:rsidP="00A12E8B">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104E00" w:rsidRPr="00526F2B" w:rsidRDefault="00104E00" w:rsidP="00A12E8B">
      <w:pPr>
        <w:pStyle w:val="SubLevel2"/>
      </w:pPr>
      <w:bookmarkStart w:id="218"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18"/>
    </w:p>
    <w:p w:rsidR="00104E00" w:rsidRPr="00526F2B" w:rsidRDefault="00104E00" w:rsidP="00A12E8B">
      <w:pPr>
        <w:pStyle w:val="SubLevel2"/>
      </w:pPr>
      <w:r w:rsidRPr="00526F2B">
        <w:t>The difference between the loading or penalty in this award and the rate in clause</w:t>
      </w:r>
      <w:r>
        <w:t> </w:t>
      </w:r>
      <w:r w:rsidR="00157B93">
        <w:fldChar w:fldCharType="begin"/>
      </w:r>
      <w:r>
        <w:instrText xml:space="preserve"> REF _Ref239685043 \n \h </w:instrText>
      </w:r>
      <w:r w:rsidR="00157B93">
        <w:fldChar w:fldCharType="separate"/>
      </w:r>
      <w:r w:rsidR="00B12622">
        <w:t>A.5.2</w:t>
      </w:r>
      <w:r w:rsidR="00157B93">
        <w:fldChar w:fldCharType="end"/>
      </w:r>
      <w:r w:rsidRPr="00526F2B">
        <w:t xml:space="preserve"> is referred to as the transitional percentage.</w:t>
      </w:r>
    </w:p>
    <w:p w:rsidR="00104E00" w:rsidRPr="00526F2B" w:rsidRDefault="00104E00" w:rsidP="00A12E8B">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104E00" w:rsidRPr="00526F2B" w:rsidTr="006A191E">
        <w:tc>
          <w:tcPr>
            <w:tcW w:w="3503" w:type="dxa"/>
          </w:tcPr>
          <w:p w:rsidR="00104E00" w:rsidRPr="006A191E" w:rsidRDefault="00104E00" w:rsidP="006A191E">
            <w:pPr>
              <w:pStyle w:val="AMODTable"/>
              <w:keepNext/>
              <w:rPr>
                <w:b/>
              </w:rPr>
            </w:pPr>
            <w:r w:rsidRPr="006A191E">
              <w:rPr>
                <w:b/>
              </w:rPr>
              <w:t>First full pay period on or after</w:t>
            </w:r>
          </w:p>
        </w:tc>
        <w:tc>
          <w:tcPr>
            <w:tcW w:w="1620" w:type="dxa"/>
          </w:tcPr>
          <w:p w:rsidR="00104E00" w:rsidRPr="006A191E" w:rsidRDefault="00104E00" w:rsidP="006A191E">
            <w:pPr>
              <w:pStyle w:val="AMODTable"/>
              <w:keepNext/>
              <w:jc w:val="center"/>
              <w:rPr>
                <w:b/>
              </w:rPr>
            </w:pPr>
          </w:p>
        </w:tc>
      </w:tr>
      <w:tr w:rsidR="00104E00" w:rsidRPr="00526F2B" w:rsidTr="006A191E">
        <w:tc>
          <w:tcPr>
            <w:tcW w:w="3503" w:type="dxa"/>
          </w:tcPr>
          <w:p w:rsidR="00104E00" w:rsidRPr="00526F2B" w:rsidRDefault="00104E00" w:rsidP="006A191E">
            <w:pPr>
              <w:pStyle w:val="AMODTable"/>
              <w:keepNext/>
            </w:pPr>
            <w:r w:rsidRPr="00526F2B">
              <w:t>1 July 2010</w:t>
            </w:r>
          </w:p>
        </w:tc>
        <w:tc>
          <w:tcPr>
            <w:tcW w:w="1620" w:type="dxa"/>
          </w:tcPr>
          <w:p w:rsidR="00104E00" w:rsidRPr="00526F2B" w:rsidRDefault="00104E00" w:rsidP="006A191E">
            <w:pPr>
              <w:pStyle w:val="AMODTable"/>
              <w:keepNext/>
              <w:jc w:val="center"/>
            </w:pPr>
            <w:r w:rsidRPr="00526F2B">
              <w:t>80%</w:t>
            </w:r>
          </w:p>
        </w:tc>
      </w:tr>
      <w:tr w:rsidR="00104E00" w:rsidRPr="00526F2B" w:rsidTr="006A191E">
        <w:tc>
          <w:tcPr>
            <w:tcW w:w="3503" w:type="dxa"/>
          </w:tcPr>
          <w:p w:rsidR="00104E00" w:rsidRPr="00526F2B" w:rsidRDefault="00104E00" w:rsidP="006A191E">
            <w:pPr>
              <w:pStyle w:val="AMODTable"/>
              <w:keepNext/>
            </w:pPr>
            <w:r w:rsidRPr="00526F2B">
              <w:t>1 July 2011</w:t>
            </w:r>
          </w:p>
        </w:tc>
        <w:tc>
          <w:tcPr>
            <w:tcW w:w="1620" w:type="dxa"/>
          </w:tcPr>
          <w:p w:rsidR="00104E00" w:rsidRPr="00526F2B" w:rsidRDefault="00104E00" w:rsidP="006A191E">
            <w:pPr>
              <w:pStyle w:val="AMODTable"/>
              <w:keepNext/>
              <w:jc w:val="center"/>
            </w:pPr>
            <w:r w:rsidRPr="00526F2B">
              <w:t>60%</w:t>
            </w:r>
          </w:p>
        </w:tc>
      </w:tr>
      <w:tr w:rsidR="00104E00" w:rsidRPr="00526F2B" w:rsidTr="006A191E">
        <w:tc>
          <w:tcPr>
            <w:tcW w:w="3503" w:type="dxa"/>
          </w:tcPr>
          <w:p w:rsidR="00104E00" w:rsidRPr="00526F2B" w:rsidRDefault="00104E00" w:rsidP="006A191E">
            <w:pPr>
              <w:pStyle w:val="AMODTable"/>
              <w:keepNext/>
            </w:pPr>
            <w:r w:rsidRPr="00526F2B">
              <w:t>1 July 2012</w:t>
            </w:r>
          </w:p>
        </w:tc>
        <w:tc>
          <w:tcPr>
            <w:tcW w:w="1620" w:type="dxa"/>
          </w:tcPr>
          <w:p w:rsidR="00104E00" w:rsidRPr="00526F2B" w:rsidRDefault="00104E00" w:rsidP="006A191E">
            <w:pPr>
              <w:pStyle w:val="AMODTable"/>
              <w:keepNext/>
              <w:jc w:val="center"/>
            </w:pPr>
            <w:r w:rsidRPr="00526F2B">
              <w:t>40%</w:t>
            </w:r>
          </w:p>
        </w:tc>
      </w:tr>
      <w:tr w:rsidR="00104E00" w:rsidRPr="00526F2B" w:rsidTr="006A191E">
        <w:tc>
          <w:tcPr>
            <w:tcW w:w="3503" w:type="dxa"/>
          </w:tcPr>
          <w:p w:rsidR="00104E00" w:rsidRPr="00526F2B" w:rsidRDefault="00104E00" w:rsidP="008476F1">
            <w:pPr>
              <w:pStyle w:val="AMODTable"/>
            </w:pPr>
            <w:r w:rsidRPr="00526F2B">
              <w:t>1 July 2013</w:t>
            </w:r>
          </w:p>
        </w:tc>
        <w:tc>
          <w:tcPr>
            <w:tcW w:w="1620" w:type="dxa"/>
          </w:tcPr>
          <w:p w:rsidR="00104E00" w:rsidRPr="00526F2B" w:rsidRDefault="00104E00" w:rsidP="006A191E">
            <w:pPr>
              <w:pStyle w:val="AMODTable"/>
              <w:jc w:val="center"/>
            </w:pPr>
            <w:r w:rsidRPr="00526F2B">
              <w:t>20%</w:t>
            </w:r>
          </w:p>
        </w:tc>
      </w:tr>
    </w:tbl>
    <w:p w:rsidR="00104E00" w:rsidRPr="00526F2B" w:rsidRDefault="00104E00" w:rsidP="00A12E8B">
      <w:pPr>
        <w:pStyle w:val="SubLevel2"/>
      </w:pPr>
      <w:r w:rsidRPr="00526F2B">
        <w:t>These provisions cease to operate from the beginning of the first full pay period on or after 1 July 2014.</w:t>
      </w:r>
    </w:p>
    <w:p w:rsidR="00104E00" w:rsidRPr="00526F2B" w:rsidRDefault="00104E00" w:rsidP="00A12E8B">
      <w:pPr>
        <w:pStyle w:val="SubLevel1Bold"/>
      </w:pPr>
      <w:bookmarkStart w:id="219" w:name="_Ref239685199"/>
      <w:r w:rsidRPr="00526F2B">
        <w:t>Loadings and penalty rates – existing loading or penalty rate higher</w:t>
      </w:r>
      <w:bookmarkEnd w:id="219"/>
    </w:p>
    <w:p w:rsidR="00104E00" w:rsidRDefault="00104E00" w:rsidP="00A12E8B">
      <w:pPr>
        <w:pStyle w:val="SubLevel2"/>
      </w:pPr>
      <w:r w:rsidRPr="00526F2B">
        <w:t>The following transitional arrangements apply to an employer which, immediately prior to 1 January 2010:</w:t>
      </w:r>
    </w:p>
    <w:p w:rsidR="00104E00" w:rsidRPr="005B1D63" w:rsidRDefault="00104E00" w:rsidP="00A12E8B">
      <w:pPr>
        <w:pStyle w:val="SubLevel3"/>
      </w:pPr>
      <w:r w:rsidRPr="005B1D63">
        <w:t>was obliged,</w:t>
      </w:r>
    </w:p>
    <w:p w:rsidR="00104E00" w:rsidRPr="005B1D63" w:rsidRDefault="00104E00" w:rsidP="00A12E8B">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104E00" w:rsidRPr="005B1D63" w:rsidRDefault="00104E00" w:rsidP="00A12E8B">
      <w:pPr>
        <w:pStyle w:val="SubLevel3"/>
      </w:pPr>
      <w:r w:rsidRPr="005B1D63">
        <w:t>if it had been an employer in the industry or of the occupations covered by this award would have been obliged</w:t>
      </w:r>
    </w:p>
    <w:p w:rsidR="00104E00" w:rsidRPr="005B1D63" w:rsidRDefault="00104E00" w:rsidP="00A12E8B">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104E00" w:rsidRPr="005B1D63" w:rsidRDefault="00104E00" w:rsidP="00A12E8B">
      <w:pPr>
        <w:pStyle w:val="SubLevel2"/>
      </w:pPr>
      <w:bookmarkStart w:id="220"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20"/>
    </w:p>
    <w:p w:rsidR="00104E00" w:rsidRPr="005B1D63" w:rsidRDefault="00104E00" w:rsidP="00A12E8B">
      <w:pPr>
        <w:pStyle w:val="SubLevel2"/>
      </w:pPr>
      <w:r w:rsidRPr="005B1D63">
        <w:t>The difference between the loading or penalty in this award and the rate in clause</w:t>
      </w:r>
      <w:r>
        <w:t> </w:t>
      </w:r>
      <w:r w:rsidR="00157B93">
        <w:fldChar w:fldCharType="begin"/>
      </w:r>
      <w:r>
        <w:instrText xml:space="preserve"> REF _Ref239685075 \n \h </w:instrText>
      </w:r>
      <w:r w:rsidR="00157B93">
        <w:fldChar w:fldCharType="separate"/>
      </w:r>
      <w:r w:rsidR="00B12622">
        <w:t>A.6.2</w:t>
      </w:r>
      <w:r w:rsidR="00157B93">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2F1AF3">
        <w:fldChar w:fldCharType="begin"/>
      </w:r>
      <w:r w:rsidR="002F1AF3">
        <w:instrText xml:space="preserve"> REF _Ref239685075 \w \h  \* MERGEFORMAT </w:instrText>
      </w:r>
      <w:r w:rsidR="002F1AF3">
        <w:fldChar w:fldCharType="separate"/>
      </w:r>
      <w:r w:rsidR="00B12622">
        <w:t>A.6.2</w:t>
      </w:r>
      <w:r w:rsidR="002F1AF3">
        <w:fldChar w:fldCharType="end"/>
      </w:r>
      <w:r w:rsidRPr="009803FB">
        <w:t>.</w:t>
      </w:r>
    </w:p>
    <w:p w:rsidR="00104E00" w:rsidRPr="005B1D63" w:rsidRDefault="00104E00" w:rsidP="00A12E8B">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04E00" w:rsidRPr="005B1D63" w:rsidTr="006A191E">
        <w:tc>
          <w:tcPr>
            <w:tcW w:w="3469" w:type="dxa"/>
          </w:tcPr>
          <w:p w:rsidR="00104E00" w:rsidRPr="006A191E" w:rsidRDefault="00104E00" w:rsidP="006A191E">
            <w:pPr>
              <w:pStyle w:val="AMODTable"/>
              <w:keepNext/>
              <w:rPr>
                <w:b/>
              </w:rPr>
            </w:pPr>
            <w:r w:rsidRPr="006A191E">
              <w:rPr>
                <w:b/>
              </w:rPr>
              <w:t>First full pay period on or after</w:t>
            </w:r>
          </w:p>
        </w:tc>
        <w:tc>
          <w:tcPr>
            <w:tcW w:w="1620" w:type="dxa"/>
          </w:tcPr>
          <w:p w:rsidR="00104E00" w:rsidRPr="006A191E" w:rsidRDefault="00104E00" w:rsidP="006A191E">
            <w:pPr>
              <w:pStyle w:val="AMODTable"/>
              <w:keepNext/>
              <w:jc w:val="center"/>
              <w:rPr>
                <w:b/>
              </w:rPr>
            </w:pPr>
          </w:p>
        </w:tc>
      </w:tr>
      <w:tr w:rsidR="00104E00" w:rsidRPr="005B1D63" w:rsidTr="006A191E">
        <w:tc>
          <w:tcPr>
            <w:tcW w:w="3469" w:type="dxa"/>
          </w:tcPr>
          <w:p w:rsidR="00104E00" w:rsidRPr="005B1D63" w:rsidRDefault="00104E00" w:rsidP="006A191E">
            <w:pPr>
              <w:pStyle w:val="AMODTable"/>
              <w:keepNext/>
            </w:pPr>
            <w:r w:rsidRPr="005B1D63">
              <w:t>1 July 2010</w:t>
            </w:r>
          </w:p>
        </w:tc>
        <w:tc>
          <w:tcPr>
            <w:tcW w:w="1620" w:type="dxa"/>
          </w:tcPr>
          <w:p w:rsidR="00104E00" w:rsidRPr="005B1D63" w:rsidRDefault="00104E00" w:rsidP="006A191E">
            <w:pPr>
              <w:pStyle w:val="AMODTable"/>
              <w:keepNext/>
              <w:jc w:val="center"/>
            </w:pPr>
            <w:r w:rsidRPr="005B1D63">
              <w:t>80%</w:t>
            </w:r>
          </w:p>
        </w:tc>
      </w:tr>
      <w:tr w:rsidR="00104E00" w:rsidRPr="005B1D63" w:rsidTr="006A191E">
        <w:tc>
          <w:tcPr>
            <w:tcW w:w="3469" w:type="dxa"/>
          </w:tcPr>
          <w:p w:rsidR="00104E00" w:rsidRPr="005B1D63" w:rsidRDefault="00104E00" w:rsidP="006A191E">
            <w:pPr>
              <w:pStyle w:val="AMODTable"/>
              <w:keepNext/>
            </w:pPr>
            <w:r w:rsidRPr="005B1D63">
              <w:t>1 July 2011</w:t>
            </w:r>
          </w:p>
        </w:tc>
        <w:tc>
          <w:tcPr>
            <w:tcW w:w="1620" w:type="dxa"/>
          </w:tcPr>
          <w:p w:rsidR="00104E00" w:rsidRPr="005B1D63" w:rsidRDefault="00104E00" w:rsidP="006A191E">
            <w:pPr>
              <w:pStyle w:val="AMODTable"/>
              <w:keepNext/>
              <w:jc w:val="center"/>
            </w:pPr>
            <w:r w:rsidRPr="005B1D63">
              <w:t>60%</w:t>
            </w:r>
          </w:p>
        </w:tc>
      </w:tr>
      <w:tr w:rsidR="00104E00" w:rsidRPr="005B1D63" w:rsidTr="006A191E">
        <w:tc>
          <w:tcPr>
            <w:tcW w:w="3469" w:type="dxa"/>
          </w:tcPr>
          <w:p w:rsidR="00104E00" w:rsidRPr="005B1D63" w:rsidRDefault="00104E00" w:rsidP="006A191E">
            <w:pPr>
              <w:pStyle w:val="AMODTable"/>
              <w:keepNext/>
            </w:pPr>
            <w:r w:rsidRPr="005B1D63">
              <w:t>1 July 2012</w:t>
            </w:r>
          </w:p>
        </w:tc>
        <w:tc>
          <w:tcPr>
            <w:tcW w:w="1620" w:type="dxa"/>
          </w:tcPr>
          <w:p w:rsidR="00104E00" w:rsidRPr="005B1D63" w:rsidRDefault="00104E00" w:rsidP="006A191E">
            <w:pPr>
              <w:pStyle w:val="AMODTable"/>
              <w:keepNext/>
              <w:jc w:val="center"/>
            </w:pPr>
            <w:r w:rsidRPr="005B1D63">
              <w:t>40%</w:t>
            </w:r>
          </w:p>
        </w:tc>
      </w:tr>
      <w:tr w:rsidR="00104E00" w:rsidRPr="005B1D63" w:rsidTr="006A191E">
        <w:tc>
          <w:tcPr>
            <w:tcW w:w="3469" w:type="dxa"/>
          </w:tcPr>
          <w:p w:rsidR="00104E00" w:rsidRPr="005B1D63" w:rsidRDefault="00104E00" w:rsidP="008476F1">
            <w:pPr>
              <w:pStyle w:val="AMODTable"/>
            </w:pPr>
            <w:r w:rsidRPr="005B1D63">
              <w:t>1 July 2013</w:t>
            </w:r>
          </w:p>
        </w:tc>
        <w:tc>
          <w:tcPr>
            <w:tcW w:w="1620" w:type="dxa"/>
          </w:tcPr>
          <w:p w:rsidR="00104E00" w:rsidRPr="005B1D63" w:rsidRDefault="00104E00" w:rsidP="006A191E">
            <w:pPr>
              <w:pStyle w:val="AMODTable"/>
              <w:jc w:val="center"/>
            </w:pPr>
            <w:r w:rsidRPr="005B1D63">
              <w:t>20%</w:t>
            </w:r>
          </w:p>
        </w:tc>
      </w:tr>
    </w:tbl>
    <w:p w:rsidR="00104E00" w:rsidRPr="005B1D63" w:rsidRDefault="00104E00" w:rsidP="00A12E8B">
      <w:pPr>
        <w:pStyle w:val="SubLevel2"/>
      </w:pPr>
      <w:r w:rsidRPr="005B1D63">
        <w:t>These provisions cease to operate from the beginning of the first full pay period on or after 1 July 2014.</w:t>
      </w:r>
    </w:p>
    <w:p w:rsidR="00104E00" w:rsidRDefault="00104E00" w:rsidP="00A12E8B">
      <w:pPr>
        <w:pStyle w:val="SubLevel1Bold"/>
      </w:pPr>
      <w:r w:rsidRPr="00E70C67">
        <w:t>Loading</w:t>
      </w:r>
      <w:r>
        <w:t>s and</w:t>
      </w:r>
      <w:r w:rsidRPr="00E70C67">
        <w:t xml:space="preserve"> penalty rates</w:t>
      </w:r>
      <w:r>
        <w:t xml:space="preserve"> – no existing loading or penalty rate</w:t>
      </w:r>
    </w:p>
    <w:p w:rsidR="00104E00" w:rsidRDefault="00104E00" w:rsidP="00A12E8B">
      <w:pPr>
        <w:pStyle w:val="SubLevel2"/>
      </w:pPr>
      <w:r w:rsidRPr="00306C27">
        <w:t>The following transitional arrangements apply to an employer not covered by clause</w:t>
      </w:r>
      <w:r>
        <w:t> </w:t>
      </w:r>
      <w:r w:rsidR="00157B93">
        <w:fldChar w:fldCharType="begin"/>
      </w:r>
      <w:r>
        <w:instrText xml:space="preserve"> REF _Ref239685174 \n \h </w:instrText>
      </w:r>
      <w:r w:rsidR="00157B93">
        <w:fldChar w:fldCharType="separate"/>
      </w:r>
      <w:r w:rsidR="00B12622">
        <w:t>A.5</w:t>
      </w:r>
      <w:r w:rsidR="00157B93">
        <w:fldChar w:fldCharType="end"/>
      </w:r>
      <w:r w:rsidRPr="00306C27">
        <w:t xml:space="preserve"> or </w:t>
      </w:r>
      <w:r w:rsidR="00157B93">
        <w:fldChar w:fldCharType="begin"/>
      </w:r>
      <w:r>
        <w:instrText xml:space="preserve"> REF _Ref239685199 \n \h </w:instrText>
      </w:r>
      <w:r w:rsidR="00157B93">
        <w:fldChar w:fldCharType="separate"/>
      </w:r>
      <w:r w:rsidR="00B12622">
        <w:t>A.6</w:t>
      </w:r>
      <w:r w:rsidR="00157B93">
        <w:fldChar w:fldCharType="end"/>
      </w:r>
      <w:r w:rsidRPr="00306C27">
        <w:t xml:space="preserve"> in relation to a particular loading or penalty</w:t>
      </w:r>
      <w:r>
        <w:t xml:space="preserve"> </w:t>
      </w:r>
      <w:r w:rsidRPr="009803FB">
        <w:t>in this award</w:t>
      </w:r>
      <w:r w:rsidRPr="00306C27">
        <w:t>.</w:t>
      </w:r>
    </w:p>
    <w:p w:rsidR="00104E00" w:rsidRPr="00306C27" w:rsidRDefault="00104E00" w:rsidP="00A12E8B">
      <w:pPr>
        <w:pStyle w:val="SubLevel2"/>
      </w:pPr>
      <w:r w:rsidRPr="00306C27">
        <w:t>Prior to the first full pay period on or after 1 July 2010 the employer need not pay the loading or penalty in this award.</w:t>
      </w:r>
    </w:p>
    <w:p w:rsidR="00104E00" w:rsidRPr="00306C27" w:rsidRDefault="00104E00" w:rsidP="00A12E8B">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04E00" w:rsidRPr="00306C27" w:rsidTr="006A191E">
        <w:tc>
          <w:tcPr>
            <w:tcW w:w="3469" w:type="dxa"/>
          </w:tcPr>
          <w:p w:rsidR="00104E00" w:rsidRPr="006A191E" w:rsidRDefault="00104E00" w:rsidP="006A191E">
            <w:pPr>
              <w:pStyle w:val="AMODTable"/>
              <w:keepNext/>
              <w:rPr>
                <w:b/>
              </w:rPr>
            </w:pPr>
            <w:r w:rsidRPr="006A191E">
              <w:rPr>
                <w:b/>
              </w:rPr>
              <w:t>First full pay period on or after</w:t>
            </w:r>
          </w:p>
        </w:tc>
        <w:tc>
          <w:tcPr>
            <w:tcW w:w="1620" w:type="dxa"/>
          </w:tcPr>
          <w:p w:rsidR="00104E00" w:rsidRPr="00306C27" w:rsidRDefault="00104E00" w:rsidP="006A191E">
            <w:pPr>
              <w:pStyle w:val="AMODTable"/>
              <w:keepNext/>
              <w:jc w:val="center"/>
            </w:pPr>
          </w:p>
        </w:tc>
      </w:tr>
      <w:tr w:rsidR="00104E00" w:rsidRPr="00306C27" w:rsidTr="006A191E">
        <w:tc>
          <w:tcPr>
            <w:tcW w:w="3469" w:type="dxa"/>
          </w:tcPr>
          <w:p w:rsidR="00104E00" w:rsidRPr="00306C27" w:rsidRDefault="00104E00" w:rsidP="006A191E">
            <w:pPr>
              <w:pStyle w:val="AMODTable"/>
              <w:keepNext/>
            </w:pPr>
            <w:r w:rsidRPr="00306C27">
              <w:t>1 July 2010</w:t>
            </w:r>
          </w:p>
        </w:tc>
        <w:tc>
          <w:tcPr>
            <w:tcW w:w="1620" w:type="dxa"/>
          </w:tcPr>
          <w:p w:rsidR="00104E00" w:rsidRPr="00306C27" w:rsidRDefault="00104E00" w:rsidP="006A191E">
            <w:pPr>
              <w:pStyle w:val="AMODTable"/>
              <w:keepNext/>
              <w:jc w:val="center"/>
            </w:pPr>
            <w:r w:rsidRPr="00306C27">
              <w:t>20%</w:t>
            </w:r>
          </w:p>
        </w:tc>
      </w:tr>
      <w:tr w:rsidR="00104E00" w:rsidRPr="00306C27" w:rsidTr="006A191E">
        <w:tc>
          <w:tcPr>
            <w:tcW w:w="3469" w:type="dxa"/>
          </w:tcPr>
          <w:p w:rsidR="00104E00" w:rsidRPr="00306C27" w:rsidRDefault="00104E00" w:rsidP="006A191E">
            <w:pPr>
              <w:pStyle w:val="AMODTable"/>
              <w:keepNext/>
            </w:pPr>
            <w:r w:rsidRPr="00306C27">
              <w:t>1 July 2011</w:t>
            </w:r>
          </w:p>
        </w:tc>
        <w:tc>
          <w:tcPr>
            <w:tcW w:w="1620" w:type="dxa"/>
          </w:tcPr>
          <w:p w:rsidR="00104E00" w:rsidRPr="00306C27" w:rsidRDefault="00104E00" w:rsidP="006A191E">
            <w:pPr>
              <w:pStyle w:val="AMODTable"/>
              <w:keepNext/>
              <w:jc w:val="center"/>
            </w:pPr>
            <w:r w:rsidRPr="00306C27">
              <w:t>40%</w:t>
            </w:r>
          </w:p>
        </w:tc>
      </w:tr>
      <w:tr w:rsidR="00104E00" w:rsidRPr="00306C27" w:rsidTr="006A191E">
        <w:tc>
          <w:tcPr>
            <w:tcW w:w="3469" w:type="dxa"/>
          </w:tcPr>
          <w:p w:rsidR="00104E00" w:rsidRPr="00306C27" w:rsidRDefault="00104E00" w:rsidP="006A191E">
            <w:pPr>
              <w:pStyle w:val="AMODTable"/>
              <w:keepNext/>
            </w:pPr>
            <w:r w:rsidRPr="00306C27">
              <w:t>1 July 2012</w:t>
            </w:r>
          </w:p>
        </w:tc>
        <w:tc>
          <w:tcPr>
            <w:tcW w:w="1620" w:type="dxa"/>
          </w:tcPr>
          <w:p w:rsidR="00104E00" w:rsidRPr="00306C27" w:rsidRDefault="00104E00" w:rsidP="006A191E">
            <w:pPr>
              <w:pStyle w:val="AMODTable"/>
              <w:keepNext/>
              <w:jc w:val="center"/>
            </w:pPr>
            <w:r w:rsidRPr="00306C27">
              <w:t>60%</w:t>
            </w:r>
          </w:p>
        </w:tc>
      </w:tr>
      <w:tr w:rsidR="00104E00" w:rsidRPr="00306C27" w:rsidTr="006A191E">
        <w:tc>
          <w:tcPr>
            <w:tcW w:w="3469" w:type="dxa"/>
          </w:tcPr>
          <w:p w:rsidR="00104E00" w:rsidRPr="00306C27" w:rsidRDefault="00104E00" w:rsidP="008476F1">
            <w:pPr>
              <w:pStyle w:val="AMODTable"/>
            </w:pPr>
            <w:r w:rsidRPr="00306C27">
              <w:t>1 July 2013</w:t>
            </w:r>
          </w:p>
        </w:tc>
        <w:tc>
          <w:tcPr>
            <w:tcW w:w="1620" w:type="dxa"/>
          </w:tcPr>
          <w:p w:rsidR="00104E00" w:rsidRPr="00306C27" w:rsidRDefault="00104E00" w:rsidP="006A191E">
            <w:pPr>
              <w:pStyle w:val="AMODTable"/>
              <w:jc w:val="center"/>
            </w:pPr>
            <w:r w:rsidRPr="00306C27">
              <w:t>80%</w:t>
            </w:r>
          </w:p>
        </w:tc>
      </w:tr>
    </w:tbl>
    <w:p w:rsidR="00104E00" w:rsidRDefault="00104E00" w:rsidP="007947D5">
      <w:pPr>
        <w:pStyle w:val="SubLevel2"/>
      </w:pPr>
      <w:r w:rsidRPr="00306C27">
        <w:t xml:space="preserve">These provisions cease to operate from the beginning of the first full pay </w:t>
      </w:r>
      <w:r>
        <w:t>period on or after 1 July 2014.</w:t>
      </w:r>
    </w:p>
    <w:p w:rsidR="00214261" w:rsidRDefault="00214261" w:rsidP="00214261">
      <w:pPr>
        <w:pStyle w:val="SubLevel1Bold"/>
      </w:pPr>
      <w:r w:rsidRPr="00054EDA">
        <w:t>Former Division 2B employers</w:t>
      </w:r>
      <w:r>
        <w:t xml:space="preserve"> </w:t>
      </w:r>
    </w:p>
    <w:p w:rsidR="00214261" w:rsidRPr="00273F87" w:rsidRDefault="00214261" w:rsidP="00214261">
      <w:pPr>
        <w:pStyle w:val="History"/>
      </w:pPr>
      <w:r>
        <w:t xml:space="preserve">[A.8 inserted </w:t>
      </w:r>
      <w:r w:rsidRPr="00EF6885">
        <w:t xml:space="preserve">by </w:t>
      </w:r>
      <w:hyperlink r:id="rId308" w:history="1">
        <w:hyperlink r:id="rId309" w:history="1">
          <w:r>
            <w:rPr>
              <w:rStyle w:val="Hyperlink"/>
            </w:rPr>
            <w:t>PR503652</w:t>
          </w:r>
        </w:hyperlink>
      </w:hyperlink>
      <w:r>
        <w:t xml:space="preserve"> ppc 01Jan11</w:t>
      </w:r>
      <w:r w:rsidRPr="00EF6885">
        <w:t>]</w:t>
      </w:r>
    </w:p>
    <w:p w:rsidR="00214261" w:rsidRDefault="00214261" w:rsidP="00214261">
      <w:pPr>
        <w:pStyle w:val="SubLevel2"/>
      </w:pPr>
      <w:r>
        <w:t xml:space="preserve">This clause applies to an employer which, immediately prior to 1 January 2011, was covered by a Division 2B State award. </w:t>
      </w:r>
    </w:p>
    <w:p w:rsidR="00214261" w:rsidRDefault="00214261" w:rsidP="00214261">
      <w:pPr>
        <w:pStyle w:val="SubLevel2"/>
      </w:pPr>
      <w:r>
        <w:t xml:space="preserve">All of the terms of a Division 2B State award applying to a Division 2B employer are continued in effect until the end of the full pay period commencing before 1 February 2011. </w:t>
      </w:r>
    </w:p>
    <w:p w:rsidR="00214261" w:rsidRDefault="00214261" w:rsidP="00214261">
      <w:pPr>
        <w:pStyle w:val="SubLevel2"/>
      </w:pPr>
      <w:bookmarkStart w:id="221"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21"/>
      <w:r>
        <w:t xml:space="preserve"> </w:t>
      </w:r>
    </w:p>
    <w:p w:rsidR="00214261" w:rsidRDefault="00214261" w:rsidP="00214261">
      <w:pPr>
        <w:pStyle w:val="SubLevel2"/>
      </w:pPr>
      <w:r>
        <w:t xml:space="preserve">Despite clause </w:t>
      </w:r>
      <w:r w:rsidR="00157B93">
        <w:fldChar w:fldCharType="begin"/>
      </w:r>
      <w:r>
        <w:instrText xml:space="preserve"> REF _Ref277233977 \w \h </w:instrText>
      </w:r>
      <w:r w:rsidR="00157B93">
        <w:fldChar w:fldCharType="separate"/>
      </w:r>
      <w:r w:rsidR="00B12622">
        <w:t>A.8.3</w:t>
      </w:r>
      <w:r w:rsidR="00157B93">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214261" w:rsidRDefault="00214261" w:rsidP="00214261">
      <w:pPr>
        <w:pStyle w:val="SubLevel2"/>
      </w:pPr>
      <w:r>
        <w:t xml:space="preserve">Despite clause </w:t>
      </w:r>
      <w:r w:rsidR="00157B93">
        <w:fldChar w:fldCharType="begin"/>
      </w:r>
      <w:r>
        <w:instrText xml:space="preserve"> REF _Ref277233977 \w \h </w:instrText>
      </w:r>
      <w:r w:rsidR="00157B93">
        <w:fldChar w:fldCharType="separate"/>
      </w:r>
      <w:r w:rsidR="00B12622">
        <w:t>A.8.3</w:t>
      </w:r>
      <w:r w:rsidR="00157B93">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214261" w:rsidRDefault="00214261" w:rsidP="00214261">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A712EA" w:rsidRDefault="00A712EA">
      <w:pPr>
        <w:spacing w:before="0"/>
        <w:jc w:val="left"/>
      </w:pPr>
      <w:r>
        <w:br w:type="page"/>
      </w:r>
    </w:p>
    <w:p w:rsidR="00104E00" w:rsidRDefault="00104E00" w:rsidP="00CA04E9">
      <w:pPr>
        <w:pStyle w:val="Subdocument"/>
      </w:pPr>
      <w:bookmarkStart w:id="222" w:name="_Ref240796603"/>
      <w:bookmarkStart w:id="223" w:name="_Toc37248680"/>
      <w:bookmarkEnd w:id="214"/>
      <w:r>
        <w:t>—</w:t>
      </w:r>
      <w:bookmarkStart w:id="224" w:name="Sched_b"/>
      <w:r>
        <w:t>Supported Wage System</w:t>
      </w:r>
      <w:bookmarkEnd w:id="212"/>
      <w:bookmarkEnd w:id="213"/>
      <w:bookmarkEnd w:id="222"/>
      <w:bookmarkEnd w:id="223"/>
    </w:p>
    <w:p w:rsidR="00A521FB" w:rsidRPr="00002B87" w:rsidRDefault="001B57F2" w:rsidP="00002B87">
      <w:pPr>
        <w:pStyle w:val="History"/>
      </w:pPr>
      <w:r>
        <w:t>[V</w:t>
      </w:r>
      <w:r w:rsidR="00A521FB">
        <w:t xml:space="preserve">aried by </w:t>
      </w:r>
      <w:hyperlink r:id="rId310" w:history="1">
        <w:r w:rsidR="00A521FB" w:rsidRPr="00CC6AA0">
          <w:rPr>
            <w:rStyle w:val="Hyperlink"/>
          </w:rPr>
          <w:t>PR998748</w:t>
        </w:r>
      </w:hyperlink>
      <w:r>
        <w:t xml:space="preserve">, </w:t>
      </w:r>
      <w:hyperlink r:id="rId311" w:history="1">
        <w:r>
          <w:rPr>
            <w:rStyle w:val="Hyperlink"/>
          </w:rPr>
          <w:t>PR510670</w:t>
        </w:r>
      </w:hyperlink>
      <w:r w:rsidR="00EF007D">
        <w:t xml:space="preserve">, </w:t>
      </w:r>
      <w:hyperlink r:id="rId312" w:history="1">
        <w:r w:rsidR="00EF007D">
          <w:rPr>
            <w:rStyle w:val="Hyperlink"/>
          </w:rPr>
          <w:t>PR525068</w:t>
        </w:r>
      </w:hyperlink>
      <w:r w:rsidR="00713211">
        <w:t xml:space="preserve">, </w:t>
      </w:r>
      <w:hyperlink r:id="rId313" w:history="1">
        <w:r w:rsidR="00713211">
          <w:rPr>
            <w:rStyle w:val="Hyperlink"/>
          </w:rPr>
          <w:t>PR537893</w:t>
        </w:r>
      </w:hyperlink>
      <w:r w:rsidR="002073B5">
        <w:t xml:space="preserve">, </w:t>
      </w:r>
      <w:hyperlink r:id="rId314" w:history="1">
        <w:r w:rsidR="002073B5">
          <w:rPr>
            <w:rStyle w:val="Hyperlink"/>
          </w:rPr>
          <w:t>PR542237</w:t>
        </w:r>
      </w:hyperlink>
      <w:r w:rsidR="006C7DB4">
        <w:t>,</w:t>
      </w:r>
      <w:r w:rsidR="006C7DB4" w:rsidRPr="006C7DB4">
        <w:rPr>
          <w:szCs w:val="20"/>
        </w:rPr>
        <w:t xml:space="preserve"> </w:t>
      </w:r>
      <w:hyperlink r:id="rId315" w:history="1">
        <w:r w:rsidR="006C7DB4">
          <w:rPr>
            <w:rStyle w:val="Hyperlink"/>
            <w:szCs w:val="20"/>
          </w:rPr>
          <w:t>PR551831</w:t>
        </w:r>
      </w:hyperlink>
      <w:r w:rsidR="003B334D" w:rsidRPr="003B334D">
        <w:t xml:space="preserve">, </w:t>
      </w:r>
      <w:hyperlink r:id="rId316" w:history="1">
        <w:r w:rsidR="003B334D" w:rsidRPr="003B334D">
          <w:rPr>
            <w:rStyle w:val="Hyperlink"/>
          </w:rPr>
          <w:t>PR568050</w:t>
        </w:r>
      </w:hyperlink>
      <w:r w:rsidR="00B00963" w:rsidRPr="00E96DE2">
        <w:t xml:space="preserve">, </w:t>
      </w:r>
      <w:hyperlink r:id="rId317" w:history="1">
        <w:r w:rsidR="00B00963">
          <w:rPr>
            <w:rStyle w:val="Hyperlink"/>
          </w:rPr>
          <w:t>PR581528</w:t>
        </w:r>
      </w:hyperlink>
      <w:r w:rsidR="000752B8" w:rsidRPr="00E96DE2">
        <w:t xml:space="preserve">, </w:t>
      </w:r>
      <w:hyperlink r:id="rId318" w:history="1">
        <w:r w:rsidR="000752B8">
          <w:rPr>
            <w:rStyle w:val="Hyperlink"/>
          </w:rPr>
          <w:t>PR592689</w:t>
        </w:r>
      </w:hyperlink>
      <w:r w:rsidR="00002B87" w:rsidRPr="00002B87">
        <w:rPr>
          <w:rStyle w:val="Hyperlink"/>
          <w:color w:val="auto"/>
          <w:u w:val="none"/>
        </w:rPr>
        <w:t xml:space="preserve">, </w:t>
      </w:r>
      <w:hyperlink r:id="rId319" w:history="1">
        <w:r w:rsidR="00002B87" w:rsidRPr="00780E77">
          <w:rPr>
            <w:rStyle w:val="Hyperlink"/>
          </w:rPr>
          <w:t>PR606630</w:t>
        </w:r>
      </w:hyperlink>
      <w:r w:rsidR="00780E77">
        <w:rPr>
          <w:szCs w:val="20"/>
        </w:rPr>
        <w:t xml:space="preserve">, </w:t>
      </w:r>
      <w:hyperlink r:id="rId320" w:history="1">
        <w:r w:rsidR="00780E77" w:rsidRPr="00E71B5E">
          <w:rPr>
            <w:rStyle w:val="Hyperlink"/>
          </w:rPr>
          <w:t>PR709080</w:t>
        </w:r>
      </w:hyperlink>
      <w:r w:rsidR="00780E77">
        <w:rPr>
          <w:szCs w:val="20"/>
        </w:rPr>
        <w:t>]</w:t>
      </w:r>
    </w:p>
    <w:p w:rsidR="00104E00" w:rsidRDefault="00104E00" w:rsidP="0019673D">
      <w:pPr>
        <w:pStyle w:val="SubLevel1"/>
      </w:pPr>
      <w:r>
        <w:t xml:space="preserve">This schedule defines the conditions which will apply to employees who because of the effects of a disability are eligible for a supported wage under the terms of this award. </w:t>
      </w:r>
    </w:p>
    <w:p w:rsidR="003B334D" w:rsidRPr="003B334D" w:rsidRDefault="003B334D" w:rsidP="003B334D">
      <w:pPr>
        <w:pStyle w:val="History"/>
      </w:pPr>
      <w:r>
        <w:t>[B.2 varied by</w:t>
      </w:r>
      <w:r w:rsidRPr="003B334D">
        <w:t xml:space="preserve"> </w:t>
      </w:r>
      <w:hyperlink r:id="rId321" w:history="1">
        <w:r w:rsidRPr="003B334D">
          <w:rPr>
            <w:rStyle w:val="Hyperlink"/>
          </w:rPr>
          <w:t>PR568050</w:t>
        </w:r>
      </w:hyperlink>
      <w:r>
        <w:t xml:space="preserve"> ppc 01Jul15]</w:t>
      </w:r>
    </w:p>
    <w:p w:rsidR="00104E00" w:rsidRDefault="00104E00" w:rsidP="0019673D">
      <w:pPr>
        <w:pStyle w:val="SubLevel1"/>
      </w:pPr>
      <w:r>
        <w:t>In this schedule:</w:t>
      </w:r>
    </w:p>
    <w:p w:rsidR="00104E00" w:rsidRDefault="00104E00" w:rsidP="0019673D">
      <w:pPr>
        <w:pStyle w:val="Block1"/>
      </w:pPr>
      <w:r w:rsidRPr="0083459A">
        <w:rPr>
          <w:b/>
        </w:rPr>
        <w:t>approved assessor</w:t>
      </w:r>
      <w:r>
        <w:t xml:space="preserve"> means a person accredited by the management unit established by the Commonwealth under the supported wage system to perform assessments of an individual’s productive capacity within the supported wage system</w:t>
      </w:r>
    </w:p>
    <w:p w:rsidR="00104E00" w:rsidRDefault="00104E00" w:rsidP="0019673D">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104E00" w:rsidRDefault="00104E00" w:rsidP="0019673D">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Pr>
          <w:i/>
        </w:rPr>
        <w:t xml:space="preserve"> </w:t>
      </w:r>
      <w:r>
        <w:t>(Cth), as amended from time to time, or any successor to that scheme</w:t>
      </w:r>
    </w:p>
    <w:p w:rsidR="00104E00" w:rsidRDefault="00104E00" w:rsidP="0019673D">
      <w:pPr>
        <w:pStyle w:val="Block1"/>
      </w:pPr>
      <w:r w:rsidRPr="0083459A">
        <w:rPr>
          <w:b/>
        </w:rPr>
        <w:t>relevant minimum wage</w:t>
      </w:r>
      <w:r>
        <w:t xml:space="preserve"> means the minimum wage prescribed in this award for the class of work for which an employee is engaged</w:t>
      </w:r>
    </w:p>
    <w:p w:rsidR="00104E00" w:rsidRDefault="00104E00" w:rsidP="0019673D">
      <w:pPr>
        <w:pStyle w:val="Block1"/>
      </w:pPr>
      <w:r w:rsidRPr="0083459A">
        <w:rPr>
          <w:b/>
        </w:rPr>
        <w:t>supported wage system</w:t>
      </w:r>
      <w:r>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322" w:history="1">
        <w:r w:rsidRPr="000831ED">
          <w:rPr>
            <w:rStyle w:val="Hyperlink"/>
            <w:lang w:val="en-GB" w:eastAsia="en-US"/>
          </w:rPr>
          <w:t>www.jobaccess.gov.au</w:t>
        </w:r>
      </w:hyperlink>
    </w:p>
    <w:p w:rsidR="00104E00" w:rsidRDefault="00104E00" w:rsidP="0019673D">
      <w:pPr>
        <w:pStyle w:val="Block1"/>
      </w:pPr>
      <w:r w:rsidRPr="0083459A">
        <w:rPr>
          <w:b/>
        </w:rPr>
        <w:t>SWS wage assessment agreement</w:t>
      </w:r>
      <w:r>
        <w:t xml:space="preserve"> means the document in the form required by the Department of </w:t>
      </w:r>
      <w:r w:rsidR="003B334D">
        <w:t xml:space="preserve">Social Services </w:t>
      </w:r>
      <w:r>
        <w:t>that records the employee’s productive capacity and agreed wage rate</w:t>
      </w:r>
    </w:p>
    <w:p w:rsidR="00104E00" w:rsidRDefault="00104E00" w:rsidP="0019673D">
      <w:pPr>
        <w:pStyle w:val="SubLevel1Bold"/>
      </w:pPr>
      <w:r>
        <w:t>Eligibility criteria</w:t>
      </w:r>
    </w:p>
    <w:p w:rsidR="00104E00" w:rsidRDefault="00104E00" w:rsidP="0019673D">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104E00" w:rsidRDefault="00104E00" w:rsidP="0019673D">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04E00" w:rsidRDefault="00104E00" w:rsidP="0019673D">
      <w:pPr>
        <w:pStyle w:val="SubLevel1Bold"/>
      </w:pPr>
      <w:r>
        <w:t>Supported wage rates</w:t>
      </w:r>
    </w:p>
    <w:p w:rsidR="00104E00" w:rsidRDefault="00104E00" w:rsidP="0019673D">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104E00" w:rsidTr="00660B74">
        <w:trPr>
          <w:tblHeader/>
        </w:trPr>
        <w:tc>
          <w:tcPr>
            <w:tcW w:w="3240" w:type="dxa"/>
          </w:tcPr>
          <w:p w:rsidR="00104E00" w:rsidRPr="0002320B" w:rsidRDefault="00104E00" w:rsidP="0019673D">
            <w:pPr>
              <w:keepNext/>
              <w:ind w:left="-108" w:firstLine="108"/>
              <w:jc w:val="center"/>
              <w:rPr>
                <w:b/>
                <w:bCs/>
                <w:lang w:val="en-GB" w:eastAsia="en-US"/>
              </w:rPr>
            </w:pPr>
            <w:r w:rsidRPr="000831ED">
              <w:rPr>
                <w:b/>
                <w:bCs/>
                <w:lang w:val="en-GB" w:eastAsia="en-US"/>
              </w:rPr>
              <w:t>Assess</w:t>
            </w:r>
            <w:r>
              <w:rPr>
                <w:b/>
                <w:bCs/>
                <w:lang w:val="en-GB" w:eastAsia="en-US"/>
              </w:rPr>
              <w:t xml:space="preserve">ed capacity </w:t>
            </w:r>
            <w:r w:rsidRPr="0002320B">
              <w:rPr>
                <w:b/>
                <w:bCs/>
                <w:lang w:val="en-GB" w:eastAsia="en-US"/>
              </w:rPr>
              <w:t>(</w:t>
            </w:r>
            <w:r w:rsidRPr="0002320B">
              <w:rPr>
                <w:b/>
              </w:rPr>
              <w:t xml:space="preserve">clause </w:t>
            </w:r>
            <w:r w:rsidR="002F1AF3">
              <w:fldChar w:fldCharType="begin"/>
            </w:r>
            <w:r w:rsidR="002F1AF3">
              <w:instrText xml:space="preserve"> REF _Ref226165170 \r \h  \* MERGEFORMAT </w:instrText>
            </w:r>
            <w:r w:rsidR="002F1AF3">
              <w:fldChar w:fldCharType="separate"/>
            </w:r>
            <w:r w:rsidR="00B12622" w:rsidRPr="00B12622">
              <w:rPr>
                <w:b/>
              </w:rPr>
              <w:t>B.5</w:t>
            </w:r>
            <w:r w:rsidR="002F1AF3">
              <w:fldChar w:fldCharType="end"/>
            </w:r>
            <w:r w:rsidRPr="0002320B">
              <w:rPr>
                <w:b/>
                <w:bCs/>
                <w:lang w:val="en-GB" w:eastAsia="en-US"/>
              </w:rPr>
              <w:t>)</w:t>
            </w:r>
          </w:p>
          <w:p w:rsidR="00104E00" w:rsidRDefault="00104E00" w:rsidP="0019673D">
            <w:pPr>
              <w:keepNext/>
              <w:ind w:left="-108"/>
              <w:jc w:val="center"/>
              <w:rPr>
                <w:lang w:val="en-GB" w:eastAsia="en-US"/>
              </w:rPr>
            </w:pPr>
            <w:r>
              <w:rPr>
                <w:b/>
                <w:bCs/>
                <w:lang w:val="en-GB" w:eastAsia="en-US"/>
              </w:rPr>
              <w:t>%</w:t>
            </w:r>
          </w:p>
        </w:tc>
        <w:tc>
          <w:tcPr>
            <w:tcW w:w="3420" w:type="dxa"/>
          </w:tcPr>
          <w:p w:rsidR="00104E00" w:rsidRDefault="00104E00" w:rsidP="0019673D">
            <w:pPr>
              <w:keepNext/>
              <w:ind w:left="-108"/>
              <w:jc w:val="center"/>
              <w:rPr>
                <w:b/>
                <w:bCs/>
                <w:lang w:val="en-GB" w:eastAsia="en-US"/>
              </w:rPr>
            </w:pPr>
            <w:r>
              <w:rPr>
                <w:b/>
                <w:bCs/>
                <w:lang w:val="en-GB" w:eastAsia="en-US"/>
              </w:rPr>
              <w:t>Relevant</w:t>
            </w:r>
            <w:r w:rsidRPr="000831ED">
              <w:rPr>
                <w:b/>
                <w:bCs/>
                <w:lang w:val="en-GB" w:eastAsia="en-US"/>
              </w:rPr>
              <w:t xml:space="preserve"> </w:t>
            </w:r>
            <w:r>
              <w:rPr>
                <w:b/>
                <w:bCs/>
                <w:lang w:val="en-GB" w:eastAsia="en-US"/>
              </w:rPr>
              <w:t>minimum wage</w:t>
            </w:r>
          </w:p>
          <w:p w:rsidR="00104E00" w:rsidRDefault="00104E00" w:rsidP="0019673D">
            <w:pPr>
              <w:keepNext/>
              <w:ind w:left="-108"/>
              <w:jc w:val="center"/>
              <w:rPr>
                <w:lang w:val="en-GB" w:eastAsia="en-US"/>
              </w:rPr>
            </w:pPr>
            <w:r>
              <w:rPr>
                <w:b/>
                <w:bCs/>
                <w:lang w:val="en-GB" w:eastAsia="en-US"/>
              </w:rPr>
              <w:t>%</w:t>
            </w:r>
          </w:p>
        </w:tc>
      </w:tr>
      <w:tr w:rsidR="00104E00" w:rsidTr="00660B74">
        <w:tc>
          <w:tcPr>
            <w:tcW w:w="3240" w:type="dxa"/>
          </w:tcPr>
          <w:p w:rsidR="00104E00" w:rsidRDefault="00104E00" w:rsidP="002E5121">
            <w:pPr>
              <w:pStyle w:val="AMODTable"/>
              <w:jc w:val="center"/>
              <w:rPr>
                <w:lang w:val="en-GB" w:eastAsia="en-US"/>
              </w:rPr>
            </w:pPr>
            <w:r>
              <w:rPr>
                <w:lang w:val="en-GB" w:eastAsia="en-US"/>
              </w:rPr>
              <w:t>10</w:t>
            </w:r>
          </w:p>
        </w:tc>
        <w:tc>
          <w:tcPr>
            <w:tcW w:w="3420" w:type="dxa"/>
          </w:tcPr>
          <w:p w:rsidR="00104E00" w:rsidRDefault="00104E00" w:rsidP="002E5121">
            <w:pPr>
              <w:pStyle w:val="AMODTable"/>
              <w:jc w:val="center"/>
              <w:rPr>
                <w:lang w:val="en-GB" w:eastAsia="en-US"/>
              </w:rPr>
            </w:pPr>
            <w:r>
              <w:rPr>
                <w:lang w:val="en-GB" w:eastAsia="en-US"/>
              </w:rPr>
              <w:t>10</w:t>
            </w:r>
          </w:p>
        </w:tc>
      </w:tr>
      <w:tr w:rsidR="00104E00" w:rsidTr="00660B74">
        <w:tc>
          <w:tcPr>
            <w:tcW w:w="3240" w:type="dxa"/>
          </w:tcPr>
          <w:p w:rsidR="00104E00" w:rsidRDefault="00104E00" w:rsidP="002E5121">
            <w:pPr>
              <w:pStyle w:val="AMODTable"/>
              <w:jc w:val="center"/>
              <w:rPr>
                <w:lang w:val="en-GB" w:eastAsia="en-US"/>
              </w:rPr>
            </w:pPr>
            <w:r>
              <w:rPr>
                <w:lang w:val="en-GB" w:eastAsia="en-US"/>
              </w:rPr>
              <w:t>20</w:t>
            </w:r>
          </w:p>
        </w:tc>
        <w:tc>
          <w:tcPr>
            <w:tcW w:w="3420" w:type="dxa"/>
          </w:tcPr>
          <w:p w:rsidR="00104E00" w:rsidRDefault="00104E00" w:rsidP="002E5121">
            <w:pPr>
              <w:pStyle w:val="AMODTable"/>
              <w:jc w:val="center"/>
              <w:rPr>
                <w:lang w:val="en-GB" w:eastAsia="en-US"/>
              </w:rPr>
            </w:pPr>
            <w:r>
              <w:rPr>
                <w:lang w:val="en-GB" w:eastAsia="en-US"/>
              </w:rPr>
              <w:t>20</w:t>
            </w:r>
          </w:p>
        </w:tc>
      </w:tr>
      <w:tr w:rsidR="00104E00" w:rsidTr="00660B74">
        <w:tc>
          <w:tcPr>
            <w:tcW w:w="3240" w:type="dxa"/>
          </w:tcPr>
          <w:p w:rsidR="00104E00" w:rsidRDefault="00104E00" w:rsidP="002E5121">
            <w:pPr>
              <w:pStyle w:val="AMODTable"/>
              <w:jc w:val="center"/>
              <w:rPr>
                <w:lang w:val="en-GB" w:eastAsia="en-US"/>
              </w:rPr>
            </w:pPr>
            <w:r>
              <w:rPr>
                <w:lang w:val="en-GB" w:eastAsia="en-US"/>
              </w:rPr>
              <w:t>30</w:t>
            </w:r>
          </w:p>
        </w:tc>
        <w:tc>
          <w:tcPr>
            <w:tcW w:w="3420" w:type="dxa"/>
          </w:tcPr>
          <w:p w:rsidR="00104E00" w:rsidRDefault="00104E00" w:rsidP="002E5121">
            <w:pPr>
              <w:pStyle w:val="AMODTable"/>
              <w:jc w:val="center"/>
              <w:rPr>
                <w:lang w:val="en-GB" w:eastAsia="en-US"/>
              </w:rPr>
            </w:pPr>
            <w:r>
              <w:rPr>
                <w:lang w:val="en-GB" w:eastAsia="en-US"/>
              </w:rPr>
              <w:t>30</w:t>
            </w:r>
          </w:p>
        </w:tc>
      </w:tr>
      <w:tr w:rsidR="00104E00" w:rsidTr="00660B74">
        <w:tc>
          <w:tcPr>
            <w:tcW w:w="3240" w:type="dxa"/>
          </w:tcPr>
          <w:p w:rsidR="00104E00" w:rsidRDefault="00104E00" w:rsidP="002E5121">
            <w:pPr>
              <w:pStyle w:val="AMODTable"/>
              <w:jc w:val="center"/>
              <w:rPr>
                <w:lang w:val="en-GB" w:eastAsia="en-US"/>
              </w:rPr>
            </w:pPr>
            <w:r>
              <w:rPr>
                <w:lang w:val="en-GB" w:eastAsia="en-US"/>
              </w:rPr>
              <w:t>40</w:t>
            </w:r>
          </w:p>
        </w:tc>
        <w:tc>
          <w:tcPr>
            <w:tcW w:w="3420" w:type="dxa"/>
          </w:tcPr>
          <w:p w:rsidR="00104E00" w:rsidRDefault="00104E00" w:rsidP="002E5121">
            <w:pPr>
              <w:pStyle w:val="AMODTable"/>
              <w:jc w:val="center"/>
              <w:rPr>
                <w:lang w:val="en-GB" w:eastAsia="en-US"/>
              </w:rPr>
            </w:pPr>
            <w:r>
              <w:rPr>
                <w:lang w:val="en-GB" w:eastAsia="en-US"/>
              </w:rPr>
              <w:t>40</w:t>
            </w:r>
          </w:p>
        </w:tc>
      </w:tr>
      <w:tr w:rsidR="00104E00" w:rsidTr="00660B74">
        <w:tc>
          <w:tcPr>
            <w:tcW w:w="3240" w:type="dxa"/>
          </w:tcPr>
          <w:p w:rsidR="00104E00" w:rsidRDefault="00104E00" w:rsidP="002E5121">
            <w:pPr>
              <w:pStyle w:val="AMODTable"/>
              <w:jc w:val="center"/>
              <w:rPr>
                <w:lang w:val="en-GB" w:eastAsia="en-US"/>
              </w:rPr>
            </w:pPr>
            <w:r>
              <w:rPr>
                <w:lang w:val="en-GB" w:eastAsia="en-US"/>
              </w:rPr>
              <w:t>50</w:t>
            </w:r>
          </w:p>
        </w:tc>
        <w:tc>
          <w:tcPr>
            <w:tcW w:w="3420" w:type="dxa"/>
          </w:tcPr>
          <w:p w:rsidR="00104E00" w:rsidRDefault="00104E00" w:rsidP="002E5121">
            <w:pPr>
              <w:pStyle w:val="AMODTable"/>
              <w:jc w:val="center"/>
              <w:rPr>
                <w:lang w:val="en-GB" w:eastAsia="en-US"/>
              </w:rPr>
            </w:pPr>
            <w:r>
              <w:rPr>
                <w:lang w:val="en-GB" w:eastAsia="en-US"/>
              </w:rPr>
              <w:t>50</w:t>
            </w:r>
          </w:p>
        </w:tc>
      </w:tr>
      <w:tr w:rsidR="00104E00" w:rsidTr="00660B74">
        <w:tc>
          <w:tcPr>
            <w:tcW w:w="3240" w:type="dxa"/>
          </w:tcPr>
          <w:p w:rsidR="00104E00" w:rsidRDefault="00104E00" w:rsidP="002E5121">
            <w:pPr>
              <w:pStyle w:val="AMODTable"/>
              <w:jc w:val="center"/>
              <w:rPr>
                <w:lang w:val="en-GB" w:eastAsia="en-US"/>
              </w:rPr>
            </w:pPr>
            <w:r>
              <w:rPr>
                <w:lang w:val="en-GB" w:eastAsia="en-US"/>
              </w:rPr>
              <w:t>60</w:t>
            </w:r>
          </w:p>
        </w:tc>
        <w:tc>
          <w:tcPr>
            <w:tcW w:w="3420" w:type="dxa"/>
          </w:tcPr>
          <w:p w:rsidR="00104E00" w:rsidRDefault="00104E00" w:rsidP="002E5121">
            <w:pPr>
              <w:pStyle w:val="AMODTable"/>
              <w:jc w:val="center"/>
              <w:rPr>
                <w:lang w:val="en-GB" w:eastAsia="en-US"/>
              </w:rPr>
            </w:pPr>
            <w:r>
              <w:rPr>
                <w:lang w:val="en-GB" w:eastAsia="en-US"/>
              </w:rPr>
              <w:t>60</w:t>
            </w:r>
          </w:p>
        </w:tc>
      </w:tr>
      <w:tr w:rsidR="00104E00" w:rsidTr="00660B74">
        <w:tc>
          <w:tcPr>
            <w:tcW w:w="3240" w:type="dxa"/>
          </w:tcPr>
          <w:p w:rsidR="00104E00" w:rsidRDefault="00104E00" w:rsidP="002E5121">
            <w:pPr>
              <w:pStyle w:val="AMODTable"/>
              <w:jc w:val="center"/>
              <w:rPr>
                <w:lang w:val="en-GB" w:eastAsia="en-US"/>
              </w:rPr>
            </w:pPr>
            <w:r>
              <w:rPr>
                <w:lang w:val="en-GB" w:eastAsia="en-US"/>
              </w:rPr>
              <w:t>70</w:t>
            </w:r>
          </w:p>
        </w:tc>
        <w:tc>
          <w:tcPr>
            <w:tcW w:w="3420" w:type="dxa"/>
          </w:tcPr>
          <w:p w:rsidR="00104E00" w:rsidRDefault="00104E00" w:rsidP="002E5121">
            <w:pPr>
              <w:pStyle w:val="AMODTable"/>
              <w:jc w:val="center"/>
              <w:rPr>
                <w:lang w:val="en-GB" w:eastAsia="en-US"/>
              </w:rPr>
            </w:pPr>
            <w:r>
              <w:rPr>
                <w:lang w:val="en-GB" w:eastAsia="en-US"/>
              </w:rPr>
              <w:t>70</w:t>
            </w:r>
          </w:p>
        </w:tc>
      </w:tr>
      <w:tr w:rsidR="00104E00" w:rsidTr="00660B74">
        <w:tc>
          <w:tcPr>
            <w:tcW w:w="3240" w:type="dxa"/>
          </w:tcPr>
          <w:p w:rsidR="00104E00" w:rsidRDefault="00104E00" w:rsidP="002E5121">
            <w:pPr>
              <w:pStyle w:val="AMODTable"/>
              <w:jc w:val="center"/>
              <w:rPr>
                <w:lang w:val="en-GB" w:eastAsia="en-US"/>
              </w:rPr>
            </w:pPr>
            <w:r>
              <w:rPr>
                <w:lang w:val="en-GB" w:eastAsia="en-US"/>
              </w:rPr>
              <w:t>80</w:t>
            </w:r>
          </w:p>
        </w:tc>
        <w:tc>
          <w:tcPr>
            <w:tcW w:w="3420" w:type="dxa"/>
          </w:tcPr>
          <w:p w:rsidR="00104E00" w:rsidRDefault="00104E00" w:rsidP="002E5121">
            <w:pPr>
              <w:pStyle w:val="AMODTable"/>
              <w:jc w:val="center"/>
              <w:rPr>
                <w:lang w:val="en-GB" w:eastAsia="en-US"/>
              </w:rPr>
            </w:pPr>
            <w:r>
              <w:rPr>
                <w:lang w:val="en-GB" w:eastAsia="en-US"/>
              </w:rPr>
              <w:t>80</w:t>
            </w:r>
          </w:p>
        </w:tc>
      </w:tr>
      <w:tr w:rsidR="00104E00" w:rsidTr="00660B74">
        <w:tc>
          <w:tcPr>
            <w:tcW w:w="3240" w:type="dxa"/>
          </w:tcPr>
          <w:p w:rsidR="00104E00" w:rsidRDefault="00104E00" w:rsidP="002E5121">
            <w:pPr>
              <w:pStyle w:val="AMODTable"/>
              <w:jc w:val="center"/>
              <w:rPr>
                <w:lang w:val="en-GB" w:eastAsia="en-US"/>
              </w:rPr>
            </w:pPr>
            <w:r>
              <w:rPr>
                <w:lang w:val="en-GB" w:eastAsia="en-US"/>
              </w:rPr>
              <w:t>90</w:t>
            </w:r>
          </w:p>
        </w:tc>
        <w:tc>
          <w:tcPr>
            <w:tcW w:w="3420" w:type="dxa"/>
          </w:tcPr>
          <w:p w:rsidR="00104E00" w:rsidRDefault="00104E00" w:rsidP="002E5121">
            <w:pPr>
              <w:pStyle w:val="AMODTable"/>
              <w:jc w:val="center"/>
              <w:rPr>
                <w:lang w:val="en-GB" w:eastAsia="en-US"/>
              </w:rPr>
            </w:pPr>
            <w:r>
              <w:rPr>
                <w:lang w:val="en-GB" w:eastAsia="en-US"/>
              </w:rPr>
              <w:t>90</w:t>
            </w:r>
          </w:p>
        </w:tc>
      </w:tr>
    </w:tbl>
    <w:p w:rsidR="00A521FB" w:rsidRDefault="00A521FB" w:rsidP="00A521FB">
      <w:pPr>
        <w:pStyle w:val="History"/>
      </w:pPr>
      <w:r>
        <w:t xml:space="preserve">[B.4.2 varied by </w:t>
      </w:r>
      <w:hyperlink r:id="rId323" w:history="1">
        <w:r>
          <w:rPr>
            <w:rStyle w:val="Hyperlink"/>
          </w:rPr>
          <w:t>PR998748</w:t>
        </w:r>
      </w:hyperlink>
      <w:r w:rsidR="001B57F2">
        <w:t xml:space="preserve">, </w:t>
      </w:r>
      <w:hyperlink r:id="rId324" w:history="1">
        <w:r w:rsidR="001B57F2">
          <w:rPr>
            <w:rStyle w:val="Hyperlink"/>
          </w:rPr>
          <w:t>PR510670</w:t>
        </w:r>
      </w:hyperlink>
      <w:r w:rsidR="00EF007D">
        <w:t xml:space="preserve">, </w:t>
      </w:r>
      <w:hyperlink r:id="rId325" w:history="1">
        <w:r w:rsidR="00EF007D">
          <w:rPr>
            <w:rStyle w:val="Hyperlink"/>
          </w:rPr>
          <w:t>PR525068</w:t>
        </w:r>
      </w:hyperlink>
      <w:r w:rsidR="00713211">
        <w:t xml:space="preserve">, </w:t>
      </w:r>
      <w:hyperlink r:id="rId326" w:history="1">
        <w:r w:rsidR="00713211">
          <w:rPr>
            <w:rStyle w:val="Hyperlink"/>
          </w:rPr>
          <w:t>PR537893</w:t>
        </w:r>
      </w:hyperlink>
      <w:r w:rsidR="006C7DB4">
        <w:t xml:space="preserve">, </w:t>
      </w:r>
      <w:hyperlink r:id="rId327" w:history="1">
        <w:r w:rsidR="006C7DB4">
          <w:rPr>
            <w:rStyle w:val="Hyperlink"/>
          </w:rPr>
          <w:t>PR551831</w:t>
        </w:r>
      </w:hyperlink>
      <w:r w:rsidR="003B334D">
        <w:t>,</w:t>
      </w:r>
      <w:r w:rsidR="006C7DB4">
        <w:t xml:space="preserve"> </w:t>
      </w:r>
      <w:hyperlink r:id="rId328" w:history="1">
        <w:r w:rsidR="003B334D" w:rsidRPr="003B334D">
          <w:rPr>
            <w:rStyle w:val="Hyperlink"/>
          </w:rPr>
          <w:t>PR568050</w:t>
        </w:r>
      </w:hyperlink>
      <w:r w:rsidR="00B00963" w:rsidRPr="00B00963">
        <w:rPr>
          <w:rStyle w:val="Hyperlink"/>
          <w:color w:val="auto"/>
          <w:u w:val="none"/>
        </w:rPr>
        <w:t xml:space="preserve">, </w:t>
      </w:r>
      <w:hyperlink r:id="rId329" w:history="1">
        <w:r w:rsidR="00B00963">
          <w:rPr>
            <w:rStyle w:val="Hyperlink"/>
          </w:rPr>
          <w:t>PR581528</w:t>
        </w:r>
      </w:hyperlink>
      <w:r w:rsidR="000752B8" w:rsidRPr="00E96DE2">
        <w:t xml:space="preserve">, </w:t>
      </w:r>
      <w:hyperlink r:id="rId330" w:history="1">
        <w:r w:rsidR="000752B8">
          <w:rPr>
            <w:rStyle w:val="Hyperlink"/>
          </w:rPr>
          <w:t>PR592689</w:t>
        </w:r>
      </w:hyperlink>
      <w:r w:rsidR="00002B87">
        <w:t xml:space="preserve">, </w:t>
      </w:r>
      <w:hyperlink r:id="rId331" w:history="1">
        <w:r w:rsidR="00002B87" w:rsidRPr="00C71586">
          <w:rPr>
            <w:rStyle w:val="Hyperlink"/>
          </w:rPr>
          <w:t>PR606630</w:t>
        </w:r>
      </w:hyperlink>
      <w:r w:rsidR="00E22C23">
        <w:t xml:space="preserve">, </w:t>
      </w:r>
      <w:hyperlink r:id="rId332" w:history="1">
        <w:r w:rsidR="00E22C23" w:rsidRPr="00E71B5E">
          <w:rPr>
            <w:rStyle w:val="Hyperlink"/>
          </w:rPr>
          <w:t>PR709080</w:t>
        </w:r>
      </w:hyperlink>
      <w:r w:rsidR="00E22C23">
        <w:t xml:space="preserve"> </w:t>
      </w:r>
      <w:r w:rsidR="00002B87">
        <w:t>ppc 01Jul1</w:t>
      </w:r>
      <w:r w:rsidR="00E22C23">
        <w:t>9</w:t>
      </w:r>
      <w:r w:rsidR="00B00963">
        <w:rPr>
          <w:szCs w:val="20"/>
        </w:rPr>
        <w:t>]</w:t>
      </w:r>
    </w:p>
    <w:p w:rsidR="00104E00" w:rsidRDefault="00104E00" w:rsidP="0019673D">
      <w:pPr>
        <w:pStyle w:val="SubLevel2"/>
      </w:pPr>
      <w:r>
        <w:t>Provided that the minimum amount p</w:t>
      </w:r>
      <w:r w:rsidR="001726D4">
        <w:t>ayable must be not less than $</w:t>
      </w:r>
      <w:r w:rsidR="00437337">
        <w:t>8</w:t>
      </w:r>
      <w:r w:rsidR="00E22C23">
        <w:t>7</w:t>
      </w:r>
      <w:r>
        <w:t xml:space="preserve"> per week.</w:t>
      </w:r>
    </w:p>
    <w:p w:rsidR="00104E00" w:rsidRDefault="00104E00" w:rsidP="0019673D">
      <w:pPr>
        <w:pStyle w:val="SubLevel2"/>
      </w:pPr>
      <w:r>
        <w:t>Where an employee’s assessed capacity is 10%, they must receive a high degree of assistance and support.</w:t>
      </w:r>
    </w:p>
    <w:p w:rsidR="00104E00" w:rsidRDefault="00104E00" w:rsidP="0019673D">
      <w:pPr>
        <w:pStyle w:val="SubLevel1Bold"/>
      </w:pPr>
      <w:bookmarkStart w:id="225" w:name="_Ref226165170"/>
      <w:r>
        <w:t>Assessment of capacity</w:t>
      </w:r>
      <w:bookmarkEnd w:id="225"/>
    </w:p>
    <w:p w:rsidR="00104E00" w:rsidRDefault="00104E00" w:rsidP="0019673D">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104E00" w:rsidRDefault="00104E00" w:rsidP="0019673D">
      <w:pPr>
        <w:pStyle w:val="SubLevel2"/>
      </w:pPr>
      <w:r>
        <w:t>All assessments made under this schedule must be documented in an SWS wage assessment agreement, and retained by the employer as a time and wages record in accordance with the Act.</w:t>
      </w:r>
    </w:p>
    <w:p w:rsidR="00104E00" w:rsidRDefault="00104E00" w:rsidP="0019673D">
      <w:pPr>
        <w:pStyle w:val="SubLevel1Bold"/>
      </w:pPr>
      <w:r>
        <w:t>Lodgement of SWS wage assessment agreement</w:t>
      </w:r>
    </w:p>
    <w:p w:rsidR="002073B5" w:rsidRPr="002073B5" w:rsidRDefault="002073B5" w:rsidP="002073B5">
      <w:pPr>
        <w:pStyle w:val="History"/>
      </w:pPr>
      <w:r>
        <w:t xml:space="preserve">[B.6.1 varied by </w:t>
      </w:r>
      <w:hyperlink r:id="rId333" w:history="1">
        <w:r>
          <w:rPr>
            <w:rStyle w:val="Hyperlink"/>
          </w:rPr>
          <w:t>PR542237</w:t>
        </w:r>
      </w:hyperlink>
      <w:r>
        <w:t xml:space="preserve"> ppc 04Dec13]</w:t>
      </w:r>
    </w:p>
    <w:p w:rsidR="00104E00" w:rsidRDefault="00104E00" w:rsidP="0019673D">
      <w:pPr>
        <w:pStyle w:val="SubLevel2"/>
      </w:pPr>
      <w:r>
        <w:t xml:space="preserve">All SWS wage assessment agreements under the conditions of this schedule, including the appropriate percentage of the relevant minimum wage to be paid to the employee, must be lodged by the employer with </w:t>
      </w:r>
      <w:r w:rsidR="00451133">
        <w:t>the Fair Work Commission</w:t>
      </w:r>
      <w:r>
        <w:t>.</w:t>
      </w:r>
    </w:p>
    <w:p w:rsidR="002073B5" w:rsidRPr="002073B5" w:rsidRDefault="002073B5" w:rsidP="002073B5">
      <w:pPr>
        <w:pStyle w:val="History"/>
      </w:pPr>
      <w:r>
        <w:t xml:space="preserve">[B.6.2 varied by </w:t>
      </w:r>
      <w:hyperlink r:id="rId334" w:history="1">
        <w:r>
          <w:rPr>
            <w:rStyle w:val="Hyperlink"/>
          </w:rPr>
          <w:t>PR542237</w:t>
        </w:r>
      </w:hyperlink>
      <w:r>
        <w:t xml:space="preserve"> ppc 04Dec13]</w:t>
      </w:r>
    </w:p>
    <w:p w:rsidR="00104E00" w:rsidRDefault="00104E00" w:rsidP="0019673D">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451133">
        <w:t>the Fair Work Commission</w:t>
      </w:r>
      <w:r>
        <w:t xml:space="preserve"> to the union by certified mail and the agreement will take effect unless an objection is notified to </w:t>
      </w:r>
      <w:r w:rsidR="00451133">
        <w:t>the Fair Work Commission</w:t>
      </w:r>
      <w:r>
        <w:t xml:space="preserve"> within 10 working days.</w:t>
      </w:r>
    </w:p>
    <w:p w:rsidR="00104E00" w:rsidRDefault="00104E00" w:rsidP="0019673D">
      <w:pPr>
        <w:pStyle w:val="SubLevel1Bold"/>
      </w:pPr>
      <w:r>
        <w:t>Review of assessment</w:t>
      </w:r>
    </w:p>
    <w:p w:rsidR="00104E00" w:rsidRDefault="00104E00" w:rsidP="0019673D">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04E00" w:rsidRDefault="00104E00" w:rsidP="0019673D">
      <w:pPr>
        <w:pStyle w:val="SubLevel1Bold"/>
      </w:pPr>
      <w:r>
        <w:t>Other terms and conditions of employment</w:t>
      </w:r>
    </w:p>
    <w:p w:rsidR="00104E00" w:rsidRDefault="00104E00" w:rsidP="0019673D">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104E00" w:rsidRDefault="00104E00" w:rsidP="0019673D">
      <w:pPr>
        <w:pStyle w:val="SubLevel1Bold"/>
      </w:pPr>
      <w:r>
        <w:t>Workplace adjustment</w:t>
      </w:r>
    </w:p>
    <w:p w:rsidR="00104E00" w:rsidRDefault="00104E00" w:rsidP="0019673D">
      <w:r>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104E00" w:rsidRDefault="00104E00" w:rsidP="0019673D">
      <w:pPr>
        <w:pStyle w:val="SubLevel1Bold"/>
      </w:pPr>
      <w:r>
        <w:t>Trial period</w:t>
      </w:r>
    </w:p>
    <w:p w:rsidR="00104E00" w:rsidRDefault="00104E00" w:rsidP="0019673D">
      <w:pPr>
        <w:pStyle w:val="SubLevel2"/>
      </w:pPr>
      <w:r>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104E00" w:rsidRDefault="00104E00" w:rsidP="0019673D">
      <w:pPr>
        <w:pStyle w:val="SubLevel2"/>
      </w:pPr>
      <w:r>
        <w:t>During that trial period the assessment of capacity will be undertaken and the percentage of the relevant minimum wage for a continuing employment relationship will be determined.</w:t>
      </w:r>
    </w:p>
    <w:p w:rsidR="00A521FB" w:rsidRDefault="00A521FB" w:rsidP="00A521FB">
      <w:pPr>
        <w:pStyle w:val="History"/>
      </w:pPr>
      <w:r>
        <w:t xml:space="preserve">[B.10.3 varied by </w:t>
      </w:r>
      <w:hyperlink r:id="rId335" w:history="1">
        <w:r>
          <w:rPr>
            <w:rStyle w:val="Hyperlink"/>
          </w:rPr>
          <w:t>PR998748</w:t>
        </w:r>
      </w:hyperlink>
      <w:r w:rsidR="001B57F2">
        <w:t xml:space="preserve">, </w:t>
      </w:r>
      <w:hyperlink r:id="rId336" w:history="1">
        <w:r w:rsidR="001B57F2">
          <w:rPr>
            <w:rStyle w:val="Hyperlink"/>
          </w:rPr>
          <w:t>PR510670</w:t>
        </w:r>
      </w:hyperlink>
      <w:r w:rsidR="00EF007D">
        <w:t xml:space="preserve">, </w:t>
      </w:r>
      <w:hyperlink r:id="rId337" w:history="1">
        <w:r w:rsidR="00EF007D">
          <w:rPr>
            <w:rStyle w:val="Hyperlink"/>
          </w:rPr>
          <w:t>PR525068</w:t>
        </w:r>
      </w:hyperlink>
      <w:r w:rsidR="00713211">
        <w:t xml:space="preserve">, </w:t>
      </w:r>
      <w:hyperlink r:id="rId338" w:history="1">
        <w:r w:rsidR="00713211">
          <w:rPr>
            <w:rStyle w:val="Hyperlink"/>
          </w:rPr>
          <w:t>PR537893</w:t>
        </w:r>
      </w:hyperlink>
      <w:r w:rsidR="001726D4">
        <w:t xml:space="preserve">, </w:t>
      </w:r>
      <w:hyperlink r:id="rId339" w:history="1">
        <w:r w:rsidR="001726D4">
          <w:rPr>
            <w:rStyle w:val="Hyperlink"/>
          </w:rPr>
          <w:t>PR551831</w:t>
        </w:r>
      </w:hyperlink>
      <w:r w:rsidR="003B334D">
        <w:t xml:space="preserve">, </w:t>
      </w:r>
      <w:hyperlink r:id="rId340" w:history="1">
        <w:r w:rsidR="003B334D" w:rsidRPr="003B334D">
          <w:rPr>
            <w:rStyle w:val="Hyperlink"/>
          </w:rPr>
          <w:t>PR568050</w:t>
        </w:r>
      </w:hyperlink>
      <w:r w:rsidR="00B00963" w:rsidRPr="00B00963">
        <w:rPr>
          <w:rStyle w:val="Hyperlink"/>
          <w:color w:val="auto"/>
          <w:u w:val="none"/>
        </w:rPr>
        <w:t xml:space="preserve">, </w:t>
      </w:r>
      <w:hyperlink r:id="rId341" w:history="1">
        <w:r w:rsidR="00B00963">
          <w:rPr>
            <w:rStyle w:val="Hyperlink"/>
          </w:rPr>
          <w:t>PR581528</w:t>
        </w:r>
      </w:hyperlink>
      <w:r w:rsidR="000752B8" w:rsidRPr="00E96DE2">
        <w:t xml:space="preserve">, </w:t>
      </w:r>
      <w:hyperlink r:id="rId342" w:history="1">
        <w:r w:rsidR="000752B8">
          <w:rPr>
            <w:rStyle w:val="Hyperlink"/>
          </w:rPr>
          <w:t>PR592689</w:t>
        </w:r>
      </w:hyperlink>
      <w:r w:rsidR="00002B87">
        <w:t xml:space="preserve">, </w:t>
      </w:r>
      <w:hyperlink r:id="rId343" w:history="1">
        <w:r w:rsidR="00002B87" w:rsidRPr="00C71586">
          <w:rPr>
            <w:rStyle w:val="Hyperlink"/>
          </w:rPr>
          <w:t>PR606630</w:t>
        </w:r>
      </w:hyperlink>
      <w:r w:rsidR="009D4518">
        <w:t xml:space="preserve">, </w:t>
      </w:r>
      <w:hyperlink r:id="rId344" w:history="1">
        <w:r w:rsidR="009D4518" w:rsidRPr="00E71B5E">
          <w:rPr>
            <w:rStyle w:val="Hyperlink"/>
          </w:rPr>
          <w:t>PR709080</w:t>
        </w:r>
      </w:hyperlink>
      <w:r w:rsidR="009D4518">
        <w:t xml:space="preserve"> </w:t>
      </w:r>
      <w:r w:rsidR="00002B87">
        <w:t>ppc 01Jul1</w:t>
      </w:r>
      <w:r w:rsidR="009D4518">
        <w:t>9</w:t>
      </w:r>
      <w:r w:rsidR="00B00963">
        <w:rPr>
          <w:szCs w:val="20"/>
        </w:rPr>
        <w:t>]</w:t>
      </w:r>
    </w:p>
    <w:p w:rsidR="00104E00" w:rsidRDefault="00104E00" w:rsidP="006B6E7E">
      <w:pPr>
        <w:pStyle w:val="SubLevel2"/>
        <w:keepNext/>
      </w:pPr>
      <w:r>
        <w:t>The minimum amount payable to the employee during the trial</w:t>
      </w:r>
      <w:r w:rsidR="001726D4">
        <w:t xml:space="preserve"> period must be no less than $</w:t>
      </w:r>
      <w:r w:rsidR="00713211">
        <w:t>8</w:t>
      </w:r>
      <w:r w:rsidR="009D4518">
        <w:t>7</w:t>
      </w:r>
      <w:r>
        <w:t xml:space="preserve"> per week.</w:t>
      </w:r>
    </w:p>
    <w:p w:rsidR="00104E00" w:rsidRDefault="00104E00" w:rsidP="0019673D">
      <w:pPr>
        <w:pStyle w:val="SubLevel2"/>
      </w:pPr>
      <w:r>
        <w:t>Work trials should include induction or training as appropriate to the job being trialled.</w:t>
      </w:r>
    </w:p>
    <w:p w:rsidR="00104E00" w:rsidRDefault="00104E00" w:rsidP="00890E6F">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157B93">
        <w:fldChar w:fldCharType="begin"/>
      </w:r>
      <w:r>
        <w:instrText xml:space="preserve"> REF _Ref226165170 \r \h </w:instrText>
      </w:r>
      <w:r w:rsidR="00157B93">
        <w:fldChar w:fldCharType="separate"/>
      </w:r>
      <w:r w:rsidR="00B12622">
        <w:t>B.5</w:t>
      </w:r>
      <w:r w:rsidR="00157B93">
        <w:fldChar w:fldCharType="end"/>
      </w:r>
      <w:r>
        <w:t>.</w:t>
      </w:r>
    </w:p>
    <w:p w:rsidR="00A712EA" w:rsidRDefault="00A712EA">
      <w:pPr>
        <w:spacing w:before="0"/>
        <w:jc w:val="left"/>
      </w:pPr>
      <w:r>
        <w:br w:type="page"/>
      </w:r>
    </w:p>
    <w:p w:rsidR="00950625" w:rsidRDefault="00950625" w:rsidP="00950625">
      <w:pPr>
        <w:pStyle w:val="Subdocument"/>
      </w:pPr>
      <w:bookmarkStart w:id="226" w:name="_Ref405460990"/>
      <w:bookmarkStart w:id="227" w:name="_Ref405460992"/>
      <w:bookmarkStart w:id="228" w:name="_Toc37248681"/>
      <w:bookmarkEnd w:id="224"/>
      <w:r>
        <w:t>—</w:t>
      </w:r>
      <w:bookmarkStart w:id="229" w:name="Sched_c"/>
      <w:r w:rsidR="008547FC">
        <w:t>Part-day Public Holidays</w:t>
      </w:r>
      <w:bookmarkEnd w:id="226"/>
      <w:bookmarkEnd w:id="227"/>
      <w:bookmarkEnd w:id="228"/>
    </w:p>
    <w:p w:rsidR="00950625" w:rsidRDefault="00950625" w:rsidP="00950625">
      <w:pPr>
        <w:pStyle w:val="History"/>
      </w:pPr>
      <w:r>
        <w:t xml:space="preserve">[Sched C inserted by </w:t>
      </w:r>
      <w:hyperlink r:id="rId345" w:history="1">
        <w:r w:rsidRPr="00100751">
          <w:rPr>
            <w:rStyle w:val="Hyperlink"/>
          </w:rPr>
          <w:t>PR532630</w:t>
        </w:r>
      </w:hyperlink>
      <w:r>
        <w:t xml:space="preserve"> ppc </w:t>
      </w:r>
      <w:r w:rsidRPr="004F696A">
        <w:t>23Nov12</w:t>
      </w:r>
      <w:r w:rsidR="00FE4C0C">
        <w:t xml:space="preserve">; renamed and varied by </w:t>
      </w:r>
      <w:hyperlink r:id="rId346" w:history="1">
        <w:r w:rsidR="00FE4C0C" w:rsidRPr="00FE4C0C">
          <w:rPr>
            <w:rStyle w:val="Hyperlink"/>
          </w:rPr>
          <w:t>PR544519</w:t>
        </w:r>
      </w:hyperlink>
      <w:r w:rsidR="002D6230">
        <w:t xml:space="preserve"> ppc 21Nov13; renamed and varied by </w:t>
      </w:r>
      <w:hyperlink r:id="rId347" w:history="1">
        <w:r w:rsidR="002D6230" w:rsidRPr="002D6230">
          <w:rPr>
            <w:rStyle w:val="Hyperlink"/>
          </w:rPr>
          <w:t>PR557581</w:t>
        </w:r>
      </w:hyperlink>
      <w:r w:rsidR="009903E6">
        <w:t xml:space="preserve">, </w:t>
      </w:r>
      <w:hyperlink r:id="rId348" w:history="1">
        <w:r w:rsidR="009903E6" w:rsidRPr="009903E6">
          <w:rPr>
            <w:rStyle w:val="Hyperlink"/>
          </w:rPr>
          <w:t>PR573679</w:t>
        </w:r>
      </w:hyperlink>
      <w:r w:rsidR="00687DA1">
        <w:t xml:space="preserve">, </w:t>
      </w:r>
      <w:hyperlink r:id="rId349" w:history="1">
        <w:r w:rsidR="00687DA1" w:rsidRPr="00687DA1">
          <w:rPr>
            <w:rStyle w:val="Hyperlink"/>
          </w:rPr>
          <w:t>PR580863</w:t>
        </w:r>
      </w:hyperlink>
      <w:r w:rsidR="008547FC">
        <w:t xml:space="preserve">, </w:t>
      </w:r>
      <w:hyperlink r:id="rId350" w:history="1">
        <w:r w:rsidR="008547FC">
          <w:rPr>
            <w:rStyle w:val="Hyperlink"/>
          </w:rPr>
          <w:t>PR598110</w:t>
        </w:r>
      </w:hyperlink>
      <w:r w:rsidR="004D1E6F">
        <w:t xml:space="preserve">, </w:t>
      </w:r>
      <w:hyperlink r:id="rId351" w:history="1">
        <w:r w:rsidR="004D1E6F" w:rsidRPr="004D1E6F">
          <w:rPr>
            <w:rStyle w:val="Hyperlink"/>
          </w:rPr>
          <w:t>PR701683</w:t>
        </w:r>
      </w:hyperlink>
      <w:r w:rsidR="004D1E6F">
        <w:t xml:space="preserve"> ppc 21Nov18</w:t>
      </w:r>
      <w:r w:rsidR="00000700">
        <w:t xml:space="preserve">; varied by </w:t>
      </w:r>
      <w:hyperlink r:id="rId352" w:history="1">
        <w:r w:rsidR="00000700" w:rsidRPr="00000700">
          <w:rPr>
            <w:rStyle w:val="Hyperlink"/>
            <w:szCs w:val="22"/>
          </w:rPr>
          <w:t>PR712287</w:t>
        </w:r>
      </w:hyperlink>
      <w:r w:rsidR="00E82EBB">
        <w:t xml:space="preserve">, </w:t>
      </w:r>
      <w:hyperlink r:id="rId353" w:history="1">
        <w:r w:rsidR="00E82EBB">
          <w:rPr>
            <w:rStyle w:val="Hyperlink"/>
            <w:shd w:val="clear" w:color="auto" w:fill="FFFFFF"/>
          </w:rPr>
          <w:t>PR715140</w:t>
        </w:r>
      </w:hyperlink>
      <w:r w:rsidR="00E82EBB">
        <w:t>]</w:t>
      </w:r>
    </w:p>
    <w:p w:rsidR="00950625" w:rsidRDefault="00950625" w:rsidP="00950625">
      <w:r w:rsidRPr="00276DE0">
        <w:t xml:space="preserve">This schedule operates </w:t>
      </w:r>
      <w:r>
        <w:t>where this award otherwise contains provisions dealing with public holidays that supplement the NES</w:t>
      </w:r>
      <w:r w:rsidRPr="00276DE0">
        <w:t>.</w:t>
      </w:r>
    </w:p>
    <w:p w:rsidR="0087630A" w:rsidRPr="0010005A" w:rsidRDefault="0087630A" w:rsidP="0087630A">
      <w:pPr>
        <w:pStyle w:val="History"/>
        <w:rPr>
          <w:sz w:val="32"/>
          <w:szCs w:val="32"/>
        </w:rPr>
      </w:pPr>
      <w:bookmarkStart w:id="230" w:name="_Hlk27388619"/>
      <w:r w:rsidRPr="0010005A">
        <w:rPr>
          <w:shd w:val="clear" w:color="auto" w:fill="FFFFFF"/>
        </w:rPr>
        <w:t>[</w:t>
      </w:r>
      <w:r w:rsidR="00361E6C">
        <w:rPr>
          <w:shd w:val="clear" w:color="auto" w:fill="FFFFFF"/>
        </w:rPr>
        <w:t>C.1</w:t>
      </w:r>
      <w:r w:rsidRPr="0010005A">
        <w:rPr>
          <w:shd w:val="clear" w:color="auto" w:fill="FFFFFF"/>
        </w:rPr>
        <w:t xml:space="preserve"> varied </w:t>
      </w:r>
      <w:r w:rsidRPr="0039565A">
        <w:rPr>
          <w:shd w:val="clear" w:color="auto" w:fill="FFFFFF"/>
        </w:rPr>
        <w:t>by </w:t>
      </w:r>
      <w:hyperlink r:id="rId354" w:history="1">
        <w:r w:rsidR="00A65B56">
          <w:rPr>
            <w:rStyle w:val="Hyperlink"/>
            <w:shd w:val="clear" w:color="auto" w:fill="FFFFFF"/>
          </w:rPr>
          <w:t>PR715140</w:t>
        </w:r>
      </w:hyperlink>
      <w:r w:rsidRPr="0010005A">
        <w:rPr>
          <w:shd w:val="clear" w:color="auto" w:fill="FFFFFF"/>
        </w:rPr>
        <w:t xml:space="preserve"> ppc </w:t>
      </w:r>
      <w:r>
        <w:rPr>
          <w:shd w:val="clear" w:color="auto" w:fill="FFFFFF"/>
        </w:rPr>
        <w:t>18Nov</w:t>
      </w:r>
      <w:r w:rsidRPr="0010005A">
        <w:rPr>
          <w:shd w:val="clear" w:color="auto" w:fill="FFFFFF"/>
        </w:rPr>
        <w:t>19]</w:t>
      </w:r>
    </w:p>
    <w:p w:rsidR="0087630A" w:rsidRPr="0080629A" w:rsidRDefault="0087630A" w:rsidP="0087630A">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87630A" w:rsidRDefault="0087630A" w:rsidP="0087630A">
      <w:pPr>
        <w:pStyle w:val="SubLevel3"/>
      </w:pPr>
      <w:bookmarkStart w:id="231" w:name="_Ref27052456"/>
      <w:r w:rsidRPr="0080629A">
        <w:t>All employees will have the right to refuse to work on the part-day public holiday if the request to work is not reasonable or the refusal is reasonable as provided for in the NES.</w:t>
      </w:r>
      <w:bookmarkEnd w:id="231"/>
    </w:p>
    <w:p w:rsidR="0087630A" w:rsidRDefault="0087630A" w:rsidP="0087630A">
      <w:pPr>
        <w:pStyle w:val="History"/>
      </w:pPr>
      <w:r w:rsidRPr="00707B35">
        <w:rPr>
          <w:shd w:val="clear" w:color="auto" w:fill="FFFFFF"/>
        </w:rPr>
        <w:t>[</w:t>
      </w:r>
      <w:r w:rsidR="00361E6C">
        <w:rPr>
          <w:shd w:val="clear" w:color="auto" w:fill="FFFFFF"/>
        </w:rPr>
        <w:t>C.1</w:t>
      </w:r>
      <w:r w:rsidRPr="00707B35">
        <w:rPr>
          <w:shd w:val="clear" w:color="auto" w:fill="FFFFFF"/>
        </w:rPr>
        <w:t>(b) varied by </w:t>
      </w:r>
      <w:hyperlink r:id="rId355" w:history="1">
        <w:r w:rsidR="00A65B56">
          <w:rPr>
            <w:rStyle w:val="Hyperlink"/>
            <w:shd w:val="clear" w:color="auto" w:fill="FFFFFF"/>
          </w:rPr>
          <w:t>PR715140</w:t>
        </w:r>
      </w:hyperlink>
      <w:r w:rsidRPr="00707B35">
        <w:rPr>
          <w:shd w:val="clear" w:color="auto" w:fill="FFFFFF"/>
        </w:rPr>
        <w:t xml:space="preserve"> ppc </w:t>
      </w:r>
      <w:r>
        <w:rPr>
          <w:shd w:val="clear" w:color="auto" w:fill="FFFFFF"/>
        </w:rPr>
        <w:t>18Nov</w:t>
      </w:r>
      <w:r w:rsidRPr="00707B35">
        <w:rPr>
          <w:shd w:val="clear" w:color="auto" w:fill="FFFFFF"/>
        </w:rPr>
        <w:t>19]</w:t>
      </w:r>
    </w:p>
    <w:p w:rsidR="0087630A" w:rsidRDefault="0087630A" w:rsidP="0087630A">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87630A" w:rsidRPr="0010005A" w:rsidRDefault="0087630A" w:rsidP="0087630A">
      <w:pPr>
        <w:pStyle w:val="History"/>
        <w:rPr>
          <w:sz w:val="32"/>
          <w:szCs w:val="32"/>
        </w:rPr>
      </w:pPr>
      <w:r w:rsidRPr="0010005A">
        <w:rPr>
          <w:shd w:val="clear" w:color="auto" w:fill="FFFFFF"/>
        </w:rPr>
        <w:t>[</w:t>
      </w:r>
      <w:r w:rsidR="00361E6C">
        <w:rPr>
          <w:shd w:val="clear" w:color="auto" w:fill="FFFFFF"/>
        </w:rPr>
        <w:t>C.1</w:t>
      </w:r>
      <w:r w:rsidRPr="0010005A">
        <w:rPr>
          <w:shd w:val="clear" w:color="auto" w:fill="FFFFFF"/>
        </w:rPr>
        <w:t>(c) substituted by </w:t>
      </w:r>
      <w:hyperlink r:id="rId356" w:history="1">
        <w:r w:rsidR="00A65B56">
          <w:rPr>
            <w:rStyle w:val="Hyperlink"/>
            <w:shd w:val="clear" w:color="auto" w:fill="FFFFFF"/>
          </w:rPr>
          <w:t>PR715140</w:t>
        </w:r>
      </w:hyperlink>
      <w:r w:rsidRPr="0010005A">
        <w:rPr>
          <w:shd w:val="clear" w:color="auto" w:fill="FFFFFF"/>
        </w:rPr>
        <w:t xml:space="preserve"> ppc </w:t>
      </w:r>
      <w:r>
        <w:rPr>
          <w:shd w:val="clear" w:color="auto" w:fill="FFFFFF"/>
        </w:rPr>
        <w:t>18Nov</w:t>
      </w:r>
      <w:r w:rsidRPr="0010005A">
        <w:rPr>
          <w:shd w:val="clear" w:color="auto" w:fill="FFFFFF"/>
        </w:rPr>
        <w:t>19]</w:t>
      </w:r>
    </w:p>
    <w:p w:rsidR="0087630A" w:rsidRDefault="0087630A" w:rsidP="0087630A">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87630A" w:rsidRPr="0010005A" w:rsidRDefault="0087630A" w:rsidP="0087630A">
      <w:pPr>
        <w:pStyle w:val="History"/>
      </w:pPr>
      <w:r w:rsidRPr="0010005A">
        <w:rPr>
          <w:shd w:val="clear" w:color="auto" w:fill="FFFFFF"/>
        </w:rPr>
        <w:t>[</w:t>
      </w:r>
      <w:r w:rsidR="00361E6C">
        <w:rPr>
          <w:shd w:val="clear" w:color="auto" w:fill="FFFFFF"/>
        </w:rPr>
        <w:t>C.1</w:t>
      </w:r>
      <w:r w:rsidRPr="0010005A">
        <w:rPr>
          <w:shd w:val="clear" w:color="auto" w:fill="FFFFFF"/>
        </w:rPr>
        <w:t>(d) varied by </w:t>
      </w:r>
      <w:hyperlink r:id="rId357" w:history="1">
        <w:r w:rsidR="00A65B56">
          <w:rPr>
            <w:rStyle w:val="Hyperlink"/>
            <w:shd w:val="clear" w:color="auto" w:fill="FFFFFF"/>
          </w:rPr>
          <w:t>PR715140</w:t>
        </w:r>
      </w:hyperlink>
      <w:r w:rsidRPr="0010005A">
        <w:rPr>
          <w:shd w:val="clear" w:color="auto" w:fill="FFFFFF"/>
        </w:rPr>
        <w:t xml:space="preserve"> ppc </w:t>
      </w:r>
      <w:r>
        <w:rPr>
          <w:shd w:val="clear" w:color="auto" w:fill="FFFFFF"/>
        </w:rPr>
        <w:t>18Nov</w:t>
      </w:r>
      <w:r w:rsidRPr="0010005A">
        <w:rPr>
          <w:shd w:val="clear" w:color="auto" w:fill="FFFFFF"/>
        </w:rPr>
        <w:t>19]</w:t>
      </w:r>
    </w:p>
    <w:p w:rsidR="0087630A" w:rsidRDefault="0087630A" w:rsidP="0087630A">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87630A" w:rsidRDefault="0087630A" w:rsidP="0087630A">
      <w:pPr>
        <w:pStyle w:val="History"/>
      </w:pPr>
      <w:r w:rsidRPr="0010005A">
        <w:rPr>
          <w:shd w:val="clear" w:color="auto" w:fill="FFFFFF"/>
        </w:rPr>
        <w:t>[</w:t>
      </w:r>
      <w:r w:rsidR="00361E6C">
        <w:rPr>
          <w:shd w:val="clear" w:color="auto" w:fill="FFFFFF"/>
        </w:rPr>
        <w:t>C.1</w:t>
      </w:r>
      <w:r w:rsidRPr="0010005A">
        <w:rPr>
          <w:shd w:val="clear" w:color="auto" w:fill="FFFFFF"/>
        </w:rPr>
        <w:t>(e) varied by </w:t>
      </w:r>
      <w:hyperlink r:id="rId358" w:history="1">
        <w:r w:rsidR="00A65B56">
          <w:rPr>
            <w:rStyle w:val="Hyperlink"/>
            <w:shd w:val="clear" w:color="auto" w:fill="FFFFFF"/>
          </w:rPr>
          <w:t>PR715140</w:t>
        </w:r>
      </w:hyperlink>
      <w:r w:rsidRPr="0010005A">
        <w:rPr>
          <w:shd w:val="clear" w:color="auto" w:fill="FFFFFF"/>
        </w:rPr>
        <w:t xml:space="preserve"> ppc </w:t>
      </w:r>
      <w:r>
        <w:rPr>
          <w:shd w:val="clear" w:color="auto" w:fill="FFFFFF"/>
        </w:rPr>
        <w:t>18Nov</w:t>
      </w:r>
      <w:r w:rsidRPr="0010005A">
        <w:rPr>
          <w:shd w:val="clear" w:color="auto" w:fill="FFFFFF"/>
        </w:rPr>
        <w:t>19]</w:t>
      </w:r>
    </w:p>
    <w:p w:rsidR="0087630A" w:rsidRDefault="0087630A" w:rsidP="0087630A">
      <w:pPr>
        <w:pStyle w:val="SubLevel3"/>
      </w:pPr>
      <w:r w:rsidRPr="0080629A">
        <w:t xml:space="preserve">Excluding annualised salaried employees to whom clause </w:t>
      </w:r>
      <w:r>
        <w:fldChar w:fldCharType="begin"/>
      </w:r>
      <w:r>
        <w:instrText xml:space="preserve"> REF _Ref27052441 \w \h </w:instrText>
      </w:r>
      <w:r>
        <w:fldChar w:fldCharType="separate"/>
      </w:r>
      <w:r w:rsidR="00B12622">
        <w:t>C.1(f)</w:t>
      </w:r>
      <w:r>
        <w:fldChar w:fldCharType="end"/>
      </w:r>
      <w:r w:rsidRPr="0080629A">
        <w:t xml:space="preserve"> applies, where an employee works any hours on the declared or prescribed part-day public </w:t>
      </w:r>
      <w:r w:rsidRPr="009403C9">
        <w:t>holiday they</w:t>
      </w:r>
      <w:r w:rsidRPr="0080629A">
        <w:t xml:space="preserve"> will be entitled to the appropriate public holiday penalty rate (if any) in this award for those hours worked.</w:t>
      </w:r>
    </w:p>
    <w:p w:rsidR="0087630A" w:rsidRDefault="0087630A" w:rsidP="0087630A">
      <w:pPr>
        <w:pStyle w:val="History"/>
      </w:pPr>
      <w:r w:rsidRPr="0010005A">
        <w:rPr>
          <w:shd w:val="clear" w:color="auto" w:fill="FFFFFF"/>
        </w:rPr>
        <w:t>[</w:t>
      </w:r>
      <w:r w:rsidR="00361E6C">
        <w:rPr>
          <w:shd w:val="clear" w:color="auto" w:fill="FFFFFF"/>
        </w:rPr>
        <w:t>C.1</w:t>
      </w:r>
      <w:r w:rsidRPr="0010005A">
        <w:rPr>
          <w:shd w:val="clear" w:color="auto" w:fill="FFFFFF"/>
        </w:rPr>
        <w:t>(f) varied by</w:t>
      </w:r>
      <w:r w:rsidR="00A65B56" w:rsidRPr="0010005A">
        <w:rPr>
          <w:shd w:val="clear" w:color="auto" w:fill="FFFFFF"/>
        </w:rPr>
        <w:t> </w:t>
      </w:r>
      <w:hyperlink r:id="rId359" w:history="1">
        <w:r w:rsidR="00A65B56">
          <w:rPr>
            <w:rStyle w:val="Hyperlink"/>
            <w:shd w:val="clear" w:color="auto" w:fill="FFFFFF"/>
          </w:rPr>
          <w:t>PR715140</w:t>
        </w:r>
      </w:hyperlink>
      <w:r w:rsidRPr="0010005A">
        <w:rPr>
          <w:shd w:val="clear" w:color="auto" w:fill="FFFFFF"/>
        </w:rPr>
        <w:t xml:space="preserve"> ppc </w:t>
      </w:r>
      <w:r>
        <w:rPr>
          <w:shd w:val="clear" w:color="auto" w:fill="FFFFFF"/>
        </w:rPr>
        <w:t>18Nov</w:t>
      </w:r>
      <w:r w:rsidRPr="0010005A">
        <w:rPr>
          <w:shd w:val="clear" w:color="auto" w:fill="FFFFFF"/>
        </w:rPr>
        <w:t>19]</w:t>
      </w:r>
    </w:p>
    <w:p w:rsidR="0087630A" w:rsidRDefault="0087630A" w:rsidP="0087630A">
      <w:pPr>
        <w:pStyle w:val="SubLevel3"/>
      </w:pPr>
      <w:bookmarkStart w:id="232"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32"/>
    </w:p>
    <w:p w:rsidR="0087630A" w:rsidRDefault="0087630A" w:rsidP="0087630A">
      <w:pPr>
        <w:pStyle w:val="History"/>
      </w:pPr>
      <w:r w:rsidRPr="0010005A">
        <w:rPr>
          <w:shd w:val="clear" w:color="auto" w:fill="FFFFFF"/>
        </w:rPr>
        <w:t>[</w:t>
      </w:r>
      <w:r w:rsidR="00361E6C">
        <w:rPr>
          <w:shd w:val="clear" w:color="auto" w:fill="FFFFFF"/>
        </w:rPr>
        <w:t>C.1</w:t>
      </w:r>
      <w:r w:rsidRPr="0010005A">
        <w:rPr>
          <w:shd w:val="clear" w:color="auto" w:fill="FFFFFF"/>
        </w:rPr>
        <w:t>(</w:t>
      </w:r>
      <w:r>
        <w:rPr>
          <w:shd w:val="clear" w:color="auto" w:fill="FFFFFF"/>
        </w:rPr>
        <w:t>g</w:t>
      </w:r>
      <w:r w:rsidRPr="0010005A">
        <w:rPr>
          <w:shd w:val="clear" w:color="auto" w:fill="FFFFFF"/>
        </w:rPr>
        <w:t>) varied by </w:t>
      </w:r>
      <w:hyperlink r:id="rId360" w:history="1">
        <w:r w:rsidR="00A65B56">
          <w:rPr>
            <w:rStyle w:val="Hyperlink"/>
            <w:shd w:val="clear" w:color="auto" w:fill="FFFFFF"/>
          </w:rPr>
          <w:t>PR715140</w:t>
        </w:r>
      </w:hyperlink>
      <w:r w:rsidRPr="0010005A">
        <w:rPr>
          <w:shd w:val="clear" w:color="auto" w:fill="FFFFFF"/>
        </w:rPr>
        <w:t xml:space="preserve"> ppc </w:t>
      </w:r>
      <w:r>
        <w:rPr>
          <w:shd w:val="clear" w:color="auto" w:fill="FFFFFF"/>
        </w:rPr>
        <w:t>18Nov</w:t>
      </w:r>
      <w:r w:rsidRPr="0010005A">
        <w:rPr>
          <w:shd w:val="clear" w:color="auto" w:fill="FFFFFF"/>
        </w:rPr>
        <w:t>19]</w:t>
      </w:r>
    </w:p>
    <w:p w:rsidR="0087630A" w:rsidRDefault="0087630A" w:rsidP="0087630A">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B12622">
        <w:t>C.1(a)</w:t>
      </w:r>
      <w:r>
        <w:fldChar w:fldCharType="end"/>
      </w:r>
      <w:r w:rsidRPr="0080629A">
        <w:t>, will not be entitled to another day off, another day’s pay or another day of annual leave as a result of the part-day public holiday.</w:t>
      </w:r>
    </w:p>
    <w:bookmarkEnd w:id="230"/>
    <w:p w:rsidR="00000700" w:rsidRDefault="00000700" w:rsidP="00000700">
      <w:pPr>
        <w:pStyle w:val="History"/>
      </w:pPr>
      <w:r>
        <w:t xml:space="preserve">[C.2 inserted by </w:t>
      </w:r>
      <w:hyperlink r:id="rId361" w:history="1">
        <w:r w:rsidRPr="00000700">
          <w:rPr>
            <w:rStyle w:val="Hyperlink"/>
            <w:szCs w:val="22"/>
          </w:rPr>
          <w:t>PR712287</w:t>
        </w:r>
      </w:hyperlink>
      <w:r>
        <w:t xml:space="preserve"> ppc 04Oct19]</w:t>
      </w:r>
    </w:p>
    <w:p w:rsidR="00000700" w:rsidRPr="00834319" w:rsidRDefault="00000700" w:rsidP="00000700">
      <w:pPr>
        <w:pStyle w:val="SubLevel1"/>
      </w:pPr>
      <w:r w:rsidRPr="00834319">
        <w:t>An employer and employee may agree to substitute another part-day for a part-day that would otherwise be a part-day public holiday under the NES.</w:t>
      </w:r>
    </w:p>
    <w:p w:rsidR="00FE4C0C" w:rsidRDefault="00FE4C0C" w:rsidP="007A3B0F">
      <w:pPr>
        <w:keepNext/>
      </w:pPr>
      <w:r>
        <w:t>This schedule is not intended to detract from or supplement the NES.</w:t>
      </w:r>
    </w:p>
    <w:p w:rsidR="00361E6C" w:rsidRDefault="00361E6C" w:rsidP="007A3B0F">
      <w:pPr>
        <w:keepNext/>
      </w:pPr>
    </w:p>
    <w:p w:rsidR="00104E00" w:rsidRDefault="00AE338B" w:rsidP="00AE338B">
      <w:pPr>
        <w:spacing w:before="0"/>
        <w:jc w:val="left"/>
      </w:pPr>
      <w:r>
        <w:br w:type="page"/>
      </w:r>
    </w:p>
    <w:p w:rsidR="002E2C59" w:rsidRDefault="002E2C59" w:rsidP="002E2C59">
      <w:pPr>
        <w:pStyle w:val="Subdocument"/>
      </w:pPr>
      <w:bookmarkStart w:id="233" w:name="_Ref458095613"/>
      <w:bookmarkStart w:id="234" w:name="_Ref458095616"/>
      <w:bookmarkStart w:id="235" w:name="_Ref458095634"/>
      <w:bookmarkStart w:id="236" w:name="_Ref458095640"/>
      <w:bookmarkStart w:id="237" w:name="_Toc37248682"/>
      <w:bookmarkEnd w:id="229"/>
      <w:r w:rsidRPr="00570F3A">
        <w:t>—</w:t>
      </w:r>
      <w:bookmarkStart w:id="238" w:name="Sched_d"/>
      <w:r w:rsidRPr="00570F3A">
        <w:t xml:space="preserve">Agreement to </w:t>
      </w:r>
      <w:r>
        <w:t xml:space="preserve">Take </w:t>
      </w:r>
      <w:r w:rsidRPr="00570F3A">
        <w:t>Annual Leave in Advance</w:t>
      </w:r>
      <w:bookmarkEnd w:id="233"/>
      <w:bookmarkEnd w:id="234"/>
      <w:bookmarkEnd w:id="235"/>
      <w:bookmarkEnd w:id="236"/>
      <w:bookmarkEnd w:id="237"/>
    </w:p>
    <w:p w:rsidR="002E2C59" w:rsidRDefault="002E2C59" w:rsidP="002E2C59">
      <w:pPr>
        <w:pStyle w:val="History"/>
      </w:pPr>
      <w:r>
        <w:t xml:space="preserve">[Sched D inserted by </w:t>
      </w:r>
      <w:hyperlink r:id="rId362" w:history="1">
        <w:r>
          <w:rPr>
            <w:rStyle w:val="Hyperlink"/>
          </w:rPr>
          <w:t>PR583027</w:t>
        </w:r>
      </w:hyperlink>
      <w:r>
        <w:t xml:space="preserve"> ppc 29Jul16]</w:t>
      </w:r>
    </w:p>
    <w:p w:rsidR="00283E4B" w:rsidRPr="006C7CDF" w:rsidRDefault="00283E4B" w:rsidP="00283E4B">
      <w:pPr>
        <w:pStyle w:val="note"/>
        <w:rPr>
          <w:lang w:val="en-US" w:eastAsia="en-US"/>
        </w:rPr>
      </w:pPr>
      <w:r>
        <w:rPr>
          <w:lang w:val="en-US" w:eastAsia="en-US"/>
        </w:rPr>
        <w:t xml:space="preserve">Link to PDF copy of </w:t>
      </w:r>
      <w:hyperlink r:id="rId363" w:history="1">
        <w:r>
          <w:rPr>
            <w:rStyle w:val="Hyperlink"/>
            <w:lang w:val="en-US" w:eastAsia="en-US"/>
          </w:rPr>
          <w:t>Agreement to Take Annual Leave in Advance</w:t>
        </w:r>
      </w:hyperlink>
      <w:r w:rsidRPr="006C7CDF">
        <w:rPr>
          <w:lang w:val="en-US" w:eastAsia="en-US"/>
        </w:rPr>
        <w:t>.</w:t>
      </w:r>
    </w:p>
    <w:p w:rsidR="005B210F" w:rsidRPr="005B210F" w:rsidRDefault="005B210F" w:rsidP="005B210F"/>
    <w:p w:rsidR="002E2C59" w:rsidRPr="00570F3A" w:rsidRDefault="002E2C59" w:rsidP="002E2C59">
      <w:pPr>
        <w:spacing w:before="120" w:after="100" w:afterAutospacing="1"/>
        <w:jc w:val="left"/>
      </w:pPr>
      <w:r w:rsidRPr="00570F3A">
        <w:t>Name of employee: _____________________________________________</w:t>
      </w:r>
    </w:p>
    <w:p w:rsidR="002E2C59" w:rsidRPr="00570F3A" w:rsidRDefault="002E2C59" w:rsidP="002E2C59">
      <w:pPr>
        <w:spacing w:before="100" w:beforeAutospacing="1" w:after="100" w:afterAutospacing="1"/>
        <w:jc w:val="left"/>
      </w:pPr>
      <w:r w:rsidRPr="00570F3A">
        <w:t>Name of employer: _____________________________________________</w:t>
      </w:r>
    </w:p>
    <w:p w:rsidR="002E2C59" w:rsidRPr="00570F3A" w:rsidRDefault="002E2C59" w:rsidP="002E2C59">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2E2C59" w:rsidRPr="00570F3A" w:rsidRDefault="002E2C59" w:rsidP="002E2C59">
      <w:pPr>
        <w:spacing w:before="100" w:beforeAutospacing="1" w:after="100" w:afterAutospacing="1"/>
        <w:jc w:val="left"/>
      </w:pPr>
      <w:r w:rsidRPr="00570F3A">
        <w:t>The amount of leave to be taken in advance is: ____ hours/days</w:t>
      </w:r>
    </w:p>
    <w:p w:rsidR="002E2C59" w:rsidRPr="00570F3A" w:rsidRDefault="002E2C59" w:rsidP="002E2C59">
      <w:pPr>
        <w:spacing w:before="100" w:beforeAutospacing="1" w:after="100" w:afterAutospacing="1"/>
        <w:jc w:val="left"/>
      </w:pPr>
      <w:r w:rsidRPr="00570F3A">
        <w:t>The leave in advance will commence on: ___/___/20___</w:t>
      </w:r>
    </w:p>
    <w:p w:rsidR="002E2C59" w:rsidRPr="00570F3A" w:rsidRDefault="002E2C59" w:rsidP="002E2C59">
      <w:pPr>
        <w:spacing w:before="100" w:beforeAutospacing="1" w:after="120"/>
        <w:jc w:val="left"/>
      </w:pPr>
    </w:p>
    <w:p w:rsidR="002E2C59" w:rsidRPr="00570F3A" w:rsidRDefault="002E2C59" w:rsidP="002E2C59">
      <w:pPr>
        <w:spacing w:before="100" w:beforeAutospacing="1" w:after="100" w:afterAutospacing="1"/>
        <w:jc w:val="left"/>
      </w:pPr>
      <w:r w:rsidRPr="00570F3A">
        <w:t>Signature of employee: ________________________________________</w:t>
      </w:r>
    </w:p>
    <w:p w:rsidR="002E2C59" w:rsidRPr="00570F3A" w:rsidRDefault="002E2C59" w:rsidP="002E2C59">
      <w:pPr>
        <w:spacing w:before="100" w:beforeAutospacing="1" w:after="100" w:afterAutospacing="1"/>
        <w:jc w:val="left"/>
      </w:pPr>
      <w:r w:rsidRPr="00570F3A">
        <w:t>Date signed: ___/___/20___</w:t>
      </w:r>
    </w:p>
    <w:p w:rsidR="002E2C59" w:rsidRPr="00570F3A" w:rsidRDefault="002E2C59" w:rsidP="002E2C59">
      <w:pPr>
        <w:spacing w:before="100" w:beforeAutospacing="1" w:after="120"/>
        <w:jc w:val="left"/>
      </w:pPr>
    </w:p>
    <w:p w:rsidR="002E2C59" w:rsidRPr="00570F3A" w:rsidRDefault="002E2C59" w:rsidP="002E2C59">
      <w:pPr>
        <w:spacing w:before="100" w:beforeAutospacing="1" w:after="100" w:afterAutospacing="1"/>
        <w:jc w:val="left"/>
      </w:pPr>
      <w:r w:rsidRPr="00570F3A">
        <w:t>Name of employer</w:t>
      </w:r>
      <w:r>
        <w:t xml:space="preserve"> </w:t>
      </w:r>
      <w:r w:rsidRPr="00570F3A">
        <w:t>representative: ________________________________________</w:t>
      </w:r>
    </w:p>
    <w:p w:rsidR="002E2C59" w:rsidRPr="00570F3A" w:rsidRDefault="002E2C59" w:rsidP="002E2C59">
      <w:pPr>
        <w:spacing w:before="100" w:beforeAutospacing="1" w:after="100" w:afterAutospacing="1"/>
        <w:jc w:val="left"/>
      </w:pPr>
      <w:r w:rsidRPr="00570F3A">
        <w:t>Signature of employer</w:t>
      </w:r>
      <w:r>
        <w:t xml:space="preserve"> </w:t>
      </w:r>
      <w:r w:rsidRPr="00570F3A">
        <w:t>representative: ________________________________________</w:t>
      </w:r>
    </w:p>
    <w:p w:rsidR="002E2C59" w:rsidRDefault="002E2C59" w:rsidP="005848DE">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5848DE" w:rsidRPr="00570F3A" w:rsidTr="008547FC">
        <w:tc>
          <w:tcPr>
            <w:tcW w:w="8794" w:type="dxa"/>
            <w:tcBorders>
              <w:top w:val="single" w:sz="4" w:space="0" w:color="auto"/>
              <w:left w:val="single" w:sz="4" w:space="0" w:color="auto"/>
              <w:bottom w:val="single" w:sz="4" w:space="0" w:color="auto"/>
              <w:right w:val="single" w:sz="4" w:space="0" w:color="auto"/>
            </w:tcBorders>
          </w:tcPr>
          <w:p w:rsidR="005848DE" w:rsidRPr="00570F3A" w:rsidRDefault="005848DE" w:rsidP="008547FC">
            <w:pPr>
              <w:spacing w:before="100" w:beforeAutospacing="1" w:after="100" w:afterAutospacing="1"/>
              <w:rPr>
                <w:i/>
              </w:rPr>
            </w:pPr>
            <w:r w:rsidRPr="00570F3A">
              <w:rPr>
                <w:i/>
              </w:rPr>
              <w:t>[If the employee is under 18 years of age - include:]</w:t>
            </w:r>
          </w:p>
          <w:p w:rsidR="005848DE" w:rsidRPr="00570F3A" w:rsidRDefault="005848DE" w:rsidP="008547FC">
            <w:pPr>
              <w:spacing w:before="100" w:beforeAutospacing="1" w:after="100" w:afterAutospacing="1"/>
              <w:rPr>
                <w:b/>
              </w:rPr>
            </w:pPr>
            <w:r w:rsidRPr="00570F3A">
              <w:rPr>
                <w:b/>
              </w:rPr>
              <w:t>I agree that:</w:t>
            </w:r>
          </w:p>
          <w:p w:rsidR="005848DE" w:rsidRPr="00570F3A" w:rsidRDefault="005848DE" w:rsidP="008547FC">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5848DE" w:rsidRPr="00570F3A" w:rsidRDefault="005848DE" w:rsidP="008547FC">
            <w:pPr>
              <w:spacing w:before="100" w:beforeAutospacing="1" w:after="100" w:afterAutospacing="1"/>
            </w:pPr>
            <w:r w:rsidRPr="00570F3A">
              <w:t>Name of parent/guardian: ________________________________________</w:t>
            </w:r>
          </w:p>
          <w:p w:rsidR="005848DE" w:rsidRPr="00570F3A" w:rsidRDefault="005848DE" w:rsidP="008547FC">
            <w:pPr>
              <w:spacing w:before="100" w:beforeAutospacing="1" w:after="100" w:afterAutospacing="1"/>
            </w:pPr>
            <w:r w:rsidRPr="00570F3A">
              <w:t>Signature of parent/guardian: ________________________________________</w:t>
            </w:r>
          </w:p>
          <w:p w:rsidR="005848DE" w:rsidRPr="00570F3A" w:rsidRDefault="005848DE" w:rsidP="008547FC">
            <w:pPr>
              <w:spacing w:before="100" w:beforeAutospacing="1" w:after="100" w:afterAutospacing="1"/>
              <w:rPr>
                <w:i/>
              </w:rPr>
            </w:pPr>
            <w:r w:rsidRPr="00570F3A">
              <w:t>Date signed: ___/___/20___</w:t>
            </w:r>
          </w:p>
        </w:tc>
      </w:tr>
    </w:tbl>
    <w:p w:rsidR="005848DE" w:rsidRDefault="00C74C8D" w:rsidP="005848DE">
      <w:r>
        <w:t>   </w:t>
      </w:r>
    </w:p>
    <w:p w:rsidR="00A712EA" w:rsidRDefault="00A712EA">
      <w:pPr>
        <w:spacing w:before="0"/>
        <w:jc w:val="left"/>
      </w:pPr>
      <w:r>
        <w:br w:type="page"/>
      </w:r>
    </w:p>
    <w:p w:rsidR="002E2C59" w:rsidRDefault="002E2C59" w:rsidP="002E2C59">
      <w:pPr>
        <w:pStyle w:val="Subdocument"/>
      </w:pPr>
      <w:bookmarkStart w:id="239" w:name="_Ref458095614"/>
      <w:bookmarkStart w:id="240" w:name="_Ref458095615"/>
      <w:bookmarkStart w:id="241" w:name="_Ref458095648"/>
      <w:bookmarkStart w:id="242" w:name="_Ref458095658"/>
      <w:bookmarkStart w:id="243" w:name="_Toc37248683"/>
      <w:bookmarkEnd w:id="238"/>
      <w:r w:rsidRPr="00570F3A">
        <w:t>—</w:t>
      </w:r>
      <w:bookmarkStart w:id="244" w:name="Sched_e"/>
      <w:r w:rsidRPr="00570F3A">
        <w:t>Agreement to Cash Out Annual Leave</w:t>
      </w:r>
      <w:bookmarkEnd w:id="239"/>
      <w:bookmarkEnd w:id="240"/>
      <w:bookmarkEnd w:id="241"/>
      <w:bookmarkEnd w:id="242"/>
      <w:bookmarkEnd w:id="243"/>
    </w:p>
    <w:p w:rsidR="002E2C59" w:rsidRDefault="002E2C59" w:rsidP="002E2C59">
      <w:pPr>
        <w:pStyle w:val="History"/>
      </w:pPr>
      <w:r>
        <w:t xml:space="preserve">[Sched E inserted by </w:t>
      </w:r>
      <w:hyperlink r:id="rId364" w:history="1">
        <w:r>
          <w:rPr>
            <w:rStyle w:val="Hyperlink"/>
          </w:rPr>
          <w:t>PR583027</w:t>
        </w:r>
      </w:hyperlink>
      <w:r>
        <w:t xml:space="preserve"> ppc 29Jul16]</w:t>
      </w:r>
    </w:p>
    <w:p w:rsidR="00283E4B" w:rsidRPr="006C7CDF" w:rsidRDefault="00283E4B" w:rsidP="00283E4B">
      <w:pPr>
        <w:pStyle w:val="note"/>
        <w:rPr>
          <w:lang w:val="en-US" w:eastAsia="en-US"/>
        </w:rPr>
      </w:pPr>
      <w:r>
        <w:rPr>
          <w:lang w:val="en-US" w:eastAsia="en-US"/>
        </w:rPr>
        <w:t xml:space="preserve">Link to PDF copy of </w:t>
      </w:r>
      <w:hyperlink r:id="rId365" w:history="1">
        <w:r>
          <w:rPr>
            <w:rStyle w:val="Hyperlink"/>
            <w:lang w:val="en-US" w:eastAsia="en-US"/>
          </w:rPr>
          <w:t>Agreement to Cash Out Annual Leave</w:t>
        </w:r>
      </w:hyperlink>
      <w:r w:rsidRPr="006C7CDF">
        <w:rPr>
          <w:lang w:val="en-US" w:eastAsia="en-US"/>
        </w:rPr>
        <w:t>.</w:t>
      </w:r>
    </w:p>
    <w:p w:rsidR="005B210F" w:rsidRPr="005B210F" w:rsidRDefault="005B210F" w:rsidP="005B210F"/>
    <w:p w:rsidR="002E2C59" w:rsidRPr="00570F3A" w:rsidRDefault="002E2C59" w:rsidP="002E2C59">
      <w:pPr>
        <w:spacing w:before="100" w:beforeAutospacing="1" w:after="100" w:afterAutospacing="1"/>
        <w:jc w:val="left"/>
      </w:pPr>
      <w:r w:rsidRPr="00570F3A">
        <w:t>Name of employee: _____________________________________________</w:t>
      </w:r>
    </w:p>
    <w:p w:rsidR="002E2C59" w:rsidRPr="00570F3A" w:rsidRDefault="002E2C59" w:rsidP="002E2C59">
      <w:pPr>
        <w:spacing w:before="100" w:beforeAutospacing="1" w:after="100" w:afterAutospacing="1"/>
        <w:jc w:val="left"/>
      </w:pPr>
      <w:r w:rsidRPr="00570F3A">
        <w:t>Name of employer: _____________________________________________</w:t>
      </w:r>
    </w:p>
    <w:p w:rsidR="002E2C59" w:rsidRPr="00570F3A" w:rsidRDefault="002E2C59" w:rsidP="002E2C59">
      <w:pPr>
        <w:spacing w:before="100" w:beforeAutospacing="1" w:after="100" w:afterAutospacing="1"/>
        <w:jc w:val="left"/>
      </w:pPr>
    </w:p>
    <w:p w:rsidR="002E2C59" w:rsidRPr="00570F3A" w:rsidRDefault="002E2C59" w:rsidP="002E2C59">
      <w:pPr>
        <w:spacing w:before="100" w:beforeAutospacing="1" w:after="100" w:afterAutospacing="1"/>
        <w:jc w:val="left"/>
      </w:pPr>
      <w:r w:rsidRPr="00570F3A">
        <w:rPr>
          <w:b/>
          <w:bCs/>
        </w:rPr>
        <w:t>The employer and employee agree to the employee cashing out a particular amount of the employee’s accrued paid annual leave:</w:t>
      </w:r>
    </w:p>
    <w:p w:rsidR="002E2C59" w:rsidRPr="00570F3A" w:rsidRDefault="002E2C59" w:rsidP="002E2C59">
      <w:pPr>
        <w:spacing w:before="100" w:beforeAutospacing="1" w:after="100" w:afterAutospacing="1"/>
        <w:jc w:val="left"/>
      </w:pPr>
      <w:r w:rsidRPr="00570F3A">
        <w:t>The amount of leave to be cashed out is: ____ hours/days</w:t>
      </w:r>
    </w:p>
    <w:p w:rsidR="002E2C59" w:rsidRPr="00570F3A" w:rsidRDefault="002E2C59" w:rsidP="002E2C59">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2E2C59" w:rsidRPr="00570F3A" w:rsidRDefault="002E2C59" w:rsidP="002E2C59">
      <w:pPr>
        <w:spacing w:before="100" w:beforeAutospacing="1" w:after="100" w:afterAutospacing="1"/>
        <w:jc w:val="left"/>
      </w:pPr>
      <w:r w:rsidRPr="00570F3A">
        <w:t>The payment will be made to the employee on: ___/___/20___</w:t>
      </w:r>
    </w:p>
    <w:p w:rsidR="002E2C59" w:rsidRPr="00570F3A" w:rsidRDefault="002E2C59" w:rsidP="002E2C59">
      <w:pPr>
        <w:spacing w:before="100" w:beforeAutospacing="1" w:after="100" w:afterAutospacing="1"/>
        <w:jc w:val="left"/>
      </w:pPr>
    </w:p>
    <w:p w:rsidR="002E2C59" w:rsidRPr="00570F3A" w:rsidRDefault="002E2C59" w:rsidP="002E2C59">
      <w:pPr>
        <w:spacing w:before="100" w:beforeAutospacing="1" w:after="100" w:afterAutospacing="1"/>
        <w:jc w:val="left"/>
      </w:pPr>
      <w:r w:rsidRPr="00570F3A">
        <w:t>Signature of employee: ________________________________________</w:t>
      </w:r>
    </w:p>
    <w:p w:rsidR="002E2C59" w:rsidRPr="00570F3A" w:rsidRDefault="002E2C59" w:rsidP="002E2C59">
      <w:pPr>
        <w:spacing w:before="100" w:beforeAutospacing="1" w:after="100" w:afterAutospacing="1"/>
        <w:jc w:val="left"/>
      </w:pPr>
      <w:r w:rsidRPr="00570F3A">
        <w:t>Date signed: ___/___/20___</w:t>
      </w:r>
    </w:p>
    <w:p w:rsidR="002E2C59" w:rsidRPr="00570F3A" w:rsidRDefault="002E2C59" w:rsidP="002E2C59">
      <w:pPr>
        <w:spacing w:before="100" w:beforeAutospacing="1" w:after="100" w:afterAutospacing="1"/>
        <w:jc w:val="left"/>
      </w:pPr>
    </w:p>
    <w:p w:rsidR="002E2C59" w:rsidRPr="00570F3A" w:rsidRDefault="002E2C59" w:rsidP="002E2C59">
      <w:pPr>
        <w:spacing w:before="100" w:beforeAutospacing="1" w:after="100" w:afterAutospacing="1"/>
        <w:jc w:val="left"/>
      </w:pPr>
      <w:r w:rsidRPr="00570F3A">
        <w:t>Name of employer</w:t>
      </w:r>
      <w:r>
        <w:t xml:space="preserve"> </w:t>
      </w:r>
      <w:r w:rsidRPr="00570F3A">
        <w:t>representative: ________________________________________</w:t>
      </w:r>
    </w:p>
    <w:p w:rsidR="002E2C59" w:rsidRPr="00570F3A" w:rsidRDefault="002E2C59" w:rsidP="002E2C59">
      <w:pPr>
        <w:spacing w:before="100" w:beforeAutospacing="1" w:after="100" w:afterAutospacing="1"/>
        <w:jc w:val="left"/>
      </w:pPr>
      <w:r w:rsidRPr="00570F3A">
        <w:t>Signature of employer</w:t>
      </w:r>
      <w:r>
        <w:t xml:space="preserve"> </w:t>
      </w:r>
      <w:r w:rsidRPr="00570F3A">
        <w:t>representative: ________________________________________</w:t>
      </w:r>
    </w:p>
    <w:p w:rsidR="002E2C59" w:rsidRDefault="002E2C59" w:rsidP="005848DE">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5848DE" w:rsidRPr="00570F3A" w:rsidTr="008547FC">
        <w:tc>
          <w:tcPr>
            <w:tcW w:w="8794" w:type="dxa"/>
            <w:tcBorders>
              <w:top w:val="single" w:sz="4" w:space="0" w:color="auto"/>
              <w:left w:val="single" w:sz="4" w:space="0" w:color="auto"/>
              <w:bottom w:val="single" w:sz="4" w:space="0" w:color="auto"/>
              <w:right w:val="single" w:sz="4" w:space="0" w:color="auto"/>
            </w:tcBorders>
          </w:tcPr>
          <w:p w:rsidR="005848DE" w:rsidRPr="00570F3A" w:rsidRDefault="005848DE" w:rsidP="008547FC">
            <w:pPr>
              <w:spacing w:before="100" w:beforeAutospacing="1" w:after="100" w:afterAutospacing="1"/>
              <w:rPr>
                <w:i/>
              </w:rPr>
            </w:pPr>
            <w:r w:rsidRPr="00570F3A">
              <w:rPr>
                <w:i/>
              </w:rPr>
              <w:t>Include if the employee is under 18 years of age:</w:t>
            </w:r>
          </w:p>
          <w:p w:rsidR="005848DE" w:rsidRPr="00570F3A" w:rsidRDefault="005848DE" w:rsidP="008547FC">
            <w:pPr>
              <w:spacing w:before="100" w:beforeAutospacing="1" w:after="100" w:afterAutospacing="1"/>
              <w:rPr>
                <w:b/>
              </w:rPr>
            </w:pPr>
          </w:p>
          <w:p w:rsidR="005848DE" w:rsidRPr="00570F3A" w:rsidRDefault="005848DE" w:rsidP="008547FC">
            <w:pPr>
              <w:spacing w:before="100" w:beforeAutospacing="1" w:after="100" w:afterAutospacing="1"/>
            </w:pPr>
            <w:r w:rsidRPr="00570F3A">
              <w:t>Name of parent/guardian: ________________________________________</w:t>
            </w:r>
          </w:p>
          <w:p w:rsidR="005848DE" w:rsidRPr="00570F3A" w:rsidRDefault="005848DE" w:rsidP="008547FC">
            <w:pPr>
              <w:spacing w:before="100" w:beforeAutospacing="1" w:after="100" w:afterAutospacing="1"/>
            </w:pPr>
            <w:r w:rsidRPr="00570F3A">
              <w:t>Signature of parent/guardian: ________________________________________</w:t>
            </w:r>
          </w:p>
          <w:p w:rsidR="005848DE" w:rsidRPr="00570F3A" w:rsidRDefault="005848DE" w:rsidP="008547FC">
            <w:pPr>
              <w:spacing w:before="100" w:beforeAutospacing="1" w:after="100" w:afterAutospacing="1"/>
              <w:rPr>
                <w:i/>
              </w:rPr>
            </w:pPr>
            <w:r w:rsidRPr="00570F3A">
              <w:t>Date signed: ___/___/20___</w:t>
            </w:r>
          </w:p>
        </w:tc>
      </w:tr>
    </w:tbl>
    <w:bookmarkEnd w:id="244"/>
    <w:p w:rsidR="005848DE" w:rsidRDefault="00C74C8D" w:rsidP="005848DE">
      <w:r>
        <w:t>   </w:t>
      </w:r>
    </w:p>
    <w:p w:rsidR="00B12622" w:rsidRDefault="00B12622">
      <w:pPr>
        <w:spacing w:before="0"/>
        <w:jc w:val="left"/>
      </w:pPr>
      <w:r>
        <w:br w:type="page"/>
      </w:r>
    </w:p>
    <w:p w:rsidR="00B12622" w:rsidRDefault="00B12622" w:rsidP="00B12622">
      <w:pPr>
        <w:pStyle w:val="Subdocument"/>
        <w:numPr>
          <w:ilvl w:val="0"/>
          <w:numId w:val="42"/>
        </w:numPr>
      </w:pPr>
      <w:bookmarkStart w:id="245" w:name="_Ref37071664"/>
      <w:bookmarkStart w:id="246" w:name="_Toc37248684"/>
      <w:bookmarkStart w:id="247" w:name="_Hlk37071729"/>
      <w:r>
        <w:t>—Additional Measures During the COVID-19 Pandemic</w:t>
      </w:r>
      <w:bookmarkEnd w:id="245"/>
      <w:bookmarkEnd w:id="246"/>
    </w:p>
    <w:p w:rsidR="00B12622" w:rsidRPr="004A0858" w:rsidRDefault="00B12622" w:rsidP="00B12622">
      <w:pPr>
        <w:pStyle w:val="History"/>
      </w:pPr>
      <w:bookmarkStart w:id="248" w:name="_Hlk37072094"/>
      <w:r w:rsidRPr="00E05203">
        <w:t xml:space="preserve">[Sched X </w:t>
      </w:r>
      <w:r w:rsidRPr="004A0858">
        <w:t xml:space="preserve">inserted by </w:t>
      </w:r>
      <w:hyperlink r:id="rId366" w:history="1">
        <w:r w:rsidRPr="004A0858">
          <w:rPr>
            <w:rStyle w:val="Hyperlink"/>
          </w:rPr>
          <w:t>PR718141</w:t>
        </w:r>
      </w:hyperlink>
      <w:r w:rsidRPr="00B12622">
        <w:t xml:space="preserve"> ppc</w:t>
      </w:r>
      <w:r w:rsidRPr="004A0858">
        <w:t xml:space="preserve"> 08Apr20]</w:t>
      </w:r>
    </w:p>
    <w:p w:rsidR="00B12622" w:rsidRDefault="00B12622" w:rsidP="00B12622">
      <w:pPr>
        <w:pStyle w:val="SubLevel1"/>
      </w:pPr>
      <w:bookmarkStart w:id="249" w:name="_Hlk37239169"/>
      <w:bookmarkStart w:id="250" w:name="_Hlk37237094"/>
      <w:bookmarkEnd w:id="248"/>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249"/>
      <w:r w:rsidRPr="00676A9C">
        <w:t xml:space="preserve">, </w:t>
      </w:r>
      <w:bookmarkEnd w:id="250"/>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B12622" w:rsidRDefault="00B12622" w:rsidP="00B12622">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B12622" w:rsidRDefault="00B12622" w:rsidP="00B12622">
      <w:pPr>
        <w:pStyle w:val="SubLevel2Bold"/>
        <w:rPr>
          <w:shd w:val="clear" w:color="auto" w:fill="FFFFFF"/>
        </w:rPr>
      </w:pPr>
      <w:bookmarkStart w:id="251" w:name="_Ref37064752"/>
      <w:r>
        <w:rPr>
          <w:shd w:val="clear" w:color="auto" w:fill="FFFFFF"/>
        </w:rPr>
        <w:t>Unpaid pandemic leave</w:t>
      </w:r>
      <w:bookmarkEnd w:id="251"/>
    </w:p>
    <w:p w:rsidR="00B12622" w:rsidRDefault="00B12622" w:rsidP="00B12622">
      <w:pPr>
        <w:pStyle w:val="SubLevel3"/>
      </w:pPr>
      <w:bookmarkStart w:id="252" w:name="_Ref37231534"/>
      <w:bookmarkStart w:id="253"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52"/>
    </w:p>
    <w:p w:rsidR="00B12622" w:rsidRDefault="00B12622" w:rsidP="00B12622">
      <w:pPr>
        <w:pStyle w:val="SubLevel3"/>
      </w:pPr>
      <w:bookmarkStart w:id="254"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253"/>
      <w:bookmarkEnd w:id="254"/>
    </w:p>
    <w:p w:rsidR="00B12622" w:rsidRDefault="00B12622" w:rsidP="00B12622">
      <w:pPr>
        <w:pStyle w:val="SubLevel3"/>
      </w:pPr>
      <w:bookmarkStart w:id="255"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255"/>
    </w:p>
    <w:p w:rsidR="00B12622" w:rsidRPr="0081429A" w:rsidRDefault="00B12622" w:rsidP="00B12622">
      <w:pPr>
        <w:pStyle w:val="SubLevel3"/>
      </w:pPr>
      <w:bookmarkStart w:id="256"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256"/>
    </w:p>
    <w:p w:rsidR="00B12622" w:rsidRDefault="00B12622" w:rsidP="00B12622">
      <w:pPr>
        <w:pStyle w:val="SubLevel3"/>
      </w:pPr>
      <w:bookmarkStart w:id="257"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bookmarkStart w:id="258" w:name="_Hlk37256698"/>
      <w:r w:rsidR="009E659A">
        <w:fldChar w:fldCharType="begin"/>
      </w:r>
      <w:r w:rsidR="009E659A">
        <w:instrText xml:space="preserve"> HYPERLINK "https://www.fwc.gov.au/documents/awardmod/download/nes.pdf" </w:instrText>
      </w:r>
      <w:r w:rsidR="009E659A">
        <w:fldChar w:fldCharType="separate"/>
      </w:r>
      <w:r w:rsidR="009E659A" w:rsidRPr="00FC64DE">
        <w:rPr>
          <w:rStyle w:val="Hyperlink"/>
        </w:rPr>
        <w:t>NES</w:t>
      </w:r>
      <w:r w:rsidR="009E659A">
        <w:rPr>
          <w:rStyle w:val="Hyperlink"/>
        </w:rPr>
        <w:fldChar w:fldCharType="end"/>
      </w:r>
      <w:bookmarkEnd w:id="258"/>
      <w:r>
        <w:t>.</w:t>
      </w:r>
      <w:bookmarkEnd w:id="257"/>
    </w:p>
    <w:p w:rsidR="00B12622" w:rsidRDefault="00B12622" w:rsidP="00B12622">
      <w:pPr>
        <w:pStyle w:val="Block1"/>
      </w:pPr>
      <w:r>
        <w:t>NOTE: The employer and employee may agree that the employee may take more than 2 weeks’ unpaid pandemic leave.</w:t>
      </w:r>
    </w:p>
    <w:p w:rsidR="00B12622" w:rsidRDefault="00B12622" w:rsidP="00B12622">
      <w:pPr>
        <w:pStyle w:val="SubLevel2Bold"/>
      </w:pPr>
      <w:bookmarkStart w:id="259" w:name="_Ref37066012"/>
      <w:r>
        <w:t>Annual leave at half pay</w:t>
      </w:r>
      <w:bookmarkEnd w:id="259"/>
    </w:p>
    <w:p w:rsidR="00B12622" w:rsidRDefault="00B12622" w:rsidP="00B12622">
      <w:pPr>
        <w:pStyle w:val="SubLevel3"/>
      </w:pPr>
      <w:bookmarkStart w:id="260" w:name="_Ref37175067"/>
      <w:r>
        <w:t>Instead of an employee taking paid annual leave on full pay, the employee and their employer may agree to the employee taking twice as much leave on half pay.</w:t>
      </w:r>
      <w:bookmarkEnd w:id="260"/>
    </w:p>
    <w:p w:rsidR="00B12622" w:rsidRDefault="00B12622" w:rsidP="00B12622">
      <w:pPr>
        <w:pStyle w:val="SubLevel3"/>
      </w:pPr>
      <w:r>
        <w:t>Any agreement to take twice as much annual leave at half pay must be recorded in writing and retained as an employee record.</w:t>
      </w:r>
    </w:p>
    <w:p w:rsidR="00B12622" w:rsidRPr="00C102A5" w:rsidRDefault="00B12622" w:rsidP="00B12622">
      <w:pPr>
        <w:pStyle w:val="SubLevel3"/>
      </w:pPr>
      <w:bookmarkStart w:id="261"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261"/>
    </w:p>
    <w:p w:rsidR="00B12622" w:rsidRDefault="00B12622" w:rsidP="00B12622">
      <w:pPr>
        <w:pStyle w:val="Block1"/>
      </w:pPr>
      <w:r>
        <w:t>EXAMPLE: Instead of an employee taking one week’s annual leave on full pay, the employee and their employer may agree to the employee taking 2 weeks’ annual leave on half pay. In this example:</w:t>
      </w:r>
    </w:p>
    <w:p w:rsidR="00B12622" w:rsidRDefault="00B12622" w:rsidP="00B12622">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B12622" w:rsidRDefault="00B12622" w:rsidP="00B12622">
      <w:pPr>
        <w:pStyle w:val="Bullet1"/>
      </w:pPr>
      <w:r>
        <w:t xml:space="preserve">one week of leave is deducted from the employee’s annual leave accrual. </w:t>
      </w:r>
    </w:p>
    <w:p w:rsidR="00B12622" w:rsidRDefault="00B12622" w:rsidP="00B12622">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367" w:history="1">
        <w:r w:rsidRPr="00C63C65">
          <w:rPr>
            <w:rStyle w:val="Hyperlink"/>
          </w:rPr>
          <w:t>Act</w:t>
        </w:r>
      </w:hyperlink>
      <w:r>
        <w:t>.</w:t>
      </w:r>
    </w:p>
    <w:p w:rsidR="00B12622" w:rsidRDefault="00B12622" w:rsidP="00B12622">
      <w:r>
        <w:t>NOTE 2: Under section 340(1) of the</w:t>
      </w:r>
      <w:r w:rsidRPr="00F70366">
        <w:rPr>
          <w:i/>
        </w:rPr>
        <w:t xml:space="preserve"> </w:t>
      </w:r>
      <w:hyperlink r:id="rId368"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69"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B12622" w:rsidRDefault="00B12622" w:rsidP="00B12622">
      <w:r>
        <w:t>NOTE 3: Under section 343(1) of the</w:t>
      </w:r>
      <w:r w:rsidRPr="00F70366">
        <w:rPr>
          <w:i/>
        </w:rPr>
        <w:t xml:space="preserve"> </w:t>
      </w:r>
      <w:hyperlink r:id="rId370"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p>
    <w:bookmarkEnd w:id="247"/>
    <w:sectPr w:rsidR="00B12622" w:rsidSect="002B54E4">
      <w:headerReference w:type="first" r:id="rId371"/>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B56" w:rsidRDefault="005F0B56">
      <w:r>
        <w:separator/>
      </w:r>
    </w:p>
    <w:p w:rsidR="005F0B56" w:rsidRDefault="005F0B56"/>
  </w:endnote>
  <w:endnote w:type="continuationSeparator" w:id="0">
    <w:p w:rsidR="005F0B56" w:rsidRDefault="005F0B56">
      <w:r>
        <w:continuationSeparator/>
      </w:r>
    </w:p>
    <w:p w:rsidR="005F0B56" w:rsidRDefault="005F0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B56" w:rsidRPr="003C7CAC" w:rsidRDefault="005F0B56" w:rsidP="003C7CAC">
    <w:pPr>
      <w:pStyle w:val="Footer"/>
      <w:spacing w:before="0"/>
      <w:ind w:left="-284"/>
      <w:rPr>
        <w:rStyle w:val="PageNumber"/>
        <w:sz w:val="22"/>
      </w:rPr>
    </w:pPr>
  </w:p>
  <w:p w:rsidR="005F0B56" w:rsidRPr="007B3BB9" w:rsidRDefault="005F0B56" w:rsidP="007F0483">
    <w:pPr>
      <w:pStyle w:val="Footer"/>
      <w:tabs>
        <w:tab w:val="clear" w:pos="4153"/>
        <w:tab w:val="center" w:pos="4500"/>
      </w:tabs>
      <w:spacing w:before="0"/>
      <w:ind w:left="-284"/>
      <w:jc w:val="left"/>
      <w:rPr>
        <w:b/>
        <w:sz w:val="22"/>
      </w:rPr>
    </w:pPr>
    <w:r>
      <w:rPr>
        <w:rStyle w:val="PageNumber"/>
        <w:b/>
        <w:sz w:val="22"/>
        <w:szCs w:val="22"/>
      </w:rPr>
      <w:tab/>
    </w:r>
    <w:r w:rsidRPr="00355308">
      <w:rPr>
        <w:rStyle w:val="PageNumber"/>
        <w:b/>
        <w:sz w:val="22"/>
        <w:szCs w:val="22"/>
      </w:rPr>
      <w:t>MA0001</w:t>
    </w:r>
    <w:r>
      <w:rPr>
        <w:rStyle w:val="PageNumber"/>
        <w:b/>
        <w:sz w:val="22"/>
        <w:szCs w:val="22"/>
      </w:rPr>
      <w:t>17</w:t>
    </w:r>
    <w:r>
      <w:rPr>
        <w:rStyle w:val="PageNumber"/>
        <w:b/>
        <w:sz w:val="22"/>
        <w:szCs w:val="22"/>
      </w:rPr>
      <w:tab/>
    </w:r>
    <w:r>
      <w:rPr>
        <w:rStyle w:val="PageNumber"/>
        <w:b/>
        <w:sz w:val="22"/>
        <w:szCs w:val="22"/>
      </w:rPr>
      <w:tab/>
    </w: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48</w:t>
    </w:r>
    <w:r w:rsidRPr="00C30A8D">
      <w:rPr>
        <w:rStyle w:val="PageNumber"/>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B56" w:rsidRPr="003C7CAC" w:rsidRDefault="005F0B56" w:rsidP="00C30A8D">
    <w:pPr>
      <w:pStyle w:val="Footer"/>
      <w:spacing w:before="0"/>
      <w:ind w:right="-284"/>
      <w:jc w:val="right"/>
      <w:rPr>
        <w:rStyle w:val="PageNumber"/>
        <w:sz w:val="22"/>
        <w:szCs w:val="22"/>
      </w:rPr>
    </w:pPr>
  </w:p>
  <w:p w:rsidR="005F0B56" w:rsidRPr="007B3BB9" w:rsidRDefault="005F0B56" w:rsidP="007F0483">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r>
    <w:r w:rsidRPr="00355308">
      <w:rPr>
        <w:rStyle w:val="PageNumber"/>
        <w:b/>
        <w:sz w:val="22"/>
        <w:szCs w:val="22"/>
      </w:rPr>
      <w:t>MA0001</w:t>
    </w:r>
    <w:r>
      <w:rPr>
        <w:rStyle w:val="PageNumber"/>
        <w:b/>
        <w:sz w:val="22"/>
        <w:szCs w:val="22"/>
      </w:rPr>
      <w:t>17</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47</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B56" w:rsidRPr="003C7CAC" w:rsidRDefault="005F0B56" w:rsidP="009645B4">
    <w:pPr>
      <w:pStyle w:val="Footer"/>
      <w:spacing w:before="0"/>
      <w:ind w:right="-284"/>
      <w:jc w:val="right"/>
      <w:rPr>
        <w:rStyle w:val="PageNumber"/>
        <w:sz w:val="22"/>
        <w:szCs w:val="22"/>
      </w:rPr>
    </w:pPr>
  </w:p>
  <w:p w:rsidR="005F0B56" w:rsidRPr="007B3BB9" w:rsidRDefault="005F0B56" w:rsidP="007F0483">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r>
    <w:r w:rsidRPr="00355308">
      <w:rPr>
        <w:rStyle w:val="PageNumber"/>
        <w:b/>
        <w:sz w:val="22"/>
        <w:szCs w:val="22"/>
      </w:rPr>
      <w:t>MA0001</w:t>
    </w:r>
    <w:r>
      <w:rPr>
        <w:rStyle w:val="PageNumber"/>
        <w:b/>
        <w:sz w:val="22"/>
        <w:szCs w:val="22"/>
      </w:rPr>
      <w:t>17</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B56" w:rsidRDefault="005F0B56">
      <w:r>
        <w:separator/>
      </w:r>
    </w:p>
    <w:p w:rsidR="005F0B56" w:rsidRDefault="005F0B56"/>
  </w:footnote>
  <w:footnote w:type="continuationSeparator" w:id="0">
    <w:p w:rsidR="005F0B56" w:rsidRDefault="005F0B56">
      <w:r>
        <w:continuationSeparator/>
      </w:r>
    </w:p>
    <w:p w:rsidR="005F0B56" w:rsidRDefault="005F0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B56" w:rsidRPr="00B543F7" w:rsidRDefault="005F0B56" w:rsidP="007F0483">
    <w:pPr>
      <w:pStyle w:val="Header"/>
      <w:tabs>
        <w:tab w:val="clear" w:pos="4153"/>
        <w:tab w:val="center" w:pos="4500"/>
      </w:tabs>
      <w:spacing w:before="0"/>
      <w:jc w:val="center"/>
      <w:rPr>
        <w:b/>
        <w:sz w:val="20"/>
        <w:szCs w:val="20"/>
        <w:lang w:val="en-GB"/>
      </w:rPr>
    </w:pPr>
    <w:r>
      <w:rPr>
        <w:b/>
        <w:sz w:val="20"/>
        <w:szCs w:val="20"/>
        <w:lang w:val="en-GB"/>
      </w:rPr>
      <w:t xml:space="preserve">Mannequins and Models Award </w:t>
    </w:r>
    <w:r w:rsidRPr="00B543F7">
      <w:rPr>
        <w:b/>
        <w:sz w:val="20"/>
        <w:szCs w:val="20"/>
        <w:lang w:val="en-GB"/>
      </w:rPr>
      <w:t>2010</w:t>
    </w:r>
  </w:p>
  <w:p w:rsidR="005F0B56" w:rsidRPr="00B543F7" w:rsidRDefault="005F0B56"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B56" w:rsidRPr="00B543F7" w:rsidRDefault="005F0B56" w:rsidP="007F0483">
    <w:pPr>
      <w:pStyle w:val="Header"/>
      <w:spacing w:before="0"/>
      <w:jc w:val="center"/>
      <w:rPr>
        <w:b/>
        <w:sz w:val="20"/>
        <w:szCs w:val="20"/>
        <w:lang w:val="en-GB"/>
      </w:rPr>
    </w:pPr>
    <w:r>
      <w:rPr>
        <w:b/>
        <w:sz w:val="20"/>
        <w:szCs w:val="20"/>
        <w:lang w:val="en-GB"/>
      </w:rPr>
      <w:t xml:space="preserve">Mannequins and Models Award </w:t>
    </w:r>
    <w:r w:rsidRPr="00B543F7">
      <w:rPr>
        <w:b/>
        <w:sz w:val="20"/>
        <w:szCs w:val="20"/>
        <w:lang w:val="en-GB"/>
      </w:rPr>
      <w:t>2010</w:t>
    </w:r>
  </w:p>
  <w:p w:rsidR="005F0B56" w:rsidRPr="00B543F7" w:rsidRDefault="005F0B56" w:rsidP="007F0483">
    <w:pPr>
      <w:pStyle w:val="Header"/>
      <w:tabs>
        <w:tab w:val="clear" w:pos="4153"/>
        <w:tab w:val="center" w:pos="4500"/>
      </w:tabs>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B56" w:rsidRPr="00B543F7" w:rsidRDefault="005F0B56" w:rsidP="007F0483">
    <w:pPr>
      <w:pStyle w:val="Header"/>
      <w:spacing w:before="0"/>
      <w:jc w:val="center"/>
      <w:rPr>
        <w:b/>
        <w:sz w:val="20"/>
        <w:szCs w:val="20"/>
        <w:lang w:val="en-GB"/>
      </w:rPr>
    </w:pPr>
    <w:r>
      <w:rPr>
        <w:b/>
        <w:sz w:val="20"/>
        <w:szCs w:val="20"/>
        <w:lang w:val="en-GB"/>
      </w:rPr>
      <w:t xml:space="preserve">Mannequins and Models Award </w:t>
    </w:r>
    <w:r w:rsidRPr="00B543F7">
      <w:rPr>
        <w:b/>
        <w:sz w:val="20"/>
        <w:szCs w:val="20"/>
        <w:lang w:val="en-GB"/>
      </w:rPr>
      <w:t>2010</w:t>
    </w:r>
  </w:p>
  <w:p w:rsidR="005F0B56" w:rsidRPr="00B543F7" w:rsidRDefault="005F0B56" w:rsidP="007F0483">
    <w:pPr>
      <w:pStyle w:val="Header"/>
      <w:tabs>
        <w:tab w:val="clear" w:pos="4153"/>
        <w:tab w:val="center" w:pos="4500"/>
      </w:tabs>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4"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6"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num w:numId="1">
    <w:abstractNumId w:val="11"/>
  </w:num>
  <w:num w:numId="2">
    <w:abstractNumId w:val="35"/>
  </w:num>
  <w:num w:numId="3">
    <w:abstractNumId w:val="34"/>
  </w:num>
  <w:num w:numId="4">
    <w:abstractNumId w:val="15"/>
  </w:num>
  <w:num w:numId="5">
    <w:abstractNumId w:val="29"/>
  </w:num>
  <w:num w:numId="6">
    <w:abstractNumId w:val="26"/>
  </w:num>
  <w:num w:numId="7">
    <w:abstractNumId w:val="10"/>
  </w:num>
  <w:num w:numId="8">
    <w:abstractNumId w:val="18"/>
  </w:num>
  <w:num w:numId="9">
    <w:abstractNumId w:val="25"/>
  </w:num>
  <w:num w:numId="10">
    <w:abstractNumId w:val="19"/>
  </w:num>
  <w:num w:numId="11">
    <w:abstractNumId w:val="3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1"/>
  </w:num>
  <w:num w:numId="16">
    <w:abstractNumId w:val="14"/>
  </w:num>
  <w:num w:numId="17">
    <w:abstractNumId w:val="27"/>
  </w:num>
  <w:num w:numId="18">
    <w:abstractNumId w:val="20"/>
  </w:num>
  <w:num w:numId="19">
    <w:abstractNumId w:val="16"/>
  </w:num>
  <w:num w:numId="20">
    <w:abstractNumId w:val="33"/>
  </w:num>
  <w:num w:numId="21">
    <w:abstractNumId w:val="13"/>
  </w:num>
  <w:num w:numId="22">
    <w:abstractNumId w:val="17"/>
  </w:num>
  <w:num w:numId="23">
    <w:abstractNumId w:val="30"/>
  </w:num>
  <w:num w:numId="24">
    <w:abstractNumId w:val="28"/>
  </w:num>
  <w:num w:numId="25">
    <w:abstractNumId w:val="24"/>
  </w:num>
  <w:num w:numId="26">
    <w:abstractNumId w:val="31"/>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2"/>
  </w:num>
  <w:num w:numId="40">
    <w:abstractNumId w:val="12"/>
  </w:num>
  <w:num w:numId="41">
    <w:abstractNumId w:val="23"/>
  </w:num>
  <w:num w:numId="42">
    <w:abstractNumId w:val="2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E4"/>
    <w:rsid w:val="00000700"/>
    <w:rsid w:val="000010ED"/>
    <w:rsid w:val="000013C4"/>
    <w:rsid w:val="00002B87"/>
    <w:rsid w:val="0000329F"/>
    <w:rsid w:val="00005840"/>
    <w:rsid w:val="000059AE"/>
    <w:rsid w:val="000059E4"/>
    <w:rsid w:val="00005D81"/>
    <w:rsid w:val="000104EF"/>
    <w:rsid w:val="0001171D"/>
    <w:rsid w:val="00012510"/>
    <w:rsid w:val="00013A39"/>
    <w:rsid w:val="00013C9C"/>
    <w:rsid w:val="00015041"/>
    <w:rsid w:val="00015A7D"/>
    <w:rsid w:val="00017F96"/>
    <w:rsid w:val="000206BF"/>
    <w:rsid w:val="00020AA3"/>
    <w:rsid w:val="00022877"/>
    <w:rsid w:val="0002320B"/>
    <w:rsid w:val="00023836"/>
    <w:rsid w:val="00023A94"/>
    <w:rsid w:val="00024536"/>
    <w:rsid w:val="0002716A"/>
    <w:rsid w:val="00027532"/>
    <w:rsid w:val="0003076A"/>
    <w:rsid w:val="000307A6"/>
    <w:rsid w:val="000322E9"/>
    <w:rsid w:val="000323AD"/>
    <w:rsid w:val="000337D3"/>
    <w:rsid w:val="00036B89"/>
    <w:rsid w:val="00041DD1"/>
    <w:rsid w:val="000428E3"/>
    <w:rsid w:val="000437CF"/>
    <w:rsid w:val="00043FAF"/>
    <w:rsid w:val="000447B6"/>
    <w:rsid w:val="0004526C"/>
    <w:rsid w:val="00046043"/>
    <w:rsid w:val="00046BDF"/>
    <w:rsid w:val="00047C62"/>
    <w:rsid w:val="00047F07"/>
    <w:rsid w:val="0005231C"/>
    <w:rsid w:val="000525E6"/>
    <w:rsid w:val="00055435"/>
    <w:rsid w:val="00056475"/>
    <w:rsid w:val="00060872"/>
    <w:rsid w:val="00060DB0"/>
    <w:rsid w:val="0006124A"/>
    <w:rsid w:val="000626BE"/>
    <w:rsid w:val="000634E9"/>
    <w:rsid w:val="00063CBE"/>
    <w:rsid w:val="00063FC8"/>
    <w:rsid w:val="00064E6D"/>
    <w:rsid w:val="00064FBE"/>
    <w:rsid w:val="000703DB"/>
    <w:rsid w:val="00070D98"/>
    <w:rsid w:val="000715F0"/>
    <w:rsid w:val="000724E2"/>
    <w:rsid w:val="000726D0"/>
    <w:rsid w:val="000752B8"/>
    <w:rsid w:val="00075C7C"/>
    <w:rsid w:val="00076250"/>
    <w:rsid w:val="0007634A"/>
    <w:rsid w:val="00076C55"/>
    <w:rsid w:val="00082114"/>
    <w:rsid w:val="0008226F"/>
    <w:rsid w:val="000827A8"/>
    <w:rsid w:val="000831ED"/>
    <w:rsid w:val="00083C39"/>
    <w:rsid w:val="00087B37"/>
    <w:rsid w:val="000925B2"/>
    <w:rsid w:val="0009276A"/>
    <w:rsid w:val="00093B0D"/>
    <w:rsid w:val="00093EAA"/>
    <w:rsid w:val="00094C75"/>
    <w:rsid w:val="000955E9"/>
    <w:rsid w:val="00096F2A"/>
    <w:rsid w:val="000A2073"/>
    <w:rsid w:val="000A387D"/>
    <w:rsid w:val="000A510D"/>
    <w:rsid w:val="000A5118"/>
    <w:rsid w:val="000A5B4E"/>
    <w:rsid w:val="000A61EF"/>
    <w:rsid w:val="000B17E0"/>
    <w:rsid w:val="000B1E29"/>
    <w:rsid w:val="000B1FB7"/>
    <w:rsid w:val="000B302D"/>
    <w:rsid w:val="000B406E"/>
    <w:rsid w:val="000B4D5D"/>
    <w:rsid w:val="000B572C"/>
    <w:rsid w:val="000B7D05"/>
    <w:rsid w:val="000C00FD"/>
    <w:rsid w:val="000C0B51"/>
    <w:rsid w:val="000C1AB4"/>
    <w:rsid w:val="000C2120"/>
    <w:rsid w:val="000C2CC3"/>
    <w:rsid w:val="000C59B2"/>
    <w:rsid w:val="000C6504"/>
    <w:rsid w:val="000C6A28"/>
    <w:rsid w:val="000D168C"/>
    <w:rsid w:val="000D44FA"/>
    <w:rsid w:val="000D4A7B"/>
    <w:rsid w:val="000D4BEF"/>
    <w:rsid w:val="000D5593"/>
    <w:rsid w:val="000D6A61"/>
    <w:rsid w:val="000E0F0D"/>
    <w:rsid w:val="000E2549"/>
    <w:rsid w:val="000E4FFD"/>
    <w:rsid w:val="000E614F"/>
    <w:rsid w:val="000E659A"/>
    <w:rsid w:val="000E6DD5"/>
    <w:rsid w:val="000F0EAB"/>
    <w:rsid w:val="000F27A8"/>
    <w:rsid w:val="000F44CF"/>
    <w:rsid w:val="000F4FA3"/>
    <w:rsid w:val="000F69E7"/>
    <w:rsid w:val="000F7FDA"/>
    <w:rsid w:val="00100EDE"/>
    <w:rsid w:val="00101361"/>
    <w:rsid w:val="00103378"/>
    <w:rsid w:val="00104E00"/>
    <w:rsid w:val="00110F3B"/>
    <w:rsid w:val="00112106"/>
    <w:rsid w:val="00114E02"/>
    <w:rsid w:val="00115741"/>
    <w:rsid w:val="00117736"/>
    <w:rsid w:val="00120F62"/>
    <w:rsid w:val="001222F8"/>
    <w:rsid w:val="0012458A"/>
    <w:rsid w:val="00127A88"/>
    <w:rsid w:val="00132A47"/>
    <w:rsid w:val="00132C31"/>
    <w:rsid w:val="00132CE3"/>
    <w:rsid w:val="001335BA"/>
    <w:rsid w:val="00134439"/>
    <w:rsid w:val="001347A1"/>
    <w:rsid w:val="0014145E"/>
    <w:rsid w:val="00141BBF"/>
    <w:rsid w:val="00142AF3"/>
    <w:rsid w:val="00143FD7"/>
    <w:rsid w:val="00144269"/>
    <w:rsid w:val="00144D54"/>
    <w:rsid w:val="00145A87"/>
    <w:rsid w:val="00147B2E"/>
    <w:rsid w:val="001503B8"/>
    <w:rsid w:val="00150901"/>
    <w:rsid w:val="00150B48"/>
    <w:rsid w:val="00150F42"/>
    <w:rsid w:val="00151FCB"/>
    <w:rsid w:val="00152029"/>
    <w:rsid w:val="00152666"/>
    <w:rsid w:val="001526A7"/>
    <w:rsid w:val="001537BF"/>
    <w:rsid w:val="00154713"/>
    <w:rsid w:val="001557F8"/>
    <w:rsid w:val="00155B2A"/>
    <w:rsid w:val="001564CF"/>
    <w:rsid w:val="00156E46"/>
    <w:rsid w:val="00157036"/>
    <w:rsid w:val="0015734F"/>
    <w:rsid w:val="0015743B"/>
    <w:rsid w:val="00157527"/>
    <w:rsid w:val="00157681"/>
    <w:rsid w:val="00157B93"/>
    <w:rsid w:val="00161561"/>
    <w:rsid w:val="00161F5E"/>
    <w:rsid w:val="00163F9B"/>
    <w:rsid w:val="001648C5"/>
    <w:rsid w:val="00164D02"/>
    <w:rsid w:val="00165532"/>
    <w:rsid w:val="00165B71"/>
    <w:rsid w:val="00166DE8"/>
    <w:rsid w:val="001679E3"/>
    <w:rsid w:val="001711CF"/>
    <w:rsid w:val="001726D4"/>
    <w:rsid w:val="0017344D"/>
    <w:rsid w:val="00173C83"/>
    <w:rsid w:val="00174E82"/>
    <w:rsid w:val="00175479"/>
    <w:rsid w:val="00175DAC"/>
    <w:rsid w:val="001762E1"/>
    <w:rsid w:val="00176EAF"/>
    <w:rsid w:val="001800BF"/>
    <w:rsid w:val="001801BE"/>
    <w:rsid w:val="001814BA"/>
    <w:rsid w:val="00181592"/>
    <w:rsid w:val="00181B02"/>
    <w:rsid w:val="00183358"/>
    <w:rsid w:val="0018386B"/>
    <w:rsid w:val="00185B50"/>
    <w:rsid w:val="001872C7"/>
    <w:rsid w:val="001877F8"/>
    <w:rsid w:val="00190B91"/>
    <w:rsid w:val="001920E6"/>
    <w:rsid w:val="001931BD"/>
    <w:rsid w:val="00193677"/>
    <w:rsid w:val="00193F9A"/>
    <w:rsid w:val="001941DF"/>
    <w:rsid w:val="0019673D"/>
    <w:rsid w:val="0019687E"/>
    <w:rsid w:val="00196DFE"/>
    <w:rsid w:val="001971EE"/>
    <w:rsid w:val="00197AC0"/>
    <w:rsid w:val="00197AD4"/>
    <w:rsid w:val="001A08C2"/>
    <w:rsid w:val="001A1554"/>
    <w:rsid w:val="001A1EB0"/>
    <w:rsid w:val="001A4109"/>
    <w:rsid w:val="001A5F3B"/>
    <w:rsid w:val="001A6387"/>
    <w:rsid w:val="001B004C"/>
    <w:rsid w:val="001B525F"/>
    <w:rsid w:val="001B57F2"/>
    <w:rsid w:val="001B58CE"/>
    <w:rsid w:val="001B5F8A"/>
    <w:rsid w:val="001B6751"/>
    <w:rsid w:val="001B7CD8"/>
    <w:rsid w:val="001C0CC7"/>
    <w:rsid w:val="001C0D5D"/>
    <w:rsid w:val="001C23D9"/>
    <w:rsid w:val="001C35B0"/>
    <w:rsid w:val="001C4C78"/>
    <w:rsid w:val="001C6769"/>
    <w:rsid w:val="001C77A6"/>
    <w:rsid w:val="001C7C13"/>
    <w:rsid w:val="001D0D0E"/>
    <w:rsid w:val="001D1468"/>
    <w:rsid w:val="001D1886"/>
    <w:rsid w:val="001D2619"/>
    <w:rsid w:val="001D4495"/>
    <w:rsid w:val="001D4EA8"/>
    <w:rsid w:val="001D6487"/>
    <w:rsid w:val="001D6E88"/>
    <w:rsid w:val="001E5CA6"/>
    <w:rsid w:val="001E7133"/>
    <w:rsid w:val="001F25EB"/>
    <w:rsid w:val="001F4C02"/>
    <w:rsid w:val="001F668E"/>
    <w:rsid w:val="001F7916"/>
    <w:rsid w:val="002003E3"/>
    <w:rsid w:val="00203CF9"/>
    <w:rsid w:val="002049CC"/>
    <w:rsid w:val="00205F5B"/>
    <w:rsid w:val="0020622D"/>
    <w:rsid w:val="002065CC"/>
    <w:rsid w:val="00207394"/>
    <w:rsid w:val="002073B5"/>
    <w:rsid w:val="00211561"/>
    <w:rsid w:val="00211D6C"/>
    <w:rsid w:val="00212334"/>
    <w:rsid w:val="00212D83"/>
    <w:rsid w:val="00214261"/>
    <w:rsid w:val="00214BC9"/>
    <w:rsid w:val="002151D6"/>
    <w:rsid w:val="0021596D"/>
    <w:rsid w:val="002231C2"/>
    <w:rsid w:val="0022561B"/>
    <w:rsid w:val="0022608C"/>
    <w:rsid w:val="00226509"/>
    <w:rsid w:val="0022704B"/>
    <w:rsid w:val="00230A81"/>
    <w:rsid w:val="002328F1"/>
    <w:rsid w:val="00233A54"/>
    <w:rsid w:val="002350F3"/>
    <w:rsid w:val="00235184"/>
    <w:rsid w:val="00235ED9"/>
    <w:rsid w:val="00237E6E"/>
    <w:rsid w:val="00240BB2"/>
    <w:rsid w:val="00241329"/>
    <w:rsid w:val="00242570"/>
    <w:rsid w:val="00243943"/>
    <w:rsid w:val="00247B21"/>
    <w:rsid w:val="00247E37"/>
    <w:rsid w:val="00251086"/>
    <w:rsid w:val="00253B4E"/>
    <w:rsid w:val="0025459F"/>
    <w:rsid w:val="00254886"/>
    <w:rsid w:val="00254938"/>
    <w:rsid w:val="00254E13"/>
    <w:rsid w:val="00255043"/>
    <w:rsid w:val="0025570F"/>
    <w:rsid w:val="00257494"/>
    <w:rsid w:val="00257AC1"/>
    <w:rsid w:val="002606DD"/>
    <w:rsid w:val="00260823"/>
    <w:rsid w:val="0026138E"/>
    <w:rsid w:val="00262AA6"/>
    <w:rsid w:val="00262C09"/>
    <w:rsid w:val="00263590"/>
    <w:rsid w:val="0026397C"/>
    <w:rsid w:val="00267D72"/>
    <w:rsid w:val="002707E7"/>
    <w:rsid w:val="00272E5D"/>
    <w:rsid w:val="002732FF"/>
    <w:rsid w:val="0027460F"/>
    <w:rsid w:val="0027461E"/>
    <w:rsid w:val="00277DE8"/>
    <w:rsid w:val="00281192"/>
    <w:rsid w:val="00281881"/>
    <w:rsid w:val="0028197C"/>
    <w:rsid w:val="00281ED7"/>
    <w:rsid w:val="00281FB4"/>
    <w:rsid w:val="002821C7"/>
    <w:rsid w:val="00282859"/>
    <w:rsid w:val="00283452"/>
    <w:rsid w:val="00283A2C"/>
    <w:rsid w:val="00283E4B"/>
    <w:rsid w:val="00285EAB"/>
    <w:rsid w:val="002864CD"/>
    <w:rsid w:val="00286952"/>
    <w:rsid w:val="002908C7"/>
    <w:rsid w:val="00290DBE"/>
    <w:rsid w:val="00291930"/>
    <w:rsid w:val="002923F8"/>
    <w:rsid w:val="00292BFB"/>
    <w:rsid w:val="00292C5F"/>
    <w:rsid w:val="002941CA"/>
    <w:rsid w:val="00294A7F"/>
    <w:rsid w:val="002969BC"/>
    <w:rsid w:val="002A3C57"/>
    <w:rsid w:val="002A430A"/>
    <w:rsid w:val="002A45B3"/>
    <w:rsid w:val="002A5B7F"/>
    <w:rsid w:val="002A66C2"/>
    <w:rsid w:val="002A7053"/>
    <w:rsid w:val="002B4016"/>
    <w:rsid w:val="002B47C6"/>
    <w:rsid w:val="002B54E4"/>
    <w:rsid w:val="002B5BD6"/>
    <w:rsid w:val="002B6032"/>
    <w:rsid w:val="002B6521"/>
    <w:rsid w:val="002B6EC4"/>
    <w:rsid w:val="002C0041"/>
    <w:rsid w:val="002C041F"/>
    <w:rsid w:val="002C0BDE"/>
    <w:rsid w:val="002C15CF"/>
    <w:rsid w:val="002C2D21"/>
    <w:rsid w:val="002C48D3"/>
    <w:rsid w:val="002C569F"/>
    <w:rsid w:val="002C5B1E"/>
    <w:rsid w:val="002C73C9"/>
    <w:rsid w:val="002C7E09"/>
    <w:rsid w:val="002D0209"/>
    <w:rsid w:val="002D03BE"/>
    <w:rsid w:val="002D1955"/>
    <w:rsid w:val="002D4373"/>
    <w:rsid w:val="002D6230"/>
    <w:rsid w:val="002D7BD2"/>
    <w:rsid w:val="002E1CF7"/>
    <w:rsid w:val="002E1D70"/>
    <w:rsid w:val="002E2C59"/>
    <w:rsid w:val="002E2CAC"/>
    <w:rsid w:val="002E3C1A"/>
    <w:rsid w:val="002E42D8"/>
    <w:rsid w:val="002E5121"/>
    <w:rsid w:val="002E5748"/>
    <w:rsid w:val="002F0140"/>
    <w:rsid w:val="002F1AF3"/>
    <w:rsid w:val="002F27D7"/>
    <w:rsid w:val="002F5A8E"/>
    <w:rsid w:val="002F7288"/>
    <w:rsid w:val="00300C18"/>
    <w:rsid w:val="003017DA"/>
    <w:rsid w:val="00301B84"/>
    <w:rsid w:val="00301F82"/>
    <w:rsid w:val="00303961"/>
    <w:rsid w:val="00303E4D"/>
    <w:rsid w:val="00306C27"/>
    <w:rsid w:val="003074F1"/>
    <w:rsid w:val="00307B9C"/>
    <w:rsid w:val="00311B76"/>
    <w:rsid w:val="003124AE"/>
    <w:rsid w:val="003124F6"/>
    <w:rsid w:val="003139E0"/>
    <w:rsid w:val="00313D3D"/>
    <w:rsid w:val="00315AD8"/>
    <w:rsid w:val="00316226"/>
    <w:rsid w:val="003162B2"/>
    <w:rsid w:val="0032202E"/>
    <w:rsid w:val="00322587"/>
    <w:rsid w:val="00322F46"/>
    <w:rsid w:val="0032356D"/>
    <w:rsid w:val="00323A91"/>
    <w:rsid w:val="003243FC"/>
    <w:rsid w:val="00324B79"/>
    <w:rsid w:val="00326F7D"/>
    <w:rsid w:val="0032779D"/>
    <w:rsid w:val="0033279F"/>
    <w:rsid w:val="00335357"/>
    <w:rsid w:val="00335B62"/>
    <w:rsid w:val="0033616D"/>
    <w:rsid w:val="003363B8"/>
    <w:rsid w:val="003374BD"/>
    <w:rsid w:val="003378A0"/>
    <w:rsid w:val="00337DA4"/>
    <w:rsid w:val="00340A8D"/>
    <w:rsid w:val="00342FE7"/>
    <w:rsid w:val="00344104"/>
    <w:rsid w:val="003441C9"/>
    <w:rsid w:val="00350301"/>
    <w:rsid w:val="00350305"/>
    <w:rsid w:val="00351EE6"/>
    <w:rsid w:val="003526F4"/>
    <w:rsid w:val="003536BD"/>
    <w:rsid w:val="00353AE4"/>
    <w:rsid w:val="00355308"/>
    <w:rsid w:val="003555D7"/>
    <w:rsid w:val="00355BD3"/>
    <w:rsid w:val="00356EEC"/>
    <w:rsid w:val="00357FE4"/>
    <w:rsid w:val="003603EC"/>
    <w:rsid w:val="00360AEA"/>
    <w:rsid w:val="00361885"/>
    <w:rsid w:val="00361E6C"/>
    <w:rsid w:val="00364DC7"/>
    <w:rsid w:val="00365747"/>
    <w:rsid w:val="00367D0E"/>
    <w:rsid w:val="00367D5D"/>
    <w:rsid w:val="00370322"/>
    <w:rsid w:val="00371574"/>
    <w:rsid w:val="0037196D"/>
    <w:rsid w:val="00371C40"/>
    <w:rsid w:val="003730DA"/>
    <w:rsid w:val="00377250"/>
    <w:rsid w:val="003772F4"/>
    <w:rsid w:val="00380EEE"/>
    <w:rsid w:val="0038131A"/>
    <w:rsid w:val="0038162D"/>
    <w:rsid w:val="00381FFD"/>
    <w:rsid w:val="00382B48"/>
    <w:rsid w:val="003901E2"/>
    <w:rsid w:val="00392284"/>
    <w:rsid w:val="00393041"/>
    <w:rsid w:val="00393B93"/>
    <w:rsid w:val="00394351"/>
    <w:rsid w:val="00394DBC"/>
    <w:rsid w:val="003955EF"/>
    <w:rsid w:val="003973B1"/>
    <w:rsid w:val="003979D9"/>
    <w:rsid w:val="003A0CB7"/>
    <w:rsid w:val="003A293C"/>
    <w:rsid w:val="003A50DD"/>
    <w:rsid w:val="003A5D8A"/>
    <w:rsid w:val="003A5F1D"/>
    <w:rsid w:val="003A6F8F"/>
    <w:rsid w:val="003A6FDD"/>
    <w:rsid w:val="003A7549"/>
    <w:rsid w:val="003B17EE"/>
    <w:rsid w:val="003B1EBF"/>
    <w:rsid w:val="003B26B6"/>
    <w:rsid w:val="003B3337"/>
    <w:rsid w:val="003B334D"/>
    <w:rsid w:val="003B4C8A"/>
    <w:rsid w:val="003B50E8"/>
    <w:rsid w:val="003C0371"/>
    <w:rsid w:val="003C1233"/>
    <w:rsid w:val="003C270E"/>
    <w:rsid w:val="003C31B6"/>
    <w:rsid w:val="003C3F68"/>
    <w:rsid w:val="003C469A"/>
    <w:rsid w:val="003C4F44"/>
    <w:rsid w:val="003C5297"/>
    <w:rsid w:val="003C6983"/>
    <w:rsid w:val="003C6A0C"/>
    <w:rsid w:val="003C7C8A"/>
    <w:rsid w:val="003C7CAC"/>
    <w:rsid w:val="003D2D62"/>
    <w:rsid w:val="003D50E8"/>
    <w:rsid w:val="003D5112"/>
    <w:rsid w:val="003D717C"/>
    <w:rsid w:val="003E2AA2"/>
    <w:rsid w:val="003E2DEB"/>
    <w:rsid w:val="003E2F1A"/>
    <w:rsid w:val="003E3043"/>
    <w:rsid w:val="003E37C1"/>
    <w:rsid w:val="003E4EA3"/>
    <w:rsid w:val="003E5372"/>
    <w:rsid w:val="003E5AFC"/>
    <w:rsid w:val="003E6058"/>
    <w:rsid w:val="003F07EE"/>
    <w:rsid w:val="003F1428"/>
    <w:rsid w:val="003F1A65"/>
    <w:rsid w:val="003F1AE6"/>
    <w:rsid w:val="003F2CEF"/>
    <w:rsid w:val="003F2F34"/>
    <w:rsid w:val="003F3441"/>
    <w:rsid w:val="003F3AB3"/>
    <w:rsid w:val="003F4562"/>
    <w:rsid w:val="003F508D"/>
    <w:rsid w:val="003F66E5"/>
    <w:rsid w:val="003F6975"/>
    <w:rsid w:val="00400D2E"/>
    <w:rsid w:val="00401260"/>
    <w:rsid w:val="004015C2"/>
    <w:rsid w:val="004017E8"/>
    <w:rsid w:val="00402520"/>
    <w:rsid w:val="004027E2"/>
    <w:rsid w:val="00402B28"/>
    <w:rsid w:val="00404CF6"/>
    <w:rsid w:val="00405869"/>
    <w:rsid w:val="0040711F"/>
    <w:rsid w:val="004104C8"/>
    <w:rsid w:val="004129A3"/>
    <w:rsid w:val="004143F8"/>
    <w:rsid w:val="00415107"/>
    <w:rsid w:val="00415AD1"/>
    <w:rsid w:val="00415D29"/>
    <w:rsid w:val="00416715"/>
    <w:rsid w:val="0041721D"/>
    <w:rsid w:val="0041795B"/>
    <w:rsid w:val="00426AE5"/>
    <w:rsid w:val="0043115F"/>
    <w:rsid w:val="00432073"/>
    <w:rsid w:val="004320D5"/>
    <w:rsid w:val="004321FA"/>
    <w:rsid w:val="00433EE8"/>
    <w:rsid w:val="004341A2"/>
    <w:rsid w:val="0043702E"/>
    <w:rsid w:val="00437337"/>
    <w:rsid w:val="004403FC"/>
    <w:rsid w:val="004411EC"/>
    <w:rsid w:val="00441653"/>
    <w:rsid w:val="004421B3"/>
    <w:rsid w:val="004434AF"/>
    <w:rsid w:val="004450BC"/>
    <w:rsid w:val="004456D4"/>
    <w:rsid w:val="00446437"/>
    <w:rsid w:val="00446C17"/>
    <w:rsid w:val="00447AD7"/>
    <w:rsid w:val="00447C07"/>
    <w:rsid w:val="00451133"/>
    <w:rsid w:val="004539B5"/>
    <w:rsid w:val="004541EF"/>
    <w:rsid w:val="00455710"/>
    <w:rsid w:val="00455C4A"/>
    <w:rsid w:val="00457A10"/>
    <w:rsid w:val="00457CD1"/>
    <w:rsid w:val="00460D04"/>
    <w:rsid w:val="0046363D"/>
    <w:rsid w:val="00465C49"/>
    <w:rsid w:val="00466A00"/>
    <w:rsid w:val="00467154"/>
    <w:rsid w:val="0046759A"/>
    <w:rsid w:val="00467ED0"/>
    <w:rsid w:val="0047000E"/>
    <w:rsid w:val="00470AF0"/>
    <w:rsid w:val="0047130A"/>
    <w:rsid w:val="0047264C"/>
    <w:rsid w:val="00474ACA"/>
    <w:rsid w:val="00474D94"/>
    <w:rsid w:val="00475A74"/>
    <w:rsid w:val="00480302"/>
    <w:rsid w:val="0048069A"/>
    <w:rsid w:val="00480FA6"/>
    <w:rsid w:val="004811F7"/>
    <w:rsid w:val="00481404"/>
    <w:rsid w:val="00483747"/>
    <w:rsid w:val="004845D2"/>
    <w:rsid w:val="00485BBC"/>
    <w:rsid w:val="004861D2"/>
    <w:rsid w:val="00490171"/>
    <w:rsid w:val="00490E1E"/>
    <w:rsid w:val="00494763"/>
    <w:rsid w:val="00495CEA"/>
    <w:rsid w:val="004A2AC9"/>
    <w:rsid w:val="004A3F4F"/>
    <w:rsid w:val="004A5008"/>
    <w:rsid w:val="004A5FE7"/>
    <w:rsid w:val="004A6299"/>
    <w:rsid w:val="004A6490"/>
    <w:rsid w:val="004A6B7E"/>
    <w:rsid w:val="004A7086"/>
    <w:rsid w:val="004A7BD5"/>
    <w:rsid w:val="004B0BF7"/>
    <w:rsid w:val="004B33EF"/>
    <w:rsid w:val="004B3667"/>
    <w:rsid w:val="004B6E13"/>
    <w:rsid w:val="004B7DB7"/>
    <w:rsid w:val="004B7EC7"/>
    <w:rsid w:val="004B7FCE"/>
    <w:rsid w:val="004C0483"/>
    <w:rsid w:val="004C27D1"/>
    <w:rsid w:val="004C3470"/>
    <w:rsid w:val="004C39B5"/>
    <w:rsid w:val="004C39D6"/>
    <w:rsid w:val="004C5753"/>
    <w:rsid w:val="004C7D46"/>
    <w:rsid w:val="004D1003"/>
    <w:rsid w:val="004D1E6F"/>
    <w:rsid w:val="004D2714"/>
    <w:rsid w:val="004D3848"/>
    <w:rsid w:val="004D4042"/>
    <w:rsid w:val="004D4FD6"/>
    <w:rsid w:val="004D578F"/>
    <w:rsid w:val="004D5F4E"/>
    <w:rsid w:val="004D5F8A"/>
    <w:rsid w:val="004D6DE3"/>
    <w:rsid w:val="004D6E2B"/>
    <w:rsid w:val="004D6E99"/>
    <w:rsid w:val="004E06DF"/>
    <w:rsid w:val="004E10AC"/>
    <w:rsid w:val="004E1680"/>
    <w:rsid w:val="004E284F"/>
    <w:rsid w:val="004E3A55"/>
    <w:rsid w:val="004E42E6"/>
    <w:rsid w:val="004E5163"/>
    <w:rsid w:val="004E588D"/>
    <w:rsid w:val="004E6051"/>
    <w:rsid w:val="004E623C"/>
    <w:rsid w:val="004E6C8C"/>
    <w:rsid w:val="004E749E"/>
    <w:rsid w:val="004E77CF"/>
    <w:rsid w:val="004F00DC"/>
    <w:rsid w:val="004F0637"/>
    <w:rsid w:val="004F4739"/>
    <w:rsid w:val="004F69B0"/>
    <w:rsid w:val="004F7608"/>
    <w:rsid w:val="004F7E86"/>
    <w:rsid w:val="0050065D"/>
    <w:rsid w:val="00501EBA"/>
    <w:rsid w:val="005100D3"/>
    <w:rsid w:val="005108CA"/>
    <w:rsid w:val="005114FB"/>
    <w:rsid w:val="00513B8F"/>
    <w:rsid w:val="005149E3"/>
    <w:rsid w:val="00515DCC"/>
    <w:rsid w:val="005170B1"/>
    <w:rsid w:val="00526024"/>
    <w:rsid w:val="00526B65"/>
    <w:rsid w:val="00526F2B"/>
    <w:rsid w:val="00527E1A"/>
    <w:rsid w:val="005334BB"/>
    <w:rsid w:val="00534030"/>
    <w:rsid w:val="00534B7E"/>
    <w:rsid w:val="005351AC"/>
    <w:rsid w:val="00535706"/>
    <w:rsid w:val="00535C84"/>
    <w:rsid w:val="00535F74"/>
    <w:rsid w:val="005375AC"/>
    <w:rsid w:val="00541A1D"/>
    <w:rsid w:val="00542E77"/>
    <w:rsid w:val="00546AB3"/>
    <w:rsid w:val="00547AE7"/>
    <w:rsid w:val="00547B13"/>
    <w:rsid w:val="005504CA"/>
    <w:rsid w:val="0055070D"/>
    <w:rsid w:val="0055608A"/>
    <w:rsid w:val="00556EEF"/>
    <w:rsid w:val="005609F5"/>
    <w:rsid w:val="00561045"/>
    <w:rsid w:val="00561729"/>
    <w:rsid w:val="005619D7"/>
    <w:rsid w:val="005639B6"/>
    <w:rsid w:val="005650AD"/>
    <w:rsid w:val="0056535A"/>
    <w:rsid w:val="005660E4"/>
    <w:rsid w:val="005679F3"/>
    <w:rsid w:val="00570381"/>
    <w:rsid w:val="005713AC"/>
    <w:rsid w:val="00571C45"/>
    <w:rsid w:val="0057275C"/>
    <w:rsid w:val="005737A1"/>
    <w:rsid w:val="005741D0"/>
    <w:rsid w:val="0057544A"/>
    <w:rsid w:val="00576BBB"/>
    <w:rsid w:val="00583006"/>
    <w:rsid w:val="005840E8"/>
    <w:rsid w:val="005848DE"/>
    <w:rsid w:val="00585E33"/>
    <w:rsid w:val="00586537"/>
    <w:rsid w:val="00586A27"/>
    <w:rsid w:val="005900F5"/>
    <w:rsid w:val="00591CF4"/>
    <w:rsid w:val="005928FA"/>
    <w:rsid w:val="00592C41"/>
    <w:rsid w:val="0059347F"/>
    <w:rsid w:val="00595EB9"/>
    <w:rsid w:val="0059613A"/>
    <w:rsid w:val="00596E5B"/>
    <w:rsid w:val="00597F1C"/>
    <w:rsid w:val="005A0DA0"/>
    <w:rsid w:val="005A1C7C"/>
    <w:rsid w:val="005A279D"/>
    <w:rsid w:val="005A331C"/>
    <w:rsid w:val="005A35DA"/>
    <w:rsid w:val="005A4727"/>
    <w:rsid w:val="005A480B"/>
    <w:rsid w:val="005A63AB"/>
    <w:rsid w:val="005A6AAB"/>
    <w:rsid w:val="005B01B3"/>
    <w:rsid w:val="005B1543"/>
    <w:rsid w:val="005B1B16"/>
    <w:rsid w:val="005B1C6E"/>
    <w:rsid w:val="005B1D63"/>
    <w:rsid w:val="005B210F"/>
    <w:rsid w:val="005B4534"/>
    <w:rsid w:val="005B47C4"/>
    <w:rsid w:val="005B4F8C"/>
    <w:rsid w:val="005B6050"/>
    <w:rsid w:val="005B620D"/>
    <w:rsid w:val="005B6CDB"/>
    <w:rsid w:val="005B7130"/>
    <w:rsid w:val="005C00A5"/>
    <w:rsid w:val="005C364D"/>
    <w:rsid w:val="005C3FD6"/>
    <w:rsid w:val="005C402D"/>
    <w:rsid w:val="005C4D02"/>
    <w:rsid w:val="005D0097"/>
    <w:rsid w:val="005D03ED"/>
    <w:rsid w:val="005D1CF4"/>
    <w:rsid w:val="005D1E4F"/>
    <w:rsid w:val="005D28F2"/>
    <w:rsid w:val="005D3B60"/>
    <w:rsid w:val="005D4C41"/>
    <w:rsid w:val="005D5BE4"/>
    <w:rsid w:val="005D67C6"/>
    <w:rsid w:val="005D753E"/>
    <w:rsid w:val="005E0344"/>
    <w:rsid w:val="005E1893"/>
    <w:rsid w:val="005E1C4E"/>
    <w:rsid w:val="005E301E"/>
    <w:rsid w:val="005E3C3E"/>
    <w:rsid w:val="005E3D45"/>
    <w:rsid w:val="005E41FB"/>
    <w:rsid w:val="005E44E5"/>
    <w:rsid w:val="005E4E44"/>
    <w:rsid w:val="005F0AFC"/>
    <w:rsid w:val="005F0B56"/>
    <w:rsid w:val="005F24C9"/>
    <w:rsid w:val="005F3279"/>
    <w:rsid w:val="005F567C"/>
    <w:rsid w:val="005F5690"/>
    <w:rsid w:val="005F6FE3"/>
    <w:rsid w:val="005F713F"/>
    <w:rsid w:val="006000C4"/>
    <w:rsid w:val="006000F4"/>
    <w:rsid w:val="006006E5"/>
    <w:rsid w:val="00600B88"/>
    <w:rsid w:val="006017ED"/>
    <w:rsid w:val="00601F3A"/>
    <w:rsid w:val="006052D2"/>
    <w:rsid w:val="00606064"/>
    <w:rsid w:val="0060620C"/>
    <w:rsid w:val="00610876"/>
    <w:rsid w:val="006115D1"/>
    <w:rsid w:val="006132C3"/>
    <w:rsid w:val="0061584E"/>
    <w:rsid w:val="00615DD9"/>
    <w:rsid w:val="0061613F"/>
    <w:rsid w:val="00620253"/>
    <w:rsid w:val="00621DA3"/>
    <w:rsid w:val="006227D8"/>
    <w:rsid w:val="006234CC"/>
    <w:rsid w:val="00623EB0"/>
    <w:rsid w:val="00624AC7"/>
    <w:rsid w:val="006253AE"/>
    <w:rsid w:val="006259F3"/>
    <w:rsid w:val="00626ED7"/>
    <w:rsid w:val="006302B6"/>
    <w:rsid w:val="00630B64"/>
    <w:rsid w:val="0063144F"/>
    <w:rsid w:val="00633125"/>
    <w:rsid w:val="00635A5C"/>
    <w:rsid w:val="00640B8D"/>
    <w:rsid w:val="00641B52"/>
    <w:rsid w:val="00643DBC"/>
    <w:rsid w:val="00644418"/>
    <w:rsid w:val="00644805"/>
    <w:rsid w:val="00644FB3"/>
    <w:rsid w:val="00645B99"/>
    <w:rsid w:val="006462FA"/>
    <w:rsid w:val="0064659D"/>
    <w:rsid w:val="00646DDC"/>
    <w:rsid w:val="00652FDA"/>
    <w:rsid w:val="006541FA"/>
    <w:rsid w:val="00656645"/>
    <w:rsid w:val="00660801"/>
    <w:rsid w:val="00660B74"/>
    <w:rsid w:val="006626D1"/>
    <w:rsid w:val="00662953"/>
    <w:rsid w:val="00663E95"/>
    <w:rsid w:val="006665BA"/>
    <w:rsid w:val="0067109C"/>
    <w:rsid w:val="00672ABE"/>
    <w:rsid w:val="00672FDE"/>
    <w:rsid w:val="0067418A"/>
    <w:rsid w:val="00675D43"/>
    <w:rsid w:val="006763C8"/>
    <w:rsid w:val="00676C87"/>
    <w:rsid w:val="00676FD6"/>
    <w:rsid w:val="0068027F"/>
    <w:rsid w:val="00680D34"/>
    <w:rsid w:val="00682AD6"/>
    <w:rsid w:val="00683915"/>
    <w:rsid w:val="00684017"/>
    <w:rsid w:val="006850FF"/>
    <w:rsid w:val="00685D33"/>
    <w:rsid w:val="00687DA1"/>
    <w:rsid w:val="0069232D"/>
    <w:rsid w:val="00692833"/>
    <w:rsid w:val="00693507"/>
    <w:rsid w:val="006972EB"/>
    <w:rsid w:val="00697F1D"/>
    <w:rsid w:val="006A0607"/>
    <w:rsid w:val="006A0893"/>
    <w:rsid w:val="006A191E"/>
    <w:rsid w:val="006A1965"/>
    <w:rsid w:val="006A226E"/>
    <w:rsid w:val="006A3555"/>
    <w:rsid w:val="006A5E55"/>
    <w:rsid w:val="006B0AB8"/>
    <w:rsid w:val="006B1AD7"/>
    <w:rsid w:val="006B2115"/>
    <w:rsid w:val="006B2120"/>
    <w:rsid w:val="006B2806"/>
    <w:rsid w:val="006B5395"/>
    <w:rsid w:val="006B65D4"/>
    <w:rsid w:val="006B6E7E"/>
    <w:rsid w:val="006C0395"/>
    <w:rsid w:val="006C299A"/>
    <w:rsid w:val="006C2A51"/>
    <w:rsid w:val="006C3054"/>
    <w:rsid w:val="006C399A"/>
    <w:rsid w:val="006C4A5D"/>
    <w:rsid w:val="006C5CB4"/>
    <w:rsid w:val="006C6523"/>
    <w:rsid w:val="006C6E3D"/>
    <w:rsid w:val="006C6FE2"/>
    <w:rsid w:val="006C7DB4"/>
    <w:rsid w:val="006D1365"/>
    <w:rsid w:val="006D1391"/>
    <w:rsid w:val="006D1A5D"/>
    <w:rsid w:val="006D2CF4"/>
    <w:rsid w:val="006D2D0A"/>
    <w:rsid w:val="006D331D"/>
    <w:rsid w:val="006D45CA"/>
    <w:rsid w:val="006D477E"/>
    <w:rsid w:val="006D59A8"/>
    <w:rsid w:val="006D64B9"/>
    <w:rsid w:val="006D6C1B"/>
    <w:rsid w:val="006D6C44"/>
    <w:rsid w:val="006D7E9D"/>
    <w:rsid w:val="006E1657"/>
    <w:rsid w:val="006E3F20"/>
    <w:rsid w:val="006E5523"/>
    <w:rsid w:val="006E79EA"/>
    <w:rsid w:val="006E7E3D"/>
    <w:rsid w:val="006F035E"/>
    <w:rsid w:val="006F07E0"/>
    <w:rsid w:val="006F08E5"/>
    <w:rsid w:val="006F0DDE"/>
    <w:rsid w:val="006F159B"/>
    <w:rsid w:val="006F4220"/>
    <w:rsid w:val="006F6B84"/>
    <w:rsid w:val="006F7346"/>
    <w:rsid w:val="006F73F6"/>
    <w:rsid w:val="006F7825"/>
    <w:rsid w:val="006F7E15"/>
    <w:rsid w:val="007024E8"/>
    <w:rsid w:val="00702643"/>
    <w:rsid w:val="00702EB1"/>
    <w:rsid w:val="00703643"/>
    <w:rsid w:val="00704C0A"/>
    <w:rsid w:val="0070543D"/>
    <w:rsid w:val="00705835"/>
    <w:rsid w:val="007058AE"/>
    <w:rsid w:val="00706385"/>
    <w:rsid w:val="00706DB2"/>
    <w:rsid w:val="007130E5"/>
    <w:rsid w:val="00713211"/>
    <w:rsid w:val="007133DC"/>
    <w:rsid w:val="00713AEF"/>
    <w:rsid w:val="00716C2E"/>
    <w:rsid w:val="00725666"/>
    <w:rsid w:val="00725815"/>
    <w:rsid w:val="0072665E"/>
    <w:rsid w:val="00730149"/>
    <w:rsid w:val="00731012"/>
    <w:rsid w:val="00732EAF"/>
    <w:rsid w:val="007346A6"/>
    <w:rsid w:val="00734BED"/>
    <w:rsid w:val="007370A6"/>
    <w:rsid w:val="00737B76"/>
    <w:rsid w:val="007412D5"/>
    <w:rsid w:val="00741999"/>
    <w:rsid w:val="00742553"/>
    <w:rsid w:val="00744C59"/>
    <w:rsid w:val="00745B47"/>
    <w:rsid w:val="00745E3E"/>
    <w:rsid w:val="007465DF"/>
    <w:rsid w:val="00747C67"/>
    <w:rsid w:val="00747FB4"/>
    <w:rsid w:val="00750D76"/>
    <w:rsid w:val="007526CB"/>
    <w:rsid w:val="00752962"/>
    <w:rsid w:val="00752CAA"/>
    <w:rsid w:val="00752D10"/>
    <w:rsid w:val="00753D1D"/>
    <w:rsid w:val="00753FDC"/>
    <w:rsid w:val="00754921"/>
    <w:rsid w:val="0075555A"/>
    <w:rsid w:val="00756D6A"/>
    <w:rsid w:val="00757396"/>
    <w:rsid w:val="0076039B"/>
    <w:rsid w:val="00761356"/>
    <w:rsid w:val="0076209D"/>
    <w:rsid w:val="007623A0"/>
    <w:rsid w:val="0076284E"/>
    <w:rsid w:val="00766359"/>
    <w:rsid w:val="00766E9D"/>
    <w:rsid w:val="007700B3"/>
    <w:rsid w:val="007704DC"/>
    <w:rsid w:val="00771452"/>
    <w:rsid w:val="00774D83"/>
    <w:rsid w:val="00775BA3"/>
    <w:rsid w:val="00776667"/>
    <w:rsid w:val="00777278"/>
    <w:rsid w:val="0077765E"/>
    <w:rsid w:val="00780E77"/>
    <w:rsid w:val="00781120"/>
    <w:rsid w:val="00783645"/>
    <w:rsid w:val="00783940"/>
    <w:rsid w:val="00783CCC"/>
    <w:rsid w:val="00784885"/>
    <w:rsid w:val="00784F06"/>
    <w:rsid w:val="00784F33"/>
    <w:rsid w:val="00787C5C"/>
    <w:rsid w:val="00790D7B"/>
    <w:rsid w:val="00793743"/>
    <w:rsid w:val="007947D5"/>
    <w:rsid w:val="00794AFF"/>
    <w:rsid w:val="00795BE7"/>
    <w:rsid w:val="00795E18"/>
    <w:rsid w:val="00796096"/>
    <w:rsid w:val="00797AFF"/>
    <w:rsid w:val="007A01D7"/>
    <w:rsid w:val="007A0AD2"/>
    <w:rsid w:val="007A1116"/>
    <w:rsid w:val="007A20F8"/>
    <w:rsid w:val="007A2141"/>
    <w:rsid w:val="007A25D6"/>
    <w:rsid w:val="007A2966"/>
    <w:rsid w:val="007A30BF"/>
    <w:rsid w:val="007A314B"/>
    <w:rsid w:val="007A3B0F"/>
    <w:rsid w:val="007A3F7F"/>
    <w:rsid w:val="007A4550"/>
    <w:rsid w:val="007A58CE"/>
    <w:rsid w:val="007A6693"/>
    <w:rsid w:val="007A6CC4"/>
    <w:rsid w:val="007A78C6"/>
    <w:rsid w:val="007B03F4"/>
    <w:rsid w:val="007B1217"/>
    <w:rsid w:val="007B1578"/>
    <w:rsid w:val="007B251A"/>
    <w:rsid w:val="007B3BB9"/>
    <w:rsid w:val="007B43BB"/>
    <w:rsid w:val="007B480E"/>
    <w:rsid w:val="007B6264"/>
    <w:rsid w:val="007B6CB7"/>
    <w:rsid w:val="007B6E76"/>
    <w:rsid w:val="007B7872"/>
    <w:rsid w:val="007C005D"/>
    <w:rsid w:val="007C07DC"/>
    <w:rsid w:val="007C14B8"/>
    <w:rsid w:val="007C1811"/>
    <w:rsid w:val="007C2A97"/>
    <w:rsid w:val="007C2F72"/>
    <w:rsid w:val="007C3B81"/>
    <w:rsid w:val="007C53CE"/>
    <w:rsid w:val="007C64CD"/>
    <w:rsid w:val="007C74A6"/>
    <w:rsid w:val="007D5EFB"/>
    <w:rsid w:val="007D6E79"/>
    <w:rsid w:val="007E0369"/>
    <w:rsid w:val="007E19AD"/>
    <w:rsid w:val="007E3231"/>
    <w:rsid w:val="007E32BF"/>
    <w:rsid w:val="007E4F8F"/>
    <w:rsid w:val="007E5544"/>
    <w:rsid w:val="007E58B2"/>
    <w:rsid w:val="007F0483"/>
    <w:rsid w:val="007F0C9B"/>
    <w:rsid w:val="007F18B1"/>
    <w:rsid w:val="007F34EB"/>
    <w:rsid w:val="007F3718"/>
    <w:rsid w:val="007F3BEE"/>
    <w:rsid w:val="007F3BF5"/>
    <w:rsid w:val="007F4C09"/>
    <w:rsid w:val="007F59B8"/>
    <w:rsid w:val="007F6133"/>
    <w:rsid w:val="007F6E2C"/>
    <w:rsid w:val="007F7277"/>
    <w:rsid w:val="007F7B69"/>
    <w:rsid w:val="00804180"/>
    <w:rsid w:val="00804CB6"/>
    <w:rsid w:val="0080547C"/>
    <w:rsid w:val="0080739B"/>
    <w:rsid w:val="0081079C"/>
    <w:rsid w:val="00811206"/>
    <w:rsid w:val="00811AE7"/>
    <w:rsid w:val="00813F7E"/>
    <w:rsid w:val="00814C2C"/>
    <w:rsid w:val="0081512D"/>
    <w:rsid w:val="0081514F"/>
    <w:rsid w:val="008158D0"/>
    <w:rsid w:val="00815C8D"/>
    <w:rsid w:val="00821170"/>
    <w:rsid w:val="00821868"/>
    <w:rsid w:val="00823933"/>
    <w:rsid w:val="008267EC"/>
    <w:rsid w:val="00830ECE"/>
    <w:rsid w:val="00831261"/>
    <w:rsid w:val="00831B8A"/>
    <w:rsid w:val="0083245D"/>
    <w:rsid w:val="008324E3"/>
    <w:rsid w:val="0083459A"/>
    <w:rsid w:val="00834DBB"/>
    <w:rsid w:val="00835388"/>
    <w:rsid w:val="00835463"/>
    <w:rsid w:val="0083711C"/>
    <w:rsid w:val="00840813"/>
    <w:rsid w:val="00841476"/>
    <w:rsid w:val="008417A8"/>
    <w:rsid w:val="00841870"/>
    <w:rsid w:val="0084291A"/>
    <w:rsid w:val="008476F1"/>
    <w:rsid w:val="00851ED7"/>
    <w:rsid w:val="00853039"/>
    <w:rsid w:val="008542BA"/>
    <w:rsid w:val="008545E5"/>
    <w:rsid w:val="008547FC"/>
    <w:rsid w:val="00855BA6"/>
    <w:rsid w:val="0085673D"/>
    <w:rsid w:val="0085768A"/>
    <w:rsid w:val="00861C51"/>
    <w:rsid w:val="00862E18"/>
    <w:rsid w:val="008642C7"/>
    <w:rsid w:val="00864B2F"/>
    <w:rsid w:val="008651B4"/>
    <w:rsid w:val="00866F64"/>
    <w:rsid w:val="008713A3"/>
    <w:rsid w:val="008721B4"/>
    <w:rsid w:val="00872C40"/>
    <w:rsid w:val="00873592"/>
    <w:rsid w:val="00875AFE"/>
    <w:rsid w:val="0087630A"/>
    <w:rsid w:val="008776F1"/>
    <w:rsid w:val="0088142C"/>
    <w:rsid w:val="00883131"/>
    <w:rsid w:val="0088335B"/>
    <w:rsid w:val="00883BD6"/>
    <w:rsid w:val="00883BEE"/>
    <w:rsid w:val="00883E98"/>
    <w:rsid w:val="00884744"/>
    <w:rsid w:val="00884DDE"/>
    <w:rsid w:val="008854AB"/>
    <w:rsid w:val="00886085"/>
    <w:rsid w:val="008874D7"/>
    <w:rsid w:val="00887A05"/>
    <w:rsid w:val="00890E6F"/>
    <w:rsid w:val="008916C0"/>
    <w:rsid w:val="00891EEE"/>
    <w:rsid w:val="008927E6"/>
    <w:rsid w:val="0089443C"/>
    <w:rsid w:val="00896874"/>
    <w:rsid w:val="00897185"/>
    <w:rsid w:val="008A068F"/>
    <w:rsid w:val="008A378D"/>
    <w:rsid w:val="008A5098"/>
    <w:rsid w:val="008A774F"/>
    <w:rsid w:val="008B08DF"/>
    <w:rsid w:val="008B24F2"/>
    <w:rsid w:val="008B264F"/>
    <w:rsid w:val="008B4412"/>
    <w:rsid w:val="008B5393"/>
    <w:rsid w:val="008B59D5"/>
    <w:rsid w:val="008C026A"/>
    <w:rsid w:val="008C0968"/>
    <w:rsid w:val="008C40B1"/>
    <w:rsid w:val="008C43ED"/>
    <w:rsid w:val="008C46DB"/>
    <w:rsid w:val="008C562F"/>
    <w:rsid w:val="008C6464"/>
    <w:rsid w:val="008D017A"/>
    <w:rsid w:val="008D0A62"/>
    <w:rsid w:val="008D281F"/>
    <w:rsid w:val="008D31F0"/>
    <w:rsid w:val="008D567A"/>
    <w:rsid w:val="008D6A3F"/>
    <w:rsid w:val="008E0740"/>
    <w:rsid w:val="008E110D"/>
    <w:rsid w:val="008E238D"/>
    <w:rsid w:val="008E243B"/>
    <w:rsid w:val="008E6288"/>
    <w:rsid w:val="008E6951"/>
    <w:rsid w:val="008F009A"/>
    <w:rsid w:val="008F27A0"/>
    <w:rsid w:val="008F2AF6"/>
    <w:rsid w:val="008F58EF"/>
    <w:rsid w:val="008F5939"/>
    <w:rsid w:val="008F6ECA"/>
    <w:rsid w:val="009037F0"/>
    <w:rsid w:val="00905D7F"/>
    <w:rsid w:val="00905DCA"/>
    <w:rsid w:val="009062D3"/>
    <w:rsid w:val="00906867"/>
    <w:rsid w:val="00911484"/>
    <w:rsid w:val="00911540"/>
    <w:rsid w:val="00911F31"/>
    <w:rsid w:val="00912E67"/>
    <w:rsid w:val="009142E3"/>
    <w:rsid w:val="00914D5B"/>
    <w:rsid w:val="00916A7C"/>
    <w:rsid w:val="00916DA6"/>
    <w:rsid w:val="00916DF5"/>
    <w:rsid w:val="00916FB5"/>
    <w:rsid w:val="00922EBE"/>
    <w:rsid w:val="00923167"/>
    <w:rsid w:val="00923F82"/>
    <w:rsid w:val="00924450"/>
    <w:rsid w:val="009267BA"/>
    <w:rsid w:val="009273C9"/>
    <w:rsid w:val="00930D46"/>
    <w:rsid w:val="009312B7"/>
    <w:rsid w:val="009317FF"/>
    <w:rsid w:val="009349FF"/>
    <w:rsid w:val="00935A06"/>
    <w:rsid w:val="0093616C"/>
    <w:rsid w:val="009361B9"/>
    <w:rsid w:val="00936DFB"/>
    <w:rsid w:val="00937206"/>
    <w:rsid w:val="00942E58"/>
    <w:rsid w:val="00943F5B"/>
    <w:rsid w:val="00944D3D"/>
    <w:rsid w:val="009451B4"/>
    <w:rsid w:val="00946967"/>
    <w:rsid w:val="009469EC"/>
    <w:rsid w:val="00950625"/>
    <w:rsid w:val="00954511"/>
    <w:rsid w:val="00955037"/>
    <w:rsid w:val="009571F4"/>
    <w:rsid w:val="00957A06"/>
    <w:rsid w:val="0096039C"/>
    <w:rsid w:val="00961435"/>
    <w:rsid w:val="009637B2"/>
    <w:rsid w:val="009645B4"/>
    <w:rsid w:val="00964C47"/>
    <w:rsid w:val="00965090"/>
    <w:rsid w:val="009658D5"/>
    <w:rsid w:val="0096684E"/>
    <w:rsid w:val="009701D9"/>
    <w:rsid w:val="00971AA7"/>
    <w:rsid w:val="00971BA4"/>
    <w:rsid w:val="0097230B"/>
    <w:rsid w:val="00973660"/>
    <w:rsid w:val="00973D06"/>
    <w:rsid w:val="00975014"/>
    <w:rsid w:val="00975A52"/>
    <w:rsid w:val="0097611B"/>
    <w:rsid w:val="009768E4"/>
    <w:rsid w:val="009777D6"/>
    <w:rsid w:val="00977F5A"/>
    <w:rsid w:val="009803FB"/>
    <w:rsid w:val="00980928"/>
    <w:rsid w:val="00984834"/>
    <w:rsid w:val="00984D12"/>
    <w:rsid w:val="009903E6"/>
    <w:rsid w:val="00991E6B"/>
    <w:rsid w:val="009923D8"/>
    <w:rsid w:val="0099313A"/>
    <w:rsid w:val="009933E4"/>
    <w:rsid w:val="009936D3"/>
    <w:rsid w:val="0099482D"/>
    <w:rsid w:val="00994DFF"/>
    <w:rsid w:val="00995556"/>
    <w:rsid w:val="00996195"/>
    <w:rsid w:val="00997358"/>
    <w:rsid w:val="009A2759"/>
    <w:rsid w:val="009A36FA"/>
    <w:rsid w:val="009A48B1"/>
    <w:rsid w:val="009A5097"/>
    <w:rsid w:val="009A56A3"/>
    <w:rsid w:val="009B01E4"/>
    <w:rsid w:val="009B0560"/>
    <w:rsid w:val="009B4F11"/>
    <w:rsid w:val="009B5357"/>
    <w:rsid w:val="009B63E7"/>
    <w:rsid w:val="009C0357"/>
    <w:rsid w:val="009C0DD8"/>
    <w:rsid w:val="009C2083"/>
    <w:rsid w:val="009C21CE"/>
    <w:rsid w:val="009C365E"/>
    <w:rsid w:val="009C4110"/>
    <w:rsid w:val="009C5DF6"/>
    <w:rsid w:val="009C66A7"/>
    <w:rsid w:val="009C6D6A"/>
    <w:rsid w:val="009D123A"/>
    <w:rsid w:val="009D175E"/>
    <w:rsid w:val="009D24BE"/>
    <w:rsid w:val="009D4518"/>
    <w:rsid w:val="009D6D4E"/>
    <w:rsid w:val="009D70B1"/>
    <w:rsid w:val="009E0426"/>
    <w:rsid w:val="009E1BFA"/>
    <w:rsid w:val="009E2DF0"/>
    <w:rsid w:val="009E42CD"/>
    <w:rsid w:val="009E4D59"/>
    <w:rsid w:val="009E5B56"/>
    <w:rsid w:val="009E6253"/>
    <w:rsid w:val="009E659A"/>
    <w:rsid w:val="009F30CB"/>
    <w:rsid w:val="009F322D"/>
    <w:rsid w:val="009F3463"/>
    <w:rsid w:val="009F3FAA"/>
    <w:rsid w:val="009F4B5C"/>
    <w:rsid w:val="009F53EA"/>
    <w:rsid w:val="009F5D86"/>
    <w:rsid w:val="009F650C"/>
    <w:rsid w:val="009F7D13"/>
    <w:rsid w:val="00A0003F"/>
    <w:rsid w:val="00A01999"/>
    <w:rsid w:val="00A02053"/>
    <w:rsid w:val="00A025AA"/>
    <w:rsid w:val="00A02B71"/>
    <w:rsid w:val="00A03FC8"/>
    <w:rsid w:val="00A04563"/>
    <w:rsid w:val="00A05F89"/>
    <w:rsid w:val="00A07074"/>
    <w:rsid w:val="00A07BD2"/>
    <w:rsid w:val="00A07FE8"/>
    <w:rsid w:val="00A100B0"/>
    <w:rsid w:val="00A1081E"/>
    <w:rsid w:val="00A10D67"/>
    <w:rsid w:val="00A12601"/>
    <w:rsid w:val="00A12E8B"/>
    <w:rsid w:val="00A14210"/>
    <w:rsid w:val="00A1484D"/>
    <w:rsid w:val="00A1663B"/>
    <w:rsid w:val="00A169C9"/>
    <w:rsid w:val="00A16BD3"/>
    <w:rsid w:val="00A17B91"/>
    <w:rsid w:val="00A202A8"/>
    <w:rsid w:val="00A204D3"/>
    <w:rsid w:val="00A20AF9"/>
    <w:rsid w:val="00A21164"/>
    <w:rsid w:val="00A21B23"/>
    <w:rsid w:val="00A22A90"/>
    <w:rsid w:val="00A24FAF"/>
    <w:rsid w:val="00A26800"/>
    <w:rsid w:val="00A3240F"/>
    <w:rsid w:val="00A32BB3"/>
    <w:rsid w:val="00A32E49"/>
    <w:rsid w:val="00A3336E"/>
    <w:rsid w:val="00A333CA"/>
    <w:rsid w:val="00A339FC"/>
    <w:rsid w:val="00A33F26"/>
    <w:rsid w:val="00A37C95"/>
    <w:rsid w:val="00A4013C"/>
    <w:rsid w:val="00A41081"/>
    <w:rsid w:val="00A41E04"/>
    <w:rsid w:val="00A42754"/>
    <w:rsid w:val="00A42923"/>
    <w:rsid w:val="00A42D7E"/>
    <w:rsid w:val="00A437DE"/>
    <w:rsid w:val="00A45BEA"/>
    <w:rsid w:val="00A45E8D"/>
    <w:rsid w:val="00A46259"/>
    <w:rsid w:val="00A46FD5"/>
    <w:rsid w:val="00A50911"/>
    <w:rsid w:val="00A50F01"/>
    <w:rsid w:val="00A521FB"/>
    <w:rsid w:val="00A5239C"/>
    <w:rsid w:val="00A52A4E"/>
    <w:rsid w:val="00A52F93"/>
    <w:rsid w:val="00A5518D"/>
    <w:rsid w:val="00A55987"/>
    <w:rsid w:val="00A6003F"/>
    <w:rsid w:val="00A600E5"/>
    <w:rsid w:val="00A60E2D"/>
    <w:rsid w:val="00A6382F"/>
    <w:rsid w:val="00A648CA"/>
    <w:rsid w:val="00A65B56"/>
    <w:rsid w:val="00A66A47"/>
    <w:rsid w:val="00A67233"/>
    <w:rsid w:val="00A67364"/>
    <w:rsid w:val="00A706E7"/>
    <w:rsid w:val="00A70F3D"/>
    <w:rsid w:val="00A712EA"/>
    <w:rsid w:val="00A72062"/>
    <w:rsid w:val="00A76487"/>
    <w:rsid w:val="00A76B2A"/>
    <w:rsid w:val="00A80FE5"/>
    <w:rsid w:val="00A82646"/>
    <w:rsid w:val="00A82A5E"/>
    <w:rsid w:val="00A82C42"/>
    <w:rsid w:val="00A833D8"/>
    <w:rsid w:val="00A850F4"/>
    <w:rsid w:val="00A85A9C"/>
    <w:rsid w:val="00A86A06"/>
    <w:rsid w:val="00A872E0"/>
    <w:rsid w:val="00A903D3"/>
    <w:rsid w:val="00A90D81"/>
    <w:rsid w:val="00A93F1E"/>
    <w:rsid w:val="00A946A2"/>
    <w:rsid w:val="00A95578"/>
    <w:rsid w:val="00A9632F"/>
    <w:rsid w:val="00A96D1C"/>
    <w:rsid w:val="00A97186"/>
    <w:rsid w:val="00AA0757"/>
    <w:rsid w:val="00AA1E2A"/>
    <w:rsid w:val="00AA305E"/>
    <w:rsid w:val="00AA35B4"/>
    <w:rsid w:val="00AA5A4D"/>
    <w:rsid w:val="00AA6F4B"/>
    <w:rsid w:val="00AB1FB1"/>
    <w:rsid w:val="00AB4AB3"/>
    <w:rsid w:val="00AC4A41"/>
    <w:rsid w:val="00AC4F5D"/>
    <w:rsid w:val="00AC6FFA"/>
    <w:rsid w:val="00AC7DCD"/>
    <w:rsid w:val="00AD016B"/>
    <w:rsid w:val="00AD16B5"/>
    <w:rsid w:val="00AD35AA"/>
    <w:rsid w:val="00AD37CF"/>
    <w:rsid w:val="00AD37EC"/>
    <w:rsid w:val="00AD3C23"/>
    <w:rsid w:val="00AD4324"/>
    <w:rsid w:val="00AD5984"/>
    <w:rsid w:val="00AD5B28"/>
    <w:rsid w:val="00AD668F"/>
    <w:rsid w:val="00AD6D80"/>
    <w:rsid w:val="00AD7B81"/>
    <w:rsid w:val="00AE00F8"/>
    <w:rsid w:val="00AE1DAE"/>
    <w:rsid w:val="00AE1DF1"/>
    <w:rsid w:val="00AE338B"/>
    <w:rsid w:val="00AE506D"/>
    <w:rsid w:val="00AE52F7"/>
    <w:rsid w:val="00AE65A0"/>
    <w:rsid w:val="00AE70EC"/>
    <w:rsid w:val="00AF3DD5"/>
    <w:rsid w:val="00AF6B31"/>
    <w:rsid w:val="00B00963"/>
    <w:rsid w:val="00B00C52"/>
    <w:rsid w:val="00B00DDE"/>
    <w:rsid w:val="00B01DB0"/>
    <w:rsid w:val="00B01E59"/>
    <w:rsid w:val="00B02A51"/>
    <w:rsid w:val="00B0308A"/>
    <w:rsid w:val="00B042B2"/>
    <w:rsid w:val="00B04F00"/>
    <w:rsid w:val="00B0557D"/>
    <w:rsid w:val="00B05A49"/>
    <w:rsid w:val="00B06450"/>
    <w:rsid w:val="00B06BF8"/>
    <w:rsid w:val="00B07F7A"/>
    <w:rsid w:val="00B10CBB"/>
    <w:rsid w:val="00B10EF2"/>
    <w:rsid w:val="00B114BE"/>
    <w:rsid w:val="00B12622"/>
    <w:rsid w:val="00B15329"/>
    <w:rsid w:val="00B16093"/>
    <w:rsid w:val="00B1626B"/>
    <w:rsid w:val="00B16EDA"/>
    <w:rsid w:val="00B1777C"/>
    <w:rsid w:val="00B179A4"/>
    <w:rsid w:val="00B22863"/>
    <w:rsid w:val="00B23EE0"/>
    <w:rsid w:val="00B24DF7"/>
    <w:rsid w:val="00B305D6"/>
    <w:rsid w:val="00B3096B"/>
    <w:rsid w:val="00B314F4"/>
    <w:rsid w:val="00B33C52"/>
    <w:rsid w:val="00B34B57"/>
    <w:rsid w:val="00B35F6A"/>
    <w:rsid w:val="00B3631C"/>
    <w:rsid w:val="00B3675F"/>
    <w:rsid w:val="00B36D0B"/>
    <w:rsid w:val="00B42108"/>
    <w:rsid w:val="00B42223"/>
    <w:rsid w:val="00B4293B"/>
    <w:rsid w:val="00B42CFE"/>
    <w:rsid w:val="00B445A1"/>
    <w:rsid w:val="00B46494"/>
    <w:rsid w:val="00B46EDF"/>
    <w:rsid w:val="00B47C22"/>
    <w:rsid w:val="00B506A7"/>
    <w:rsid w:val="00B52462"/>
    <w:rsid w:val="00B543F7"/>
    <w:rsid w:val="00B560B5"/>
    <w:rsid w:val="00B571F4"/>
    <w:rsid w:val="00B57B4B"/>
    <w:rsid w:val="00B6019F"/>
    <w:rsid w:val="00B626DF"/>
    <w:rsid w:val="00B62CC0"/>
    <w:rsid w:val="00B63FCB"/>
    <w:rsid w:val="00B642F5"/>
    <w:rsid w:val="00B65EF0"/>
    <w:rsid w:val="00B67F62"/>
    <w:rsid w:val="00B706CF"/>
    <w:rsid w:val="00B70E8E"/>
    <w:rsid w:val="00B712F8"/>
    <w:rsid w:val="00B72DAE"/>
    <w:rsid w:val="00B72F67"/>
    <w:rsid w:val="00B73326"/>
    <w:rsid w:val="00B73832"/>
    <w:rsid w:val="00B73861"/>
    <w:rsid w:val="00B738F5"/>
    <w:rsid w:val="00B73ABF"/>
    <w:rsid w:val="00B74074"/>
    <w:rsid w:val="00B747FA"/>
    <w:rsid w:val="00B74964"/>
    <w:rsid w:val="00B775AC"/>
    <w:rsid w:val="00B8027D"/>
    <w:rsid w:val="00B80A23"/>
    <w:rsid w:val="00B8106F"/>
    <w:rsid w:val="00B817E9"/>
    <w:rsid w:val="00B832D0"/>
    <w:rsid w:val="00B8444A"/>
    <w:rsid w:val="00B8473F"/>
    <w:rsid w:val="00B878B7"/>
    <w:rsid w:val="00B916BD"/>
    <w:rsid w:val="00B91731"/>
    <w:rsid w:val="00B91A17"/>
    <w:rsid w:val="00B95606"/>
    <w:rsid w:val="00B96546"/>
    <w:rsid w:val="00B977FE"/>
    <w:rsid w:val="00BA0D2A"/>
    <w:rsid w:val="00BA15CE"/>
    <w:rsid w:val="00BA20DE"/>
    <w:rsid w:val="00BA2BF4"/>
    <w:rsid w:val="00BA3D0B"/>
    <w:rsid w:val="00BA4580"/>
    <w:rsid w:val="00BA47E4"/>
    <w:rsid w:val="00BA4C78"/>
    <w:rsid w:val="00BB0440"/>
    <w:rsid w:val="00BB0E94"/>
    <w:rsid w:val="00BB11F8"/>
    <w:rsid w:val="00BB19A4"/>
    <w:rsid w:val="00BB1E53"/>
    <w:rsid w:val="00BB253B"/>
    <w:rsid w:val="00BB2544"/>
    <w:rsid w:val="00BB2F51"/>
    <w:rsid w:val="00BB443D"/>
    <w:rsid w:val="00BB5BA7"/>
    <w:rsid w:val="00BB5DB6"/>
    <w:rsid w:val="00BB6071"/>
    <w:rsid w:val="00BB6BDE"/>
    <w:rsid w:val="00BC3F18"/>
    <w:rsid w:val="00BC44E1"/>
    <w:rsid w:val="00BC48BD"/>
    <w:rsid w:val="00BC563D"/>
    <w:rsid w:val="00BC688B"/>
    <w:rsid w:val="00BD0509"/>
    <w:rsid w:val="00BD0ECF"/>
    <w:rsid w:val="00BD1CF1"/>
    <w:rsid w:val="00BD3020"/>
    <w:rsid w:val="00BD7043"/>
    <w:rsid w:val="00BD7DDE"/>
    <w:rsid w:val="00BE0540"/>
    <w:rsid w:val="00BE09D7"/>
    <w:rsid w:val="00BE2CAF"/>
    <w:rsid w:val="00BE3393"/>
    <w:rsid w:val="00BE3991"/>
    <w:rsid w:val="00BE6E9D"/>
    <w:rsid w:val="00BF0C02"/>
    <w:rsid w:val="00BF10DF"/>
    <w:rsid w:val="00BF1C68"/>
    <w:rsid w:val="00BF2758"/>
    <w:rsid w:val="00BF3E2A"/>
    <w:rsid w:val="00BF5B2D"/>
    <w:rsid w:val="00BF6ACB"/>
    <w:rsid w:val="00BF6D49"/>
    <w:rsid w:val="00BF707A"/>
    <w:rsid w:val="00BF72D2"/>
    <w:rsid w:val="00BF7D7C"/>
    <w:rsid w:val="00C029DB"/>
    <w:rsid w:val="00C02B36"/>
    <w:rsid w:val="00C06315"/>
    <w:rsid w:val="00C0692D"/>
    <w:rsid w:val="00C115D6"/>
    <w:rsid w:val="00C13C0C"/>
    <w:rsid w:val="00C14482"/>
    <w:rsid w:val="00C14B6A"/>
    <w:rsid w:val="00C20E89"/>
    <w:rsid w:val="00C21814"/>
    <w:rsid w:val="00C21BB4"/>
    <w:rsid w:val="00C21FAE"/>
    <w:rsid w:val="00C22012"/>
    <w:rsid w:val="00C231A2"/>
    <w:rsid w:val="00C23EE3"/>
    <w:rsid w:val="00C25E72"/>
    <w:rsid w:val="00C30132"/>
    <w:rsid w:val="00C3050D"/>
    <w:rsid w:val="00C30A8D"/>
    <w:rsid w:val="00C30F1C"/>
    <w:rsid w:val="00C313C8"/>
    <w:rsid w:val="00C32AC6"/>
    <w:rsid w:val="00C32C3D"/>
    <w:rsid w:val="00C34209"/>
    <w:rsid w:val="00C3533A"/>
    <w:rsid w:val="00C35509"/>
    <w:rsid w:val="00C35889"/>
    <w:rsid w:val="00C36B5F"/>
    <w:rsid w:val="00C37655"/>
    <w:rsid w:val="00C37CDB"/>
    <w:rsid w:val="00C42503"/>
    <w:rsid w:val="00C4296E"/>
    <w:rsid w:val="00C43444"/>
    <w:rsid w:val="00C4458E"/>
    <w:rsid w:val="00C46D16"/>
    <w:rsid w:val="00C46F19"/>
    <w:rsid w:val="00C474CC"/>
    <w:rsid w:val="00C47704"/>
    <w:rsid w:val="00C4786D"/>
    <w:rsid w:val="00C47A02"/>
    <w:rsid w:val="00C504DF"/>
    <w:rsid w:val="00C51A3B"/>
    <w:rsid w:val="00C523AF"/>
    <w:rsid w:val="00C5543F"/>
    <w:rsid w:val="00C55626"/>
    <w:rsid w:val="00C559CF"/>
    <w:rsid w:val="00C60FFA"/>
    <w:rsid w:val="00C612F0"/>
    <w:rsid w:val="00C61F91"/>
    <w:rsid w:val="00C61FC1"/>
    <w:rsid w:val="00C647C7"/>
    <w:rsid w:val="00C659A9"/>
    <w:rsid w:val="00C65D3B"/>
    <w:rsid w:val="00C67BF4"/>
    <w:rsid w:val="00C705E3"/>
    <w:rsid w:val="00C70762"/>
    <w:rsid w:val="00C71267"/>
    <w:rsid w:val="00C7145A"/>
    <w:rsid w:val="00C71525"/>
    <w:rsid w:val="00C7226A"/>
    <w:rsid w:val="00C72325"/>
    <w:rsid w:val="00C73063"/>
    <w:rsid w:val="00C735F8"/>
    <w:rsid w:val="00C737AB"/>
    <w:rsid w:val="00C7460D"/>
    <w:rsid w:val="00C74C8D"/>
    <w:rsid w:val="00C77AEC"/>
    <w:rsid w:val="00C80336"/>
    <w:rsid w:val="00C80C47"/>
    <w:rsid w:val="00C81955"/>
    <w:rsid w:val="00C81F12"/>
    <w:rsid w:val="00C82D1F"/>
    <w:rsid w:val="00C82D3F"/>
    <w:rsid w:val="00C83041"/>
    <w:rsid w:val="00C85949"/>
    <w:rsid w:val="00C85EB4"/>
    <w:rsid w:val="00C90452"/>
    <w:rsid w:val="00C90D56"/>
    <w:rsid w:val="00C90D8A"/>
    <w:rsid w:val="00C911A0"/>
    <w:rsid w:val="00C925B9"/>
    <w:rsid w:val="00C92F02"/>
    <w:rsid w:val="00C959FD"/>
    <w:rsid w:val="00C96B3D"/>
    <w:rsid w:val="00C9799E"/>
    <w:rsid w:val="00CA04E9"/>
    <w:rsid w:val="00CA0550"/>
    <w:rsid w:val="00CA0F84"/>
    <w:rsid w:val="00CA0FE3"/>
    <w:rsid w:val="00CA129B"/>
    <w:rsid w:val="00CA147B"/>
    <w:rsid w:val="00CA2301"/>
    <w:rsid w:val="00CA2305"/>
    <w:rsid w:val="00CA27D9"/>
    <w:rsid w:val="00CA3873"/>
    <w:rsid w:val="00CA4A07"/>
    <w:rsid w:val="00CA6768"/>
    <w:rsid w:val="00CA6ED7"/>
    <w:rsid w:val="00CA7F95"/>
    <w:rsid w:val="00CB0179"/>
    <w:rsid w:val="00CB05A8"/>
    <w:rsid w:val="00CB0DD5"/>
    <w:rsid w:val="00CB0FC4"/>
    <w:rsid w:val="00CB583D"/>
    <w:rsid w:val="00CB6366"/>
    <w:rsid w:val="00CB695A"/>
    <w:rsid w:val="00CB6D3C"/>
    <w:rsid w:val="00CC2663"/>
    <w:rsid w:val="00CC2F4C"/>
    <w:rsid w:val="00CC4021"/>
    <w:rsid w:val="00CC4DAF"/>
    <w:rsid w:val="00CC4F46"/>
    <w:rsid w:val="00CC6191"/>
    <w:rsid w:val="00CC6AA0"/>
    <w:rsid w:val="00CD10C4"/>
    <w:rsid w:val="00CD36AA"/>
    <w:rsid w:val="00CD757B"/>
    <w:rsid w:val="00CE02FC"/>
    <w:rsid w:val="00CE16FB"/>
    <w:rsid w:val="00CE2601"/>
    <w:rsid w:val="00CE2C47"/>
    <w:rsid w:val="00CE64E8"/>
    <w:rsid w:val="00CF1D2B"/>
    <w:rsid w:val="00CF2B4E"/>
    <w:rsid w:val="00CF3565"/>
    <w:rsid w:val="00CF3585"/>
    <w:rsid w:val="00CF52AD"/>
    <w:rsid w:val="00CF5B39"/>
    <w:rsid w:val="00CF744E"/>
    <w:rsid w:val="00D02F15"/>
    <w:rsid w:val="00D03349"/>
    <w:rsid w:val="00D03F8A"/>
    <w:rsid w:val="00D10056"/>
    <w:rsid w:val="00D10A8F"/>
    <w:rsid w:val="00D119BC"/>
    <w:rsid w:val="00D156A1"/>
    <w:rsid w:val="00D15BD7"/>
    <w:rsid w:val="00D23519"/>
    <w:rsid w:val="00D235AB"/>
    <w:rsid w:val="00D24D32"/>
    <w:rsid w:val="00D26F0D"/>
    <w:rsid w:val="00D30760"/>
    <w:rsid w:val="00D30A02"/>
    <w:rsid w:val="00D314DA"/>
    <w:rsid w:val="00D3187A"/>
    <w:rsid w:val="00D322AC"/>
    <w:rsid w:val="00D34CD3"/>
    <w:rsid w:val="00D351F9"/>
    <w:rsid w:val="00D36CE5"/>
    <w:rsid w:val="00D36F1F"/>
    <w:rsid w:val="00D400E6"/>
    <w:rsid w:val="00D4279D"/>
    <w:rsid w:val="00D4379F"/>
    <w:rsid w:val="00D459FF"/>
    <w:rsid w:val="00D4696D"/>
    <w:rsid w:val="00D46D8E"/>
    <w:rsid w:val="00D47E82"/>
    <w:rsid w:val="00D5120A"/>
    <w:rsid w:val="00D54FDE"/>
    <w:rsid w:val="00D55034"/>
    <w:rsid w:val="00D558F4"/>
    <w:rsid w:val="00D5642E"/>
    <w:rsid w:val="00D57804"/>
    <w:rsid w:val="00D6003F"/>
    <w:rsid w:val="00D608DF"/>
    <w:rsid w:val="00D63A3B"/>
    <w:rsid w:val="00D649DB"/>
    <w:rsid w:val="00D65987"/>
    <w:rsid w:val="00D66A59"/>
    <w:rsid w:val="00D66C9B"/>
    <w:rsid w:val="00D67274"/>
    <w:rsid w:val="00D67AAD"/>
    <w:rsid w:val="00D7129B"/>
    <w:rsid w:val="00D7159F"/>
    <w:rsid w:val="00D7228A"/>
    <w:rsid w:val="00D72D98"/>
    <w:rsid w:val="00D73810"/>
    <w:rsid w:val="00D738D9"/>
    <w:rsid w:val="00D740DD"/>
    <w:rsid w:val="00D750BE"/>
    <w:rsid w:val="00D7527E"/>
    <w:rsid w:val="00D80289"/>
    <w:rsid w:val="00D8106F"/>
    <w:rsid w:val="00D83575"/>
    <w:rsid w:val="00D83B5F"/>
    <w:rsid w:val="00D84114"/>
    <w:rsid w:val="00D857E8"/>
    <w:rsid w:val="00D869F4"/>
    <w:rsid w:val="00D87FE5"/>
    <w:rsid w:val="00D90454"/>
    <w:rsid w:val="00D91A66"/>
    <w:rsid w:val="00D930F3"/>
    <w:rsid w:val="00D94D13"/>
    <w:rsid w:val="00D96038"/>
    <w:rsid w:val="00D97547"/>
    <w:rsid w:val="00DA084E"/>
    <w:rsid w:val="00DA2484"/>
    <w:rsid w:val="00DA5D1C"/>
    <w:rsid w:val="00DA5D8D"/>
    <w:rsid w:val="00DA5DC0"/>
    <w:rsid w:val="00DA6CB6"/>
    <w:rsid w:val="00DA7E97"/>
    <w:rsid w:val="00DB0008"/>
    <w:rsid w:val="00DB03DF"/>
    <w:rsid w:val="00DB2BE7"/>
    <w:rsid w:val="00DB32E6"/>
    <w:rsid w:val="00DB3E52"/>
    <w:rsid w:val="00DB460E"/>
    <w:rsid w:val="00DB5C15"/>
    <w:rsid w:val="00DB7614"/>
    <w:rsid w:val="00DC0B1C"/>
    <w:rsid w:val="00DC1266"/>
    <w:rsid w:val="00DC1B02"/>
    <w:rsid w:val="00DC2A9F"/>
    <w:rsid w:val="00DC479D"/>
    <w:rsid w:val="00DC4A1E"/>
    <w:rsid w:val="00DC5350"/>
    <w:rsid w:val="00DC5F65"/>
    <w:rsid w:val="00DC7FDC"/>
    <w:rsid w:val="00DD04CA"/>
    <w:rsid w:val="00DD1401"/>
    <w:rsid w:val="00DD3DEA"/>
    <w:rsid w:val="00DD69F8"/>
    <w:rsid w:val="00DD6CA9"/>
    <w:rsid w:val="00DD70EE"/>
    <w:rsid w:val="00DD7C55"/>
    <w:rsid w:val="00DE1D10"/>
    <w:rsid w:val="00DE5444"/>
    <w:rsid w:val="00DE56CF"/>
    <w:rsid w:val="00DE6F04"/>
    <w:rsid w:val="00DE7200"/>
    <w:rsid w:val="00DE7554"/>
    <w:rsid w:val="00DF0284"/>
    <w:rsid w:val="00DF1F81"/>
    <w:rsid w:val="00DF3F49"/>
    <w:rsid w:val="00DF47D9"/>
    <w:rsid w:val="00DF4B3F"/>
    <w:rsid w:val="00DF5665"/>
    <w:rsid w:val="00DF6884"/>
    <w:rsid w:val="00DF7532"/>
    <w:rsid w:val="00DF7CE4"/>
    <w:rsid w:val="00E02A63"/>
    <w:rsid w:val="00E03739"/>
    <w:rsid w:val="00E038E2"/>
    <w:rsid w:val="00E039C4"/>
    <w:rsid w:val="00E040FF"/>
    <w:rsid w:val="00E06505"/>
    <w:rsid w:val="00E13563"/>
    <w:rsid w:val="00E135B5"/>
    <w:rsid w:val="00E148D5"/>
    <w:rsid w:val="00E172B5"/>
    <w:rsid w:val="00E172EE"/>
    <w:rsid w:val="00E1789A"/>
    <w:rsid w:val="00E17E9D"/>
    <w:rsid w:val="00E2176E"/>
    <w:rsid w:val="00E21EAF"/>
    <w:rsid w:val="00E22343"/>
    <w:rsid w:val="00E22520"/>
    <w:rsid w:val="00E22C23"/>
    <w:rsid w:val="00E22CB0"/>
    <w:rsid w:val="00E22FD7"/>
    <w:rsid w:val="00E25D4F"/>
    <w:rsid w:val="00E26197"/>
    <w:rsid w:val="00E26AFA"/>
    <w:rsid w:val="00E30551"/>
    <w:rsid w:val="00E313DD"/>
    <w:rsid w:val="00E32D03"/>
    <w:rsid w:val="00E33B94"/>
    <w:rsid w:val="00E3444B"/>
    <w:rsid w:val="00E354E8"/>
    <w:rsid w:val="00E36B72"/>
    <w:rsid w:val="00E40E4A"/>
    <w:rsid w:val="00E40E72"/>
    <w:rsid w:val="00E4130C"/>
    <w:rsid w:val="00E417B3"/>
    <w:rsid w:val="00E41C60"/>
    <w:rsid w:val="00E42B8A"/>
    <w:rsid w:val="00E43767"/>
    <w:rsid w:val="00E444ED"/>
    <w:rsid w:val="00E46E03"/>
    <w:rsid w:val="00E47491"/>
    <w:rsid w:val="00E50ED7"/>
    <w:rsid w:val="00E5267B"/>
    <w:rsid w:val="00E52B09"/>
    <w:rsid w:val="00E52BAD"/>
    <w:rsid w:val="00E53448"/>
    <w:rsid w:val="00E53EBA"/>
    <w:rsid w:val="00E53EC1"/>
    <w:rsid w:val="00E54C71"/>
    <w:rsid w:val="00E55972"/>
    <w:rsid w:val="00E616AA"/>
    <w:rsid w:val="00E6215F"/>
    <w:rsid w:val="00E62F0B"/>
    <w:rsid w:val="00E63B8E"/>
    <w:rsid w:val="00E6459F"/>
    <w:rsid w:val="00E673D9"/>
    <w:rsid w:val="00E67DE4"/>
    <w:rsid w:val="00E7015B"/>
    <w:rsid w:val="00E70C67"/>
    <w:rsid w:val="00E71B5E"/>
    <w:rsid w:val="00E736FF"/>
    <w:rsid w:val="00E73906"/>
    <w:rsid w:val="00E74299"/>
    <w:rsid w:val="00E74D99"/>
    <w:rsid w:val="00E77452"/>
    <w:rsid w:val="00E80326"/>
    <w:rsid w:val="00E816AC"/>
    <w:rsid w:val="00E81918"/>
    <w:rsid w:val="00E82B61"/>
    <w:rsid w:val="00E82EBB"/>
    <w:rsid w:val="00E83263"/>
    <w:rsid w:val="00E84820"/>
    <w:rsid w:val="00E84BFD"/>
    <w:rsid w:val="00E855B9"/>
    <w:rsid w:val="00E8587B"/>
    <w:rsid w:val="00E86AE4"/>
    <w:rsid w:val="00E9049D"/>
    <w:rsid w:val="00E941B6"/>
    <w:rsid w:val="00E955DF"/>
    <w:rsid w:val="00E95B18"/>
    <w:rsid w:val="00E96DE2"/>
    <w:rsid w:val="00E971DB"/>
    <w:rsid w:val="00EA19E6"/>
    <w:rsid w:val="00EA2EF3"/>
    <w:rsid w:val="00EA32B1"/>
    <w:rsid w:val="00EA3EC8"/>
    <w:rsid w:val="00EA44FB"/>
    <w:rsid w:val="00EA4DD0"/>
    <w:rsid w:val="00EA504F"/>
    <w:rsid w:val="00EA780C"/>
    <w:rsid w:val="00EB0845"/>
    <w:rsid w:val="00EB1E8A"/>
    <w:rsid w:val="00EB292E"/>
    <w:rsid w:val="00EB3AA0"/>
    <w:rsid w:val="00EB45AE"/>
    <w:rsid w:val="00EB4A3D"/>
    <w:rsid w:val="00EB6E62"/>
    <w:rsid w:val="00EB783A"/>
    <w:rsid w:val="00EB7C96"/>
    <w:rsid w:val="00EB7E71"/>
    <w:rsid w:val="00EC3EBC"/>
    <w:rsid w:val="00EC59A2"/>
    <w:rsid w:val="00EC65BA"/>
    <w:rsid w:val="00EC785D"/>
    <w:rsid w:val="00EC78AB"/>
    <w:rsid w:val="00ED1363"/>
    <w:rsid w:val="00ED17B4"/>
    <w:rsid w:val="00ED2852"/>
    <w:rsid w:val="00ED2EF0"/>
    <w:rsid w:val="00ED325D"/>
    <w:rsid w:val="00ED4F70"/>
    <w:rsid w:val="00ED53A3"/>
    <w:rsid w:val="00ED59BF"/>
    <w:rsid w:val="00ED659D"/>
    <w:rsid w:val="00EE054A"/>
    <w:rsid w:val="00EE37E5"/>
    <w:rsid w:val="00EE4294"/>
    <w:rsid w:val="00EE43E7"/>
    <w:rsid w:val="00EE4E5B"/>
    <w:rsid w:val="00EE4FF9"/>
    <w:rsid w:val="00EE571F"/>
    <w:rsid w:val="00EE599C"/>
    <w:rsid w:val="00EE5EA9"/>
    <w:rsid w:val="00EE6D04"/>
    <w:rsid w:val="00EF007D"/>
    <w:rsid w:val="00EF18B9"/>
    <w:rsid w:val="00EF3064"/>
    <w:rsid w:val="00EF3205"/>
    <w:rsid w:val="00EF49DC"/>
    <w:rsid w:val="00EF4BD8"/>
    <w:rsid w:val="00EF59B9"/>
    <w:rsid w:val="00EF5D2A"/>
    <w:rsid w:val="00EF7422"/>
    <w:rsid w:val="00EF7490"/>
    <w:rsid w:val="00F00189"/>
    <w:rsid w:val="00F005FF"/>
    <w:rsid w:val="00F006AD"/>
    <w:rsid w:val="00F0291A"/>
    <w:rsid w:val="00F04B2E"/>
    <w:rsid w:val="00F0750B"/>
    <w:rsid w:val="00F075FD"/>
    <w:rsid w:val="00F11FCD"/>
    <w:rsid w:val="00F12375"/>
    <w:rsid w:val="00F1353D"/>
    <w:rsid w:val="00F14026"/>
    <w:rsid w:val="00F15DE5"/>
    <w:rsid w:val="00F15FE3"/>
    <w:rsid w:val="00F161AE"/>
    <w:rsid w:val="00F20402"/>
    <w:rsid w:val="00F20DEA"/>
    <w:rsid w:val="00F211E7"/>
    <w:rsid w:val="00F21E29"/>
    <w:rsid w:val="00F22A9F"/>
    <w:rsid w:val="00F23250"/>
    <w:rsid w:val="00F234E1"/>
    <w:rsid w:val="00F24D87"/>
    <w:rsid w:val="00F25525"/>
    <w:rsid w:val="00F255D5"/>
    <w:rsid w:val="00F25F7B"/>
    <w:rsid w:val="00F26D7C"/>
    <w:rsid w:val="00F3044D"/>
    <w:rsid w:val="00F316F4"/>
    <w:rsid w:val="00F324A2"/>
    <w:rsid w:val="00F33F3F"/>
    <w:rsid w:val="00F34096"/>
    <w:rsid w:val="00F355CE"/>
    <w:rsid w:val="00F37194"/>
    <w:rsid w:val="00F40513"/>
    <w:rsid w:val="00F421EB"/>
    <w:rsid w:val="00F43794"/>
    <w:rsid w:val="00F43A89"/>
    <w:rsid w:val="00F44AA2"/>
    <w:rsid w:val="00F46607"/>
    <w:rsid w:val="00F46EA0"/>
    <w:rsid w:val="00F5023F"/>
    <w:rsid w:val="00F504E3"/>
    <w:rsid w:val="00F5155B"/>
    <w:rsid w:val="00F51AC5"/>
    <w:rsid w:val="00F5216F"/>
    <w:rsid w:val="00F52EB0"/>
    <w:rsid w:val="00F52F07"/>
    <w:rsid w:val="00F534A4"/>
    <w:rsid w:val="00F53910"/>
    <w:rsid w:val="00F539AC"/>
    <w:rsid w:val="00F609DD"/>
    <w:rsid w:val="00F6596F"/>
    <w:rsid w:val="00F66719"/>
    <w:rsid w:val="00F66975"/>
    <w:rsid w:val="00F67F83"/>
    <w:rsid w:val="00F71A64"/>
    <w:rsid w:val="00F74C65"/>
    <w:rsid w:val="00F75D7D"/>
    <w:rsid w:val="00F7665F"/>
    <w:rsid w:val="00F80164"/>
    <w:rsid w:val="00F806B6"/>
    <w:rsid w:val="00F809F6"/>
    <w:rsid w:val="00F80BC8"/>
    <w:rsid w:val="00F80F65"/>
    <w:rsid w:val="00F8105C"/>
    <w:rsid w:val="00F821CE"/>
    <w:rsid w:val="00F8243F"/>
    <w:rsid w:val="00F8316E"/>
    <w:rsid w:val="00F839BC"/>
    <w:rsid w:val="00F83CA0"/>
    <w:rsid w:val="00F8647A"/>
    <w:rsid w:val="00F871CD"/>
    <w:rsid w:val="00F9150C"/>
    <w:rsid w:val="00F91EF7"/>
    <w:rsid w:val="00F927F5"/>
    <w:rsid w:val="00F93D01"/>
    <w:rsid w:val="00F96B0C"/>
    <w:rsid w:val="00FA1194"/>
    <w:rsid w:val="00FA16CD"/>
    <w:rsid w:val="00FA1A03"/>
    <w:rsid w:val="00FA1F05"/>
    <w:rsid w:val="00FA29D1"/>
    <w:rsid w:val="00FA5319"/>
    <w:rsid w:val="00FA570D"/>
    <w:rsid w:val="00FA6182"/>
    <w:rsid w:val="00FB0390"/>
    <w:rsid w:val="00FB05DA"/>
    <w:rsid w:val="00FB0FF0"/>
    <w:rsid w:val="00FB213E"/>
    <w:rsid w:val="00FB2F3A"/>
    <w:rsid w:val="00FB4229"/>
    <w:rsid w:val="00FB4964"/>
    <w:rsid w:val="00FB4EEF"/>
    <w:rsid w:val="00FB5E73"/>
    <w:rsid w:val="00FB6159"/>
    <w:rsid w:val="00FB6D89"/>
    <w:rsid w:val="00FC174B"/>
    <w:rsid w:val="00FC1C4D"/>
    <w:rsid w:val="00FC1E0C"/>
    <w:rsid w:val="00FC2B40"/>
    <w:rsid w:val="00FC2E21"/>
    <w:rsid w:val="00FC49DB"/>
    <w:rsid w:val="00FC4BA5"/>
    <w:rsid w:val="00FC6A1B"/>
    <w:rsid w:val="00FD01B2"/>
    <w:rsid w:val="00FD1479"/>
    <w:rsid w:val="00FD159B"/>
    <w:rsid w:val="00FD38BC"/>
    <w:rsid w:val="00FD399E"/>
    <w:rsid w:val="00FD680D"/>
    <w:rsid w:val="00FD6CAA"/>
    <w:rsid w:val="00FD6ECB"/>
    <w:rsid w:val="00FD7D5F"/>
    <w:rsid w:val="00FE2455"/>
    <w:rsid w:val="00FE2BF5"/>
    <w:rsid w:val="00FE352A"/>
    <w:rsid w:val="00FE4694"/>
    <w:rsid w:val="00FE4B51"/>
    <w:rsid w:val="00FE4C0C"/>
    <w:rsid w:val="00FE5AF3"/>
    <w:rsid w:val="00FE7833"/>
    <w:rsid w:val="00FF1200"/>
    <w:rsid w:val="00FF2BB9"/>
    <w:rsid w:val="00FF75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BE28AAB8-F18A-441C-851C-40DA09EE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65532"/>
    <w:pPr>
      <w:spacing w:before="200"/>
      <w:jc w:val="both"/>
    </w:pPr>
    <w:rPr>
      <w:sz w:val="24"/>
      <w:szCs w:val="24"/>
    </w:rPr>
  </w:style>
  <w:style w:type="paragraph" w:styleId="Heading1">
    <w:name w:val="heading 1"/>
    <w:basedOn w:val="Normal"/>
    <w:next w:val="Normal"/>
    <w:link w:val="Heading1Char"/>
    <w:qFormat/>
    <w:rsid w:val="00165532"/>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165532"/>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165532"/>
    <w:pPr>
      <w:keepNext/>
      <w:spacing w:before="240"/>
      <w:outlineLvl w:val="2"/>
    </w:pPr>
    <w:rPr>
      <w:rFonts w:ascii="Arial" w:hAnsi="Arial" w:cs="Arial"/>
      <w:b/>
      <w:bCs/>
      <w:sz w:val="26"/>
      <w:szCs w:val="26"/>
    </w:rPr>
  </w:style>
  <w:style w:type="paragraph" w:styleId="Heading4">
    <w:name w:val="heading 4"/>
    <w:basedOn w:val="Normal"/>
    <w:next w:val="Normal"/>
    <w:link w:val="Heading4Char"/>
    <w:qFormat/>
    <w:rsid w:val="00165532"/>
    <w:pPr>
      <w:keepNext/>
      <w:spacing w:before="240"/>
      <w:outlineLvl w:val="3"/>
    </w:pPr>
    <w:rPr>
      <w:b/>
      <w:bCs/>
      <w:sz w:val="28"/>
      <w:szCs w:val="28"/>
    </w:rPr>
  </w:style>
  <w:style w:type="paragraph" w:styleId="Heading5">
    <w:name w:val="heading 5"/>
    <w:basedOn w:val="Normal"/>
    <w:next w:val="Normal"/>
    <w:link w:val="Heading5Char"/>
    <w:semiHidden/>
    <w:unhideWhenUsed/>
    <w:qFormat/>
    <w:locked/>
    <w:rsid w:val="000059AE"/>
    <w:pPr>
      <w:keepNext/>
      <w:keepLines/>
      <w:numPr>
        <w:ilvl w:val="4"/>
        <w:numId w:val="11"/>
      </w:numPr>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0059AE"/>
    <w:pPr>
      <w:keepNext/>
      <w:keepLines/>
      <w:numPr>
        <w:ilvl w:val="5"/>
        <w:numId w:val="11"/>
      </w:numPr>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0059AE"/>
    <w:pPr>
      <w:keepNext/>
      <w:keepLines/>
      <w:numPr>
        <w:ilvl w:val="6"/>
        <w:numId w:val="1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0059AE"/>
    <w:pPr>
      <w:keepNext/>
      <w:keepLines/>
      <w:numPr>
        <w:ilvl w:val="7"/>
        <w:numId w:val="1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0059AE"/>
    <w:pPr>
      <w:keepNext/>
      <w:keepLines/>
      <w:numPr>
        <w:ilvl w:val="8"/>
        <w:numId w:val="1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1655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5532"/>
  </w:style>
  <w:style w:type="character" w:customStyle="1" w:styleId="Heading1Char">
    <w:name w:val="Heading 1 Char"/>
    <w:basedOn w:val="DefaultParagraphFont"/>
    <w:link w:val="Heading1"/>
    <w:locked/>
    <w:rsid w:val="00E039C4"/>
    <w:rPr>
      <w:rFonts w:ascii="Arial" w:hAnsi="Arial" w:cs="Arial"/>
      <w:b/>
      <w:bCs/>
      <w:kern w:val="32"/>
      <w:sz w:val="32"/>
      <w:szCs w:val="32"/>
    </w:rPr>
  </w:style>
  <w:style w:type="character" w:customStyle="1" w:styleId="CharChar9">
    <w:name w:val="Char Char9"/>
    <w:basedOn w:val="DefaultParagraphFont"/>
    <w:locked/>
    <w:rsid w:val="00AA6F4B"/>
    <w:rPr>
      <w:rFonts w:ascii="Arial" w:hAnsi="Arial" w:cs="Arial"/>
      <w:b/>
      <w:bCs/>
      <w:i/>
      <w:iCs/>
      <w:sz w:val="28"/>
      <w:szCs w:val="28"/>
    </w:rPr>
  </w:style>
  <w:style w:type="character" w:customStyle="1" w:styleId="CharChar8">
    <w:name w:val="Char Char8"/>
    <w:basedOn w:val="DefaultParagraphFont"/>
    <w:locked/>
    <w:rsid w:val="00AA6F4B"/>
    <w:rPr>
      <w:rFonts w:ascii="Arial" w:hAnsi="Arial" w:cs="Arial"/>
      <w:b/>
      <w:bCs/>
      <w:sz w:val="26"/>
      <w:szCs w:val="26"/>
    </w:rPr>
  </w:style>
  <w:style w:type="character" w:customStyle="1" w:styleId="Heading4Char">
    <w:name w:val="Heading 4 Char"/>
    <w:basedOn w:val="DefaultParagraphFont"/>
    <w:link w:val="Heading4"/>
    <w:locked/>
    <w:rsid w:val="00E039C4"/>
    <w:rPr>
      <w:b/>
      <w:bCs/>
      <w:sz w:val="28"/>
      <w:szCs w:val="28"/>
    </w:rPr>
  </w:style>
  <w:style w:type="paragraph" w:styleId="TOC1">
    <w:name w:val="toc 1"/>
    <w:basedOn w:val="Normal"/>
    <w:next w:val="Normal"/>
    <w:autoRedefine/>
    <w:uiPriority w:val="39"/>
    <w:rsid w:val="00165532"/>
    <w:pPr>
      <w:keepNext/>
      <w:tabs>
        <w:tab w:val="left" w:pos="851"/>
        <w:tab w:val="right" w:leader="dot" w:pos="9072"/>
      </w:tabs>
      <w:jc w:val="left"/>
    </w:pPr>
    <w:rPr>
      <w:rFonts w:cs="Arial"/>
      <w:b/>
      <w:bCs/>
    </w:rPr>
  </w:style>
  <w:style w:type="paragraph" w:customStyle="1" w:styleId="Partheading">
    <w:name w:val="Part heading"/>
    <w:basedOn w:val="Normal"/>
    <w:next w:val="Normal"/>
    <w:rsid w:val="00165532"/>
    <w:pPr>
      <w:keepNext/>
      <w:numPr>
        <w:numId w:val="7"/>
      </w:numPr>
      <w:spacing w:before="480"/>
      <w:jc w:val="left"/>
      <w:outlineLvl w:val="0"/>
    </w:pPr>
    <w:rPr>
      <w:b/>
      <w:sz w:val="32"/>
    </w:rPr>
  </w:style>
  <w:style w:type="paragraph" w:customStyle="1" w:styleId="Level1">
    <w:name w:val="Level 1"/>
    <w:next w:val="Normal"/>
    <w:link w:val="Level1Char"/>
    <w:rsid w:val="00165532"/>
    <w:pPr>
      <w:keepNext/>
      <w:numPr>
        <w:numId w:val="1"/>
      </w:numPr>
      <w:spacing w:before="480" w:after="60"/>
      <w:outlineLvl w:val="1"/>
    </w:pPr>
    <w:rPr>
      <w:rFonts w:cs="Arial"/>
      <w:b/>
      <w:bCs/>
      <w:kern w:val="32"/>
      <w:sz w:val="28"/>
      <w:szCs w:val="32"/>
    </w:rPr>
  </w:style>
  <w:style w:type="paragraph" w:customStyle="1" w:styleId="Level2">
    <w:name w:val="Level 2"/>
    <w:next w:val="Normal"/>
    <w:link w:val="Level2Char"/>
    <w:rsid w:val="00165532"/>
    <w:pPr>
      <w:numPr>
        <w:ilvl w:val="1"/>
        <w:numId w:val="1"/>
      </w:numPr>
      <w:spacing w:before="200" w:after="60"/>
      <w:jc w:val="both"/>
      <w:outlineLvl w:val="2"/>
    </w:pPr>
    <w:rPr>
      <w:bCs/>
      <w:iCs/>
      <w:sz w:val="24"/>
      <w:szCs w:val="28"/>
    </w:rPr>
  </w:style>
  <w:style w:type="paragraph" w:customStyle="1" w:styleId="Level3">
    <w:name w:val="Level 3"/>
    <w:basedOn w:val="Normal"/>
    <w:next w:val="Normal"/>
    <w:link w:val="Level3Char"/>
    <w:rsid w:val="00165532"/>
    <w:pPr>
      <w:numPr>
        <w:ilvl w:val="2"/>
        <w:numId w:val="1"/>
      </w:numPr>
    </w:pPr>
  </w:style>
  <w:style w:type="paragraph" w:customStyle="1" w:styleId="Block1">
    <w:name w:val="Block 1"/>
    <w:basedOn w:val="Normal"/>
    <w:next w:val="Normal"/>
    <w:link w:val="Block1Char"/>
    <w:rsid w:val="00165532"/>
    <w:pPr>
      <w:ind w:left="851"/>
    </w:pPr>
  </w:style>
  <w:style w:type="paragraph" w:customStyle="1" w:styleId="Block2">
    <w:name w:val="Block 2"/>
    <w:basedOn w:val="Normal"/>
    <w:next w:val="Normal"/>
    <w:link w:val="Block2Char"/>
    <w:rsid w:val="00165532"/>
    <w:pPr>
      <w:ind w:left="1418"/>
    </w:pPr>
  </w:style>
  <w:style w:type="paragraph" w:customStyle="1" w:styleId="Bullet1">
    <w:name w:val="Bullet 1"/>
    <w:basedOn w:val="Normal"/>
    <w:next w:val="Normal"/>
    <w:rsid w:val="00165532"/>
    <w:pPr>
      <w:numPr>
        <w:numId w:val="2"/>
      </w:numPr>
      <w:tabs>
        <w:tab w:val="clear" w:pos="170"/>
      </w:tabs>
    </w:pPr>
  </w:style>
  <w:style w:type="paragraph" w:customStyle="1" w:styleId="Bullet2">
    <w:name w:val="Bullet 2"/>
    <w:basedOn w:val="Normal"/>
    <w:next w:val="Normal"/>
    <w:rsid w:val="00165532"/>
    <w:pPr>
      <w:numPr>
        <w:numId w:val="3"/>
      </w:numPr>
      <w:tabs>
        <w:tab w:val="clear" w:pos="170"/>
      </w:tabs>
    </w:pPr>
  </w:style>
  <w:style w:type="paragraph" w:customStyle="1" w:styleId="Level4">
    <w:name w:val="Level 4"/>
    <w:basedOn w:val="Normal"/>
    <w:next w:val="Normal"/>
    <w:link w:val="Level4Char"/>
    <w:rsid w:val="00165532"/>
    <w:pPr>
      <w:numPr>
        <w:ilvl w:val="3"/>
        <w:numId w:val="1"/>
      </w:numPr>
      <w:outlineLvl w:val="3"/>
    </w:pPr>
    <w:rPr>
      <w:bCs/>
      <w:szCs w:val="28"/>
    </w:rPr>
  </w:style>
  <w:style w:type="paragraph" w:styleId="TOC2">
    <w:name w:val="toc 2"/>
    <w:basedOn w:val="Normal"/>
    <w:next w:val="Normal"/>
    <w:autoRedefine/>
    <w:uiPriority w:val="39"/>
    <w:rsid w:val="00165532"/>
    <w:pPr>
      <w:tabs>
        <w:tab w:val="left" w:pos="851"/>
        <w:tab w:val="right" w:leader="dot" w:pos="9072"/>
      </w:tabs>
      <w:spacing w:before="120"/>
      <w:jc w:val="left"/>
    </w:pPr>
  </w:style>
  <w:style w:type="character" w:styleId="Hyperlink">
    <w:name w:val="Hyperlink"/>
    <w:basedOn w:val="DefaultParagraphFont"/>
    <w:uiPriority w:val="99"/>
    <w:rsid w:val="00165532"/>
    <w:rPr>
      <w:color w:val="0000FF"/>
      <w:u w:val="single"/>
    </w:rPr>
  </w:style>
  <w:style w:type="paragraph" w:customStyle="1" w:styleId="Subdocument">
    <w:name w:val="Sub document"/>
    <w:basedOn w:val="Level1"/>
    <w:next w:val="Normal"/>
    <w:rsid w:val="00165532"/>
    <w:pPr>
      <w:numPr>
        <w:numId w:val="5"/>
      </w:numPr>
    </w:pPr>
  </w:style>
  <w:style w:type="character" w:customStyle="1" w:styleId="Level2Char">
    <w:name w:val="Level 2 Char"/>
    <w:basedOn w:val="Heading2Char"/>
    <w:link w:val="Level2"/>
    <w:locked/>
    <w:rsid w:val="00165532"/>
    <w:rPr>
      <w:rFonts w:ascii="Arial" w:hAnsi="Arial" w:cs="Arial"/>
      <w:b w:val="0"/>
      <w:bCs/>
      <w:i w:val="0"/>
      <w:iCs/>
      <w:sz w:val="24"/>
      <w:szCs w:val="28"/>
    </w:rPr>
  </w:style>
  <w:style w:type="paragraph" w:customStyle="1" w:styleId="BulletLevel2">
    <w:name w:val="Bullet Level 2"/>
    <w:basedOn w:val="Normal"/>
    <w:next w:val="Normal"/>
    <w:rsid w:val="00165532"/>
    <w:pPr>
      <w:numPr>
        <w:numId w:val="4"/>
      </w:numPr>
    </w:pPr>
    <w:rPr>
      <w:sz w:val="22"/>
      <w:szCs w:val="20"/>
      <w:lang w:val="en-GB" w:eastAsia="en-US"/>
    </w:rPr>
  </w:style>
  <w:style w:type="table" w:styleId="TableGrid">
    <w:name w:val="Table Grid"/>
    <w:basedOn w:val="TableNormal"/>
    <w:rsid w:val="00165532"/>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165532"/>
    <w:pPr>
      <w:keepNext/>
    </w:pPr>
    <w:rPr>
      <w:b/>
      <w:iCs w:val="0"/>
    </w:rPr>
  </w:style>
  <w:style w:type="paragraph" w:styleId="Header">
    <w:name w:val="header"/>
    <w:basedOn w:val="Normal"/>
    <w:link w:val="HeaderChar"/>
    <w:rsid w:val="00165532"/>
    <w:pPr>
      <w:tabs>
        <w:tab w:val="center" w:pos="4153"/>
        <w:tab w:val="right" w:pos="8306"/>
      </w:tabs>
    </w:pPr>
  </w:style>
  <w:style w:type="character" w:customStyle="1" w:styleId="HeaderChar">
    <w:name w:val="Header Char"/>
    <w:basedOn w:val="DefaultParagraphFont"/>
    <w:link w:val="Header"/>
    <w:locked/>
    <w:rsid w:val="00E039C4"/>
    <w:rPr>
      <w:sz w:val="24"/>
      <w:szCs w:val="24"/>
    </w:rPr>
  </w:style>
  <w:style w:type="paragraph" w:styleId="Footer">
    <w:name w:val="footer"/>
    <w:basedOn w:val="Normal"/>
    <w:link w:val="FooterChar"/>
    <w:rsid w:val="00165532"/>
    <w:pPr>
      <w:tabs>
        <w:tab w:val="center" w:pos="4153"/>
        <w:tab w:val="right" w:pos="8306"/>
      </w:tabs>
    </w:pPr>
  </w:style>
  <w:style w:type="character" w:customStyle="1" w:styleId="FooterChar">
    <w:name w:val="Footer Char"/>
    <w:basedOn w:val="DefaultParagraphFont"/>
    <w:link w:val="Footer"/>
    <w:locked/>
    <w:rsid w:val="00E039C4"/>
    <w:rPr>
      <w:sz w:val="24"/>
      <w:szCs w:val="24"/>
    </w:rPr>
  </w:style>
  <w:style w:type="character" w:styleId="PageNumber">
    <w:name w:val="page number"/>
    <w:basedOn w:val="DefaultParagraphFont"/>
    <w:rsid w:val="00165532"/>
  </w:style>
  <w:style w:type="character" w:customStyle="1" w:styleId="Level1Char">
    <w:name w:val="Level 1 Char"/>
    <w:basedOn w:val="DefaultParagraphFont"/>
    <w:link w:val="Level1"/>
    <w:locked/>
    <w:rsid w:val="00165532"/>
    <w:rPr>
      <w:rFonts w:cs="Arial"/>
      <w:b/>
      <w:bCs/>
      <w:kern w:val="32"/>
      <w:sz w:val="28"/>
      <w:szCs w:val="32"/>
    </w:rPr>
  </w:style>
  <w:style w:type="character" w:customStyle="1" w:styleId="Level3Char">
    <w:name w:val="Level 3 Char"/>
    <w:basedOn w:val="DefaultParagraphFont"/>
    <w:link w:val="Level3"/>
    <w:locked/>
    <w:rsid w:val="00165532"/>
    <w:rPr>
      <w:sz w:val="24"/>
      <w:szCs w:val="24"/>
    </w:rPr>
  </w:style>
  <w:style w:type="paragraph" w:customStyle="1" w:styleId="SubLevel1">
    <w:name w:val="Sub Level 1"/>
    <w:basedOn w:val="Normal"/>
    <w:next w:val="Normal"/>
    <w:link w:val="SubLevel1Char"/>
    <w:rsid w:val="00165532"/>
    <w:pPr>
      <w:numPr>
        <w:ilvl w:val="1"/>
        <w:numId w:val="5"/>
      </w:numPr>
    </w:pPr>
  </w:style>
  <w:style w:type="paragraph" w:customStyle="1" w:styleId="SubLevel2">
    <w:name w:val="Sub Level 2"/>
    <w:basedOn w:val="Normal"/>
    <w:next w:val="Normal"/>
    <w:link w:val="SubLevel2Char"/>
    <w:rsid w:val="00165532"/>
    <w:pPr>
      <w:numPr>
        <w:ilvl w:val="2"/>
        <w:numId w:val="5"/>
      </w:numPr>
    </w:pPr>
  </w:style>
  <w:style w:type="paragraph" w:customStyle="1" w:styleId="SubLevel1Bold">
    <w:name w:val="Sub Level 1 Bold"/>
    <w:basedOn w:val="SubLevel1"/>
    <w:next w:val="Normal"/>
    <w:rsid w:val="00165532"/>
    <w:pPr>
      <w:keepNext/>
      <w:jc w:val="left"/>
    </w:pPr>
    <w:rPr>
      <w:b/>
      <w:sz w:val="28"/>
    </w:rPr>
  </w:style>
  <w:style w:type="paragraph" w:customStyle="1" w:styleId="SubLevel2Bold">
    <w:name w:val="Sub Level 2 Bold"/>
    <w:basedOn w:val="SubLevel2"/>
    <w:next w:val="Normal"/>
    <w:rsid w:val="00165532"/>
    <w:pPr>
      <w:keepNext/>
      <w:jc w:val="left"/>
    </w:pPr>
    <w:rPr>
      <w:b/>
    </w:rPr>
  </w:style>
  <w:style w:type="paragraph" w:customStyle="1" w:styleId="Level2Bold">
    <w:name w:val="Level 2 Bold"/>
    <w:basedOn w:val="Level2"/>
    <w:next w:val="Normal"/>
    <w:link w:val="Level2BoldChar"/>
    <w:rsid w:val="00165532"/>
    <w:pPr>
      <w:keepNext/>
      <w:jc w:val="left"/>
    </w:pPr>
    <w:rPr>
      <w:b/>
    </w:rPr>
  </w:style>
  <w:style w:type="paragraph" w:customStyle="1" w:styleId="Level3Bold">
    <w:name w:val="Level 3 Bold"/>
    <w:basedOn w:val="Level3"/>
    <w:next w:val="Normal"/>
    <w:link w:val="Level3BoldChar"/>
    <w:rsid w:val="00165532"/>
    <w:pPr>
      <w:keepNext/>
      <w:jc w:val="left"/>
    </w:pPr>
    <w:rPr>
      <w:b/>
    </w:rPr>
  </w:style>
  <w:style w:type="paragraph" w:customStyle="1" w:styleId="Level4Bold">
    <w:name w:val="Level 4 Bold"/>
    <w:basedOn w:val="Level4"/>
    <w:next w:val="Normal"/>
    <w:link w:val="Level4BoldChar"/>
    <w:rsid w:val="00165532"/>
    <w:pPr>
      <w:keepNext/>
      <w:jc w:val="left"/>
    </w:pPr>
    <w:rPr>
      <w:b/>
    </w:rPr>
  </w:style>
  <w:style w:type="paragraph" w:customStyle="1" w:styleId="Bullet3">
    <w:name w:val="Bullet 3"/>
    <w:basedOn w:val="Bullet2"/>
    <w:next w:val="Normal"/>
    <w:rsid w:val="00165532"/>
    <w:pPr>
      <w:numPr>
        <w:numId w:val="6"/>
      </w:numPr>
    </w:pPr>
  </w:style>
  <w:style w:type="paragraph" w:customStyle="1" w:styleId="Block3">
    <w:name w:val="Block 3"/>
    <w:basedOn w:val="Block2"/>
    <w:next w:val="Normal"/>
    <w:link w:val="Block3Char"/>
    <w:rsid w:val="00165532"/>
    <w:pPr>
      <w:ind w:left="1985"/>
    </w:pPr>
  </w:style>
  <w:style w:type="paragraph" w:styleId="DocumentMap">
    <w:name w:val="Document Map"/>
    <w:basedOn w:val="Normal"/>
    <w:link w:val="DocumentMapChar"/>
    <w:semiHidden/>
    <w:rsid w:val="001655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E039C4"/>
    <w:rPr>
      <w:rFonts w:ascii="Tahoma" w:hAnsi="Tahoma" w:cs="Tahoma"/>
      <w:shd w:val="clear" w:color="auto" w:fill="000080"/>
    </w:rPr>
  </w:style>
  <w:style w:type="character" w:styleId="FollowedHyperlink">
    <w:name w:val="FollowedHyperlink"/>
    <w:basedOn w:val="DefaultParagraphFont"/>
    <w:rsid w:val="00165532"/>
    <w:rPr>
      <w:color w:val="800080"/>
      <w:u w:val="single"/>
    </w:rPr>
  </w:style>
  <w:style w:type="paragraph" w:customStyle="1" w:styleId="AMODTable">
    <w:name w:val="AMOD Table"/>
    <w:basedOn w:val="Normal"/>
    <w:rsid w:val="00165532"/>
    <w:pPr>
      <w:spacing w:before="120"/>
      <w:jc w:val="left"/>
    </w:pPr>
  </w:style>
  <w:style w:type="character" w:customStyle="1" w:styleId="Block1Char">
    <w:name w:val="Block 1 Char"/>
    <w:basedOn w:val="DefaultParagraphFont"/>
    <w:link w:val="Block1"/>
    <w:locked/>
    <w:rsid w:val="00165532"/>
    <w:rPr>
      <w:sz w:val="24"/>
      <w:szCs w:val="24"/>
    </w:rPr>
  </w:style>
  <w:style w:type="paragraph" w:customStyle="1" w:styleId="Quote-1Block">
    <w:name w:val="Quote-1 Block"/>
    <w:basedOn w:val="Normal"/>
    <w:next w:val="Normal"/>
    <w:link w:val="Quote-1BlockChar"/>
    <w:rsid w:val="00165532"/>
    <w:pPr>
      <w:spacing w:before="0"/>
      <w:ind w:left="709"/>
    </w:pPr>
    <w:rPr>
      <w:szCs w:val="20"/>
      <w:lang w:val="en-GB" w:eastAsia="en-US"/>
    </w:rPr>
  </w:style>
  <w:style w:type="character" w:customStyle="1" w:styleId="Quote-1BlockChar">
    <w:name w:val="Quote-1 Block Char"/>
    <w:basedOn w:val="DefaultParagraphFont"/>
    <w:link w:val="Quote-1Block"/>
    <w:locked/>
    <w:rsid w:val="00165532"/>
    <w:rPr>
      <w:sz w:val="24"/>
      <w:lang w:val="en-GB" w:eastAsia="en-US"/>
    </w:rPr>
  </w:style>
  <w:style w:type="paragraph" w:styleId="BalloonText">
    <w:name w:val="Balloon Text"/>
    <w:basedOn w:val="Normal"/>
    <w:link w:val="BalloonTextChar"/>
    <w:semiHidden/>
    <w:rsid w:val="00165532"/>
    <w:rPr>
      <w:rFonts w:ascii="Tahoma" w:hAnsi="Tahoma" w:cs="Tahoma"/>
      <w:sz w:val="16"/>
      <w:szCs w:val="16"/>
    </w:rPr>
  </w:style>
  <w:style w:type="character" w:customStyle="1" w:styleId="BalloonTextChar">
    <w:name w:val="Balloon Text Char"/>
    <w:basedOn w:val="DefaultParagraphFont"/>
    <w:link w:val="BalloonText"/>
    <w:semiHidden/>
    <w:locked/>
    <w:rsid w:val="00E039C4"/>
    <w:rPr>
      <w:rFonts w:ascii="Tahoma" w:hAnsi="Tahoma" w:cs="Tahoma"/>
      <w:sz w:val="16"/>
      <w:szCs w:val="16"/>
    </w:rPr>
  </w:style>
  <w:style w:type="paragraph" w:customStyle="1" w:styleId="SubLevel3">
    <w:name w:val="Sub Level 3"/>
    <w:basedOn w:val="Normal"/>
    <w:next w:val="Normal"/>
    <w:link w:val="SubLevel3Char"/>
    <w:rsid w:val="00165532"/>
    <w:pPr>
      <w:numPr>
        <w:ilvl w:val="3"/>
        <w:numId w:val="5"/>
      </w:numPr>
    </w:pPr>
  </w:style>
  <w:style w:type="paragraph" w:customStyle="1" w:styleId="SubLevel4">
    <w:name w:val="Sub Level 4"/>
    <w:basedOn w:val="Normal"/>
    <w:next w:val="Normal"/>
    <w:rsid w:val="00165532"/>
    <w:pPr>
      <w:numPr>
        <w:ilvl w:val="4"/>
        <w:numId w:val="5"/>
      </w:numPr>
    </w:pPr>
  </w:style>
  <w:style w:type="paragraph" w:customStyle="1" w:styleId="SubLevel3Bold">
    <w:name w:val="Sub Level 3 Bold"/>
    <w:basedOn w:val="SubLevel3"/>
    <w:next w:val="Normal"/>
    <w:rsid w:val="00165532"/>
    <w:pPr>
      <w:keepNext/>
      <w:jc w:val="left"/>
    </w:pPr>
    <w:rPr>
      <w:b/>
    </w:rPr>
  </w:style>
  <w:style w:type="paragraph" w:customStyle="1" w:styleId="SubLevel4Bold">
    <w:name w:val="Sub Level 4 Bold"/>
    <w:basedOn w:val="SubLevel4"/>
    <w:next w:val="Normal"/>
    <w:rsid w:val="00165532"/>
    <w:pPr>
      <w:keepNext/>
      <w:jc w:val="left"/>
    </w:pPr>
    <w:rPr>
      <w:b/>
    </w:rPr>
  </w:style>
  <w:style w:type="paragraph" w:customStyle="1" w:styleId="StyleLevel3Bold">
    <w:name w:val="Style Level 3 + Bold"/>
    <w:basedOn w:val="Level3"/>
    <w:link w:val="StyleLevel3BoldChar"/>
    <w:rsid w:val="00165532"/>
    <w:pPr>
      <w:keepNext/>
      <w:jc w:val="left"/>
    </w:pPr>
    <w:rPr>
      <w:b/>
      <w:bCs/>
    </w:rPr>
  </w:style>
  <w:style w:type="character" w:customStyle="1" w:styleId="StyleLevel3BoldChar">
    <w:name w:val="Style Level 3 + Bold Char"/>
    <w:basedOn w:val="Level3Char"/>
    <w:link w:val="StyleLevel3Bold"/>
    <w:locked/>
    <w:rsid w:val="00165532"/>
    <w:rPr>
      <w:b/>
      <w:bCs/>
      <w:sz w:val="24"/>
      <w:szCs w:val="24"/>
    </w:rPr>
  </w:style>
  <w:style w:type="paragraph" w:styleId="FootnoteText">
    <w:name w:val="footnote text"/>
    <w:basedOn w:val="Normal"/>
    <w:link w:val="FootnoteTextChar"/>
    <w:semiHidden/>
    <w:rsid w:val="00A60E2D"/>
    <w:rPr>
      <w:sz w:val="20"/>
      <w:szCs w:val="20"/>
    </w:rPr>
  </w:style>
  <w:style w:type="character" w:customStyle="1" w:styleId="FootnoteTextChar">
    <w:name w:val="Footnote Text Char"/>
    <w:basedOn w:val="DefaultParagraphFont"/>
    <w:link w:val="FootnoteText"/>
    <w:semiHidden/>
    <w:locked/>
    <w:rsid w:val="00E039C4"/>
    <w:rPr>
      <w:rFonts w:cs="Times New Roman"/>
    </w:rPr>
  </w:style>
  <w:style w:type="character" w:styleId="FootnoteReference">
    <w:name w:val="footnote reference"/>
    <w:basedOn w:val="DefaultParagraphFont"/>
    <w:semiHidden/>
    <w:rsid w:val="00A60E2D"/>
    <w:rPr>
      <w:rFonts w:cs="Times New Roman"/>
      <w:vertAlign w:val="superscript"/>
    </w:rPr>
  </w:style>
  <w:style w:type="character" w:styleId="CommentReference">
    <w:name w:val="annotation reference"/>
    <w:basedOn w:val="DefaultParagraphFont"/>
    <w:semiHidden/>
    <w:rsid w:val="00323A91"/>
    <w:rPr>
      <w:rFonts w:cs="Times New Roman"/>
      <w:sz w:val="16"/>
      <w:szCs w:val="16"/>
    </w:rPr>
  </w:style>
  <w:style w:type="paragraph" w:styleId="CommentText">
    <w:name w:val="annotation text"/>
    <w:basedOn w:val="Normal"/>
    <w:link w:val="CommentTextChar"/>
    <w:semiHidden/>
    <w:rsid w:val="00323A91"/>
    <w:rPr>
      <w:sz w:val="20"/>
      <w:szCs w:val="20"/>
    </w:rPr>
  </w:style>
  <w:style w:type="character" w:customStyle="1" w:styleId="CommentTextChar">
    <w:name w:val="Comment Text Char"/>
    <w:basedOn w:val="DefaultParagraphFont"/>
    <w:link w:val="CommentText"/>
    <w:locked/>
    <w:rsid w:val="00D8106F"/>
    <w:rPr>
      <w:rFonts w:ascii="Arial" w:hAnsi="Arial" w:cs="Arial"/>
      <w:b/>
      <w:bCs/>
      <w:i/>
      <w:iCs/>
      <w:sz w:val="28"/>
      <w:szCs w:val="28"/>
    </w:rPr>
  </w:style>
  <w:style w:type="paragraph" w:styleId="CommentSubject">
    <w:name w:val="annotation subject"/>
    <w:basedOn w:val="CommentText"/>
    <w:next w:val="CommentText"/>
    <w:link w:val="CommentSubjectChar"/>
    <w:semiHidden/>
    <w:rsid w:val="00323A91"/>
    <w:rPr>
      <w:b/>
      <w:bCs/>
    </w:rPr>
  </w:style>
  <w:style w:type="character" w:customStyle="1" w:styleId="CommentSubjectChar">
    <w:name w:val="Comment Subject Char"/>
    <w:basedOn w:val="DefaultParagraphFont"/>
    <w:link w:val="CommentSubject"/>
    <w:locked/>
    <w:rsid w:val="00D8106F"/>
    <w:rPr>
      <w:rFonts w:ascii="Arial" w:hAnsi="Arial" w:cs="Arial"/>
      <w:b/>
      <w:bCs/>
      <w:sz w:val="26"/>
      <w:szCs w:val="26"/>
    </w:rPr>
  </w:style>
  <w:style w:type="paragraph" w:customStyle="1" w:styleId="Default">
    <w:name w:val="Default"/>
    <w:rsid w:val="007F7277"/>
    <w:pPr>
      <w:autoSpaceDE w:val="0"/>
      <w:autoSpaceDN w:val="0"/>
      <w:adjustRightInd w:val="0"/>
    </w:pPr>
    <w:rPr>
      <w:color w:val="000000"/>
      <w:sz w:val="24"/>
      <w:szCs w:val="24"/>
    </w:rPr>
  </w:style>
  <w:style w:type="character" w:customStyle="1" w:styleId="Level4Char">
    <w:name w:val="Level 4 Char"/>
    <w:basedOn w:val="DefaultParagraphFont"/>
    <w:link w:val="Level4"/>
    <w:locked/>
    <w:rsid w:val="00165532"/>
    <w:rPr>
      <w:bCs/>
      <w:sz w:val="24"/>
      <w:szCs w:val="28"/>
    </w:rPr>
  </w:style>
  <w:style w:type="character" w:customStyle="1" w:styleId="Block2Char">
    <w:name w:val="Block 2 Char"/>
    <w:basedOn w:val="DefaultParagraphFont"/>
    <w:link w:val="Block2"/>
    <w:locked/>
    <w:rsid w:val="00165532"/>
    <w:rPr>
      <w:sz w:val="24"/>
      <w:szCs w:val="24"/>
    </w:rPr>
  </w:style>
  <w:style w:type="character" w:customStyle="1" w:styleId="Block3Char">
    <w:name w:val="Block 3 Char"/>
    <w:basedOn w:val="Block2Char"/>
    <w:link w:val="Block3"/>
    <w:locked/>
    <w:rsid w:val="00281FB4"/>
    <w:rPr>
      <w:sz w:val="24"/>
      <w:szCs w:val="24"/>
    </w:rPr>
  </w:style>
  <w:style w:type="paragraph" w:styleId="NormalWeb">
    <w:name w:val="Normal (Web)"/>
    <w:basedOn w:val="Normal"/>
    <w:uiPriority w:val="99"/>
    <w:rsid w:val="003C270E"/>
    <w:pPr>
      <w:spacing w:before="100" w:beforeAutospacing="1" w:after="100" w:afterAutospacing="1" w:line="225" w:lineRule="atLeast"/>
      <w:jc w:val="left"/>
    </w:pPr>
    <w:rPr>
      <w:color w:val="000000"/>
      <w:sz w:val="20"/>
      <w:szCs w:val="20"/>
    </w:rPr>
  </w:style>
  <w:style w:type="character" w:customStyle="1" w:styleId="Level3BoldChar">
    <w:name w:val="Level 3 Bold Char"/>
    <w:basedOn w:val="Level3Char"/>
    <w:link w:val="Level3Bold"/>
    <w:locked/>
    <w:rsid w:val="00BD7043"/>
    <w:rPr>
      <w:b/>
      <w:sz w:val="24"/>
      <w:szCs w:val="24"/>
    </w:rPr>
  </w:style>
  <w:style w:type="character" w:customStyle="1" w:styleId="Level4BoldChar">
    <w:name w:val="Level 4 Bold Char"/>
    <w:basedOn w:val="Level4Char"/>
    <w:link w:val="Level4Bold"/>
    <w:locked/>
    <w:rsid w:val="00BD7043"/>
    <w:rPr>
      <w:b/>
      <w:bCs/>
      <w:sz w:val="24"/>
      <w:szCs w:val="28"/>
    </w:rPr>
  </w:style>
  <w:style w:type="character" w:customStyle="1" w:styleId="Heading3Char1">
    <w:name w:val="Heading 3 Char1"/>
    <w:basedOn w:val="DefaultParagraphFont"/>
    <w:locked/>
    <w:rsid w:val="00E41C60"/>
    <w:rPr>
      <w:rFonts w:ascii="Arial" w:hAnsi="Arial" w:cs="Arial"/>
      <w:b/>
      <w:bCs/>
      <w:sz w:val="26"/>
      <w:szCs w:val="26"/>
      <w:lang w:val="en-AU" w:eastAsia="en-AU" w:bidi="ar-SA"/>
    </w:rPr>
  </w:style>
  <w:style w:type="character" w:customStyle="1" w:styleId="Heading2Char1">
    <w:name w:val="Heading 2 Char1"/>
    <w:basedOn w:val="DefaultParagraphFont"/>
    <w:locked/>
    <w:rsid w:val="00E41C60"/>
    <w:rPr>
      <w:rFonts w:ascii="Arial" w:hAnsi="Arial" w:cs="Arial"/>
      <w:b/>
      <w:bCs/>
      <w:i/>
      <w:iCs/>
      <w:sz w:val="28"/>
      <w:szCs w:val="28"/>
      <w:lang w:val="en-AU" w:eastAsia="en-AU" w:bidi="ar-SA"/>
    </w:rPr>
  </w:style>
  <w:style w:type="character" w:customStyle="1" w:styleId="SubLevel3Char">
    <w:name w:val="Sub Level 3 Char"/>
    <w:basedOn w:val="DefaultParagraphFont"/>
    <w:link w:val="SubLevel3"/>
    <w:locked/>
    <w:rsid w:val="00165532"/>
    <w:rPr>
      <w:sz w:val="24"/>
      <w:szCs w:val="24"/>
    </w:rPr>
  </w:style>
  <w:style w:type="character" w:customStyle="1" w:styleId="Heading3Char2">
    <w:name w:val="Heading 3 Char2"/>
    <w:basedOn w:val="DefaultParagraphFont"/>
    <w:locked/>
    <w:rsid w:val="0076209D"/>
    <w:rPr>
      <w:rFonts w:ascii="Arial" w:hAnsi="Arial" w:cs="Arial"/>
      <w:b/>
      <w:bCs/>
      <w:sz w:val="26"/>
      <w:szCs w:val="26"/>
      <w:lang w:val="en-AU" w:eastAsia="en-AU" w:bidi="ar-SA"/>
    </w:rPr>
  </w:style>
  <w:style w:type="character" w:customStyle="1" w:styleId="Heading2Char2">
    <w:name w:val="Heading 2 Char2"/>
    <w:basedOn w:val="DefaultParagraphFont"/>
    <w:locked/>
    <w:rsid w:val="0076209D"/>
    <w:rPr>
      <w:rFonts w:ascii="Arial" w:hAnsi="Arial" w:cs="Arial"/>
      <w:b/>
      <w:bCs/>
      <w:i/>
      <w:iCs/>
      <w:sz w:val="28"/>
      <w:szCs w:val="28"/>
      <w:lang w:val="en-AU" w:eastAsia="en-AU" w:bidi="ar-SA"/>
    </w:rPr>
  </w:style>
  <w:style w:type="paragraph" w:customStyle="1" w:styleId="LevelB2">
    <w:name w:val="Level B2"/>
    <w:basedOn w:val="Normal"/>
    <w:next w:val="Normal"/>
    <w:autoRedefine/>
    <w:rsid w:val="00165532"/>
    <w:pPr>
      <w:numPr>
        <w:ilvl w:val="1"/>
        <w:numId w:val="8"/>
      </w:numPr>
      <w:spacing w:line="270" w:lineRule="exact"/>
      <w:outlineLvl w:val="1"/>
    </w:pPr>
    <w:rPr>
      <w:b/>
      <w:szCs w:val="20"/>
      <w:lang w:val="en-GB" w:eastAsia="en-US"/>
    </w:rPr>
  </w:style>
  <w:style w:type="character" w:customStyle="1" w:styleId="Heading3Char3">
    <w:name w:val="Heading 3 Char3"/>
    <w:basedOn w:val="DefaultParagraphFont"/>
    <w:rsid w:val="005334BB"/>
    <w:rPr>
      <w:rFonts w:ascii="Arial" w:hAnsi="Arial" w:cs="Arial"/>
      <w:b/>
      <w:bCs/>
      <w:sz w:val="26"/>
      <w:szCs w:val="26"/>
      <w:lang w:val="en-AU" w:eastAsia="en-AU" w:bidi="ar-SA"/>
    </w:rPr>
  </w:style>
  <w:style w:type="character" w:customStyle="1" w:styleId="Heading2Char3">
    <w:name w:val="Heading 2 Char3"/>
    <w:basedOn w:val="DefaultParagraphFont"/>
    <w:rsid w:val="005334BB"/>
    <w:rPr>
      <w:rFonts w:ascii="Arial" w:hAnsi="Arial" w:cs="Arial"/>
      <w:b/>
      <w:bCs/>
      <w:i/>
      <w:iCs/>
      <w:sz w:val="28"/>
      <w:szCs w:val="28"/>
      <w:lang w:val="en-AU" w:eastAsia="en-AU" w:bidi="ar-SA"/>
    </w:rPr>
  </w:style>
  <w:style w:type="paragraph" w:styleId="Title">
    <w:name w:val="Title"/>
    <w:basedOn w:val="Normal"/>
    <w:next w:val="Normal"/>
    <w:qFormat/>
    <w:locked/>
    <w:rsid w:val="00165532"/>
    <w:pPr>
      <w:spacing w:before="240"/>
      <w:jc w:val="left"/>
      <w:outlineLvl w:val="0"/>
    </w:pPr>
    <w:rPr>
      <w:rFonts w:cs="Arial"/>
      <w:b/>
      <w:bCs/>
      <w:szCs w:val="32"/>
    </w:rPr>
  </w:style>
  <w:style w:type="paragraph" w:customStyle="1" w:styleId="History">
    <w:name w:val="History"/>
    <w:basedOn w:val="Normal"/>
    <w:next w:val="Normal"/>
    <w:link w:val="HistoryChar"/>
    <w:rsid w:val="00165532"/>
    <w:pPr>
      <w:keepNext/>
    </w:pPr>
    <w:rPr>
      <w:sz w:val="20"/>
    </w:rPr>
  </w:style>
  <w:style w:type="paragraph" w:customStyle="1" w:styleId="Orderitem">
    <w:name w:val="Order_item"/>
    <w:basedOn w:val="Normal"/>
    <w:next w:val="Normal"/>
    <w:link w:val="OrderitemCharChar"/>
    <w:rsid w:val="00165532"/>
    <w:pPr>
      <w:numPr>
        <w:numId w:val="9"/>
      </w:numPr>
      <w:tabs>
        <w:tab w:val="clear" w:pos="851"/>
        <w:tab w:val="left" w:pos="720"/>
      </w:tabs>
    </w:pPr>
  </w:style>
  <w:style w:type="paragraph" w:customStyle="1" w:styleId="Level2-Bold">
    <w:name w:val="Level 2-Bold"/>
    <w:basedOn w:val="Normal"/>
    <w:next w:val="Normal"/>
    <w:rsid w:val="00165532"/>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165532"/>
    <w:pPr>
      <w:spacing w:line="270" w:lineRule="exact"/>
      <w:ind w:left="851"/>
    </w:pPr>
    <w:rPr>
      <w:sz w:val="22"/>
      <w:szCs w:val="20"/>
      <w:lang w:val="en-GB" w:eastAsia="en-US"/>
    </w:rPr>
  </w:style>
  <w:style w:type="paragraph" w:customStyle="1" w:styleId="TableHeading">
    <w:name w:val="Table Heading"/>
    <w:basedOn w:val="Normal"/>
    <w:next w:val="Normal"/>
    <w:rsid w:val="00165532"/>
    <w:pPr>
      <w:spacing w:before="0" w:line="270" w:lineRule="exact"/>
    </w:pPr>
    <w:rPr>
      <w:b/>
      <w:sz w:val="22"/>
      <w:szCs w:val="20"/>
      <w:lang w:val="en-GB" w:eastAsia="en-US"/>
    </w:rPr>
  </w:style>
  <w:style w:type="paragraph" w:customStyle="1" w:styleId="TableNormal0">
    <w:name w:val="TableNormal"/>
    <w:basedOn w:val="Normal"/>
    <w:next w:val="Normal"/>
    <w:rsid w:val="00165532"/>
    <w:pPr>
      <w:spacing w:before="0" w:line="270" w:lineRule="exact"/>
    </w:pPr>
    <w:rPr>
      <w:sz w:val="22"/>
      <w:szCs w:val="20"/>
      <w:lang w:val="en-GB" w:eastAsia="en-US"/>
    </w:rPr>
  </w:style>
  <w:style w:type="character" w:customStyle="1" w:styleId="SubLevel1Char">
    <w:name w:val="Sub Level 1 Char"/>
    <w:basedOn w:val="DefaultParagraphFont"/>
    <w:link w:val="SubLevel1"/>
    <w:rsid w:val="00165532"/>
    <w:rPr>
      <w:sz w:val="24"/>
      <w:szCs w:val="24"/>
    </w:rPr>
  </w:style>
  <w:style w:type="character" w:customStyle="1" w:styleId="OrderitemCharChar">
    <w:name w:val="Order_item Char Char"/>
    <w:basedOn w:val="DefaultParagraphFont"/>
    <w:link w:val="Orderitem"/>
    <w:rsid w:val="00165532"/>
    <w:rPr>
      <w:sz w:val="24"/>
      <w:szCs w:val="24"/>
    </w:rPr>
  </w:style>
  <w:style w:type="paragraph" w:customStyle="1" w:styleId="access">
    <w:name w:val="access"/>
    <w:rsid w:val="00165532"/>
    <w:pPr>
      <w:spacing w:before="200" w:after="60" w:line="270" w:lineRule="exact"/>
      <w:jc w:val="both"/>
    </w:pPr>
    <w:rPr>
      <w:sz w:val="24"/>
      <w:szCs w:val="24"/>
    </w:rPr>
  </w:style>
  <w:style w:type="paragraph" w:customStyle="1" w:styleId="nes">
    <w:name w:val="nes"/>
    <w:rsid w:val="00165532"/>
    <w:pPr>
      <w:spacing w:before="200" w:after="60" w:line="270" w:lineRule="exact"/>
      <w:jc w:val="both"/>
    </w:pPr>
    <w:rPr>
      <w:sz w:val="24"/>
      <w:szCs w:val="24"/>
    </w:rPr>
  </w:style>
  <w:style w:type="paragraph" w:customStyle="1" w:styleId="Footer1">
    <w:name w:val="Footer1"/>
    <w:rsid w:val="00DF5665"/>
    <w:pPr>
      <w:tabs>
        <w:tab w:val="center" w:pos="4153"/>
        <w:tab w:val="right" w:pos="8306"/>
      </w:tabs>
      <w:spacing w:before="200" w:after="60" w:line="270" w:lineRule="exact"/>
      <w:jc w:val="both"/>
    </w:pPr>
    <w:rPr>
      <w:sz w:val="24"/>
      <w:szCs w:val="24"/>
    </w:rPr>
  </w:style>
  <w:style w:type="paragraph" w:customStyle="1" w:styleId="foot2010">
    <w:name w:val="foot2010"/>
    <w:rsid w:val="00165532"/>
    <w:pPr>
      <w:spacing w:before="200" w:after="60"/>
      <w:jc w:val="both"/>
    </w:pPr>
    <w:rPr>
      <w:sz w:val="24"/>
      <w:szCs w:val="24"/>
    </w:rPr>
  </w:style>
  <w:style w:type="paragraph" w:customStyle="1" w:styleId="lhdef">
    <w:name w:val="lhdef"/>
    <w:rsid w:val="00165532"/>
    <w:pPr>
      <w:spacing w:before="200" w:after="60"/>
      <w:ind w:left="851"/>
      <w:jc w:val="both"/>
    </w:pPr>
    <w:rPr>
      <w:sz w:val="24"/>
      <w:szCs w:val="24"/>
    </w:rPr>
  </w:style>
  <w:style w:type="paragraph" w:customStyle="1" w:styleId="lhicov">
    <w:name w:val="lhicov"/>
    <w:rsid w:val="00165532"/>
    <w:pPr>
      <w:tabs>
        <w:tab w:val="num" w:pos="851"/>
      </w:tabs>
      <w:spacing w:before="200" w:after="60"/>
      <w:ind w:left="851" w:hanging="851"/>
      <w:jc w:val="both"/>
      <w:outlineLvl w:val="2"/>
    </w:pPr>
    <w:rPr>
      <w:rFonts w:cs="Arial"/>
      <w:bCs/>
      <w:iCs/>
      <w:sz w:val="24"/>
      <w:szCs w:val="28"/>
    </w:rPr>
  </w:style>
  <w:style w:type="paragraph" w:customStyle="1" w:styleId="lhocov">
    <w:name w:val="lhocov"/>
    <w:rsid w:val="00165532"/>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165532"/>
    <w:pPr>
      <w:tabs>
        <w:tab w:val="num" w:pos="851"/>
      </w:tabs>
      <w:spacing w:before="200" w:after="60"/>
      <w:ind w:left="851" w:hanging="851"/>
      <w:jc w:val="both"/>
      <w:outlineLvl w:val="2"/>
    </w:pPr>
    <w:rPr>
      <w:rFonts w:cs="Arial"/>
      <w:bCs/>
      <w:iCs/>
      <w:sz w:val="24"/>
      <w:szCs w:val="28"/>
    </w:rPr>
  </w:style>
  <w:style w:type="paragraph" w:customStyle="1" w:styleId="gtio">
    <w:name w:val="gtio"/>
    <w:rsid w:val="00165532"/>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2049CC"/>
    <w:rPr>
      <w:szCs w:val="24"/>
    </w:rPr>
  </w:style>
  <w:style w:type="paragraph" w:customStyle="1" w:styleId="amodtable0">
    <w:name w:val="amodtable"/>
    <w:basedOn w:val="Normal"/>
    <w:rsid w:val="00165532"/>
    <w:pPr>
      <w:spacing w:before="120"/>
      <w:jc w:val="left"/>
    </w:pPr>
  </w:style>
  <w:style w:type="paragraph" w:styleId="BlockText">
    <w:name w:val="Block Text"/>
    <w:basedOn w:val="Normal"/>
    <w:rsid w:val="005F713F"/>
    <w:pPr>
      <w:spacing w:after="120"/>
      <w:ind w:left="1440" w:right="1440"/>
    </w:pPr>
  </w:style>
  <w:style w:type="paragraph" w:customStyle="1" w:styleId="Footer10">
    <w:name w:val="Footer1"/>
    <w:rsid w:val="00165532"/>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165532"/>
    <w:pPr>
      <w:spacing w:before="0"/>
      <w:ind w:left="851"/>
    </w:pPr>
    <w:rPr>
      <w:szCs w:val="20"/>
      <w:lang w:val="en-GB" w:eastAsia="en-US"/>
    </w:rPr>
  </w:style>
  <w:style w:type="paragraph" w:customStyle="1" w:styleId="StyleCenteredLeft-019cm">
    <w:name w:val="Style Centered Left:  -0.19 cm"/>
    <w:basedOn w:val="Normal"/>
    <w:rsid w:val="00165532"/>
    <w:pPr>
      <w:jc w:val="center"/>
    </w:pPr>
    <w:rPr>
      <w:szCs w:val="20"/>
    </w:rPr>
  </w:style>
  <w:style w:type="paragraph" w:customStyle="1" w:styleId="Level5">
    <w:name w:val="Level 5"/>
    <w:basedOn w:val="Normal"/>
    <w:next w:val="Normal"/>
    <w:qFormat/>
    <w:rsid w:val="00165532"/>
    <w:pPr>
      <w:ind w:left="2552" w:hanging="567"/>
    </w:pPr>
  </w:style>
  <w:style w:type="paragraph" w:customStyle="1" w:styleId="application">
    <w:name w:val="application"/>
    <w:basedOn w:val="Normal"/>
    <w:rsid w:val="00165532"/>
    <w:pPr>
      <w:jc w:val="left"/>
    </w:pPr>
  </w:style>
  <w:style w:type="paragraph" w:customStyle="1" w:styleId="trans">
    <w:name w:val="trans"/>
    <w:basedOn w:val="Normal"/>
    <w:next w:val="Normal"/>
    <w:rsid w:val="00165532"/>
    <w:pPr>
      <w:tabs>
        <w:tab w:val="left" w:pos="709"/>
      </w:tabs>
    </w:pPr>
  </w:style>
  <w:style w:type="paragraph" w:customStyle="1" w:styleId="BlockLevel1">
    <w:name w:val="Block Level 1"/>
    <w:basedOn w:val="Normal"/>
    <w:next w:val="Normal"/>
    <w:rsid w:val="00F006AD"/>
    <w:pPr>
      <w:spacing w:before="0"/>
      <w:ind w:left="851"/>
    </w:pPr>
    <w:rPr>
      <w:szCs w:val="20"/>
      <w:lang w:val="en-GB" w:eastAsia="en-US"/>
    </w:rPr>
  </w:style>
  <w:style w:type="paragraph" w:customStyle="1" w:styleId="AmodTable14">
    <w:name w:val="AmodTable14"/>
    <w:basedOn w:val="Normal"/>
    <w:next w:val="Normal"/>
    <w:qFormat/>
    <w:rsid w:val="00165532"/>
    <w:pPr>
      <w:spacing w:before="120"/>
      <w:ind w:left="57"/>
      <w:jc w:val="left"/>
    </w:pPr>
  </w:style>
  <w:style w:type="character" w:customStyle="1" w:styleId="Level2BoldChar">
    <w:name w:val="Level 2 Bold Char"/>
    <w:basedOn w:val="Level2Char"/>
    <w:link w:val="Level2Bold"/>
    <w:rsid w:val="00165532"/>
    <w:rPr>
      <w:rFonts w:ascii="Arial" w:hAnsi="Arial" w:cs="Arial"/>
      <w:b/>
      <w:bCs/>
      <w:i w:val="0"/>
      <w:iCs/>
      <w:sz w:val="24"/>
      <w:szCs w:val="28"/>
    </w:rPr>
  </w:style>
  <w:style w:type="character" w:customStyle="1" w:styleId="SubLevel2Char">
    <w:name w:val="Sub Level 2 Char"/>
    <w:basedOn w:val="DefaultParagraphFont"/>
    <w:link w:val="SubLevel2"/>
    <w:rsid w:val="00165532"/>
    <w:rPr>
      <w:sz w:val="24"/>
      <w:szCs w:val="24"/>
    </w:rPr>
  </w:style>
  <w:style w:type="paragraph" w:customStyle="1" w:styleId="Info">
    <w:name w:val="Info"/>
    <w:basedOn w:val="Normal"/>
    <w:qFormat/>
    <w:rsid w:val="0096039C"/>
  </w:style>
  <w:style w:type="paragraph" w:customStyle="1" w:styleId="note">
    <w:name w:val="note"/>
    <w:basedOn w:val="Normal"/>
    <w:next w:val="Normal"/>
    <w:autoRedefine/>
    <w:qFormat/>
    <w:rsid w:val="00165532"/>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character" w:customStyle="1" w:styleId="Heading3Char">
    <w:name w:val="Heading 3 Char"/>
    <w:basedOn w:val="DefaultParagraphFont"/>
    <w:link w:val="Heading3"/>
    <w:rsid w:val="00165532"/>
    <w:rPr>
      <w:rFonts w:ascii="Arial" w:hAnsi="Arial" w:cs="Arial"/>
      <w:b/>
      <w:bCs/>
      <w:sz w:val="26"/>
      <w:szCs w:val="26"/>
    </w:rPr>
  </w:style>
  <w:style w:type="character" w:customStyle="1" w:styleId="Heading2Char">
    <w:name w:val="Heading 2 Char"/>
    <w:basedOn w:val="DefaultParagraphFont"/>
    <w:link w:val="Heading2"/>
    <w:rsid w:val="00165532"/>
    <w:rPr>
      <w:rFonts w:ascii="Arial" w:hAnsi="Arial" w:cs="Arial"/>
      <w:b/>
      <w:bCs/>
      <w:i/>
      <w:iCs/>
      <w:sz w:val="28"/>
      <w:szCs w:val="28"/>
    </w:rPr>
  </w:style>
  <w:style w:type="table" w:customStyle="1" w:styleId="TableGrid1">
    <w:name w:val="Table Grid1"/>
    <w:basedOn w:val="TableNormal"/>
    <w:next w:val="TableGrid"/>
    <w:rsid w:val="002E2C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BA2BF4"/>
    <w:pPr>
      <w:numPr>
        <w:numId w:val="10"/>
      </w:numPr>
    </w:pPr>
  </w:style>
  <w:style w:type="character" w:customStyle="1" w:styleId="Heading5Char">
    <w:name w:val="Heading 5 Char"/>
    <w:basedOn w:val="DefaultParagraphFont"/>
    <w:link w:val="Heading5"/>
    <w:semiHidden/>
    <w:rsid w:val="000059A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059AE"/>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059AE"/>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059A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059AE"/>
    <w:rPr>
      <w:rFonts w:asciiTheme="majorHAnsi" w:eastAsiaTheme="majorEastAsia" w:hAnsiTheme="majorHAnsi" w:cstheme="majorBidi"/>
      <w:i/>
      <w:iCs/>
      <w:color w:val="404040" w:themeColor="text1" w:themeTint="BF"/>
    </w:rPr>
  </w:style>
  <w:style w:type="numbering" w:styleId="ArticleSection">
    <w:name w:val="Outline List 3"/>
    <w:basedOn w:val="NoList"/>
    <w:rsid w:val="000059AE"/>
    <w:pPr>
      <w:numPr>
        <w:numId w:val="11"/>
      </w:numPr>
    </w:pPr>
  </w:style>
  <w:style w:type="paragraph" w:customStyle="1" w:styleId="tablenote">
    <w:name w:val="tablenote"/>
    <w:basedOn w:val="Normal"/>
    <w:qFormat/>
    <w:rsid w:val="00165532"/>
    <w:pPr>
      <w:spacing w:before="120"/>
      <w:ind w:left="851"/>
    </w:pPr>
  </w:style>
  <w:style w:type="paragraph" w:customStyle="1" w:styleId="tablenote15">
    <w:name w:val="tablenote1.5"/>
    <w:basedOn w:val="tablenote"/>
    <w:qFormat/>
    <w:rsid w:val="00165532"/>
    <w:rPr>
      <w:sz w:val="22"/>
    </w:rPr>
  </w:style>
  <w:style w:type="paragraph" w:customStyle="1" w:styleId="tablenote0">
    <w:name w:val="tablenote0"/>
    <w:basedOn w:val="Normal"/>
    <w:qFormat/>
    <w:rsid w:val="00165532"/>
    <w:pPr>
      <w:spacing w:before="120"/>
    </w:pPr>
    <w:rPr>
      <w:sz w:val="22"/>
    </w:rPr>
  </w:style>
  <w:style w:type="paragraph" w:customStyle="1" w:styleId="Quote-1Dot">
    <w:name w:val="Quote-1 Dot"/>
    <w:basedOn w:val="Quote-1Block"/>
    <w:next w:val="Normal"/>
    <w:rsid w:val="005F0B56"/>
    <w:pPr>
      <w:numPr>
        <w:numId w:val="14"/>
      </w:numPr>
      <w:ind w:left="879"/>
    </w:pPr>
  </w:style>
  <w:style w:type="character" w:styleId="UnresolvedMention">
    <w:name w:val="Unresolved Mention"/>
    <w:basedOn w:val="DefaultParagraphFont"/>
    <w:uiPriority w:val="99"/>
    <w:semiHidden/>
    <w:unhideWhenUsed/>
    <w:rsid w:val="007412D5"/>
    <w:rPr>
      <w:color w:val="605E5C"/>
      <w:shd w:val="clear" w:color="auto" w:fill="E1DFDD"/>
    </w:rPr>
  </w:style>
  <w:style w:type="paragraph" w:customStyle="1" w:styleId="BulletLevel1">
    <w:name w:val="Bullet Level 1"/>
    <w:basedOn w:val="Normal"/>
    <w:next w:val="Normal"/>
    <w:rsid w:val="00181592"/>
    <w:pPr>
      <w:spacing w:before="0"/>
      <w:ind w:left="1021" w:hanging="170"/>
    </w:pPr>
    <w:rPr>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18">
          <w:marLeft w:val="720"/>
          <w:marRight w:val="720"/>
          <w:marTop w:val="100"/>
          <w:marBottom w:val="100"/>
          <w:divBdr>
            <w:top w:val="none" w:sz="0" w:space="0" w:color="auto"/>
            <w:left w:val="none" w:sz="0" w:space="0" w:color="auto"/>
            <w:bottom w:val="none" w:sz="0" w:space="0" w:color="auto"/>
            <w:right w:val="none" w:sz="0" w:space="0" w:color="auto"/>
          </w:divBdr>
        </w:div>
        <w:div w:id="50">
          <w:marLeft w:val="720"/>
          <w:marRight w:val="720"/>
          <w:marTop w:val="100"/>
          <w:marBottom w:val="100"/>
          <w:divBdr>
            <w:top w:val="none" w:sz="0" w:space="0" w:color="auto"/>
            <w:left w:val="none" w:sz="0" w:space="0" w:color="auto"/>
            <w:bottom w:val="none" w:sz="0" w:space="0" w:color="auto"/>
            <w:right w:val="none" w:sz="0" w:space="0" w:color="auto"/>
          </w:divBdr>
        </w:div>
        <w:div w:id="70">
          <w:marLeft w:val="720"/>
          <w:marRight w:val="720"/>
          <w:marTop w:val="100"/>
          <w:marBottom w:val="10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720"/>
          <w:marRight w:val="720"/>
          <w:marTop w:val="100"/>
          <w:marBottom w:val="100"/>
          <w:divBdr>
            <w:top w:val="none" w:sz="0" w:space="0" w:color="auto"/>
            <w:left w:val="none" w:sz="0" w:space="0" w:color="auto"/>
            <w:bottom w:val="none" w:sz="0" w:space="0" w:color="auto"/>
            <w:right w:val="none" w:sz="0" w:space="0" w:color="auto"/>
          </w:divBdr>
        </w:div>
        <w:div w:id="34">
          <w:marLeft w:val="720"/>
          <w:marRight w:val="720"/>
          <w:marTop w:val="100"/>
          <w:marBottom w:val="100"/>
          <w:divBdr>
            <w:top w:val="none" w:sz="0" w:space="0" w:color="auto"/>
            <w:left w:val="none" w:sz="0" w:space="0" w:color="auto"/>
            <w:bottom w:val="none" w:sz="0" w:space="0" w:color="auto"/>
            <w:right w:val="none" w:sz="0" w:space="0" w:color="auto"/>
          </w:divBdr>
        </w:div>
        <w:div w:id="75">
          <w:marLeft w:val="720"/>
          <w:marRight w:val="720"/>
          <w:marTop w:val="100"/>
          <w:marBottom w:val="10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sChild>
        <w:div w:id="7">
          <w:marLeft w:val="720"/>
          <w:marRight w:val="720"/>
          <w:marTop w:val="100"/>
          <w:marBottom w:val="100"/>
          <w:divBdr>
            <w:top w:val="none" w:sz="0" w:space="0" w:color="auto"/>
            <w:left w:val="none" w:sz="0" w:space="0" w:color="auto"/>
            <w:bottom w:val="none" w:sz="0" w:space="0" w:color="auto"/>
            <w:right w:val="none" w:sz="0" w:space="0" w:color="auto"/>
          </w:divBdr>
        </w:div>
        <w:div w:id="12">
          <w:marLeft w:val="720"/>
          <w:marRight w:val="720"/>
          <w:marTop w:val="100"/>
          <w:marBottom w:val="100"/>
          <w:divBdr>
            <w:top w:val="none" w:sz="0" w:space="0" w:color="auto"/>
            <w:left w:val="none" w:sz="0" w:space="0" w:color="auto"/>
            <w:bottom w:val="none" w:sz="0" w:space="0" w:color="auto"/>
            <w:right w:val="none" w:sz="0" w:space="0" w:color="auto"/>
          </w:divBdr>
        </w:div>
        <w:div w:id="76">
          <w:marLeft w:val="720"/>
          <w:marRight w:val="720"/>
          <w:marTop w:val="100"/>
          <w:marBottom w:val="100"/>
          <w:divBdr>
            <w:top w:val="none" w:sz="0" w:space="0" w:color="auto"/>
            <w:left w:val="none" w:sz="0" w:space="0" w:color="auto"/>
            <w:bottom w:val="none" w:sz="0" w:space="0" w:color="auto"/>
            <w:right w:val="none" w:sz="0" w:space="0" w:color="auto"/>
          </w:divBdr>
        </w:div>
      </w:divsChild>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
        <w:div w:id="8">
          <w:marLeft w:val="720"/>
          <w:marRight w:val="720"/>
          <w:marTop w:val="100"/>
          <w:marBottom w:val="100"/>
          <w:divBdr>
            <w:top w:val="none" w:sz="0" w:space="0" w:color="auto"/>
            <w:left w:val="none" w:sz="0" w:space="0" w:color="auto"/>
            <w:bottom w:val="none" w:sz="0" w:space="0" w:color="auto"/>
            <w:right w:val="none" w:sz="0" w:space="0" w:color="auto"/>
          </w:divBdr>
        </w:div>
        <w:div w:id="38">
          <w:marLeft w:val="720"/>
          <w:marRight w:val="720"/>
          <w:marTop w:val="100"/>
          <w:marBottom w:val="100"/>
          <w:divBdr>
            <w:top w:val="none" w:sz="0" w:space="0" w:color="auto"/>
            <w:left w:val="none" w:sz="0" w:space="0" w:color="auto"/>
            <w:bottom w:val="none" w:sz="0" w:space="0" w:color="auto"/>
            <w:right w:val="none" w:sz="0" w:space="0" w:color="auto"/>
          </w:divBdr>
        </w:div>
      </w:divsChild>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720"/>
          <w:marTop w:val="100"/>
          <w:marBottom w:val="100"/>
          <w:divBdr>
            <w:top w:val="none" w:sz="0" w:space="0" w:color="auto"/>
            <w:left w:val="none" w:sz="0" w:space="0" w:color="auto"/>
            <w:bottom w:val="none" w:sz="0" w:space="0" w:color="auto"/>
            <w:right w:val="none" w:sz="0" w:space="0" w:color="auto"/>
          </w:divBdr>
        </w:div>
        <w:div w:id="41">
          <w:marLeft w:val="720"/>
          <w:marRight w:val="720"/>
          <w:marTop w:val="100"/>
          <w:marBottom w:val="100"/>
          <w:divBdr>
            <w:top w:val="none" w:sz="0" w:space="0" w:color="auto"/>
            <w:left w:val="none" w:sz="0" w:space="0" w:color="auto"/>
            <w:bottom w:val="none" w:sz="0" w:space="0" w:color="auto"/>
            <w:right w:val="none" w:sz="0" w:space="0" w:color="auto"/>
          </w:divBdr>
        </w:div>
        <w:div w:id="57">
          <w:marLeft w:val="720"/>
          <w:marRight w:val="720"/>
          <w:marTop w:val="100"/>
          <w:marBottom w:val="100"/>
          <w:divBdr>
            <w:top w:val="none" w:sz="0" w:space="0" w:color="auto"/>
            <w:left w:val="none" w:sz="0" w:space="0" w:color="auto"/>
            <w:bottom w:val="none" w:sz="0" w:space="0" w:color="auto"/>
            <w:right w:val="none" w:sz="0" w:space="0" w:color="auto"/>
          </w:divBdr>
        </w:div>
      </w:divsChild>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sChild>
        <w:div w:id="36">
          <w:marLeft w:val="720"/>
          <w:marRight w:val="720"/>
          <w:marTop w:val="100"/>
          <w:marBottom w:val="100"/>
          <w:divBdr>
            <w:top w:val="none" w:sz="0" w:space="0" w:color="auto"/>
            <w:left w:val="none" w:sz="0" w:space="0" w:color="auto"/>
            <w:bottom w:val="none" w:sz="0" w:space="0" w:color="auto"/>
            <w:right w:val="none" w:sz="0" w:space="0" w:color="auto"/>
          </w:divBdr>
        </w:div>
        <w:div w:id="45">
          <w:marLeft w:val="720"/>
          <w:marRight w:val="720"/>
          <w:marTop w:val="100"/>
          <w:marBottom w:val="100"/>
          <w:divBdr>
            <w:top w:val="none" w:sz="0" w:space="0" w:color="auto"/>
            <w:left w:val="none" w:sz="0" w:space="0" w:color="auto"/>
            <w:bottom w:val="none" w:sz="0" w:space="0" w:color="auto"/>
            <w:right w:val="none" w:sz="0" w:space="0" w:color="auto"/>
          </w:divBdr>
        </w:div>
        <w:div w:id="73">
          <w:marLeft w:val="720"/>
          <w:marRight w:val="720"/>
          <w:marTop w:val="100"/>
          <w:marBottom w:val="100"/>
          <w:divBdr>
            <w:top w:val="none" w:sz="0" w:space="0" w:color="auto"/>
            <w:left w:val="none" w:sz="0" w:space="0" w:color="auto"/>
            <w:bottom w:val="none" w:sz="0" w:space="0" w:color="auto"/>
            <w:right w:val="none" w:sz="0" w:space="0" w:color="auto"/>
          </w:divBdr>
        </w:div>
      </w:divsChild>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60370614">
      <w:bodyDiv w:val="1"/>
      <w:marLeft w:val="0"/>
      <w:marRight w:val="0"/>
      <w:marTop w:val="0"/>
      <w:marBottom w:val="0"/>
      <w:divBdr>
        <w:top w:val="none" w:sz="0" w:space="0" w:color="auto"/>
        <w:left w:val="none" w:sz="0" w:space="0" w:color="auto"/>
        <w:bottom w:val="none" w:sz="0" w:space="0" w:color="auto"/>
        <w:right w:val="none" w:sz="0" w:space="0" w:color="auto"/>
      </w:divBdr>
    </w:div>
    <w:div w:id="276524679">
      <w:bodyDiv w:val="1"/>
      <w:marLeft w:val="0"/>
      <w:marRight w:val="0"/>
      <w:marTop w:val="0"/>
      <w:marBottom w:val="0"/>
      <w:divBdr>
        <w:top w:val="none" w:sz="0" w:space="0" w:color="auto"/>
        <w:left w:val="none" w:sz="0" w:space="0" w:color="auto"/>
        <w:bottom w:val="none" w:sz="0" w:space="0" w:color="auto"/>
        <w:right w:val="none" w:sz="0" w:space="0" w:color="auto"/>
      </w:divBdr>
    </w:div>
    <w:div w:id="295649091">
      <w:bodyDiv w:val="1"/>
      <w:marLeft w:val="0"/>
      <w:marRight w:val="0"/>
      <w:marTop w:val="0"/>
      <w:marBottom w:val="0"/>
      <w:divBdr>
        <w:top w:val="none" w:sz="0" w:space="0" w:color="auto"/>
        <w:left w:val="none" w:sz="0" w:space="0" w:color="auto"/>
        <w:bottom w:val="none" w:sz="0" w:space="0" w:color="auto"/>
        <w:right w:val="none" w:sz="0" w:space="0" w:color="auto"/>
      </w:divBdr>
    </w:div>
    <w:div w:id="344022002">
      <w:bodyDiv w:val="1"/>
      <w:marLeft w:val="0"/>
      <w:marRight w:val="0"/>
      <w:marTop w:val="0"/>
      <w:marBottom w:val="0"/>
      <w:divBdr>
        <w:top w:val="none" w:sz="0" w:space="0" w:color="auto"/>
        <w:left w:val="none" w:sz="0" w:space="0" w:color="auto"/>
        <w:bottom w:val="none" w:sz="0" w:space="0" w:color="auto"/>
        <w:right w:val="none" w:sz="0" w:space="0" w:color="auto"/>
      </w:divBdr>
    </w:div>
    <w:div w:id="456025207">
      <w:bodyDiv w:val="1"/>
      <w:marLeft w:val="0"/>
      <w:marRight w:val="0"/>
      <w:marTop w:val="0"/>
      <w:marBottom w:val="0"/>
      <w:divBdr>
        <w:top w:val="none" w:sz="0" w:space="0" w:color="auto"/>
        <w:left w:val="none" w:sz="0" w:space="0" w:color="auto"/>
        <w:bottom w:val="none" w:sz="0" w:space="0" w:color="auto"/>
        <w:right w:val="none" w:sz="0" w:space="0" w:color="auto"/>
      </w:divBdr>
    </w:div>
    <w:div w:id="464858205">
      <w:bodyDiv w:val="1"/>
      <w:marLeft w:val="0"/>
      <w:marRight w:val="0"/>
      <w:marTop w:val="0"/>
      <w:marBottom w:val="0"/>
      <w:divBdr>
        <w:top w:val="none" w:sz="0" w:space="0" w:color="auto"/>
        <w:left w:val="none" w:sz="0" w:space="0" w:color="auto"/>
        <w:bottom w:val="none" w:sz="0" w:space="0" w:color="auto"/>
        <w:right w:val="none" w:sz="0" w:space="0" w:color="auto"/>
      </w:divBdr>
    </w:div>
    <w:div w:id="494800876">
      <w:bodyDiv w:val="1"/>
      <w:marLeft w:val="0"/>
      <w:marRight w:val="0"/>
      <w:marTop w:val="0"/>
      <w:marBottom w:val="0"/>
      <w:divBdr>
        <w:top w:val="none" w:sz="0" w:space="0" w:color="auto"/>
        <w:left w:val="none" w:sz="0" w:space="0" w:color="auto"/>
        <w:bottom w:val="none" w:sz="0" w:space="0" w:color="auto"/>
        <w:right w:val="none" w:sz="0" w:space="0" w:color="auto"/>
      </w:divBdr>
    </w:div>
    <w:div w:id="717625730">
      <w:bodyDiv w:val="1"/>
      <w:marLeft w:val="0"/>
      <w:marRight w:val="0"/>
      <w:marTop w:val="0"/>
      <w:marBottom w:val="0"/>
      <w:divBdr>
        <w:top w:val="none" w:sz="0" w:space="0" w:color="auto"/>
        <w:left w:val="none" w:sz="0" w:space="0" w:color="auto"/>
        <w:bottom w:val="none" w:sz="0" w:space="0" w:color="auto"/>
        <w:right w:val="none" w:sz="0" w:space="0" w:color="auto"/>
      </w:divBdr>
    </w:div>
    <w:div w:id="729620232">
      <w:bodyDiv w:val="1"/>
      <w:marLeft w:val="0"/>
      <w:marRight w:val="0"/>
      <w:marTop w:val="0"/>
      <w:marBottom w:val="0"/>
      <w:divBdr>
        <w:top w:val="none" w:sz="0" w:space="0" w:color="auto"/>
        <w:left w:val="none" w:sz="0" w:space="0" w:color="auto"/>
        <w:bottom w:val="none" w:sz="0" w:space="0" w:color="auto"/>
        <w:right w:val="none" w:sz="0" w:space="0" w:color="auto"/>
      </w:divBdr>
    </w:div>
    <w:div w:id="769855224">
      <w:bodyDiv w:val="1"/>
      <w:marLeft w:val="0"/>
      <w:marRight w:val="0"/>
      <w:marTop w:val="0"/>
      <w:marBottom w:val="0"/>
      <w:divBdr>
        <w:top w:val="none" w:sz="0" w:space="0" w:color="auto"/>
        <w:left w:val="none" w:sz="0" w:space="0" w:color="auto"/>
        <w:bottom w:val="none" w:sz="0" w:space="0" w:color="auto"/>
        <w:right w:val="none" w:sz="0" w:space="0" w:color="auto"/>
      </w:divBdr>
    </w:div>
    <w:div w:id="1057777822">
      <w:bodyDiv w:val="1"/>
      <w:marLeft w:val="0"/>
      <w:marRight w:val="0"/>
      <w:marTop w:val="0"/>
      <w:marBottom w:val="0"/>
      <w:divBdr>
        <w:top w:val="none" w:sz="0" w:space="0" w:color="auto"/>
        <w:left w:val="none" w:sz="0" w:space="0" w:color="auto"/>
        <w:bottom w:val="none" w:sz="0" w:space="0" w:color="auto"/>
        <w:right w:val="none" w:sz="0" w:space="0" w:color="auto"/>
      </w:divBdr>
    </w:div>
    <w:div w:id="1062483114">
      <w:bodyDiv w:val="1"/>
      <w:marLeft w:val="0"/>
      <w:marRight w:val="0"/>
      <w:marTop w:val="0"/>
      <w:marBottom w:val="0"/>
      <w:divBdr>
        <w:top w:val="none" w:sz="0" w:space="0" w:color="auto"/>
        <w:left w:val="none" w:sz="0" w:space="0" w:color="auto"/>
        <w:bottom w:val="none" w:sz="0" w:space="0" w:color="auto"/>
        <w:right w:val="none" w:sz="0" w:space="0" w:color="auto"/>
      </w:divBdr>
    </w:div>
    <w:div w:id="1105004317">
      <w:bodyDiv w:val="1"/>
      <w:marLeft w:val="0"/>
      <w:marRight w:val="0"/>
      <w:marTop w:val="0"/>
      <w:marBottom w:val="0"/>
      <w:divBdr>
        <w:top w:val="none" w:sz="0" w:space="0" w:color="auto"/>
        <w:left w:val="none" w:sz="0" w:space="0" w:color="auto"/>
        <w:bottom w:val="none" w:sz="0" w:space="0" w:color="auto"/>
        <w:right w:val="none" w:sz="0" w:space="0" w:color="auto"/>
      </w:divBdr>
    </w:div>
    <w:div w:id="1169176662">
      <w:bodyDiv w:val="1"/>
      <w:marLeft w:val="0"/>
      <w:marRight w:val="0"/>
      <w:marTop w:val="0"/>
      <w:marBottom w:val="0"/>
      <w:divBdr>
        <w:top w:val="none" w:sz="0" w:space="0" w:color="auto"/>
        <w:left w:val="none" w:sz="0" w:space="0" w:color="auto"/>
        <w:bottom w:val="none" w:sz="0" w:space="0" w:color="auto"/>
        <w:right w:val="none" w:sz="0" w:space="0" w:color="auto"/>
      </w:divBdr>
    </w:div>
    <w:div w:id="1190949012">
      <w:bodyDiv w:val="1"/>
      <w:marLeft w:val="0"/>
      <w:marRight w:val="0"/>
      <w:marTop w:val="0"/>
      <w:marBottom w:val="0"/>
      <w:divBdr>
        <w:top w:val="none" w:sz="0" w:space="0" w:color="auto"/>
        <w:left w:val="none" w:sz="0" w:space="0" w:color="auto"/>
        <w:bottom w:val="none" w:sz="0" w:space="0" w:color="auto"/>
        <w:right w:val="none" w:sz="0" w:space="0" w:color="auto"/>
      </w:divBdr>
    </w:div>
    <w:div w:id="1304702548">
      <w:bodyDiv w:val="1"/>
      <w:marLeft w:val="0"/>
      <w:marRight w:val="0"/>
      <w:marTop w:val="0"/>
      <w:marBottom w:val="0"/>
      <w:divBdr>
        <w:top w:val="none" w:sz="0" w:space="0" w:color="auto"/>
        <w:left w:val="none" w:sz="0" w:space="0" w:color="auto"/>
        <w:bottom w:val="none" w:sz="0" w:space="0" w:color="auto"/>
        <w:right w:val="none" w:sz="0" w:space="0" w:color="auto"/>
      </w:divBdr>
    </w:div>
    <w:div w:id="1372336820">
      <w:bodyDiv w:val="1"/>
      <w:marLeft w:val="0"/>
      <w:marRight w:val="0"/>
      <w:marTop w:val="0"/>
      <w:marBottom w:val="0"/>
      <w:divBdr>
        <w:top w:val="none" w:sz="0" w:space="0" w:color="auto"/>
        <w:left w:val="none" w:sz="0" w:space="0" w:color="auto"/>
        <w:bottom w:val="none" w:sz="0" w:space="0" w:color="auto"/>
        <w:right w:val="none" w:sz="0" w:space="0" w:color="auto"/>
      </w:divBdr>
    </w:div>
    <w:div w:id="1430589182">
      <w:bodyDiv w:val="1"/>
      <w:marLeft w:val="0"/>
      <w:marRight w:val="0"/>
      <w:marTop w:val="0"/>
      <w:marBottom w:val="0"/>
      <w:divBdr>
        <w:top w:val="none" w:sz="0" w:space="0" w:color="auto"/>
        <w:left w:val="none" w:sz="0" w:space="0" w:color="auto"/>
        <w:bottom w:val="none" w:sz="0" w:space="0" w:color="auto"/>
        <w:right w:val="none" w:sz="0" w:space="0" w:color="auto"/>
      </w:divBdr>
    </w:div>
    <w:div w:id="1478255089">
      <w:bodyDiv w:val="1"/>
      <w:marLeft w:val="0"/>
      <w:marRight w:val="0"/>
      <w:marTop w:val="0"/>
      <w:marBottom w:val="0"/>
      <w:divBdr>
        <w:top w:val="none" w:sz="0" w:space="0" w:color="auto"/>
        <w:left w:val="none" w:sz="0" w:space="0" w:color="auto"/>
        <w:bottom w:val="none" w:sz="0" w:space="0" w:color="auto"/>
        <w:right w:val="none" w:sz="0" w:space="0" w:color="auto"/>
      </w:divBdr>
    </w:div>
    <w:div w:id="1653286886">
      <w:bodyDiv w:val="1"/>
      <w:marLeft w:val="0"/>
      <w:marRight w:val="0"/>
      <w:marTop w:val="0"/>
      <w:marBottom w:val="0"/>
      <w:divBdr>
        <w:top w:val="none" w:sz="0" w:space="0" w:color="auto"/>
        <w:left w:val="none" w:sz="0" w:space="0" w:color="auto"/>
        <w:bottom w:val="none" w:sz="0" w:space="0" w:color="auto"/>
        <w:right w:val="none" w:sz="0" w:space="0" w:color="auto"/>
      </w:divBdr>
    </w:div>
    <w:div w:id="19168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79909.htm" TargetMode="External"/><Relationship Id="rId299" Type="http://schemas.openxmlformats.org/officeDocument/2006/relationships/hyperlink" Target="https://www.fwc.gov.au/documents/awardsandorders/html/pr712287.htm" TargetMode="External"/><Relationship Id="rId303" Type="http://schemas.openxmlformats.org/officeDocument/2006/relationships/hyperlink" Target="https://www.fwc.gov.au/documents/awardsandorders/html/pr712287.htm" TargetMode="External"/><Relationship Id="rId21" Type="http://schemas.openxmlformats.org/officeDocument/2006/relationships/hyperlink" Target="https://www.fwc.gov.au/awards-agreements/awards/modern-award-reviews/4-yearly-review/common-issues/am201636-blood-bone" TargetMode="External"/><Relationship Id="rId42" Type="http://schemas.openxmlformats.org/officeDocument/2006/relationships/hyperlink" Target="http://www.fwc.gov.au/awardsandorders/html/PR503652.htm" TargetMode="External"/><Relationship Id="rId63" Type="http://schemas.openxmlformats.org/officeDocument/2006/relationships/hyperlink" Target="https://www.fwc.gov.au/documents/awardsandorders/html/pr716167.htm"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www.fwc.gov.au/awardsandorders/html/pr592220.htm" TargetMode="External"/><Relationship Id="rId159" Type="http://schemas.openxmlformats.org/officeDocument/2006/relationships/hyperlink" Target="https://www.fwc.gov.au/documents/awardsandorders/html/pr606443.htm" TargetMode="External"/><Relationship Id="rId324" Type="http://schemas.openxmlformats.org/officeDocument/2006/relationships/hyperlink" Target="http://www.fwc.gov.au/awardsandorders/html/PR510670.htm" TargetMode="External"/><Relationship Id="rId345" Type="http://schemas.openxmlformats.org/officeDocument/2006/relationships/hyperlink" Target="http://www.fwc.gov.au/awardsandorders/html/pr532630.htm" TargetMode="External"/><Relationship Id="rId366" Type="http://schemas.openxmlformats.org/officeDocument/2006/relationships/hyperlink" Target="https://www.fwc.gov.au/documents/awardsandorders/html/pr718141.htm" TargetMode="External"/><Relationship Id="rId170" Type="http://schemas.openxmlformats.org/officeDocument/2006/relationships/hyperlink" Target="https://www.fwc.gov.au/documents/awardsandorders/html/pr707536.htm" TargetMode="External"/><Relationship Id="rId191" Type="http://schemas.openxmlformats.org/officeDocument/2006/relationships/hyperlink" Target="http://www.fwc.gov.au/awardsandorders/html/PR509148.htm" TargetMode="External"/><Relationship Id="rId205" Type="http://schemas.openxmlformats.org/officeDocument/2006/relationships/hyperlink" Target="http://www.fwc.gov.au/awardsandorders/html/PR000000.htm" TargetMode="External"/><Relationship Id="rId226" Type="http://schemas.openxmlformats.org/officeDocument/2006/relationships/hyperlink" Target="http://www.fwc.gov.au/documents/awardsandorders/html/pr704165.htm" TargetMode="External"/><Relationship Id="rId247" Type="http://schemas.openxmlformats.org/officeDocument/2006/relationships/hyperlink" Target="http://www.fwc.gov.au/awardsandorders/html/PR579623.htm" TargetMode="External"/><Relationship Id="rId107" Type="http://schemas.openxmlformats.org/officeDocument/2006/relationships/hyperlink" Target="http://www.fwc.gov.au/awardsandorders/html/PR579909.htm" TargetMode="External"/><Relationship Id="rId268" Type="http://schemas.openxmlformats.org/officeDocument/2006/relationships/hyperlink" Target="http://www.fwc.gov.au/awardsandorders/html/PR571827.htm" TargetMode="External"/><Relationship Id="rId289" Type="http://schemas.openxmlformats.org/officeDocument/2006/relationships/hyperlink" Target="https://www.fwc.gov.au/documents/awardsandorders/html/pr701520.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1.xml"/><Relationship Id="rId53" Type="http://schemas.openxmlformats.org/officeDocument/2006/relationships/hyperlink" Target="http://www.fwc.gov.au/awardsandorders/html/PR546122.htm" TargetMode="External"/><Relationship Id="rId74" Type="http://schemas.openxmlformats.org/officeDocument/2006/relationships/hyperlink" Target="https://www.fwc.gov.au/documents/awardsandorders/html/pr716167.htm" TargetMode="External"/><Relationship Id="rId128" Type="http://schemas.openxmlformats.org/officeDocument/2006/relationships/hyperlink" Target="http://www.fwc.gov.au/awardsandorders/html/pr592220.htm" TargetMode="External"/><Relationship Id="rId149" Type="http://schemas.openxmlformats.org/officeDocument/2006/relationships/hyperlink" Target="https://www.fwc.gov.au/documents/awardsandorders/html/pr606443.htm" TargetMode="External"/><Relationship Id="rId314" Type="http://schemas.openxmlformats.org/officeDocument/2006/relationships/hyperlink" Target="http://www.fwc.gov.au/awardsandorders/html/PR542237.htm" TargetMode="External"/><Relationship Id="rId335" Type="http://schemas.openxmlformats.org/officeDocument/2006/relationships/hyperlink" Target="http://www.fwc.gov.au/awardsandorders/html/PR998748.htm" TargetMode="External"/><Relationship Id="rId356" Type="http://schemas.openxmlformats.org/officeDocument/2006/relationships/hyperlink" Target="https://www.fwc.gov.au/documents/awardsandorders/html/pr715140.htm" TargetMode="External"/><Relationship Id="rId5" Type="http://schemas.openxmlformats.org/officeDocument/2006/relationships/webSettings" Target="webSettings.xml"/><Relationship Id="rId95" Type="http://schemas.openxmlformats.org/officeDocument/2006/relationships/hyperlink" Target="http://www.fwc.gov.au/awardsandorders/html/PR551705.htm" TargetMode="External"/><Relationship Id="rId160" Type="http://schemas.openxmlformats.org/officeDocument/2006/relationships/hyperlink" Target="https://www.fwc.gov.au/documents/awardsandorders/html/pr707536.htm" TargetMode="External"/><Relationship Id="rId181" Type="http://schemas.openxmlformats.org/officeDocument/2006/relationships/hyperlink" Target="http://www.fwc.gov.au/awardsandorders/html/PR509148.htm" TargetMode="External"/><Relationship Id="rId216" Type="http://schemas.openxmlformats.org/officeDocument/2006/relationships/hyperlink" Target="http://www.fwc.gov.au/awardsandorders/html/PR998155.htm" TargetMode="External"/><Relationship Id="rId237" Type="http://schemas.openxmlformats.org/officeDocument/2006/relationships/hyperlink" Target="https://www.fwc.gov.au/awardsandorders/html/pr606593.htm" TargetMode="External"/><Relationship Id="rId258" Type="http://schemas.openxmlformats.org/officeDocument/2006/relationships/hyperlink" Target="http://www.fwc.gov.au/awardsandorders/html/PR000000.htm" TargetMode="External"/><Relationship Id="rId279" Type="http://schemas.openxmlformats.org/officeDocument/2006/relationships/hyperlink" Target="http://www.fwc.gov.au/awardsandorders/html/PR530238.htm" TargetMode="External"/><Relationship Id="rId22" Type="http://schemas.openxmlformats.org/officeDocument/2006/relationships/hyperlink" Target="http://www.fwc.gov.au/awardsandorders/html/pr532630.htm" TargetMode="External"/><Relationship Id="rId43" Type="http://schemas.openxmlformats.org/officeDocument/2006/relationships/hyperlink" Target="http://www.fwc.gov.au/awardsandorders/html/PR546122.htm" TargetMode="External"/><Relationship Id="rId64" Type="http://schemas.openxmlformats.org/officeDocument/2006/relationships/hyperlink" Target="https://www.fwc.gov.au/documents/awardmod/download/nes.pdf" TargetMode="External"/><Relationship Id="rId118" Type="http://schemas.openxmlformats.org/officeDocument/2006/relationships/hyperlink" Target="http://www.fwc.gov.au/awardsandorders/html/pr592220.htm" TargetMode="External"/><Relationship Id="rId139" Type="http://schemas.openxmlformats.org/officeDocument/2006/relationships/hyperlink" Target="https://www.fwc.gov.au/documents/awardsandorders/html/pr606443.htm" TargetMode="External"/><Relationship Id="rId290" Type="http://schemas.openxmlformats.org/officeDocument/2006/relationships/hyperlink" Target="http://www.legislation.gov.au/Series/C2009A00028" TargetMode="External"/><Relationship Id="rId304" Type="http://schemas.openxmlformats.org/officeDocument/2006/relationships/hyperlink" Target="https://www.fwc.gov.au/documents/awardsandorders/html/pr712287.htm" TargetMode="External"/><Relationship Id="rId325" Type="http://schemas.openxmlformats.org/officeDocument/2006/relationships/hyperlink" Target="http://www.fwc.gov.au/awardsandorders/html/PR525068.htm" TargetMode="External"/><Relationship Id="rId346" Type="http://schemas.openxmlformats.org/officeDocument/2006/relationships/hyperlink" Target="http://www.fwc.gov.au/awardsandorders/html/pr544519.htm" TargetMode="External"/><Relationship Id="rId367" Type="http://schemas.openxmlformats.org/officeDocument/2006/relationships/hyperlink" Target="http://www.legislation.gov.au/Series/C2009A00028"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s://www.fwc.gov.au/documents/awardsandorders/html/pr707536.htm" TargetMode="External"/><Relationship Id="rId171" Type="http://schemas.openxmlformats.org/officeDocument/2006/relationships/hyperlink" Target="http://www.fwc.gov.au/awardsandorders/html/PR998017.htm" TargetMode="External"/><Relationship Id="rId192" Type="http://schemas.openxmlformats.org/officeDocument/2006/relationships/hyperlink" Target="http://www.fwc.gov.au/awardsandorders/html/PR522979.htm" TargetMode="External"/><Relationship Id="rId206" Type="http://schemas.openxmlformats.org/officeDocument/2006/relationships/hyperlink" Target="http://www.fwc.gov.au/awardsandorders/html/PR551825.htm" TargetMode="External"/><Relationship Id="rId227" Type="http://schemas.openxmlformats.org/officeDocument/2006/relationships/hyperlink" Target="https://www.fwc.gov.au/documents/awardsandorders/html/pr707762.htm" TargetMode="External"/><Relationship Id="rId248" Type="http://schemas.openxmlformats.org/officeDocument/2006/relationships/hyperlink" Target="http://www.fwc.gov.au/awardsandorders/html/pr592370.htm" TargetMode="External"/><Relationship Id="rId269" Type="http://schemas.openxmlformats.org/officeDocument/2006/relationships/hyperlink" Target="https://www.fwc.gov.au/documents/awardsandorders/html/PR610154.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eader" Target="header2.xml"/><Relationship Id="rId108" Type="http://schemas.openxmlformats.org/officeDocument/2006/relationships/hyperlink" Target="http://www.fwc.gov.au/awardsandorders/html/pr592220.htm" TargetMode="External"/><Relationship Id="rId129" Type="http://schemas.openxmlformats.org/officeDocument/2006/relationships/hyperlink" Target="https://www.fwc.gov.au/documents/awardsandorders/html/pr606443.htm" TargetMode="External"/><Relationship Id="rId280" Type="http://schemas.openxmlformats.org/officeDocument/2006/relationships/hyperlink" Target="http://www.fwc.gov.au/awardsandorders/html/PR546122.htm" TargetMode="External"/><Relationship Id="rId315" Type="http://schemas.openxmlformats.org/officeDocument/2006/relationships/hyperlink" Target="http://www.fwc.gov.au/awardsandorders/html/PR551831.htm" TargetMode="External"/><Relationship Id="rId336" Type="http://schemas.openxmlformats.org/officeDocument/2006/relationships/hyperlink" Target="http://www.fwc.gov.au/awardsandorders/html/PR510670.htm" TargetMode="External"/><Relationship Id="rId357" Type="http://schemas.openxmlformats.org/officeDocument/2006/relationships/hyperlink" Target="https://www.fwc.gov.au/documents/awardsandorders/html/pr715140.htm" TargetMode="External"/><Relationship Id="rId54" Type="http://schemas.openxmlformats.org/officeDocument/2006/relationships/hyperlink" Target="http://www.fwc.gov.au/awardmod/download/nes.pdf" TargetMode="External"/><Relationship Id="rId75" Type="http://schemas.openxmlformats.org/officeDocument/2006/relationships/hyperlink" Target="https://www.fwc.gov.au/documents/awardmod/download/nes.pdf" TargetMode="External"/><Relationship Id="rId96" Type="http://schemas.openxmlformats.org/officeDocument/2006/relationships/hyperlink" Target="http://www.fwc.gov.au/awardsandorders/html/PR566797.htm" TargetMode="External"/><Relationship Id="rId140" Type="http://schemas.openxmlformats.org/officeDocument/2006/relationships/hyperlink" Target="https://www.fwc.gov.au/documents/awardsandorders/html/pr707536.htm" TargetMode="External"/><Relationship Id="rId161" Type="http://schemas.openxmlformats.org/officeDocument/2006/relationships/hyperlink" Target="http://www.fwc.gov.au/awardsandorders/html/PR998017.htm" TargetMode="External"/><Relationship Id="rId182" Type="http://schemas.openxmlformats.org/officeDocument/2006/relationships/hyperlink" Target="http://www.fwc.gov.au/awardsandorders/html/PR522979.htm" TargetMode="External"/><Relationship Id="rId217" Type="http://schemas.openxmlformats.org/officeDocument/2006/relationships/hyperlink" Target="http://www.fwc.gov.au/awardsandorders/html/PR509269.htm" TargetMode="External"/><Relationship Id="rId6" Type="http://schemas.openxmlformats.org/officeDocument/2006/relationships/footnotes" Target="footnotes.xml"/><Relationship Id="rId238" Type="http://schemas.openxmlformats.org/officeDocument/2006/relationships/hyperlink" Target="http://www.fwc.gov.au/documents/awardsandorders/html/pr704165.htm" TargetMode="External"/><Relationship Id="rId259" Type="http://schemas.openxmlformats.org/officeDocument/2006/relationships/hyperlink" Target="http://www.fwc.gov.au/awardsandorders/html/PR551825.htm" TargetMode="External"/><Relationship Id="rId23" Type="http://schemas.openxmlformats.org/officeDocument/2006/relationships/hyperlink" Target="http://www.fwc.gov.au/awardsandorders/html/PR544519.htm" TargetMode="External"/><Relationship Id="rId119" Type="http://schemas.openxmlformats.org/officeDocument/2006/relationships/hyperlink" Target="https://www.fwc.gov.au/documents/awardsandorders/html/pr606443.htm" TargetMode="External"/><Relationship Id="rId270" Type="http://schemas.openxmlformats.org/officeDocument/2006/relationships/hyperlink" Target="https://www.fwc.gov.au/documents/awardsandorders/html/PR610154.htm" TargetMode="External"/><Relationship Id="rId291" Type="http://schemas.openxmlformats.org/officeDocument/2006/relationships/hyperlink" Target="http://www.legislation.gov.au/Series/C2009A00028" TargetMode="External"/><Relationship Id="rId305" Type="http://schemas.openxmlformats.org/officeDocument/2006/relationships/hyperlink" Target="https://www.fwc.gov.au/documents/awardsandorders/html/pr712287.htm" TargetMode="External"/><Relationship Id="rId326" Type="http://schemas.openxmlformats.org/officeDocument/2006/relationships/hyperlink" Target="http://www.fwc.gov.au/awardsandorders/html/pr537893.htm" TargetMode="External"/><Relationship Id="rId347" Type="http://schemas.openxmlformats.org/officeDocument/2006/relationships/hyperlink" Target="http://www.fwc.gov.au/awardsandorders/html/PR557581.htm" TargetMode="External"/><Relationship Id="rId44" Type="http://schemas.openxmlformats.org/officeDocument/2006/relationships/hyperlink" Target="http://www.fwc.gov.au/awardsandorders/html/PR546122.htm" TargetMode="External"/><Relationship Id="rId65" Type="http://schemas.openxmlformats.org/officeDocument/2006/relationships/hyperlink" Target="http://www.legislation.gov.au/Series/C2009A00028"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s://www.fwc.gov.au/documents/awardsandorders/html/pr707536.htm" TargetMode="External"/><Relationship Id="rId151" Type="http://schemas.openxmlformats.org/officeDocument/2006/relationships/hyperlink" Target="http://www.fwc.gov.au/awardsandorders/html/PR998017.htm" TargetMode="External"/><Relationship Id="rId368" Type="http://schemas.openxmlformats.org/officeDocument/2006/relationships/hyperlink" Target="http://www.legislation.gov.au/Series/C2009A00028" TargetMode="External"/><Relationship Id="rId172" Type="http://schemas.openxmlformats.org/officeDocument/2006/relationships/hyperlink" Target="http://www.fwc.gov.au/awardsandorders/html/PR509148.htm" TargetMode="External"/><Relationship Id="rId193" Type="http://schemas.openxmlformats.org/officeDocument/2006/relationships/hyperlink" Target="http://www.fwc.gov.au/awardsandorders/html/PR536782.htm" TargetMode="External"/><Relationship Id="rId207" Type="http://schemas.openxmlformats.org/officeDocument/2006/relationships/hyperlink" Target="http://www.fwc.gov.au/awardsandorders/html/PR566926.htm" TargetMode="External"/><Relationship Id="rId228" Type="http://schemas.openxmlformats.org/officeDocument/2006/relationships/hyperlink" Target="http://www.fwc.gov.au/awardsandorders/html/PR998155.htm" TargetMode="External"/><Relationship Id="rId249" Type="http://schemas.openxmlformats.org/officeDocument/2006/relationships/hyperlink" Target="https://www.fwc.gov.au/awardsandorders/html/pr606593.htm" TargetMode="External"/><Relationship Id="rId13" Type="http://schemas.openxmlformats.org/officeDocument/2006/relationships/hyperlink" Target="https://www.fwc.gov.au/awards-and-agreements/modern-award-reviews/4-yearly-review/award-stage/award-review-documents/MA000117?m=AM2014/277" TargetMode="External"/><Relationship Id="rId109" Type="http://schemas.openxmlformats.org/officeDocument/2006/relationships/hyperlink" Target="https://www.fwc.gov.au/documents/awardsandorders/html/pr606443.htm" TargetMode="External"/><Relationship Id="rId260" Type="http://schemas.openxmlformats.org/officeDocument/2006/relationships/hyperlink" Target="http://www.fwc.gov.au/awardsandorders/html/PR523099.htm" TargetMode="External"/><Relationship Id="rId281" Type="http://schemas.openxmlformats.org/officeDocument/2006/relationships/hyperlink" Target="http://www.fwc.gov.au/awardsandorders/html/PR546122.htm" TargetMode="External"/><Relationship Id="rId316" Type="http://schemas.openxmlformats.org/officeDocument/2006/relationships/hyperlink" Target="http://www.fwc.gov.au/awardsandorders/html/PR568050.htm" TargetMode="External"/><Relationship Id="rId337" Type="http://schemas.openxmlformats.org/officeDocument/2006/relationships/hyperlink" Target="http://www.fwc.gov.au/awardsandorders/html/PR525068.htm" TargetMode="External"/><Relationship Id="rId34" Type="http://schemas.openxmlformats.org/officeDocument/2006/relationships/footer" Target="footer1.xml"/><Relationship Id="rId55" Type="http://schemas.openxmlformats.org/officeDocument/2006/relationships/hyperlink" Target="http://www.fwc.gov.au/awardmod/download/nes.pdf"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www.fwc.gov.au/awardsandorders/html/PR579909.htm" TargetMode="External"/><Relationship Id="rId120" Type="http://schemas.openxmlformats.org/officeDocument/2006/relationships/hyperlink" Target="https://www.fwc.gov.au/documents/awardsandorders/html/pr707536.htm" TargetMode="External"/><Relationship Id="rId141" Type="http://schemas.openxmlformats.org/officeDocument/2006/relationships/hyperlink" Target="http://www.fwc.gov.au/awardsandorders/html/PR998017.htm" TargetMode="External"/><Relationship Id="rId358" Type="http://schemas.openxmlformats.org/officeDocument/2006/relationships/hyperlink" Target="https://www.fwc.gov.au/documents/awardsandorders/html/pr715140.htm" TargetMode="External"/><Relationship Id="rId7" Type="http://schemas.openxmlformats.org/officeDocument/2006/relationships/endnotes" Target="endnotes.xml"/><Relationship Id="rId162" Type="http://schemas.openxmlformats.org/officeDocument/2006/relationships/hyperlink" Target="http://www.fwc.gov.au/awardsandorders/html/PR509148.htm" TargetMode="External"/><Relationship Id="rId183" Type="http://schemas.openxmlformats.org/officeDocument/2006/relationships/hyperlink" Target="http://www.fwc.gov.au/awardsandorders/html/PR536782.htm" TargetMode="External"/><Relationship Id="rId218" Type="http://schemas.openxmlformats.org/officeDocument/2006/relationships/hyperlink" Target="http://www.fwc.gov.au/awardsandorders/html/PR523099.htm" TargetMode="External"/><Relationship Id="rId239" Type="http://schemas.openxmlformats.org/officeDocument/2006/relationships/hyperlink" Target="https://www.fwc.gov.au/documents/awardsandorders/html/pr707762.htm" TargetMode="External"/><Relationship Id="rId250" Type="http://schemas.openxmlformats.org/officeDocument/2006/relationships/hyperlink" Target="https://www.fwc.gov.au/documents/awardsandorders/html/pr704165.htm" TargetMode="External"/><Relationship Id="rId271" Type="http://schemas.openxmlformats.org/officeDocument/2006/relationships/hyperlink" Target="http://www.fwc.gov.au/awardmod/download/nes.pdf" TargetMode="External"/><Relationship Id="rId292" Type="http://schemas.openxmlformats.org/officeDocument/2006/relationships/hyperlink" Target="https://www.fwc.gov.au/documents/awardsandorders/html/pr583027.htm" TargetMode="External"/><Relationship Id="rId306" Type="http://schemas.openxmlformats.org/officeDocument/2006/relationships/hyperlink" Target="https://www.fwc.gov.au/documents/awardsandorders/html/pr609451.htm" TargetMode="External"/><Relationship Id="rId24" Type="http://schemas.openxmlformats.org/officeDocument/2006/relationships/hyperlink" Target="http://www.fwc.gov.au/awardsandorders/html/PR546288.htm" TargetMode="External"/><Relationship Id="rId45" Type="http://schemas.openxmlformats.org/officeDocument/2006/relationships/hyperlink" Target="http://www.fwc.gov.au/awardsandorders/html/PR546122.htm" TargetMode="External"/><Relationship Id="rId66" Type="http://schemas.openxmlformats.org/officeDocument/2006/relationships/hyperlink" Target="http://www.legislation.gov.au/Series/C2009A00028" TargetMode="External"/><Relationship Id="rId87" Type="http://schemas.openxmlformats.org/officeDocument/2006/relationships/hyperlink" Target="https://www.fwc.gov.au/documents/awardmod/download/nes.pdf" TargetMode="External"/><Relationship Id="rId110" Type="http://schemas.openxmlformats.org/officeDocument/2006/relationships/hyperlink" Target="https://www.fwc.gov.au/documents/awardsandorders/html/pr707536.htm" TargetMode="External"/><Relationship Id="rId131" Type="http://schemas.openxmlformats.org/officeDocument/2006/relationships/hyperlink" Target="http://www.fwc.gov.au/awardsandorders/html/PR998017.htm" TargetMode="External"/><Relationship Id="rId327" Type="http://schemas.openxmlformats.org/officeDocument/2006/relationships/hyperlink" Target="http://www.fwc.gov.au/awardsandorders/html/PR551831.htm" TargetMode="External"/><Relationship Id="rId348" Type="http://schemas.openxmlformats.org/officeDocument/2006/relationships/hyperlink" Target="http://www.fwc.gov.au/awardsandorders/html/PR573679.htm" TargetMode="External"/><Relationship Id="rId369" Type="http://schemas.openxmlformats.org/officeDocument/2006/relationships/hyperlink" Target="http://www.legislation.gov.au/Series/C2009A00028" TargetMode="External"/><Relationship Id="rId152" Type="http://schemas.openxmlformats.org/officeDocument/2006/relationships/hyperlink" Target="http://www.fwc.gov.au/awardsandorders/html/PR509148.htm" TargetMode="External"/><Relationship Id="rId173" Type="http://schemas.openxmlformats.org/officeDocument/2006/relationships/hyperlink" Target="http://www.fwc.gov.au/awardsandorders/html/PR522979.htm" TargetMode="External"/><Relationship Id="rId194" Type="http://schemas.openxmlformats.org/officeDocument/2006/relationships/hyperlink" Target="http://www.fwc.gov.au/awardsandorders/html/PR551705.htm" TargetMode="External"/><Relationship Id="rId208" Type="http://schemas.openxmlformats.org/officeDocument/2006/relationships/hyperlink" Target="http://www.fwc.gov.au/awardsandorders/html/PR579623.htm" TargetMode="External"/><Relationship Id="rId229" Type="http://schemas.openxmlformats.org/officeDocument/2006/relationships/hyperlink" Target="http://www.fwc.gov.au/awardsandorders/html/PR509269.htm" TargetMode="External"/><Relationship Id="rId240" Type="http://schemas.openxmlformats.org/officeDocument/2006/relationships/hyperlink" Target="http://www.fwc.gov.au/awardsandorders/html/PR998155.htm" TargetMode="External"/><Relationship Id="rId261" Type="http://schemas.openxmlformats.org/officeDocument/2006/relationships/hyperlink" Target="http://www.fwc.gov.au/awardsandorders/html/PR536902.htm" TargetMode="External"/><Relationship Id="rId14" Type="http://schemas.openxmlformats.org/officeDocument/2006/relationships/hyperlink" Target="https://www.fwc.gov.au/awards-agreements/awards/modern-award-reviews/4-yearly-review/common-issues/am2014300-award" TargetMode="External"/><Relationship Id="rId35" Type="http://schemas.openxmlformats.org/officeDocument/2006/relationships/footer" Target="footer2.xml"/><Relationship Id="rId56" Type="http://schemas.openxmlformats.org/officeDocument/2006/relationships/hyperlink" Target="http://www.fwc.gov.au/awardsandorders/html/PR542237.htm" TargetMode="External"/><Relationship Id="rId77" Type="http://schemas.openxmlformats.org/officeDocument/2006/relationships/hyperlink" Target="https://www.fwc.gov.au/documents/awardmod/download/nes.pdf" TargetMode="External"/><Relationship Id="rId100" Type="http://schemas.openxmlformats.org/officeDocument/2006/relationships/hyperlink" Target="https://www.fwc.gov.au/documents/awardsandorders/html/pr707536.htm" TargetMode="External"/><Relationship Id="rId282" Type="http://schemas.openxmlformats.org/officeDocument/2006/relationships/hyperlink" Target="http://www.fwc.gov.au/awardsandorders/html/pr540201.htm" TargetMode="External"/><Relationship Id="rId317" Type="http://schemas.openxmlformats.org/officeDocument/2006/relationships/hyperlink" Target="http://www.fwc.gov.au/awardsandorders/html/PR581528.htm" TargetMode="External"/><Relationship Id="rId338" Type="http://schemas.openxmlformats.org/officeDocument/2006/relationships/hyperlink" Target="http://www.fwc.gov.au/awardsandorders/html/pr537893.htm" TargetMode="External"/><Relationship Id="rId359" Type="http://schemas.openxmlformats.org/officeDocument/2006/relationships/hyperlink" Target="https://www.fwc.gov.au/documents/awardsandorders/html/pr715140.htm" TargetMode="External"/><Relationship Id="rId8" Type="http://schemas.openxmlformats.org/officeDocument/2006/relationships/hyperlink" Target="https://www.fwc.gov.au/documents/awardsandorders/html/pr718141.htm" TargetMode="External"/><Relationship Id="rId98" Type="http://schemas.openxmlformats.org/officeDocument/2006/relationships/hyperlink" Target="http://www.fwc.gov.au/awardsandorders/html/pr592220.htm" TargetMode="External"/><Relationship Id="rId121" Type="http://schemas.openxmlformats.org/officeDocument/2006/relationships/hyperlink" Target="http://www.fwc.gov.au/awardsandorders/html/PR998017.htm" TargetMode="External"/><Relationship Id="rId142" Type="http://schemas.openxmlformats.org/officeDocument/2006/relationships/hyperlink" Target="http://www.fwc.gov.au/awardsandorders/html/PR509148.htm" TargetMode="External"/><Relationship Id="rId163" Type="http://schemas.openxmlformats.org/officeDocument/2006/relationships/hyperlink" Target="http://www.fwc.gov.au/awardsandorders/html/PR522979.htm" TargetMode="External"/><Relationship Id="rId184" Type="http://schemas.openxmlformats.org/officeDocument/2006/relationships/hyperlink" Target="http://www.fwc.gov.au/awardsandorders/html/PR551705.htm" TargetMode="External"/><Relationship Id="rId219" Type="http://schemas.openxmlformats.org/officeDocument/2006/relationships/hyperlink" Target="http://www.fwc.gov.au/awardsandorders/html/PR536902.htm" TargetMode="External"/><Relationship Id="rId370" Type="http://schemas.openxmlformats.org/officeDocument/2006/relationships/hyperlink" Target="http://www.legislation.gov.au/Series/C2009A00028" TargetMode="External"/><Relationship Id="rId230" Type="http://schemas.openxmlformats.org/officeDocument/2006/relationships/hyperlink" Target="http://www.fwc.gov.au/awardsandorders/html/PR523099.htm" TargetMode="External"/><Relationship Id="rId251" Type="http://schemas.openxmlformats.org/officeDocument/2006/relationships/hyperlink" Target="https://www.fwc.gov.au/documents/awardsandorders/html/pr707762.htm" TargetMode="External"/><Relationship Id="rId25" Type="http://schemas.openxmlformats.org/officeDocument/2006/relationships/hyperlink" Target="http://www.fwc.gov.au/awardsandorders/html/PR557581.htm" TargetMode="External"/><Relationship Id="rId46" Type="http://schemas.openxmlformats.org/officeDocument/2006/relationships/hyperlink" Target="http://www.fwc.gov.au/awardsandorders/html/PR503625.htm" TargetMode="External"/><Relationship Id="rId67" Type="http://schemas.openxmlformats.org/officeDocument/2006/relationships/hyperlink" Target="https://www.fwc.gov.au/documents/awardsandorders/html/pr716167.htm" TargetMode="External"/><Relationship Id="rId272" Type="http://schemas.openxmlformats.org/officeDocument/2006/relationships/hyperlink" Target="http://www.legislation.gov.au/Series/C2009A00028" TargetMode="External"/><Relationship Id="rId293" Type="http://schemas.openxmlformats.org/officeDocument/2006/relationships/hyperlink" Target="https://www.fwc.gov.au/documents/awardsandorders/html/pr583027.htm" TargetMode="External"/><Relationship Id="rId307" Type="http://schemas.openxmlformats.org/officeDocument/2006/relationships/hyperlink" Target="http://www.fwc.gov.au/awardsandorders/html/PR503652.htm" TargetMode="External"/><Relationship Id="rId328" Type="http://schemas.openxmlformats.org/officeDocument/2006/relationships/hyperlink" Target="http://www.fwc.gov.au/awardsandorders/html/PR568050.htm" TargetMode="External"/><Relationship Id="rId349" Type="http://schemas.openxmlformats.org/officeDocument/2006/relationships/hyperlink" Target="http://www.fwc.gov.au/awardsandorders/html/PR580863.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998017.htm" TargetMode="External"/><Relationship Id="rId132" Type="http://schemas.openxmlformats.org/officeDocument/2006/relationships/hyperlink" Target="http://www.fwc.gov.au/awardsandorders/html/PR509148.htm" TargetMode="External"/><Relationship Id="rId153" Type="http://schemas.openxmlformats.org/officeDocument/2006/relationships/hyperlink" Target="http://www.fwc.gov.au/awardsandorders/html/PR522979.htm" TargetMode="External"/><Relationship Id="rId174" Type="http://schemas.openxmlformats.org/officeDocument/2006/relationships/hyperlink" Target="http://www.fwc.gov.au/awardsandorders/html/PR536782.htm" TargetMode="External"/><Relationship Id="rId195" Type="http://schemas.openxmlformats.org/officeDocument/2006/relationships/hyperlink" Target="http://www.fwc.gov.au/awardsandorders/html/PR566797.htm" TargetMode="External"/><Relationship Id="rId209" Type="http://schemas.openxmlformats.org/officeDocument/2006/relationships/hyperlink" Target="http://www.fwc.gov.au/awardsandorders/html/pr592370.htm" TargetMode="External"/><Relationship Id="rId360" Type="http://schemas.openxmlformats.org/officeDocument/2006/relationships/hyperlink" Target="https://www.fwc.gov.au/documents/awardsandorders/html/pr715140.htm" TargetMode="External"/><Relationship Id="rId220" Type="http://schemas.openxmlformats.org/officeDocument/2006/relationships/hyperlink" Target="http://www.fwc.gov.au/awardsandorders/html/PR000000.htm" TargetMode="External"/><Relationship Id="rId241" Type="http://schemas.openxmlformats.org/officeDocument/2006/relationships/hyperlink" Target="http://www.fwc.gov.au/awardsandorders/html/PR509269.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3.xml"/><Relationship Id="rId57" Type="http://schemas.openxmlformats.org/officeDocument/2006/relationships/hyperlink" Target="https://www.fwc.gov.au/documents/awardsandorders/html/pr716167.htm" TargetMode="External"/><Relationship Id="rId262" Type="http://schemas.openxmlformats.org/officeDocument/2006/relationships/hyperlink" Target="http://www.fwc.gov.au/awardsandorders/html/PR000000.htm" TargetMode="External"/><Relationship Id="rId283" Type="http://schemas.openxmlformats.org/officeDocument/2006/relationships/hyperlink" Target="http://www.fwc.gov.au/awardsandorders/html/pr540433.htm" TargetMode="External"/><Relationship Id="rId318" Type="http://schemas.openxmlformats.org/officeDocument/2006/relationships/hyperlink" Target="http://www.fwc.gov.au/awardsandorders/html/PR592689.htm" TargetMode="External"/><Relationship Id="rId339" Type="http://schemas.openxmlformats.org/officeDocument/2006/relationships/hyperlink" Target="http://www.fwc.gov.au/awardsandorders/html/PR551831.htm" TargetMode="External"/><Relationship Id="rId78" Type="http://schemas.openxmlformats.org/officeDocument/2006/relationships/hyperlink" Target="http://www.legislation.gov.au/Series/C2009A00028" TargetMode="External"/><Relationship Id="rId99" Type="http://schemas.openxmlformats.org/officeDocument/2006/relationships/hyperlink" Target="https://www.fwc.gov.au/documents/awardsandorders/html/pr606443.htm" TargetMode="External"/><Relationship Id="rId101" Type="http://schemas.openxmlformats.org/officeDocument/2006/relationships/hyperlink" Target="http://www.fwc.gov.au/awardsandorders/html/PR998017.htm" TargetMode="External"/><Relationship Id="rId122" Type="http://schemas.openxmlformats.org/officeDocument/2006/relationships/hyperlink" Target="http://www.fwc.gov.au/awardsandorders/html/PR509148.htm" TargetMode="External"/><Relationship Id="rId143" Type="http://schemas.openxmlformats.org/officeDocument/2006/relationships/hyperlink" Target="http://www.fwc.gov.au/awardsandorders/html/PR522979.htm" TargetMode="External"/><Relationship Id="rId164" Type="http://schemas.openxmlformats.org/officeDocument/2006/relationships/hyperlink" Target="http://www.fwc.gov.au/awardsandorders/html/PR536782.htm" TargetMode="External"/><Relationship Id="rId185" Type="http://schemas.openxmlformats.org/officeDocument/2006/relationships/hyperlink" Target="http://www.fwc.gov.au/awardsandorders/html/PR566797.htm" TargetMode="External"/><Relationship Id="rId350" Type="http://schemas.openxmlformats.org/officeDocument/2006/relationships/hyperlink" Target="http://www.fwc.gov.au/documents/awardsandorders/html/pr598110.htm" TargetMode="External"/><Relationship Id="rId37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998017.htm" TargetMode="External"/><Relationship Id="rId210" Type="http://schemas.openxmlformats.org/officeDocument/2006/relationships/hyperlink" Target="http://www.fwc.gov.au/documents/awardsandorders/html/pr704165.htm" TargetMode="External"/><Relationship Id="rId215" Type="http://schemas.openxmlformats.org/officeDocument/2006/relationships/hyperlink" Target="http://www.fwc.gov.au/awardsandorders/html/PR551825.htm" TargetMode="External"/><Relationship Id="rId236" Type="http://schemas.openxmlformats.org/officeDocument/2006/relationships/hyperlink" Target="http://www.fwc.gov.au/awardsandorders/html/pr592370.htm" TargetMode="External"/><Relationship Id="rId257" Type="http://schemas.openxmlformats.org/officeDocument/2006/relationships/hyperlink" Target="http://www.fwc.gov.au/awardsandorders/html/PR536902.htm" TargetMode="External"/><Relationship Id="rId278" Type="http://schemas.openxmlformats.org/officeDocument/2006/relationships/hyperlink" Target="http://www.fwc.gov.au/awardsandorders/html/PR546122.htm" TargetMode="External"/><Relationship Id="rId26" Type="http://schemas.openxmlformats.org/officeDocument/2006/relationships/hyperlink" Target="http://www.fwc.gov.au/awardsandorders/html/PR573679.htm" TargetMode="External"/><Relationship Id="rId231" Type="http://schemas.openxmlformats.org/officeDocument/2006/relationships/hyperlink" Target="http://www.fwc.gov.au/awardsandorders/html/PR536902.htm" TargetMode="External"/><Relationship Id="rId252" Type="http://schemas.openxmlformats.org/officeDocument/2006/relationships/hyperlink" Target="http://www.fwc.gov.au/awardsandorders/html/PR523099.htm" TargetMode="External"/><Relationship Id="rId273" Type="http://schemas.openxmlformats.org/officeDocument/2006/relationships/hyperlink" Target="http://www.legislation.gov.au/Series/C2009A00028" TargetMode="External"/><Relationship Id="rId294" Type="http://schemas.openxmlformats.org/officeDocument/2006/relationships/hyperlink" Target="https://www.fwc.gov.au/documents/awardsandorders/html/pr583027.htm" TargetMode="External"/><Relationship Id="rId308" Type="http://schemas.openxmlformats.org/officeDocument/2006/relationships/hyperlink" Target="http://www.fwc.gov.au/awardsandorders/html/PR503625.htm" TargetMode="External"/><Relationship Id="rId329" Type="http://schemas.openxmlformats.org/officeDocument/2006/relationships/hyperlink" Target="http://www.fwc.gov.au/awardsandorders/html/PR581528.htm" TargetMode="External"/><Relationship Id="rId47" Type="http://schemas.openxmlformats.org/officeDocument/2006/relationships/hyperlink" Target="http://www.fwa.gov.au/awardsandorders/html/PR503652.htm" TargetMode="External"/><Relationship Id="rId68" Type="http://schemas.openxmlformats.org/officeDocument/2006/relationships/hyperlink" Target="https://www.fwc.gov.au/documents/awardmod/download/nes.pdf"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www.fwc.gov.au/awardsandorders/html/PR509148.htm" TargetMode="External"/><Relationship Id="rId133" Type="http://schemas.openxmlformats.org/officeDocument/2006/relationships/hyperlink" Target="http://www.fwc.gov.au/awardsandorders/html/PR522979.htm" TargetMode="External"/><Relationship Id="rId154" Type="http://schemas.openxmlformats.org/officeDocument/2006/relationships/hyperlink" Target="http://www.fwc.gov.au/awardsandorders/html/PR536782.htm" TargetMode="External"/><Relationship Id="rId175" Type="http://schemas.openxmlformats.org/officeDocument/2006/relationships/hyperlink" Target="http://www.fwc.gov.au/awardsandorders/html/PR551705.htm" TargetMode="External"/><Relationship Id="rId340" Type="http://schemas.openxmlformats.org/officeDocument/2006/relationships/hyperlink" Target="http://www.fwc.gov.au/awardsandorders/html/PR568050.htm" TargetMode="External"/><Relationship Id="rId361" Type="http://schemas.openxmlformats.org/officeDocument/2006/relationships/hyperlink" Target="https://www.fwc.gov.au/documents/awardsandorders/html/pr712287.htm" TargetMode="External"/><Relationship Id="rId196" Type="http://schemas.openxmlformats.org/officeDocument/2006/relationships/hyperlink" Target="http://www.fwc.gov.au/awardsandorders/html/PR579909.htm" TargetMode="External"/><Relationship Id="rId200" Type="http://schemas.openxmlformats.org/officeDocument/2006/relationships/hyperlink" Target="http://www.fwc.gov.au/documents/documents/modern_awards/allowances/MA000117-all.pdf"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51825.htm" TargetMode="External"/><Relationship Id="rId242" Type="http://schemas.openxmlformats.org/officeDocument/2006/relationships/hyperlink" Target="http://www.fwc.gov.au/awardsandorders/html/PR523099.htm" TargetMode="External"/><Relationship Id="rId263" Type="http://schemas.openxmlformats.org/officeDocument/2006/relationships/hyperlink" Target="http://www.fwc.gov.au/awardsandorders/html/PR551825.htm" TargetMode="External"/><Relationship Id="rId284" Type="http://schemas.openxmlformats.org/officeDocument/2006/relationships/hyperlink" Target="http://www.fwc.gov.au/awardsandorders/html/pr540201.htm" TargetMode="External"/><Relationship Id="rId319" Type="http://schemas.openxmlformats.org/officeDocument/2006/relationships/hyperlink" Target="https://www.fwc.gov.au/documents/awardsandorders/html/pr606630.htm" TargetMode="External"/><Relationship Id="rId37" Type="http://schemas.openxmlformats.org/officeDocument/2006/relationships/hyperlink" Target="http://www.fwc.gov.au/awardsandorders/html/PR542237.htm" TargetMode="External"/><Relationship Id="rId58" Type="http://schemas.openxmlformats.org/officeDocument/2006/relationships/hyperlink" Target="http://www.legislation.gov.au/Series/C2009A00028"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www.fwc.gov.au/awardsandorders/html/PR509148.htm" TargetMode="External"/><Relationship Id="rId123" Type="http://schemas.openxmlformats.org/officeDocument/2006/relationships/hyperlink" Target="http://www.fwc.gov.au/awardsandorders/html/PR522979.htm" TargetMode="External"/><Relationship Id="rId144" Type="http://schemas.openxmlformats.org/officeDocument/2006/relationships/hyperlink" Target="http://www.fwc.gov.au/awardsandorders/html/PR536782.htm" TargetMode="External"/><Relationship Id="rId330" Type="http://schemas.openxmlformats.org/officeDocument/2006/relationships/hyperlink" Target="http://www.fwc.gov.au/awardsandorders/html/PR592689.htm" TargetMode="External"/><Relationship Id="rId90" Type="http://schemas.openxmlformats.org/officeDocument/2006/relationships/hyperlink" Target="https://www.fwc.gov.au/documents/awardmod/download/nes.pdf" TargetMode="External"/><Relationship Id="rId165" Type="http://schemas.openxmlformats.org/officeDocument/2006/relationships/hyperlink" Target="http://www.fwc.gov.au/awardsandorders/html/PR551705.htm" TargetMode="External"/><Relationship Id="rId186" Type="http://schemas.openxmlformats.org/officeDocument/2006/relationships/hyperlink" Target="http://www.fwc.gov.au/awardsandorders/html/PR579909.htm" TargetMode="External"/><Relationship Id="rId351" Type="http://schemas.openxmlformats.org/officeDocument/2006/relationships/hyperlink" Target="http://www.fwc.gov.au/documents/awardsandorders/html/pr701683.htm" TargetMode="External"/><Relationship Id="rId372" Type="http://schemas.openxmlformats.org/officeDocument/2006/relationships/fontTable" Target="fontTable.xml"/><Relationship Id="rId211" Type="http://schemas.openxmlformats.org/officeDocument/2006/relationships/hyperlink" Target="https://www.fwc.gov.au/documents/awardsandorders/html/pr707762.htm" TargetMode="External"/><Relationship Id="rId232" Type="http://schemas.openxmlformats.org/officeDocument/2006/relationships/hyperlink" Target="http://www.fwc.gov.au/awardsandorders/html/PR000000.htm" TargetMode="External"/><Relationship Id="rId253" Type="http://schemas.openxmlformats.org/officeDocument/2006/relationships/hyperlink" Target="http://www.fwc.gov.au/awardsandorders/html/PR536902.htm" TargetMode="External"/><Relationship Id="rId274" Type="http://schemas.openxmlformats.org/officeDocument/2006/relationships/hyperlink" Target="http://www.legislation.gov.au/Series/C2009A00028" TargetMode="External"/><Relationship Id="rId295" Type="http://schemas.openxmlformats.org/officeDocument/2006/relationships/hyperlink" Target="https://www.fwc.gov.au/documents/awardsandorders/html/pr583027.htm" TargetMode="External"/><Relationship Id="rId309" Type="http://schemas.openxmlformats.org/officeDocument/2006/relationships/hyperlink" Target="http://www.fwa.gov.au/awardsandorders/html/PR503652.htm" TargetMode="External"/><Relationship Id="rId27" Type="http://schemas.openxmlformats.org/officeDocument/2006/relationships/hyperlink" Target="https://www.fwc.gov.au/documents/awardsandorders/html/pr583027.htm" TargetMode="External"/><Relationship Id="rId48" Type="http://schemas.openxmlformats.org/officeDocument/2006/relationships/hyperlink" Target="http://www.fwc.gov.au/awardsandorders/html/PR503625.htm" TargetMode="External"/><Relationship Id="rId69" Type="http://schemas.openxmlformats.org/officeDocument/2006/relationships/hyperlink" Target="http://www.legislation.gov.au/Series/C2009A00028" TargetMode="External"/><Relationship Id="rId113" Type="http://schemas.openxmlformats.org/officeDocument/2006/relationships/hyperlink" Target="http://www.fwc.gov.au/awardsandorders/html/PR522979.htm" TargetMode="External"/><Relationship Id="rId134" Type="http://schemas.openxmlformats.org/officeDocument/2006/relationships/hyperlink" Target="http://www.fwc.gov.au/awardsandorders/html/PR536782.htm" TargetMode="External"/><Relationship Id="rId320" Type="http://schemas.openxmlformats.org/officeDocument/2006/relationships/hyperlink" Target="https://www.fwc.gov.au/documents/awardsandorders/html/pr709080.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www.fwc.gov.au/awardsandorders/html/PR551705.htm" TargetMode="External"/><Relationship Id="rId176" Type="http://schemas.openxmlformats.org/officeDocument/2006/relationships/hyperlink" Target="http://www.fwc.gov.au/awardsandorders/html/PR566797.htm" TargetMode="External"/><Relationship Id="rId197" Type="http://schemas.openxmlformats.org/officeDocument/2006/relationships/hyperlink" Target="http://www.fwc.gov.au/awardsandorders/html/pr592220.htm" TargetMode="External"/><Relationship Id="rId341" Type="http://schemas.openxmlformats.org/officeDocument/2006/relationships/hyperlink" Target="http://www.fwc.gov.au/awardsandorders/html/PR581528.htm" TargetMode="External"/><Relationship Id="rId362" Type="http://schemas.openxmlformats.org/officeDocument/2006/relationships/hyperlink" Target="https://www.fwc.gov.au/documents/awardsandorders/html/pr583027.htm" TargetMode="External"/><Relationship Id="rId201" Type="http://schemas.openxmlformats.org/officeDocument/2006/relationships/hyperlink" Target="http://www.fwc.gov.au/awardsandorders/html/PR998155.htm" TargetMode="External"/><Relationship Id="rId222" Type="http://schemas.openxmlformats.org/officeDocument/2006/relationships/hyperlink" Target="http://www.fwc.gov.au/awardsandorders/html/PR566926.htm" TargetMode="External"/><Relationship Id="rId243" Type="http://schemas.openxmlformats.org/officeDocument/2006/relationships/hyperlink" Target="http://www.fwc.gov.au/awardsandorders/html/PR536902.htm" TargetMode="External"/><Relationship Id="rId264" Type="http://schemas.openxmlformats.org/officeDocument/2006/relationships/hyperlink" Target="http://www.fwc.gov.au/awardsandorders/html/PR523099.htm" TargetMode="External"/><Relationship Id="rId285" Type="http://schemas.openxmlformats.org/officeDocument/2006/relationships/hyperlink" Target="http://www.fwc.gov.au/awardsandorders/html/pr540433.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542237.htm" TargetMode="External"/><Relationship Id="rId59" Type="http://schemas.openxmlformats.org/officeDocument/2006/relationships/hyperlink" Target="http://www.fwc.gov.au/awardsandorders/html/pr546288.htm" TargetMode="External"/><Relationship Id="rId103" Type="http://schemas.openxmlformats.org/officeDocument/2006/relationships/hyperlink" Target="http://www.fwc.gov.au/awardsandorders/html/PR522979.htm" TargetMode="External"/><Relationship Id="rId124" Type="http://schemas.openxmlformats.org/officeDocument/2006/relationships/hyperlink" Target="http://www.fwc.gov.au/awardsandorders/html/PR536782.htm" TargetMode="External"/><Relationship Id="rId310" Type="http://schemas.openxmlformats.org/officeDocument/2006/relationships/hyperlink" Target="http://www.fwc.gov.au/awardsandorders/html/PR998748.htm" TargetMode="External"/><Relationship Id="rId70" Type="http://schemas.openxmlformats.org/officeDocument/2006/relationships/hyperlink" Target="http://www.legislation.gov.au/Series/C2009A00028" TargetMode="External"/><Relationship Id="rId91" Type="http://schemas.openxmlformats.org/officeDocument/2006/relationships/hyperlink" Target="http://www.fwc.gov.au/awardsandorders/html/PR998017.htm" TargetMode="External"/><Relationship Id="rId145" Type="http://schemas.openxmlformats.org/officeDocument/2006/relationships/hyperlink" Target="http://www.fwc.gov.au/awardsandorders/html/PR551705.htm" TargetMode="External"/><Relationship Id="rId166" Type="http://schemas.openxmlformats.org/officeDocument/2006/relationships/hyperlink" Target="http://www.fwc.gov.au/awardsandorders/html/PR566797.htm" TargetMode="External"/><Relationship Id="rId187" Type="http://schemas.openxmlformats.org/officeDocument/2006/relationships/hyperlink" Target="http://www.fwc.gov.au/awardsandorders/html/pr592220.htm" TargetMode="External"/><Relationship Id="rId331" Type="http://schemas.openxmlformats.org/officeDocument/2006/relationships/hyperlink" Target="https://www.fwc.gov.au/documents/awardsandorders/html/pr606630.htm" TargetMode="External"/><Relationship Id="rId352" Type="http://schemas.openxmlformats.org/officeDocument/2006/relationships/hyperlink" Target="https://www.fwc.gov.au/documents/awardsandorders/html/pr712287.htm" TargetMode="External"/><Relationship Id="rId373"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www.fwc.gov.au/awardsandorders/html/PR523099.htm" TargetMode="External"/><Relationship Id="rId233" Type="http://schemas.openxmlformats.org/officeDocument/2006/relationships/hyperlink" Target="http://www.fwc.gov.au/awardsandorders/html/PR551825.htm" TargetMode="External"/><Relationship Id="rId254" Type="http://schemas.openxmlformats.org/officeDocument/2006/relationships/hyperlink" Target="http://www.fwc.gov.au/awardsandorders/html/PR000000.htm" TargetMode="External"/><Relationship Id="rId28" Type="http://schemas.openxmlformats.org/officeDocument/2006/relationships/hyperlink" Target="https://www.fwc.gov.au/documents/awardsandorders/html/pr609451.htm" TargetMode="External"/><Relationship Id="rId49" Type="http://schemas.openxmlformats.org/officeDocument/2006/relationships/hyperlink" Target="http://www.fwa.gov.au/awardsandorders/html/PR503652.htm" TargetMode="External"/><Relationship Id="rId114" Type="http://schemas.openxmlformats.org/officeDocument/2006/relationships/hyperlink" Target="http://www.fwc.gov.au/awardsandorders/html/PR536782.htm" TargetMode="External"/><Relationship Id="rId275" Type="http://schemas.openxmlformats.org/officeDocument/2006/relationships/hyperlink" Target="http://www.fwc.gov.au/awardmod/download/nes.pdf" TargetMode="External"/><Relationship Id="rId296" Type="http://schemas.openxmlformats.org/officeDocument/2006/relationships/hyperlink" Target="https://www.fwc.gov.au/documents/awardsandorders/html/pr583027.htm" TargetMode="External"/><Relationship Id="rId300" Type="http://schemas.openxmlformats.org/officeDocument/2006/relationships/hyperlink" Target="https://www.fwc.gov.au/documents/awardsandorders/html/pr712287.htm" TargetMode="External"/><Relationship Id="rId60" Type="http://schemas.openxmlformats.org/officeDocument/2006/relationships/hyperlink" Target="https://www.fwc.gov.au/documents/awardsandorders/html/pr716167.htm" TargetMode="External"/><Relationship Id="rId81" Type="http://schemas.openxmlformats.org/officeDocument/2006/relationships/hyperlink" Target="http://www.legislation.gov.au/Series/C2009A00028" TargetMode="External"/><Relationship Id="rId135" Type="http://schemas.openxmlformats.org/officeDocument/2006/relationships/hyperlink" Target="http://www.fwc.gov.au/awardsandorders/html/PR551705.htm" TargetMode="External"/><Relationship Id="rId156" Type="http://schemas.openxmlformats.org/officeDocument/2006/relationships/hyperlink" Target="http://www.fwc.gov.au/awardsandorders/html/PR566797.htm" TargetMode="External"/><Relationship Id="rId177" Type="http://schemas.openxmlformats.org/officeDocument/2006/relationships/hyperlink" Target="http://www.fwc.gov.au/awardsandorders/html/PR579909.htm" TargetMode="External"/><Relationship Id="rId198" Type="http://schemas.openxmlformats.org/officeDocument/2006/relationships/hyperlink" Target="https://www.fwc.gov.au/documents/awardsandorders/html/pr606443.htm" TargetMode="External"/><Relationship Id="rId321" Type="http://schemas.openxmlformats.org/officeDocument/2006/relationships/hyperlink" Target="http://www.fwc.gov.au/awardsandorders/html/PR568050.htm" TargetMode="External"/><Relationship Id="rId342" Type="http://schemas.openxmlformats.org/officeDocument/2006/relationships/hyperlink" Target="http://www.fwc.gov.au/awardsandorders/html/PR592689.htm" TargetMode="External"/><Relationship Id="rId363" Type="http://schemas.openxmlformats.org/officeDocument/2006/relationships/hyperlink" Target="http://www.fwc.gov.au/documents/documents/modern_awards/leave-in-advance-agreement.pdf" TargetMode="External"/><Relationship Id="rId202" Type="http://schemas.openxmlformats.org/officeDocument/2006/relationships/hyperlink" Target="http://www.fwc.gov.au/awardsandorders/html/PR509269.htm" TargetMode="External"/><Relationship Id="rId223" Type="http://schemas.openxmlformats.org/officeDocument/2006/relationships/hyperlink" Target="http://www.fwc.gov.au/awardsandorders/html/PR579623.htm" TargetMode="External"/><Relationship Id="rId244" Type="http://schemas.openxmlformats.org/officeDocument/2006/relationships/hyperlink" Target="http://www.fwc.gov.au/awardsandorders/html/PR000000.htm"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542237.htm" TargetMode="External"/><Relationship Id="rId265" Type="http://schemas.openxmlformats.org/officeDocument/2006/relationships/hyperlink" Target="http://www.fwc.gov.au/awardsandorders/html/PR561478.htm" TargetMode="External"/><Relationship Id="rId286" Type="http://schemas.openxmlformats.org/officeDocument/2006/relationships/hyperlink" Target="https://www.fwc.gov.au/documents/awardsandorders/html/pr585800.htm" TargetMode="External"/><Relationship Id="rId50" Type="http://schemas.openxmlformats.org/officeDocument/2006/relationships/hyperlink" Target="http://www.fwc.gov.au/awardsandorders/html/PR997772.htm" TargetMode="External"/><Relationship Id="rId104" Type="http://schemas.openxmlformats.org/officeDocument/2006/relationships/hyperlink" Target="http://www.fwc.gov.au/awardsandorders/html/PR536782.htm" TargetMode="External"/><Relationship Id="rId125" Type="http://schemas.openxmlformats.org/officeDocument/2006/relationships/hyperlink" Target="http://www.fwc.gov.au/awardsandorders/html/PR551705.htm" TargetMode="External"/><Relationship Id="rId146" Type="http://schemas.openxmlformats.org/officeDocument/2006/relationships/hyperlink" Target="http://www.fwc.gov.au/awardsandorders/html/PR566797.htm" TargetMode="External"/><Relationship Id="rId167" Type="http://schemas.openxmlformats.org/officeDocument/2006/relationships/hyperlink" Target="http://www.fwc.gov.au/awardsandorders/html/PR579909.htm" TargetMode="External"/><Relationship Id="rId188" Type="http://schemas.openxmlformats.org/officeDocument/2006/relationships/hyperlink" Target="https://www.fwc.gov.au/documents/awardsandorders/html/pr606443.htm" TargetMode="External"/><Relationship Id="rId311" Type="http://schemas.openxmlformats.org/officeDocument/2006/relationships/hyperlink" Target="http://www.fwc.gov.au/awardsandorders/html/PR510670.htm" TargetMode="External"/><Relationship Id="rId332" Type="http://schemas.openxmlformats.org/officeDocument/2006/relationships/hyperlink" Target="https://www.fwc.gov.au/documents/awardsandorders/html/pr709080.htm" TargetMode="External"/><Relationship Id="rId353" Type="http://schemas.openxmlformats.org/officeDocument/2006/relationships/hyperlink" Target="https://www.fwc.gov.au/documents/awardsandorders/html/pr715140.htm" TargetMode="External"/><Relationship Id="rId71" Type="http://schemas.openxmlformats.org/officeDocument/2006/relationships/hyperlink" Target="http://www.legislation.gov.au/Series/C2009A00028" TargetMode="External"/><Relationship Id="rId92" Type="http://schemas.openxmlformats.org/officeDocument/2006/relationships/hyperlink" Target="http://www.fwc.gov.au/awardsandorders/html/PR509148.htm" TargetMode="External"/><Relationship Id="rId213" Type="http://schemas.openxmlformats.org/officeDocument/2006/relationships/hyperlink" Target="http://www.fwc.gov.au/awardsandorders/html/PR536902.htm" TargetMode="External"/><Relationship Id="rId234" Type="http://schemas.openxmlformats.org/officeDocument/2006/relationships/hyperlink" Target="http://www.fwc.gov.au/awardsandorders/html/PR566926.htm" TargetMode="External"/><Relationship Id="rId2" Type="http://schemas.openxmlformats.org/officeDocument/2006/relationships/numbering" Target="numbering.xml"/><Relationship Id="rId29" Type="http://schemas.openxmlformats.org/officeDocument/2006/relationships/hyperlink" Target="https://www.fwc.gov.au/documents/awardsandorders/html/pr701520.htm" TargetMode="External"/><Relationship Id="rId255" Type="http://schemas.openxmlformats.org/officeDocument/2006/relationships/hyperlink" Target="http://www.fwc.gov.au/awardsandorders/html/PR551825.htm" TargetMode="External"/><Relationship Id="rId276" Type="http://schemas.openxmlformats.org/officeDocument/2006/relationships/hyperlink" Target="http://www.legislation.gov.au/Series/C2009A00028" TargetMode="External"/><Relationship Id="rId297" Type="http://schemas.openxmlformats.org/officeDocument/2006/relationships/hyperlink" Target="https://www.fwc.gov.au/documents/awardsandorders/html/pr583027.htm" TargetMode="External"/><Relationship Id="rId40" Type="http://schemas.openxmlformats.org/officeDocument/2006/relationships/hyperlink" Target="http://www.fwc.gov.au/awardsandorders/html/PR542237.htm" TargetMode="External"/><Relationship Id="rId115" Type="http://schemas.openxmlformats.org/officeDocument/2006/relationships/hyperlink" Target="http://www.fwc.gov.au/awardsandorders/html/PR551705.htm" TargetMode="External"/><Relationship Id="rId136" Type="http://schemas.openxmlformats.org/officeDocument/2006/relationships/hyperlink" Target="http://www.fwc.gov.au/awardsandorders/html/PR566797.htm" TargetMode="External"/><Relationship Id="rId157" Type="http://schemas.openxmlformats.org/officeDocument/2006/relationships/hyperlink" Target="http://www.fwc.gov.au/awardsandorders/html/PR579909.htm" TargetMode="External"/><Relationship Id="rId178" Type="http://schemas.openxmlformats.org/officeDocument/2006/relationships/hyperlink" Target="https://www.fwc.gov.au/documents/awardsandorders/html/pr606443.htm" TargetMode="External"/><Relationship Id="rId301" Type="http://schemas.openxmlformats.org/officeDocument/2006/relationships/hyperlink" Target="https://www.fwc.gov.au/documents/awardsandorders/html/pr712287.htm" TargetMode="External"/><Relationship Id="rId322" Type="http://schemas.openxmlformats.org/officeDocument/2006/relationships/hyperlink" Target="http://www.jobaccess.gov.au" TargetMode="External"/><Relationship Id="rId343" Type="http://schemas.openxmlformats.org/officeDocument/2006/relationships/hyperlink" Target="https://www.fwc.gov.au/documents/awardsandorders/html/pr606630.htm" TargetMode="External"/><Relationship Id="rId364" Type="http://schemas.openxmlformats.org/officeDocument/2006/relationships/hyperlink" Target="https://www.fwc.gov.au/documents/awardsandorders/html/pr583027.htm" TargetMode="External"/><Relationship Id="rId61" Type="http://schemas.openxmlformats.org/officeDocument/2006/relationships/hyperlink" Target="https://www.fwc.gov.au/documents/awardsandorders/html/pr716167.htm" TargetMode="External"/><Relationship Id="rId82" Type="http://schemas.openxmlformats.org/officeDocument/2006/relationships/hyperlink" Target="https://www.fwc.gov.au/documents/awardmod/download/nes.pdf" TargetMode="External"/><Relationship Id="rId199" Type="http://schemas.openxmlformats.org/officeDocument/2006/relationships/hyperlink" Target="https://www.fwc.gov.au/documents/awardsandorders/html/pr707536.htm" TargetMode="External"/><Relationship Id="rId203" Type="http://schemas.openxmlformats.org/officeDocument/2006/relationships/hyperlink" Target="http://www.fwc.gov.au/awardsandorders/html/PR523099.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awardsandorders/html/pr592370.htm" TargetMode="External"/><Relationship Id="rId245" Type="http://schemas.openxmlformats.org/officeDocument/2006/relationships/hyperlink" Target="http://www.fwc.gov.au/awardsandorders/html/PR551825.htm" TargetMode="External"/><Relationship Id="rId266" Type="http://schemas.openxmlformats.org/officeDocument/2006/relationships/hyperlink" Target="http://www.fwc.gov.au/awardsandorders/html/PR503652.htm" TargetMode="External"/><Relationship Id="rId287" Type="http://schemas.openxmlformats.org/officeDocument/2006/relationships/hyperlink" Target="https://www.fwc.gov.au/documents/awardsandorders/html/pr585800.htm" TargetMode="External"/><Relationship Id="rId30" Type="http://schemas.openxmlformats.org/officeDocument/2006/relationships/hyperlink" Target="https://www.fwc.gov.au/documents/awardsandorders/html/pr716167.htm" TargetMode="External"/><Relationship Id="rId105" Type="http://schemas.openxmlformats.org/officeDocument/2006/relationships/hyperlink" Target="http://www.fwc.gov.au/awardsandorders/html/PR551705.htm" TargetMode="External"/><Relationship Id="rId126" Type="http://schemas.openxmlformats.org/officeDocument/2006/relationships/hyperlink" Target="http://www.fwc.gov.au/awardsandorders/html/PR566797.htm" TargetMode="External"/><Relationship Id="rId147" Type="http://schemas.openxmlformats.org/officeDocument/2006/relationships/hyperlink" Target="http://www.fwc.gov.au/awardsandorders/html/PR579909.htm" TargetMode="External"/><Relationship Id="rId168" Type="http://schemas.openxmlformats.org/officeDocument/2006/relationships/hyperlink" Target="http://www.fwc.gov.au/awardsandorders/html/pr592220.htm" TargetMode="External"/><Relationship Id="rId312" Type="http://schemas.openxmlformats.org/officeDocument/2006/relationships/hyperlink" Target="http://www.fwc.gov.au/awardsandorders/html/PR525068.htm" TargetMode="External"/><Relationship Id="rId333" Type="http://schemas.openxmlformats.org/officeDocument/2006/relationships/hyperlink" Target="http://www.fwc.gov.au/awardsandorders/html/PR542237.htm" TargetMode="External"/><Relationship Id="rId354" Type="http://schemas.openxmlformats.org/officeDocument/2006/relationships/hyperlink" Target="https://www.fwc.gov.au/documents/awardsandorders/html/pr715140.htm" TargetMode="External"/><Relationship Id="rId51" Type="http://schemas.openxmlformats.org/officeDocument/2006/relationships/hyperlink" Target="http://www.fwc.gov.au/awardsandorders/html/PR997772.htm" TargetMode="External"/><Relationship Id="rId72" Type="http://schemas.openxmlformats.org/officeDocument/2006/relationships/hyperlink" Target="http://www.fwc.gov.au/awardsandorders/html/PR503652.htm" TargetMode="External"/><Relationship Id="rId93" Type="http://schemas.openxmlformats.org/officeDocument/2006/relationships/hyperlink" Target="http://www.fwc.gov.au/awardsandorders/html/PR522979.htm" TargetMode="External"/><Relationship Id="rId189" Type="http://schemas.openxmlformats.org/officeDocument/2006/relationships/hyperlink" Target="https://www.fwc.gov.au/documents/awardsandorders/html/pr707536.htm" TargetMode="External"/><Relationship Id="rId3" Type="http://schemas.openxmlformats.org/officeDocument/2006/relationships/styles" Target="styles.xml"/><Relationship Id="rId214" Type="http://schemas.openxmlformats.org/officeDocument/2006/relationships/hyperlink" Target="http://www.fwc.gov.au/awardsandorders/html/PR000000.htm" TargetMode="External"/><Relationship Id="rId235" Type="http://schemas.openxmlformats.org/officeDocument/2006/relationships/hyperlink" Target="http://www.fwc.gov.au/awardsandorders/html/PR579623.htm" TargetMode="External"/><Relationship Id="rId256" Type="http://schemas.openxmlformats.org/officeDocument/2006/relationships/hyperlink" Target="http://www.fwc.gov.au/awardsandorders/html/PR523099.htm" TargetMode="External"/><Relationship Id="rId277" Type="http://schemas.openxmlformats.org/officeDocument/2006/relationships/hyperlink" Target="http://www.fwc.gov.au/awardsandorders/html/PR530238.htm" TargetMode="External"/><Relationship Id="rId298" Type="http://schemas.openxmlformats.org/officeDocument/2006/relationships/hyperlink" Target="http://www.fwc.gov.au/awardsandorders/html/pr583027.htm" TargetMode="External"/><Relationship Id="rId116" Type="http://schemas.openxmlformats.org/officeDocument/2006/relationships/hyperlink" Target="http://www.fwc.gov.au/awardsandorders/html/PR566797.htm" TargetMode="External"/><Relationship Id="rId137" Type="http://schemas.openxmlformats.org/officeDocument/2006/relationships/hyperlink" Target="http://www.fwc.gov.au/awardsandorders/html/PR579909.htm" TargetMode="External"/><Relationship Id="rId158" Type="http://schemas.openxmlformats.org/officeDocument/2006/relationships/hyperlink" Target="http://www.fwc.gov.au/awardsandorders/html/pr592220.htm" TargetMode="External"/><Relationship Id="rId302" Type="http://schemas.openxmlformats.org/officeDocument/2006/relationships/hyperlink" Target="https://www.fwc.gov.au/documents/awardsandorders/html/pr712287.htm" TargetMode="External"/><Relationship Id="rId323" Type="http://schemas.openxmlformats.org/officeDocument/2006/relationships/hyperlink" Target="http://www.fwc.gov.au/awardsandorders/html/PR998748.htm" TargetMode="External"/><Relationship Id="rId344" Type="http://schemas.openxmlformats.org/officeDocument/2006/relationships/hyperlink" Target="https://www.fwc.gov.au/documents/awardsandorders/html/pr709080.htm"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997772.htm" TargetMode="External"/><Relationship Id="rId62" Type="http://schemas.openxmlformats.org/officeDocument/2006/relationships/hyperlink" Target="http://www.fwc.gov.au/awardsandorders/html/PR542237.htm" TargetMode="External"/><Relationship Id="rId83" Type="http://schemas.openxmlformats.org/officeDocument/2006/relationships/hyperlink" Target="http://www.legislation.gov.au/Series/C2009A00028" TargetMode="External"/><Relationship Id="rId179" Type="http://schemas.openxmlformats.org/officeDocument/2006/relationships/hyperlink" Target="https://www.fwc.gov.au/documents/awardsandorders/html/pr707536.htm" TargetMode="External"/><Relationship Id="rId365" Type="http://schemas.openxmlformats.org/officeDocument/2006/relationships/hyperlink" Target="http://www.fwc.gov.au/documents/documents/modern_awards/cash-out-agreement.pdf" TargetMode="External"/><Relationship Id="rId190" Type="http://schemas.openxmlformats.org/officeDocument/2006/relationships/hyperlink" Target="http://www.fwc.gov.au/awardsandorders/html/PR998017.htm" TargetMode="External"/><Relationship Id="rId204" Type="http://schemas.openxmlformats.org/officeDocument/2006/relationships/hyperlink" Target="http://www.fwc.gov.au/awardsandorders/html/PR536902.htm" TargetMode="External"/><Relationship Id="rId225" Type="http://schemas.openxmlformats.org/officeDocument/2006/relationships/hyperlink" Target="https://www.fwc.gov.au/awardsandorders/html/pr606593.htm" TargetMode="External"/><Relationship Id="rId246" Type="http://schemas.openxmlformats.org/officeDocument/2006/relationships/hyperlink" Target="http://www.fwc.gov.au/awardsandorders/html/PR566926.htm" TargetMode="External"/><Relationship Id="rId267" Type="http://schemas.openxmlformats.org/officeDocument/2006/relationships/hyperlink" Target="http://www.fwc.gov.au/awardsandorders/html/PR561478.htm" TargetMode="External"/><Relationship Id="rId288" Type="http://schemas.openxmlformats.org/officeDocument/2006/relationships/hyperlink" Target="https://www.fwc.gov.au/documents/awardsandorders/html/pr585800.htm" TargetMode="External"/><Relationship Id="rId106" Type="http://schemas.openxmlformats.org/officeDocument/2006/relationships/hyperlink" Target="http://www.fwc.gov.au/awardsandorders/html/PR566797.htm" TargetMode="External"/><Relationship Id="rId127" Type="http://schemas.openxmlformats.org/officeDocument/2006/relationships/hyperlink" Target="http://www.fwc.gov.au/awardsandorders/html/PR579909.htm" TargetMode="External"/><Relationship Id="rId313" Type="http://schemas.openxmlformats.org/officeDocument/2006/relationships/hyperlink" Target="http://www.fwc.gov.au/awardsandorders/html/pr537893.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718141.htm" TargetMode="External"/><Relationship Id="rId52" Type="http://schemas.openxmlformats.org/officeDocument/2006/relationships/hyperlink" Target="http://www.fwc.gov.au/awardsandorders/html/PR546122.htm" TargetMode="External"/><Relationship Id="rId73" Type="http://schemas.openxmlformats.org/officeDocument/2006/relationships/hyperlink" Target="http://www.fwc.gov.au/awardsandorders/html/PR561478.htm" TargetMode="External"/><Relationship Id="rId94" Type="http://schemas.openxmlformats.org/officeDocument/2006/relationships/hyperlink" Target="http://www.fwc.gov.au/awardsandorders/html/PR536782.htm" TargetMode="External"/><Relationship Id="rId148" Type="http://schemas.openxmlformats.org/officeDocument/2006/relationships/hyperlink" Target="http://www.fwc.gov.au/awardsandorders/html/pr592220.htm" TargetMode="External"/><Relationship Id="rId169" Type="http://schemas.openxmlformats.org/officeDocument/2006/relationships/hyperlink" Target="https://www.fwc.gov.au/docuements/awardsandorders/html/pr606443.htm" TargetMode="External"/><Relationship Id="rId334" Type="http://schemas.openxmlformats.org/officeDocument/2006/relationships/hyperlink" Target="http://www.fwc.gov.au/awardsandorders/html/PR542237.htm" TargetMode="External"/><Relationship Id="rId355" Type="http://schemas.openxmlformats.org/officeDocument/2006/relationships/hyperlink" Target="https://www.fwc.gov.au/documents/awardsandorders/html/pr71514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EF705-A9A3-4F56-B65F-3C00A3F7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18</Pages>
  <Words>20721</Words>
  <Characters>118116</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MA000117 - Mannequins and Models Award 2010</vt:lpstr>
    </vt:vector>
  </TitlesOfParts>
  <Company>Fair Work Australia</Company>
  <LinksUpToDate>false</LinksUpToDate>
  <CharactersWithSpaces>138560</CharactersWithSpaces>
  <SharedDoc>false</SharedDoc>
  <HLinks>
    <vt:vector size="1254" baseType="variant">
      <vt:variant>
        <vt:i4>3997744</vt:i4>
      </vt:variant>
      <vt:variant>
        <vt:i4>885</vt:i4>
      </vt:variant>
      <vt:variant>
        <vt:i4>0</vt:i4>
      </vt:variant>
      <vt:variant>
        <vt:i4>5</vt:i4>
      </vt:variant>
      <vt:variant>
        <vt:lpwstr>http://www.fwc.gov.au/awardsandorders/html/pr544519.htm</vt:lpwstr>
      </vt:variant>
      <vt:variant>
        <vt:lpwstr/>
      </vt:variant>
      <vt:variant>
        <vt:i4>3735613</vt:i4>
      </vt:variant>
      <vt:variant>
        <vt:i4>882</vt:i4>
      </vt:variant>
      <vt:variant>
        <vt:i4>0</vt:i4>
      </vt:variant>
      <vt:variant>
        <vt:i4>5</vt:i4>
      </vt:variant>
      <vt:variant>
        <vt:lpwstr>http://www.fwc.gov.au/awardsandorders/html/pr532630.htm</vt:lpwstr>
      </vt:variant>
      <vt:variant>
        <vt:lpwstr/>
      </vt:variant>
      <vt:variant>
        <vt:i4>3801140</vt:i4>
      </vt:variant>
      <vt:variant>
        <vt:i4>876</vt:i4>
      </vt:variant>
      <vt:variant>
        <vt:i4>0</vt:i4>
      </vt:variant>
      <vt:variant>
        <vt:i4>5</vt:i4>
      </vt:variant>
      <vt:variant>
        <vt:lpwstr>http://www.fwc.gov.au/awardsandorders/html/PR551831.htm</vt:lpwstr>
      </vt:variant>
      <vt:variant>
        <vt:lpwstr/>
      </vt:variant>
      <vt:variant>
        <vt:i4>3538992</vt:i4>
      </vt:variant>
      <vt:variant>
        <vt:i4>873</vt:i4>
      </vt:variant>
      <vt:variant>
        <vt:i4>0</vt:i4>
      </vt:variant>
      <vt:variant>
        <vt:i4>5</vt:i4>
      </vt:variant>
      <vt:variant>
        <vt:lpwstr>http://www.fwc.gov.au/awardsandorders/html/pr537893.htm</vt:lpwstr>
      </vt:variant>
      <vt:variant>
        <vt:lpwstr/>
      </vt:variant>
      <vt:variant>
        <vt:i4>3866674</vt:i4>
      </vt:variant>
      <vt:variant>
        <vt:i4>870</vt:i4>
      </vt:variant>
      <vt:variant>
        <vt:i4>0</vt:i4>
      </vt:variant>
      <vt:variant>
        <vt:i4>5</vt:i4>
      </vt:variant>
      <vt:variant>
        <vt:lpwstr>http://www.fwc.gov.au/awardsandorders/html/PR525068.htm</vt:lpwstr>
      </vt:variant>
      <vt:variant>
        <vt:lpwstr/>
      </vt:variant>
      <vt:variant>
        <vt:i4>4128831</vt:i4>
      </vt:variant>
      <vt:variant>
        <vt:i4>867</vt:i4>
      </vt:variant>
      <vt:variant>
        <vt:i4>0</vt:i4>
      </vt:variant>
      <vt:variant>
        <vt:i4>5</vt:i4>
      </vt:variant>
      <vt:variant>
        <vt:lpwstr>http://www.fwc.gov.au/awardsandorders/html/PR510670.htm</vt:lpwstr>
      </vt:variant>
      <vt:variant>
        <vt:lpwstr/>
      </vt:variant>
      <vt:variant>
        <vt:i4>3670078</vt:i4>
      </vt:variant>
      <vt:variant>
        <vt:i4>864</vt:i4>
      </vt:variant>
      <vt:variant>
        <vt:i4>0</vt:i4>
      </vt:variant>
      <vt:variant>
        <vt:i4>5</vt:i4>
      </vt:variant>
      <vt:variant>
        <vt:lpwstr>http://www.fwc.gov.au/awardsandorders/html/PR998748.htm</vt:lpwstr>
      </vt:variant>
      <vt:variant>
        <vt:lpwstr/>
      </vt:variant>
      <vt:variant>
        <vt:i4>3735609</vt:i4>
      </vt:variant>
      <vt:variant>
        <vt:i4>861</vt:i4>
      </vt:variant>
      <vt:variant>
        <vt:i4>0</vt:i4>
      </vt:variant>
      <vt:variant>
        <vt:i4>5</vt:i4>
      </vt:variant>
      <vt:variant>
        <vt:lpwstr>http://www.fwc.gov.au/awardsandorders/html/PR542237.htm</vt:lpwstr>
      </vt:variant>
      <vt:variant>
        <vt:lpwstr/>
      </vt:variant>
      <vt:variant>
        <vt:i4>3735609</vt:i4>
      </vt:variant>
      <vt:variant>
        <vt:i4>858</vt:i4>
      </vt:variant>
      <vt:variant>
        <vt:i4>0</vt:i4>
      </vt:variant>
      <vt:variant>
        <vt:i4>5</vt:i4>
      </vt:variant>
      <vt:variant>
        <vt:lpwstr>http://www.fwc.gov.au/awardsandorders/html/PR542237.htm</vt:lpwstr>
      </vt:variant>
      <vt:variant>
        <vt:lpwstr/>
      </vt:variant>
      <vt:variant>
        <vt:i4>3801140</vt:i4>
      </vt:variant>
      <vt:variant>
        <vt:i4>855</vt:i4>
      </vt:variant>
      <vt:variant>
        <vt:i4>0</vt:i4>
      </vt:variant>
      <vt:variant>
        <vt:i4>5</vt:i4>
      </vt:variant>
      <vt:variant>
        <vt:lpwstr>http://www.fwc.gov.au/awardsandorders/html/PR551831.htm</vt:lpwstr>
      </vt:variant>
      <vt:variant>
        <vt:lpwstr/>
      </vt:variant>
      <vt:variant>
        <vt:i4>3538992</vt:i4>
      </vt:variant>
      <vt:variant>
        <vt:i4>852</vt:i4>
      </vt:variant>
      <vt:variant>
        <vt:i4>0</vt:i4>
      </vt:variant>
      <vt:variant>
        <vt:i4>5</vt:i4>
      </vt:variant>
      <vt:variant>
        <vt:lpwstr>http://www.fwc.gov.au/awardsandorders/html/pr537893.htm</vt:lpwstr>
      </vt:variant>
      <vt:variant>
        <vt:lpwstr/>
      </vt:variant>
      <vt:variant>
        <vt:i4>3866674</vt:i4>
      </vt:variant>
      <vt:variant>
        <vt:i4>849</vt:i4>
      </vt:variant>
      <vt:variant>
        <vt:i4>0</vt:i4>
      </vt:variant>
      <vt:variant>
        <vt:i4>5</vt:i4>
      </vt:variant>
      <vt:variant>
        <vt:lpwstr>http://www.fwc.gov.au/awardsandorders/html/PR525068.htm</vt:lpwstr>
      </vt:variant>
      <vt:variant>
        <vt:lpwstr/>
      </vt:variant>
      <vt:variant>
        <vt:i4>4128831</vt:i4>
      </vt:variant>
      <vt:variant>
        <vt:i4>846</vt:i4>
      </vt:variant>
      <vt:variant>
        <vt:i4>0</vt:i4>
      </vt:variant>
      <vt:variant>
        <vt:i4>5</vt:i4>
      </vt:variant>
      <vt:variant>
        <vt:lpwstr>http://www.fwc.gov.au/awardsandorders/html/PR510670.htm</vt:lpwstr>
      </vt:variant>
      <vt:variant>
        <vt:lpwstr/>
      </vt:variant>
      <vt:variant>
        <vt:i4>3670078</vt:i4>
      </vt:variant>
      <vt:variant>
        <vt:i4>843</vt:i4>
      </vt:variant>
      <vt:variant>
        <vt:i4>0</vt:i4>
      </vt:variant>
      <vt:variant>
        <vt:i4>5</vt:i4>
      </vt:variant>
      <vt:variant>
        <vt:lpwstr>http://www.fwc.gov.au/awardsandorders/html/PR998748.htm</vt:lpwstr>
      </vt:variant>
      <vt:variant>
        <vt:lpwstr/>
      </vt:variant>
      <vt:variant>
        <vt:i4>589908</vt:i4>
      </vt:variant>
      <vt:variant>
        <vt:i4>837</vt:i4>
      </vt:variant>
      <vt:variant>
        <vt:i4>0</vt:i4>
      </vt:variant>
      <vt:variant>
        <vt:i4>5</vt:i4>
      </vt:variant>
      <vt:variant>
        <vt:lpwstr>http://www.jobaccess.gov.au/</vt:lpwstr>
      </vt:variant>
      <vt:variant>
        <vt:lpwstr/>
      </vt:variant>
      <vt:variant>
        <vt:i4>3801140</vt:i4>
      </vt:variant>
      <vt:variant>
        <vt:i4>834</vt:i4>
      </vt:variant>
      <vt:variant>
        <vt:i4>0</vt:i4>
      </vt:variant>
      <vt:variant>
        <vt:i4>5</vt:i4>
      </vt:variant>
      <vt:variant>
        <vt:lpwstr>http://www.fwc.gov.au/awardsandorders/html/PR551831.htm</vt:lpwstr>
      </vt:variant>
      <vt:variant>
        <vt:lpwstr/>
      </vt:variant>
      <vt:variant>
        <vt:i4>3735609</vt:i4>
      </vt:variant>
      <vt:variant>
        <vt:i4>831</vt:i4>
      </vt:variant>
      <vt:variant>
        <vt:i4>0</vt:i4>
      </vt:variant>
      <vt:variant>
        <vt:i4>5</vt:i4>
      </vt:variant>
      <vt:variant>
        <vt:lpwstr>http://www.fwc.gov.au/awardsandorders/html/PR542237.htm</vt:lpwstr>
      </vt:variant>
      <vt:variant>
        <vt:lpwstr/>
      </vt:variant>
      <vt:variant>
        <vt:i4>3538992</vt:i4>
      </vt:variant>
      <vt:variant>
        <vt:i4>828</vt:i4>
      </vt:variant>
      <vt:variant>
        <vt:i4>0</vt:i4>
      </vt:variant>
      <vt:variant>
        <vt:i4>5</vt:i4>
      </vt:variant>
      <vt:variant>
        <vt:lpwstr>http://www.fwc.gov.au/awardsandorders/html/pr537893.htm</vt:lpwstr>
      </vt:variant>
      <vt:variant>
        <vt:lpwstr/>
      </vt:variant>
      <vt:variant>
        <vt:i4>3866674</vt:i4>
      </vt:variant>
      <vt:variant>
        <vt:i4>825</vt:i4>
      </vt:variant>
      <vt:variant>
        <vt:i4>0</vt:i4>
      </vt:variant>
      <vt:variant>
        <vt:i4>5</vt:i4>
      </vt:variant>
      <vt:variant>
        <vt:lpwstr>http://www.fwc.gov.au/awardsandorders/html/PR525068.htm</vt:lpwstr>
      </vt:variant>
      <vt:variant>
        <vt:lpwstr/>
      </vt:variant>
      <vt:variant>
        <vt:i4>4128831</vt:i4>
      </vt:variant>
      <vt:variant>
        <vt:i4>822</vt:i4>
      </vt:variant>
      <vt:variant>
        <vt:i4>0</vt:i4>
      </vt:variant>
      <vt:variant>
        <vt:i4>5</vt:i4>
      </vt:variant>
      <vt:variant>
        <vt:lpwstr>http://www.fwc.gov.au/awardsandorders/html/PR510670.htm</vt:lpwstr>
      </vt:variant>
      <vt:variant>
        <vt:lpwstr/>
      </vt:variant>
      <vt:variant>
        <vt:i4>3670078</vt:i4>
      </vt:variant>
      <vt:variant>
        <vt:i4>819</vt:i4>
      </vt:variant>
      <vt:variant>
        <vt:i4>0</vt:i4>
      </vt:variant>
      <vt:variant>
        <vt:i4>5</vt:i4>
      </vt:variant>
      <vt:variant>
        <vt:lpwstr>http://www.fwc.gov.au/awardsandorders/html/PR998748.htm</vt:lpwstr>
      </vt:variant>
      <vt:variant>
        <vt:lpwstr/>
      </vt:variant>
      <vt:variant>
        <vt:i4>3932220</vt:i4>
      </vt:variant>
      <vt:variant>
        <vt:i4>809</vt:i4>
      </vt:variant>
      <vt:variant>
        <vt:i4>0</vt:i4>
      </vt:variant>
      <vt:variant>
        <vt:i4>5</vt:i4>
      </vt:variant>
      <vt:variant>
        <vt:lpwstr>http://www.fwa.gov.au/awardsandorders/html/PR503652.htm</vt:lpwstr>
      </vt:variant>
      <vt:variant>
        <vt:lpwstr/>
      </vt:variant>
      <vt:variant>
        <vt:i4>3735611</vt:i4>
      </vt:variant>
      <vt:variant>
        <vt:i4>807</vt:i4>
      </vt:variant>
      <vt:variant>
        <vt:i4>0</vt:i4>
      </vt:variant>
      <vt:variant>
        <vt:i4>5</vt:i4>
      </vt:variant>
      <vt:variant>
        <vt:lpwstr>http://www.fwc.gov.au/awardsandorders/html/PR503625.htm</vt:lpwstr>
      </vt:variant>
      <vt:variant>
        <vt:lpwstr/>
      </vt:variant>
      <vt:variant>
        <vt:i4>4063292</vt:i4>
      </vt:variant>
      <vt:variant>
        <vt:i4>783</vt:i4>
      </vt:variant>
      <vt:variant>
        <vt:i4>0</vt:i4>
      </vt:variant>
      <vt:variant>
        <vt:i4>5</vt:i4>
      </vt:variant>
      <vt:variant>
        <vt:lpwstr>http://www.fwc.gov.au/awardsandorders/html/PR503652.htm</vt:lpwstr>
      </vt:variant>
      <vt:variant>
        <vt:lpwstr/>
      </vt:variant>
      <vt:variant>
        <vt:i4>1638458</vt:i4>
      </vt:variant>
      <vt:variant>
        <vt:i4>780</vt:i4>
      </vt:variant>
      <vt:variant>
        <vt:i4>0</vt:i4>
      </vt:variant>
      <vt:variant>
        <vt:i4>5</vt:i4>
      </vt:variant>
      <vt:variant>
        <vt:lpwstr/>
      </vt:variant>
      <vt:variant>
        <vt:lpwstr>standard_rate</vt:lpwstr>
      </vt:variant>
      <vt:variant>
        <vt:i4>1638458</vt:i4>
      </vt:variant>
      <vt:variant>
        <vt:i4>777</vt:i4>
      </vt:variant>
      <vt:variant>
        <vt:i4>0</vt:i4>
      </vt:variant>
      <vt:variant>
        <vt:i4>5</vt:i4>
      </vt:variant>
      <vt:variant>
        <vt:lpwstr/>
      </vt:variant>
      <vt:variant>
        <vt:lpwstr>standard_rate</vt:lpwstr>
      </vt:variant>
      <vt:variant>
        <vt:i4>1638458</vt:i4>
      </vt:variant>
      <vt:variant>
        <vt:i4>774</vt:i4>
      </vt:variant>
      <vt:variant>
        <vt:i4>0</vt:i4>
      </vt:variant>
      <vt:variant>
        <vt:i4>5</vt:i4>
      </vt:variant>
      <vt:variant>
        <vt:lpwstr/>
      </vt:variant>
      <vt:variant>
        <vt:lpwstr>standard_rate</vt:lpwstr>
      </vt:variant>
      <vt:variant>
        <vt:i4>1638458</vt:i4>
      </vt:variant>
      <vt:variant>
        <vt:i4>771</vt:i4>
      </vt:variant>
      <vt:variant>
        <vt:i4>0</vt:i4>
      </vt:variant>
      <vt:variant>
        <vt:i4>5</vt:i4>
      </vt:variant>
      <vt:variant>
        <vt:lpwstr/>
      </vt:variant>
      <vt:variant>
        <vt:lpwstr>standard_rate</vt:lpwstr>
      </vt:variant>
      <vt:variant>
        <vt:i4>3866683</vt:i4>
      </vt:variant>
      <vt:variant>
        <vt:i4>768</vt:i4>
      </vt:variant>
      <vt:variant>
        <vt:i4>0</vt:i4>
      </vt:variant>
      <vt:variant>
        <vt:i4>5</vt:i4>
      </vt:variant>
      <vt:variant>
        <vt:lpwstr>http://www.fwc.gov.au/awardsandorders/html/pr540433.htm</vt:lpwstr>
      </vt:variant>
      <vt:variant>
        <vt:lpwstr/>
      </vt:variant>
      <vt:variant>
        <vt:i4>3670079</vt:i4>
      </vt:variant>
      <vt:variant>
        <vt:i4>765</vt:i4>
      </vt:variant>
      <vt:variant>
        <vt:i4>0</vt:i4>
      </vt:variant>
      <vt:variant>
        <vt:i4>5</vt:i4>
      </vt:variant>
      <vt:variant>
        <vt:lpwstr>http://www.fwc.gov.au/awardsandorders/html/pr540201.htm</vt:lpwstr>
      </vt:variant>
      <vt:variant>
        <vt:lpwstr/>
      </vt:variant>
      <vt:variant>
        <vt:i4>3866683</vt:i4>
      </vt:variant>
      <vt:variant>
        <vt:i4>762</vt:i4>
      </vt:variant>
      <vt:variant>
        <vt:i4>0</vt:i4>
      </vt:variant>
      <vt:variant>
        <vt:i4>5</vt:i4>
      </vt:variant>
      <vt:variant>
        <vt:lpwstr>http://www.fwc.gov.au/awardsandorders/html/pr540433.htm</vt:lpwstr>
      </vt:variant>
      <vt:variant>
        <vt:lpwstr/>
      </vt:variant>
      <vt:variant>
        <vt:i4>3670079</vt:i4>
      </vt:variant>
      <vt:variant>
        <vt:i4>759</vt:i4>
      </vt:variant>
      <vt:variant>
        <vt:i4>0</vt:i4>
      </vt:variant>
      <vt:variant>
        <vt:i4>5</vt:i4>
      </vt:variant>
      <vt:variant>
        <vt:lpwstr>http://www.fwc.gov.au/awardsandorders/html/pr540201.htm</vt:lpwstr>
      </vt:variant>
      <vt:variant>
        <vt:lpwstr/>
      </vt:variant>
      <vt:variant>
        <vt:i4>3932223</vt:i4>
      </vt:variant>
      <vt:variant>
        <vt:i4>738</vt:i4>
      </vt:variant>
      <vt:variant>
        <vt:i4>0</vt:i4>
      </vt:variant>
      <vt:variant>
        <vt:i4>5</vt:i4>
      </vt:variant>
      <vt:variant>
        <vt:lpwstr>http://www.fwc.gov.au/awardsandorders/html/PR546122.htm</vt:lpwstr>
      </vt:variant>
      <vt:variant>
        <vt:lpwstr/>
      </vt:variant>
      <vt:variant>
        <vt:i4>3932223</vt:i4>
      </vt:variant>
      <vt:variant>
        <vt:i4>735</vt:i4>
      </vt:variant>
      <vt:variant>
        <vt:i4>0</vt:i4>
      </vt:variant>
      <vt:variant>
        <vt:i4>5</vt:i4>
      </vt:variant>
      <vt:variant>
        <vt:lpwstr>http://www.fwc.gov.au/awardsandorders/html/PR546122.htm</vt:lpwstr>
      </vt:variant>
      <vt:variant>
        <vt:lpwstr/>
      </vt:variant>
      <vt:variant>
        <vt:i4>3866673</vt:i4>
      </vt:variant>
      <vt:variant>
        <vt:i4>732</vt:i4>
      </vt:variant>
      <vt:variant>
        <vt:i4>0</vt:i4>
      </vt:variant>
      <vt:variant>
        <vt:i4>5</vt:i4>
      </vt:variant>
      <vt:variant>
        <vt:lpwstr>http://www.fwc.gov.au/awardsandorders/html/PR530238.htm</vt:lpwstr>
      </vt:variant>
      <vt:variant>
        <vt:lpwstr/>
      </vt:variant>
      <vt:variant>
        <vt:i4>3932223</vt:i4>
      </vt:variant>
      <vt:variant>
        <vt:i4>702</vt:i4>
      </vt:variant>
      <vt:variant>
        <vt:i4>0</vt:i4>
      </vt:variant>
      <vt:variant>
        <vt:i4>5</vt:i4>
      </vt:variant>
      <vt:variant>
        <vt:lpwstr>http://www.fwc.gov.au/awardsandorders/html/PR546122.htm</vt:lpwstr>
      </vt:variant>
      <vt:variant>
        <vt:lpwstr/>
      </vt:variant>
      <vt:variant>
        <vt:i4>3866673</vt:i4>
      </vt:variant>
      <vt:variant>
        <vt:i4>699</vt:i4>
      </vt:variant>
      <vt:variant>
        <vt:i4>0</vt:i4>
      </vt:variant>
      <vt:variant>
        <vt:i4>5</vt:i4>
      </vt:variant>
      <vt:variant>
        <vt:lpwstr>http://www.fwc.gov.au/awardsandorders/html/PR530238.htm</vt:lpwstr>
      </vt:variant>
      <vt:variant>
        <vt:lpwstr/>
      </vt:variant>
      <vt:variant>
        <vt:i4>4063292</vt:i4>
      </vt:variant>
      <vt:variant>
        <vt:i4>696</vt:i4>
      </vt:variant>
      <vt:variant>
        <vt:i4>0</vt:i4>
      </vt:variant>
      <vt:variant>
        <vt:i4>5</vt:i4>
      </vt:variant>
      <vt:variant>
        <vt:lpwstr>http://www.fwc.gov.au/awardsandorders/html/PR503652.htm</vt:lpwstr>
      </vt:variant>
      <vt:variant>
        <vt:lpwstr/>
      </vt:variant>
      <vt:variant>
        <vt:i4>4063292</vt:i4>
      </vt:variant>
      <vt:variant>
        <vt:i4>690</vt:i4>
      </vt:variant>
      <vt:variant>
        <vt:i4>0</vt:i4>
      </vt:variant>
      <vt:variant>
        <vt:i4>5</vt:i4>
      </vt:variant>
      <vt:variant>
        <vt:lpwstr>http://www.fwc.gov.au/awardsandorders/html/PR503652.htm</vt:lpwstr>
      </vt:variant>
      <vt:variant>
        <vt:lpwstr/>
      </vt:variant>
      <vt:variant>
        <vt:i4>4063292</vt:i4>
      </vt:variant>
      <vt:variant>
        <vt:i4>687</vt:i4>
      </vt:variant>
      <vt:variant>
        <vt:i4>0</vt:i4>
      </vt:variant>
      <vt:variant>
        <vt:i4>5</vt:i4>
      </vt:variant>
      <vt:variant>
        <vt:lpwstr>http://www.fwc.gov.au/awardsandorders/html/PR503652.htm</vt:lpwstr>
      </vt:variant>
      <vt:variant>
        <vt:lpwstr/>
      </vt:variant>
      <vt:variant>
        <vt:i4>3276851</vt:i4>
      </vt:variant>
      <vt:variant>
        <vt:i4>684</vt:i4>
      </vt:variant>
      <vt:variant>
        <vt:i4>0</vt:i4>
      </vt:variant>
      <vt:variant>
        <vt:i4>5</vt:i4>
      </vt:variant>
      <vt:variant>
        <vt:lpwstr>http://www.fwc.gov.au/awardsandorders/html/PR523099.htm</vt:lpwstr>
      </vt:variant>
      <vt:variant>
        <vt:lpwstr/>
      </vt:variant>
      <vt:variant>
        <vt:i4>1638458</vt:i4>
      </vt:variant>
      <vt:variant>
        <vt:i4>681</vt:i4>
      </vt:variant>
      <vt:variant>
        <vt:i4>0</vt:i4>
      </vt:variant>
      <vt:variant>
        <vt:i4>5</vt:i4>
      </vt:variant>
      <vt:variant>
        <vt:lpwstr/>
      </vt:variant>
      <vt:variant>
        <vt:lpwstr>standard_rate</vt:lpwstr>
      </vt:variant>
      <vt:variant>
        <vt:i4>3866672</vt:i4>
      </vt:variant>
      <vt:variant>
        <vt:i4>674</vt:i4>
      </vt:variant>
      <vt:variant>
        <vt:i4>0</vt:i4>
      </vt:variant>
      <vt:variant>
        <vt:i4>5</vt:i4>
      </vt:variant>
      <vt:variant>
        <vt:lpwstr>http://www.fwc.gov.au/awardsandorders/html/PR551825.htm</vt:lpwstr>
      </vt:variant>
      <vt:variant>
        <vt:lpwstr/>
      </vt:variant>
      <vt:variant>
        <vt:i4>3997752</vt:i4>
      </vt:variant>
      <vt:variant>
        <vt:i4>672</vt:i4>
      </vt:variant>
      <vt:variant>
        <vt:i4>0</vt:i4>
      </vt:variant>
      <vt:variant>
        <vt:i4>5</vt:i4>
      </vt:variant>
      <vt:variant>
        <vt:lpwstr>http://www.fwc.gov.au/awardsandorders/html/PR000000.htm</vt:lpwstr>
      </vt:variant>
      <vt:variant>
        <vt:lpwstr/>
      </vt:variant>
      <vt:variant>
        <vt:i4>4063280</vt:i4>
      </vt:variant>
      <vt:variant>
        <vt:i4>669</vt:i4>
      </vt:variant>
      <vt:variant>
        <vt:i4>0</vt:i4>
      </vt:variant>
      <vt:variant>
        <vt:i4>5</vt:i4>
      </vt:variant>
      <vt:variant>
        <vt:lpwstr>http://www.fwc.gov.au/awardsandorders/html/PR536902.htm</vt:lpwstr>
      </vt:variant>
      <vt:variant>
        <vt:lpwstr/>
      </vt:variant>
      <vt:variant>
        <vt:i4>3276851</vt:i4>
      </vt:variant>
      <vt:variant>
        <vt:i4>666</vt:i4>
      </vt:variant>
      <vt:variant>
        <vt:i4>0</vt:i4>
      </vt:variant>
      <vt:variant>
        <vt:i4>5</vt:i4>
      </vt:variant>
      <vt:variant>
        <vt:lpwstr>http://www.fwc.gov.au/awardsandorders/html/PR523099.htm</vt:lpwstr>
      </vt:variant>
      <vt:variant>
        <vt:lpwstr/>
      </vt:variant>
      <vt:variant>
        <vt:i4>3866672</vt:i4>
      </vt:variant>
      <vt:variant>
        <vt:i4>662</vt:i4>
      </vt:variant>
      <vt:variant>
        <vt:i4>0</vt:i4>
      </vt:variant>
      <vt:variant>
        <vt:i4>5</vt:i4>
      </vt:variant>
      <vt:variant>
        <vt:lpwstr>http://www.fwc.gov.au/awardsandorders/html/PR551825.htm</vt:lpwstr>
      </vt:variant>
      <vt:variant>
        <vt:lpwstr/>
      </vt:variant>
      <vt:variant>
        <vt:i4>3997752</vt:i4>
      </vt:variant>
      <vt:variant>
        <vt:i4>660</vt:i4>
      </vt:variant>
      <vt:variant>
        <vt:i4>0</vt:i4>
      </vt:variant>
      <vt:variant>
        <vt:i4>5</vt:i4>
      </vt:variant>
      <vt:variant>
        <vt:lpwstr>http://www.fwc.gov.au/awardsandorders/html/PR000000.htm</vt:lpwstr>
      </vt:variant>
      <vt:variant>
        <vt:lpwstr/>
      </vt:variant>
      <vt:variant>
        <vt:i4>4063280</vt:i4>
      </vt:variant>
      <vt:variant>
        <vt:i4>657</vt:i4>
      </vt:variant>
      <vt:variant>
        <vt:i4>0</vt:i4>
      </vt:variant>
      <vt:variant>
        <vt:i4>5</vt:i4>
      </vt:variant>
      <vt:variant>
        <vt:lpwstr>http://www.fwc.gov.au/awardsandorders/html/PR536902.htm</vt:lpwstr>
      </vt:variant>
      <vt:variant>
        <vt:lpwstr/>
      </vt:variant>
      <vt:variant>
        <vt:i4>3276851</vt:i4>
      </vt:variant>
      <vt:variant>
        <vt:i4>654</vt:i4>
      </vt:variant>
      <vt:variant>
        <vt:i4>0</vt:i4>
      </vt:variant>
      <vt:variant>
        <vt:i4>5</vt:i4>
      </vt:variant>
      <vt:variant>
        <vt:lpwstr>http://www.fwc.gov.au/awardsandorders/html/PR523099.htm</vt:lpwstr>
      </vt:variant>
      <vt:variant>
        <vt:lpwstr/>
      </vt:variant>
      <vt:variant>
        <vt:i4>3866672</vt:i4>
      </vt:variant>
      <vt:variant>
        <vt:i4>650</vt:i4>
      </vt:variant>
      <vt:variant>
        <vt:i4>0</vt:i4>
      </vt:variant>
      <vt:variant>
        <vt:i4>5</vt:i4>
      </vt:variant>
      <vt:variant>
        <vt:lpwstr>http://www.fwc.gov.au/awardsandorders/html/PR551825.htm</vt:lpwstr>
      </vt:variant>
      <vt:variant>
        <vt:lpwstr/>
      </vt:variant>
      <vt:variant>
        <vt:i4>3997752</vt:i4>
      </vt:variant>
      <vt:variant>
        <vt:i4>648</vt:i4>
      </vt:variant>
      <vt:variant>
        <vt:i4>0</vt:i4>
      </vt:variant>
      <vt:variant>
        <vt:i4>5</vt:i4>
      </vt:variant>
      <vt:variant>
        <vt:lpwstr>http://www.fwc.gov.au/awardsandorders/html/PR000000.htm</vt:lpwstr>
      </vt:variant>
      <vt:variant>
        <vt:lpwstr/>
      </vt:variant>
      <vt:variant>
        <vt:i4>4063280</vt:i4>
      </vt:variant>
      <vt:variant>
        <vt:i4>645</vt:i4>
      </vt:variant>
      <vt:variant>
        <vt:i4>0</vt:i4>
      </vt:variant>
      <vt:variant>
        <vt:i4>5</vt:i4>
      </vt:variant>
      <vt:variant>
        <vt:lpwstr>http://www.fwc.gov.au/awardsandorders/html/PR536902.htm</vt:lpwstr>
      </vt:variant>
      <vt:variant>
        <vt:lpwstr/>
      </vt:variant>
      <vt:variant>
        <vt:i4>3276851</vt:i4>
      </vt:variant>
      <vt:variant>
        <vt:i4>642</vt:i4>
      </vt:variant>
      <vt:variant>
        <vt:i4>0</vt:i4>
      </vt:variant>
      <vt:variant>
        <vt:i4>5</vt:i4>
      </vt:variant>
      <vt:variant>
        <vt:lpwstr>http://www.fwc.gov.au/awardsandorders/html/PR523099.htm</vt:lpwstr>
      </vt:variant>
      <vt:variant>
        <vt:lpwstr/>
      </vt:variant>
      <vt:variant>
        <vt:i4>3866672</vt:i4>
      </vt:variant>
      <vt:variant>
        <vt:i4>635</vt:i4>
      </vt:variant>
      <vt:variant>
        <vt:i4>0</vt:i4>
      </vt:variant>
      <vt:variant>
        <vt:i4>5</vt:i4>
      </vt:variant>
      <vt:variant>
        <vt:lpwstr>http://www.fwc.gov.au/awardsandorders/html/PR551825.htm</vt:lpwstr>
      </vt:variant>
      <vt:variant>
        <vt:lpwstr/>
      </vt:variant>
      <vt:variant>
        <vt:i4>3997752</vt:i4>
      </vt:variant>
      <vt:variant>
        <vt:i4>633</vt:i4>
      </vt:variant>
      <vt:variant>
        <vt:i4>0</vt:i4>
      </vt:variant>
      <vt:variant>
        <vt:i4>5</vt:i4>
      </vt:variant>
      <vt:variant>
        <vt:lpwstr>http://www.fwc.gov.au/awardsandorders/html/PR000000.htm</vt:lpwstr>
      </vt:variant>
      <vt:variant>
        <vt:lpwstr/>
      </vt:variant>
      <vt:variant>
        <vt:i4>4063280</vt:i4>
      </vt:variant>
      <vt:variant>
        <vt:i4>630</vt:i4>
      </vt:variant>
      <vt:variant>
        <vt:i4>0</vt:i4>
      </vt:variant>
      <vt:variant>
        <vt:i4>5</vt:i4>
      </vt:variant>
      <vt:variant>
        <vt:lpwstr>http://www.fwc.gov.au/awardsandorders/html/PR536902.htm</vt:lpwstr>
      </vt:variant>
      <vt:variant>
        <vt:lpwstr/>
      </vt:variant>
      <vt:variant>
        <vt:i4>3276851</vt:i4>
      </vt:variant>
      <vt:variant>
        <vt:i4>627</vt:i4>
      </vt:variant>
      <vt:variant>
        <vt:i4>0</vt:i4>
      </vt:variant>
      <vt:variant>
        <vt:i4>5</vt:i4>
      </vt:variant>
      <vt:variant>
        <vt:lpwstr>http://www.fwc.gov.au/awardsandorders/html/PR523099.htm</vt:lpwstr>
      </vt:variant>
      <vt:variant>
        <vt:lpwstr/>
      </vt:variant>
      <vt:variant>
        <vt:i4>3604531</vt:i4>
      </vt:variant>
      <vt:variant>
        <vt:i4>624</vt:i4>
      </vt:variant>
      <vt:variant>
        <vt:i4>0</vt:i4>
      </vt:variant>
      <vt:variant>
        <vt:i4>5</vt:i4>
      </vt:variant>
      <vt:variant>
        <vt:lpwstr>http://www.fwc.gov.au/awardsandorders/html/PR509269.htm</vt:lpwstr>
      </vt:variant>
      <vt:variant>
        <vt:lpwstr/>
      </vt:variant>
      <vt:variant>
        <vt:i4>3735605</vt:i4>
      </vt:variant>
      <vt:variant>
        <vt:i4>621</vt:i4>
      </vt:variant>
      <vt:variant>
        <vt:i4>0</vt:i4>
      </vt:variant>
      <vt:variant>
        <vt:i4>5</vt:i4>
      </vt:variant>
      <vt:variant>
        <vt:lpwstr>http://www.fwc.gov.au/awardsandorders/html/PR998155.htm</vt:lpwstr>
      </vt:variant>
      <vt:variant>
        <vt:lpwstr/>
      </vt:variant>
      <vt:variant>
        <vt:i4>3866672</vt:i4>
      </vt:variant>
      <vt:variant>
        <vt:i4>617</vt:i4>
      </vt:variant>
      <vt:variant>
        <vt:i4>0</vt:i4>
      </vt:variant>
      <vt:variant>
        <vt:i4>5</vt:i4>
      </vt:variant>
      <vt:variant>
        <vt:lpwstr>http://www.fwc.gov.au/awardsandorders/html/PR551825.htm</vt:lpwstr>
      </vt:variant>
      <vt:variant>
        <vt:lpwstr/>
      </vt:variant>
      <vt:variant>
        <vt:i4>3997752</vt:i4>
      </vt:variant>
      <vt:variant>
        <vt:i4>615</vt:i4>
      </vt:variant>
      <vt:variant>
        <vt:i4>0</vt:i4>
      </vt:variant>
      <vt:variant>
        <vt:i4>5</vt:i4>
      </vt:variant>
      <vt:variant>
        <vt:lpwstr>http://www.fwc.gov.au/awardsandorders/html/PR000000.htm</vt:lpwstr>
      </vt:variant>
      <vt:variant>
        <vt:lpwstr/>
      </vt:variant>
      <vt:variant>
        <vt:i4>4063280</vt:i4>
      </vt:variant>
      <vt:variant>
        <vt:i4>612</vt:i4>
      </vt:variant>
      <vt:variant>
        <vt:i4>0</vt:i4>
      </vt:variant>
      <vt:variant>
        <vt:i4>5</vt:i4>
      </vt:variant>
      <vt:variant>
        <vt:lpwstr>http://www.fwc.gov.au/awardsandorders/html/PR536902.htm</vt:lpwstr>
      </vt:variant>
      <vt:variant>
        <vt:lpwstr/>
      </vt:variant>
      <vt:variant>
        <vt:i4>3276851</vt:i4>
      </vt:variant>
      <vt:variant>
        <vt:i4>609</vt:i4>
      </vt:variant>
      <vt:variant>
        <vt:i4>0</vt:i4>
      </vt:variant>
      <vt:variant>
        <vt:i4>5</vt:i4>
      </vt:variant>
      <vt:variant>
        <vt:lpwstr>http://www.fwc.gov.au/awardsandorders/html/PR523099.htm</vt:lpwstr>
      </vt:variant>
      <vt:variant>
        <vt:lpwstr/>
      </vt:variant>
      <vt:variant>
        <vt:i4>3866672</vt:i4>
      </vt:variant>
      <vt:variant>
        <vt:i4>605</vt:i4>
      </vt:variant>
      <vt:variant>
        <vt:i4>0</vt:i4>
      </vt:variant>
      <vt:variant>
        <vt:i4>5</vt:i4>
      </vt:variant>
      <vt:variant>
        <vt:lpwstr>http://www.fwc.gov.au/awardsandorders/html/PR551825.htm</vt:lpwstr>
      </vt:variant>
      <vt:variant>
        <vt:lpwstr/>
      </vt:variant>
      <vt:variant>
        <vt:i4>3997752</vt:i4>
      </vt:variant>
      <vt:variant>
        <vt:i4>603</vt:i4>
      </vt:variant>
      <vt:variant>
        <vt:i4>0</vt:i4>
      </vt:variant>
      <vt:variant>
        <vt:i4>5</vt:i4>
      </vt:variant>
      <vt:variant>
        <vt:lpwstr>http://www.fwc.gov.au/awardsandorders/html/PR000000.htm</vt:lpwstr>
      </vt:variant>
      <vt:variant>
        <vt:lpwstr/>
      </vt:variant>
      <vt:variant>
        <vt:i4>4063280</vt:i4>
      </vt:variant>
      <vt:variant>
        <vt:i4>600</vt:i4>
      </vt:variant>
      <vt:variant>
        <vt:i4>0</vt:i4>
      </vt:variant>
      <vt:variant>
        <vt:i4>5</vt:i4>
      </vt:variant>
      <vt:variant>
        <vt:lpwstr>http://www.fwc.gov.au/awardsandorders/html/PR536902.htm</vt:lpwstr>
      </vt:variant>
      <vt:variant>
        <vt:lpwstr/>
      </vt:variant>
      <vt:variant>
        <vt:i4>3276851</vt:i4>
      </vt:variant>
      <vt:variant>
        <vt:i4>597</vt:i4>
      </vt:variant>
      <vt:variant>
        <vt:i4>0</vt:i4>
      </vt:variant>
      <vt:variant>
        <vt:i4>5</vt:i4>
      </vt:variant>
      <vt:variant>
        <vt:lpwstr>http://www.fwc.gov.au/awardsandorders/html/PR523099.htm</vt:lpwstr>
      </vt:variant>
      <vt:variant>
        <vt:lpwstr/>
      </vt:variant>
      <vt:variant>
        <vt:i4>3604531</vt:i4>
      </vt:variant>
      <vt:variant>
        <vt:i4>594</vt:i4>
      </vt:variant>
      <vt:variant>
        <vt:i4>0</vt:i4>
      </vt:variant>
      <vt:variant>
        <vt:i4>5</vt:i4>
      </vt:variant>
      <vt:variant>
        <vt:lpwstr>http://www.fwc.gov.au/awardsandorders/html/PR509269.htm</vt:lpwstr>
      </vt:variant>
      <vt:variant>
        <vt:lpwstr/>
      </vt:variant>
      <vt:variant>
        <vt:i4>3735605</vt:i4>
      </vt:variant>
      <vt:variant>
        <vt:i4>591</vt:i4>
      </vt:variant>
      <vt:variant>
        <vt:i4>0</vt:i4>
      </vt:variant>
      <vt:variant>
        <vt:i4>5</vt:i4>
      </vt:variant>
      <vt:variant>
        <vt:lpwstr>http://www.fwc.gov.au/awardsandorders/html/PR998155.htm</vt:lpwstr>
      </vt:variant>
      <vt:variant>
        <vt:lpwstr/>
      </vt:variant>
      <vt:variant>
        <vt:i4>1638458</vt:i4>
      </vt:variant>
      <vt:variant>
        <vt:i4>585</vt:i4>
      </vt:variant>
      <vt:variant>
        <vt:i4>0</vt:i4>
      </vt:variant>
      <vt:variant>
        <vt:i4>5</vt:i4>
      </vt:variant>
      <vt:variant>
        <vt:lpwstr/>
      </vt:variant>
      <vt:variant>
        <vt:lpwstr>standard_rate</vt:lpwstr>
      </vt:variant>
      <vt:variant>
        <vt:i4>1638458</vt:i4>
      </vt:variant>
      <vt:variant>
        <vt:i4>582</vt:i4>
      </vt:variant>
      <vt:variant>
        <vt:i4>0</vt:i4>
      </vt:variant>
      <vt:variant>
        <vt:i4>5</vt:i4>
      </vt:variant>
      <vt:variant>
        <vt:lpwstr/>
      </vt:variant>
      <vt:variant>
        <vt:lpwstr>standard_rate</vt:lpwstr>
      </vt:variant>
      <vt:variant>
        <vt:i4>1638458</vt:i4>
      </vt:variant>
      <vt:variant>
        <vt:i4>579</vt:i4>
      </vt:variant>
      <vt:variant>
        <vt:i4>0</vt:i4>
      </vt:variant>
      <vt:variant>
        <vt:i4>5</vt:i4>
      </vt:variant>
      <vt:variant>
        <vt:lpwstr/>
      </vt:variant>
      <vt:variant>
        <vt:lpwstr>standard_rate</vt:lpwstr>
      </vt:variant>
      <vt:variant>
        <vt:i4>1638458</vt:i4>
      </vt:variant>
      <vt:variant>
        <vt:i4>576</vt:i4>
      </vt:variant>
      <vt:variant>
        <vt:i4>0</vt:i4>
      </vt:variant>
      <vt:variant>
        <vt:i4>5</vt:i4>
      </vt:variant>
      <vt:variant>
        <vt:lpwstr/>
      </vt:variant>
      <vt:variant>
        <vt:lpwstr>standard_rate</vt:lpwstr>
      </vt:variant>
      <vt:variant>
        <vt:i4>1638458</vt:i4>
      </vt:variant>
      <vt:variant>
        <vt:i4>573</vt:i4>
      </vt:variant>
      <vt:variant>
        <vt:i4>0</vt:i4>
      </vt:variant>
      <vt:variant>
        <vt:i4>5</vt:i4>
      </vt:variant>
      <vt:variant>
        <vt:lpwstr/>
      </vt:variant>
      <vt:variant>
        <vt:lpwstr>standard_rate</vt:lpwstr>
      </vt:variant>
      <vt:variant>
        <vt:i4>1638458</vt:i4>
      </vt:variant>
      <vt:variant>
        <vt:i4>570</vt:i4>
      </vt:variant>
      <vt:variant>
        <vt:i4>0</vt:i4>
      </vt:variant>
      <vt:variant>
        <vt:i4>5</vt:i4>
      </vt:variant>
      <vt:variant>
        <vt:lpwstr/>
      </vt:variant>
      <vt:variant>
        <vt:lpwstr>standard_rate</vt:lpwstr>
      </vt:variant>
      <vt:variant>
        <vt:i4>3735615</vt:i4>
      </vt:variant>
      <vt:variant>
        <vt:i4>567</vt:i4>
      </vt:variant>
      <vt:variant>
        <vt:i4>0</vt:i4>
      </vt:variant>
      <vt:variant>
        <vt:i4>5</vt:i4>
      </vt:variant>
      <vt:variant>
        <vt:lpwstr>http://www.fwc.gov.au/awardsandorders/html/PR551705.htm</vt:lpwstr>
      </vt:variant>
      <vt:variant>
        <vt:lpwstr/>
      </vt:variant>
      <vt:variant>
        <vt:i4>3539006</vt:i4>
      </vt:variant>
      <vt:variant>
        <vt:i4>564</vt:i4>
      </vt:variant>
      <vt:variant>
        <vt:i4>0</vt:i4>
      </vt:variant>
      <vt:variant>
        <vt:i4>5</vt:i4>
      </vt:variant>
      <vt:variant>
        <vt:lpwstr>http://www.fwc.gov.au/awardsandorders/html/PR536782.htm</vt:lpwstr>
      </vt:variant>
      <vt:variant>
        <vt:lpwstr/>
      </vt:variant>
      <vt:variant>
        <vt:i4>3997754</vt:i4>
      </vt:variant>
      <vt:variant>
        <vt:i4>561</vt:i4>
      </vt:variant>
      <vt:variant>
        <vt:i4>0</vt:i4>
      </vt:variant>
      <vt:variant>
        <vt:i4>5</vt:i4>
      </vt:variant>
      <vt:variant>
        <vt:lpwstr>http://www.fwc.gov.au/awardsandorders/html/PR522979.htm</vt:lpwstr>
      </vt:variant>
      <vt:variant>
        <vt:lpwstr/>
      </vt:variant>
      <vt:variant>
        <vt:i4>3473457</vt:i4>
      </vt:variant>
      <vt:variant>
        <vt:i4>558</vt:i4>
      </vt:variant>
      <vt:variant>
        <vt:i4>0</vt:i4>
      </vt:variant>
      <vt:variant>
        <vt:i4>5</vt:i4>
      </vt:variant>
      <vt:variant>
        <vt:lpwstr>http://www.fwc.gov.au/awardsandorders/html/PR509148.htm</vt:lpwstr>
      </vt:variant>
      <vt:variant>
        <vt:lpwstr/>
      </vt:variant>
      <vt:variant>
        <vt:i4>3997750</vt:i4>
      </vt:variant>
      <vt:variant>
        <vt:i4>555</vt:i4>
      </vt:variant>
      <vt:variant>
        <vt:i4>0</vt:i4>
      </vt:variant>
      <vt:variant>
        <vt:i4>5</vt:i4>
      </vt:variant>
      <vt:variant>
        <vt:lpwstr>http://www.fwc.gov.au/awardsandorders/html/PR998017.htm</vt:lpwstr>
      </vt:variant>
      <vt:variant>
        <vt:lpwstr/>
      </vt:variant>
      <vt:variant>
        <vt:i4>3735615</vt:i4>
      </vt:variant>
      <vt:variant>
        <vt:i4>552</vt:i4>
      </vt:variant>
      <vt:variant>
        <vt:i4>0</vt:i4>
      </vt:variant>
      <vt:variant>
        <vt:i4>5</vt:i4>
      </vt:variant>
      <vt:variant>
        <vt:lpwstr>http://www.fwc.gov.au/awardsandorders/html/PR551705.htm</vt:lpwstr>
      </vt:variant>
      <vt:variant>
        <vt:lpwstr/>
      </vt:variant>
      <vt:variant>
        <vt:i4>3539006</vt:i4>
      </vt:variant>
      <vt:variant>
        <vt:i4>549</vt:i4>
      </vt:variant>
      <vt:variant>
        <vt:i4>0</vt:i4>
      </vt:variant>
      <vt:variant>
        <vt:i4>5</vt:i4>
      </vt:variant>
      <vt:variant>
        <vt:lpwstr>http://www.fwc.gov.au/awardsandorders/html/PR536782.htm</vt:lpwstr>
      </vt:variant>
      <vt:variant>
        <vt:lpwstr/>
      </vt:variant>
      <vt:variant>
        <vt:i4>3997754</vt:i4>
      </vt:variant>
      <vt:variant>
        <vt:i4>546</vt:i4>
      </vt:variant>
      <vt:variant>
        <vt:i4>0</vt:i4>
      </vt:variant>
      <vt:variant>
        <vt:i4>5</vt:i4>
      </vt:variant>
      <vt:variant>
        <vt:lpwstr>http://www.fwc.gov.au/awardsandorders/html/PR522979.htm</vt:lpwstr>
      </vt:variant>
      <vt:variant>
        <vt:lpwstr/>
      </vt:variant>
      <vt:variant>
        <vt:i4>3473457</vt:i4>
      </vt:variant>
      <vt:variant>
        <vt:i4>543</vt:i4>
      </vt:variant>
      <vt:variant>
        <vt:i4>0</vt:i4>
      </vt:variant>
      <vt:variant>
        <vt:i4>5</vt:i4>
      </vt:variant>
      <vt:variant>
        <vt:lpwstr>http://www.fwc.gov.au/awardsandorders/html/PR509148.htm</vt:lpwstr>
      </vt:variant>
      <vt:variant>
        <vt:lpwstr/>
      </vt:variant>
      <vt:variant>
        <vt:i4>3997750</vt:i4>
      </vt:variant>
      <vt:variant>
        <vt:i4>540</vt:i4>
      </vt:variant>
      <vt:variant>
        <vt:i4>0</vt:i4>
      </vt:variant>
      <vt:variant>
        <vt:i4>5</vt:i4>
      </vt:variant>
      <vt:variant>
        <vt:lpwstr>http://www.fwc.gov.au/awardsandorders/html/PR998017.htm</vt:lpwstr>
      </vt:variant>
      <vt:variant>
        <vt:lpwstr/>
      </vt:variant>
      <vt:variant>
        <vt:i4>3735615</vt:i4>
      </vt:variant>
      <vt:variant>
        <vt:i4>537</vt:i4>
      </vt:variant>
      <vt:variant>
        <vt:i4>0</vt:i4>
      </vt:variant>
      <vt:variant>
        <vt:i4>5</vt:i4>
      </vt:variant>
      <vt:variant>
        <vt:lpwstr>http://www.fwc.gov.au/awardsandorders/html/PR551705.htm</vt:lpwstr>
      </vt:variant>
      <vt:variant>
        <vt:lpwstr/>
      </vt:variant>
      <vt:variant>
        <vt:i4>3539006</vt:i4>
      </vt:variant>
      <vt:variant>
        <vt:i4>534</vt:i4>
      </vt:variant>
      <vt:variant>
        <vt:i4>0</vt:i4>
      </vt:variant>
      <vt:variant>
        <vt:i4>5</vt:i4>
      </vt:variant>
      <vt:variant>
        <vt:lpwstr>http://www.fwc.gov.au/awardsandorders/html/PR536782.htm</vt:lpwstr>
      </vt:variant>
      <vt:variant>
        <vt:lpwstr/>
      </vt:variant>
      <vt:variant>
        <vt:i4>3997754</vt:i4>
      </vt:variant>
      <vt:variant>
        <vt:i4>531</vt:i4>
      </vt:variant>
      <vt:variant>
        <vt:i4>0</vt:i4>
      </vt:variant>
      <vt:variant>
        <vt:i4>5</vt:i4>
      </vt:variant>
      <vt:variant>
        <vt:lpwstr>http://www.fwc.gov.au/awardsandorders/html/PR522979.htm</vt:lpwstr>
      </vt:variant>
      <vt:variant>
        <vt:lpwstr/>
      </vt:variant>
      <vt:variant>
        <vt:i4>3473457</vt:i4>
      </vt:variant>
      <vt:variant>
        <vt:i4>528</vt:i4>
      </vt:variant>
      <vt:variant>
        <vt:i4>0</vt:i4>
      </vt:variant>
      <vt:variant>
        <vt:i4>5</vt:i4>
      </vt:variant>
      <vt:variant>
        <vt:lpwstr>http://www.fwc.gov.au/awardsandorders/html/PR509148.htm</vt:lpwstr>
      </vt:variant>
      <vt:variant>
        <vt:lpwstr/>
      </vt:variant>
      <vt:variant>
        <vt:i4>3997750</vt:i4>
      </vt:variant>
      <vt:variant>
        <vt:i4>525</vt:i4>
      </vt:variant>
      <vt:variant>
        <vt:i4>0</vt:i4>
      </vt:variant>
      <vt:variant>
        <vt:i4>5</vt:i4>
      </vt:variant>
      <vt:variant>
        <vt:lpwstr>http://www.fwc.gov.au/awardsandorders/html/PR998017.htm</vt:lpwstr>
      </vt:variant>
      <vt:variant>
        <vt:lpwstr/>
      </vt:variant>
      <vt:variant>
        <vt:i4>3735615</vt:i4>
      </vt:variant>
      <vt:variant>
        <vt:i4>522</vt:i4>
      </vt:variant>
      <vt:variant>
        <vt:i4>0</vt:i4>
      </vt:variant>
      <vt:variant>
        <vt:i4>5</vt:i4>
      </vt:variant>
      <vt:variant>
        <vt:lpwstr>http://www.fwc.gov.au/awardsandorders/html/PR551705.htm</vt:lpwstr>
      </vt:variant>
      <vt:variant>
        <vt:lpwstr/>
      </vt:variant>
      <vt:variant>
        <vt:i4>3539006</vt:i4>
      </vt:variant>
      <vt:variant>
        <vt:i4>519</vt:i4>
      </vt:variant>
      <vt:variant>
        <vt:i4>0</vt:i4>
      </vt:variant>
      <vt:variant>
        <vt:i4>5</vt:i4>
      </vt:variant>
      <vt:variant>
        <vt:lpwstr>http://www.fwc.gov.au/awardsandorders/html/PR536782.htm</vt:lpwstr>
      </vt:variant>
      <vt:variant>
        <vt:lpwstr/>
      </vt:variant>
      <vt:variant>
        <vt:i4>3997754</vt:i4>
      </vt:variant>
      <vt:variant>
        <vt:i4>516</vt:i4>
      </vt:variant>
      <vt:variant>
        <vt:i4>0</vt:i4>
      </vt:variant>
      <vt:variant>
        <vt:i4>5</vt:i4>
      </vt:variant>
      <vt:variant>
        <vt:lpwstr>http://www.fwc.gov.au/awardsandorders/html/PR522979.htm</vt:lpwstr>
      </vt:variant>
      <vt:variant>
        <vt:lpwstr/>
      </vt:variant>
      <vt:variant>
        <vt:i4>3473457</vt:i4>
      </vt:variant>
      <vt:variant>
        <vt:i4>513</vt:i4>
      </vt:variant>
      <vt:variant>
        <vt:i4>0</vt:i4>
      </vt:variant>
      <vt:variant>
        <vt:i4>5</vt:i4>
      </vt:variant>
      <vt:variant>
        <vt:lpwstr>http://www.fwc.gov.au/awardsandorders/html/PR509148.htm</vt:lpwstr>
      </vt:variant>
      <vt:variant>
        <vt:lpwstr/>
      </vt:variant>
      <vt:variant>
        <vt:i4>3997750</vt:i4>
      </vt:variant>
      <vt:variant>
        <vt:i4>510</vt:i4>
      </vt:variant>
      <vt:variant>
        <vt:i4>0</vt:i4>
      </vt:variant>
      <vt:variant>
        <vt:i4>5</vt:i4>
      </vt:variant>
      <vt:variant>
        <vt:lpwstr>http://www.fwc.gov.au/awardsandorders/html/PR998017.htm</vt:lpwstr>
      </vt:variant>
      <vt:variant>
        <vt:lpwstr/>
      </vt:variant>
      <vt:variant>
        <vt:i4>3735615</vt:i4>
      </vt:variant>
      <vt:variant>
        <vt:i4>507</vt:i4>
      </vt:variant>
      <vt:variant>
        <vt:i4>0</vt:i4>
      </vt:variant>
      <vt:variant>
        <vt:i4>5</vt:i4>
      </vt:variant>
      <vt:variant>
        <vt:lpwstr>http://www.fwc.gov.au/awardsandorders/html/PR551705.htm</vt:lpwstr>
      </vt:variant>
      <vt:variant>
        <vt:lpwstr/>
      </vt:variant>
      <vt:variant>
        <vt:i4>3539006</vt:i4>
      </vt:variant>
      <vt:variant>
        <vt:i4>504</vt:i4>
      </vt:variant>
      <vt:variant>
        <vt:i4>0</vt:i4>
      </vt:variant>
      <vt:variant>
        <vt:i4>5</vt:i4>
      </vt:variant>
      <vt:variant>
        <vt:lpwstr>http://www.fwc.gov.au/awardsandorders/html/PR536782.htm</vt:lpwstr>
      </vt:variant>
      <vt:variant>
        <vt:lpwstr/>
      </vt:variant>
      <vt:variant>
        <vt:i4>3997754</vt:i4>
      </vt:variant>
      <vt:variant>
        <vt:i4>501</vt:i4>
      </vt:variant>
      <vt:variant>
        <vt:i4>0</vt:i4>
      </vt:variant>
      <vt:variant>
        <vt:i4>5</vt:i4>
      </vt:variant>
      <vt:variant>
        <vt:lpwstr>http://www.fwc.gov.au/awardsandorders/html/PR522979.htm</vt:lpwstr>
      </vt:variant>
      <vt:variant>
        <vt:lpwstr/>
      </vt:variant>
      <vt:variant>
        <vt:i4>3473457</vt:i4>
      </vt:variant>
      <vt:variant>
        <vt:i4>498</vt:i4>
      </vt:variant>
      <vt:variant>
        <vt:i4>0</vt:i4>
      </vt:variant>
      <vt:variant>
        <vt:i4>5</vt:i4>
      </vt:variant>
      <vt:variant>
        <vt:lpwstr>http://www.fwc.gov.au/awardsandorders/html/PR509148.htm</vt:lpwstr>
      </vt:variant>
      <vt:variant>
        <vt:lpwstr/>
      </vt:variant>
      <vt:variant>
        <vt:i4>3997750</vt:i4>
      </vt:variant>
      <vt:variant>
        <vt:i4>495</vt:i4>
      </vt:variant>
      <vt:variant>
        <vt:i4>0</vt:i4>
      </vt:variant>
      <vt:variant>
        <vt:i4>5</vt:i4>
      </vt:variant>
      <vt:variant>
        <vt:lpwstr>http://www.fwc.gov.au/awardsandorders/html/PR998017.htm</vt:lpwstr>
      </vt:variant>
      <vt:variant>
        <vt:lpwstr/>
      </vt:variant>
      <vt:variant>
        <vt:i4>3735615</vt:i4>
      </vt:variant>
      <vt:variant>
        <vt:i4>492</vt:i4>
      </vt:variant>
      <vt:variant>
        <vt:i4>0</vt:i4>
      </vt:variant>
      <vt:variant>
        <vt:i4>5</vt:i4>
      </vt:variant>
      <vt:variant>
        <vt:lpwstr>http://www.fwc.gov.au/awardsandorders/html/PR551705.htm</vt:lpwstr>
      </vt:variant>
      <vt:variant>
        <vt:lpwstr/>
      </vt:variant>
      <vt:variant>
        <vt:i4>3539006</vt:i4>
      </vt:variant>
      <vt:variant>
        <vt:i4>489</vt:i4>
      </vt:variant>
      <vt:variant>
        <vt:i4>0</vt:i4>
      </vt:variant>
      <vt:variant>
        <vt:i4>5</vt:i4>
      </vt:variant>
      <vt:variant>
        <vt:lpwstr>http://www.fwc.gov.au/awardsandorders/html/PR536782.htm</vt:lpwstr>
      </vt:variant>
      <vt:variant>
        <vt:lpwstr/>
      </vt:variant>
      <vt:variant>
        <vt:i4>3997754</vt:i4>
      </vt:variant>
      <vt:variant>
        <vt:i4>486</vt:i4>
      </vt:variant>
      <vt:variant>
        <vt:i4>0</vt:i4>
      </vt:variant>
      <vt:variant>
        <vt:i4>5</vt:i4>
      </vt:variant>
      <vt:variant>
        <vt:lpwstr>http://www.fwc.gov.au/awardsandorders/html/PR522979.htm</vt:lpwstr>
      </vt:variant>
      <vt:variant>
        <vt:lpwstr/>
      </vt:variant>
      <vt:variant>
        <vt:i4>3473457</vt:i4>
      </vt:variant>
      <vt:variant>
        <vt:i4>483</vt:i4>
      </vt:variant>
      <vt:variant>
        <vt:i4>0</vt:i4>
      </vt:variant>
      <vt:variant>
        <vt:i4>5</vt:i4>
      </vt:variant>
      <vt:variant>
        <vt:lpwstr>http://www.fwc.gov.au/awardsandorders/html/PR509148.htm</vt:lpwstr>
      </vt:variant>
      <vt:variant>
        <vt:lpwstr/>
      </vt:variant>
      <vt:variant>
        <vt:i4>3997750</vt:i4>
      </vt:variant>
      <vt:variant>
        <vt:i4>480</vt:i4>
      </vt:variant>
      <vt:variant>
        <vt:i4>0</vt:i4>
      </vt:variant>
      <vt:variant>
        <vt:i4>5</vt:i4>
      </vt:variant>
      <vt:variant>
        <vt:lpwstr>http://www.fwc.gov.au/awardsandorders/html/PR998017.htm</vt:lpwstr>
      </vt:variant>
      <vt:variant>
        <vt:lpwstr/>
      </vt:variant>
      <vt:variant>
        <vt:i4>3735615</vt:i4>
      </vt:variant>
      <vt:variant>
        <vt:i4>477</vt:i4>
      </vt:variant>
      <vt:variant>
        <vt:i4>0</vt:i4>
      </vt:variant>
      <vt:variant>
        <vt:i4>5</vt:i4>
      </vt:variant>
      <vt:variant>
        <vt:lpwstr>http://www.fwc.gov.au/awardsandorders/html/PR551705.htm</vt:lpwstr>
      </vt:variant>
      <vt:variant>
        <vt:lpwstr/>
      </vt:variant>
      <vt:variant>
        <vt:i4>3539006</vt:i4>
      </vt:variant>
      <vt:variant>
        <vt:i4>474</vt:i4>
      </vt:variant>
      <vt:variant>
        <vt:i4>0</vt:i4>
      </vt:variant>
      <vt:variant>
        <vt:i4>5</vt:i4>
      </vt:variant>
      <vt:variant>
        <vt:lpwstr>http://www.fwc.gov.au/awardsandorders/html/PR536782.htm</vt:lpwstr>
      </vt:variant>
      <vt:variant>
        <vt:lpwstr/>
      </vt:variant>
      <vt:variant>
        <vt:i4>3997754</vt:i4>
      </vt:variant>
      <vt:variant>
        <vt:i4>471</vt:i4>
      </vt:variant>
      <vt:variant>
        <vt:i4>0</vt:i4>
      </vt:variant>
      <vt:variant>
        <vt:i4>5</vt:i4>
      </vt:variant>
      <vt:variant>
        <vt:lpwstr>http://www.fwc.gov.au/awardsandorders/html/PR522979.htm</vt:lpwstr>
      </vt:variant>
      <vt:variant>
        <vt:lpwstr/>
      </vt:variant>
      <vt:variant>
        <vt:i4>3473457</vt:i4>
      </vt:variant>
      <vt:variant>
        <vt:i4>468</vt:i4>
      </vt:variant>
      <vt:variant>
        <vt:i4>0</vt:i4>
      </vt:variant>
      <vt:variant>
        <vt:i4>5</vt:i4>
      </vt:variant>
      <vt:variant>
        <vt:lpwstr>http://www.fwc.gov.au/awardsandorders/html/PR509148.htm</vt:lpwstr>
      </vt:variant>
      <vt:variant>
        <vt:lpwstr/>
      </vt:variant>
      <vt:variant>
        <vt:i4>3997750</vt:i4>
      </vt:variant>
      <vt:variant>
        <vt:i4>465</vt:i4>
      </vt:variant>
      <vt:variant>
        <vt:i4>0</vt:i4>
      </vt:variant>
      <vt:variant>
        <vt:i4>5</vt:i4>
      </vt:variant>
      <vt:variant>
        <vt:lpwstr>http://www.fwc.gov.au/awardsandorders/html/PR998017.htm</vt:lpwstr>
      </vt:variant>
      <vt:variant>
        <vt:lpwstr/>
      </vt:variant>
      <vt:variant>
        <vt:i4>3735615</vt:i4>
      </vt:variant>
      <vt:variant>
        <vt:i4>462</vt:i4>
      </vt:variant>
      <vt:variant>
        <vt:i4>0</vt:i4>
      </vt:variant>
      <vt:variant>
        <vt:i4>5</vt:i4>
      </vt:variant>
      <vt:variant>
        <vt:lpwstr>http://www.fwc.gov.au/awardsandorders/html/PR551705.htm</vt:lpwstr>
      </vt:variant>
      <vt:variant>
        <vt:lpwstr/>
      </vt:variant>
      <vt:variant>
        <vt:i4>3539006</vt:i4>
      </vt:variant>
      <vt:variant>
        <vt:i4>459</vt:i4>
      </vt:variant>
      <vt:variant>
        <vt:i4>0</vt:i4>
      </vt:variant>
      <vt:variant>
        <vt:i4>5</vt:i4>
      </vt:variant>
      <vt:variant>
        <vt:lpwstr>http://www.fwc.gov.au/awardsandorders/html/PR536782.htm</vt:lpwstr>
      </vt:variant>
      <vt:variant>
        <vt:lpwstr/>
      </vt:variant>
      <vt:variant>
        <vt:i4>3997754</vt:i4>
      </vt:variant>
      <vt:variant>
        <vt:i4>456</vt:i4>
      </vt:variant>
      <vt:variant>
        <vt:i4>0</vt:i4>
      </vt:variant>
      <vt:variant>
        <vt:i4>5</vt:i4>
      </vt:variant>
      <vt:variant>
        <vt:lpwstr>http://www.fwc.gov.au/awardsandorders/html/PR522979.htm</vt:lpwstr>
      </vt:variant>
      <vt:variant>
        <vt:lpwstr/>
      </vt:variant>
      <vt:variant>
        <vt:i4>3473457</vt:i4>
      </vt:variant>
      <vt:variant>
        <vt:i4>453</vt:i4>
      </vt:variant>
      <vt:variant>
        <vt:i4>0</vt:i4>
      </vt:variant>
      <vt:variant>
        <vt:i4>5</vt:i4>
      </vt:variant>
      <vt:variant>
        <vt:lpwstr>http://www.fwc.gov.au/awardsandorders/html/PR509148.htm</vt:lpwstr>
      </vt:variant>
      <vt:variant>
        <vt:lpwstr/>
      </vt:variant>
      <vt:variant>
        <vt:i4>3997750</vt:i4>
      </vt:variant>
      <vt:variant>
        <vt:i4>450</vt:i4>
      </vt:variant>
      <vt:variant>
        <vt:i4>0</vt:i4>
      </vt:variant>
      <vt:variant>
        <vt:i4>5</vt:i4>
      </vt:variant>
      <vt:variant>
        <vt:lpwstr>http://www.fwc.gov.au/awardsandorders/html/PR998017.htm</vt:lpwstr>
      </vt:variant>
      <vt:variant>
        <vt:lpwstr/>
      </vt:variant>
      <vt:variant>
        <vt:i4>3735615</vt:i4>
      </vt:variant>
      <vt:variant>
        <vt:i4>447</vt:i4>
      </vt:variant>
      <vt:variant>
        <vt:i4>0</vt:i4>
      </vt:variant>
      <vt:variant>
        <vt:i4>5</vt:i4>
      </vt:variant>
      <vt:variant>
        <vt:lpwstr>http://www.fwc.gov.au/awardsandorders/html/PR551705.htm</vt:lpwstr>
      </vt:variant>
      <vt:variant>
        <vt:lpwstr/>
      </vt:variant>
      <vt:variant>
        <vt:i4>3539006</vt:i4>
      </vt:variant>
      <vt:variant>
        <vt:i4>444</vt:i4>
      </vt:variant>
      <vt:variant>
        <vt:i4>0</vt:i4>
      </vt:variant>
      <vt:variant>
        <vt:i4>5</vt:i4>
      </vt:variant>
      <vt:variant>
        <vt:lpwstr>http://www.fwc.gov.au/awardsandorders/html/PR536782.htm</vt:lpwstr>
      </vt:variant>
      <vt:variant>
        <vt:lpwstr/>
      </vt:variant>
      <vt:variant>
        <vt:i4>3997754</vt:i4>
      </vt:variant>
      <vt:variant>
        <vt:i4>441</vt:i4>
      </vt:variant>
      <vt:variant>
        <vt:i4>0</vt:i4>
      </vt:variant>
      <vt:variant>
        <vt:i4>5</vt:i4>
      </vt:variant>
      <vt:variant>
        <vt:lpwstr>http://www.fwc.gov.au/awardsandorders/html/PR522979.htm</vt:lpwstr>
      </vt:variant>
      <vt:variant>
        <vt:lpwstr/>
      </vt:variant>
      <vt:variant>
        <vt:i4>3473457</vt:i4>
      </vt:variant>
      <vt:variant>
        <vt:i4>438</vt:i4>
      </vt:variant>
      <vt:variant>
        <vt:i4>0</vt:i4>
      </vt:variant>
      <vt:variant>
        <vt:i4>5</vt:i4>
      </vt:variant>
      <vt:variant>
        <vt:lpwstr>http://www.fwc.gov.au/awardsandorders/html/PR509148.htm</vt:lpwstr>
      </vt:variant>
      <vt:variant>
        <vt:lpwstr/>
      </vt:variant>
      <vt:variant>
        <vt:i4>3997750</vt:i4>
      </vt:variant>
      <vt:variant>
        <vt:i4>435</vt:i4>
      </vt:variant>
      <vt:variant>
        <vt:i4>0</vt:i4>
      </vt:variant>
      <vt:variant>
        <vt:i4>5</vt:i4>
      </vt:variant>
      <vt:variant>
        <vt:lpwstr>http://www.fwc.gov.au/awardsandorders/html/PR998017.htm</vt:lpwstr>
      </vt:variant>
      <vt:variant>
        <vt:lpwstr/>
      </vt:variant>
      <vt:variant>
        <vt:i4>3735615</vt:i4>
      </vt:variant>
      <vt:variant>
        <vt:i4>432</vt:i4>
      </vt:variant>
      <vt:variant>
        <vt:i4>0</vt:i4>
      </vt:variant>
      <vt:variant>
        <vt:i4>5</vt:i4>
      </vt:variant>
      <vt:variant>
        <vt:lpwstr>http://www.fwc.gov.au/awardsandorders/html/PR551705.htm</vt:lpwstr>
      </vt:variant>
      <vt:variant>
        <vt:lpwstr/>
      </vt:variant>
      <vt:variant>
        <vt:i4>3539006</vt:i4>
      </vt:variant>
      <vt:variant>
        <vt:i4>429</vt:i4>
      </vt:variant>
      <vt:variant>
        <vt:i4>0</vt:i4>
      </vt:variant>
      <vt:variant>
        <vt:i4>5</vt:i4>
      </vt:variant>
      <vt:variant>
        <vt:lpwstr>http://www.fwc.gov.au/awardsandorders/html/PR536782.htm</vt:lpwstr>
      </vt:variant>
      <vt:variant>
        <vt:lpwstr/>
      </vt:variant>
      <vt:variant>
        <vt:i4>3997754</vt:i4>
      </vt:variant>
      <vt:variant>
        <vt:i4>426</vt:i4>
      </vt:variant>
      <vt:variant>
        <vt:i4>0</vt:i4>
      </vt:variant>
      <vt:variant>
        <vt:i4>5</vt:i4>
      </vt:variant>
      <vt:variant>
        <vt:lpwstr>http://www.fwc.gov.au/awardsandorders/html/PR522979.htm</vt:lpwstr>
      </vt:variant>
      <vt:variant>
        <vt:lpwstr/>
      </vt:variant>
      <vt:variant>
        <vt:i4>3473457</vt:i4>
      </vt:variant>
      <vt:variant>
        <vt:i4>423</vt:i4>
      </vt:variant>
      <vt:variant>
        <vt:i4>0</vt:i4>
      </vt:variant>
      <vt:variant>
        <vt:i4>5</vt:i4>
      </vt:variant>
      <vt:variant>
        <vt:lpwstr>http://www.fwc.gov.au/awardsandorders/html/PR509148.htm</vt:lpwstr>
      </vt:variant>
      <vt:variant>
        <vt:lpwstr/>
      </vt:variant>
      <vt:variant>
        <vt:i4>3997750</vt:i4>
      </vt:variant>
      <vt:variant>
        <vt:i4>420</vt:i4>
      </vt:variant>
      <vt:variant>
        <vt:i4>0</vt:i4>
      </vt:variant>
      <vt:variant>
        <vt:i4>5</vt:i4>
      </vt:variant>
      <vt:variant>
        <vt:lpwstr>http://www.fwc.gov.au/awardsandorders/html/PR998017.htm</vt:lpwstr>
      </vt:variant>
      <vt:variant>
        <vt:lpwstr/>
      </vt:variant>
      <vt:variant>
        <vt:i4>3735615</vt:i4>
      </vt:variant>
      <vt:variant>
        <vt:i4>417</vt:i4>
      </vt:variant>
      <vt:variant>
        <vt:i4>0</vt:i4>
      </vt:variant>
      <vt:variant>
        <vt:i4>5</vt:i4>
      </vt:variant>
      <vt:variant>
        <vt:lpwstr>http://www.fwc.gov.au/awardsandorders/html/PR551705.htm</vt:lpwstr>
      </vt:variant>
      <vt:variant>
        <vt:lpwstr/>
      </vt:variant>
      <vt:variant>
        <vt:i4>3539006</vt:i4>
      </vt:variant>
      <vt:variant>
        <vt:i4>414</vt:i4>
      </vt:variant>
      <vt:variant>
        <vt:i4>0</vt:i4>
      </vt:variant>
      <vt:variant>
        <vt:i4>5</vt:i4>
      </vt:variant>
      <vt:variant>
        <vt:lpwstr>http://www.fwc.gov.au/awardsandorders/html/PR536782.htm</vt:lpwstr>
      </vt:variant>
      <vt:variant>
        <vt:lpwstr/>
      </vt:variant>
      <vt:variant>
        <vt:i4>3997754</vt:i4>
      </vt:variant>
      <vt:variant>
        <vt:i4>411</vt:i4>
      </vt:variant>
      <vt:variant>
        <vt:i4>0</vt:i4>
      </vt:variant>
      <vt:variant>
        <vt:i4>5</vt:i4>
      </vt:variant>
      <vt:variant>
        <vt:lpwstr>http://www.fwc.gov.au/awardsandorders/html/PR522979.htm</vt:lpwstr>
      </vt:variant>
      <vt:variant>
        <vt:lpwstr/>
      </vt:variant>
      <vt:variant>
        <vt:i4>3473457</vt:i4>
      </vt:variant>
      <vt:variant>
        <vt:i4>408</vt:i4>
      </vt:variant>
      <vt:variant>
        <vt:i4>0</vt:i4>
      </vt:variant>
      <vt:variant>
        <vt:i4>5</vt:i4>
      </vt:variant>
      <vt:variant>
        <vt:lpwstr>http://www.fwc.gov.au/awardsandorders/html/PR509148.htm</vt:lpwstr>
      </vt:variant>
      <vt:variant>
        <vt:lpwstr/>
      </vt:variant>
      <vt:variant>
        <vt:i4>3997750</vt:i4>
      </vt:variant>
      <vt:variant>
        <vt:i4>405</vt:i4>
      </vt:variant>
      <vt:variant>
        <vt:i4>0</vt:i4>
      </vt:variant>
      <vt:variant>
        <vt:i4>5</vt:i4>
      </vt:variant>
      <vt:variant>
        <vt:lpwstr>http://www.fwc.gov.au/awardsandorders/html/PR998017.htm</vt:lpwstr>
      </vt:variant>
      <vt:variant>
        <vt:lpwstr/>
      </vt:variant>
      <vt:variant>
        <vt:i4>3932220</vt:i4>
      </vt:variant>
      <vt:variant>
        <vt:i4>395</vt:i4>
      </vt:variant>
      <vt:variant>
        <vt:i4>0</vt:i4>
      </vt:variant>
      <vt:variant>
        <vt:i4>5</vt:i4>
      </vt:variant>
      <vt:variant>
        <vt:lpwstr>http://www.fwa.gov.au/awardsandorders/html/PR503652.htm</vt:lpwstr>
      </vt:variant>
      <vt:variant>
        <vt:lpwstr/>
      </vt:variant>
      <vt:variant>
        <vt:i4>3735611</vt:i4>
      </vt:variant>
      <vt:variant>
        <vt:i4>393</vt:i4>
      </vt:variant>
      <vt:variant>
        <vt:i4>0</vt:i4>
      </vt:variant>
      <vt:variant>
        <vt:i4>5</vt:i4>
      </vt:variant>
      <vt:variant>
        <vt:lpwstr>http://www.fwc.gov.au/awardsandorders/html/PR503625.htm</vt:lpwstr>
      </vt:variant>
      <vt:variant>
        <vt:lpwstr/>
      </vt:variant>
      <vt:variant>
        <vt:i4>4063292</vt:i4>
      </vt:variant>
      <vt:variant>
        <vt:i4>384</vt:i4>
      </vt:variant>
      <vt:variant>
        <vt:i4>0</vt:i4>
      </vt:variant>
      <vt:variant>
        <vt:i4>5</vt:i4>
      </vt:variant>
      <vt:variant>
        <vt:lpwstr>http://www.fwc.gov.au/awardsandorders/html/PR503652.htm</vt:lpwstr>
      </vt:variant>
      <vt:variant>
        <vt:lpwstr/>
      </vt:variant>
      <vt:variant>
        <vt:i4>4063292</vt:i4>
      </vt:variant>
      <vt:variant>
        <vt:i4>375</vt:i4>
      </vt:variant>
      <vt:variant>
        <vt:i4>0</vt:i4>
      </vt:variant>
      <vt:variant>
        <vt:i4>5</vt:i4>
      </vt:variant>
      <vt:variant>
        <vt:lpwstr>http://www.fwc.gov.au/awardsandorders/html/PR503652.htm</vt:lpwstr>
      </vt:variant>
      <vt:variant>
        <vt:lpwstr/>
      </vt:variant>
      <vt:variant>
        <vt:i4>3735609</vt:i4>
      </vt:variant>
      <vt:variant>
        <vt:i4>372</vt:i4>
      </vt:variant>
      <vt:variant>
        <vt:i4>0</vt:i4>
      </vt:variant>
      <vt:variant>
        <vt:i4>5</vt:i4>
      </vt:variant>
      <vt:variant>
        <vt:lpwstr>http://www.fwc.gov.au/awardsandorders/html/PR542237.htm</vt:lpwstr>
      </vt:variant>
      <vt:variant>
        <vt:lpwstr/>
      </vt:variant>
      <vt:variant>
        <vt:i4>3735609</vt:i4>
      </vt:variant>
      <vt:variant>
        <vt:i4>369</vt:i4>
      </vt:variant>
      <vt:variant>
        <vt:i4>0</vt:i4>
      </vt:variant>
      <vt:variant>
        <vt:i4>5</vt:i4>
      </vt:variant>
      <vt:variant>
        <vt:lpwstr>http://www.fwc.gov.au/awardsandorders/html/PR542237.htm</vt:lpwstr>
      </vt:variant>
      <vt:variant>
        <vt:lpwstr/>
      </vt:variant>
      <vt:variant>
        <vt:i4>3735609</vt:i4>
      </vt:variant>
      <vt:variant>
        <vt:i4>363</vt:i4>
      </vt:variant>
      <vt:variant>
        <vt:i4>0</vt:i4>
      </vt:variant>
      <vt:variant>
        <vt:i4>5</vt:i4>
      </vt:variant>
      <vt:variant>
        <vt:lpwstr>http://www.fwc.gov.au/awardsandorders/html/PR542237.htm</vt:lpwstr>
      </vt:variant>
      <vt:variant>
        <vt:lpwstr/>
      </vt:variant>
      <vt:variant>
        <vt:i4>3735609</vt:i4>
      </vt:variant>
      <vt:variant>
        <vt:i4>360</vt:i4>
      </vt:variant>
      <vt:variant>
        <vt:i4>0</vt:i4>
      </vt:variant>
      <vt:variant>
        <vt:i4>5</vt:i4>
      </vt:variant>
      <vt:variant>
        <vt:lpwstr>http://www.fwc.gov.au/awardsandorders/html/PR542237.htm</vt:lpwstr>
      </vt:variant>
      <vt:variant>
        <vt:lpwstr/>
      </vt:variant>
      <vt:variant>
        <vt:i4>3538998</vt:i4>
      </vt:variant>
      <vt:variant>
        <vt:i4>351</vt:i4>
      </vt:variant>
      <vt:variant>
        <vt:i4>0</vt:i4>
      </vt:variant>
      <vt:variant>
        <vt:i4>5</vt:i4>
      </vt:variant>
      <vt:variant>
        <vt:lpwstr>http://www.fwc.gov.au/awardsandorders/html/pr546288.htm</vt:lpwstr>
      </vt:variant>
      <vt:variant>
        <vt:lpwstr/>
      </vt:variant>
      <vt:variant>
        <vt:i4>3735609</vt:i4>
      </vt:variant>
      <vt:variant>
        <vt:i4>348</vt:i4>
      </vt:variant>
      <vt:variant>
        <vt:i4>0</vt:i4>
      </vt:variant>
      <vt:variant>
        <vt:i4>5</vt:i4>
      </vt:variant>
      <vt:variant>
        <vt:lpwstr>http://www.fwc.gov.au/awardsandorders/html/PR542237.htm</vt:lpwstr>
      </vt:variant>
      <vt:variant>
        <vt:lpwstr/>
      </vt:variant>
      <vt:variant>
        <vt:i4>3735609</vt:i4>
      </vt:variant>
      <vt:variant>
        <vt:i4>339</vt:i4>
      </vt:variant>
      <vt:variant>
        <vt:i4>0</vt:i4>
      </vt:variant>
      <vt:variant>
        <vt:i4>5</vt:i4>
      </vt:variant>
      <vt:variant>
        <vt:lpwstr>http://www.fwc.gov.au/awardsandorders/html/PR542237.htm</vt:lpwstr>
      </vt:variant>
      <vt:variant>
        <vt:lpwstr/>
      </vt:variant>
      <vt:variant>
        <vt:i4>3735609</vt:i4>
      </vt:variant>
      <vt:variant>
        <vt:i4>336</vt:i4>
      </vt:variant>
      <vt:variant>
        <vt:i4>0</vt:i4>
      </vt:variant>
      <vt:variant>
        <vt:i4>5</vt:i4>
      </vt:variant>
      <vt:variant>
        <vt:lpwstr>http://www.fwc.gov.au/awardsandorders/html/PR542237.htm</vt:lpwstr>
      </vt:variant>
      <vt:variant>
        <vt:lpwstr/>
      </vt:variant>
      <vt:variant>
        <vt:i4>3735609</vt:i4>
      </vt:variant>
      <vt:variant>
        <vt:i4>333</vt:i4>
      </vt:variant>
      <vt:variant>
        <vt:i4>0</vt:i4>
      </vt:variant>
      <vt:variant>
        <vt:i4>5</vt:i4>
      </vt:variant>
      <vt:variant>
        <vt:lpwstr>http://www.fwc.gov.au/awardsandorders/html/PR542237.htm</vt:lpwstr>
      </vt:variant>
      <vt:variant>
        <vt:lpwstr/>
      </vt:variant>
      <vt:variant>
        <vt:i4>3735609</vt:i4>
      </vt:variant>
      <vt:variant>
        <vt:i4>327</vt:i4>
      </vt:variant>
      <vt:variant>
        <vt:i4>0</vt:i4>
      </vt:variant>
      <vt:variant>
        <vt:i4>5</vt:i4>
      </vt:variant>
      <vt:variant>
        <vt:lpwstr>http://www.fwc.gov.au/awardsandorders/html/PR542237.htm</vt:lpwstr>
      </vt:variant>
      <vt:variant>
        <vt:lpwstr/>
      </vt:variant>
      <vt:variant>
        <vt:i4>3735609</vt:i4>
      </vt:variant>
      <vt:variant>
        <vt:i4>321</vt:i4>
      </vt:variant>
      <vt:variant>
        <vt:i4>0</vt:i4>
      </vt:variant>
      <vt:variant>
        <vt:i4>5</vt:i4>
      </vt:variant>
      <vt:variant>
        <vt:lpwstr>http://www.fwc.gov.au/awardsandorders/html/PR542237.htm</vt:lpwstr>
      </vt:variant>
      <vt:variant>
        <vt:lpwstr/>
      </vt:variant>
      <vt:variant>
        <vt:i4>3735609</vt:i4>
      </vt:variant>
      <vt:variant>
        <vt:i4>318</vt:i4>
      </vt:variant>
      <vt:variant>
        <vt:i4>0</vt:i4>
      </vt:variant>
      <vt:variant>
        <vt:i4>5</vt:i4>
      </vt:variant>
      <vt:variant>
        <vt:lpwstr>http://www.fwc.gov.au/awardsandorders/html/PR542237.htm</vt:lpwstr>
      </vt:variant>
      <vt:variant>
        <vt:lpwstr/>
      </vt:variant>
      <vt:variant>
        <vt:i4>6488190</vt:i4>
      </vt:variant>
      <vt:variant>
        <vt:i4>315</vt:i4>
      </vt:variant>
      <vt:variant>
        <vt:i4>0</vt:i4>
      </vt:variant>
      <vt:variant>
        <vt:i4>5</vt:i4>
      </vt:variant>
      <vt:variant>
        <vt:lpwstr>http://www.fwc.gov.au/awardmod/download/nes.pdf</vt:lpwstr>
      </vt:variant>
      <vt:variant>
        <vt:lpwstr/>
      </vt:variant>
      <vt:variant>
        <vt:i4>6488190</vt:i4>
      </vt:variant>
      <vt:variant>
        <vt:i4>303</vt:i4>
      </vt:variant>
      <vt:variant>
        <vt:i4>0</vt:i4>
      </vt:variant>
      <vt:variant>
        <vt:i4>5</vt:i4>
      </vt:variant>
      <vt:variant>
        <vt:lpwstr>http://www.fwc.gov.au/awardmod/download/nes.pdf</vt:lpwstr>
      </vt:variant>
      <vt:variant>
        <vt:lpwstr/>
      </vt:variant>
      <vt:variant>
        <vt:i4>3932223</vt:i4>
      </vt:variant>
      <vt:variant>
        <vt:i4>300</vt:i4>
      </vt:variant>
      <vt:variant>
        <vt:i4>0</vt:i4>
      </vt:variant>
      <vt:variant>
        <vt:i4>5</vt:i4>
      </vt:variant>
      <vt:variant>
        <vt:lpwstr>http://www.fwc.gov.au/awardsandorders/html/PR546122.htm</vt:lpwstr>
      </vt:variant>
      <vt:variant>
        <vt:lpwstr/>
      </vt:variant>
      <vt:variant>
        <vt:i4>3932223</vt:i4>
      </vt:variant>
      <vt:variant>
        <vt:i4>297</vt:i4>
      </vt:variant>
      <vt:variant>
        <vt:i4>0</vt:i4>
      </vt:variant>
      <vt:variant>
        <vt:i4>5</vt:i4>
      </vt:variant>
      <vt:variant>
        <vt:lpwstr>http://www.fwc.gov.au/awardsandorders/html/PR546122.htm</vt:lpwstr>
      </vt:variant>
      <vt:variant>
        <vt:lpwstr/>
      </vt:variant>
      <vt:variant>
        <vt:i4>3407924</vt:i4>
      </vt:variant>
      <vt:variant>
        <vt:i4>294</vt:i4>
      </vt:variant>
      <vt:variant>
        <vt:i4>0</vt:i4>
      </vt:variant>
      <vt:variant>
        <vt:i4>5</vt:i4>
      </vt:variant>
      <vt:variant>
        <vt:lpwstr>http://www.fwc.gov.au/awardsandorders/html/PR997772.htm</vt:lpwstr>
      </vt:variant>
      <vt:variant>
        <vt:lpwstr/>
      </vt:variant>
      <vt:variant>
        <vt:i4>3407924</vt:i4>
      </vt:variant>
      <vt:variant>
        <vt:i4>291</vt:i4>
      </vt:variant>
      <vt:variant>
        <vt:i4>0</vt:i4>
      </vt:variant>
      <vt:variant>
        <vt:i4>5</vt:i4>
      </vt:variant>
      <vt:variant>
        <vt:lpwstr>http://www.fwc.gov.au/awardsandorders/html/PR997772.htm</vt:lpwstr>
      </vt:variant>
      <vt:variant>
        <vt:lpwstr/>
      </vt:variant>
      <vt:variant>
        <vt:i4>3932220</vt:i4>
      </vt:variant>
      <vt:variant>
        <vt:i4>287</vt:i4>
      </vt:variant>
      <vt:variant>
        <vt:i4>0</vt:i4>
      </vt:variant>
      <vt:variant>
        <vt:i4>5</vt:i4>
      </vt:variant>
      <vt:variant>
        <vt:lpwstr>http://www.fwa.gov.au/awardsandorders/html/PR503652.htm</vt:lpwstr>
      </vt:variant>
      <vt:variant>
        <vt:lpwstr/>
      </vt:variant>
      <vt:variant>
        <vt:i4>3735611</vt:i4>
      </vt:variant>
      <vt:variant>
        <vt:i4>285</vt:i4>
      </vt:variant>
      <vt:variant>
        <vt:i4>0</vt:i4>
      </vt:variant>
      <vt:variant>
        <vt:i4>5</vt:i4>
      </vt:variant>
      <vt:variant>
        <vt:lpwstr>http://www.fwc.gov.au/awardsandorders/html/PR503625.htm</vt:lpwstr>
      </vt:variant>
      <vt:variant>
        <vt:lpwstr/>
      </vt:variant>
      <vt:variant>
        <vt:i4>3932220</vt:i4>
      </vt:variant>
      <vt:variant>
        <vt:i4>281</vt:i4>
      </vt:variant>
      <vt:variant>
        <vt:i4>0</vt:i4>
      </vt:variant>
      <vt:variant>
        <vt:i4>5</vt:i4>
      </vt:variant>
      <vt:variant>
        <vt:lpwstr>http://www.fwa.gov.au/awardsandorders/html/PR503652.htm</vt:lpwstr>
      </vt:variant>
      <vt:variant>
        <vt:lpwstr/>
      </vt:variant>
      <vt:variant>
        <vt:i4>3735611</vt:i4>
      </vt:variant>
      <vt:variant>
        <vt:i4>279</vt:i4>
      </vt:variant>
      <vt:variant>
        <vt:i4>0</vt:i4>
      </vt:variant>
      <vt:variant>
        <vt:i4>5</vt:i4>
      </vt:variant>
      <vt:variant>
        <vt:lpwstr>http://www.fwc.gov.au/awardsandorders/html/PR503625.htm</vt:lpwstr>
      </vt:variant>
      <vt:variant>
        <vt:lpwstr/>
      </vt:variant>
      <vt:variant>
        <vt:i4>3932223</vt:i4>
      </vt:variant>
      <vt:variant>
        <vt:i4>276</vt:i4>
      </vt:variant>
      <vt:variant>
        <vt:i4>0</vt:i4>
      </vt:variant>
      <vt:variant>
        <vt:i4>5</vt:i4>
      </vt:variant>
      <vt:variant>
        <vt:lpwstr>http://www.fwc.gov.au/awardsandorders/html/PR546122.htm</vt:lpwstr>
      </vt:variant>
      <vt:variant>
        <vt:lpwstr/>
      </vt:variant>
      <vt:variant>
        <vt:i4>3932223</vt:i4>
      </vt:variant>
      <vt:variant>
        <vt:i4>273</vt:i4>
      </vt:variant>
      <vt:variant>
        <vt:i4>0</vt:i4>
      </vt:variant>
      <vt:variant>
        <vt:i4>5</vt:i4>
      </vt:variant>
      <vt:variant>
        <vt:lpwstr>http://www.fwc.gov.au/awardsandorders/html/PR546122.htm</vt:lpwstr>
      </vt:variant>
      <vt:variant>
        <vt:lpwstr/>
      </vt:variant>
      <vt:variant>
        <vt:i4>3932223</vt:i4>
      </vt:variant>
      <vt:variant>
        <vt:i4>270</vt:i4>
      </vt:variant>
      <vt:variant>
        <vt:i4>0</vt:i4>
      </vt:variant>
      <vt:variant>
        <vt:i4>5</vt:i4>
      </vt:variant>
      <vt:variant>
        <vt:lpwstr>http://www.fwc.gov.au/awardsandorders/html/PR546122.htm</vt:lpwstr>
      </vt:variant>
      <vt:variant>
        <vt:lpwstr/>
      </vt:variant>
      <vt:variant>
        <vt:i4>4063292</vt:i4>
      </vt:variant>
      <vt:variant>
        <vt:i4>267</vt:i4>
      </vt:variant>
      <vt:variant>
        <vt:i4>0</vt:i4>
      </vt:variant>
      <vt:variant>
        <vt:i4>5</vt:i4>
      </vt:variant>
      <vt:variant>
        <vt:lpwstr>http://www.fwc.gov.au/awardsandorders/html/PR503652.htm</vt:lpwstr>
      </vt:variant>
      <vt:variant>
        <vt:lpwstr/>
      </vt:variant>
      <vt:variant>
        <vt:i4>3407924</vt:i4>
      </vt:variant>
      <vt:variant>
        <vt:i4>264</vt:i4>
      </vt:variant>
      <vt:variant>
        <vt:i4>0</vt:i4>
      </vt:variant>
      <vt:variant>
        <vt:i4>5</vt:i4>
      </vt:variant>
      <vt:variant>
        <vt:lpwstr>http://www.fwc.gov.au/awardsandorders/html/PR997772.htm</vt:lpwstr>
      </vt:variant>
      <vt:variant>
        <vt:lpwstr/>
      </vt:variant>
      <vt:variant>
        <vt:i4>3735609</vt:i4>
      </vt:variant>
      <vt:variant>
        <vt:i4>261</vt:i4>
      </vt:variant>
      <vt:variant>
        <vt:i4>0</vt:i4>
      </vt:variant>
      <vt:variant>
        <vt:i4>5</vt:i4>
      </vt:variant>
      <vt:variant>
        <vt:lpwstr>http://www.fwc.gov.au/awardsandorders/html/PR542237.htm</vt:lpwstr>
      </vt:variant>
      <vt:variant>
        <vt:lpwstr/>
      </vt:variant>
      <vt:variant>
        <vt:i4>3735609</vt:i4>
      </vt:variant>
      <vt:variant>
        <vt:i4>258</vt:i4>
      </vt:variant>
      <vt:variant>
        <vt:i4>0</vt:i4>
      </vt:variant>
      <vt:variant>
        <vt:i4>5</vt:i4>
      </vt:variant>
      <vt:variant>
        <vt:lpwstr>http://www.fwc.gov.au/awardsandorders/html/PR542237.htm</vt:lpwstr>
      </vt:variant>
      <vt:variant>
        <vt:lpwstr/>
      </vt:variant>
      <vt:variant>
        <vt:i4>3735609</vt:i4>
      </vt:variant>
      <vt:variant>
        <vt:i4>255</vt:i4>
      </vt:variant>
      <vt:variant>
        <vt:i4>0</vt:i4>
      </vt:variant>
      <vt:variant>
        <vt:i4>5</vt:i4>
      </vt:variant>
      <vt:variant>
        <vt:lpwstr>http://www.fwc.gov.au/awardsandorders/html/PR542237.htm</vt:lpwstr>
      </vt:variant>
      <vt:variant>
        <vt:lpwstr/>
      </vt:variant>
      <vt:variant>
        <vt:i4>3735609</vt:i4>
      </vt:variant>
      <vt:variant>
        <vt:i4>246</vt:i4>
      </vt:variant>
      <vt:variant>
        <vt:i4>0</vt:i4>
      </vt:variant>
      <vt:variant>
        <vt:i4>5</vt:i4>
      </vt:variant>
      <vt:variant>
        <vt:lpwstr>http://www.fwc.gov.au/awardsandorders/html/PR542237.htm</vt:lpwstr>
      </vt:variant>
      <vt:variant>
        <vt:lpwstr/>
      </vt:variant>
      <vt:variant>
        <vt:i4>1507386</vt:i4>
      </vt:variant>
      <vt:variant>
        <vt:i4>239</vt:i4>
      </vt:variant>
      <vt:variant>
        <vt:i4>0</vt:i4>
      </vt:variant>
      <vt:variant>
        <vt:i4>5</vt:i4>
      </vt:variant>
      <vt:variant>
        <vt:lpwstr/>
      </vt:variant>
      <vt:variant>
        <vt:lpwstr>_Toc377998762</vt:lpwstr>
      </vt:variant>
      <vt:variant>
        <vt:i4>1507386</vt:i4>
      </vt:variant>
      <vt:variant>
        <vt:i4>233</vt:i4>
      </vt:variant>
      <vt:variant>
        <vt:i4>0</vt:i4>
      </vt:variant>
      <vt:variant>
        <vt:i4>5</vt:i4>
      </vt:variant>
      <vt:variant>
        <vt:lpwstr/>
      </vt:variant>
      <vt:variant>
        <vt:lpwstr>_Toc377998761</vt:lpwstr>
      </vt:variant>
      <vt:variant>
        <vt:i4>1507386</vt:i4>
      </vt:variant>
      <vt:variant>
        <vt:i4>227</vt:i4>
      </vt:variant>
      <vt:variant>
        <vt:i4>0</vt:i4>
      </vt:variant>
      <vt:variant>
        <vt:i4>5</vt:i4>
      </vt:variant>
      <vt:variant>
        <vt:lpwstr/>
      </vt:variant>
      <vt:variant>
        <vt:lpwstr>_Toc377998760</vt:lpwstr>
      </vt:variant>
      <vt:variant>
        <vt:i4>1310778</vt:i4>
      </vt:variant>
      <vt:variant>
        <vt:i4>221</vt:i4>
      </vt:variant>
      <vt:variant>
        <vt:i4>0</vt:i4>
      </vt:variant>
      <vt:variant>
        <vt:i4>5</vt:i4>
      </vt:variant>
      <vt:variant>
        <vt:lpwstr/>
      </vt:variant>
      <vt:variant>
        <vt:lpwstr>_Toc377998759</vt:lpwstr>
      </vt:variant>
      <vt:variant>
        <vt:i4>1310778</vt:i4>
      </vt:variant>
      <vt:variant>
        <vt:i4>215</vt:i4>
      </vt:variant>
      <vt:variant>
        <vt:i4>0</vt:i4>
      </vt:variant>
      <vt:variant>
        <vt:i4>5</vt:i4>
      </vt:variant>
      <vt:variant>
        <vt:lpwstr/>
      </vt:variant>
      <vt:variant>
        <vt:lpwstr>_Toc377998758</vt:lpwstr>
      </vt:variant>
      <vt:variant>
        <vt:i4>1310778</vt:i4>
      </vt:variant>
      <vt:variant>
        <vt:i4>209</vt:i4>
      </vt:variant>
      <vt:variant>
        <vt:i4>0</vt:i4>
      </vt:variant>
      <vt:variant>
        <vt:i4>5</vt:i4>
      </vt:variant>
      <vt:variant>
        <vt:lpwstr/>
      </vt:variant>
      <vt:variant>
        <vt:lpwstr>_Toc377998757</vt:lpwstr>
      </vt:variant>
      <vt:variant>
        <vt:i4>1310778</vt:i4>
      </vt:variant>
      <vt:variant>
        <vt:i4>203</vt:i4>
      </vt:variant>
      <vt:variant>
        <vt:i4>0</vt:i4>
      </vt:variant>
      <vt:variant>
        <vt:i4>5</vt:i4>
      </vt:variant>
      <vt:variant>
        <vt:lpwstr/>
      </vt:variant>
      <vt:variant>
        <vt:lpwstr>_Toc377998756</vt:lpwstr>
      </vt:variant>
      <vt:variant>
        <vt:i4>1310778</vt:i4>
      </vt:variant>
      <vt:variant>
        <vt:i4>197</vt:i4>
      </vt:variant>
      <vt:variant>
        <vt:i4>0</vt:i4>
      </vt:variant>
      <vt:variant>
        <vt:i4>5</vt:i4>
      </vt:variant>
      <vt:variant>
        <vt:lpwstr/>
      </vt:variant>
      <vt:variant>
        <vt:lpwstr>_Toc377998755</vt:lpwstr>
      </vt:variant>
      <vt:variant>
        <vt:i4>1310778</vt:i4>
      </vt:variant>
      <vt:variant>
        <vt:i4>191</vt:i4>
      </vt:variant>
      <vt:variant>
        <vt:i4>0</vt:i4>
      </vt:variant>
      <vt:variant>
        <vt:i4>5</vt:i4>
      </vt:variant>
      <vt:variant>
        <vt:lpwstr/>
      </vt:variant>
      <vt:variant>
        <vt:lpwstr>_Toc377998754</vt:lpwstr>
      </vt:variant>
      <vt:variant>
        <vt:i4>1310778</vt:i4>
      </vt:variant>
      <vt:variant>
        <vt:i4>185</vt:i4>
      </vt:variant>
      <vt:variant>
        <vt:i4>0</vt:i4>
      </vt:variant>
      <vt:variant>
        <vt:i4>5</vt:i4>
      </vt:variant>
      <vt:variant>
        <vt:lpwstr/>
      </vt:variant>
      <vt:variant>
        <vt:lpwstr>_Toc377998753</vt:lpwstr>
      </vt:variant>
      <vt:variant>
        <vt:i4>1310778</vt:i4>
      </vt:variant>
      <vt:variant>
        <vt:i4>179</vt:i4>
      </vt:variant>
      <vt:variant>
        <vt:i4>0</vt:i4>
      </vt:variant>
      <vt:variant>
        <vt:i4>5</vt:i4>
      </vt:variant>
      <vt:variant>
        <vt:lpwstr/>
      </vt:variant>
      <vt:variant>
        <vt:lpwstr>_Toc377998752</vt:lpwstr>
      </vt:variant>
      <vt:variant>
        <vt:i4>1310778</vt:i4>
      </vt:variant>
      <vt:variant>
        <vt:i4>173</vt:i4>
      </vt:variant>
      <vt:variant>
        <vt:i4>0</vt:i4>
      </vt:variant>
      <vt:variant>
        <vt:i4>5</vt:i4>
      </vt:variant>
      <vt:variant>
        <vt:lpwstr/>
      </vt:variant>
      <vt:variant>
        <vt:lpwstr>_Toc377998751</vt:lpwstr>
      </vt:variant>
      <vt:variant>
        <vt:i4>1310778</vt:i4>
      </vt:variant>
      <vt:variant>
        <vt:i4>167</vt:i4>
      </vt:variant>
      <vt:variant>
        <vt:i4>0</vt:i4>
      </vt:variant>
      <vt:variant>
        <vt:i4>5</vt:i4>
      </vt:variant>
      <vt:variant>
        <vt:lpwstr/>
      </vt:variant>
      <vt:variant>
        <vt:lpwstr>_Toc377998750</vt:lpwstr>
      </vt:variant>
      <vt:variant>
        <vt:i4>1376314</vt:i4>
      </vt:variant>
      <vt:variant>
        <vt:i4>161</vt:i4>
      </vt:variant>
      <vt:variant>
        <vt:i4>0</vt:i4>
      </vt:variant>
      <vt:variant>
        <vt:i4>5</vt:i4>
      </vt:variant>
      <vt:variant>
        <vt:lpwstr/>
      </vt:variant>
      <vt:variant>
        <vt:lpwstr>_Toc377998749</vt:lpwstr>
      </vt:variant>
      <vt:variant>
        <vt:i4>1376314</vt:i4>
      </vt:variant>
      <vt:variant>
        <vt:i4>155</vt:i4>
      </vt:variant>
      <vt:variant>
        <vt:i4>0</vt:i4>
      </vt:variant>
      <vt:variant>
        <vt:i4>5</vt:i4>
      </vt:variant>
      <vt:variant>
        <vt:lpwstr/>
      </vt:variant>
      <vt:variant>
        <vt:lpwstr>_Toc377998748</vt:lpwstr>
      </vt:variant>
      <vt:variant>
        <vt:i4>1376314</vt:i4>
      </vt:variant>
      <vt:variant>
        <vt:i4>149</vt:i4>
      </vt:variant>
      <vt:variant>
        <vt:i4>0</vt:i4>
      </vt:variant>
      <vt:variant>
        <vt:i4>5</vt:i4>
      </vt:variant>
      <vt:variant>
        <vt:lpwstr/>
      </vt:variant>
      <vt:variant>
        <vt:lpwstr>_Toc377998747</vt:lpwstr>
      </vt:variant>
      <vt:variant>
        <vt:i4>1376314</vt:i4>
      </vt:variant>
      <vt:variant>
        <vt:i4>143</vt:i4>
      </vt:variant>
      <vt:variant>
        <vt:i4>0</vt:i4>
      </vt:variant>
      <vt:variant>
        <vt:i4>5</vt:i4>
      </vt:variant>
      <vt:variant>
        <vt:lpwstr/>
      </vt:variant>
      <vt:variant>
        <vt:lpwstr>_Toc377998746</vt:lpwstr>
      </vt:variant>
      <vt:variant>
        <vt:i4>1376314</vt:i4>
      </vt:variant>
      <vt:variant>
        <vt:i4>137</vt:i4>
      </vt:variant>
      <vt:variant>
        <vt:i4>0</vt:i4>
      </vt:variant>
      <vt:variant>
        <vt:i4>5</vt:i4>
      </vt:variant>
      <vt:variant>
        <vt:lpwstr/>
      </vt:variant>
      <vt:variant>
        <vt:lpwstr>_Toc377998745</vt:lpwstr>
      </vt:variant>
      <vt:variant>
        <vt:i4>1376314</vt:i4>
      </vt:variant>
      <vt:variant>
        <vt:i4>131</vt:i4>
      </vt:variant>
      <vt:variant>
        <vt:i4>0</vt:i4>
      </vt:variant>
      <vt:variant>
        <vt:i4>5</vt:i4>
      </vt:variant>
      <vt:variant>
        <vt:lpwstr/>
      </vt:variant>
      <vt:variant>
        <vt:lpwstr>_Toc377998744</vt:lpwstr>
      </vt:variant>
      <vt:variant>
        <vt:i4>1376314</vt:i4>
      </vt:variant>
      <vt:variant>
        <vt:i4>125</vt:i4>
      </vt:variant>
      <vt:variant>
        <vt:i4>0</vt:i4>
      </vt:variant>
      <vt:variant>
        <vt:i4>5</vt:i4>
      </vt:variant>
      <vt:variant>
        <vt:lpwstr/>
      </vt:variant>
      <vt:variant>
        <vt:lpwstr>_Toc377998743</vt:lpwstr>
      </vt:variant>
      <vt:variant>
        <vt:i4>1376314</vt:i4>
      </vt:variant>
      <vt:variant>
        <vt:i4>119</vt:i4>
      </vt:variant>
      <vt:variant>
        <vt:i4>0</vt:i4>
      </vt:variant>
      <vt:variant>
        <vt:i4>5</vt:i4>
      </vt:variant>
      <vt:variant>
        <vt:lpwstr/>
      </vt:variant>
      <vt:variant>
        <vt:lpwstr>_Toc377998742</vt:lpwstr>
      </vt:variant>
      <vt:variant>
        <vt:i4>1376314</vt:i4>
      </vt:variant>
      <vt:variant>
        <vt:i4>113</vt:i4>
      </vt:variant>
      <vt:variant>
        <vt:i4>0</vt:i4>
      </vt:variant>
      <vt:variant>
        <vt:i4>5</vt:i4>
      </vt:variant>
      <vt:variant>
        <vt:lpwstr/>
      </vt:variant>
      <vt:variant>
        <vt:lpwstr>_Toc377998741</vt:lpwstr>
      </vt:variant>
      <vt:variant>
        <vt:i4>1376314</vt:i4>
      </vt:variant>
      <vt:variant>
        <vt:i4>107</vt:i4>
      </vt:variant>
      <vt:variant>
        <vt:i4>0</vt:i4>
      </vt:variant>
      <vt:variant>
        <vt:i4>5</vt:i4>
      </vt:variant>
      <vt:variant>
        <vt:lpwstr/>
      </vt:variant>
      <vt:variant>
        <vt:lpwstr>_Toc377998740</vt:lpwstr>
      </vt:variant>
      <vt:variant>
        <vt:i4>1179706</vt:i4>
      </vt:variant>
      <vt:variant>
        <vt:i4>101</vt:i4>
      </vt:variant>
      <vt:variant>
        <vt:i4>0</vt:i4>
      </vt:variant>
      <vt:variant>
        <vt:i4>5</vt:i4>
      </vt:variant>
      <vt:variant>
        <vt:lpwstr/>
      </vt:variant>
      <vt:variant>
        <vt:lpwstr>_Toc377998739</vt:lpwstr>
      </vt:variant>
      <vt:variant>
        <vt:i4>1179706</vt:i4>
      </vt:variant>
      <vt:variant>
        <vt:i4>95</vt:i4>
      </vt:variant>
      <vt:variant>
        <vt:i4>0</vt:i4>
      </vt:variant>
      <vt:variant>
        <vt:i4>5</vt:i4>
      </vt:variant>
      <vt:variant>
        <vt:lpwstr/>
      </vt:variant>
      <vt:variant>
        <vt:lpwstr>_Toc377998738</vt:lpwstr>
      </vt:variant>
      <vt:variant>
        <vt:i4>1179706</vt:i4>
      </vt:variant>
      <vt:variant>
        <vt:i4>89</vt:i4>
      </vt:variant>
      <vt:variant>
        <vt:i4>0</vt:i4>
      </vt:variant>
      <vt:variant>
        <vt:i4>5</vt:i4>
      </vt:variant>
      <vt:variant>
        <vt:lpwstr/>
      </vt:variant>
      <vt:variant>
        <vt:lpwstr>_Toc377998737</vt:lpwstr>
      </vt:variant>
      <vt:variant>
        <vt:i4>1179706</vt:i4>
      </vt:variant>
      <vt:variant>
        <vt:i4>83</vt:i4>
      </vt:variant>
      <vt:variant>
        <vt:i4>0</vt:i4>
      </vt:variant>
      <vt:variant>
        <vt:i4>5</vt:i4>
      </vt:variant>
      <vt:variant>
        <vt:lpwstr/>
      </vt:variant>
      <vt:variant>
        <vt:lpwstr>_Toc377998736</vt:lpwstr>
      </vt:variant>
      <vt:variant>
        <vt:i4>1179706</vt:i4>
      </vt:variant>
      <vt:variant>
        <vt:i4>77</vt:i4>
      </vt:variant>
      <vt:variant>
        <vt:i4>0</vt:i4>
      </vt:variant>
      <vt:variant>
        <vt:i4>5</vt:i4>
      </vt:variant>
      <vt:variant>
        <vt:lpwstr/>
      </vt:variant>
      <vt:variant>
        <vt:lpwstr>_Toc377998735</vt:lpwstr>
      </vt:variant>
      <vt:variant>
        <vt:i4>1179706</vt:i4>
      </vt:variant>
      <vt:variant>
        <vt:i4>71</vt:i4>
      </vt:variant>
      <vt:variant>
        <vt:i4>0</vt:i4>
      </vt:variant>
      <vt:variant>
        <vt:i4>5</vt:i4>
      </vt:variant>
      <vt:variant>
        <vt:lpwstr/>
      </vt:variant>
      <vt:variant>
        <vt:lpwstr>_Toc377998734</vt:lpwstr>
      </vt:variant>
      <vt:variant>
        <vt:i4>1179706</vt:i4>
      </vt:variant>
      <vt:variant>
        <vt:i4>65</vt:i4>
      </vt:variant>
      <vt:variant>
        <vt:i4>0</vt:i4>
      </vt:variant>
      <vt:variant>
        <vt:i4>5</vt:i4>
      </vt:variant>
      <vt:variant>
        <vt:lpwstr/>
      </vt:variant>
      <vt:variant>
        <vt:lpwstr>_Toc377998733</vt:lpwstr>
      </vt:variant>
      <vt:variant>
        <vt:i4>1179706</vt:i4>
      </vt:variant>
      <vt:variant>
        <vt:i4>59</vt:i4>
      </vt:variant>
      <vt:variant>
        <vt:i4>0</vt:i4>
      </vt:variant>
      <vt:variant>
        <vt:i4>5</vt:i4>
      </vt:variant>
      <vt:variant>
        <vt:lpwstr/>
      </vt:variant>
      <vt:variant>
        <vt:lpwstr>_Toc377998732</vt:lpwstr>
      </vt:variant>
      <vt:variant>
        <vt:i4>1179706</vt:i4>
      </vt:variant>
      <vt:variant>
        <vt:i4>53</vt:i4>
      </vt:variant>
      <vt:variant>
        <vt:i4>0</vt:i4>
      </vt:variant>
      <vt:variant>
        <vt:i4>5</vt:i4>
      </vt:variant>
      <vt:variant>
        <vt:lpwstr/>
      </vt:variant>
      <vt:variant>
        <vt:lpwstr>_Toc377998731</vt:lpwstr>
      </vt:variant>
      <vt:variant>
        <vt:i4>1179706</vt:i4>
      </vt:variant>
      <vt:variant>
        <vt:i4>47</vt:i4>
      </vt:variant>
      <vt:variant>
        <vt:i4>0</vt:i4>
      </vt:variant>
      <vt:variant>
        <vt:i4>5</vt:i4>
      </vt:variant>
      <vt:variant>
        <vt:lpwstr/>
      </vt:variant>
      <vt:variant>
        <vt:lpwstr>_Toc377998730</vt:lpwstr>
      </vt:variant>
      <vt:variant>
        <vt:i4>1245242</vt:i4>
      </vt:variant>
      <vt:variant>
        <vt:i4>41</vt:i4>
      </vt:variant>
      <vt:variant>
        <vt:i4>0</vt:i4>
      </vt:variant>
      <vt:variant>
        <vt:i4>5</vt:i4>
      </vt:variant>
      <vt:variant>
        <vt:lpwstr/>
      </vt:variant>
      <vt:variant>
        <vt:lpwstr>_Toc377998729</vt:lpwstr>
      </vt:variant>
      <vt:variant>
        <vt:i4>1245242</vt:i4>
      </vt:variant>
      <vt:variant>
        <vt:i4>35</vt:i4>
      </vt:variant>
      <vt:variant>
        <vt:i4>0</vt:i4>
      </vt:variant>
      <vt:variant>
        <vt:i4>5</vt:i4>
      </vt:variant>
      <vt:variant>
        <vt:lpwstr/>
      </vt:variant>
      <vt:variant>
        <vt:lpwstr>_Toc377998728</vt:lpwstr>
      </vt:variant>
      <vt:variant>
        <vt:i4>1245242</vt:i4>
      </vt:variant>
      <vt:variant>
        <vt:i4>29</vt:i4>
      </vt:variant>
      <vt:variant>
        <vt:i4>0</vt:i4>
      </vt:variant>
      <vt:variant>
        <vt:i4>5</vt:i4>
      </vt:variant>
      <vt:variant>
        <vt:lpwstr/>
      </vt:variant>
      <vt:variant>
        <vt:lpwstr>_Toc377998727</vt:lpwstr>
      </vt:variant>
      <vt:variant>
        <vt:i4>3538998</vt:i4>
      </vt:variant>
      <vt:variant>
        <vt:i4>24</vt:i4>
      </vt:variant>
      <vt:variant>
        <vt:i4>0</vt:i4>
      </vt:variant>
      <vt:variant>
        <vt:i4>5</vt:i4>
      </vt:variant>
      <vt:variant>
        <vt:lpwstr>http://www.fwc.gov.au/awardsandorders/html/PR546288.htm</vt:lpwstr>
      </vt:variant>
      <vt:variant>
        <vt:lpwstr/>
      </vt:variant>
      <vt:variant>
        <vt:i4>3997744</vt:i4>
      </vt:variant>
      <vt:variant>
        <vt:i4>21</vt:i4>
      </vt:variant>
      <vt:variant>
        <vt:i4>0</vt:i4>
      </vt:variant>
      <vt:variant>
        <vt:i4>5</vt:i4>
      </vt:variant>
      <vt:variant>
        <vt:lpwstr>http://www.fwc.gov.au/awardsandorders/html/PR544519.htm</vt:lpwstr>
      </vt:variant>
      <vt:variant>
        <vt:lpwstr/>
      </vt:variant>
      <vt:variant>
        <vt:i4>3735613</vt:i4>
      </vt:variant>
      <vt:variant>
        <vt:i4>18</vt:i4>
      </vt:variant>
      <vt:variant>
        <vt:i4>0</vt:i4>
      </vt:variant>
      <vt:variant>
        <vt:i4>5</vt:i4>
      </vt:variant>
      <vt:variant>
        <vt:lpwstr>http://www.fwc.gov.au/awardsandorders/html/pr532630.htm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MA000117 - Mannequins and Models Award 2010</dc:title>
  <dc:subject>Award code - MA000117</dc:subject>
  <dc:creator>Modern Award</dc:creator>
  <cp:lastModifiedBy>FWC</cp:lastModifiedBy>
  <cp:revision>2</cp:revision>
  <cp:lastPrinted>2014-07-01T23:58:00Z</cp:lastPrinted>
  <dcterms:created xsi:type="dcterms:W3CDTF">2020-05-05T05:41:00Z</dcterms:created>
  <dcterms:modified xsi:type="dcterms:W3CDTF">2020-05-05T05:41:00Z</dcterms:modified>
</cp:coreProperties>
</file>