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CE0" w:rsidRPr="00EC4DFC" w:rsidRDefault="00955EF7" w:rsidP="00EC4DFC">
      <w:pPr>
        <w:jc w:val="left"/>
        <w:rPr>
          <w:b/>
          <w:sz w:val="36"/>
          <w:szCs w:val="36"/>
        </w:rPr>
      </w:pPr>
      <w:r>
        <w:rPr>
          <w:b/>
          <w:sz w:val="36"/>
          <w:szCs w:val="36"/>
        </w:rPr>
        <w:t xml:space="preserve">Animal Care and </w:t>
      </w:r>
      <w:r w:rsidR="00DA3DD5" w:rsidRPr="00EB0DB7">
        <w:rPr>
          <w:b/>
          <w:sz w:val="36"/>
          <w:szCs w:val="36"/>
        </w:rPr>
        <w:t>Veterinary</w:t>
      </w:r>
      <w:r w:rsidR="00664568" w:rsidRPr="00EB0DB7">
        <w:rPr>
          <w:b/>
          <w:sz w:val="36"/>
          <w:szCs w:val="36"/>
        </w:rPr>
        <w:t xml:space="preserve"> Services Award 2010</w:t>
      </w:r>
    </w:p>
    <w:p w:rsidR="004B321E" w:rsidRDefault="004B321E" w:rsidP="004B321E"/>
    <w:p w:rsidR="00AA3254" w:rsidRDefault="00EE641E" w:rsidP="00AA3254">
      <w:r>
        <w:t>This Fair Work Commission c</w:t>
      </w:r>
      <w:r w:rsidRPr="00A1484D">
        <w:t xml:space="preserve">onsolidated </w:t>
      </w:r>
      <w:r>
        <w:t xml:space="preserve">modern </w:t>
      </w:r>
      <w:r w:rsidRPr="00A1484D">
        <w:t xml:space="preserve">award </w:t>
      </w:r>
      <w:r>
        <w:t>incorporates all amendments up to and including</w:t>
      </w:r>
      <w:r w:rsidR="009A143A">
        <w:t xml:space="preserve"> </w:t>
      </w:r>
      <w:r w:rsidR="00617B94">
        <w:t>19</w:t>
      </w:r>
      <w:r w:rsidR="00070B35">
        <w:t> </w:t>
      </w:r>
      <w:r w:rsidR="00617B94">
        <w:t>December</w:t>
      </w:r>
      <w:r w:rsidR="00B8351D">
        <w:t xml:space="preserve"> 2019</w:t>
      </w:r>
      <w:r w:rsidR="00AA3254">
        <w:t xml:space="preserve"> (</w:t>
      </w:r>
      <w:hyperlink r:id="rId8" w:history="1">
        <w:r w:rsidR="00617B94">
          <w:rPr>
            <w:rStyle w:val="Hyperlink"/>
            <w:shd w:val="clear" w:color="auto" w:fill="FFFFFF"/>
          </w:rPr>
          <w:t>PR7</w:t>
        </w:r>
        <w:r w:rsidR="00617B94">
          <w:rPr>
            <w:rStyle w:val="Hyperlink"/>
            <w:shd w:val="clear" w:color="auto" w:fill="FFFFFF"/>
          </w:rPr>
          <w:t>1</w:t>
        </w:r>
        <w:r w:rsidR="00617B94">
          <w:rPr>
            <w:rStyle w:val="Hyperlink"/>
            <w:shd w:val="clear" w:color="auto" w:fill="FFFFFF"/>
          </w:rPr>
          <w:t>5</w:t>
        </w:r>
        <w:r w:rsidR="00617B94">
          <w:rPr>
            <w:rStyle w:val="Hyperlink"/>
            <w:shd w:val="clear" w:color="auto" w:fill="FFFFFF"/>
          </w:rPr>
          <w:t>099</w:t>
        </w:r>
      </w:hyperlink>
      <w:r w:rsidR="007E71FF">
        <w:t>).</w:t>
      </w:r>
    </w:p>
    <w:p w:rsidR="00916A10" w:rsidRDefault="00EE641E" w:rsidP="00916A10">
      <w:r w:rsidRPr="00EB7837">
        <w:t>Clause</w:t>
      </w:r>
      <w:r w:rsidR="0024158D">
        <w:t>(</w:t>
      </w:r>
      <w:r w:rsidR="00D90CE0">
        <w:t>s</w:t>
      </w:r>
      <w:r w:rsidR="0024158D">
        <w:t>)</w:t>
      </w:r>
      <w:r w:rsidRPr="00EB7837">
        <w:t xml:space="preserve"> </w:t>
      </w:r>
      <w:r w:rsidR="00E6381E">
        <w:t>affected by the most recent variation</w:t>
      </w:r>
      <w:r w:rsidR="00956DA7">
        <w:t>(s)</w:t>
      </w:r>
      <w:r w:rsidR="00E6381E">
        <w:t>:</w:t>
      </w:r>
      <w:bookmarkStart w:id="0" w:name="_GoBack"/>
      <w:bookmarkEnd w:id="0"/>
    </w:p>
    <w:p w:rsidR="001D5135" w:rsidRDefault="003648EE" w:rsidP="00362960">
      <w:pPr>
        <w:ind w:firstLine="851"/>
      </w:pPr>
      <w:r>
        <w:fldChar w:fldCharType="begin"/>
      </w:r>
      <w:r>
        <w:instrText xml:space="preserve"> REF _Ref405461084 \w \h </w:instrText>
      </w:r>
      <w:r>
        <w:fldChar w:fldCharType="separate"/>
      </w:r>
      <w:r w:rsidR="008D3324">
        <w:t>Sch</w:t>
      </w:r>
      <w:r w:rsidR="008D3324">
        <w:t>e</w:t>
      </w:r>
      <w:r w:rsidR="008D3324">
        <w:t>dule</w:t>
      </w:r>
      <w:r w:rsidR="008D3324">
        <w:t xml:space="preserve"> </w:t>
      </w:r>
      <w:r w:rsidR="008D3324">
        <w:t>E</w:t>
      </w:r>
      <w:r>
        <w:fldChar w:fldCharType="end"/>
      </w:r>
      <w:r>
        <w:fldChar w:fldCharType="begin"/>
      </w:r>
      <w:r>
        <w:instrText xml:space="preserve"> REF _Ref405461084 \h </w:instrText>
      </w:r>
      <w:r>
        <w:fldChar w:fldCharType="separate"/>
      </w:r>
      <w:r w:rsidR="008D3324">
        <w:t>—2017 Part-day Public Holidays</w:t>
      </w:r>
      <w:r>
        <w:fldChar w:fldCharType="end"/>
      </w:r>
    </w:p>
    <w:p w:rsidR="00095DE7" w:rsidRDefault="00095DE7" w:rsidP="004B321E"/>
    <w:p w:rsidR="00327FD9" w:rsidRPr="0035088C" w:rsidRDefault="00F001A6" w:rsidP="00E95A3B">
      <w:pPr>
        <w:pStyle w:val="application"/>
      </w:pPr>
      <w:r>
        <w:t xml:space="preserve">Current review matter(s): </w:t>
      </w:r>
      <w:hyperlink r:id="rId9" w:history="1">
        <w:r w:rsidR="00D922F0" w:rsidRPr="00E93413">
          <w:rPr>
            <w:rStyle w:val="Hyperlink"/>
          </w:rPr>
          <w:t>AM2014/47</w:t>
        </w:r>
      </w:hyperlink>
      <w:r w:rsidR="00A21B31">
        <w:t>;</w:t>
      </w:r>
      <w:r w:rsidR="00D922F0" w:rsidRPr="00560C4E">
        <w:t xml:space="preserve"> </w:t>
      </w:r>
      <w:hyperlink r:id="rId10" w:history="1">
        <w:r w:rsidR="00D922F0" w:rsidRPr="00E93413">
          <w:rPr>
            <w:rStyle w:val="Hyperlink"/>
          </w:rPr>
          <w:t>AM2014/190</w:t>
        </w:r>
      </w:hyperlink>
      <w:r w:rsidR="00A21B31">
        <w:t xml:space="preserve">; </w:t>
      </w:r>
      <w:hyperlink r:id="rId11" w:history="1">
        <w:r w:rsidR="00A21B31">
          <w:rPr>
            <w:rStyle w:val="Hyperlink"/>
          </w:rPr>
          <w:t>AM2014/196</w:t>
        </w:r>
      </w:hyperlink>
      <w:r w:rsidR="00A21B31">
        <w:t xml:space="preserve">; </w:t>
      </w:r>
      <w:hyperlink r:id="rId12" w:history="1">
        <w:r w:rsidR="00A21B31">
          <w:rPr>
            <w:rStyle w:val="Hyperlink"/>
          </w:rPr>
          <w:t>AM2014/197</w:t>
        </w:r>
      </w:hyperlink>
      <w:r w:rsidR="00A21B31">
        <w:t>;</w:t>
      </w:r>
      <w:r w:rsidR="001B2C0D">
        <w:t xml:space="preserve"> </w:t>
      </w:r>
      <w:hyperlink r:id="rId13" w:history="1">
        <w:r w:rsidR="001B2C0D" w:rsidRPr="00936A05">
          <w:rPr>
            <w:color w:val="0000FF"/>
            <w:u w:val="single"/>
          </w:rPr>
          <w:t>AM2014/199</w:t>
        </w:r>
      </w:hyperlink>
      <w:r w:rsidR="00EB1C67">
        <w:t>;</w:t>
      </w:r>
      <w:r w:rsidR="00A21B31">
        <w:t xml:space="preserve"> </w:t>
      </w:r>
      <w:hyperlink r:id="rId14" w:history="1">
        <w:r w:rsidR="00A21B31">
          <w:rPr>
            <w:rStyle w:val="Hyperlink"/>
          </w:rPr>
          <w:t>AM2014/300</w:t>
        </w:r>
      </w:hyperlink>
      <w:r w:rsidR="00A21B31">
        <w:t>;</w:t>
      </w:r>
      <w:r w:rsidR="00EB1C67">
        <w:t xml:space="preserve"> </w:t>
      </w:r>
      <w:hyperlink r:id="rId15" w:history="1">
        <w:r w:rsidR="00EB1C67">
          <w:rPr>
            <w:rStyle w:val="Hyperlink"/>
          </w:rPr>
          <w:t>AM2014/301</w:t>
        </w:r>
      </w:hyperlink>
      <w:r w:rsidR="00A21B31">
        <w:t xml:space="preserve">; </w:t>
      </w:r>
      <w:hyperlink r:id="rId16" w:history="1">
        <w:r w:rsidR="00A21B31">
          <w:rPr>
            <w:rStyle w:val="Hyperlink"/>
          </w:rPr>
          <w:t>AM2015/1</w:t>
        </w:r>
      </w:hyperlink>
      <w:r w:rsidR="00A21B31">
        <w:t xml:space="preserve">; </w:t>
      </w:r>
      <w:hyperlink r:id="rId17" w:history="1">
        <w:r w:rsidR="00A21B31">
          <w:rPr>
            <w:rStyle w:val="Hyperlink"/>
          </w:rPr>
          <w:t>AM2015/2</w:t>
        </w:r>
      </w:hyperlink>
      <w:r w:rsidR="0035088C" w:rsidRPr="00DE0E05">
        <w:t xml:space="preserve">; </w:t>
      </w:r>
      <w:hyperlink r:id="rId18" w:history="1">
        <w:r w:rsidR="0035088C">
          <w:rPr>
            <w:rStyle w:val="Hyperlink"/>
          </w:rPr>
          <w:t>AM2016/15</w:t>
        </w:r>
      </w:hyperlink>
      <w:r w:rsidR="0035088C" w:rsidRPr="00DE0E05">
        <w:t xml:space="preserve">; </w:t>
      </w:r>
      <w:hyperlink r:id="rId19" w:history="1">
        <w:r w:rsidR="0035088C">
          <w:rPr>
            <w:rStyle w:val="Hyperlink"/>
          </w:rPr>
          <w:t>AM2016/17</w:t>
        </w:r>
      </w:hyperlink>
      <w:r w:rsidR="00DE0E05" w:rsidRPr="00DE0E05">
        <w:t xml:space="preserve">; </w:t>
      </w:r>
      <w:hyperlink r:id="rId20" w:history="1">
        <w:r w:rsidR="00DE0E05" w:rsidRPr="00DE0E05">
          <w:rPr>
            <w:rStyle w:val="Hyperlink"/>
          </w:rPr>
          <w:t>AM2016/8</w:t>
        </w:r>
      </w:hyperlink>
    </w:p>
    <w:p w:rsidR="005869E2" w:rsidRPr="00313796" w:rsidRDefault="005869E2" w:rsidP="00F001A6"/>
    <w:p w:rsidR="00A204D3" w:rsidRDefault="00A204D3" w:rsidP="00F001A6">
      <w:pPr>
        <w:jc w:val="left"/>
        <w:rPr>
          <w:b/>
          <w:sz w:val="28"/>
        </w:rPr>
      </w:pPr>
      <w:r w:rsidRPr="00A204D3">
        <w:rPr>
          <w:b/>
          <w:sz w:val="28"/>
        </w:rPr>
        <w:t xml:space="preserve">Table of </w:t>
      </w:r>
      <w:r w:rsidR="001C0D5D" w:rsidRPr="001C0D5D">
        <w:rPr>
          <w:b/>
          <w:sz w:val="28"/>
        </w:rPr>
        <w:t>Contents</w:t>
      </w:r>
    </w:p>
    <w:p w:rsidR="00E0264C" w:rsidRPr="001C0D5D" w:rsidRDefault="00E0264C" w:rsidP="004E3AEE">
      <w:pPr>
        <w:pStyle w:val="History"/>
      </w:pPr>
      <w:r>
        <w:t xml:space="preserve">[Varied by </w:t>
      </w:r>
      <w:hyperlink r:id="rId21" w:history="1">
        <w:r w:rsidRPr="00E0264C">
          <w:rPr>
            <w:rStyle w:val="Hyperlink"/>
          </w:rPr>
          <w:t>PR532630</w:t>
        </w:r>
      </w:hyperlink>
      <w:r w:rsidR="00237B02">
        <w:t xml:space="preserve">, </w:t>
      </w:r>
      <w:hyperlink r:id="rId22" w:history="1">
        <w:r w:rsidR="00237B02">
          <w:rPr>
            <w:rStyle w:val="Hyperlink"/>
          </w:rPr>
          <w:t>PR544519</w:t>
        </w:r>
      </w:hyperlink>
      <w:r w:rsidR="00C2436F">
        <w:t xml:space="preserve">, </w:t>
      </w:r>
      <w:hyperlink r:id="rId23" w:history="1">
        <w:r w:rsidR="00C2436F">
          <w:rPr>
            <w:rStyle w:val="Hyperlink"/>
            <w:iCs/>
            <w:lang w:val="en-GB"/>
          </w:rPr>
          <w:t>PR546288</w:t>
        </w:r>
      </w:hyperlink>
      <w:r w:rsidR="00B278EA">
        <w:t xml:space="preserve">, </w:t>
      </w:r>
      <w:hyperlink r:id="rId24" w:history="1">
        <w:r w:rsidR="00B278EA">
          <w:rPr>
            <w:rStyle w:val="Hyperlink"/>
          </w:rPr>
          <w:t>PR557581</w:t>
        </w:r>
      </w:hyperlink>
      <w:r w:rsidR="00916A10" w:rsidRPr="00916A10">
        <w:rPr>
          <w:rStyle w:val="Hyperlink"/>
          <w:color w:val="auto"/>
          <w:u w:val="none"/>
        </w:rPr>
        <w:t xml:space="preserve">, </w:t>
      </w:r>
      <w:hyperlink r:id="rId25" w:history="1">
        <w:r w:rsidR="00916A10">
          <w:rPr>
            <w:rStyle w:val="Hyperlink"/>
          </w:rPr>
          <w:t>PR573679</w:t>
        </w:r>
      </w:hyperlink>
      <w:r w:rsidR="00B77E91">
        <w:rPr>
          <w:rStyle w:val="Hyperlink"/>
          <w:u w:val="none"/>
        </w:rPr>
        <w:t>,</w:t>
      </w:r>
      <w:r w:rsidR="00540D83">
        <w:rPr>
          <w:rStyle w:val="Hyperlink"/>
          <w:u w:val="none"/>
        </w:rPr>
        <w:t xml:space="preserve"> </w:t>
      </w:r>
      <w:hyperlink r:id="rId26" w:history="1">
        <w:r w:rsidR="00540D83" w:rsidRPr="00540D83">
          <w:rPr>
            <w:rStyle w:val="Hyperlink"/>
          </w:rPr>
          <w:t>PR582962</w:t>
        </w:r>
      </w:hyperlink>
      <w:r w:rsidR="00B77E91">
        <w:rPr>
          <w:rStyle w:val="Hyperlink"/>
          <w:u w:val="none"/>
        </w:rPr>
        <w:t>,</w:t>
      </w:r>
      <w:r w:rsidR="00453164">
        <w:rPr>
          <w:rStyle w:val="Hyperlink"/>
          <w:u w:val="none"/>
        </w:rPr>
        <w:t xml:space="preserve"> </w:t>
      </w:r>
      <w:hyperlink r:id="rId27" w:history="1">
        <w:r w:rsidR="00453164" w:rsidRPr="00540D83">
          <w:rPr>
            <w:rStyle w:val="Hyperlink"/>
          </w:rPr>
          <w:t>PR58</w:t>
        </w:r>
        <w:r w:rsidR="00453164">
          <w:rPr>
            <w:rStyle w:val="Hyperlink"/>
          </w:rPr>
          <w:t>4073</w:t>
        </w:r>
      </w:hyperlink>
      <w:r w:rsidR="007C72DC" w:rsidRPr="007C72DC">
        <w:rPr>
          <w:rStyle w:val="Hyperlink"/>
          <w:color w:val="auto"/>
          <w:u w:val="none"/>
        </w:rPr>
        <w:t xml:space="preserve">, </w:t>
      </w:r>
      <w:hyperlink r:id="rId28" w:history="1">
        <w:r w:rsidR="007C72DC" w:rsidRPr="007C72DC">
          <w:rPr>
            <w:rStyle w:val="Hyperlink"/>
          </w:rPr>
          <w:t>PR609452</w:t>
        </w:r>
      </w:hyperlink>
      <w:r w:rsidR="005F1B48" w:rsidRPr="005F1B48">
        <w:rPr>
          <w:rStyle w:val="Hyperlink"/>
          <w:color w:val="auto"/>
          <w:u w:val="none"/>
        </w:rPr>
        <w:t>,</w:t>
      </w:r>
      <w:r w:rsidR="005F1B48">
        <w:rPr>
          <w:rStyle w:val="Hyperlink"/>
        </w:rPr>
        <w:t xml:space="preserve"> </w:t>
      </w:r>
      <w:hyperlink r:id="rId29" w:history="1">
        <w:r w:rsidR="005F1B48">
          <w:rPr>
            <w:rStyle w:val="Hyperlink"/>
          </w:rPr>
          <w:t>PR701683</w:t>
        </w:r>
      </w:hyperlink>
      <w:r w:rsidR="00D03261">
        <w:t xml:space="preserve">, </w:t>
      </w:r>
      <w:hyperlink r:id="rId30" w:history="1">
        <w:r w:rsidR="00D03261" w:rsidRPr="00D03261">
          <w:rPr>
            <w:rStyle w:val="Hyperlink"/>
          </w:rPr>
          <w:t>PR701521</w:t>
        </w:r>
      </w:hyperlink>
      <w:r w:rsidR="00B84CAF" w:rsidRPr="00B84CAF">
        <w:t xml:space="preserve">, </w:t>
      </w:r>
      <w:hyperlink r:id="rId31" w:history="1">
        <w:r w:rsidR="00B84CAF" w:rsidRPr="00E94931">
          <w:rPr>
            <w:rStyle w:val="Hyperlink"/>
          </w:rPr>
          <w:t>PR711488</w:t>
        </w:r>
      </w:hyperlink>
      <w:r w:rsidR="00D03261">
        <w:t>]</w:t>
      </w:r>
    </w:p>
    <w:p w:rsidR="008D3324" w:rsidRDefault="00D57D24">
      <w:pPr>
        <w:pStyle w:val="TOC1"/>
        <w:rPr>
          <w:rFonts w:asciiTheme="minorHAnsi" w:eastAsiaTheme="minorEastAsia" w:hAnsiTheme="minorHAnsi" w:cstheme="minorBidi"/>
          <w:b w:val="0"/>
          <w:bCs w:val="0"/>
          <w:noProof/>
          <w:sz w:val="22"/>
          <w:szCs w:val="22"/>
        </w:rPr>
      </w:pPr>
      <w:r>
        <w:fldChar w:fldCharType="begin"/>
      </w:r>
      <w:r w:rsidR="009A4735">
        <w:instrText xml:space="preserve"> TOC \o "1-1" \h \z \t "Heading 2,2,Level 1,2,Sub document,1,Level 4A,2" </w:instrText>
      </w:r>
      <w:r>
        <w:fldChar w:fldCharType="separate"/>
      </w:r>
      <w:hyperlink w:anchor="_Toc27656241" w:history="1">
        <w:r w:rsidR="008D3324" w:rsidRPr="000B2BD5">
          <w:rPr>
            <w:rStyle w:val="Hyperlink"/>
            <w:noProof/>
          </w:rPr>
          <w:t>Part 1— Application and Operation</w:t>
        </w:r>
        <w:r w:rsidR="008D3324">
          <w:rPr>
            <w:noProof/>
            <w:webHidden/>
          </w:rPr>
          <w:tab/>
        </w:r>
        <w:r w:rsidR="008D3324">
          <w:rPr>
            <w:noProof/>
            <w:webHidden/>
          </w:rPr>
          <w:fldChar w:fldCharType="begin"/>
        </w:r>
        <w:r w:rsidR="008D3324">
          <w:rPr>
            <w:noProof/>
            <w:webHidden/>
          </w:rPr>
          <w:instrText xml:space="preserve"> PAGEREF _Toc27656241 \h </w:instrText>
        </w:r>
        <w:r w:rsidR="008D3324">
          <w:rPr>
            <w:noProof/>
            <w:webHidden/>
          </w:rPr>
        </w:r>
        <w:r w:rsidR="008D3324">
          <w:rPr>
            <w:noProof/>
            <w:webHidden/>
          </w:rPr>
          <w:fldChar w:fldCharType="separate"/>
        </w:r>
        <w:r w:rsidR="008D3324">
          <w:rPr>
            <w:noProof/>
            <w:webHidden/>
          </w:rPr>
          <w:t>3</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42" w:history="1">
        <w:r w:rsidR="008D3324" w:rsidRPr="000B2BD5">
          <w:rPr>
            <w:rStyle w:val="Hyperlink"/>
            <w:noProof/>
          </w:rPr>
          <w:t>1.</w:t>
        </w:r>
        <w:r w:rsidR="008D3324">
          <w:rPr>
            <w:rFonts w:asciiTheme="minorHAnsi" w:eastAsiaTheme="minorEastAsia" w:hAnsiTheme="minorHAnsi" w:cstheme="minorBidi"/>
            <w:noProof/>
            <w:sz w:val="22"/>
            <w:szCs w:val="22"/>
          </w:rPr>
          <w:tab/>
        </w:r>
        <w:r w:rsidR="008D3324" w:rsidRPr="000B2BD5">
          <w:rPr>
            <w:rStyle w:val="Hyperlink"/>
            <w:noProof/>
          </w:rPr>
          <w:t>Title</w:t>
        </w:r>
        <w:r w:rsidR="008D3324">
          <w:rPr>
            <w:noProof/>
            <w:webHidden/>
          </w:rPr>
          <w:tab/>
        </w:r>
        <w:r w:rsidR="008D3324">
          <w:rPr>
            <w:noProof/>
            <w:webHidden/>
          </w:rPr>
          <w:fldChar w:fldCharType="begin"/>
        </w:r>
        <w:r w:rsidR="008D3324">
          <w:rPr>
            <w:noProof/>
            <w:webHidden/>
          </w:rPr>
          <w:instrText xml:space="preserve"> PAGEREF _Toc27656242 \h </w:instrText>
        </w:r>
        <w:r w:rsidR="008D3324">
          <w:rPr>
            <w:noProof/>
            <w:webHidden/>
          </w:rPr>
        </w:r>
        <w:r w:rsidR="008D3324">
          <w:rPr>
            <w:noProof/>
            <w:webHidden/>
          </w:rPr>
          <w:fldChar w:fldCharType="separate"/>
        </w:r>
        <w:r w:rsidR="008D3324">
          <w:rPr>
            <w:noProof/>
            <w:webHidden/>
          </w:rPr>
          <w:t>3</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43" w:history="1">
        <w:r w:rsidR="008D3324" w:rsidRPr="000B2BD5">
          <w:rPr>
            <w:rStyle w:val="Hyperlink"/>
            <w:noProof/>
          </w:rPr>
          <w:t>2.</w:t>
        </w:r>
        <w:r w:rsidR="008D3324">
          <w:rPr>
            <w:rFonts w:asciiTheme="minorHAnsi" w:eastAsiaTheme="minorEastAsia" w:hAnsiTheme="minorHAnsi" w:cstheme="minorBidi"/>
            <w:noProof/>
            <w:sz w:val="22"/>
            <w:szCs w:val="22"/>
          </w:rPr>
          <w:tab/>
        </w:r>
        <w:r w:rsidR="008D3324" w:rsidRPr="000B2BD5">
          <w:rPr>
            <w:rStyle w:val="Hyperlink"/>
            <w:noProof/>
          </w:rPr>
          <w:t>Commencement and transitional</w:t>
        </w:r>
        <w:r w:rsidR="008D3324">
          <w:rPr>
            <w:noProof/>
            <w:webHidden/>
          </w:rPr>
          <w:tab/>
        </w:r>
        <w:r w:rsidR="008D3324">
          <w:rPr>
            <w:noProof/>
            <w:webHidden/>
          </w:rPr>
          <w:fldChar w:fldCharType="begin"/>
        </w:r>
        <w:r w:rsidR="008D3324">
          <w:rPr>
            <w:noProof/>
            <w:webHidden/>
          </w:rPr>
          <w:instrText xml:space="preserve"> PAGEREF _Toc27656243 \h </w:instrText>
        </w:r>
        <w:r w:rsidR="008D3324">
          <w:rPr>
            <w:noProof/>
            <w:webHidden/>
          </w:rPr>
        </w:r>
        <w:r w:rsidR="008D3324">
          <w:rPr>
            <w:noProof/>
            <w:webHidden/>
          </w:rPr>
          <w:fldChar w:fldCharType="separate"/>
        </w:r>
        <w:r w:rsidR="008D3324">
          <w:rPr>
            <w:noProof/>
            <w:webHidden/>
          </w:rPr>
          <w:t>3</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44" w:history="1">
        <w:r w:rsidR="008D3324" w:rsidRPr="000B2BD5">
          <w:rPr>
            <w:rStyle w:val="Hyperlink"/>
            <w:noProof/>
          </w:rPr>
          <w:t>3.</w:t>
        </w:r>
        <w:r w:rsidR="008D3324">
          <w:rPr>
            <w:rFonts w:asciiTheme="minorHAnsi" w:eastAsiaTheme="minorEastAsia" w:hAnsiTheme="minorHAnsi" w:cstheme="minorBidi"/>
            <w:noProof/>
            <w:sz w:val="22"/>
            <w:szCs w:val="22"/>
          </w:rPr>
          <w:tab/>
        </w:r>
        <w:r w:rsidR="008D3324" w:rsidRPr="000B2BD5">
          <w:rPr>
            <w:rStyle w:val="Hyperlink"/>
            <w:noProof/>
          </w:rPr>
          <w:t>Definitions and interpretation</w:t>
        </w:r>
        <w:r w:rsidR="008D3324">
          <w:rPr>
            <w:noProof/>
            <w:webHidden/>
          </w:rPr>
          <w:tab/>
        </w:r>
        <w:r w:rsidR="008D3324">
          <w:rPr>
            <w:noProof/>
            <w:webHidden/>
          </w:rPr>
          <w:fldChar w:fldCharType="begin"/>
        </w:r>
        <w:r w:rsidR="008D3324">
          <w:rPr>
            <w:noProof/>
            <w:webHidden/>
          </w:rPr>
          <w:instrText xml:space="preserve"> PAGEREF _Toc27656244 \h </w:instrText>
        </w:r>
        <w:r w:rsidR="008D3324">
          <w:rPr>
            <w:noProof/>
            <w:webHidden/>
          </w:rPr>
        </w:r>
        <w:r w:rsidR="008D3324">
          <w:rPr>
            <w:noProof/>
            <w:webHidden/>
          </w:rPr>
          <w:fldChar w:fldCharType="separate"/>
        </w:r>
        <w:r w:rsidR="008D3324">
          <w:rPr>
            <w:noProof/>
            <w:webHidden/>
          </w:rPr>
          <w:t>4</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45" w:history="1">
        <w:r w:rsidR="008D3324" w:rsidRPr="000B2BD5">
          <w:rPr>
            <w:rStyle w:val="Hyperlink"/>
            <w:noProof/>
          </w:rPr>
          <w:t>4.</w:t>
        </w:r>
        <w:r w:rsidR="008D3324">
          <w:rPr>
            <w:rFonts w:asciiTheme="minorHAnsi" w:eastAsiaTheme="minorEastAsia" w:hAnsiTheme="minorHAnsi" w:cstheme="minorBidi"/>
            <w:noProof/>
            <w:sz w:val="22"/>
            <w:szCs w:val="22"/>
          </w:rPr>
          <w:tab/>
        </w:r>
        <w:r w:rsidR="008D3324" w:rsidRPr="000B2BD5">
          <w:rPr>
            <w:rStyle w:val="Hyperlink"/>
            <w:noProof/>
          </w:rPr>
          <w:t>Coverage</w:t>
        </w:r>
        <w:r w:rsidR="008D3324">
          <w:rPr>
            <w:noProof/>
            <w:webHidden/>
          </w:rPr>
          <w:tab/>
        </w:r>
        <w:r w:rsidR="008D3324">
          <w:rPr>
            <w:noProof/>
            <w:webHidden/>
          </w:rPr>
          <w:fldChar w:fldCharType="begin"/>
        </w:r>
        <w:r w:rsidR="008D3324">
          <w:rPr>
            <w:noProof/>
            <w:webHidden/>
          </w:rPr>
          <w:instrText xml:space="preserve"> PAGEREF _Toc27656245 \h </w:instrText>
        </w:r>
        <w:r w:rsidR="008D3324">
          <w:rPr>
            <w:noProof/>
            <w:webHidden/>
          </w:rPr>
        </w:r>
        <w:r w:rsidR="008D3324">
          <w:rPr>
            <w:noProof/>
            <w:webHidden/>
          </w:rPr>
          <w:fldChar w:fldCharType="separate"/>
        </w:r>
        <w:r w:rsidR="008D3324">
          <w:rPr>
            <w:noProof/>
            <w:webHidden/>
          </w:rPr>
          <w:t>6</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46" w:history="1">
        <w:r w:rsidR="008D3324" w:rsidRPr="000B2BD5">
          <w:rPr>
            <w:rStyle w:val="Hyperlink"/>
            <w:noProof/>
          </w:rPr>
          <w:t>5.</w:t>
        </w:r>
        <w:r w:rsidR="008D3324">
          <w:rPr>
            <w:rFonts w:asciiTheme="minorHAnsi" w:eastAsiaTheme="minorEastAsia" w:hAnsiTheme="minorHAnsi" w:cstheme="minorBidi"/>
            <w:noProof/>
            <w:sz w:val="22"/>
            <w:szCs w:val="22"/>
          </w:rPr>
          <w:tab/>
        </w:r>
        <w:r w:rsidR="008D3324" w:rsidRPr="000B2BD5">
          <w:rPr>
            <w:rStyle w:val="Hyperlink"/>
            <w:noProof/>
          </w:rPr>
          <w:t>Access to the award and the National Employment Standards</w:t>
        </w:r>
        <w:r w:rsidR="008D3324">
          <w:rPr>
            <w:noProof/>
            <w:webHidden/>
          </w:rPr>
          <w:tab/>
        </w:r>
        <w:r w:rsidR="008D3324">
          <w:rPr>
            <w:noProof/>
            <w:webHidden/>
          </w:rPr>
          <w:fldChar w:fldCharType="begin"/>
        </w:r>
        <w:r w:rsidR="008D3324">
          <w:rPr>
            <w:noProof/>
            <w:webHidden/>
          </w:rPr>
          <w:instrText xml:space="preserve"> PAGEREF _Toc27656246 \h </w:instrText>
        </w:r>
        <w:r w:rsidR="008D3324">
          <w:rPr>
            <w:noProof/>
            <w:webHidden/>
          </w:rPr>
        </w:r>
        <w:r w:rsidR="008D3324">
          <w:rPr>
            <w:noProof/>
            <w:webHidden/>
          </w:rPr>
          <w:fldChar w:fldCharType="separate"/>
        </w:r>
        <w:r w:rsidR="008D3324">
          <w:rPr>
            <w:noProof/>
            <w:webHidden/>
          </w:rPr>
          <w:t>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47" w:history="1">
        <w:r w:rsidR="008D3324" w:rsidRPr="000B2BD5">
          <w:rPr>
            <w:rStyle w:val="Hyperlink"/>
            <w:noProof/>
          </w:rPr>
          <w:t>6.</w:t>
        </w:r>
        <w:r w:rsidR="008D3324">
          <w:rPr>
            <w:rFonts w:asciiTheme="minorHAnsi" w:eastAsiaTheme="minorEastAsia" w:hAnsiTheme="minorHAnsi" w:cstheme="minorBidi"/>
            <w:noProof/>
            <w:sz w:val="22"/>
            <w:szCs w:val="22"/>
          </w:rPr>
          <w:tab/>
        </w:r>
        <w:r w:rsidR="008D3324" w:rsidRPr="000B2BD5">
          <w:rPr>
            <w:rStyle w:val="Hyperlink"/>
            <w:noProof/>
          </w:rPr>
          <w:t>The National Employment Standards and this award</w:t>
        </w:r>
        <w:r w:rsidR="008D3324">
          <w:rPr>
            <w:noProof/>
            <w:webHidden/>
          </w:rPr>
          <w:tab/>
        </w:r>
        <w:r w:rsidR="008D3324">
          <w:rPr>
            <w:noProof/>
            <w:webHidden/>
          </w:rPr>
          <w:fldChar w:fldCharType="begin"/>
        </w:r>
        <w:r w:rsidR="008D3324">
          <w:rPr>
            <w:noProof/>
            <w:webHidden/>
          </w:rPr>
          <w:instrText xml:space="preserve"> PAGEREF _Toc27656247 \h </w:instrText>
        </w:r>
        <w:r w:rsidR="008D3324">
          <w:rPr>
            <w:noProof/>
            <w:webHidden/>
          </w:rPr>
        </w:r>
        <w:r w:rsidR="008D3324">
          <w:rPr>
            <w:noProof/>
            <w:webHidden/>
          </w:rPr>
          <w:fldChar w:fldCharType="separate"/>
        </w:r>
        <w:r w:rsidR="008D3324">
          <w:rPr>
            <w:noProof/>
            <w:webHidden/>
          </w:rPr>
          <w:t>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48" w:history="1">
        <w:r w:rsidR="008D3324" w:rsidRPr="000B2BD5">
          <w:rPr>
            <w:rStyle w:val="Hyperlink"/>
            <w:noProof/>
          </w:rPr>
          <w:t>7.</w:t>
        </w:r>
        <w:r w:rsidR="008D3324">
          <w:rPr>
            <w:rFonts w:asciiTheme="minorHAnsi" w:eastAsiaTheme="minorEastAsia" w:hAnsiTheme="minorHAnsi" w:cstheme="minorBidi"/>
            <w:noProof/>
            <w:sz w:val="22"/>
            <w:szCs w:val="22"/>
          </w:rPr>
          <w:tab/>
        </w:r>
        <w:r w:rsidR="008D3324" w:rsidRPr="000B2BD5">
          <w:rPr>
            <w:rStyle w:val="Hyperlink"/>
            <w:noProof/>
          </w:rPr>
          <w:t>Individual flexibility arrangements</w:t>
        </w:r>
        <w:r w:rsidR="008D3324">
          <w:rPr>
            <w:noProof/>
            <w:webHidden/>
          </w:rPr>
          <w:tab/>
        </w:r>
        <w:r w:rsidR="008D3324">
          <w:rPr>
            <w:noProof/>
            <w:webHidden/>
          </w:rPr>
          <w:fldChar w:fldCharType="begin"/>
        </w:r>
        <w:r w:rsidR="008D3324">
          <w:rPr>
            <w:noProof/>
            <w:webHidden/>
          </w:rPr>
          <w:instrText xml:space="preserve"> PAGEREF _Toc27656248 \h </w:instrText>
        </w:r>
        <w:r w:rsidR="008D3324">
          <w:rPr>
            <w:noProof/>
            <w:webHidden/>
          </w:rPr>
        </w:r>
        <w:r w:rsidR="008D3324">
          <w:rPr>
            <w:noProof/>
            <w:webHidden/>
          </w:rPr>
          <w:fldChar w:fldCharType="separate"/>
        </w:r>
        <w:r w:rsidR="008D3324">
          <w:rPr>
            <w:noProof/>
            <w:webHidden/>
          </w:rPr>
          <w:t>7</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49" w:history="1">
        <w:r w:rsidR="008D3324" w:rsidRPr="000B2BD5">
          <w:rPr>
            <w:rStyle w:val="Hyperlink"/>
            <w:noProof/>
          </w:rPr>
          <w:t>Part 2— Consultation and Dispute Resolution</w:t>
        </w:r>
        <w:r w:rsidR="008D3324">
          <w:rPr>
            <w:noProof/>
            <w:webHidden/>
          </w:rPr>
          <w:tab/>
        </w:r>
        <w:r w:rsidR="008D3324">
          <w:rPr>
            <w:noProof/>
            <w:webHidden/>
          </w:rPr>
          <w:fldChar w:fldCharType="begin"/>
        </w:r>
        <w:r w:rsidR="008D3324">
          <w:rPr>
            <w:noProof/>
            <w:webHidden/>
          </w:rPr>
          <w:instrText xml:space="preserve"> PAGEREF _Toc27656249 \h </w:instrText>
        </w:r>
        <w:r w:rsidR="008D3324">
          <w:rPr>
            <w:noProof/>
            <w:webHidden/>
          </w:rPr>
        </w:r>
        <w:r w:rsidR="008D3324">
          <w:rPr>
            <w:noProof/>
            <w:webHidden/>
          </w:rPr>
          <w:fldChar w:fldCharType="separate"/>
        </w:r>
        <w:r w:rsidR="008D3324">
          <w:rPr>
            <w:noProof/>
            <w:webHidden/>
          </w:rPr>
          <w:t>9</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50" w:history="1">
        <w:r w:rsidR="008D3324" w:rsidRPr="000B2BD5">
          <w:rPr>
            <w:rStyle w:val="Hyperlink"/>
            <w:noProof/>
          </w:rPr>
          <w:t>8.</w:t>
        </w:r>
        <w:r w:rsidR="008D3324">
          <w:rPr>
            <w:rFonts w:asciiTheme="minorHAnsi" w:eastAsiaTheme="minorEastAsia" w:hAnsiTheme="minorHAnsi" w:cstheme="minorBidi"/>
            <w:noProof/>
            <w:sz w:val="22"/>
            <w:szCs w:val="22"/>
          </w:rPr>
          <w:tab/>
        </w:r>
        <w:r w:rsidR="008D3324" w:rsidRPr="000B2BD5">
          <w:rPr>
            <w:rStyle w:val="Hyperlink"/>
            <w:noProof/>
          </w:rPr>
          <w:t>Consultation about major workplace change</w:t>
        </w:r>
        <w:r w:rsidR="008D3324">
          <w:rPr>
            <w:noProof/>
            <w:webHidden/>
          </w:rPr>
          <w:tab/>
        </w:r>
        <w:r w:rsidR="008D3324">
          <w:rPr>
            <w:noProof/>
            <w:webHidden/>
          </w:rPr>
          <w:fldChar w:fldCharType="begin"/>
        </w:r>
        <w:r w:rsidR="008D3324">
          <w:rPr>
            <w:noProof/>
            <w:webHidden/>
          </w:rPr>
          <w:instrText xml:space="preserve"> PAGEREF _Toc27656250 \h </w:instrText>
        </w:r>
        <w:r w:rsidR="008D3324">
          <w:rPr>
            <w:noProof/>
            <w:webHidden/>
          </w:rPr>
        </w:r>
        <w:r w:rsidR="008D3324">
          <w:rPr>
            <w:noProof/>
            <w:webHidden/>
          </w:rPr>
          <w:fldChar w:fldCharType="separate"/>
        </w:r>
        <w:r w:rsidR="008D3324">
          <w:rPr>
            <w:noProof/>
            <w:webHidden/>
          </w:rPr>
          <w:t>9</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51" w:history="1">
        <w:r w:rsidR="008D3324" w:rsidRPr="000B2BD5">
          <w:rPr>
            <w:rStyle w:val="Hyperlink"/>
            <w:noProof/>
          </w:rPr>
          <w:t>8A.</w:t>
        </w:r>
        <w:r w:rsidR="008D3324">
          <w:rPr>
            <w:rFonts w:asciiTheme="minorHAnsi" w:eastAsiaTheme="minorEastAsia" w:hAnsiTheme="minorHAnsi" w:cstheme="minorBidi"/>
            <w:noProof/>
            <w:sz w:val="22"/>
            <w:szCs w:val="22"/>
          </w:rPr>
          <w:tab/>
        </w:r>
        <w:r w:rsidR="008D3324" w:rsidRPr="000B2BD5">
          <w:rPr>
            <w:rStyle w:val="Hyperlink"/>
            <w:noProof/>
          </w:rPr>
          <w:t>Consultation about changes to rosters or hours of work</w:t>
        </w:r>
        <w:r w:rsidR="008D3324">
          <w:rPr>
            <w:noProof/>
            <w:webHidden/>
          </w:rPr>
          <w:tab/>
        </w:r>
        <w:r w:rsidR="008D3324">
          <w:rPr>
            <w:noProof/>
            <w:webHidden/>
          </w:rPr>
          <w:fldChar w:fldCharType="begin"/>
        </w:r>
        <w:r w:rsidR="008D3324">
          <w:rPr>
            <w:noProof/>
            <w:webHidden/>
          </w:rPr>
          <w:instrText xml:space="preserve"> PAGEREF _Toc27656251 \h </w:instrText>
        </w:r>
        <w:r w:rsidR="008D3324">
          <w:rPr>
            <w:noProof/>
            <w:webHidden/>
          </w:rPr>
        </w:r>
        <w:r w:rsidR="008D3324">
          <w:rPr>
            <w:noProof/>
            <w:webHidden/>
          </w:rPr>
          <w:fldChar w:fldCharType="separate"/>
        </w:r>
        <w:r w:rsidR="008D3324">
          <w:rPr>
            <w:noProof/>
            <w:webHidden/>
          </w:rPr>
          <w:t>10</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52" w:history="1">
        <w:r w:rsidR="008D3324" w:rsidRPr="000B2BD5">
          <w:rPr>
            <w:rStyle w:val="Hyperlink"/>
            <w:noProof/>
          </w:rPr>
          <w:t>9.</w:t>
        </w:r>
        <w:r w:rsidR="008D3324">
          <w:rPr>
            <w:rFonts w:asciiTheme="minorHAnsi" w:eastAsiaTheme="minorEastAsia" w:hAnsiTheme="minorHAnsi" w:cstheme="minorBidi"/>
            <w:noProof/>
            <w:sz w:val="22"/>
            <w:szCs w:val="22"/>
          </w:rPr>
          <w:tab/>
        </w:r>
        <w:r w:rsidR="008D3324" w:rsidRPr="000B2BD5">
          <w:rPr>
            <w:rStyle w:val="Hyperlink"/>
            <w:noProof/>
          </w:rPr>
          <w:t>Dispute resolution</w:t>
        </w:r>
        <w:r w:rsidR="008D3324">
          <w:rPr>
            <w:noProof/>
            <w:webHidden/>
          </w:rPr>
          <w:tab/>
        </w:r>
        <w:r w:rsidR="008D3324">
          <w:rPr>
            <w:noProof/>
            <w:webHidden/>
          </w:rPr>
          <w:fldChar w:fldCharType="begin"/>
        </w:r>
        <w:r w:rsidR="008D3324">
          <w:rPr>
            <w:noProof/>
            <w:webHidden/>
          </w:rPr>
          <w:instrText xml:space="preserve"> PAGEREF _Toc27656252 \h </w:instrText>
        </w:r>
        <w:r w:rsidR="008D3324">
          <w:rPr>
            <w:noProof/>
            <w:webHidden/>
          </w:rPr>
        </w:r>
        <w:r w:rsidR="008D3324">
          <w:rPr>
            <w:noProof/>
            <w:webHidden/>
          </w:rPr>
          <w:fldChar w:fldCharType="separate"/>
        </w:r>
        <w:r w:rsidR="008D3324">
          <w:rPr>
            <w:noProof/>
            <w:webHidden/>
          </w:rPr>
          <w:t>11</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53" w:history="1">
        <w:r w:rsidR="008D3324" w:rsidRPr="000B2BD5">
          <w:rPr>
            <w:rStyle w:val="Hyperlink"/>
            <w:noProof/>
          </w:rPr>
          <w:t>Part 3— Types of Employment and Termination of Employment</w:t>
        </w:r>
        <w:r w:rsidR="008D3324">
          <w:rPr>
            <w:noProof/>
            <w:webHidden/>
          </w:rPr>
          <w:tab/>
        </w:r>
        <w:r w:rsidR="008D3324">
          <w:rPr>
            <w:noProof/>
            <w:webHidden/>
          </w:rPr>
          <w:fldChar w:fldCharType="begin"/>
        </w:r>
        <w:r w:rsidR="008D3324">
          <w:rPr>
            <w:noProof/>
            <w:webHidden/>
          </w:rPr>
          <w:instrText xml:space="preserve"> PAGEREF _Toc27656253 \h </w:instrText>
        </w:r>
        <w:r w:rsidR="008D3324">
          <w:rPr>
            <w:noProof/>
            <w:webHidden/>
          </w:rPr>
        </w:r>
        <w:r w:rsidR="008D3324">
          <w:rPr>
            <w:noProof/>
            <w:webHidden/>
          </w:rPr>
          <w:fldChar w:fldCharType="separate"/>
        </w:r>
        <w:r w:rsidR="008D3324">
          <w:rPr>
            <w:noProof/>
            <w:webHidden/>
          </w:rPr>
          <w:t>11</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54" w:history="1">
        <w:r w:rsidR="008D3324" w:rsidRPr="000B2BD5">
          <w:rPr>
            <w:rStyle w:val="Hyperlink"/>
            <w:noProof/>
          </w:rPr>
          <w:t>10.</w:t>
        </w:r>
        <w:r w:rsidR="008D3324">
          <w:rPr>
            <w:rFonts w:asciiTheme="minorHAnsi" w:eastAsiaTheme="minorEastAsia" w:hAnsiTheme="minorHAnsi" w:cstheme="minorBidi"/>
            <w:noProof/>
            <w:sz w:val="22"/>
            <w:szCs w:val="22"/>
          </w:rPr>
          <w:tab/>
        </w:r>
        <w:r w:rsidR="008D3324" w:rsidRPr="000B2BD5">
          <w:rPr>
            <w:rStyle w:val="Hyperlink"/>
            <w:noProof/>
          </w:rPr>
          <w:t>Types of employment</w:t>
        </w:r>
        <w:r w:rsidR="008D3324">
          <w:rPr>
            <w:noProof/>
            <w:webHidden/>
          </w:rPr>
          <w:tab/>
        </w:r>
        <w:r w:rsidR="008D3324">
          <w:rPr>
            <w:noProof/>
            <w:webHidden/>
          </w:rPr>
          <w:fldChar w:fldCharType="begin"/>
        </w:r>
        <w:r w:rsidR="008D3324">
          <w:rPr>
            <w:noProof/>
            <w:webHidden/>
          </w:rPr>
          <w:instrText xml:space="preserve"> PAGEREF _Toc27656254 \h </w:instrText>
        </w:r>
        <w:r w:rsidR="008D3324">
          <w:rPr>
            <w:noProof/>
            <w:webHidden/>
          </w:rPr>
        </w:r>
        <w:r w:rsidR="008D3324">
          <w:rPr>
            <w:noProof/>
            <w:webHidden/>
          </w:rPr>
          <w:fldChar w:fldCharType="separate"/>
        </w:r>
        <w:r w:rsidR="008D3324">
          <w:rPr>
            <w:noProof/>
            <w:webHidden/>
          </w:rPr>
          <w:t>11</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55" w:history="1">
        <w:r w:rsidR="008D3324" w:rsidRPr="000B2BD5">
          <w:rPr>
            <w:rStyle w:val="Hyperlink"/>
            <w:noProof/>
          </w:rPr>
          <w:t>11.</w:t>
        </w:r>
        <w:r w:rsidR="008D3324">
          <w:rPr>
            <w:rFonts w:asciiTheme="minorHAnsi" w:eastAsiaTheme="minorEastAsia" w:hAnsiTheme="minorHAnsi" w:cstheme="minorBidi"/>
            <w:noProof/>
            <w:sz w:val="22"/>
            <w:szCs w:val="22"/>
          </w:rPr>
          <w:tab/>
        </w:r>
        <w:r w:rsidR="008D3324" w:rsidRPr="000B2BD5">
          <w:rPr>
            <w:rStyle w:val="Hyperlink"/>
            <w:noProof/>
          </w:rPr>
          <w:t>Termination of employment</w:t>
        </w:r>
        <w:r w:rsidR="008D3324">
          <w:rPr>
            <w:noProof/>
            <w:webHidden/>
          </w:rPr>
          <w:tab/>
        </w:r>
        <w:r w:rsidR="008D3324">
          <w:rPr>
            <w:noProof/>
            <w:webHidden/>
          </w:rPr>
          <w:fldChar w:fldCharType="begin"/>
        </w:r>
        <w:r w:rsidR="008D3324">
          <w:rPr>
            <w:noProof/>
            <w:webHidden/>
          </w:rPr>
          <w:instrText xml:space="preserve"> PAGEREF _Toc27656255 \h </w:instrText>
        </w:r>
        <w:r w:rsidR="008D3324">
          <w:rPr>
            <w:noProof/>
            <w:webHidden/>
          </w:rPr>
        </w:r>
        <w:r w:rsidR="008D3324">
          <w:rPr>
            <w:noProof/>
            <w:webHidden/>
          </w:rPr>
          <w:fldChar w:fldCharType="separate"/>
        </w:r>
        <w:r w:rsidR="008D3324">
          <w:rPr>
            <w:noProof/>
            <w:webHidden/>
          </w:rPr>
          <w:t>14</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56" w:history="1">
        <w:r w:rsidR="008D3324" w:rsidRPr="000B2BD5">
          <w:rPr>
            <w:rStyle w:val="Hyperlink"/>
            <w:noProof/>
          </w:rPr>
          <w:t>12.</w:t>
        </w:r>
        <w:r w:rsidR="008D3324">
          <w:rPr>
            <w:rFonts w:asciiTheme="minorHAnsi" w:eastAsiaTheme="minorEastAsia" w:hAnsiTheme="minorHAnsi" w:cstheme="minorBidi"/>
            <w:noProof/>
            <w:sz w:val="22"/>
            <w:szCs w:val="22"/>
          </w:rPr>
          <w:tab/>
        </w:r>
        <w:r w:rsidR="008D3324" w:rsidRPr="000B2BD5">
          <w:rPr>
            <w:rStyle w:val="Hyperlink"/>
            <w:noProof/>
          </w:rPr>
          <w:t>Redundancy</w:t>
        </w:r>
        <w:r w:rsidR="008D3324">
          <w:rPr>
            <w:noProof/>
            <w:webHidden/>
          </w:rPr>
          <w:tab/>
        </w:r>
        <w:r w:rsidR="008D3324">
          <w:rPr>
            <w:noProof/>
            <w:webHidden/>
          </w:rPr>
          <w:fldChar w:fldCharType="begin"/>
        </w:r>
        <w:r w:rsidR="008D3324">
          <w:rPr>
            <w:noProof/>
            <w:webHidden/>
          </w:rPr>
          <w:instrText xml:space="preserve"> PAGEREF _Toc27656256 \h </w:instrText>
        </w:r>
        <w:r w:rsidR="008D3324">
          <w:rPr>
            <w:noProof/>
            <w:webHidden/>
          </w:rPr>
        </w:r>
        <w:r w:rsidR="008D3324">
          <w:rPr>
            <w:noProof/>
            <w:webHidden/>
          </w:rPr>
          <w:fldChar w:fldCharType="separate"/>
        </w:r>
        <w:r w:rsidR="008D3324">
          <w:rPr>
            <w:noProof/>
            <w:webHidden/>
          </w:rPr>
          <w:t>15</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57" w:history="1">
        <w:r w:rsidR="008D3324" w:rsidRPr="000B2BD5">
          <w:rPr>
            <w:rStyle w:val="Hyperlink"/>
            <w:noProof/>
          </w:rPr>
          <w:t>Part 4— Minimum Wages and Related Matters</w:t>
        </w:r>
        <w:r w:rsidR="008D3324">
          <w:rPr>
            <w:noProof/>
            <w:webHidden/>
          </w:rPr>
          <w:tab/>
        </w:r>
        <w:r w:rsidR="008D3324">
          <w:rPr>
            <w:noProof/>
            <w:webHidden/>
          </w:rPr>
          <w:fldChar w:fldCharType="begin"/>
        </w:r>
        <w:r w:rsidR="008D3324">
          <w:rPr>
            <w:noProof/>
            <w:webHidden/>
          </w:rPr>
          <w:instrText xml:space="preserve"> PAGEREF _Toc27656257 \h </w:instrText>
        </w:r>
        <w:r w:rsidR="008D3324">
          <w:rPr>
            <w:noProof/>
            <w:webHidden/>
          </w:rPr>
        </w:r>
        <w:r w:rsidR="008D3324">
          <w:rPr>
            <w:noProof/>
            <w:webHidden/>
          </w:rPr>
          <w:fldChar w:fldCharType="separate"/>
        </w:r>
        <w:r w:rsidR="008D3324">
          <w:rPr>
            <w:noProof/>
            <w:webHidden/>
          </w:rPr>
          <w:t>17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58" w:history="1">
        <w:r w:rsidR="008D3324" w:rsidRPr="000B2BD5">
          <w:rPr>
            <w:rStyle w:val="Hyperlink"/>
            <w:noProof/>
          </w:rPr>
          <w:t>13.</w:t>
        </w:r>
        <w:r w:rsidR="008D3324">
          <w:rPr>
            <w:rFonts w:asciiTheme="minorHAnsi" w:eastAsiaTheme="minorEastAsia" w:hAnsiTheme="minorHAnsi" w:cstheme="minorBidi"/>
            <w:noProof/>
            <w:sz w:val="22"/>
            <w:szCs w:val="22"/>
          </w:rPr>
          <w:tab/>
        </w:r>
        <w:r w:rsidR="008D3324" w:rsidRPr="000B2BD5">
          <w:rPr>
            <w:rStyle w:val="Hyperlink"/>
            <w:noProof/>
          </w:rPr>
          <w:t>Classifications</w:t>
        </w:r>
        <w:r w:rsidR="008D3324">
          <w:rPr>
            <w:noProof/>
            <w:webHidden/>
          </w:rPr>
          <w:tab/>
        </w:r>
        <w:r w:rsidR="008D3324">
          <w:rPr>
            <w:noProof/>
            <w:webHidden/>
          </w:rPr>
          <w:fldChar w:fldCharType="begin"/>
        </w:r>
        <w:r w:rsidR="008D3324">
          <w:rPr>
            <w:noProof/>
            <w:webHidden/>
          </w:rPr>
          <w:instrText xml:space="preserve"> PAGEREF _Toc27656258 \h </w:instrText>
        </w:r>
        <w:r w:rsidR="008D3324">
          <w:rPr>
            <w:noProof/>
            <w:webHidden/>
          </w:rPr>
        </w:r>
        <w:r w:rsidR="008D3324">
          <w:rPr>
            <w:noProof/>
            <w:webHidden/>
          </w:rPr>
          <w:fldChar w:fldCharType="separate"/>
        </w:r>
        <w:r w:rsidR="008D3324">
          <w:rPr>
            <w:noProof/>
            <w:webHidden/>
          </w:rPr>
          <w:t>17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59" w:history="1">
        <w:r w:rsidR="008D3324" w:rsidRPr="000B2BD5">
          <w:rPr>
            <w:rStyle w:val="Hyperlink"/>
            <w:noProof/>
          </w:rPr>
          <w:t>14.</w:t>
        </w:r>
        <w:r w:rsidR="008D3324">
          <w:rPr>
            <w:rFonts w:asciiTheme="minorHAnsi" w:eastAsiaTheme="minorEastAsia" w:hAnsiTheme="minorHAnsi" w:cstheme="minorBidi"/>
            <w:noProof/>
            <w:sz w:val="22"/>
            <w:szCs w:val="22"/>
          </w:rPr>
          <w:tab/>
        </w:r>
        <w:r w:rsidR="008D3324" w:rsidRPr="000B2BD5">
          <w:rPr>
            <w:rStyle w:val="Hyperlink"/>
            <w:noProof/>
          </w:rPr>
          <w:t>Minimum wages</w:t>
        </w:r>
        <w:r w:rsidR="008D3324">
          <w:rPr>
            <w:noProof/>
            <w:webHidden/>
          </w:rPr>
          <w:tab/>
        </w:r>
        <w:r w:rsidR="008D3324">
          <w:rPr>
            <w:noProof/>
            <w:webHidden/>
          </w:rPr>
          <w:fldChar w:fldCharType="begin"/>
        </w:r>
        <w:r w:rsidR="008D3324">
          <w:rPr>
            <w:noProof/>
            <w:webHidden/>
          </w:rPr>
          <w:instrText xml:space="preserve"> PAGEREF _Toc27656259 \h </w:instrText>
        </w:r>
        <w:r w:rsidR="008D3324">
          <w:rPr>
            <w:noProof/>
            <w:webHidden/>
          </w:rPr>
        </w:r>
        <w:r w:rsidR="008D3324">
          <w:rPr>
            <w:noProof/>
            <w:webHidden/>
          </w:rPr>
          <w:fldChar w:fldCharType="separate"/>
        </w:r>
        <w:r w:rsidR="008D3324">
          <w:rPr>
            <w:noProof/>
            <w:webHidden/>
          </w:rPr>
          <w:t>17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0" w:history="1">
        <w:r w:rsidR="008D3324" w:rsidRPr="000B2BD5">
          <w:rPr>
            <w:rStyle w:val="Hyperlink"/>
            <w:noProof/>
          </w:rPr>
          <w:t>15.</w:t>
        </w:r>
        <w:r w:rsidR="008D3324">
          <w:rPr>
            <w:rFonts w:asciiTheme="minorHAnsi" w:eastAsiaTheme="minorEastAsia" w:hAnsiTheme="minorHAnsi" w:cstheme="minorBidi"/>
            <w:noProof/>
            <w:sz w:val="22"/>
            <w:szCs w:val="22"/>
          </w:rPr>
          <w:tab/>
        </w:r>
        <w:r w:rsidR="008D3324" w:rsidRPr="000B2BD5">
          <w:rPr>
            <w:rStyle w:val="Hyperlink"/>
            <w:noProof/>
          </w:rPr>
          <w:t>Juniors</w:t>
        </w:r>
        <w:r w:rsidR="008D3324">
          <w:rPr>
            <w:noProof/>
            <w:webHidden/>
          </w:rPr>
          <w:tab/>
        </w:r>
        <w:r w:rsidR="008D3324">
          <w:rPr>
            <w:noProof/>
            <w:webHidden/>
          </w:rPr>
          <w:fldChar w:fldCharType="begin"/>
        </w:r>
        <w:r w:rsidR="008D3324">
          <w:rPr>
            <w:noProof/>
            <w:webHidden/>
          </w:rPr>
          <w:instrText xml:space="preserve"> PAGEREF _Toc27656260 \h </w:instrText>
        </w:r>
        <w:r w:rsidR="008D3324">
          <w:rPr>
            <w:noProof/>
            <w:webHidden/>
          </w:rPr>
        </w:r>
        <w:r w:rsidR="008D3324">
          <w:rPr>
            <w:noProof/>
            <w:webHidden/>
          </w:rPr>
          <w:fldChar w:fldCharType="separate"/>
        </w:r>
        <w:r w:rsidR="008D3324">
          <w:rPr>
            <w:noProof/>
            <w:webHidden/>
          </w:rPr>
          <w:t>18</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1" w:history="1">
        <w:r w:rsidR="008D3324" w:rsidRPr="000B2BD5">
          <w:rPr>
            <w:rStyle w:val="Hyperlink"/>
            <w:noProof/>
          </w:rPr>
          <w:t>16.</w:t>
        </w:r>
        <w:r w:rsidR="008D3324">
          <w:rPr>
            <w:rFonts w:asciiTheme="minorHAnsi" w:eastAsiaTheme="minorEastAsia" w:hAnsiTheme="minorHAnsi" w:cstheme="minorBidi"/>
            <w:noProof/>
            <w:sz w:val="22"/>
            <w:szCs w:val="22"/>
          </w:rPr>
          <w:tab/>
        </w:r>
        <w:r w:rsidR="008D3324" w:rsidRPr="000B2BD5">
          <w:rPr>
            <w:rStyle w:val="Hyperlink"/>
            <w:noProof/>
          </w:rPr>
          <w:t>Allowances</w:t>
        </w:r>
        <w:r w:rsidR="008D3324">
          <w:rPr>
            <w:noProof/>
            <w:webHidden/>
          </w:rPr>
          <w:tab/>
        </w:r>
        <w:r w:rsidR="008D3324">
          <w:rPr>
            <w:noProof/>
            <w:webHidden/>
          </w:rPr>
          <w:fldChar w:fldCharType="begin"/>
        </w:r>
        <w:r w:rsidR="008D3324">
          <w:rPr>
            <w:noProof/>
            <w:webHidden/>
          </w:rPr>
          <w:instrText xml:space="preserve"> PAGEREF _Toc27656261 \h </w:instrText>
        </w:r>
        <w:r w:rsidR="008D3324">
          <w:rPr>
            <w:noProof/>
            <w:webHidden/>
          </w:rPr>
        </w:r>
        <w:r w:rsidR="008D3324">
          <w:rPr>
            <w:noProof/>
            <w:webHidden/>
          </w:rPr>
          <w:fldChar w:fldCharType="separate"/>
        </w:r>
        <w:r w:rsidR="008D3324">
          <w:rPr>
            <w:noProof/>
            <w:webHidden/>
          </w:rPr>
          <w:t>19</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2" w:history="1">
        <w:r w:rsidR="008D3324" w:rsidRPr="000B2BD5">
          <w:rPr>
            <w:rStyle w:val="Hyperlink"/>
            <w:noProof/>
          </w:rPr>
          <w:t>17.</w:t>
        </w:r>
        <w:r w:rsidR="008D3324">
          <w:rPr>
            <w:rFonts w:asciiTheme="minorHAnsi" w:eastAsiaTheme="minorEastAsia" w:hAnsiTheme="minorHAnsi" w:cstheme="minorBidi"/>
            <w:noProof/>
            <w:sz w:val="22"/>
            <w:szCs w:val="22"/>
          </w:rPr>
          <w:tab/>
        </w:r>
        <w:r w:rsidR="008D3324" w:rsidRPr="000B2BD5">
          <w:rPr>
            <w:rStyle w:val="Hyperlink"/>
            <w:noProof/>
          </w:rPr>
          <w:t>District allowances</w:t>
        </w:r>
        <w:r w:rsidR="008D3324">
          <w:rPr>
            <w:noProof/>
            <w:webHidden/>
          </w:rPr>
          <w:tab/>
        </w:r>
        <w:r w:rsidR="008D3324">
          <w:rPr>
            <w:noProof/>
            <w:webHidden/>
          </w:rPr>
          <w:fldChar w:fldCharType="begin"/>
        </w:r>
        <w:r w:rsidR="008D3324">
          <w:rPr>
            <w:noProof/>
            <w:webHidden/>
          </w:rPr>
          <w:instrText xml:space="preserve"> PAGEREF _Toc27656262 \h </w:instrText>
        </w:r>
        <w:r w:rsidR="008D3324">
          <w:rPr>
            <w:noProof/>
            <w:webHidden/>
          </w:rPr>
        </w:r>
        <w:r w:rsidR="008D3324">
          <w:rPr>
            <w:noProof/>
            <w:webHidden/>
          </w:rPr>
          <w:fldChar w:fldCharType="separate"/>
        </w:r>
        <w:r w:rsidR="008D3324">
          <w:rPr>
            <w:noProof/>
            <w:webHidden/>
          </w:rPr>
          <w:t>22</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3" w:history="1">
        <w:r w:rsidR="008D3324" w:rsidRPr="000B2BD5">
          <w:rPr>
            <w:rStyle w:val="Hyperlink"/>
            <w:noProof/>
          </w:rPr>
          <w:t>18.</w:t>
        </w:r>
        <w:r w:rsidR="008D3324">
          <w:rPr>
            <w:rFonts w:asciiTheme="minorHAnsi" w:eastAsiaTheme="minorEastAsia" w:hAnsiTheme="minorHAnsi" w:cstheme="minorBidi"/>
            <w:noProof/>
            <w:sz w:val="22"/>
            <w:szCs w:val="22"/>
          </w:rPr>
          <w:tab/>
        </w:r>
        <w:r w:rsidR="008D3324" w:rsidRPr="000B2BD5">
          <w:rPr>
            <w:rStyle w:val="Hyperlink"/>
            <w:noProof/>
          </w:rPr>
          <w:t>Accident pay</w:t>
        </w:r>
        <w:r w:rsidR="008D3324">
          <w:rPr>
            <w:noProof/>
            <w:webHidden/>
          </w:rPr>
          <w:tab/>
        </w:r>
        <w:r w:rsidR="008D3324">
          <w:rPr>
            <w:noProof/>
            <w:webHidden/>
          </w:rPr>
          <w:fldChar w:fldCharType="begin"/>
        </w:r>
        <w:r w:rsidR="008D3324">
          <w:rPr>
            <w:noProof/>
            <w:webHidden/>
          </w:rPr>
          <w:instrText xml:space="preserve"> PAGEREF _Toc27656263 \h </w:instrText>
        </w:r>
        <w:r w:rsidR="008D3324">
          <w:rPr>
            <w:noProof/>
            <w:webHidden/>
          </w:rPr>
        </w:r>
        <w:r w:rsidR="008D3324">
          <w:rPr>
            <w:noProof/>
            <w:webHidden/>
          </w:rPr>
          <w:fldChar w:fldCharType="separate"/>
        </w:r>
        <w:r w:rsidR="008D3324">
          <w:rPr>
            <w:noProof/>
            <w:webHidden/>
          </w:rPr>
          <w:t>22</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4" w:history="1">
        <w:r w:rsidR="008D3324" w:rsidRPr="000B2BD5">
          <w:rPr>
            <w:rStyle w:val="Hyperlink"/>
            <w:noProof/>
          </w:rPr>
          <w:t>19.</w:t>
        </w:r>
        <w:r w:rsidR="008D3324">
          <w:rPr>
            <w:rFonts w:asciiTheme="minorHAnsi" w:eastAsiaTheme="minorEastAsia" w:hAnsiTheme="minorHAnsi" w:cstheme="minorBidi"/>
            <w:noProof/>
            <w:sz w:val="22"/>
            <w:szCs w:val="22"/>
          </w:rPr>
          <w:tab/>
        </w:r>
        <w:r w:rsidR="008D3324" w:rsidRPr="000B2BD5">
          <w:rPr>
            <w:rStyle w:val="Hyperlink"/>
            <w:noProof/>
          </w:rPr>
          <w:t>Professional development and indemnity (veterinary surgeons only)</w:t>
        </w:r>
        <w:r w:rsidR="008D3324">
          <w:rPr>
            <w:noProof/>
            <w:webHidden/>
          </w:rPr>
          <w:tab/>
        </w:r>
        <w:r w:rsidR="008D3324">
          <w:rPr>
            <w:noProof/>
            <w:webHidden/>
          </w:rPr>
          <w:fldChar w:fldCharType="begin"/>
        </w:r>
        <w:r w:rsidR="008D3324">
          <w:rPr>
            <w:noProof/>
            <w:webHidden/>
          </w:rPr>
          <w:instrText xml:space="preserve"> PAGEREF _Toc27656264 \h </w:instrText>
        </w:r>
        <w:r w:rsidR="008D3324">
          <w:rPr>
            <w:noProof/>
            <w:webHidden/>
          </w:rPr>
        </w:r>
        <w:r w:rsidR="008D3324">
          <w:rPr>
            <w:noProof/>
            <w:webHidden/>
          </w:rPr>
          <w:fldChar w:fldCharType="separate"/>
        </w:r>
        <w:r w:rsidR="008D3324">
          <w:rPr>
            <w:noProof/>
            <w:webHidden/>
          </w:rPr>
          <w:t>22</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5" w:history="1">
        <w:r w:rsidR="008D3324" w:rsidRPr="000B2BD5">
          <w:rPr>
            <w:rStyle w:val="Hyperlink"/>
            <w:noProof/>
          </w:rPr>
          <w:t>20.</w:t>
        </w:r>
        <w:r w:rsidR="008D3324">
          <w:rPr>
            <w:rFonts w:asciiTheme="minorHAnsi" w:eastAsiaTheme="minorEastAsia" w:hAnsiTheme="minorHAnsi" w:cstheme="minorBidi"/>
            <w:noProof/>
            <w:sz w:val="22"/>
            <w:szCs w:val="22"/>
          </w:rPr>
          <w:tab/>
        </w:r>
        <w:r w:rsidR="008D3324" w:rsidRPr="000B2BD5">
          <w:rPr>
            <w:rStyle w:val="Hyperlink"/>
            <w:noProof/>
          </w:rPr>
          <w:t>Payment of wages</w:t>
        </w:r>
        <w:r w:rsidR="008D3324">
          <w:rPr>
            <w:noProof/>
            <w:webHidden/>
          </w:rPr>
          <w:tab/>
        </w:r>
        <w:r w:rsidR="008D3324">
          <w:rPr>
            <w:noProof/>
            <w:webHidden/>
          </w:rPr>
          <w:fldChar w:fldCharType="begin"/>
        </w:r>
        <w:r w:rsidR="008D3324">
          <w:rPr>
            <w:noProof/>
            <w:webHidden/>
          </w:rPr>
          <w:instrText xml:space="preserve"> PAGEREF _Toc27656265 \h </w:instrText>
        </w:r>
        <w:r w:rsidR="008D3324">
          <w:rPr>
            <w:noProof/>
            <w:webHidden/>
          </w:rPr>
        </w:r>
        <w:r w:rsidR="008D3324">
          <w:rPr>
            <w:noProof/>
            <w:webHidden/>
          </w:rPr>
          <w:fldChar w:fldCharType="separate"/>
        </w:r>
        <w:r w:rsidR="008D3324">
          <w:rPr>
            <w:noProof/>
            <w:webHidden/>
          </w:rPr>
          <w:t>24</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6" w:history="1">
        <w:r w:rsidR="008D3324" w:rsidRPr="000B2BD5">
          <w:rPr>
            <w:rStyle w:val="Hyperlink"/>
            <w:noProof/>
          </w:rPr>
          <w:t>21.</w:t>
        </w:r>
        <w:r w:rsidR="008D3324">
          <w:rPr>
            <w:rFonts w:asciiTheme="minorHAnsi" w:eastAsiaTheme="minorEastAsia" w:hAnsiTheme="minorHAnsi" w:cstheme="minorBidi"/>
            <w:noProof/>
            <w:sz w:val="22"/>
            <w:szCs w:val="22"/>
          </w:rPr>
          <w:tab/>
        </w:r>
        <w:r w:rsidR="008D3324" w:rsidRPr="000B2BD5">
          <w:rPr>
            <w:rStyle w:val="Hyperlink"/>
            <w:noProof/>
          </w:rPr>
          <w:t>Superannuation</w:t>
        </w:r>
        <w:r w:rsidR="008D3324">
          <w:rPr>
            <w:noProof/>
            <w:webHidden/>
          </w:rPr>
          <w:tab/>
        </w:r>
        <w:r w:rsidR="008D3324">
          <w:rPr>
            <w:noProof/>
            <w:webHidden/>
          </w:rPr>
          <w:fldChar w:fldCharType="begin"/>
        </w:r>
        <w:r w:rsidR="008D3324">
          <w:rPr>
            <w:noProof/>
            <w:webHidden/>
          </w:rPr>
          <w:instrText xml:space="preserve"> PAGEREF _Toc27656266 \h </w:instrText>
        </w:r>
        <w:r w:rsidR="008D3324">
          <w:rPr>
            <w:noProof/>
            <w:webHidden/>
          </w:rPr>
        </w:r>
        <w:r w:rsidR="008D3324">
          <w:rPr>
            <w:noProof/>
            <w:webHidden/>
          </w:rPr>
          <w:fldChar w:fldCharType="separate"/>
        </w:r>
        <w:r w:rsidR="008D3324">
          <w:rPr>
            <w:noProof/>
            <w:webHidden/>
          </w:rPr>
          <w:t>25</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67" w:history="1">
        <w:r w:rsidR="008D3324" w:rsidRPr="000B2BD5">
          <w:rPr>
            <w:rStyle w:val="Hyperlink"/>
            <w:noProof/>
          </w:rPr>
          <w:t>Part 5— Hours of Work and Related Matters</w:t>
        </w:r>
        <w:r w:rsidR="008D3324">
          <w:rPr>
            <w:noProof/>
            <w:webHidden/>
          </w:rPr>
          <w:tab/>
        </w:r>
        <w:r w:rsidR="008D3324">
          <w:rPr>
            <w:noProof/>
            <w:webHidden/>
          </w:rPr>
          <w:fldChar w:fldCharType="begin"/>
        </w:r>
        <w:r w:rsidR="008D3324">
          <w:rPr>
            <w:noProof/>
            <w:webHidden/>
          </w:rPr>
          <w:instrText xml:space="preserve"> PAGEREF _Toc27656267 \h </w:instrText>
        </w:r>
        <w:r w:rsidR="008D3324">
          <w:rPr>
            <w:noProof/>
            <w:webHidden/>
          </w:rPr>
        </w:r>
        <w:r w:rsidR="008D3324">
          <w:rPr>
            <w:noProof/>
            <w:webHidden/>
          </w:rPr>
          <w:fldChar w:fldCharType="separate"/>
        </w:r>
        <w:r w:rsidR="008D3324">
          <w:rPr>
            <w:noProof/>
            <w:webHidden/>
          </w:rPr>
          <w:t>26</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8" w:history="1">
        <w:r w:rsidR="008D3324" w:rsidRPr="000B2BD5">
          <w:rPr>
            <w:rStyle w:val="Hyperlink"/>
            <w:noProof/>
          </w:rPr>
          <w:t>22.</w:t>
        </w:r>
        <w:r w:rsidR="008D3324">
          <w:rPr>
            <w:rFonts w:asciiTheme="minorHAnsi" w:eastAsiaTheme="minorEastAsia" w:hAnsiTheme="minorHAnsi" w:cstheme="minorBidi"/>
            <w:noProof/>
            <w:sz w:val="22"/>
            <w:szCs w:val="22"/>
          </w:rPr>
          <w:tab/>
        </w:r>
        <w:r w:rsidR="008D3324" w:rsidRPr="000B2BD5">
          <w:rPr>
            <w:rStyle w:val="Hyperlink"/>
            <w:noProof/>
          </w:rPr>
          <w:t>Ordinary hours of work and rostering</w:t>
        </w:r>
        <w:r w:rsidR="008D3324">
          <w:rPr>
            <w:noProof/>
            <w:webHidden/>
          </w:rPr>
          <w:tab/>
        </w:r>
        <w:r w:rsidR="008D3324">
          <w:rPr>
            <w:noProof/>
            <w:webHidden/>
          </w:rPr>
          <w:fldChar w:fldCharType="begin"/>
        </w:r>
        <w:r w:rsidR="008D3324">
          <w:rPr>
            <w:noProof/>
            <w:webHidden/>
          </w:rPr>
          <w:instrText xml:space="preserve"> PAGEREF _Toc27656268 \h </w:instrText>
        </w:r>
        <w:r w:rsidR="008D3324">
          <w:rPr>
            <w:noProof/>
            <w:webHidden/>
          </w:rPr>
        </w:r>
        <w:r w:rsidR="008D3324">
          <w:rPr>
            <w:noProof/>
            <w:webHidden/>
          </w:rPr>
          <w:fldChar w:fldCharType="separate"/>
        </w:r>
        <w:r w:rsidR="008D3324">
          <w:rPr>
            <w:noProof/>
            <w:webHidden/>
          </w:rPr>
          <w:t>26</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69" w:history="1">
        <w:r w:rsidR="008D3324" w:rsidRPr="000B2BD5">
          <w:rPr>
            <w:rStyle w:val="Hyperlink"/>
            <w:noProof/>
          </w:rPr>
          <w:t>23.</w:t>
        </w:r>
        <w:r w:rsidR="008D3324">
          <w:rPr>
            <w:rFonts w:asciiTheme="minorHAnsi" w:eastAsiaTheme="minorEastAsia" w:hAnsiTheme="minorHAnsi" w:cstheme="minorBidi"/>
            <w:noProof/>
            <w:sz w:val="22"/>
            <w:szCs w:val="22"/>
          </w:rPr>
          <w:tab/>
        </w:r>
        <w:r w:rsidR="008D3324" w:rsidRPr="000B2BD5">
          <w:rPr>
            <w:rStyle w:val="Hyperlink"/>
            <w:noProof/>
          </w:rPr>
          <w:t>Breaks</w:t>
        </w:r>
        <w:r w:rsidR="008D3324">
          <w:rPr>
            <w:noProof/>
            <w:webHidden/>
          </w:rPr>
          <w:tab/>
        </w:r>
        <w:r w:rsidR="008D3324">
          <w:rPr>
            <w:noProof/>
            <w:webHidden/>
          </w:rPr>
          <w:fldChar w:fldCharType="begin"/>
        </w:r>
        <w:r w:rsidR="008D3324">
          <w:rPr>
            <w:noProof/>
            <w:webHidden/>
          </w:rPr>
          <w:instrText xml:space="preserve"> PAGEREF _Toc27656269 \h </w:instrText>
        </w:r>
        <w:r w:rsidR="008D3324">
          <w:rPr>
            <w:noProof/>
            <w:webHidden/>
          </w:rPr>
        </w:r>
        <w:r w:rsidR="008D3324">
          <w:rPr>
            <w:noProof/>
            <w:webHidden/>
          </w:rPr>
          <w:fldChar w:fldCharType="separate"/>
        </w:r>
        <w:r w:rsidR="008D3324">
          <w:rPr>
            <w:noProof/>
            <w:webHidden/>
          </w:rPr>
          <w:t>27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70" w:history="1">
        <w:r w:rsidR="008D3324" w:rsidRPr="000B2BD5">
          <w:rPr>
            <w:rStyle w:val="Hyperlink"/>
            <w:noProof/>
          </w:rPr>
          <w:t>24.</w:t>
        </w:r>
        <w:r w:rsidR="008D3324">
          <w:rPr>
            <w:rFonts w:asciiTheme="minorHAnsi" w:eastAsiaTheme="minorEastAsia" w:hAnsiTheme="minorHAnsi" w:cstheme="minorBidi"/>
            <w:noProof/>
            <w:sz w:val="22"/>
            <w:szCs w:val="22"/>
          </w:rPr>
          <w:tab/>
        </w:r>
        <w:r w:rsidR="008D3324" w:rsidRPr="000B2BD5">
          <w:rPr>
            <w:rStyle w:val="Hyperlink"/>
            <w:noProof/>
          </w:rPr>
          <w:t>Overtime rates and penalties</w:t>
        </w:r>
        <w:r w:rsidR="008D3324">
          <w:rPr>
            <w:noProof/>
            <w:webHidden/>
          </w:rPr>
          <w:tab/>
        </w:r>
        <w:r w:rsidR="008D3324">
          <w:rPr>
            <w:noProof/>
            <w:webHidden/>
          </w:rPr>
          <w:fldChar w:fldCharType="begin"/>
        </w:r>
        <w:r w:rsidR="008D3324">
          <w:rPr>
            <w:noProof/>
            <w:webHidden/>
          </w:rPr>
          <w:instrText xml:space="preserve"> PAGEREF _Toc27656270 \h </w:instrText>
        </w:r>
        <w:r w:rsidR="008D3324">
          <w:rPr>
            <w:noProof/>
            <w:webHidden/>
          </w:rPr>
        </w:r>
        <w:r w:rsidR="008D3324">
          <w:rPr>
            <w:noProof/>
            <w:webHidden/>
          </w:rPr>
          <w:fldChar w:fldCharType="separate"/>
        </w:r>
        <w:r w:rsidR="008D3324">
          <w:rPr>
            <w:noProof/>
            <w:webHidden/>
          </w:rPr>
          <w:t>28</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71" w:history="1">
        <w:r w:rsidR="008D3324" w:rsidRPr="000B2BD5">
          <w:rPr>
            <w:rStyle w:val="Hyperlink"/>
            <w:noProof/>
          </w:rPr>
          <w:t>25.</w:t>
        </w:r>
        <w:r w:rsidR="008D3324">
          <w:rPr>
            <w:rFonts w:asciiTheme="minorHAnsi" w:eastAsiaTheme="minorEastAsia" w:hAnsiTheme="minorHAnsi" w:cstheme="minorBidi"/>
            <w:noProof/>
            <w:sz w:val="22"/>
            <w:szCs w:val="22"/>
          </w:rPr>
          <w:tab/>
        </w:r>
        <w:r w:rsidR="008D3324" w:rsidRPr="000B2BD5">
          <w:rPr>
            <w:rStyle w:val="Hyperlink"/>
            <w:noProof/>
          </w:rPr>
          <w:t>Shiftwork (other than veterinary surgeons)</w:t>
        </w:r>
        <w:r w:rsidR="008D3324">
          <w:rPr>
            <w:noProof/>
            <w:webHidden/>
          </w:rPr>
          <w:tab/>
        </w:r>
        <w:r w:rsidR="008D3324">
          <w:rPr>
            <w:noProof/>
            <w:webHidden/>
          </w:rPr>
          <w:fldChar w:fldCharType="begin"/>
        </w:r>
        <w:r w:rsidR="008D3324">
          <w:rPr>
            <w:noProof/>
            <w:webHidden/>
          </w:rPr>
          <w:instrText xml:space="preserve"> PAGEREF _Toc27656271 \h </w:instrText>
        </w:r>
        <w:r w:rsidR="008D3324">
          <w:rPr>
            <w:noProof/>
            <w:webHidden/>
          </w:rPr>
        </w:r>
        <w:r w:rsidR="008D3324">
          <w:rPr>
            <w:noProof/>
            <w:webHidden/>
          </w:rPr>
          <w:fldChar w:fldCharType="separate"/>
        </w:r>
        <w:r w:rsidR="008D3324">
          <w:rPr>
            <w:noProof/>
            <w:webHidden/>
          </w:rPr>
          <w:t>30</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72" w:history="1">
        <w:r w:rsidR="008D3324" w:rsidRPr="000B2BD5">
          <w:rPr>
            <w:rStyle w:val="Hyperlink"/>
            <w:noProof/>
          </w:rPr>
          <w:t>25A.</w:t>
        </w:r>
        <w:r w:rsidR="008D3324">
          <w:rPr>
            <w:rFonts w:asciiTheme="minorHAnsi" w:eastAsiaTheme="minorEastAsia" w:hAnsiTheme="minorHAnsi" w:cstheme="minorBidi"/>
            <w:noProof/>
            <w:sz w:val="22"/>
            <w:szCs w:val="22"/>
          </w:rPr>
          <w:tab/>
        </w:r>
        <w:r w:rsidR="008D3324" w:rsidRPr="000B2BD5">
          <w:rPr>
            <w:rStyle w:val="Hyperlink"/>
            <w:noProof/>
          </w:rPr>
          <w:t>Requests for flexible working arrangements</w:t>
        </w:r>
        <w:r w:rsidR="008D3324">
          <w:rPr>
            <w:noProof/>
            <w:webHidden/>
          </w:rPr>
          <w:tab/>
        </w:r>
        <w:r w:rsidR="008D3324">
          <w:rPr>
            <w:noProof/>
            <w:webHidden/>
          </w:rPr>
          <w:fldChar w:fldCharType="begin"/>
        </w:r>
        <w:r w:rsidR="008D3324">
          <w:rPr>
            <w:noProof/>
            <w:webHidden/>
          </w:rPr>
          <w:instrText xml:space="preserve"> PAGEREF _Toc27656272 \h </w:instrText>
        </w:r>
        <w:r w:rsidR="008D3324">
          <w:rPr>
            <w:noProof/>
            <w:webHidden/>
          </w:rPr>
        </w:r>
        <w:r w:rsidR="008D3324">
          <w:rPr>
            <w:noProof/>
            <w:webHidden/>
          </w:rPr>
          <w:fldChar w:fldCharType="separate"/>
        </w:r>
        <w:r w:rsidR="008D3324">
          <w:rPr>
            <w:noProof/>
            <w:webHidden/>
          </w:rPr>
          <w:t>31</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73" w:history="1">
        <w:r w:rsidR="008D3324" w:rsidRPr="000B2BD5">
          <w:rPr>
            <w:rStyle w:val="Hyperlink"/>
            <w:noProof/>
          </w:rPr>
          <w:t>Part 6— Leave and Public Holidays</w:t>
        </w:r>
        <w:r w:rsidR="008D3324">
          <w:rPr>
            <w:noProof/>
            <w:webHidden/>
          </w:rPr>
          <w:tab/>
        </w:r>
        <w:r w:rsidR="008D3324">
          <w:rPr>
            <w:noProof/>
            <w:webHidden/>
          </w:rPr>
          <w:fldChar w:fldCharType="begin"/>
        </w:r>
        <w:r w:rsidR="008D3324">
          <w:rPr>
            <w:noProof/>
            <w:webHidden/>
          </w:rPr>
          <w:instrText xml:space="preserve"> PAGEREF _Toc27656273 \h </w:instrText>
        </w:r>
        <w:r w:rsidR="008D3324">
          <w:rPr>
            <w:noProof/>
            <w:webHidden/>
          </w:rPr>
        </w:r>
        <w:r w:rsidR="008D3324">
          <w:rPr>
            <w:noProof/>
            <w:webHidden/>
          </w:rPr>
          <w:fldChar w:fldCharType="separate"/>
        </w:r>
        <w:r w:rsidR="008D3324">
          <w:rPr>
            <w:noProof/>
            <w:webHidden/>
          </w:rPr>
          <w:t>33</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74" w:history="1">
        <w:r w:rsidR="008D3324" w:rsidRPr="000B2BD5">
          <w:rPr>
            <w:rStyle w:val="Hyperlink"/>
            <w:noProof/>
          </w:rPr>
          <w:t>26.</w:t>
        </w:r>
        <w:r w:rsidR="008D3324">
          <w:rPr>
            <w:rFonts w:asciiTheme="minorHAnsi" w:eastAsiaTheme="minorEastAsia" w:hAnsiTheme="minorHAnsi" w:cstheme="minorBidi"/>
            <w:noProof/>
            <w:sz w:val="22"/>
            <w:szCs w:val="22"/>
          </w:rPr>
          <w:tab/>
        </w:r>
        <w:r w:rsidR="008D3324" w:rsidRPr="000B2BD5">
          <w:rPr>
            <w:rStyle w:val="Hyperlink"/>
            <w:noProof/>
          </w:rPr>
          <w:t>Annual leave</w:t>
        </w:r>
        <w:r w:rsidR="008D3324">
          <w:rPr>
            <w:noProof/>
            <w:webHidden/>
          </w:rPr>
          <w:tab/>
        </w:r>
        <w:r w:rsidR="008D3324">
          <w:rPr>
            <w:noProof/>
            <w:webHidden/>
          </w:rPr>
          <w:fldChar w:fldCharType="begin"/>
        </w:r>
        <w:r w:rsidR="008D3324">
          <w:rPr>
            <w:noProof/>
            <w:webHidden/>
          </w:rPr>
          <w:instrText xml:space="preserve"> PAGEREF _Toc27656274 \h </w:instrText>
        </w:r>
        <w:r w:rsidR="008D3324">
          <w:rPr>
            <w:noProof/>
            <w:webHidden/>
          </w:rPr>
        </w:r>
        <w:r w:rsidR="008D3324">
          <w:rPr>
            <w:noProof/>
            <w:webHidden/>
          </w:rPr>
          <w:fldChar w:fldCharType="separate"/>
        </w:r>
        <w:r w:rsidR="008D3324">
          <w:rPr>
            <w:noProof/>
            <w:webHidden/>
          </w:rPr>
          <w:t>33</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75" w:history="1">
        <w:r w:rsidR="008D3324" w:rsidRPr="000B2BD5">
          <w:rPr>
            <w:rStyle w:val="Hyperlink"/>
            <w:noProof/>
          </w:rPr>
          <w:t>27.</w:t>
        </w:r>
        <w:r w:rsidR="008D3324">
          <w:rPr>
            <w:rFonts w:asciiTheme="minorHAnsi" w:eastAsiaTheme="minorEastAsia" w:hAnsiTheme="minorHAnsi" w:cstheme="minorBidi"/>
            <w:noProof/>
            <w:sz w:val="22"/>
            <w:szCs w:val="22"/>
          </w:rPr>
          <w:tab/>
        </w:r>
        <w:r w:rsidR="008D3324" w:rsidRPr="000B2BD5">
          <w:rPr>
            <w:rStyle w:val="Hyperlink"/>
            <w:noProof/>
          </w:rPr>
          <w:t>Personal/carer’s leave and compassionate leave</w:t>
        </w:r>
        <w:r w:rsidR="008D3324">
          <w:rPr>
            <w:noProof/>
            <w:webHidden/>
          </w:rPr>
          <w:tab/>
        </w:r>
        <w:r w:rsidR="008D3324">
          <w:rPr>
            <w:noProof/>
            <w:webHidden/>
          </w:rPr>
          <w:fldChar w:fldCharType="begin"/>
        </w:r>
        <w:r w:rsidR="008D3324">
          <w:rPr>
            <w:noProof/>
            <w:webHidden/>
          </w:rPr>
          <w:instrText xml:space="preserve"> PAGEREF _Toc27656275 \h </w:instrText>
        </w:r>
        <w:r w:rsidR="008D3324">
          <w:rPr>
            <w:noProof/>
            <w:webHidden/>
          </w:rPr>
        </w:r>
        <w:r w:rsidR="008D3324">
          <w:rPr>
            <w:noProof/>
            <w:webHidden/>
          </w:rPr>
          <w:fldChar w:fldCharType="separate"/>
        </w:r>
        <w:r w:rsidR="008D3324">
          <w:rPr>
            <w:noProof/>
            <w:webHidden/>
          </w:rPr>
          <w:t>37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76" w:history="1">
        <w:r w:rsidR="008D3324" w:rsidRPr="000B2BD5">
          <w:rPr>
            <w:rStyle w:val="Hyperlink"/>
            <w:noProof/>
          </w:rPr>
          <w:t>28.</w:t>
        </w:r>
        <w:r w:rsidR="008D3324">
          <w:rPr>
            <w:rFonts w:asciiTheme="minorHAnsi" w:eastAsiaTheme="minorEastAsia" w:hAnsiTheme="minorHAnsi" w:cstheme="minorBidi"/>
            <w:noProof/>
            <w:sz w:val="22"/>
            <w:szCs w:val="22"/>
          </w:rPr>
          <w:tab/>
        </w:r>
        <w:r w:rsidR="008D3324" w:rsidRPr="000B2BD5">
          <w:rPr>
            <w:rStyle w:val="Hyperlink"/>
            <w:noProof/>
          </w:rPr>
          <w:t>Community service leave</w:t>
        </w:r>
        <w:r w:rsidR="008D3324">
          <w:rPr>
            <w:noProof/>
            <w:webHidden/>
          </w:rPr>
          <w:tab/>
        </w:r>
        <w:r w:rsidR="008D3324">
          <w:rPr>
            <w:noProof/>
            <w:webHidden/>
          </w:rPr>
          <w:fldChar w:fldCharType="begin"/>
        </w:r>
        <w:r w:rsidR="008D3324">
          <w:rPr>
            <w:noProof/>
            <w:webHidden/>
          </w:rPr>
          <w:instrText xml:space="preserve"> PAGEREF _Toc27656276 \h </w:instrText>
        </w:r>
        <w:r w:rsidR="008D3324">
          <w:rPr>
            <w:noProof/>
            <w:webHidden/>
          </w:rPr>
        </w:r>
        <w:r w:rsidR="008D3324">
          <w:rPr>
            <w:noProof/>
            <w:webHidden/>
          </w:rPr>
          <w:fldChar w:fldCharType="separate"/>
        </w:r>
        <w:r w:rsidR="008D3324">
          <w:rPr>
            <w:noProof/>
            <w:webHidden/>
          </w:rPr>
          <w:t>37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77" w:history="1">
        <w:r w:rsidR="008D3324" w:rsidRPr="000B2BD5">
          <w:rPr>
            <w:rStyle w:val="Hyperlink"/>
            <w:noProof/>
          </w:rPr>
          <w:t>29.</w:t>
        </w:r>
        <w:r w:rsidR="008D3324">
          <w:rPr>
            <w:rFonts w:asciiTheme="minorHAnsi" w:eastAsiaTheme="minorEastAsia" w:hAnsiTheme="minorHAnsi" w:cstheme="minorBidi"/>
            <w:noProof/>
            <w:sz w:val="22"/>
            <w:szCs w:val="22"/>
          </w:rPr>
          <w:tab/>
        </w:r>
        <w:r w:rsidR="008D3324" w:rsidRPr="000B2BD5">
          <w:rPr>
            <w:rStyle w:val="Hyperlink"/>
            <w:noProof/>
          </w:rPr>
          <w:t>Public holidays</w:t>
        </w:r>
        <w:r w:rsidR="008D3324">
          <w:rPr>
            <w:noProof/>
            <w:webHidden/>
          </w:rPr>
          <w:tab/>
        </w:r>
        <w:r w:rsidR="008D3324">
          <w:rPr>
            <w:noProof/>
            <w:webHidden/>
          </w:rPr>
          <w:fldChar w:fldCharType="begin"/>
        </w:r>
        <w:r w:rsidR="008D3324">
          <w:rPr>
            <w:noProof/>
            <w:webHidden/>
          </w:rPr>
          <w:instrText xml:space="preserve"> PAGEREF _Toc27656277 \h </w:instrText>
        </w:r>
        <w:r w:rsidR="008D3324">
          <w:rPr>
            <w:noProof/>
            <w:webHidden/>
          </w:rPr>
        </w:r>
        <w:r w:rsidR="008D3324">
          <w:rPr>
            <w:noProof/>
            <w:webHidden/>
          </w:rPr>
          <w:fldChar w:fldCharType="separate"/>
        </w:r>
        <w:r w:rsidR="008D3324">
          <w:rPr>
            <w:noProof/>
            <w:webHidden/>
          </w:rPr>
          <w:t>37</w:t>
        </w:r>
        <w:r w:rsidR="008D3324">
          <w:rPr>
            <w:noProof/>
            <w:webHidden/>
          </w:rPr>
          <w:fldChar w:fldCharType="end"/>
        </w:r>
      </w:hyperlink>
    </w:p>
    <w:p w:rsidR="008D3324" w:rsidRDefault="00ED7577">
      <w:pPr>
        <w:pStyle w:val="TOC2"/>
        <w:rPr>
          <w:rFonts w:asciiTheme="minorHAnsi" w:eastAsiaTheme="minorEastAsia" w:hAnsiTheme="minorHAnsi" w:cstheme="minorBidi"/>
          <w:noProof/>
          <w:sz w:val="22"/>
          <w:szCs w:val="22"/>
        </w:rPr>
      </w:pPr>
      <w:hyperlink w:anchor="_Toc27656278" w:history="1">
        <w:r w:rsidR="008D3324" w:rsidRPr="000B2BD5">
          <w:rPr>
            <w:rStyle w:val="Hyperlink"/>
            <w:noProof/>
          </w:rPr>
          <w:t>30.</w:t>
        </w:r>
        <w:r w:rsidR="008D3324">
          <w:rPr>
            <w:rFonts w:asciiTheme="minorHAnsi" w:eastAsiaTheme="minorEastAsia" w:hAnsiTheme="minorHAnsi" w:cstheme="minorBidi"/>
            <w:noProof/>
            <w:sz w:val="22"/>
            <w:szCs w:val="22"/>
          </w:rPr>
          <w:tab/>
        </w:r>
        <w:r w:rsidR="008D3324" w:rsidRPr="000B2BD5">
          <w:rPr>
            <w:rStyle w:val="Hyperlink"/>
            <w:noProof/>
          </w:rPr>
          <w:t>Leave to deal with Family and Domestic Violence</w:t>
        </w:r>
        <w:r w:rsidR="008D3324">
          <w:rPr>
            <w:noProof/>
            <w:webHidden/>
          </w:rPr>
          <w:tab/>
        </w:r>
        <w:r w:rsidR="008D3324">
          <w:rPr>
            <w:noProof/>
            <w:webHidden/>
          </w:rPr>
          <w:fldChar w:fldCharType="begin"/>
        </w:r>
        <w:r w:rsidR="008D3324">
          <w:rPr>
            <w:noProof/>
            <w:webHidden/>
          </w:rPr>
          <w:instrText xml:space="preserve"> PAGEREF _Toc27656278 \h </w:instrText>
        </w:r>
        <w:r w:rsidR="008D3324">
          <w:rPr>
            <w:noProof/>
            <w:webHidden/>
          </w:rPr>
        </w:r>
        <w:r w:rsidR="008D3324">
          <w:rPr>
            <w:noProof/>
            <w:webHidden/>
          </w:rPr>
          <w:fldChar w:fldCharType="separate"/>
        </w:r>
        <w:r w:rsidR="008D3324">
          <w:rPr>
            <w:noProof/>
            <w:webHidden/>
          </w:rPr>
          <w:t>39</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79" w:history="1">
        <w:r w:rsidR="008D3324" w:rsidRPr="000B2BD5">
          <w:rPr>
            <w:rStyle w:val="Hyperlink"/>
            <w:rFonts w:cs="Times New Roman"/>
            <w:noProof/>
          </w:rPr>
          <w:t>Schedule A</w:t>
        </w:r>
        <w:r w:rsidR="008D3324" w:rsidRPr="000B2BD5">
          <w:rPr>
            <w:rStyle w:val="Hyperlink"/>
            <w:noProof/>
          </w:rPr>
          <w:t xml:space="preserve"> —Transitional Provisions</w:t>
        </w:r>
        <w:r w:rsidR="008D3324">
          <w:rPr>
            <w:noProof/>
            <w:webHidden/>
          </w:rPr>
          <w:tab/>
        </w:r>
        <w:r w:rsidR="008D3324">
          <w:rPr>
            <w:noProof/>
            <w:webHidden/>
          </w:rPr>
          <w:fldChar w:fldCharType="begin"/>
        </w:r>
        <w:r w:rsidR="008D3324">
          <w:rPr>
            <w:noProof/>
            <w:webHidden/>
          </w:rPr>
          <w:instrText xml:space="preserve"> PAGEREF _Toc27656279 \h </w:instrText>
        </w:r>
        <w:r w:rsidR="008D3324">
          <w:rPr>
            <w:noProof/>
            <w:webHidden/>
          </w:rPr>
        </w:r>
        <w:r w:rsidR="008D3324">
          <w:rPr>
            <w:noProof/>
            <w:webHidden/>
          </w:rPr>
          <w:fldChar w:fldCharType="separate"/>
        </w:r>
        <w:r w:rsidR="008D3324">
          <w:rPr>
            <w:noProof/>
            <w:webHidden/>
          </w:rPr>
          <w:t>42</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80" w:history="1">
        <w:r w:rsidR="008D3324" w:rsidRPr="000B2BD5">
          <w:rPr>
            <w:rStyle w:val="Hyperlink"/>
            <w:rFonts w:cs="Times New Roman"/>
            <w:noProof/>
          </w:rPr>
          <w:t>Schedule B</w:t>
        </w:r>
        <w:r w:rsidR="008D3324" w:rsidRPr="000B2BD5">
          <w:rPr>
            <w:rStyle w:val="Hyperlink"/>
            <w:noProof/>
          </w:rPr>
          <w:t xml:space="preserve"> —Classifications</w:t>
        </w:r>
        <w:r w:rsidR="008D3324">
          <w:rPr>
            <w:noProof/>
            <w:webHidden/>
          </w:rPr>
          <w:tab/>
        </w:r>
        <w:r w:rsidR="008D3324">
          <w:rPr>
            <w:noProof/>
            <w:webHidden/>
          </w:rPr>
          <w:fldChar w:fldCharType="begin"/>
        </w:r>
        <w:r w:rsidR="008D3324">
          <w:rPr>
            <w:noProof/>
            <w:webHidden/>
          </w:rPr>
          <w:instrText xml:space="preserve"> PAGEREF _Toc27656280 \h </w:instrText>
        </w:r>
        <w:r w:rsidR="008D3324">
          <w:rPr>
            <w:noProof/>
            <w:webHidden/>
          </w:rPr>
        </w:r>
        <w:r w:rsidR="008D3324">
          <w:rPr>
            <w:noProof/>
            <w:webHidden/>
          </w:rPr>
          <w:fldChar w:fldCharType="separate"/>
        </w:r>
        <w:r w:rsidR="008D3324">
          <w:rPr>
            <w:noProof/>
            <w:webHidden/>
          </w:rPr>
          <w:t>48</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81" w:history="1">
        <w:r w:rsidR="008D3324" w:rsidRPr="000B2BD5">
          <w:rPr>
            <w:rStyle w:val="Hyperlink"/>
            <w:rFonts w:cs="Times New Roman"/>
            <w:noProof/>
          </w:rPr>
          <w:t>Schedule C</w:t>
        </w:r>
        <w:r w:rsidR="008D3324" w:rsidRPr="000B2BD5">
          <w:rPr>
            <w:rStyle w:val="Hyperlink"/>
            <w:noProof/>
          </w:rPr>
          <w:t xml:space="preserve"> —Supported Wage System</w:t>
        </w:r>
        <w:r w:rsidR="008D3324">
          <w:rPr>
            <w:noProof/>
            <w:webHidden/>
          </w:rPr>
          <w:tab/>
        </w:r>
        <w:r w:rsidR="008D3324">
          <w:rPr>
            <w:noProof/>
            <w:webHidden/>
          </w:rPr>
          <w:fldChar w:fldCharType="begin"/>
        </w:r>
        <w:r w:rsidR="008D3324">
          <w:rPr>
            <w:noProof/>
            <w:webHidden/>
          </w:rPr>
          <w:instrText xml:space="preserve"> PAGEREF _Toc27656281 \h </w:instrText>
        </w:r>
        <w:r w:rsidR="008D3324">
          <w:rPr>
            <w:noProof/>
            <w:webHidden/>
          </w:rPr>
        </w:r>
        <w:r w:rsidR="008D3324">
          <w:rPr>
            <w:noProof/>
            <w:webHidden/>
          </w:rPr>
          <w:fldChar w:fldCharType="separate"/>
        </w:r>
        <w:r w:rsidR="008D3324">
          <w:rPr>
            <w:noProof/>
            <w:webHidden/>
          </w:rPr>
          <w:t>54</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82" w:history="1">
        <w:r w:rsidR="008D3324" w:rsidRPr="000B2BD5">
          <w:rPr>
            <w:rStyle w:val="Hyperlink"/>
            <w:rFonts w:cs="Times New Roman"/>
            <w:noProof/>
          </w:rPr>
          <w:t>Schedule D</w:t>
        </w:r>
        <w:r w:rsidR="008D3324" w:rsidRPr="000B2BD5">
          <w:rPr>
            <w:rStyle w:val="Hyperlink"/>
            <w:noProof/>
          </w:rPr>
          <w:t xml:space="preserve"> —National Training Wage</w:t>
        </w:r>
        <w:r w:rsidR="008D3324">
          <w:rPr>
            <w:noProof/>
            <w:webHidden/>
          </w:rPr>
          <w:tab/>
        </w:r>
        <w:r w:rsidR="008D3324">
          <w:rPr>
            <w:noProof/>
            <w:webHidden/>
          </w:rPr>
          <w:fldChar w:fldCharType="begin"/>
        </w:r>
        <w:r w:rsidR="008D3324">
          <w:rPr>
            <w:noProof/>
            <w:webHidden/>
          </w:rPr>
          <w:instrText xml:space="preserve"> PAGEREF _Toc27656282 \h </w:instrText>
        </w:r>
        <w:r w:rsidR="008D3324">
          <w:rPr>
            <w:noProof/>
            <w:webHidden/>
          </w:rPr>
        </w:r>
        <w:r w:rsidR="008D3324">
          <w:rPr>
            <w:noProof/>
            <w:webHidden/>
          </w:rPr>
          <w:fldChar w:fldCharType="separate"/>
        </w:r>
        <w:r w:rsidR="008D3324">
          <w:rPr>
            <w:noProof/>
            <w:webHidden/>
          </w:rPr>
          <w:t>57</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83" w:history="1">
        <w:r w:rsidR="008D3324" w:rsidRPr="000B2BD5">
          <w:rPr>
            <w:rStyle w:val="Hyperlink"/>
            <w:rFonts w:cs="Times New Roman"/>
            <w:noProof/>
          </w:rPr>
          <w:t>Schedule E</w:t>
        </w:r>
        <w:r w:rsidR="008D3324" w:rsidRPr="000B2BD5">
          <w:rPr>
            <w:rStyle w:val="Hyperlink"/>
            <w:noProof/>
          </w:rPr>
          <w:t xml:space="preserve"> —2017 Part-day Public Holidays</w:t>
        </w:r>
        <w:r w:rsidR="008D3324">
          <w:rPr>
            <w:noProof/>
            <w:webHidden/>
          </w:rPr>
          <w:tab/>
        </w:r>
        <w:r w:rsidR="008D3324">
          <w:rPr>
            <w:noProof/>
            <w:webHidden/>
          </w:rPr>
          <w:fldChar w:fldCharType="begin"/>
        </w:r>
        <w:r w:rsidR="008D3324">
          <w:rPr>
            <w:noProof/>
            <w:webHidden/>
          </w:rPr>
          <w:instrText xml:space="preserve"> PAGEREF _Toc27656283 \h </w:instrText>
        </w:r>
        <w:r w:rsidR="008D3324">
          <w:rPr>
            <w:noProof/>
            <w:webHidden/>
          </w:rPr>
        </w:r>
        <w:r w:rsidR="008D3324">
          <w:rPr>
            <w:noProof/>
            <w:webHidden/>
          </w:rPr>
          <w:fldChar w:fldCharType="separate"/>
        </w:r>
        <w:r w:rsidR="008D3324">
          <w:rPr>
            <w:noProof/>
            <w:webHidden/>
          </w:rPr>
          <w:t>58</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84" w:history="1">
        <w:r w:rsidR="008D3324" w:rsidRPr="000B2BD5">
          <w:rPr>
            <w:rStyle w:val="Hyperlink"/>
            <w:rFonts w:cs="Times New Roman"/>
            <w:noProof/>
          </w:rPr>
          <w:t>Schedule F</w:t>
        </w:r>
        <w:r w:rsidR="008D3324" w:rsidRPr="000B2BD5">
          <w:rPr>
            <w:rStyle w:val="Hyperlink"/>
            <w:noProof/>
          </w:rPr>
          <w:t xml:space="preserve"> —Agreement to Take Annual Leave in Advance</w:t>
        </w:r>
        <w:r w:rsidR="008D3324">
          <w:rPr>
            <w:noProof/>
            <w:webHidden/>
          </w:rPr>
          <w:tab/>
        </w:r>
        <w:r w:rsidR="008D3324">
          <w:rPr>
            <w:noProof/>
            <w:webHidden/>
          </w:rPr>
          <w:fldChar w:fldCharType="begin"/>
        </w:r>
        <w:r w:rsidR="008D3324">
          <w:rPr>
            <w:noProof/>
            <w:webHidden/>
          </w:rPr>
          <w:instrText xml:space="preserve"> PAGEREF _Toc27656284 \h </w:instrText>
        </w:r>
        <w:r w:rsidR="008D3324">
          <w:rPr>
            <w:noProof/>
            <w:webHidden/>
          </w:rPr>
        </w:r>
        <w:r w:rsidR="008D3324">
          <w:rPr>
            <w:noProof/>
            <w:webHidden/>
          </w:rPr>
          <w:fldChar w:fldCharType="separate"/>
        </w:r>
        <w:r w:rsidR="008D3324">
          <w:rPr>
            <w:noProof/>
            <w:webHidden/>
          </w:rPr>
          <w:t>60</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85" w:history="1">
        <w:r w:rsidR="008D3324" w:rsidRPr="000B2BD5">
          <w:rPr>
            <w:rStyle w:val="Hyperlink"/>
            <w:rFonts w:cs="Times New Roman"/>
            <w:noProof/>
          </w:rPr>
          <w:t>Schedule G</w:t>
        </w:r>
        <w:r w:rsidR="008D3324" w:rsidRPr="000B2BD5">
          <w:rPr>
            <w:rStyle w:val="Hyperlink"/>
            <w:noProof/>
          </w:rPr>
          <w:t xml:space="preserve"> —Agreement to Cash Out Annual Leave</w:t>
        </w:r>
        <w:r w:rsidR="008D3324">
          <w:rPr>
            <w:noProof/>
            <w:webHidden/>
          </w:rPr>
          <w:tab/>
        </w:r>
        <w:r w:rsidR="008D3324">
          <w:rPr>
            <w:noProof/>
            <w:webHidden/>
          </w:rPr>
          <w:fldChar w:fldCharType="begin"/>
        </w:r>
        <w:r w:rsidR="008D3324">
          <w:rPr>
            <w:noProof/>
            <w:webHidden/>
          </w:rPr>
          <w:instrText xml:space="preserve"> PAGEREF _Toc27656285 \h </w:instrText>
        </w:r>
        <w:r w:rsidR="008D3324">
          <w:rPr>
            <w:noProof/>
            <w:webHidden/>
          </w:rPr>
        </w:r>
        <w:r w:rsidR="008D3324">
          <w:rPr>
            <w:noProof/>
            <w:webHidden/>
          </w:rPr>
          <w:fldChar w:fldCharType="separate"/>
        </w:r>
        <w:r w:rsidR="008D3324">
          <w:rPr>
            <w:noProof/>
            <w:webHidden/>
          </w:rPr>
          <w:t>61</w:t>
        </w:r>
        <w:r w:rsidR="008D3324">
          <w:rPr>
            <w:noProof/>
            <w:webHidden/>
          </w:rPr>
          <w:fldChar w:fldCharType="end"/>
        </w:r>
      </w:hyperlink>
    </w:p>
    <w:p w:rsidR="008D3324" w:rsidRDefault="00ED7577">
      <w:pPr>
        <w:pStyle w:val="TOC1"/>
        <w:rPr>
          <w:rFonts w:asciiTheme="minorHAnsi" w:eastAsiaTheme="minorEastAsia" w:hAnsiTheme="minorHAnsi" w:cstheme="minorBidi"/>
          <w:b w:val="0"/>
          <w:bCs w:val="0"/>
          <w:noProof/>
          <w:sz w:val="22"/>
          <w:szCs w:val="22"/>
        </w:rPr>
      </w:pPr>
      <w:hyperlink w:anchor="_Toc27656286" w:history="1">
        <w:r w:rsidR="008D3324" w:rsidRPr="000B2BD5">
          <w:rPr>
            <w:rStyle w:val="Hyperlink"/>
            <w:rFonts w:cs="Times New Roman"/>
            <w:noProof/>
          </w:rPr>
          <w:t>Schedule H</w:t>
        </w:r>
        <w:r w:rsidR="008D3324" w:rsidRPr="000B2BD5">
          <w:rPr>
            <w:rStyle w:val="Hyperlink"/>
            <w:noProof/>
          </w:rPr>
          <w:t xml:space="preserve"> —</w:t>
        </w:r>
        <w:r w:rsidR="008D3324" w:rsidRPr="000B2BD5">
          <w:rPr>
            <w:rStyle w:val="Hyperlink"/>
            <w:noProof/>
            <w:lang w:val="en-GB"/>
          </w:rPr>
          <w:t>Agreement for Time Off Instead of Payment for Overtime</w:t>
        </w:r>
        <w:r w:rsidR="008D3324">
          <w:rPr>
            <w:noProof/>
            <w:webHidden/>
          </w:rPr>
          <w:tab/>
        </w:r>
        <w:r w:rsidR="008D3324">
          <w:rPr>
            <w:noProof/>
            <w:webHidden/>
          </w:rPr>
          <w:fldChar w:fldCharType="begin"/>
        </w:r>
        <w:r w:rsidR="008D3324">
          <w:rPr>
            <w:noProof/>
            <w:webHidden/>
          </w:rPr>
          <w:instrText xml:space="preserve"> PAGEREF _Toc27656286 \h </w:instrText>
        </w:r>
        <w:r w:rsidR="008D3324">
          <w:rPr>
            <w:noProof/>
            <w:webHidden/>
          </w:rPr>
        </w:r>
        <w:r w:rsidR="008D3324">
          <w:rPr>
            <w:noProof/>
            <w:webHidden/>
          </w:rPr>
          <w:fldChar w:fldCharType="separate"/>
        </w:r>
        <w:r w:rsidR="008D3324">
          <w:rPr>
            <w:noProof/>
            <w:webHidden/>
          </w:rPr>
          <w:t>62</w:t>
        </w:r>
        <w:r w:rsidR="008D3324">
          <w:rPr>
            <w:noProof/>
            <w:webHidden/>
          </w:rPr>
          <w:fldChar w:fldCharType="end"/>
        </w:r>
      </w:hyperlink>
    </w:p>
    <w:p w:rsidR="002F5A8E" w:rsidRDefault="00D57D24" w:rsidP="00515DCC">
      <w:pPr>
        <w:sectPr w:rsidR="002F5A8E" w:rsidSect="009F3FAA">
          <w:headerReference w:type="even" r:id="rId32"/>
          <w:headerReference w:type="default" r:id="rId33"/>
          <w:footerReference w:type="even" r:id="rId34"/>
          <w:footerReference w:type="default" r:id="rId35"/>
          <w:footerReference w:type="first" r:id="rId36"/>
          <w:type w:val="oddPage"/>
          <w:pgSz w:w="11906" w:h="16838" w:code="9"/>
          <w:pgMar w:top="992" w:right="1134" w:bottom="992" w:left="1134" w:header="709" w:footer="709" w:gutter="567"/>
          <w:cols w:space="708"/>
          <w:titlePg/>
          <w:docGrid w:linePitch="360"/>
        </w:sectPr>
      </w:pPr>
      <w:r>
        <w:rPr>
          <w:rFonts w:cs="Arial"/>
        </w:rPr>
        <w:fldChar w:fldCharType="end"/>
      </w:r>
    </w:p>
    <w:p w:rsidR="008B264F" w:rsidRDefault="00702EB1" w:rsidP="002E3C1A">
      <w:pPr>
        <w:pStyle w:val="Partheading"/>
      </w:pPr>
      <w:bookmarkStart w:id="1" w:name="_Toc27656241"/>
      <w:bookmarkStart w:id="2" w:name="Part1"/>
      <w:r>
        <w:lastRenderedPageBreak/>
        <w:t>Application and Operation</w:t>
      </w:r>
      <w:bookmarkEnd w:id="1"/>
    </w:p>
    <w:p w:rsidR="00B07F7A" w:rsidRDefault="00702EB1" w:rsidP="00C51A3B">
      <w:pPr>
        <w:pStyle w:val="Level1"/>
      </w:pPr>
      <w:bookmarkStart w:id="3" w:name="_Toc27656242"/>
      <w:r>
        <w:t>Title</w:t>
      </w:r>
      <w:bookmarkEnd w:id="3"/>
    </w:p>
    <w:p w:rsidR="00B07F7A" w:rsidRDefault="0080547C" w:rsidP="00702EB1">
      <w:r>
        <w:t>This award is the</w:t>
      </w:r>
      <w:r w:rsidR="00702EB1">
        <w:t xml:space="preserve"> </w:t>
      </w:r>
      <w:r w:rsidR="00955EF7" w:rsidRPr="00955EF7">
        <w:rPr>
          <w:i/>
        </w:rPr>
        <w:t>Animal Care and</w:t>
      </w:r>
      <w:r w:rsidR="00955EF7">
        <w:rPr>
          <w:i/>
        </w:rPr>
        <w:t xml:space="preserve"> </w:t>
      </w:r>
      <w:r w:rsidR="00DA3DD5">
        <w:rPr>
          <w:i/>
        </w:rPr>
        <w:t>Veterinary</w:t>
      </w:r>
      <w:r w:rsidR="00664568">
        <w:rPr>
          <w:i/>
        </w:rPr>
        <w:t xml:space="preserve"> Services </w:t>
      </w:r>
      <w:r w:rsidR="00702EB1" w:rsidRPr="0080547C">
        <w:rPr>
          <w:i/>
        </w:rPr>
        <w:t>A</w:t>
      </w:r>
      <w:r w:rsidR="00702EB1" w:rsidRPr="00702EB1">
        <w:rPr>
          <w:i/>
        </w:rPr>
        <w:t>ward 2010</w:t>
      </w:r>
      <w:r w:rsidR="00702EB1">
        <w:t>.</w:t>
      </w:r>
    </w:p>
    <w:p w:rsidR="00ED375E" w:rsidRDefault="00ED375E" w:rsidP="00FF7169">
      <w:pPr>
        <w:pStyle w:val="Level1"/>
        <w:numPr>
          <w:ilvl w:val="0"/>
          <w:numId w:val="1"/>
        </w:numPr>
      </w:pPr>
      <w:bookmarkStart w:id="4" w:name="_Toc227723927"/>
      <w:bookmarkStart w:id="5" w:name="_Toc27656243"/>
      <w:r>
        <w:t xml:space="preserve">Commencement </w:t>
      </w:r>
      <w:bookmarkEnd w:id="4"/>
      <w:r>
        <w:t>and transitional</w:t>
      </w:r>
      <w:bookmarkEnd w:id="5"/>
    </w:p>
    <w:p w:rsidR="00075744" w:rsidRPr="00075744" w:rsidRDefault="00075744" w:rsidP="00075744">
      <w:pPr>
        <w:pStyle w:val="History"/>
      </w:pPr>
      <w:r>
        <w:t xml:space="preserve">[Varied by </w:t>
      </w:r>
      <w:hyperlink r:id="rId37" w:history="1">
        <w:r>
          <w:rPr>
            <w:rStyle w:val="Hyperlink"/>
          </w:rPr>
          <w:t>PR542238</w:t>
        </w:r>
      </w:hyperlink>
      <w:r>
        <w:t>]</w:t>
      </w:r>
    </w:p>
    <w:p w:rsidR="00ED375E" w:rsidRDefault="00ED375E" w:rsidP="00FF7169">
      <w:pPr>
        <w:pStyle w:val="Level2"/>
        <w:numPr>
          <w:ilvl w:val="1"/>
          <w:numId w:val="1"/>
        </w:numPr>
      </w:pPr>
      <w:r>
        <w:t>This award commences on 1 January 2010.</w:t>
      </w:r>
    </w:p>
    <w:p w:rsidR="00ED375E" w:rsidRDefault="00ED375E" w:rsidP="00FF7169">
      <w:pPr>
        <w:pStyle w:val="Level2"/>
        <w:numPr>
          <w:ilvl w:val="1"/>
          <w:numId w:val="1"/>
        </w:numPr>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ED375E" w:rsidRDefault="00ED375E" w:rsidP="00FF7169">
      <w:pPr>
        <w:pStyle w:val="Level2"/>
        <w:numPr>
          <w:ilvl w:val="1"/>
          <w:numId w:val="1"/>
        </w:numPr>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 </w:t>
      </w:r>
      <w:r w:rsidR="00D57D24">
        <w:fldChar w:fldCharType="begin"/>
      </w:r>
      <w:r w:rsidR="00293E1A">
        <w:instrText xml:space="preserve"> REF _Ref240852060 \r \h </w:instrText>
      </w:r>
      <w:r w:rsidR="00D57D24">
        <w:fldChar w:fldCharType="separate"/>
      </w:r>
      <w:r w:rsidR="008D3324">
        <w:t>Schedule A</w:t>
      </w:r>
      <w:r w:rsidR="00D57D24">
        <w:fldChar w:fldCharType="end"/>
      </w:r>
      <w:r w:rsidRPr="005A480B">
        <w:t xml:space="preserve">. The arrangements in </w:t>
      </w:r>
      <w:r w:rsidR="00D57D24">
        <w:fldChar w:fldCharType="begin"/>
      </w:r>
      <w:r w:rsidR="00293E1A">
        <w:instrText xml:space="preserve"> REF _Ref240852060 \r \h </w:instrText>
      </w:r>
      <w:r w:rsidR="00D57D24">
        <w:fldChar w:fldCharType="separate"/>
      </w:r>
      <w:r w:rsidR="008D3324">
        <w:t>Schedule A</w:t>
      </w:r>
      <w:r w:rsidR="00D57D24">
        <w:fldChar w:fldCharType="end"/>
      </w:r>
      <w:r w:rsidRPr="005A480B">
        <w:t xml:space="preserve"> deal with:</w:t>
      </w:r>
    </w:p>
    <w:p w:rsidR="00ED375E" w:rsidRPr="005A480B" w:rsidRDefault="00ED375E" w:rsidP="00ED375E">
      <w:pPr>
        <w:pStyle w:val="Bullet1"/>
      </w:pPr>
      <w:r w:rsidRPr="005A480B">
        <w:t>minimum wages and piecework rates</w:t>
      </w:r>
    </w:p>
    <w:p w:rsidR="00ED375E" w:rsidRPr="00A05F89" w:rsidRDefault="00ED375E" w:rsidP="00ED375E">
      <w:pPr>
        <w:pStyle w:val="Bullet1"/>
      </w:pPr>
      <w:r w:rsidRPr="00A05F89">
        <w:t>casual or part-time loadings</w:t>
      </w:r>
    </w:p>
    <w:p w:rsidR="00ED375E" w:rsidRDefault="00ED375E" w:rsidP="00ED375E">
      <w:pPr>
        <w:pStyle w:val="Bullet1"/>
      </w:pPr>
      <w:r w:rsidRPr="00A05F89">
        <w:t>Saturday, Sunday, public holiday, evening or other penalties</w:t>
      </w:r>
    </w:p>
    <w:p w:rsidR="00ED375E" w:rsidRDefault="00ED375E" w:rsidP="00ED375E">
      <w:pPr>
        <w:pStyle w:val="Bullet1"/>
      </w:pPr>
      <w:r w:rsidRPr="00A05F89">
        <w:t>shift allowances/penalties.</w:t>
      </w:r>
    </w:p>
    <w:p w:rsidR="00075744" w:rsidRPr="00075744" w:rsidRDefault="00075744" w:rsidP="00075744">
      <w:pPr>
        <w:pStyle w:val="History"/>
      </w:pPr>
      <w:r>
        <w:t xml:space="preserve">[2.4 varied by </w:t>
      </w:r>
      <w:hyperlink r:id="rId38" w:history="1">
        <w:r>
          <w:rPr>
            <w:rStyle w:val="Hyperlink"/>
          </w:rPr>
          <w:t>PR542238</w:t>
        </w:r>
      </w:hyperlink>
      <w:r>
        <w:t xml:space="preserve"> </w:t>
      </w:r>
      <w:proofErr w:type="spellStart"/>
      <w:r w:rsidR="005D12D3">
        <w:t>ppc</w:t>
      </w:r>
      <w:proofErr w:type="spellEnd"/>
      <w:r>
        <w:t xml:space="preserve"> 04Dec13]</w:t>
      </w:r>
    </w:p>
    <w:p w:rsidR="00ED375E" w:rsidRDefault="00ED375E" w:rsidP="00FF7169">
      <w:pPr>
        <w:pStyle w:val="Level2"/>
        <w:numPr>
          <w:ilvl w:val="1"/>
          <w:numId w:val="1"/>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7B66FF">
        <w:t>the Fair Work Commission</w:t>
      </w:r>
      <w:r w:rsidRPr="00A05F89">
        <w:t xml:space="preserve"> may make any order it considers appropriate to remedy the situation.</w:t>
      </w:r>
    </w:p>
    <w:p w:rsidR="007B66FF" w:rsidRPr="007B66FF" w:rsidRDefault="007B66FF" w:rsidP="007B66FF">
      <w:pPr>
        <w:pStyle w:val="History"/>
      </w:pPr>
      <w:r>
        <w:t xml:space="preserve">[2.5 varied by </w:t>
      </w:r>
      <w:hyperlink r:id="rId39" w:history="1">
        <w:r>
          <w:rPr>
            <w:rStyle w:val="Hyperlink"/>
          </w:rPr>
          <w:t>PR542238</w:t>
        </w:r>
      </w:hyperlink>
      <w:r>
        <w:t xml:space="preserve"> </w:t>
      </w:r>
      <w:proofErr w:type="spellStart"/>
      <w:r w:rsidR="005D12D3">
        <w:t>ppc</w:t>
      </w:r>
      <w:proofErr w:type="spellEnd"/>
      <w:r>
        <w:t xml:space="preserve"> 04Dec13]</w:t>
      </w:r>
    </w:p>
    <w:p w:rsidR="00ED375E" w:rsidRDefault="00825DDF" w:rsidP="00FF7169">
      <w:pPr>
        <w:pStyle w:val="Level2"/>
        <w:numPr>
          <w:ilvl w:val="1"/>
          <w:numId w:val="1"/>
        </w:numPr>
      </w:pPr>
      <w:r>
        <w:t>The Fair Work Commission</w:t>
      </w:r>
      <w:r w:rsidR="00ED375E" w:rsidRPr="00A05F89">
        <w:t xml:space="preserve"> may review the transitional arrangements in this award and </w:t>
      </w:r>
      <w:proofErr w:type="gramStart"/>
      <w:r w:rsidR="00ED375E" w:rsidRPr="00A05F89">
        <w:t>make a determination</w:t>
      </w:r>
      <w:proofErr w:type="gramEnd"/>
      <w:r w:rsidR="00ED375E" w:rsidRPr="00A05F89">
        <w:t xml:space="preserve"> varying the award.</w:t>
      </w:r>
    </w:p>
    <w:p w:rsidR="00B50BA8" w:rsidRPr="00B50BA8" w:rsidRDefault="00B50BA8" w:rsidP="00B50BA8">
      <w:pPr>
        <w:pStyle w:val="History"/>
      </w:pPr>
      <w:r>
        <w:t xml:space="preserve">[2.6 varied by </w:t>
      </w:r>
      <w:hyperlink r:id="rId40" w:history="1">
        <w:r>
          <w:rPr>
            <w:rStyle w:val="Hyperlink"/>
          </w:rPr>
          <w:t>PR542238</w:t>
        </w:r>
      </w:hyperlink>
      <w:r>
        <w:t xml:space="preserve"> </w:t>
      </w:r>
      <w:proofErr w:type="spellStart"/>
      <w:r w:rsidR="005D12D3">
        <w:t>ppc</w:t>
      </w:r>
      <w:proofErr w:type="spellEnd"/>
      <w:r>
        <w:t xml:space="preserve"> 04Dec13]</w:t>
      </w:r>
    </w:p>
    <w:p w:rsidR="00ED375E" w:rsidRDefault="00D835DB" w:rsidP="00FF7169">
      <w:pPr>
        <w:pStyle w:val="Level2"/>
        <w:numPr>
          <w:ilvl w:val="1"/>
          <w:numId w:val="1"/>
        </w:numPr>
      </w:pPr>
      <w:r>
        <w:t>The Fair Work Commission</w:t>
      </w:r>
      <w:r w:rsidR="00ED375E" w:rsidRPr="00A05F89">
        <w:t xml:space="preserve"> may review the transitional arrangements:</w:t>
      </w:r>
    </w:p>
    <w:p w:rsidR="00ED375E" w:rsidRDefault="00ED375E" w:rsidP="00FF7169">
      <w:pPr>
        <w:pStyle w:val="Level3"/>
        <w:numPr>
          <w:ilvl w:val="2"/>
          <w:numId w:val="1"/>
        </w:numPr>
      </w:pPr>
      <w:r>
        <w:t>on its own initiative; or</w:t>
      </w:r>
    </w:p>
    <w:p w:rsidR="00ED375E" w:rsidRDefault="00ED375E" w:rsidP="00FF7169">
      <w:pPr>
        <w:pStyle w:val="Level3"/>
        <w:numPr>
          <w:ilvl w:val="2"/>
          <w:numId w:val="1"/>
        </w:numPr>
      </w:pPr>
      <w:r w:rsidRPr="00A05F89">
        <w:lastRenderedPageBreak/>
        <w:t>on application by an employer, employee, organisation or outworker entity covered by the modern award; or</w:t>
      </w:r>
    </w:p>
    <w:p w:rsidR="00ED375E" w:rsidRDefault="00ED375E" w:rsidP="00FF7169">
      <w:pPr>
        <w:pStyle w:val="Level3"/>
        <w:numPr>
          <w:ilvl w:val="2"/>
          <w:numId w:val="1"/>
        </w:numPr>
      </w:pPr>
      <w:r w:rsidRPr="00A05F89">
        <w:t>on application by an organisation that is entitled to represent the industrial interests of one or more employers or employees that are covered by the modern award; or</w:t>
      </w:r>
    </w:p>
    <w:p w:rsidR="00ED375E" w:rsidRDefault="00ED375E" w:rsidP="00FF7169">
      <w:pPr>
        <w:pStyle w:val="Level3"/>
        <w:numPr>
          <w:ilvl w:val="2"/>
          <w:numId w:val="1"/>
        </w:numPr>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6" w:name="_Toc27656244"/>
      <w:r>
        <w:t>Definitions and interpretation</w:t>
      </w:r>
      <w:bookmarkEnd w:id="6"/>
    </w:p>
    <w:p w:rsidR="00DB663C" w:rsidRPr="00DB663C" w:rsidRDefault="00DB663C" w:rsidP="00DB663C">
      <w:pPr>
        <w:pStyle w:val="History"/>
      </w:pPr>
      <w:r>
        <w:t xml:space="preserve">[Varied by </w:t>
      </w:r>
      <w:hyperlink r:id="rId41" w:history="1">
        <w:r w:rsidR="002D2E6A" w:rsidRPr="00874762">
          <w:rPr>
            <w:rStyle w:val="Hyperlink"/>
          </w:rPr>
          <w:t>PR997772</w:t>
        </w:r>
      </w:hyperlink>
      <w:r w:rsidR="00E11D29">
        <w:t xml:space="preserve">, </w:t>
      </w:r>
      <w:hyperlink r:id="rId42" w:history="1">
        <w:r w:rsidR="00E11D29">
          <w:rPr>
            <w:rStyle w:val="Hyperlink"/>
          </w:rPr>
          <w:t>PR503648</w:t>
        </w:r>
      </w:hyperlink>
      <w:r w:rsidR="00C2436F">
        <w:t xml:space="preserve">, </w:t>
      </w:r>
      <w:hyperlink r:id="rId43" w:history="1">
        <w:r w:rsidR="00C2436F">
          <w:rPr>
            <w:rStyle w:val="Hyperlink"/>
          </w:rPr>
          <w:t>PR546123</w:t>
        </w:r>
      </w:hyperlink>
      <w:r w:rsidR="00E11D29">
        <w:t>]</w:t>
      </w:r>
    </w:p>
    <w:p w:rsidR="005B1B16" w:rsidRDefault="000A510D" w:rsidP="000A510D">
      <w:pPr>
        <w:pStyle w:val="Level2"/>
      </w:pPr>
      <w:r>
        <w:t>In this award, unless the contrary intention appears:</w:t>
      </w:r>
    </w:p>
    <w:p w:rsidR="00ED375E" w:rsidRDefault="00ED375E" w:rsidP="00ED375E">
      <w:pPr>
        <w:pStyle w:val="Block1"/>
      </w:pPr>
      <w:r w:rsidRPr="00F161AE">
        <w:rPr>
          <w:b/>
        </w:rPr>
        <w:t>Act</w:t>
      </w:r>
      <w:r>
        <w:t xml:space="preserve"> means the </w:t>
      </w:r>
      <w:r w:rsidRPr="00EB783A">
        <w:rPr>
          <w:i/>
          <w:lang w:val="en-GB"/>
        </w:rPr>
        <w:t>Fair Work Act 2009</w:t>
      </w:r>
      <w:r w:rsidRPr="00EB783A">
        <w:rPr>
          <w:i/>
        </w:rPr>
        <w:t xml:space="preserve"> </w:t>
      </w:r>
      <w:r>
        <w:t>(</w:t>
      </w:r>
      <w:proofErr w:type="spellStart"/>
      <w:r>
        <w:t>Cth</w:t>
      </w:r>
      <w:proofErr w:type="spellEnd"/>
      <w:r>
        <w:t>)</w:t>
      </w:r>
    </w:p>
    <w:p w:rsidR="00664568" w:rsidRDefault="00F9432D" w:rsidP="00664568">
      <w:pPr>
        <w:pStyle w:val="Block1"/>
      </w:pPr>
      <w:r>
        <w:rPr>
          <w:b/>
        </w:rPr>
        <w:t xml:space="preserve">active on </w:t>
      </w:r>
      <w:r w:rsidR="00664568" w:rsidRPr="00664568">
        <w:rPr>
          <w:b/>
        </w:rPr>
        <w:t>call duty</w:t>
      </w:r>
      <w:r w:rsidR="00664568">
        <w:t xml:space="preserve"> means duty where the </w:t>
      </w:r>
      <w:r w:rsidR="00AC5123">
        <w:t>a</w:t>
      </w:r>
      <w:r w:rsidR="00511BC9">
        <w:t>ssociate</w:t>
      </w:r>
      <w:r w:rsidR="001701AA">
        <w:t>,</w:t>
      </w:r>
      <w:r w:rsidR="00664568">
        <w:t xml:space="preserve"> who is on </w:t>
      </w:r>
      <w:proofErr w:type="spellStart"/>
      <w:r w:rsidR="001701AA">
        <w:t>on</w:t>
      </w:r>
      <w:proofErr w:type="spellEnd"/>
      <w:r w:rsidR="00AC5123">
        <w:t xml:space="preserve"> </w:t>
      </w:r>
      <w:r w:rsidR="00664568">
        <w:t>call duty</w:t>
      </w:r>
      <w:r w:rsidR="001701AA">
        <w:t>,</w:t>
      </w:r>
      <w:r w:rsidR="00664568">
        <w:t xml:space="preserve"> </w:t>
      </w:r>
      <w:proofErr w:type="gramStart"/>
      <w:r w:rsidR="00664568">
        <w:t>actually attends</w:t>
      </w:r>
      <w:proofErr w:type="gramEnd"/>
      <w:r w:rsidR="00664568">
        <w:t xml:space="preserve"> cases. </w:t>
      </w:r>
      <w:r>
        <w:t xml:space="preserve">Active on </w:t>
      </w:r>
      <w:r w:rsidR="00664568">
        <w:t xml:space="preserve">call duty is not counted towards ordinary hours of duty or extra hours of duty under this award unless the </w:t>
      </w:r>
      <w:r w:rsidR="00AC5123">
        <w:t>a</w:t>
      </w:r>
      <w:r w:rsidR="00511BC9">
        <w:t>ssociate</w:t>
      </w:r>
      <w:r w:rsidR="00664568">
        <w:t xml:space="preserve"> undertakes scheduled work</w:t>
      </w:r>
      <w:r w:rsidR="001701AA">
        <w:t>.</w:t>
      </w:r>
    </w:p>
    <w:p w:rsidR="007E1F92" w:rsidRPr="007E1F92" w:rsidRDefault="007E1F92" w:rsidP="007E1F92">
      <w:pPr>
        <w:pStyle w:val="Block1"/>
      </w:pPr>
      <w:r w:rsidRPr="007E1F92">
        <w:rPr>
          <w:rFonts w:cs="Arial"/>
          <w:b/>
          <w:bCs/>
          <w:szCs w:val="20"/>
        </w:rPr>
        <w:t xml:space="preserve">agreement-based transitional instrument </w:t>
      </w:r>
      <w:r w:rsidRPr="007E1F92">
        <w:rPr>
          <w:rFonts w:cs="Arial"/>
          <w:szCs w:val="20"/>
        </w:rPr>
        <w:t>has the meaning in the</w:t>
      </w:r>
      <w:r w:rsidRPr="007E1F92">
        <w:rPr>
          <w:rFonts w:ascii="Arial" w:hAnsi="Arial" w:cs="Arial"/>
          <w:sz w:val="20"/>
          <w:szCs w:val="20"/>
        </w:rPr>
        <w:t xml:space="preserve"> </w:t>
      </w:r>
      <w:r w:rsidRPr="007E1F92">
        <w:rPr>
          <w:i/>
        </w:rPr>
        <w:t xml:space="preserve">Fair Work (Transitional Provisions and Consequential Amendments) Act 2009 </w:t>
      </w:r>
      <w:r w:rsidRPr="007E1F92">
        <w:rPr>
          <w:lang w:val="en-GB"/>
        </w:rPr>
        <w:t>(</w:t>
      </w:r>
      <w:proofErr w:type="spellStart"/>
      <w:r w:rsidRPr="007E1F92">
        <w:rPr>
          <w:lang w:val="en-GB"/>
        </w:rPr>
        <w:t>Cth</w:t>
      </w:r>
      <w:proofErr w:type="spellEnd"/>
      <w:r w:rsidRPr="007E1F92">
        <w:rPr>
          <w:lang w:val="en-GB"/>
        </w:rPr>
        <w:t>)</w:t>
      </w:r>
    </w:p>
    <w:p w:rsidR="00F9407D" w:rsidRPr="00F9407D" w:rsidRDefault="00F9407D" w:rsidP="00F9407D">
      <w:pPr>
        <w:pStyle w:val="Block1"/>
      </w:pPr>
      <w:r w:rsidRPr="00F9407D">
        <w:rPr>
          <w:b/>
        </w:rPr>
        <w:t>animal care industry</w:t>
      </w:r>
      <w:r>
        <w:t xml:space="preserve"> means community</w:t>
      </w:r>
      <w:r w:rsidR="00AC5123">
        <w:t>-</w:t>
      </w:r>
      <w:r>
        <w:t>based charity organisations working to prevent cruelty to animals by actively promoting their car</w:t>
      </w:r>
      <w:r w:rsidR="002F653B">
        <w:t>e and protection and</w:t>
      </w:r>
      <w:r>
        <w:t xml:space="preserve"> educating people in the care of animals</w:t>
      </w:r>
    </w:p>
    <w:p w:rsidR="005D5F06" w:rsidRDefault="00511BC9" w:rsidP="00664568">
      <w:pPr>
        <w:pStyle w:val="Block1"/>
      </w:pPr>
      <w:r>
        <w:rPr>
          <w:b/>
        </w:rPr>
        <w:t>associate</w:t>
      </w:r>
      <w:r w:rsidR="00664568">
        <w:t xml:space="preserve"> means a </w:t>
      </w:r>
      <w:r w:rsidR="00DA3DD5">
        <w:t>veterinary</w:t>
      </w:r>
      <w:r w:rsidR="001701AA">
        <w:t xml:space="preserve"> surgeon</w:t>
      </w:r>
      <w:r w:rsidR="00664568">
        <w:t xml:space="preserve"> who is employed on a </w:t>
      </w:r>
      <w:r w:rsidR="005D5F06">
        <w:t>full-time, part-time</w:t>
      </w:r>
      <w:r w:rsidR="00664568">
        <w:t xml:space="preserve"> or casual basis </w:t>
      </w:r>
    </w:p>
    <w:p w:rsidR="005D5F06" w:rsidRDefault="00511BC9" w:rsidP="00CF22A4">
      <w:pPr>
        <w:pStyle w:val="Block1"/>
      </w:pPr>
      <w:r>
        <w:rPr>
          <w:b/>
        </w:rPr>
        <w:t>associate</w:t>
      </w:r>
      <w:r w:rsidR="00F8698A">
        <w:rPr>
          <w:b/>
        </w:rPr>
        <w:t>’</w:t>
      </w:r>
      <w:r w:rsidR="00664568" w:rsidRPr="005D5F06">
        <w:rPr>
          <w:b/>
        </w:rPr>
        <w:t>s ordinary rate of pay</w:t>
      </w:r>
      <w:r w:rsidR="00664568">
        <w:t xml:space="preserve"> </w:t>
      </w:r>
      <w:r w:rsidR="005D5F06">
        <w:t xml:space="preserve">means the </w:t>
      </w:r>
      <w:r w:rsidR="00770C16">
        <w:t xml:space="preserve">actual </w:t>
      </w:r>
      <w:r w:rsidR="005D5F06">
        <w:t xml:space="preserve">remuneration for the </w:t>
      </w:r>
      <w:r>
        <w:t>associate</w:t>
      </w:r>
      <w:r w:rsidR="00F8698A">
        <w:t>’</w:t>
      </w:r>
      <w:r w:rsidR="00664568">
        <w:t>s normal</w:t>
      </w:r>
      <w:r w:rsidR="00ED375E">
        <w:t xml:space="preserve"> weekly rostered hours of work</w:t>
      </w:r>
    </w:p>
    <w:p w:rsidR="00ED375E" w:rsidRDefault="00ED375E" w:rsidP="00ED375E">
      <w:pPr>
        <w:pStyle w:val="Block1"/>
        <w:rPr>
          <w:lang w:val="en-GB"/>
        </w:rPr>
      </w:pPr>
      <w:r w:rsidRPr="00EB783A">
        <w:rPr>
          <w:b/>
          <w:lang w:val="en-GB"/>
        </w:rPr>
        <w:t xml:space="preserve">award-based transitional instrument </w:t>
      </w:r>
      <w:r w:rsidRPr="00EB783A">
        <w:rPr>
          <w:lang w:val="en-GB"/>
        </w:rPr>
        <w:t xml:space="preserve">has the meaning in the </w:t>
      </w:r>
      <w:r w:rsidRPr="00EB783A">
        <w:t xml:space="preserve">Fair Work </w:t>
      </w:r>
      <w:r w:rsidRPr="00ED375E">
        <w:rPr>
          <w:i/>
        </w:rPr>
        <w:t>(Transitional Provisions and Consequential Amendments) Act 2009</w:t>
      </w:r>
      <w:r w:rsidRPr="00EB783A">
        <w:rPr>
          <w:lang w:val="en-GB"/>
        </w:rPr>
        <w:t xml:space="preserve"> (</w:t>
      </w:r>
      <w:proofErr w:type="spellStart"/>
      <w:r w:rsidRPr="00EB783A">
        <w:rPr>
          <w:lang w:val="en-GB"/>
        </w:rPr>
        <w:t>Cth</w:t>
      </w:r>
      <w:proofErr w:type="spellEnd"/>
      <w:r w:rsidRPr="00EB783A">
        <w:rPr>
          <w:lang w:val="en-GB"/>
        </w:rPr>
        <w:t>)</w:t>
      </w:r>
    </w:p>
    <w:p w:rsidR="00C2436F" w:rsidRDefault="00C2436F" w:rsidP="00C2436F">
      <w:pPr>
        <w:pStyle w:val="History"/>
      </w:pPr>
      <w:r>
        <w:t xml:space="preserve">[Definition of </w:t>
      </w:r>
      <w:r>
        <w:rPr>
          <w:b/>
        </w:rPr>
        <w:t>default</w:t>
      </w:r>
      <w:r>
        <w:t xml:space="preserve"> </w:t>
      </w:r>
      <w:r>
        <w:rPr>
          <w:b/>
        </w:rPr>
        <w:t>fund employee</w:t>
      </w:r>
      <w:r>
        <w:t xml:space="preserve"> inserted by </w:t>
      </w:r>
      <w:hyperlink r:id="rId44" w:history="1">
        <w:r>
          <w:rPr>
            <w:rStyle w:val="Hyperlink"/>
          </w:rPr>
          <w:t>PR546123</w:t>
        </w:r>
      </w:hyperlink>
      <w:r>
        <w:t xml:space="preserve"> </w:t>
      </w:r>
      <w:proofErr w:type="spellStart"/>
      <w:r>
        <w:t>ppc</w:t>
      </w:r>
      <w:proofErr w:type="spellEnd"/>
      <w:r>
        <w:t xml:space="preserve"> 01Jan14]</w:t>
      </w:r>
    </w:p>
    <w:p w:rsidR="00C2436F" w:rsidRDefault="00C2436F" w:rsidP="00C2436F">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C2436F" w:rsidRDefault="00C2436F" w:rsidP="00C2436F">
      <w:pPr>
        <w:pStyle w:val="History"/>
      </w:pPr>
      <w:r>
        <w:t xml:space="preserve">[Definition of </w:t>
      </w:r>
      <w:r>
        <w:rPr>
          <w:b/>
        </w:rPr>
        <w:t>defined benefit member</w:t>
      </w:r>
      <w:r>
        <w:t xml:space="preserve"> inserted by </w:t>
      </w:r>
      <w:hyperlink r:id="rId45" w:history="1">
        <w:r>
          <w:rPr>
            <w:rStyle w:val="Hyperlink"/>
          </w:rPr>
          <w:t>PR546123</w:t>
        </w:r>
      </w:hyperlink>
      <w:r>
        <w:t xml:space="preserve"> </w:t>
      </w:r>
      <w:proofErr w:type="spellStart"/>
      <w:r>
        <w:t>ppc</w:t>
      </w:r>
      <w:proofErr w:type="spellEnd"/>
      <w:r>
        <w:t xml:space="preserve"> 01Jan14]</w:t>
      </w:r>
    </w:p>
    <w:p w:rsidR="00C2436F" w:rsidRPr="00C2436F" w:rsidRDefault="00C2436F" w:rsidP="00C2436F">
      <w:pPr>
        <w:pStyle w:val="Block1"/>
      </w:pPr>
      <w:r>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E11D29" w:rsidRPr="00273F87" w:rsidRDefault="00E11D29" w:rsidP="00E11D29">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46" w:history="1">
        <w:hyperlink r:id="rId47" w:history="1">
          <w:r w:rsidR="00BB29D0">
            <w:rPr>
              <w:rStyle w:val="Hyperlink"/>
            </w:rPr>
            <w:t>PR503648</w:t>
          </w:r>
        </w:hyperlink>
      </w:hyperlink>
      <w:r>
        <w:t xml:space="preserve"> </w:t>
      </w:r>
      <w:proofErr w:type="spellStart"/>
      <w:r>
        <w:t>ppc</w:t>
      </w:r>
      <w:proofErr w:type="spellEnd"/>
      <w:r>
        <w:t xml:space="preserve"> 01Jan11</w:t>
      </w:r>
      <w:r w:rsidRPr="00EF6885">
        <w:t>]</w:t>
      </w:r>
    </w:p>
    <w:p w:rsidR="00E11D29" w:rsidRDefault="00E11D29" w:rsidP="00E11D29">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w:t>
      </w:r>
      <w:proofErr w:type="spellStart"/>
      <w:r>
        <w:t>Cth</w:t>
      </w:r>
      <w:proofErr w:type="spellEnd"/>
      <w:r>
        <w:t>)</w:t>
      </w:r>
    </w:p>
    <w:p w:rsidR="00E11D29" w:rsidRPr="00273F87" w:rsidRDefault="00E11D29" w:rsidP="00E11D29">
      <w:pPr>
        <w:pStyle w:val="History"/>
      </w:pPr>
      <w:r>
        <w:lastRenderedPageBreak/>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48" w:history="1">
        <w:hyperlink r:id="rId49" w:history="1">
          <w:r w:rsidR="00BB29D0">
            <w:rPr>
              <w:rStyle w:val="Hyperlink"/>
            </w:rPr>
            <w:t>PR503648</w:t>
          </w:r>
        </w:hyperlink>
      </w:hyperlink>
      <w:r>
        <w:t xml:space="preserve"> </w:t>
      </w:r>
      <w:proofErr w:type="spellStart"/>
      <w:r>
        <w:t>ppc</w:t>
      </w:r>
      <w:proofErr w:type="spellEnd"/>
      <w:r>
        <w:t xml:space="preserve"> 01Jan11</w:t>
      </w:r>
      <w:r w:rsidRPr="00EF6885">
        <w:t>]</w:t>
      </w:r>
    </w:p>
    <w:p w:rsidR="00E11D29" w:rsidRPr="00994741" w:rsidRDefault="00E11D29" w:rsidP="00E11D29">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w:t>
      </w:r>
      <w:proofErr w:type="spellStart"/>
      <w:r>
        <w:t>Cth</w:t>
      </w:r>
      <w:proofErr w:type="spellEnd"/>
      <w:r>
        <w:t>)</w:t>
      </w:r>
    </w:p>
    <w:p w:rsidR="00DB663C" w:rsidRPr="0069059B" w:rsidRDefault="00DB663C" w:rsidP="00E11D29">
      <w:pPr>
        <w:pStyle w:val="History"/>
      </w:pPr>
      <w:r w:rsidRPr="00EF6885">
        <w:t xml:space="preserve">[Definition of </w:t>
      </w:r>
      <w:r w:rsidRPr="00EF6885">
        <w:rPr>
          <w:b/>
        </w:rPr>
        <w:t>employee</w:t>
      </w:r>
      <w:r w:rsidRPr="00EF6885">
        <w:t xml:space="preserve"> substituted by </w:t>
      </w:r>
      <w:hyperlink r:id="rId50" w:history="1">
        <w:r w:rsidR="002D2E6A" w:rsidRPr="00874762">
          <w:rPr>
            <w:rStyle w:val="Hyperlink"/>
          </w:rPr>
          <w:t>PR997772</w:t>
        </w:r>
      </w:hyperlink>
      <w:r>
        <w:t xml:space="preserve"> from 01Jan10</w:t>
      </w:r>
      <w:r w:rsidRPr="00EF6885">
        <w:t>]</w:t>
      </w:r>
    </w:p>
    <w:p w:rsidR="00DB663C" w:rsidRDefault="00DB663C" w:rsidP="00DB663C">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DB663C" w:rsidRPr="0069059B" w:rsidRDefault="00DB663C" w:rsidP="00DB663C">
      <w:pPr>
        <w:pStyle w:val="History"/>
      </w:pPr>
      <w:r w:rsidRPr="00EF6885">
        <w:t xml:space="preserve">[Definition of </w:t>
      </w:r>
      <w:r w:rsidRPr="00EF6885">
        <w:rPr>
          <w:b/>
        </w:rPr>
        <w:t>employer</w:t>
      </w:r>
      <w:r w:rsidRPr="00EF6885">
        <w:t xml:space="preserve"> substituted by </w:t>
      </w:r>
      <w:hyperlink r:id="rId51" w:history="1">
        <w:r w:rsidR="002D2E6A" w:rsidRPr="00874762">
          <w:rPr>
            <w:rStyle w:val="Hyperlink"/>
          </w:rPr>
          <w:t>PR997772</w:t>
        </w:r>
      </w:hyperlink>
      <w:r>
        <w:t xml:space="preserve"> from 01Jan10</w:t>
      </w:r>
      <w:r w:rsidRPr="00EF6885">
        <w:t>]</w:t>
      </w:r>
    </w:p>
    <w:p w:rsidR="00DB663C" w:rsidRDefault="00DB663C" w:rsidP="00DB663C">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ED375E" w:rsidRDefault="00ED375E" w:rsidP="00ED375E">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w:t>
      </w:r>
      <w:proofErr w:type="spellStart"/>
      <w:r w:rsidRPr="00371574">
        <w:rPr>
          <w:lang w:val="en-GB"/>
        </w:rPr>
        <w:t>Cth</w:t>
      </w:r>
      <w:proofErr w:type="spellEnd"/>
      <w:r w:rsidRPr="00371574">
        <w:rPr>
          <w:lang w:val="en-GB"/>
        </w:rPr>
        <w:t>)</w:t>
      </w:r>
    </w:p>
    <w:p w:rsidR="00C2436F" w:rsidRDefault="00C2436F" w:rsidP="00C2436F">
      <w:pPr>
        <w:pStyle w:val="History"/>
      </w:pPr>
      <w:r>
        <w:t xml:space="preserve">[Definition of </w:t>
      </w:r>
      <w:r>
        <w:rPr>
          <w:b/>
        </w:rPr>
        <w:t>exempt public sector superannuation scheme</w:t>
      </w:r>
      <w:r>
        <w:t xml:space="preserve"> inserted by </w:t>
      </w:r>
      <w:hyperlink r:id="rId52" w:history="1">
        <w:r>
          <w:rPr>
            <w:rStyle w:val="Hyperlink"/>
          </w:rPr>
          <w:t>PR546123</w:t>
        </w:r>
      </w:hyperlink>
      <w:r>
        <w:t xml:space="preserve"> </w:t>
      </w:r>
      <w:proofErr w:type="spellStart"/>
      <w:r>
        <w:t>ppc</w:t>
      </w:r>
      <w:proofErr w:type="spellEnd"/>
      <w:r>
        <w:t xml:space="preserve"> 01Jan14]</w:t>
      </w:r>
    </w:p>
    <w:p w:rsidR="00C2436F" w:rsidRPr="00C2436F" w:rsidRDefault="00C2436F" w:rsidP="00C2436F">
      <w:pPr>
        <w:pStyle w:val="Block1"/>
        <w:rPr>
          <w:lang w:val="en-GB"/>
        </w:rPr>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rsidR="00003C44" w:rsidRDefault="00066032" w:rsidP="00003C44">
      <w:pPr>
        <w:pStyle w:val="Block1"/>
      </w:pPr>
      <w:r>
        <w:rPr>
          <w:b/>
        </w:rPr>
        <w:t>i</w:t>
      </w:r>
      <w:r w:rsidR="00003C44" w:rsidRPr="00003C44">
        <w:rPr>
          <w:b/>
        </w:rPr>
        <w:t>ntern</w:t>
      </w:r>
      <w:r w:rsidR="00003C44">
        <w:rPr>
          <w:b/>
        </w:rPr>
        <w:t xml:space="preserve"> </w:t>
      </w:r>
      <w:r w:rsidR="00003C44">
        <w:t xml:space="preserve">means a </w:t>
      </w:r>
      <w:r w:rsidR="00DA3DD5">
        <w:t>veterinary</w:t>
      </w:r>
      <w:r w:rsidR="001701AA">
        <w:t xml:space="preserve"> surgeon</w:t>
      </w:r>
      <w:r w:rsidR="00003C44">
        <w:t xml:space="preserve"> who is enrolled in a structure</w:t>
      </w:r>
      <w:r w:rsidR="001701AA">
        <w:t xml:space="preserve">d training </w:t>
      </w:r>
      <w:r w:rsidR="00DA3DD5">
        <w:t>program</w:t>
      </w:r>
      <w:r w:rsidR="001701AA">
        <w:t xml:space="preserve"> where the i</w:t>
      </w:r>
      <w:r w:rsidR="00003C44">
        <w:t>ntern is provided direct supervision and training by at least on</w:t>
      </w:r>
      <w:r w:rsidR="00293E1A">
        <w:t xml:space="preserve">e registered </w:t>
      </w:r>
      <w:r w:rsidR="00DA3DD5">
        <w:t>veterinary</w:t>
      </w:r>
      <w:r w:rsidR="001701AA">
        <w:t xml:space="preserve"> surgeon</w:t>
      </w:r>
    </w:p>
    <w:p w:rsidR="00003C44" w:rsidRDefault="00066032" w:rsidP="00003C44">
      <w:pPr>
        <w:pStyle w:val="Block1"/>
      </w:pPr>
      <w:r>
        <w:rPr>
          <w:b/>
        </w:rPr>
        <w:t>i</w:t>
      </w:r>
      <w:r w:rsidR="00003C44" w:rsidRPr="00003C44">
        <w:rPr>
          <w:b/>
        </w:rPr>
        <w:t>nternship</w:t>
      </w:r>
      <w:r w:rsidR="00003C44">
        <w:t xml:space="preserve"> means the structured training </w:t>
      </w:r>
      <w:r w:rsidR="00DA3DD5">
        <w:t>program for an intern. An i</w:t>
      </w:r>
      <w:r w:rsidR="00003C44">
        <w:t>nternship will be accomplished in not more than two years</w:t>
      </w:r>
      <w:r w:rsidR="00AC5123">
        <w:t>.</w:t>
      </w:r>
    </w:p>
    <w:p w:rsidR="00C2436F" w:rsidRDefault="00C2436F" w:rsidP="00C2436F">
      <w:pPr>
        <w:pStyle w:val="History"/>
      </w:pPr>
      <w:r>
        <w:t xml:space="preserve">[Definition of </w:t>
      </w:r>
      <w:proofErr w:type="spellStart"/>
      <w:r>
        <w:rPr>
          <w:b/>
        </w:rPr>
        <w:t>MySuper</w:t>
      </w:r>
      <w:proofErr w:type="spellEnd"/>
      <w:r>
        <w:rPr>
          <w:b/>
        </w:rPr>
        <w:t xml:space="preserve"> product</w:t>
      </w:r>
      <w:r>
        <w:t xml:space="preserve"> inserted by </w:t>
      </w:r>
      <w:hyperlink r:id="rId53" w:history="1">
        <w:r>
          <w:rPr>
            <w:rStyle w:val="Hyperlink"/>
          </w:rPr>
          <w:t>PR546123</w:t>
        </w:r>
      </w:hyperlink>
      <w:r>
        <w:t xml:space="preserve"> </w:t>
      </w:r>
      <w:proofErr w:type="spellStart"/>
      <w:r>
        <w:t>ppc</w:t>
      </w:r>
      <w:proofErr w:type="spellEnd"/>
      <w:r>
        <w:t xml:space="preserve"> 01Jan14]</w:t>
      </w:r>
    </w:p>
    <w:p w:rsidR="00C2436F" w:rsidRPr="00C2436F" w:rsidRDefault="00C2436F" w:rsidP="00C2436F">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ED375E" w:rsidRPr="00371574" w:rsidRDefault="00ED375E" w:rsidP="00ED375E">
      <w:pPr>
        <w:pStyle w:val="Block1"/>
        <w:rPr>
          <w:lang w:val="en-GB"/>
        </w:rPr>
      </w:pPr>
      <w:r w:rsidRPr="00C0692D">
        <w:rPr>
          <w:b/>
        </w:rPr>
        <w:t>NES</w:t>
      </w:r>
      <w:r>
        <w:t xml:space="preserve"> </w:t>
      </w:r>
      <w:r w:rsidRPr="00371574">
        <w:rPr>
          <w:lang w:val="en-GB"/>
        </w:rPr>
        <w:t xml:space="preserve">means the National Employment Standards as contained in </w:t>
      </w:r>
      <w:hyperlink r:id="rId54"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w:t>
      </w:r>
      <w:proofErr w:type="spellStart"/>
      <w:r w:rsidRPr="00371574">
        <w:rPr>
          <w:lang w:val="en-GB"/>
        </w:rPr>
        <w:t>Cth</w:t>
      </w:r>
      <w:proofErr w:type="spellEnd"/>
      <w:r w:rsidRPr="00371574">
        <w:rPr>
          <w:lang w:val="en-GB"/>
        </w:rPr>
        <w:t>)</w:t>
      </w:r>
    </w:p>
    <w:p w:rsidR="00664568" w:rsidRDefault="00DA3DD5" w:rsidP="00664568">
      <w:pPr>
        <w:pStyle w:val="Block1"/>
      </w:pPr>
      <w:r>
        <w:rPr>
          <w:b/>
        </w:rPr>
        <w:t xml:space="preserve">on </w:t>
      </w:r>
      <w:r w:rsidR="00664568" w:rsidRPr="00664568">
        <w:rPr>
          <w:b/>
        </w:rPr>
        <w:t>call duty</w:t>
      </w:r>
      <w:r>
        <w:t xml:space="preserve"> means duty where the </w:t>
      </w:r>
      <w:r w:rsidR="00511BC9">
        <w:t>associate</w:t>
      </w:r>
      <w:r w:rsidR="00664568">
        <w:t xml:space="preserve"> is not required to remain at the </w:t>
      </w:r>
      <w:r>
        <w:t>veterinary</w:t>
      </w:r>
      <w:r w:rsidR="00664568">
        <w:t xml:space="preserve"> practice but is required to be available to attend unscheduled cases and such duty commences outside the </w:t>
      </w:r>
      <w:r w:rsidR="00511BC9">
        <w:t>associate</w:t>
      </w:r>
      <w:r w:rsidR="00F8698A">
        <w:t>’</w:t>
      </w:r>
      <w:r w:rsidR="00664568">
        <w:t xml:space="preserve">s </w:t>
      </w:r>
      <w:r w:rsidR="00BC5493">
        <w:t>o</w:t>
      </w:r>
      <w:r w:rsidR="00664568">
        <w:t xml:space="preserve">rdinary </w:t>
      </w:r>
      <w:r w:rsidR="00BC5493">
        <w:t>hours of d</w:t>
      </w:r>
      <w:r w:rsidR="00664568">
        <w:t xml:space="preserve">uty and </w:t>
      </w:r>
      <w:r w:rsidR="00BC5493">
        <w:t>e</w:t>
      </w:r>
      <w:r w:rsidR="00664568">
        <w:t xml:space="preserve">xtra </w:t>
      </w:r>
      <w:r w:rsidR="00BC5493">
        <w:t>hours of d</w:t>
      </w:r>
      <w:r>
        <w:t xml:space="preserve">uty. On </w:t>
      </w:r>
      <w:r w:rsidR="00BC5493">
        <w:t>c</w:t>
      </w:r>
      <w:r w:rsidR="00664568">
        <w:t xml:space="preserve">all </w:t>
      </w:r>
      <w:r w:rsidR="00BC5493">
        <w:t>d</w:t>
      </w:r>
      <w:r w:rsidR="00664568">
        <w:t xml:space="preserve">uty is not counted towards </w:t>
      </w:r>
      <w:r w:rsidR="00BC5493">
        <w:t>o</w:t>
      </w:r>
      <w:r w:rsidR="00664568">
        <w:t xml:space="preserve">rdinary </w:t>
      </w:r>
      <w:r w:rsidR="00BC5493">
        <w:t>h</w:t>
      </w:r>
      <w:r w:rsidR="00664568">
        <w:t xml:space="preserve">ours of </w:t>
      </w:r>
      <w:r w:rsidR="00BC5493">
        <w:t>duty or e</w:t>
      </w:r>
      <w:r w:rsidR="00664568">
        <w:t xml:space="preserve">xtra </w:t>
      </w:r>
      <w:r w:rsidR="00BC5493">
        <w:t>h</w:t>
      </w:r>
      <w:r w:rsidR="00664568">
        <w:t xml:space="preserve">ours of </w:t>
      </w:r>
      <w:r w:rsidR="00BC5493">
        <w:t>d</w:t>
      </w:r>
      <w:r>
        <w:t>uty under this award</w:t>
      </w:r>
      <w:r w:rsidR="00AC5123">
        <w:t>.</w:t>
      </w:r>
    </w:p>
    <w:p w:rsidR="005C08D4" w:rsidRPr="005C08D4" w:rsidRDefault="005C08D4" w:rsidP="005C08D4">
      <w:pPr>
        <w:pStyle w:val="Block1"/>
      </w:pPr>
      <w:r w:rsidRPr="00756D6A">
        <w:rPr>
          <w:b/>
          <w:bCs/>
        </w:rPr>
        <w:t xml:space="preserve">on-hire </w:t>
      </w:r>
      <w:r w:rsidRPr="00756D6A">
        <w:t>means the on-hire of an employee by their employer to a client, where such employee works under the general guidance and instruction of the client or a representative of the client</w:t>
      </w:r>
    </w:p>
    <w:p w:rsidR="00664568" w:rsidRDefault="00664568" w:rsidP="00664568">
      <w:pPr>
        <w:pStyle w:val="Block1"/>
      </w:pPr>
      <w:r w:rsidRPr="00664568">
        <w:rPr>
          <w:b/>
        </w:rPr>
        <w:t xml:space="preserve">other than </w:t>
      </w:r>
      <w:r w:rsidR="00DA3DD5">
        <w:rPr>
          <w:b/>
        </w:rPr>
        <w:t>veterinary</w:t>
      </w:r>
      <w:r w:rsidR="001701AA">
        <w:rPr>
          <w:b/>
        </w:rPr>
        <w:t xml:space="preserve"> surgeon</w:t>
      </w:r>
      <w:r w:rsidRPr="00664568">
        <w:rPr>
          <w:b/>
        </w:rPr>
        <w:t>s</w:t>
      </w:r>
      <w:r>
        <w:t xml:space="preserve"> refers to employees within the classification structure</w:t>
      </w:r>
      <w:r w:rsidR="00AC5123">
        <w:t>s</w:t>
      </w:r>
      <w:r w:rsidRPr="00664568">
        <w:t xml:space="preserve"> </w:t>
      </w:r>
      <w:r w:rsidR="00C25D7A">
        <w:t xml:space="preserve">prescribed in </w:t>
      </w:r>
      <w:r w:rsidR="00AC5123">
        <w:t xml:space="preserve">clauses </w:t>
      </w:r>
      <w:r w:rsidR="00D57D24">
        <w:fldChar w:fldCharType="begin"/>
      </w:r>
      <w:r w:rsidR="00AC5123">
        <w:instrText xml:space="preserve"> REF _Ref247353983 \w \h </w:instrText>
      </w:r>
      <w:r w:rsidR="00D57D24">
        <w:fldChar w:fldCharType="separate"/>
      </w:r>
      <w:r w:rsidR="008D3324">
        <w:t>B.2</w:t>
      </w:r>
      <w:r w:rsidR="00D57D24">
        <w:fldChar w:fldCharType="end"/>
      </w:r>
      <w:r w:rsidR="00AC5123">
        <w:t xml:space="preserve"> and </w:t>
      </w:r>
      <w:r w:rsidR="00D57D24">
        <w:fldChar w:fldCharType="begin"/>
      </w:r>
      <w:r w:rsidR="00AC5123">
        <w:instrText xml:space="preserve"> REF _Ref247353989 \w \h </w:instrText>
      </w:r>
      <w:r w:rsidR="00D57D24">
        <w:fldChar w:fldCharType="separate"/>
      </w:r>
      <w:r w:rsidR="008D3324">
        <w:t>B.3</w:t>
      </w:r>
      <w:r w:rsidR="00D57D24">
        <w:fldChar w:fldCharType="end"/>
      </w:r>
    </w:p>
    <w:p w:rsidR="00664568" w:rsidRDefault="00DA3DD5" w:rsidP="00664568">
      <w:pPr>
        <w:pStyle w:val="Block1"/>
      </w:pPr>
      <w:r>
        <w:rPr>
          <w:b/>
        </w:rPr>
        <w:t xml:space="preserve">permanent </w:t>
      </w:r>
      <w:r w:rsidR="00511BC9">
        <w:rPr>
          <w:b/>
        </w:rPr>
        <w:t>associate</w:t>
      </w:r>
      <w:r>
        <w:t xml:space="preserve"> means an </w:t>
      </w:r>
      <w:r w:rsidR="00511BC9">
        <w:t>associate</w:t>
      </w:r>
      <w:r w:rsidR="00664568">
        <w:t xml:space="preserve"> other than a casual </w:t>
      </w:r>
      <w:r w:rsidR="00511BC9">
        <w:t>associate</w:t>
      </w:r>
    </w:p>
    <w:p w:rsidR="00066032" w:rsidRDefault="00066032" w:rsidP="00066032">
      <w:pPr>
        <w:pStyle w:val="Block1"/>
      </w:pPr>
      <w:r w:rsidRPr="00066032">
        <w:rPr>
          <w:b/>
        </w:rPr>
        <w:t>resident</w:t>
      </w:r>
      <w:r>
        <w:rPr>
          <w:b/>
        </w:rPr>
        <w:t xml:space="preserve"> </w:t>
      </w:r>
      <w:r>
        <w:t xml:space="preserve">means a </w:t>
      </w:r>
      <w:r w:rsidR="00DA3DD5">
        <w:t>veterinary</w:t>
      </w:r>
      <w:r w:rsidR="001701AA">
        <w:t xml:space="preserve"> surgeon</w:t>
      </w:r>
      <w:r>
        <w:t xml:space="preserve"> who is enrolled in a structured training </w:t>
      </w:r>
      <w:r w:rsidR="00DA3DD5">
        <w:t>program</w:t>
      </w:r>
      <w:r>
        <w:t xml:space="preserve"> where the resident is provided with direct supervision and training by at least one registered </w:t>
      </w:r>
      <w:r w:rsidR="00DA3DD5">
        <w:t>veterinary</w:t>
      </w:r>
      <w:r>
        <w:t xml:space="preserve"> specialist</w:t>
      </w:r>
    </w:p>
    <w:p w:rsidR="00066032" w:rsidRPr="00066032" w:rsidRDefault="00066032" w:rsidP="00066032">
      <w:pPr>
        <w:pStyle w:val="Block1"/>
        <w:rPr>
          <w:b/>
        </w:rPr>
      </w:pPr>
      <w:r w:rsidRPr="00066032">
        <w:rPr>
          <w:b/>
        </w:rPr>
        <w:lastRenderedPageBreak/>
        <w:t>residency</w:t>
      </w:r>
      <w:r w:rsidR="00BB43EC">
        <w:rPr>
          <w:b/>
        </w:rPr>
        <w:t xml:space="preserve"> </w:t>
      </w:r>
      <w:r w:rsidR="00BB43EC">
        <w:t xml:space="preserve">means the structured training </w:t>
      </w:r>
      <w:r w:rsidR="00DA3DD5">
        <w:t>program for a resident</w:t>
      </w:r>
    </w:p>
    <w:p w:rsidR="00C0692D" w:rsidRDefault="00662953" w:rsidP="00C0692D">
      <w:pPr>
        <w:pStyle w:val="Block1"/>
      </w:pPr>
      <w:bookmarkStart w:id="7" w:name="standard_rate"/>
      <w:r>
        <w:rPr>
          <w:b/>
        </w:rPr>
        <w:t>s</w:t>
      </w:r>
      <w:r w:rsidRPr="00C0692D">
        <w:rPr>
          <w:b/>
        </w:rPr>
        <w:t>tandard rate</w:t>
      </w:r>
      <w:bookmarkEnd w:id="7"/>
      <w:r w:rsidR="001D2B56">
        <w:t xml:space="preserve"> means the minimum weekly </w:t>
      </w:r>
      <w:r w:rsidR="00CB25AF">
        <w:t>rate</w:t>
      </w:r>
      <w:r>
        <w:t xml:space="preserve"> for a </w:t>
      </w:r>
      <w:r w:rsidR="00CB25AF">
        <w:t>Level 3</w:t>
      </w:r>
      <w:r>
        <w:t xml:space="preserve"> in clause </w:t>
      </w:r>
      <w:r w:rsidR="00D57D24">
        <w:fldChar w:fldCharType="begin"/>
      </w:r>
      <w:r w:rsidR="008B53BF">
        <w:instrText xml:space="preserve"> REF _Ref241401451 \r \h </w:instrText>
      </w:r>
      <w:r w:rsidR="00D57D24">
        <w:fldChar w:fldCharType="separate"/>
      </w:r>
      <w:r w:rsidR="008D3324">
        <w:t>14.2</w:t>
      </w:r>
      <w:r w:rsidR="00D57D24">
        <w:fldChar w:fldCharType="end"/>
      </w:r>
    </w:p>
    <w:p w:rsidR="007E1F92" w:rsidRPr="007E1F92" w:rsidRDefault="007E1F92" w:rsidP="007E1F92">
      <w:pPr>
        <w:pStyle w:val="Block1"/>
      </w:pPr>
      <w:r w:rsidRPr="007E1F92">
        <w:rPr>
          <w:b/>
          <w:bCs/>
          <w:lang w:val="en-GB"/>
        </w:rPr>
        <w:t>transitional minimum wage instrument</w:t>
      </w:r>
      <w:r w:rsidRPr="007E1F92">
        <w:rPr>
          <w:lang w:val="en-GB"/>
        </w:rPr>
        <w:t xml:space="preserve"> </w:t>
      </w:r>
      <w:r w:rsidRPr="007E1F92">
        <w:t xml:space="preserve">has the meaning in the </w:t>
      </w:r>
      <w:r w:rsidRPr="007E1F92">
        <w:rPr>
          <w:i/>
        </w:rPr>
        <w:t>Fair Work (Transitional Provisions and Consequential Amendments) Act 2009</w:t>
      </w:r>
      <w:r w:rsidRPr="007E1F92">
        <w:t xml:space="preserve"> </w:t>
      </w:r>
      <w:r w:rsidRPr="007E1F92">
        <w:rPr>
          <w:lang w:val="en-GB"/>
        </w:rPr>
        <w:t>(</w:t>
      </w:r>
      <w:proofErr w:type="spellStart"/>
      <w:r w:rsidRPr="007E1F92">
        <w:rPr>
          <w:lang w:val="en-GB"/>
        </w:rPr>
        <w:t>Cth</w:t>
      </w:r>
      <w:proofErr w:type="spellEnd"/>
      <w:r w:rsidRPr="007E1F92">
        <w:rPr>
          <w:lang w:val="en-GB"/>
        </w:rPr>
        <w:t>)</w:t>
      </w:r>
    </w:p>
    <w:p w:rsidR="00664568" w:rsidRDefault="00DA3DD5" w:rsidP="004750E3">
      <w:pPr>
        <w:pStyle w:val="Block1"/>
      </w:pPr>
      <w:r>
        <w:rPr>
          <w:b/>
        </w:rPr>
        <w:t>veterinary</w:t>
      </w:r>
      <w:r w:rsidR="001701AA">
        <w:rPr>
          <w:b/>
        </w:rPr>
        <w:t xml:space="preserve"> surgeon</w:t>
      </w:r>
      <w:r w:rsidR="00664568">
        <w:t xml:space="preserve"> means a qualified </w:t>
      </w:r>
      <w:r>
        <w:t>veterinary</w:t>
      </w:r>
      <w:r w:rsidR="001701AA">
        <w:t xml:space="preserve"> surgeon</w:t>
      </w:r>
      <w:r w:rsidR="00664568">
        <w:t xml:space="preserve"> who satisfies the statutory and professional requirements to practice in the </w:t>
      </w:r>
      <w:r w:rsidR="00D20160">
        <w:t>State or Territory</w:t>
      </w:r>
      <w:r w:rsidR="00664568">
        <w:t xml:space="preserve"> in which </w:t>
      </w:r>
      <w:r w:rsidR="00B066D0">
        <w:t>they practice</w:t>
      </w:r>
      <w:r w:rsidR="00DB1068">
        <w:t xml:space="preserve"> (e.g. </w:t>
      </w:r>
      <w:r w:rsidR="00664568">
        <w:t>registration with the r</w:t>
      </w:r>
      <w:r w:rsidR="00293E1A">
        <w:t>elevant State</w:t>
      </w:r>
      <w:r w:rsidR="00CB25AF">
        <w:t xml:space="preserve"> or Territory</w:t>
      </w:r>
      <w:r w:rsidR="00293E1A">
        <w:t xml:space="preserve"> </w:t>
      </w:r>
      <w:r>
        <w:t>Veterinary</w:t>
      </w:r>
      <w:r w:rsidR="00293E1A">
        <w:t xml:space="preserve"> Board)</w:t>
      </w:r>
    </w:p>
    <w:p w:rsidR="004D0E36" w:rsidRPr="004D0E36" w:rsidRDefault="00DA3DD5" w:rsidP="00CF22A4">
      <w:pPr>
        <w:pStyle w:val="Block1"/>
      </w:pPr>
      <w:r>
        <w:rPr>
          <w:b/>
        </w:rPr>
        <w:t>veterinary</w:t>
      </w:r>
      <w:r w:rsidR="000A3808" w:rsidRPr="000A3808">
        <w:rPr>
          <w:b/>
        </w:rPr>
        <w:t xml:space="preserve"> s</w:t>
      </w:r>
      <w:r w:rsidR="004D0E36" w:rsidRPr="000A3808">
        <w:rPr>
          <w:b/>
        </w:rPr>
        <w:t xml:space="preserve">urgery </w:t>
      </w:r>
      <w:r w:rsidR="000A3808" w:rsidRPr="000A3808">
        <w:rPr>
          <w:b/>
        </w:rPr>
        <w:t>i</w:t>
      </w:r>
      <w:r w:rsidR="004D0E36" w:rsidRPr="000A3808">
        <w:rPr>
          <w:b/>
        </w:rPr>
        <w:t>ndustry</w:t>
      </w:r>
      <w:r w:rsidR="004D0E36">
        <w:t xml:space="preserve"> means</w:t>
      </w:r>
      <w:r w:rsidR="000A3808">
        <w:t xml:space="preserve"> private </w:t>
      </w:r>
      <w:r>
        <w:t>veterinary</w:t>
      </w:r>
      <w:r w:rsidR="000A3808">
        <w:t xml:space="preserve"> surgery practice</w:t>
      </w:r>
      <w:r w:rsidR="00E77316">
        <w:t>s</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Pr="004E749E" w:rsidRDefault="00D26F0D" w:rsidP="004E749E">
      <w:pPr>
        <w:pStyle w:val="Level1"/>
      </w:pPr>
      <w:bookmarkStart w:id="8" w:name="_Toc27656245"/>
      <w:r>
        <w:t>Coverage</w:t>
      </w:r>
      <w:bookmarkEnd w:id="8"/>
    </w:p>
    <w:p w:rsidR="00662953" w:rsidRDefault="00662953" w:rsidP="00CC3182">
      <w:pPr>
        <w:pStyle w:val="Level2"/>
      </w:pPr>
      <w:bookmarkStart w:id="9" w:name="_Ref247611253"/>
      <w:r w:rsidRPr="004E749E">
        <w:t xml:space="preserve">This award </w:t>
      </w:r>
      <w:r>
        <w:t>cover</w:t>
      </w:r>
      <w:r w:rsidRPr="004E749E">
        <w:t>s</w:t>
      </w:r>
      <w:r>
        <w:t xml:space="preserve"> employers</w:t>
      </w:r>
      <w:r w:rsidRPr="004E749E">
        <w:t xml:space="preserve"> throughout Australia in </w:t>
      </w:r>
      <w:r>
        <w:t xml:space="preserve">the </w:t>
      </w:r>
      <w:r w:rsidR="00DA3DD5">
        <w:t>veterinary</w:t>
      </w:r>
      <w:r w:rsidR="00AC3417">
        <w:t xml:space="preserve"> surgery industry</w:t>
      </w:r>
      <w:r w:rsidR="00CC3182">
        <w:t xml:space="preserve"> and the animal care </w:t>
      </w:r>
      <w:r w:rsidR="00D06A8D">
        <w:t>industry</w:t>
      </w:r>
      <w:r w:rsidRPr="004E749E">
        <w:t xml:space="preserve"> </w:t>
      </w:r>
      <w:r>
        <w:t xml:space="preserve">and their employees in the classifications listed in </w:t>
      </w:r>
      <w:r w:rsidR="00D57D24">
        <w:fldChar w:fldCharType="begin"/>
      </w:r>
      <w:r w:rsidR="001D2B56">
        <w:instrText xml:space="preserve"> REF _Ref240852144 \r \h </w:instrText>
      </w:r>
      <w:r w:rsidR="00D57D24">
        <w:fldChar w:fldCharType="separate"/>
      </w:r>
      <w:r w:rsidR="008D3324">
        <w:t>Schedule B</w:t>
      </w:r>
      <w:r w:rsidR="00D57D24">
        <w:fldChar w:fldCharType="end"/>
      </w:r>
      <w:r w:rsidR="00D57D24">
        <w:fldChar w:fldCharType="begin"/>
      </w:r>
      <w:r w:rsidR="001D2B56">
        <w:instrText xml:space="preserve"> REF _Ref240852144 \h </w:instrText>
      </w:r>
      <w:r w:rsidR="00D57D24">
        <w:fldChar w:fldCharType="separate"/>
      </w:r>
      <w:r w:rsidR="008D3324">
        <w:t>—Classifications</w:t>
      </w:r>
      <w:r w:rsidR="00D57D24">
        <w:fldChar w:fldCharType="end"/>
      </w:r>
      <w:r w:rsidR="001D2B56">
        <w:t xml:space="preserve"> </w:t>
      </w:r>
      <w:r>
        <w:t>to the exclusion of any other modern award. The award does not cover employers in the following industries:</w:t>
      </w:r>
      <w:bookmarkEnd w:id="9"/>
      <w:r>
        <w:t xml:space="preserve"> </w:t>
      </w:r>
    </w:p>
    <w:p w:rsidR="00401C57" w:rsidRPr="00DA3DD5" w:rsidRDefault="00401C57" w:rsidP="00401C57">
      <w:pPr>
        <w:pStyle w:val="Level3"/>
        <w:rPr>
          <w:i/>
        </w:rPr>
      </w:pPr>
      <w:r w:rsidRPr="00DA3DD5">
        <w:rPr>
          <w:i/>
        </w:rPr>
        <w:t>Amusement, E</w:t>
      </w:r>
      <w:r>
        <w:rPr>
          <w:i/>
        </w:rPr>
        <w:t>vents and Recreation Award 2010;</w:t>
      </w:r>
    </w:p>
    <w:p w:rsidR="00AC3417" w:rsidRDefault="00401C57" w:rsidP="00DA3DD5">
      <w:pPr>
        <w:pStyle w:val="Level3"/>
      </w:pPr>
      <w:r>
        <w:rPr>
          <w:i/>
        </w:rPr>
        <w:t xml:space="preserve">Food, Beverage and Tobacco </w:t>
      </w:r>
      <w:r w:rsidR="00AC3417" w:rsidRPr="00DA3DD5">
        <w:rPr>
          <w:i/>
        </w:rPr>
        <w:t xml:space="preserve">Manufacturing Award 2010; </w:t>
      </w:r>
    </w:p>
    <w:p w:rsidR="00401C57" w:rsidRPr="00401C57" w:rsidRDefault="00401C57" w:rsidP="00401C57">
      <w:pPr>
        <w:pStyle w:val="Level3"/>
        <w:rPr>
          <w:i/>
        </w:rPr>
      </w:pPr>
      <w:r w:rsidRPr="00401C57">
        <w:rPr>
          <w:i/>
        </w:rPr>
        <w:t>Horse and Greyhound Training Award 2010</w:t>
      </w:r>
      <w:r w:rsidRPr="00DA3DD5">
        <w:t>;</w:t>
      </w:r>
      <w:r>
        <w:t xml:space="preserve"> and</w:t>
      </w:r>
    </w:p>
    <w:p w:rsidR="00401C57" w:rsidRDefault="00401C57" w:rsidP="00401C57">
      <w:pPr>
        <w:pStyle w:val="Level3"/>
      </w:pPr>
      <w:r w:rsidRPr="008B53BF">
        <w:rPr>
          <w:i/>
        </w:rPr>
        <w:t>Pastoral Award 2010</w:t>
      </w:r>
      <w:r w:rsidR="008B53BF">
        <w:t>.</w:t>
      </w:r>
    </w:p>
    <w:p w:rsidR="00662953" w:rsidRDefault="00662953" w:rsidP="00662953">
      <w:pPr>
        <w:pStyle w:val="Level2"/>
      </w:pPr>
      <w:r>
        <w:t>The award does not cover an employee excluded from award coverage by the Act.</w:t>
      </w:r>
    </w:p>
    <w:p w:rsidR="00ED375E" w:rsidRDefault="00ED375E" w:rsidP="00ED375E">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w:t>
      </w:r>
      <w:proofErr w:type="spellStart"/>
      <w:r w:rsidRPr="003D50E8">
        <w:rPr>
          <w:lang w:val="en-GB"/>
        </w:rPr>
        <w:t>Cth</w:t>
      </w:r>
      <w:proofErr w:type="spellEnd"/>
      <w:r w:rsidRPr="003D50E8">
        <w:rPr>
          <w:lang w:val="en-GB"/>
        </w:rPr>
        <w:t>)), or employers in relation to those employees</w:t>
      </w:r>
      <w:r w:rsidRPr="00FA1F05">
        <w:t>.</w:t>
      </w:r>
    </w:p>
    <w:p w:rsidR="0069764A" w:rsidRDefault="0069764A" w:rsidP="0069764A">
      <w:pPr>
        <w:pStyle w:val="Level2"/>
      </w:pPr>
      <w:r>
        <w:t xml:space="preserve">The award does not cover employees who are covered by a State reference public sector modern award, or a State reference public sector transitional award (within the meaning of the </w:t>
      </w:r>
      <w:r>
        <w:rPr>
          <w:i/>
        </w:rPr>
        <w:t>Fair Work (Transitional Provisions and Consequential Amendments) Act 2009</w:t>
      </w:r>
      <w:r>
        <w:t>)</w:t>
      </w:r>
      <w:r w:rsidR="00880EAE">
        <w:t>)</w:t>
      </w:r>
      <w:r>
        <w:t>, or employers in relation to those employees.</w:t>
      </w:r>
    </w:p>
    <w:p w:rsidR="005C08D4" w:rsidRDefault="005C08D4" w:rsidP="005C08D4">
      <w:pPr>
        <w:pStyle w:val="Level2"/>
      </w:pPr>
      <w:r w:rsidRPr="00756D6A">
        <w:t>Th</w:t>
      </w:r>
      <w:r w:rsidR="00D92F77">
        <w:t>is award covers any employer which</w:t>
      </w:r>
      <w:r w:rsidRPr="00756D6A">
        <w:t xml:space="preserve"> supplies labour on an on-hire basis in the industr</w:t>
      </w:r>
      <w:r>
        <w:t>ies</w:t>
      </w:r>
      <w:r w:rsidRPr="00756D6A">
        <w:t xml:space="preserve"> set out in clause</w:t>
      </w:r>
      <w:r>
        <w:t xml:space="preserve"> </w:t>
      </w:r>
      <w:r w:rsidR="00D57D24">
        <w:fldChar w:fldCharType="begin"/>
      </w:r>
      <w:r>
        <w:instrText xml:space="preserve"> REF _Ref247611253 \w \h </w:instrText>
      </w:r>
      <w:r w:rsidR="00D57D24">
        <w:fldChar w:fldCharType="separate"/>
      </w:r>
      <w:r w:rsidR="008D3324">
        <w:t>4.1</w:t>
      </w:r>
      <w:r w:rsidR="00D57D24">
        <w:fldChar w:fldCharType="end"/>
      </w:r>
      <w:r w:rsidRPr="00756D6A">
        <w:t xml:space="preserve"> in respect of on-hire employees in classifications covered by this award, and those on-hire employees, while engaged in the performance of work for a business in </w:t>
      </w:r>
      <w:r w:rsidRPr="005C08D4">
        <w:t>those industries</w:t>
      </w:r>
      <w:r>
        <w:t>. This sub</w:t>
      </w:r>
      <w:r w:rsidRPr="00756D6A">
        <w:t>clause operates subject to the exclusions from coverage in this award</w:t>
      </w:r>
      <w:r>
        <w:t>.</w:t>
      </w:r>
    </w:p>
    <w:p w:rsidR="005C08D4" w:rsidRPr="005C08D4" w:rsidRDefault="005C08D4" w:rsidP="005C08D4">
      <w:pPr>
        <w:pStyle w:val="Level2"/>
      </w:pPr>
      <w:r w:rsidRPr="00756D6A">
        <w:t>T</w:t>
      </w:r>
      <w:r w:rsidR="00D92F77">
        <w:t>his award covers employers which</w:t>
      </w:r>
      <w:r w:rsidRPr="00756D6A">
        <w:t xml:space="preserve"> provide group training services for trainees </w:t>
      </w:r>
      <w:r w:rsidR="009A6203">
        <w:t xml:space="preserve">engaged in the </w:t>
      </w:r>
      <w:r>
        <w:t>industries</w:t>
      </w:r>
      <w:r w:rsidRPr="00756D6A">
        <w:t xml:space="preserve"> and/or parts of industry set out at</w:t>
      </w:r>
      <w:r w:rsidR="009A6203">
        <w:t xml:space="preserve"> </w:t>
      </w:r>
      <w:r w:rsidR="009A6203" w:rsidRPr="00756D6A">
        <w:t>clause</w:t>
      </w:r>
      <w:r w:rsidR="009A6203">
        <w:t xml:space="preserve"> </w:t>
      </w:r>
      <w:r w:rsidR="00D57D24">
        <w:fldChar w:fldCharType="begin"/>
      </w:r>
      <w:r w:rsidR="009A6203">
        <w:instrText xml:space="preserve"> REF _Ref247611253 \w \h </w:instrText>
      </w:r>
      <w:r w:rsidR="00D57D24">
        <w:fldChar w:fldCharType="separate"/>
      </w:r>
      <w:r w:rsidR="008D3324">
        <w:t>4.1</w:t>
      </w:r>
      <w:r w:rsidR="00D57D24">
        <w:fldChar w:fldCharType="end"/>
      </w:r>
      <w:r w:rsidR="009A6203" w:rsidRPr="00756D6A">
        <w:t xml:space="preserve"> </w:t>
      </w:r>
      <w:r w:rsidRPr="00756D6A">
        <w:t xml:space="preserve">and those trainees engaged by a group training service hosted by a company to perform work at </w:t>
      </w:r>
      <w:r w:rsidRPr="00756D6A">
        <w:lastRenderedPageBreak/>
        <w:t xml:space="preserve">a location where the activities described herein are being performed. </w:t>
      </w:r>
      <w:r>
        <w:t>This sub</w:t>
      </w:r>
      <w:r w:rsidRPr="00756D6A">
        <w:t>clause operates subject to the exclusions from coverage in this award.</w:t>
      </w:r>
    </w:p>
    <w:p w:rsidR="00ED375E" w:rsidRDefault="00ED375E" w:rsidP="00ED375E">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ED375E" w:rsidRPr="00ED375E" w:rsidRDefault="00ED375E" w:rsidP="00ED375E">
      <w:pPr>
        <w:pStyle w:val="Block1"/>
      </w:pPr>
      <w:r w:rsidRPr="0043115F">
        <w:t>NOTE</w:t>
      </w:r>
      <w:r>
        <w:t xml:space="preserve">: Where there is no classification for a </w:t>
      </w:r>
      <w:proofErr w:type="gramStart"/>
      <w:r>
        <w:t>particular employee</w:t>
      </w:r>
      <w:proofErr w:type="gramEnd"/>
      <w:r>
        <w:t xml:space="preserve"> in this award it is possible that the employer and that employee are covered by an award with occupational coverage.</w:t>
      </w:r>
    </w:p>
    <w:p w:rsidR="00494763" w:rsidRDefault="00662953" w:rsidP="001A2889">
      <w:pPr>
        <w:pStyle w:val="Level1"/>
      </w:pPr>
      <w:bookmarkStart w:id="10" w:name="_Toc27656246"/>
      <w:r>
        <w:t>Access to the a</w:t>
      </w:r>
      <w:r w:rsidRPr="00CA147B">
        <w:t>ward</w:t>
      </w:r>
      <w:r>
        <w:t xml:space="preserve"> and the </w:t>
      </w:r>
      <w:r w:rsidRPr="004F7E86">
        <w:t>National Employment Standards</w:t>
      </w:r>
      <w:bookmarkEnd w:id="10"/>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1" w:name="_Toc27656247"/>
      <w:r w:rsidRPr="006C399A">
        <w:t>The National Employment Standards and this award</w:t>
      </w:r>
      <w:bookmarkEnd w:id="11"/>
      <w:r w:rsidRPr="004F7E86">
        <w:t xml:space="preserve"> </w:t>
      </w:r>
    </w:p>
    <w:p w:rsidR="00D71A6C" w:rsidRPr="00FB2232" w:rsidRDefault="00662953" w:rsidP="00D71A6C">
      <w:r w:rsidRPr="004F7E86">
        <w:t xml:space="preserve">The </w:t>
      </w:r>
      <w:hyperlink r:id="rId55"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D71A6C" w:rsidRPr="00FB2232" w:rsidRDefault="00D71A6C" w:rsidP="00D71A6C">
      <w:pPr>
        <w:pStyle w:val="Level1"/>
      </w:pPr>
      <w:bookmarkStart w:id="12" w:name="_Ref17973810"/>
      <w:bookmarkStart w:id="13" w:name="_Toc27656248"/>
      <w:r w:rsidRPr="00FB2232">
        <w:t>Individual flexibility arrangements</w:t>
      </w:r>
      <w:bookmarkEnd w:id="12"/>
      <w:bookmarkEnd w:id="13"/>
    </w:p>
    <w:p w:rsidR="00D71A6C" w:rsidRPr="00FB2232" w:rsidRDefault="00D71A6C" w:rsidP="00D71A6C">
      <w:pPr>
        <w:pStyle w:val="History"/>
      </w:pPr>
      <w:r>
        <w:t xml:space="preserve">[Varied by </w:t>
      </w:r>
      <w:hyperlink r:id="rId56" w:history="1">
        <w:r>
          <w:rPr>
            <w:rStyle w:val="Hyperlink"/>
          </w:rPr>
          <w:t>PR542238</w:t>
        </w:r>
      </w:hyperlink>
      <w:r w:rsidR="00E94931" w:rsidRPr="00E94931">
        <w:t xml:space="preserve">;7—Award flexibility renamed and substituted by </w:t>
      </w:r>
      <w:hyperlink r:id="rId57" w:history="1">
        <w:r w:rsidR="00E94931" w:rsidRPr="00E94931">
          <w:rPr>
            <w:rStyle w:val="Hyperlink"/>
          </w:rPr>
          <w:t>PR711488</w:t>
        </w:r>
      </w:hyperlink>
      <w:r w:rsidR="00E94931" w:rsidRPr="00E94931">
        <w:t xml:space="preserve"> </w:t>
      </w:r>
      <w:proofErr w:type="spellStart"/>
      <w:r w:rsidR="00E94931" w:rsidRPr="00E94931">
        <w:t>ppc</w:t>
      </w:r>
      <w:proofErr w:type="spellEnd"/>
      <w:r w:rsidR="00E94931" w:rsidRPr="00E94931">
        <w:t xml:space="preserve"> 30Aug19</w:t>
      </w:r>
      <w:r>
        <w:t>]</w:t>
      </w:r>
    </w:p>
    <w:p w:rsidR="00D71A6C" w:rsidRPr="00FB2232" w:rsidRDefault="00D71A6C" w:rsidP="00D71A6C">
      <w:pPr>
        <w:pStyle w:val="Level2"/>
      </w:pPr>
      <w:r w:rsidRPr="00FB2232">
        <w:t>Despite anything else in this award, an employer and an individual employee may agree to vary the application of the terms of this award relating to any of the following in order to meet the genuine needs of both the employee and the employer:</w:t>
      </w:r>
    </w:p>
    <w:p w:rsidR="00D71A6C" w:rsidRPr="00FB2232" w:rsidRDefault="00D71A6C" w:rsidP="00D71A6C">
      <w:pPr>
        <w:pStyle w:val="Level3"/>
      </w:pPr>
      <w:r w:rsidRPr="00FB2232">
        <w:t>arrangements for when work is performed; or</w:t>
      </w:r>
    </w:p>
    <w:p w:rsidR="00D71A6C" w:rsidRPr="00FB2232" w:rsidRDefault="00D71A6C" w:rsidP="00D71A6C">
      <w:pPr>
        <w:pStyle w:val="Level3"/>
      </w:pPr>
      <w:r w:rsidRPr="00FB2232">
        <w:t>overtime rates; or</w:t>
      </w:r>
    </w:p>
    <w:p w:rsidR="00D71A6C" w:rsidRPr="00FB2232" w:rsidRDefault="00D71A6C" w:rsidP="00D71A6C">
      <w:pPr>
        <w:pStyle w:val="Level3"/>
      </w:pPr>
      <w:r w:rsidRPr="00FB2232">
        <w:t>penalty rates; or</w:t>
      </w:r>
    </w:p>
    <w:p w:rsidR="00D71A6C" w:rsidRPr="00FB2232" w:rsidRDefault="00D71A6C" w:rsidP="00D71A6C">
      <w:pPr>
        <w:pStyle w:val="Level3"/>
      </w:pPr>
      <w:r w:rsidRPr="00FB2232">
        <w:t>allowances; or</w:t>
      </w:r>
    </w:p>
    <w:p w:rsidR="00D71A6C" w:rsidRPr="00FB2232" w:rsidRDefault="00D71A6C" w:rsidP="00D71A6C">
      <w:pPr>
        <w:pStyle w:val="Level3"/>
      </w:pPr>
      <w:r w:rsidRPr="00FB2232">
        <w:t>annual leave loading.</w:t>
      </w:r>
    </w:p>
    <w:p w:rsidR="00D71A6C" w:rsidRPr="00FB2232" w:rsidRDefault="00D71A6C" w:rsidP="00D71A6C">
      <w:pPr>
        <w:pStyle w:val="Level2"/>
      </w:pPr>
      <w:r w:rsidRPr="00FB2232">
        <w:t>An agreement must be one that is genuinely made by the employer and the individual employee without coercion or duress.</w:t>
      </w:r>
    </w:p>
    <w:p w:rsidR="00D71A6C" w:rsidRPr="00FB2232" w:rsidRDefault="00D71A6C" w:rsidP="00D71A6C">
      <w:pPr>
        <w:pStyle w:val="Level2"/>
      </w:pPr>
      <w:r w:rsidRPr="00FB2232">
        <w:t>An agreement may only be made after the individual employee has commenced employment with the employer.</w:t>
      </w:r>
    </w:p>
    <w:p w:rsidR="00D71A6C" w:rsidRPr="00FB2232" w:rsidRDefault="00D71A6C" w:rsidP="00D71A6C">
      <w:pPr>
        <w:pStyle w:val="Level2"/>
      </w:pPr>
      <w:r w:rsidRPr="00FB2232">
        <w:t>An employer who wishes to initiate the making of an agreement must:</w:t>
      </w:r>
    </w:p>
    <w:p w:rsidR="00D71A6C" w:rsidRPr="00FB2232" w:rsidRDefault="00D71A6C" w:rsidP="00D71A6C">
      <w:pPr>
        <w:pStyle w:val="Level3"/>
      </w:pPr>
      <w:r w:rsidRPr="00FB2232">
        <w:t>give the employee a written proposal; and</w:t>
      </w:r>
    </w:p>
    <w:p w:rsidR="00D71A6C" w:rsidRPr="00FB2232" w:rsidRDefault="00D71A6C" w:rsidP="00D71A6C">
      <w:pPr>
        <w:pStyle w:val="Level3"/>
      </w:pPr>
      <w:r w:rsidRPr="00FB2232">
        <w:lastRenderedPageBreak/>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71A6C" w:rsidRPr="00FB2232" w:rsidRDefault="00D71A6C" w:rsidP="00D71A6C">
      <w:pPr>
        <w:pStyle w:val="Level2"/>
      </w:pPr>
      <w:r w:rsidRPr="00FB2232">
        <w:t>An agreement must result in the employee being better off overall at the time the agreement is made than if the agreement had not been made.</w:t>
      </w:r>
    </w:p>
    <w:p w:rsidR="00D71A6C" w:rsidRPr="00FB2232" w:rsidRDefault="00D71A6C" w:rsidP="00D71A6C">
      <w:pPr>
        <w:pStyle w:val="Level2"/>
      </w:pPr>
      <w:r w:rsidRPr="00FB2232">
        <w:t xml:space="preserve">An agreement must do </w:t>
      </w:r>
      <w:proofErr w:type="gramStart"/>
      <w:r w:rsidRPr="00FB2232">
        <w:t>all of</w:t>
      </w:r>
      <w:proofErr w:type="gramEnd"/>
      <w:r w:rsidRPr="00FB2232">
        <w:t xml:space="preserve"> the following:</w:t>
      </w:r>
    </w:p>
    <w:p w:rsidR="00D71A6C" w:rsidRPr="00FB2232" w:rsidRDefault="00D71A6C" w:rsidP="00D71A6C">
      <w:pPr>
        <w:pStyle w:val="Level3"/>
      </w:pPr>
      <w:r w:rsidRPr="00FB2232">
        <w:t>state the names of the employer and the employee; and</w:t>
      </w:r>
    </w:p>
    <w:p w:rsidR="00D71A6C" w:rsidRPr="00FB2232" w:rsidRDefault="00D71A6C" w:rsidP="00D71A6C">
      <w:pPr>
        <w:pStyle w:val="Level3"/>
      </w:pPr>
      <w:r w:rsidRPr="00FB2232">
        <w:t>identify the award term, or award terms, the application of which is to be varied; and</w:t>
      </w:r>
    </w:p>
    <w:p w:rsidR="00D71A6C" w:rsidRPr="00FB2232" w:rsidRDefault="00D71A6C" w:rsidP="00D71A6C">
      <w:pPr>
        <w:pStyle w:val="Level3"/>
      </w:pPr>
      <w:r w:rsidRPr="00FB2232">
        <w:t>set out how the application of the award term, or each award term, is varied; and</w:t>
      </w:r>
    </w:p>
    <w:p w:rsidR="00D71A6C" w:rsidRPr="00FB2232" w:rsidRDefault="00D71A6C" w:rsidP="00D71A6C">
      <w:pPr>
        <w:pStyle w:val="Level3"/>
      </w:pPr>
      <w:r w:rsidRPr="00FB2232">
        <w:t>set out how the agreement results in the employee being better off overall at the time the agreement is made than if the agreement had not been made; and</w:t>
      </w:r>
    </w:p>
    <w:p w:rsidR="00D71A6C" w:rsidRPr="00FB2232" w:rsidRDefault="00D71A6C" w:rsidP="00D71A6C">
      <w:pPr>
        <w:pStyle w:val="Level3"/>
      </w:pPr>
      <w:r w:rsidRPr="00FB2232">
        <w:t>state the date the agreement is to start.</w:t>
      </w:r>
    </w:p>
    <w:p w:rsidR="00D71A6C" w:rsidRPr="00FB2232" w:rsidRDefault="00D71A6C" w:rsidP="00D71A6C">
      <w:pPr>
        <w:pStyle w:val="Level2"/>
      </w:pPr>
      <w:r w:rsidRPr="00FB2232">
        <w:t>An agreement must be:</w:t>
      </w:r>
    </w:p>
    <w:p w:rsidR="00D71A6C" w:rsidRPr="00FB2232" w:rsidRDefault="00D71A6C" w:rsidP="00D71A6C">
      <w:pPr>
        <w:pStyle w:val="Level3"/>
      </w:pPr>
      <w:r w:rsidRPr="00FB2232">
        <w:t>in writing; and</w:t>
      </w:r>
    </w:p>
    <w:p w:rsidR="00D71A6C" w:rsidRPr="00FB2232" w:rsidRDefault="00D71A6C" w:rsidP="00D71A6C">
      <w:pPr>
        <w:pStyle w:val="Level3"/>
      </w:pPr>
      <w:bookmarkStart w:id="14" w:name="_Ref17974106"/>
      <w:r w:rsidRPr="00FB2232">
        <w:t>signed by the employer and the employee and, if the employee is under 18 years of age, by the employee’s parent or guardian.</w:t>
      </w:r>
      <w:bookmarkEnd w:id="14"/>
    </w:p>
    <w:p w:rsidR="00D71A6C" w:rsidRPr="00FB2232" w:rsidRDefault="00D71A6C" w:rsidP="00D71A6C">
      <w:pPr>
        <w:pStyle w:val="Level2"/>
      </w:pPr>
      <w:r w:rsidRPr="00FB2232">
        <w:t xml:space="preserve">Except as provided in clause </w:t>
      </w:r>
      <w:r w:rsidR="00BD0143">
        <w:rPr>
          <w:noProof/>
        </w:rPr>
        <w:fldChar w:fldCharType="begin"/>
      </w:r>
      <w:r w:rsidR="00BD0143">
        <w:instrText xml:space="preserve"> REF _Ref17974106 \w \h </w:instrText>
      </w:r>
      <w:r w:rsidR="00BD0143">
        <w:rPr>
          <w:noProof/>
        </w:rPr>
      </w:r>
      <w:r w:rsidR="00BD0143">
        <w:rPr>
          <w:noProof/>
        </w:rPr>
        <w:fldChar w:fldCharType="separate"/>
      </w:r>
      <w:r w:rsidR="008D3324">
        <w:t>7.7(b)</w:t>
      </w:r>
      <w:r w:rsidR="00BD0143">
        <w:rPr>
          <w:noProof/>
        </w:rPr>
        <w:fldChar w:fldCharType="end"/>
      </w:r>
      <w:r w:rsidRPr="00FB2232">
        <w:t>, an agreement must not require the approval or consent of a person other than the employer and the employee.</w:t>
      </w:r>
    </w:p>
    <w:p w:rsidR="00D71A6C" w:rsidRPr="00FB2232" w:rsidRDefault="00D71A6C" w:rsidP="00D71A6C">
      <w:pPr>
        <w:pStyle w:val="Level2"/>
      </w:pPr>
      <w:r w:rsidRPr="00FB2232">
        <w:t>The employer must keep the agreement as a time and wages record and give a copy to the employee.</w:t>
      </w:r>
    </w:p>
    <w:p w:rsidR="00D71A6C" w:rsidRPr="00FB2232" w:rsidRDefault="00D71A6C" w:rsidP="00D71A6C">
      <w:pPr>
        <w:pStyle w:val="Level2"/>
      </w:pPr>
      <w:r w:rsidRPr="00FB2232">
        <w:t>The employer and the employee must genuinely agree, without duress or coercion to any variation of an award provided for by an agreement.</w:t>
      </w:r>
    </w:p>
    <w:p w:rsidR="00D71A6C" w:rsidRPr="00FB2232" w:rsidRDefault="00D71A6C" w:rsidP="00D71A6C">
      <w:pPr>
        <w:pStyle w:val="Level2"/>
      </w:pPr>
      <w:r w:rsidRPr="00FB2232">
        <w:t>An agreement may be terminated:</w:t>
      </w:r>
    </w:p>
    <w:p w:rsidR="00D71A6C" w:rsidRPr="00FB2232" w:rsidRDefault="00D71A6C" w:rsidP="00D71A6C">
      <w:pPr>
        <w:pStyle w:val="Level3"/>
      </w:pPr>
      <w:r w:rsidRPr="00FB2232">
        <w:t>at any time, by written agreement between the employer and the employee; or</w:t>
      </w:r>
    </w:p>
    <w:p w:rsidR="00D71A6C" w:rsidRPr="00FB2232" w:rsidRDefault="00D71A6C" w:rsidP="00D71A6C">
      <w:pPr>
        <w:pStyle w:val="Level3"/>
      </w:pPr>
      <w:bookmarkStart w:id="15" w:name="_Ref17974184"/>
      <w:r w:rsidRPr="00FB2232">
        <w:t xml:space="preserve">by the employer or employee giving 13 weeks’ written notice to the other party (reduced to 4 weeks if the agreement was </w:t>
      </w:r>
      <w:proofErr w:type="gramStart"/>
      <w:r w:rsidRPr="00FB2232">
        <w:t>entered into</w:t>
      </w:r>
      <w:proofErr w:type="gramEnd"/>
      <w:r w:rsidRPr="00FB2232">
        <w:t xml:space="preserve"> before the first full pay period starting on or after 4 December 2013).</w:t>
      </w:r>
      <w:bookmarkEnd w:id="15"/>
    </w:p>
    <w:p w:rsidR="00D71A6C" w:rsidRPr="00FB2232" w:rsidRDefault="00D71A6C" w:rsidP="00BD0143">
      <w:pPr>
        <w:pStyle w:val="Block1"/>
      </w:pPr>
      <w:r>
        <w:t>NOTE</w:t>
      </w:r>
      <w:r w:rsidRPr="00FB2232">
        <w:t>: If an employer and employee agree to an arrangement that purports to be an individual flexibility arrangement under this award term and the arrangement does not meet a requirement set out in</w:t>
      </w:r>
      <w:r>
        <w:t xml:space="preserve"> section </w:t>
      </w:r>
      <w:r w:rsidRPr="00FB2232">
        <w:t>144 then the employee or the employer may terminate the arrangement by giving written notice of not more than 28 days (see</w:t>
      </w:r>
      <w:r>
        <w:t xml:space="preserve"> section </w:t>
      </w:r>
      <w:r w:rsidRPr="00FB2232">
        <w:t xml:space="preserve">145 of the </w:t>
      </w:r>
      <w:hyperlink r:id="rId58" w:history="1">
        <w:r w:rsidRPr="00FB2232">
          <w:rPr>
            <w:rStyle w:val="Hyperlink"/>
          </w:rPr>
          <w:t>Act</w:t>
        </w:r>
      </w:hyperlink>
      <w:r w:rsidRPr="00FB2232">
        <w:t>).</w:t>
      </w:r>
    </w:p>
    <w:p w:rsidR="00D71A6C" w:rsidRPr="00FB2232" w:rsidRDefault="00D71A6C" w:rsidP="00D71A6C">
      <w:pPr>
        <w:pStyle w:val="Level2"/>
      </w:pPr>
      <w:r w:rsidRPr="00FB2232">
        <w:lastRenderedPageBreak/>
        <w:t xml:space="preserve">An agreement terminated as mentioned in clause </w:t>
      </w:r>
      <w:r w:rsidR="004473D6">
        <w:rPr>
          <w:noProof/>
        </w:rPr>
        <w:fldChar w:fldCharType="begin"/>
      </w:r>
      <w:r w:rsidR="004473D6">
        <w:instrText xml:space="preserve"> REF _Ref17974184 \w \h </w:instrText>
      </w:r>
      <w:r w:rsidR="004473D6">
        <w:rPr>
          <w:noProof/>
        </w:rPr>
      </w:r>
      <w:r w:rsidR="004473D6">
        <w:rPr>
          <w:noProof/>
        </w:rPr>
        <w:fldChar w:fldCharType="separate"/>
      </w:r>
      <w:r w:rsidR="008D3324">
        <w:t>7.11(b)</w:t>
      </w:r>
      <w:r w:rsidR="004473D6">
        <w:rPr>
          <w:noProof/>
        </w:rPr>
        <w:fldChar w:fldCharType="end"/>
      </w:r>
      <w:r w:rsidRPr="00FB2232">
        <w:t xml:space="preserve"> ceases to have effect at the end of the period of notice required under that clause.</w:t>
      </w:r>
    </w:p>
    <w:p w:rsidR="00D71A6C" w:rsidRPr="00D71A6C" w:rsidRDefault="00D71A6C" w:rsidP="00D71A6C">
      <w:pPr>
        <w:pStyle w:val="Level2"/>
      </w:pPr>
      <w:r w:rsidRPr="00FB2232">
        <w:t xml:space="preserve">The right to make an agreement under clause </w:t>
      </w:r>
      <w:r w:rsidR="004473D6">
        <w:rPr>
          <w:noProof/>
        </w:rPr>
        <w:fldChar w:fldCharType="begin"/>
      </w:r>
      <w:r w:rsidR="004473D6">
        <w:instrText xml:space="preserve"> REF _Ref17973810 \r \h </w:instrText>
      </w:r>
      <w:r w:rsidR="004473D6">
        <w:rPr>
          <w:noProof/>
        </w:rPr>
      </w:r>
      <w:r w:rsidR="004473D6">
        <w:rPr>
          <w:noProof/>
        </w:rPr>
        <w:fldChar w:fldCharType="separate"/>
      </w:r>
      <w:r w:rsidR="008D3324">
        <w:t>7</w:t>
      </w:r>
      <w:r w:rsidR="004473D6">
        <w:rPr>
          <w:noProof/>
        </w:rPr>
        <w:fldChar w:fldCharType="end"/>
      </w:r>
      <w:r w:rsidRPr="00FB2232">
        <w:t xml:space="preserve"> is additional to, and does not affect, any other term of this award that provides for an agreement between an employer and an individual employee.</w:t>
      </w:r>
    </w:p>
    <w:p w:rsidR="00E94931" w:rsidRPr="00FB2232" w:rsidRDefault="00747C67" w:rsidP="00E94931">
      <w:pPr>
        <w:pStyle w:val="Partheading"/>
      </w:pPr>
      <w:bookmarkStart w:id="16" w:name="_Toc27656249"/>
      <w:bookmarkStart w:id="17" w:name="Part2"/>
      <w:bookmarkEnd w:id="2"/>
      <w:r w:rsidRPr="00747C67">
        <w:t>Consultation and Dispute Resolution</w:t>
      </w:r>
      <w:bookmarkEnd w:id="16"/>
    </w:p>
    <w:p w:rsidR="00E94931" w:rsidRPr="00FB2232" w:rsidRDefault="00E94931" w:rsidP="00CB7D3E">
      <w:pPr>
        <w:pStyle w:val="Level1"/>
      </w:pPr>
      <w:bookmarkStart w:id="18" w:name="_Ref17973868"/>
      <w:bookmarkStart w:id="19" w:name="_Toc27656250"/>
      <w:r w:rsidRPr="00FB2232">
        <w:t>Consultation about major workplace change</w:t>
      </w:r>
      <w:bookmarkEnd w:id="18"/>
      <w:bookmarkEnd w:id="19"/>
    </w:p>
    <w:p w:rsidR="00E94931" w:rsidRPr="00FB2232" w:rsidRDefault="00E94931" w:rsidP="00CB7D3E">
      <w:pPr>
        <w:pStyle w:val="History"/>
      </w:pPr>
      <w:r>
        <w:t xml:space="preserve">[8—Consultation regarding major workplace change renamed and substituted by </w:t>
      </w:r>
      <w:hyperlink r:id="rId59" w:history="1">
        <w:r w:rsidRPr="00986C09">
          <w:rPr>
            <w:rStyle w:val="Hyperlink"/>
          </w:rPr>
          <w:t>PR546288</w:t>
        </w:r>
      </w:hyperlink>
      <w:r w:rsidR="001A057B" w:rsidRPr="001A057B">
        <w:t>,</w:t>
      </w:r>
      <w:r w:rsidR="0062079E">
        <w:t xml:space="preserve"> </w:t>
      </w:r>
      <w:r w:rsidR="001A057B" w:rsidRPr="001A057B">
        <w:t xml:space="preserve">8—Consultation renamed and substituted by </w:t>
      </w:r>
      <w:hyperlink r:id="rId60" w:history="1">
        <w:r w:rsidR="001A057B" w:rsidRPr="00E94931">
          <w:rPr>
            <w:rStyle w:val="Hyperlink"/>
          </w:rPr>
          <w:t>PR711488</w:t>
        </w:r>
      </w:hyperlink>
      <w:r w:rsidR="001A057B" w:rsidRPr="00E94931">
        <w:t xml:space="preserve"> </w:t>
      </w:r>
      <w:proofErr w:type="spellStart"/>
      <w:r w:rsidR="001A057B" w:rsidRPr="00E94931">
        <w:t>ppc</w:t>
      </w:r>
      <w:proofErr w:type="spellEnd"/>
      <w:r w:rsidR="001A057B" w:rsidRPr="00E94931">
        <w:t xml:space="preserve"> 30Aug19</w:t>
      </w:r>
      <w:r>
        <w:t>]</w:t>
      </w:r>
    </w:p>
    <w:p w:rsidR="00E94931" w:rsidRPr="00FB2232" w:rsidRDefault="00E94931" w:rsidP="00CB7D3E">
      <w:pPr>
        <w:pStyle w:val="Level2"/>
      </w:pPr>
      <w:r w:rsidRPr="00FB2232">
        <w:t>If an employer makes a definite decision to make major changes in production, program, organisation, structure or technology that are likely to have significant effects on employees, the employer must:</w:t>
      </w:r>
    </w:p>
    <w:p w:rsidR="00E94931" w:rsidRPr="00FB2232" w:rsidRDefault="00E94931" w:rsidP="00CB7D3E">
      <w:pPr>
        <w:pStyle w:val="Level3"/>
      </w:pPr>
      <w:r w:rsidRPr="00FB2232">
        <w:t>give notice of the changes to all employees who may be affected by them and their representatives (if any); and</w:t>
      </w:r>
    </w:p>
    <w:p w:rsidR="00E94931" w:rsidRPr="00FB2232" w:rsidRDefault="00E94931" w:rsidP="00CB7D3E">
      <w:pPr>
        <w:pStyle w:val="Level3"/>
      </w:pPr>
      <w:bookmarkStart w:id="20" w:name="_Ref17974228"/>
      <w:r w:rsidRPr="00FB2232">
        <w:t>discuss with affected employees and their representatives (if any):</w:t>
      </w:r>
      <w:bookmarkEnd w:id="20"/>
    </w:p>
    <w:p w:rsidR="00E94931" w:rsidRPr="00FB2232" w:rsidRDefault="00E94931" w:rsidP="00E94931">
      <w:pPr>
        <w:pStyle w:val="Level4"/>
      </w:pPr>
      <w:r w:rsidRPr="00FB2232">
        <w:t>the introduction of the changes; and</w:t>
      </w:r>
    </w:p>
    <w:p w:rsidR="00E94931" w:rsidRPr="00FB2232" w:rsidRDefault="00E94931" w:rsidP="00CB7D3E">
      <w:pPr>
        <w:pStyle w:val="Level4"/>
      </w:pPr>
      <w:r w:rsidRPr="00FB2232">
        <w:t>their likely effect on employees; and</w:t>
      </w:r>
    </w:p>
    <w:p w:rsidR="00E94931" w:rsidRPr="00FB2232" w:rsidRDefault="00E94931" w:rsidP="00CB7D3E">
      <w:pPr>
        <w:pStyle w:val="Level4"/>
      </w:pPr>
      <w:r w:rsidRPr="00FB2232">
        <w:t>measures to avoid or reduce the adverse effects of the changes on employees; and</w:t>
      </w:r>
    </w:p>
    <w:p w:rsidR="00E94931" w:rsidRPr="00FB2232" w:rsidRDefault="00E94931" w:rsidP="00CB7D3E">
      <w:pPr>
        <w:pStyle w:val="Level3"/>
      </w:pPr>
      <w:r w:rsidRPr="00FB2232">
        <w:t>commence discussions as soon as practicable after a definite decision has been made.</w:t>
      </w:r>
    </w:p>
    <w:p w:rsidR="00E94931" w:rsidRPr="00FB2232" w:rsidRDefault="00E94931" w:rsidP="00CB7D3E">
      <w:pPr>
        <w:pStyle w:val="Level2"/>
      </w:pPr>
      <w:bookmarkStart w:id="21" w:name="_Ref17974272"/>
      <w:r w:rsidRPr="00FB2232">
        <w:t xml:space="preserve">For the purposes of the discussion under clause </w:t>
      </w:r>
      <w:r w:rsidR="002127A3">
        <w:rPr>
          <w:noProof/>
        </w:rPr>
        <w:fldChar w:fldCharType="begin"/>
      </w:r>
      <w:r w:rsidR="002127A3">
        <w:rPr>
          <w:noProof/>
        </w:rPr>
        <w:instrText xml:space="preserve"> REF _Ref17974228 \w \h </w:instrText>
      </w:r>
      <w:r w:rsidR="002127A3">
        <w:rPr>
          <w:noProof/>
        </w:rPr>
      </w:r>
      <w:r w:rsidR="002127A3">
        <w:rPr>
          <w:noProof/>
        </w:rPr>
        <w:fldChar w:fldCharType="separate"/>
      </w:r>
      <w:r w:rsidR="008D3324">
        <w:rPr>
          <w:noProof/>
        </w:rPr>
        <w:t>8.1(b)</w:t>
      </w:r>
      <w:r w:rsidR="002127A3">
        <w:rPr>
          <w:noProof/>
        </w:rPr>
        <w:fldChar w:fldCharType="end"/>
      </w:r>
      <w:r w:rsidRPr="00FB2232">
        <w:t>, the employer must give in writing to the affected employees and their representatives (if any) all relevant information about the changes including:</w:t>
      </w:r>
      <w:bookmarkEnd w:id="21"/>
    </w:p>
    <w:p w:rsidR="00E94931" w:rsidRPr="00FB2232" w:rsidRDefault="00E94931" w:rsidP="00E94931">
      <w:pPr>
        <w:pStyle w:val="Level3"/>
      </w:pPr>
      <w:r w:rsidRPr="00FB2232">
        <w:t>their nature; and</w:t>
      </w:r>
    </w:p>
    <w:p w:rsidR="00E94931" w:rsidRPr="00FB2232" w:rsidRDefault="00E94931" w:rsidP="00CB7D3E">
      <w:pPr>
        <w:pStyle w:val="Level3"/>
      </w:pPr>
      <w:r w:rsidRPr="00FB2232">
        <w:t>their expected effect on employees; and</w:t>
      </w:r>
    </w:p>
    <w:p w:rsidR="00E94931" w:rsidRPr="00FB2232" w:rsidRDefault="00E94931" w:rsidP="00E94931">
      <w:pPr>
        <w:pStyle w:val="Level3"/>
      </w:pPr>
      <w:r w:rsidRPr="00FB2232">
        <w:t>any other matters likely to affect employees.</w:t>
      </w:r>
    </w:p>
    <w:p w:rsidR="00E94931" w:rsidRPr="00FB2232" w:rsidRDefault="00E94931" w:rsidP="00CB7D3E">
      <w:pPr>
        <w:pStyle w:val="Level2"/>
      </w:pPr>
      <w:r w:rsidRPr="00FB2232">
        <w:t xml:space="preserve">Clause </w:t>
      </w:r>
      <w:r w:rsidR="002127A3">
        <w:rPr>
          <w:noProof/>
        </w:rPr>
        <w:fldChar w:fldCharType="begin"/>
      </w:r>
      <w:r w:rsidR="002127A3">
        <w:instrText xml:space="preserve"> REF _Ref17974272 \r \h </w:instrText>
      </w:r>
      <w:r w:rsidR="002127A3">
        <w:rPr>
          <w:noProof/>
        </w:rPr>
      </w:r>
      <w:r w:rsidR="002127A3">
        <w:rPr>
          <w:noProof/>
        </w:rPr>
        <w:fldChar w:fldCharType="separate"/>
      </w:r>
      <w:r w:rsidR="008D3324">
        <w:t>8.2</w:t>
      </w:r>
      <w:r w:rsidR="002127A3">
        <w:rPr>
          <w:noProof/>
        </w:rPr>
        <w:fldChar w:fldCharType="end"/>
      </w:r>
      <w:r w:rsidRPr="00FB2232">
        <w:t xml:space="preserve"> does not require an employer to disclose any confidential information if its disclosure would be contrary to the employer’s interests.</w:t>
      </w:r>
    </w:p>
    <w:p w:rsidR="00E94931" w:rsidRPr="00FB2232" w:rsidRDefault="00E94931" w:rsidP="00CB7D3E">
      <w:pPr>
        <w:pStyle w:val="Level2"/>
      </w:pPr>
      <w:r w:rsidRPr="00FB2232">
        <w:t xml:space="preserve">The employer must promptly consider any matters raised by the employees or their representatives about the changes in the course of the discussion under clause </w:t>
      </w:r>
      <w:r w:rsidR="002127A3">
        <w:rPr>
          <w:noProof/>
        </w:rPr>
        <w:fldChar w:fldCharType="begin"/>
      </w:r>
      <w:r w:rsidR="002127A3">
        <w:rPr>
          <w:noProof/>
        </w:rPr>
        <w:instrText xml:space="preserve"> REF _Ref17974228 \w \h </w:instrText>
      </w:r>
      <w:r w:rsidR="002127A3">
        <w:rPr>
          <w:noProof/>
        </w:rPr>
      </w:r>
      <w:r w:rsidR="002127A3">
        <w:rPr>
          <w:noProof/>
        </w:rPr>
        <w:fldChar w:fldCharType="separate"/>
      </w:r>
      <w:r w:rsidR="008D3324">
        <w:rPr>
          <w:noProof/>
        </w:rPr>
        <w:t>8.1(b)</w:t>
      </w:r>
      <w:r w:rsidR="002127A3">
        <w:rPr>
          <w:noProof/>
        </w:rPr>
        <w:fldChar w:fldCharType="end"/>
      </w:r>
      <w:r w:rsidRPr="00FB2232">
        <w:t>.</w:t>
      </w:r>
    </w:p>
    <w:p w:rsidR="00E94931" w:rsidRPr="00FB2232" w:rsidRDefault="00E94931" w:rsidP="0062079E">
      <w:pPr>
        <w:pStyle w:val="Level2"/>
        <w:keepNext/>
      </w:pPr>
      <w:bookmarkStart w:id="22" w:name="_Ref17974345"/>
      <w:r w:rsidRPr="00FB2232">
        <w:lastRenderedPageBreak/>
        <w:t xml:space="preserve">In clause </w:t>
      </w:r>
      <w:r w:rsidR="001B4C2F">
        <w:rPr>
          <w:noProof/>
        </w:rPr>
        <w:fldChar w:fldCharType="begin"/>
      </w:r>
      <w:r w:rsidR="001B4C2F">
        <w:instrText xml:space="preserve"> REF _Ref17973868 \r \h </w:instrText>
      </w:r>
      <w:r w:rsidR="0062079E">
        <w:rPr>
          <w:noProof/>
        </w:rPr>
        <w:instrText xml:space="preserve"> \* MERGEFORMAT </w:instrText>
      </w:r>
      <w:r w:rsidR="001B4C2F">
        <w:rPr>
          <w:noProof/>
        </w:rPr>
      </w:r>
      <w:r w:rsidR="001B4C2F">
        <w:rPr>
          <w:noProof/>
        </w:rPr>
        <w:fldChar w:fldCharType="separate"/>
      </w:r>
      <w:r w:rsidR="008D3324">
        <w:t>8</w:t>
      </w:r>
      <w:r w:rsidR="001B4C2F">
        <w:rPr>
          <w:noProof/>
        </w:rPr>
        <w:fldChar w:fldCharType="end"/>
      </w:r>
      <w:r w:rsidRPr="00FB2232">
        <w:t>:</w:t>
      </w:r>
      <w:bookmarkEnd w:id="22"/>
    </w:p>
    <w:p w:rsidR="00E94931" w:rsidRPr="00FB2232" w:rsidRDefault="00E94931" w:rsidP="0062079E">
      <w:pPr>
        <w:pStyle w:val="Block1"/>
        <w:keepNext/>
      </w:pPr>
      <w:r w:rsidRPr="00FB2232">
        <w:rPr>
          <w:b/>
        </w:rPr>
        <w:t>significant effects</w:t>
      </w:r>
      <w:r w:rsidRPr="00FB2232">
        <w:t>, on employees, includes any of the following:</w:t>
      </w:r>
    </w:p>
    <w:p w:rsidR="00E94931" w:rsidRPr="00FB2232" w:rsidRDefault="00E94931" w:rsidP="00972C59">
      <w:pPr>
        <w:pStyle w:val="Level3"/>
      </w:pPr>
      <w:r w:rsidRPr="00FB2232">
        <w:t>termination of employment; or</w:t>
      </w:r>
    </w:p>
    <w:p w:rsidR="00E94931" w:rsidRPr="00FB2232" w:rsidRDefault="00E94931" w:rsidP="00972C59">
      <w:pPr>
        <w:pStyle w:val="Level3"/>
      </w:pPr>
      <w:r w:rsidRPr="00FB2232">
        <w:t>major changes in the composition, operation or size of the employer’s workforce or in the skills required; or</w:t>
      </w:r>
    </w:p>
    <w:p w:rsidR="00E94931" w:rsidRPr="00FB2232" w:rsidRDefault="00E94931" w:rsidP="00972C59">
      <w:pPr>
        <w:pStyle w:val="Level3"/>
      </w:pPr>
      <w:r w:rsidRPr="00FB2232">
        <w:t>loss of, or reduction in, job or promotion opportunities; or</w:t>
      </w:r>
    </w:p>
    <w:p w:rsidR="00E94931" w:rsidRPr="00FB2232" w:rsidRDefault="00E94931" w:rsidP="00E94931">
      <w:pPr>
        <w:pStyle w:val="Level3"/>
      </w:pPr>
      <w:r w:rsidRPr="00FB2232">
        <w:t>loss of, or reduction in, job tenure; or</w:t>
      </w:r>
    </w:p>
    <w:p w:rsidR="00E94931" w:rsidRPr="00FB2232" w:rsidRDefault="00E94931" w:rsidP="00972C59">
      <w:pPr>
        <w:pStyle w:val="Level3"/>
      </w:pPr>
      <w:r w:rsidRPr="00FB2232">
        <w:t>alteration of hours of work; or</w:t>
      </w:r>
    </w:p>
    <w:p w:rsidR="00E94931" w:rsidRPr="00FB2232" w:rsidRDefault="00E94931" w:rsidP="00972C59">
      <w:pPr>
        <w:pStyle w:val="Level3"/>
      </w:pPr>
      <w:r w:rsidRPr="00FB2232">
        <w:t>the need for employees to be retrained or transferred to other work or locations; or</w:t>
      </w:r>
    </w:p>
    <w:p w:rsidR="00E94931" w:rsidRPr="00FB2232" w:rsidRDefault="00E94931" w:rsidP="00972C59">
      <w:pPr>
        <w:pStyle w:val="Level3"/>
      </w:pPr>
      <w:r w:rsidRPr="00FB2232">
        <w:t>job restructuring.</w:t>
      </w:r>
    </w:p>
    <w:p w:rsidR="00CA7CA2" w:rsidRPr="00FB2232" w:rsidRDefault="00E94931" w:rsidP="00CA7CA2">
      <w:pPr>
        <w:pStyle w:val="Level2"/>
      </w:pPr>
      <w:r w:rsidRPr="00FB2232">
        <w:t xml:space="preserve">Where this award makes provision for alteration of any of the matters defined at clause </w:t>
      </w:r>
      <w:r w:rsidR="001B4C2F">
        <w:rPr>
          <w:noProof/>
        </w:rPr>
        <w:fldChar w:fldCharType="begin"/>
      </w:r>
      <w:r w:rsidR="001B4C2F">
        <w:instrText xml:space="preserve"> REF _Ref17974345 \r \h </w:instrText>
      </w:r>
      <w:r w:rsidR="001B4C2F">
        <w:rPr>
          <w:noProof/>
        </w:rPr>
      </w:r>
      <w:r w:rsidR="001B4C2F">
        <w:rPr>
          <w:noProof/>
        </w:rPr>
        <w:fldChar w:fldCharType="separate"/>
      </w:r>
      <w:r w:rsidR="008D3324">
        <w:t>8.5</w:t>
      </w:r>
      <w:r w:rsidR="001B4C2F">
        <w:rPr>
          <w:noProof/>
        </w:rPr>
        <w:fldChar w:fldCharType="end"/>
      </w:r>
      <w:r w:rsidRPr="00FB2232">
        <w:t>, such alteration is taken not to have significant effect.</w:t>
      </w:r>
    </w:p>
    <w:p w:rsidR="00CA7CA2" w:rsidRDefault="00CA7CA2" w:rsidP="00CA7CA2">
      <w:pPr>
        <w:pStyle w:val="Level1"/>
        <w:numPr>
          <w:ilvl w:val="0"/>
          <w:numId w:val="0"/>
        </w:numPr>
      </w:pPr>
      <w:bookmarkStart w:id="23" w:name="_Toc27656251"/>
      <w:r w:rsidRPr="00FB2232">
        <w:rPr>
          <w:noProof/>
        </w:rPr>
        <w:t>8A</w:t>
      </w:r>
      <w:r w:rsidRPr="00FB2232">
        <w:t>.</w:t>
      </w:r>
      <w:r w:rsidRPr="00FB2232">
        <w:tab/>
        <w:t>Consultation about changes to rosters or hours of work</w:t>
      </w:r>
      <w:bookmarkEnd w:id="23"/>
    </w:p>
    <w:p w:rsidR="00451217" w:rsidRPr="00451217" w:rsidRDefault="00451217" w:rsidP="00451217">
      <w:pPr>
        <w:pStyle w:val="History"/>
      </w:pPr>
      <w:r>
        <w:t xml:space="preserve">[8A </w:t>
      </w:r>
      <w:r w:rsidR="0062079E">
        <w:t>i</w:t>
      </w:r>
      <w:r>
        <w:t xml:space="preserve">nserted by </w:t>
      </w:r>
      <w:hyperlink r:id="rId61" w:history="1">
        <w:r w:rsidRPr="00E94931">
          <w:rPr>
            <w:rStyle w:val="Hyperlink"/>
          </w:rPr>
          <w:t>PR711488</w:t>
        </w:r>
      </w:hyperlink>
      <w:r w:rsidRPr="00E94931">
        <w:t xml:space="preserve"> </w:t>
      </w:r>
      <w:proofErr w:type="spellStart"/>
      <w:r w:rsidRPr="00E94931">
        <w:t>ppc</w:t>
      </w:r>
      <w:proofErr w:type="spellEnd"/>
      <w:r w:rsidRPr="00E94931">
        <w:t xml:space="preserve"> 30Aug19</w:t>
      </w:r>
      <w:r>
        <w:t>]</w:t>
      </w:r>
    </w:p>
    <w:p w:rsidR="00CA7CA2" w:rsidRPr="00FB2232" w:rsidRDefault="00CA7CA2" w:rsidP="00CA7CA2">
      <w:pPr>
        <w:pStyle w:val="Level2"/>
        <w:numPr>
          <w:ilvl w:val="0"/>
          <w:numId w:val="0"/>
        </w:numPr>
        <w:ind w:left="851" w:hanging="851"/>
      </w:pPr>
      <w:r w:rsidRPr="00FB2232">
        <w:rPr>
          <w:b/>
          <w:noProof/>
        </w:rPr>
        <w:t>8A</w:t>
      </w:r>
      <w:r w:rsidRPr="00FB2232">
        <w:rPr>
          <w:b/>
        </w:rPr>
        <w:t>.1</w:t>
      </w:r>
      <w:r w:rsidRPr="00FB2232">
        <w:tab/>
        <w:t xml:space="preserve">Clause </w:t>
      </w:r>
      <w:r w:rsidRPr="00FB2232">
        <w:rPr>
          <w:noProof/>
        </w:rPr>
        <w:t>8A</w:t>
      </w:r>
      <w:r w:rsidRPr="00FB2232">
        <w:t xml:space="preserve"> applies if an employer proposes to change the regular roster or ordinary hours of work of an employee, other than an employee whose working hours are irregular, sporadic or unpredictable.</w:t>
      </w:r>
    </w:p>
    <w:p w:rsidR="00CA7CA2" w:rsidRPr="00FB2232" w:rsidRDefault="00CA7CA2" w:rsidP="00CA7CA2">
      <w:pPr>
        <w:pStyle w:val="Level2"/>
        <w:numPr>
          <w:ilvl w:val="0"/>
          <w:numId w:val="0"/>
        </w:numPr>
        <w:ind w:left="851" w:hanging="851"/>
      </w:pPr>
      <w:r w:rsidRPr="00FB2232">
        <w:rPr>
          <w:b/>
          <w:noProof/>
        </w:rPr>
        <w:t>8A</w:t>
      </w:r>
      <w:r w:rsidRPr="00FB2232">
        <w:rPr>
          <w:b/>
        </w:rPr>
        <w:t>.2</w:t>
      </w:r>
      <w:r w:rsidRPr="00FB2232">
        <w:tab/>
        <w:t>The employer must consult with any employees affected by the proposed change and their representatives (if any).</w:t>
      </w:r>
    </w:p>
    <w:p w:rsidR="00CA7CA2" w:rsidRPr="00FB2232" w:rsidRDefault="00CA7CA2" w:rsidP="00CA7CA2">
      <w:pPr>
        <w:pStyle w:val="Level2"/>
        <w:numPr>
          <w:ilvl w:val="0"/>
          <w:numId w:val="0"/>
        </w:numPr>
        <w:ind w:left="851" w:hanging="851"/>
      </w:pPr>
      <w:r w:rsidRPr="00FB2232">
        <w:rPr>
          <w:b/>
          <w:noProof/>
        </w:rPr>
        <w:t>8A</w:t>
      </w:r>
      <w:r w:rsidRPr="00FB2232">
        <w:rPr>
          <w:b/>
        </w:rPr>
        <w:t>.3</w:t>
      </w:r>
      <w:r w:rsidRPr="00FB2232">
        <w:tab/>
        <w:t>For the purpose of the consultation, the employer must:</w:t>
      </w:r>
    </w:p>
    <w:p w:rsidR="00CA7CA2" w:rsidRPr="00FB2232" w:rsidRDefault="00CA7CA2" w:rsidP="00CA7CA2">
      <w:pPr>
        <w:pStyle w:val="Level3"/>
      </w:pPr>
      <w:r w:rsidRPr="00FB2232">
        <w:t xml:space="preserve">provide to the employees and representatives mentioned in clause </w:t>
      </w:r>
      <w:r w:rsidRPr="00FB2232">
        <w:rPr>
          <w:noProof/>
        </w:rPr>
        <w:t>8A</w:t>
      </w:r>
      <w:r w:rsidRPr="00FB2232">
        <w:t>.2 information about the proposed change (for example, information about the nature of the change and when it is to begin); and</w:t>
      </w:r>
    </w:p>
    <w:p w:rsidR="00CA7CA2" w:rsidRPr="00FB2232" w:rsidRDefault="00CA7CA2" w:rsidP="00451217">
      <w:pPr>
        <w:pStyle w:val="Level3"/>
      </w:pPr>
      <w:r w:rsidRPr="00FB2232">
        <w:t xml:space="preserve">invite the employees to give their views about the impact of the proposed change on them (including any impact on their family or caring responsibilities) </w:t>
      </w:r>
      <w:proofErr w:type="gramStart"/>
      <w:r w:rsidRPr="00FB2232">
        <w:t>and also</w:t>
      </w:r>
      <w:proofErr w:type="gramEnd"/>
      <w:r w:rsidRPr="00FB2232">
        <w:t xml:space="preserve"> invite their representative (if any) to give their views about that impact.</w:t>
      </w:r>
    </w:p>
    <w:p w:rsidR="00CA7CA2" w:rsidRPr="00FB2232" w:rsidRDefault="00CA7CA2" w:rsidP="00CA7CA2">
      <w:pPr>
        <w:pStyle w:val="Level2"/>
        <w:numPr>
          <w:ilvl w:val="0"/>
          <w:numId w:val="0"/>
        </w:numPr>
        <w:ind w:left="851" w:hanging="851"/>
      </w:pPr>
      <w:r w:rsidRPr="00FB2232">
        <w:rPr>
          <w:b/>
          <w:noProof/>
        </w:rPr>
        <w:t>8A</w:t>
      </w:r>
      <w:r w:rsidRPr="00FB2232">
        <w:rPr>
          <w:b/>
        </w:rPr>
        <w:t>.4</w:t>
      </w:r>
      <w:r w:rsidRPr="00FB2232">
        <w:tab/>
        <w:t xml:space="preserve">The employer must consider any views given under clause </w:t>
      </w:r>
      <w:r w:rsidRPr="00FB2232">
        <w:rPr>
          <w:noProof/>
        </w:rPr>
        <w:t>8A</w:t>
      </w:r>
      <w:r w:rsidRPr="00FB2232">
        <w:t>.3(b).</w:t>
      </w:r>
    </w:p>
    <w:p w:rsidR="00080B36" w:rsidRPr="00FB2232" w:rsidRDefault="00CA7CA2" w:rsidP="00080B36">
      <w:pPr>
        <w:pStyle w:val="Level2"/>
        <w:numPr>
          <w:ilvl w:val="0"/>
          <w:numId w:val="0"/>
        </w:numPr>
        <w:ind w:left="851" w:hanging="851"/>
      </w:pPr>
      <w:r w:rsidRPr="00FB2232">
        <w:rPr>
          <w:b/>
          <w:noProof/>
        </w:rPr>
        <w:t>8A</w:t>
      </w:r>
      <w:r w:rsidRPr="00FB2232">
        <w:rPr>
          <w:b/>
        </w:rPr>
        <w:t>.5</w:t>
      </w:r>
      <w:r w:rsidRPr="00FB2232">
        <w:tab/>
        <w:t xml:space="preserve">Clause </w:t>
      </w:r>
      <w:r w:rsidRPr="00FB2232">
        <w:rPr>
          <w:noProof/>
        </w:rPr>
        <w:t>8A</w:t>
      </w:r>
      <w:r w:rsidRPr="00FB2232">
        <w:t xml:space="preserve"> is to be read in conjunction with any other provisions of this award concerning the scheduling of work or the giving of notice.</w:t>
      </w:r>
    </w:p>
    <w:p w:rsidR="00080B36" w:rsidRPr="00FB2232" w:rsidRDefault="00080B36" w:rsidP="00080B36">
      <w:pPr>
        <w:pStyle w:val="Level1"/>
      </w:pPr>
      <w:bookmarkStart w:id="24" w:name="_Ref17973931"/>
      <w:bookmarkStart w:id="25" w:name="_Toc27656252"/>
      <w:r w:rsidRPr="00FB2232">
        <w:lastRenderedPageBreak/>
        <w:t>Dispute resolution</w:t>
      </w:r>
      <w:bookmarkEnd w:id="24"/>
      <w:bookmarkEnd w:id="25"/>
    </w:p>
    <w:p w:rsidR="00080B36" w:rsidRPr="00FB2232" w:rsidRDefault="00080B36" w:rsidP="00080B36">
      <w:pPr>
        <w:pStyle w:val="History"/>
      </w:pPr>
      <w:r>
        <w:t xml:space="preserve">[Varied by </w:t>
      </w:r>
      <w:hyperlink r:id="rId62" w:history="1">
        <w:r>
          <w:rPr>
            <w:rStyle w:val="Hyperlink"/>
          </w:rPr>
          <w:t>PR542238</w:t>
        </w:r>
      </w:hyperlink>
      <w:r w:rsidR="00137F80" w:rsidRPr="00137F80">
        <w:t>; substituted by</w:t>
      </w:r>
      <w:r w:rsidR="0062079E">
        <w:t xml:space="preserve"> </w:t>
      </w:r>
      <w:hyperlink r:id="rId63" w:history="1">
        <w:r w:rsidR="00137F80" w:rsidRPr="00E94931">
          <w:rPr>
            <w:rStyle w:val="Hyperlink"/>
          </w:rPr>
          <w:t>PR711488</w:t>
        </w:r>
      </w:hyperlink>
      <w:r w:rsidR="00137F80" w:rsidRPr="00E94931">
        <w:t xml:space="preserve"> </w:t>
      </w:r>
      <w:proofErr w:type="spellStart"/>
      <w:r w:rsidR="00137F80" w:rsidRPr="00E94931">
        <w:t>ppc</w:t>
      </w:r>
      <w:proofErr w:type="spellEnd"/>
      <w:r w:rsidR="00137F80" w:rsidRPr="00E94931">
        <w:t xml:space="preserve"> 30Aug19</w:t>
      </w:r>
      <w:r w:rsidR="00137F80">
        <w:t>]</w:t>
      </w:r>
    </w:p>
    <w:p w:rsidR="00080B36" w:rsidRPr="00080B36" w:rsidRDefault="00080B36" w:rsidP="00080B36">
      <w:pPr>
        <w:pStyle w:val="Level2"/>
        <w:rPr>
          <w:sz w:val="22"/>
          <w:szCs w:val="22"/>
        </w:rPr>
      </w:pPr>
      <w:r w:rsidRPr="00FB2232">
        <w:t xml:space="preserve">Clause </w:t>
      </w:r>
      <w:r w:rsidR="005B7A05">
        <w:rPr>
          <w:noProof/>
        </w:rPr>
        <w:fldChar w:fldCharType="begin"/>
      </w:r>
      <w:r w:rsidR="005B7A05">
        <w:instrText xml:space="preserve"> REF _Ref17973931 \r \h </w:instrText>
      </w:r>
      <w:r w:rsidR="005B7A05">
        <w:rPr>
          <w:noProof/>
        </w:rPr>
      </w:r>
      <w:r w:rsidR="005B7A05">
        <w:rPr>
          <w:noProof/>
        </w:rPr>
        <w:fldChar w:fldCharType="separate"/>
      </w:r>
      <w:r w:rsidR="008D3324">
        <w:t>9</w:t>
      </w:r>
      <w:r w:rsidR="005B7A05">
        <w:rPr>
          <w:noProof/>
        </w:rPr>
        <w:fldChar w:fldCharType="end"/>
      </w:r>
      <w:r w:rsidRPr="00FB2232">
        <w:t xml:space="preserve"> sets out the procedures to be followed if a dispute arises about a </w:t>
      </w:r>
      <w:r w:rsidRPr="00FB2232">
        <w:rPr>
          <w:color w:val="000000"/>
        </w:rPr>
        <w:t xml:space="preserve">matter under this award or in relation </w:t>
      </w:r>
      <w:r w:rsidRPr="00FB2232">
        <w:t xml:space="preserve">to </w:t>
      </w:r>
      <w:r w:rsidRPr="00FB2232">
        <w:rPr>
          <w:sz w:val="22"/>
          <w:szCs w:val="22"/>
        </w:rPr>
        <w:t xml:space="preserve">the </w:t>
      </w:r>
      <w:hyperlink r:id="rId64" w:history="1">
        <w:r w:rsidRPr="00FB2232">
          <w:rPr>
            <w:rStyle w:val="Hyperlink"/>
          </w:rPr>
          <w:t>NES</w:t>
        </w:r>
      </w:hyperlink>
      <w:r w:rsidRPr="00FB2232">
        <w:rPr>
          <w:sz w:val="22"/>
          <w:szCs w:val="22"/>
        </w:rPr>
        <w:t>.</w:t>
      </w:r>
    </w:p>
    <w:p w:rsidR="00080B36" w:rsidRPr="00FB2232" w:rsidRDefault="00080B36" w:rsidP="00080B36">
      <w:pPr>
        <w:pStyle w:val="Level2"/>
      </w:pPr>
      <w:bookmarkStart w:id="26" w:name="_Ref17974385"/>
      <w:r w:rsidRPr="00FB2232">
        <w:t>The parties to the dispute must first try to resolve the dispute at the workplace through discussion between the employee or employees concerned and the relevant supervisor.</w:t>
      </w:r>
      <w:bookmarkEnd w:id="26"/>
    </w:p>
    <w:p w:rsidR="00080B36" w:rsidRPr="00FB2232" w:rsidRDefault="00080B36" w:rsidP="00080B36">
      <w:pPr>
        <w:pStyle w:val="Level2"/>
      </w:pPr>
      <w:bookmarkStart w:id="27" w:name="_Ref17974402"/>
      <w:r w:rsidRPr="00FB2232">
        <w:t xml:space="preserve">If the dispute is not resolved through discussion as mentioned in clause </w:t>
      </w:r>
      <w:r w:rsidR="005B7A05">
        <w:rPr>
          <w:noProof/>
        </w:rPr>
        <w:fldChar w:fldCharType="begin"/>
      </w:r>
      <w:r w:rsidR="005B7A05">
        <w:instrText xml:space="preserve"> REF _Ref17974385 \r \h </w:instrText>
      </w:r>
      <w:r w:rsidR="005B7A05">
        <w:rPr>
          <w:noProof/>
        </w:rPr>
      </w:r>
      <w:r w:rsidR="005B7A05">
        <w:rPr>
          <w:noProof/>
        </w:rPr>
        <w:fldChar w:fldCharType="separate"/>
      </w:r>
      <w:r w:rsidR="008D3324">
        <w:t>9.2</w:t>
      </w:r>
      <w:r w:rsidR="005B7A05">
        <w:rPr>
          <w:noProof/>
        </w:rPr>
        <w:fldChar w:fldCharType="end"/>
      </w:r>
      <w:r w:rsidRPr="00FB2232">
        <w:t>, the parties to the dispute must then try to resolve it in a timely manner at the workplace through discussion between the employee or employees concerned and more senior levels of management, as appropriate.</w:t>
      </w:r>
      <w:bookmarkEnd w:id="27"/>
    </w:p>
    <w:p w:rsidR="00080B36" w:rsidRPr="00FB2232" w:rsidRDefault="00080B36" w:rsidP="00080B36">
      <w:pPr>
        <w:pStyle w:val="Level2"/>
      </w:pPr>
      <w:r w:rsidRPr="00FB2232">
        <w:t xml:space="preserve">If the dispute is unable to be resolved at the workplace and all appropriate steps have been taken under clauses </w:t>
      </w:r>
      <w:r w:rsidR="005B7A05">
        <w:rPr>
          <w:noProof/>
        </w:rPr>
        <w:fldChar w:fldCharType="begin"/>
      </w:r>
      <w:r w:rsidR="005B7A05">
        <w:instrText xml:space="preserve"> REF _Ref17974385 \r \h </w:instrText>
      </w:r>
      <w:r w:rsidR="005B7A05">
        <w:rPr>
          <w:noProof/>
        </w:rPr>
      </w:r>
      <w:r w:rsidR="005B7A05">
        <w:rPr>
          <w:noProof/>
        </w:rPr>
        <w:fldChar w:fldCharType="separate"/>
      </w:r>
      <w:r w:rsidR="008D3324">
        <w:t>9.2</w:t>
      </w:r>
      <w:r w:rsidR="005B7A05">
        <w:rPr>
          <w:noProof/>
        </w:rPr>
        <w:fldChar w:fldCharType="end"/>
      </w:r>
      <w:r w:rsidRPr="00FB2232">
        <w:t xml:space="preserve"> and </w:t>
      </w:r>
      <w:r w:rsidR="005B7A05">
        <w:rPr>
          <w:noProof/>
        </w:rPr>
        <w:fldChar w:fldCharType="begin"/>
      </w:r>
      <w:r w:rsidR="005B7A05">
        <w:instrText xml:space="preserve"> REF _Ref17974402 \r \h </w:instrText>
      </w:r>
      <w:r w:rsidR="005B7A05">
        <w:rPr>
          <w:noProof/>
        </w:rPr>
      </w:r>
      <w:r w:rsidR="005B7A05">
        <w:rPr>
          <w:noProof/>
        </w:rPr>
        <w:fldChar w:fldCharType="separate"/>
      </w:r>
      <w:r w:rsidR="008D3324">
        <w:t>9.3</w:t>
      </w:r>
      <w:r w:rsidR="005B7A05">
        <w:rPr>
          <w:noProof/>
        </w:rPr>
        <w:fldChar w:fldCharType="end"/>
      </w:r>
      <w:r w:rsidRPr="00FB2232">
        <w:t>, a party to the dispute may refer it to the Fair Work Commission.</w:t>
      </w:r>
    </w:p>
    <w:p w:rsidR="00080B36" w:rsidRPr="00FB2232" w:rsidRDefault="00080B36" w:rsidP="00080B36">
      <w:pPr>
        <w:pStyle w:val="Level2"/>
      </w:pPr>
      <w:r w:rsidRPr="00FB2232">
        <w:t>The parties may agree on the process to be followed by the Fair Work Commission in dealing with the dispute, including mediation, conciliation and consent arbitration.</w:t>
      </w:r>
    </w:p>
    <w:p w:rsidR="00080B36" w:rsidRPr="00FB2232" w:rsidRDefault="00080B36" w:rsidP="00080B36">
      <w:pPr>
        <w:pStyle w:val="Level2"/>
      </w:pPr>
      <w:r w:rsidRPr="00FB2232">
        <w:t xml:space="preserve">If the dispute remains unresolved, the Fair Work Commission may use any method of dispute resolution that it is permitted by the </w:t>
      </w:r>
      <w:hyperlink r:id="rId65" w:history="1">
        <w:r w:rsidRPr="00FB2232">
          <w:rPr>
            <w:rStyle w:val="Hyperlink"/>
          </w:rPr>
          <w:t>Act</w:t>
        </w:r>
      </w:hyperlink>
      <w:r w:rsidRPr="00FB2232">
        <w:t xml:space="preserve"> to use and that it considers appropriate for resolving the dispute.</w:t>
      </w:r>
    </w:p>
    <w:p w:rsidR="00080B36" w:rsidRPr="00FB2232" w:rsidRDefault="00080B36" w:rsidP="00137F80">
      <w:pPr>
        <w:pStyle w:val="Level2"/>
      </w:pPr>
      <w:r w:rsidRPr="00FB2232">
        <w:t xml:space="preserve">A party to the dispute may appoint a person, organisation or association to support and/or represent them in any discussion or process under clause </w:t>
      </w:r>
      <w:r w:rsidR="005B7A05">
        <w:rPr>
          <w:noProof/>
        </w:rPr>
        <w:fldChar w:fldCharType="begin"/>
      </w:r>
      <w:r w:rsidR="005B7A05">
        <w:instrText xml:space="preserve"> REF _Ref17973931 \r \h </w:instrText>
      </w:r>
      <w:r w:rsidR="005B7A05">
        <w:rPr>
          <w:noProof/>
        </w:rPr>
      </w:r>
      <w:r w:rsidR="005B7A05">
        <w:rPr>
          <w:noProof/>
        </w:rPr>
        <w:fldChar w:fldCharType="separate"/>
      </w:r>
      <w:r w:rsidR="008D3324">
        <w:t>9</w:t>
      </w:r>
      <w:r w:rsidR="005B7A05">
        <w:rPr>
          <w:noProof/>
        </w:rPr>
        <w:fldChar w:fldCharType="end"/>
      </w:r>
      <w:r w:rsidRPr="00FB2232">
        <w:t>.</w:t>
      </w:r>
    </w:p>
    <w:p w:rsidR="00080B36" w:rsidRPr="00FB2232" w:rsidRDefault="00080B36" w:rsidP="00137F80">
      <w:pPr>
        <w:pStyle w:val="Level2"/>
      </w:pPr>
      <w:bookmarkStart w:id="28" w:name="_Ref17974427"/>
      <w:r w:rsidRPr="00FB2232">
        <w:t xml:space="preserve">While </w:t>
      </w:r>
      <w:r w:rsidRPr="00FB2232">
        <w:rPr>
          <w:color w:val="000000"/>
        </w:rPr>
        <w:t>procedures</w:t>
      </w:r>
      <w:r w:rsidRPr="00FB2232">
        <w:t xml:space="preserve"> are being followed under clause </w:t>
      </w:r>
      <w:r w:rsidR="005B7A05">
        <w:rPr>
          <w:noProof/>
        </w:rPr>
        <w:fldChar w:fldCharType="begin"/>
      </w:r>
      <w:r w:rsidR="005B7A05">
        <w:instrText xml:space="preserve"> REF _Ref17973931 \r \h </w:instrText>
      </w:r>
      <w:r w:rsidR="005B7A05">
        <w:rPr>
          <w:noProof/>
        </w:rPr>
      </w:r>
      <w:r w:rsidR="005B7A05">
        <w:rPr>
          <w:noProof/>
        </w:rPr>
        <w:fldChar w:fldCharType="separate"/>
      </w:r>
      <w:r w:rsidR="008D3324">
        <w:t>9</w:t>
      </w:r>
      <w:r w:rsidR="005B7A05">
        <w:rPr>
          <w:noProof/>
        </w:rPr>
        <w:fldChar w:fldCharType="end"/>
      </w:r>
      <w:r w:rsidRPr="00FB2232">
        <w:t xml:space="preserve"> in relation to a dispute:</w:t>
      </w:r>
      <w:bookmarkEnd w:id="28"/>
    </w:p>
    <w:p w:rsidR="00080B36" w:rsidRPr="00FB2232" w:rsidRDefault="00080B36" w:rsidP="00137F80">
      <w:pPr>
        <w:pStyle w:val="Level3"/>
      </w:pPr>
      <w:r w:rsidRPr="00FB2232">
        <w:t xml:space="preserve">work must continue in accordance with this award and the </w:t>
      </w:r>
      <w:hyperlink r:id="rId66" w:history="1">
        <w:r w:rsidRPr="00FB2232">
          <w:rPr>
            <w:rStyle w:val="Hyperlink"/>
          </w:rPr>
          <w:t>Act</w:t>
        </w:r>
      </w:hyperlink>
      <w:r w:rsidRPr="00FB2232">
        <w:t>; and</w:t>
      </w:r>
    </w:p>
    <w:p w:rsidR="00080B36" w:rsidRPr="00FB2232" w:rsidRDefault="00080B36" w:rsidP="00080B36">
      <w:pPr>
        <w:pStyle w:val="Level3"/>
      </w:pPr>
      <w:r w:rsidRPr="00FB2232">
        <w:t>an employee must not unreasonably fail to comply with any direction given by the employer about performing work, whether at the same or another workplace, that is safe and appropriate for the employee to perform.</w:t>
      </w:r>
    </w:p>
    <w:p w:rsidR="00080B36" w:rsidRPr="00080B36" w:rsidRDefault="00080B36" w:rsidP="00137F80">
      <w:pPr>
        <w:pStyle w:val="Level2"/>
      </w:pPr>
      <w:r w:rsidRPr="00FB2232">
        <w:t xml:space="preserve">Clause </w:t>
      </w:r>
      <w:r w:rsidR="005B7A05">
        <w:rPr>
          <w:noProof/>
        </w:rPr>
        <w:fldChar w:fldCharType="begin"/>
      </w:r>
      <w:r w:rsidR="005B7A05">
        <w:instrText xml:space="preserve"> REF _Ref17974427 \r \h </w:instrText>
      </w:r>
      <w:r w:rsidR="005B7A05">
        <w:rPr>
          <w:noProof/>
        </w:rPr>
      </w:r>
      <w:r w:rsidR="005B7A05">
        <w:rPr>
          <w:noProof/>
        </w:rPr>
        <w:fldChar w:fldCharType="separate"/>
      </w:r>
      <w:r w:rsidR="008D3324">
        <w:t>9.8</w:t>
      </w:r>
      <w:r w:rsidR="005B7A05">
        <w:rPr>
          <w:noProof/>
        </w:rPr>
        <w:fldChar w:fldCharType="end"/>
      </w:r>
      <w:r w:rsidRPr="00FB2232">
        <w:t xml:space="preserve"> is </w:t>
      </w:r>
      <w:r w:rsidRPr="00FB2232">
        <w:rPr>
          <w:color w:val="000000"/>
        </w:rPr>
        <w:t>subject</w:t>
      </w:r>
      <w:r w:rsidRPr="00FB2232">
        <w:t xml:space="preserve"> to any applicable work health and safety legislation.</w:t>
      </w:r>
    </w:p>
    <w:p w:rsidR="00747C67" w:rsidRPr="00747C67" w:rsidRDefault="00747C67" w:rsidP="00747C67">
      <w:pPr>
        <w:pStyle w:val="Partheading"/>
      </w:pPr>
      <w:bookmarkStart w:id="29" w:name="_Toc27656253"/>
      <w:bookmarkStart w:id="30" w:name="Part3"/>
      <w:bookmarkEnd w:id="17"/>
      <w:r>
        <w:t>Types of Employment and Termination of Employment</w:t>
      </w:r>
      <w:bookmarkEnd w:id="29"/>
    </w:p>
    <w:p w:rsidR="00747C67" w:rsidRDefault="00055435" w:rsidP="00747C67">
      <w:pPr>
        <w:pStyle w:val="Level1"/>
      </w:pPr>
      <w:bookmarkStart w:id="31" w:name="_Toc208885989"/>
      <w:bookmarkStart w:id="32" w:name="_Toc208886077"/>
      <w:bookmarkStart w:id="33" w:name="_Toc208902567"/>
      <w:bookmarkStart w:id="34" w:name="_Toc208932472"/>
      <w:bookmarkStart w:id="35" w:name="_Toc208932557"/>
      <w:bookmarkStart w:id="36" w:name="_Toc208979912"/>
      <w:bookmarkStart w:id="37" w:name="_Ref525549268"/>
      <w:bookmarkStart w:id="38" w:name="_Ref525549273"/>
      <w:bookmarkStart w:id="39" w:name="_Toc27656254"/>
      <w:r>
        <w:t>Types of e</w:t>
      </w:r>
      <w:r w:rsidR="00747C67" w:rsidRPr="00747C67">
        <w:t>mployment</w:t>
      </w:r>
      <w:bookmarkEnd w:id="31"/>
      <w:bookmarkEnd w:id="32"/>
      <w:bookmarkEnd w:id="33"/>
      <w:bookmarkEnd w:id="34"/>
      <w:bookmarkEnd w:id="35"/>
      <w:bookmarkEnd w:id="36"/>
      <w:bookmarkEnd w:id="37"/>
      <w:bookmarkEnd w:id="38"/>
      <w:bookmarkEnd w:id="39"/>
    </w:p>
    <w:p w:rsidR="00B51513" w:rsidRPr="00B51513" w:rsidRDefault="00B51513" w:rsidP="00494CB9">
      <w:pPr>
        <w:pStyle w:val="History"/>
      </w:pPr>
      <w:r>
        <w:t xml:space="preserve">[Varied by </w:t>
      </w:r>
      <w:hyperlink r:id="rId67" w:history="1">
        <w:r>
          <w:rPr>
            <w:rStyle w:val="Hyperlink"/>
          </w:rPr>
          <w:t>PR514716</w:t>
        </w:r>
      </w:hyperlink>
      <w:r w:rsidR="00EE09F5">
        <w:t xml:space="preserve">, </w:t>
      </w:r>
      <w:hyperlink r:id="rId68" w:history="1">
        <w:r w:rsidR="00EE09F5">
          <w:rPr>
            <w:rStyle w:val="Hyperlink"/>
          </w:rPr>
          <w:t>PR700542</w:t>
        </w:r>
      </w:hyperlink>
      <w:r w:rsidR="00EE09F5">
        <w:t>]</w:t>
      </w:r>
    </w:p>
    <w:p w:rsidR="003225CC" w:rsidRDefault="003225CC" w:rsidP="003225CC">
      <w:pPr>
        <w:pStyle w:val="Level2"/>
      </w:pPr>
      <w:r>
        <w:t>Employees under this award will be employed in one of the following categories:</w:t>
      </w:r>
    </w:p>
    <w:p w:rsidR="003225CC" w:rsidRDefault="00293E1A" w:rsidP="001D2542">
      <w:pPr>
        <w:pStyle w:val="Level3"/>
      </w:pPr>
      <w:r>
        <w:t>f</w:t>
      </w:r>
      <w:r w:rsidR="003225CC">
        <w:t>ull-time</w:t>
      </w:r>
      <w:r w:rsidR="00DA3DD5">
        <w:t>;</w:t>
      </w:r>
    </w:p>
    <w:p w:rsidR="003225CC" w:rsidRDefault="00293E1A" w:rsidP="001D2542">
      <w:pPr>
        <w:pStyle w:val="Level3"/>
      </w:pPr>
      <w:r>
        <w:t>p</w:t>
      </w:r>
      <w:r w:rsidR="003225CC">
        <w:t>art-time</w:t>
      </w:r>
      <w:r w:rsidR="00DA3DD5">
        <w:t>; and</w:t>
      </w:r>
    </w:p>
    <w:p w:rsidR="003225CC" w:rsidRDefault="00293E1A" w:rsidP="001D2542">
      <w:pPr>
        <w:pStyle w:val="Level3"/>
      </w:pPr>
      <w:r>
        <w:lastRenderedPageBreak/>
        <w:t>c</w:t>
      </w:r>
      <w:r w:rsidR="00DA3DD5">
        <w:t>asual.</w:t>
      </w:r>
    </w:p>
    <w:p w:rsidR="003225CC" w:rsidRPr="003225CC" w:rsidRDefault="003225CC" w:rsidP="00DA3DD5">
      <w:pPr>
        <w:pStyle w:val="Level2"/>
      </w:pPr>
      <w:r>
        <w:t xml:space="preserve">At the time of </w:t>
      </w:r>
      <w:proofErr w:type="gramStart"/>
      <w:r>
        <w:t>engagement</w:t>
      </w:r>
      <w:proofErr w:type="gramEnd"/>
      <w:r>
        <w:t xml:space="preserve"> the employer will inform the employee of the terms of their engagement and, in particular, whether they are to be full-time</w:t>
      </w:r>
      <w:r w:rsidR="00826C9C">
        <w:t>,</w:t>
      </w:r>
      <w:r>
        <w:t xml:space="preserve"> part-time or casual</w:t>
      </w:r>
      <w:r w:rsidR="00293E1A">
        <w:t>.</w:t>
      </w:r>
    </w:p>
    <w:p w:rsidR="00AC3417" w:rsidRDefault="00AC3417" w:rsidP="00AC3417">
      <w:pPr>
        <w:pStyle w:val="Level2Bold"/>
      </w:pPr>
      <w:r>
        <w:t>Full-time employment</w:t>
      </w:r>
    </w:p>
    <w:p w:rsidR="008774B9" w:rsidRDefault="00AC3417" w:rsidP="008774B9">
      <w:pPr>
        <w:pStyle w:val="Block1"/>
      </w:pPr>
      <w:r>
        <w:t>A full-t</w:t>
      </w:r>
      <w:r w:rsidR="009A3F06">
        <w:t>ime employee is o</w:t>
      </w:r>
      <w:r w:rsidR="00C25D7A">
        <w:t>ne who is engaged for</w:t>
      </w:r>
      <w:r w:rsidR="00DB386F">
        <w:t xml:space="preserve"> an average of</w:t>
      </w:r>
      <w:r w:rsidR="009A3F06">
        <w:t xml:space="preserve"> 38 h</w:t>
      </w:r>
      <w:r w:rsidR="00DB1068">
        <w:t>ours</w:t>
      </w:r>
      <w:r w:rsidR="009A3F06">
        <w:t xml:space="preserve"> per week</w:t>
      </w:r>
      <w:r w:rsidR="008774B9">
        <w:t>.</w:t>
      </w:r>
    </w:p>
    <w:p w:rsidR="00AC3417" w:rsidRDefault="00AC3417" w:rsidP="006A435E">
      <w:pPr>
        <w:pStyle w:val="Level2Bold"/>
      </w:pPr>
      <w:bookmarkStart w:id="40" w:name="_Ref525550230"/>
      <w:r>
        <w:t>Part-time employment</w:t>
      </w:r>
      <w:bookmarkEnd w:id="40"/>
    </w:p>
    <w:p w:rsidR="00AC3417" w:rsidRDefault="00AC3417" w:rsidP="00AC3417">
      <w:pPr>
        <w:pStyle w:val="Level3"/>
      </w:pPr>
      <w:r>
        <w:t xml:space="preserve">A part-time employee is an employee who is engaged to perform less than </w:t>
      </w:r>
      <w:r w:rsidR="00DB1068">
        <w:t>38 </w:t>
      </w:r>
      <w:r>
        <w:t xml:space="preserve">hours on a </w:t>
      </w:r>
      <w:r w:rsidR="00741104">
        <w:t>regular</w:t>
      </w:r>
      <w:r>
        <w:t xml:space="preserve"> basis.</w:t>
      </w:r>
    </w:p>
    <w:p w:rsidR="00AC3417" w:rsidRDefault="00AC3417" w:rsidP="00AC3417">
      <w:pPr>
        <w:pStyle w:val="Level3"/>
      </w:pPr>
      <w:r>
        <w:t>Part-time employees are entitled on a pro</w:t>
      </w:r>
      <w:r w:rsidR="00DA3DD5">
        <w:t xml:space="preserve"> </w:t>
      </w:r>
      <w:r>
        <w:t>rata basis to equivalent pay and conditions to those of full-time employees.</w:t>
      </w:r>
    </w:p>
    <w:p w:rsidR="00AC3417" w:rsidRDefault="00AC3417" w:rsidP="00AC3417">
      <w:pPr>
        <w:pStyle w:val="Level2Bold"/>
      </w:pPr>
      <w:r>
        <w:t>Casual employment</w:t>
      </w:r>
    </w:p>
    <w:p w:rsidR="00AC3417" w:rsidRDefault="00AC3417" w:rsidP="00AC3417">
      <w:pPr>
        <w:pStyle w:val="Level3"/>
      </w:pPr>
      <w:r>
        <w:t xml:space="preserve">A casual employee is an employee engaged </w:t>
      </w:r>
      <w:r w:rsidR="00CB25AF">
        <w:t xml:space="preserve">and paid </w:t>
      </w:r>
      <w:r>
        <w:t>as such.</w:t>
      </w:r>
    </w:p>
    <w:p w:rsidR="00AC3417" w:rsidRDefault="00AC3417" w:rsidP="00AC3417">
      <w:pPr>
        <w:pStyle w:val="Level3"/>
      </w:pPr>
      <w:r>
        <w:t xml:space="preserve">A casual employee must be paid per hour at the rate of 1/38th of the weekly rate prescribed for the class of work performed, plus 25%. This loading is </w:t>
      </w:r>
      <w:r w:rsidR="00876FF3">
        <w:t xml:space="preserve">paid </w:t>
      </w:r>
      <w:r>
        <w:t>in</w:t>
      </w:r>
      <w:r w:rsidR="009A3F06">
        <w:t>stead</w:t>
      </w:r>
      <w:r>
        <w:t xml:space="preserve"> of entitlements to leave and other matters from which casuals are excluded by the terms of this award and the NES.</w:t>
      </w:r>
    </w:p>
    <w:p w:rsidR="00B51513" w:rsidRPr="00B51513" w:rsidRDefault="00B42E89" w:rsidP="00B51513">
      <w:pPr>
        <w:pStyle w:val="History"/>
      </w:pPr>
      <w:r>
        <w:t>[1</w:t>
      </w:r>
      <w:r w:rsidR="00B51513">
        <w:t xml:space="preserve">0.5(c) varied by </w:t>
      </w:r>
      <w:hyperlink r:id="rId69" w:history="1">
        <w:r w:rsidR="00B51513">
          <w:rPr>
            <w:rStyle w:val="Hyperlink"/>
          </w:rPr>
          <w:t>PR514716</w:t>
        </w:r>
      </w:hyperlink>
      <w:r w:rsidR="00B51513">
        <w:t xml:space="preserve"> </w:t>
      </w:r>
      <w:proofErr w:type="spellStart"/>
      <w:r w:rsidR="00B51513">
        <w:t>ppc</w:t>
      </w:r>
      <w:proofErr w:type="spellEnd"/>
      <w:r w:rsidR="00B51513">
        <w:t xml:space="preserve"> 19Sep11]</w:t>
      </w:r>
    </w:p>
    <w:p w:rsidR="00AC3417" w:rsidRDefault="00AC3417" w:rsidP="00A25156">
      <w:pPr>
        <w:pStyle w:val="Level3"/>
      </w:pPr>
      <w:r>
        <w:t>Casual employees are entitled to a minimum payment of three hours</w:t>
      </w:r>
      <w:r w:rsidR="00F8698A">
        <w:t>’</w:t>
      </w:r>
      <w:r w:rsidR="00D74C7C">
        <w:t xml:space="preserve"> work at the appropriate rate</w:t>
      </w:r>
      <w:r w:rsidR="00972780">
        <w:t>,</w:t>
      </w:r>
      <w:r w:rsidR="00D74C7C">
        <w:t xml:space="preserve"> p</w:t>
      </w:r>
      <w:r w:rsidR="004F7CCA">
        <w:t xml:space="preserve">rovided that </w:t>
      </w:r>
      <w:r w:rsidR="004F7CCA" w:rsidRPr="004F7CCA">
        <w:t>the minimum engagement period for an employee will be 2.5 hours if</w:t>
      </w:r>
      <w:r w:rsidR="004F7CCA">
        <w:t xml:space="preserve"> </w:t>
      </w:r>
      <w:proofErr w:type="gramStart"/>
      <w:r w:rsidR="004F7CCA" w:rsidRPr="004F7CCA">
        <w:t>all of</w:t>
      </w:r>
      <w:proofErr w:type="gramEnd"/>
      <w:r w:rsidR="004F7CCA" w:rsidRPr="004F7CCA">
        <w:t xml:space="preserve"> the following circumstances apply:</w:t>
      </w:r>
    </w:p>
    <w:p w:rsidR="00B51513" w:rsidRDefault="004F7CCA" w:rsidP="00D74C7C">
      <w:pPr>
        <w:pStyle w:val="Level4"/>
      </w:pPr>
      <w:r w:rsidRPr="004F7CCA">
        <w:t>the employee is a full</w:t>
      </w:r>
      <w:r w:rsidR="004B2FCA">
        <w:t>-</w:t>
      </w:r>
      <w:r w:rsidRPr="004F7CCA">
        <w:t>time secondary school student; and</w:t>
      </w:r>
    </w:p>
    <w:p w:rsidR="004F7CCA" w:rsidRPr="004F7CCA" w:rsidRDefault="004F7CCA" w:rsidP="00D74C7C">
      <w:pPr>
        <w:pStyle w:val="Level4"/>
      </w:pPr>
      <w:r w:rsidRPr="004F7CCA">
        <w:t xml:space="preserve">the employee is engaged to work between </w:t>
      </w:r>
      <w:r w:rsidR="00C73111">
        <w:t>the hours of 3.00 pm and 7.00 </w:t>
      </w:r>
      <w:r w:rsidRPr="004F7CCA">
        <w:t>pm</w:t>
      </w:r>
      <w:r w:rsidR="00C73111">
        <w:t xml:space="preserve"> </w:t>
      </w:r>
      <w:r w:rsidRPr="004F7CCA">
        <w:t>on a day which they are required to attend school; and</w:t>
      </w:r>
    </w:p>
    <w:p w:rsidR="004F7CCA" w:rsidRPr="004F7CCA" w:rsidRDefault="004F7CCA" w:rsidP="00D74C7C">
      <w:pPr>
        <w:pStyle w:val="Level4"/>
      </w:pPr>
      <w:r w:rsidRPr="004F7CCA">
        <w:t>the employee agrees to work, and a parent or guardian of the employee agrees</w:t>
      </w:r>
      <w:r w:rsidR="00C73111">
        <w:t xml:space="preserve"> </w:t>
      </w:r>
      <w:r w:rsidRPr="004F7CCA">
        <w:t>to allow the employee to work, a shorter period than 3 hours; and</w:t>
      </w:r>
    </w:p>
    <w:p w:rsidR="004F7CCA" w:rsidRDefault="004F7CCA" w:rsidP="00D74C7C">
      <w:pPr>
        <w:pStyle w:val="Level4"/>
      </w:pPr>
      <w:r w:rsidRPr="004F7CCA">
        <w:t>employment for a longer period than the period of the engagement is not</w:t>
      </w:r>
      <w:r w:rsidR="00C73111">
        <w:t xml:space="preserve"> </w:t>
      </w:r>
      <w:r w:rsidRPr="004F7CCA">
        <w:t>possible either because of the operational requirements of the employer or the</w:t>
      </w:r>
      <w:r w:rsidR="00C73111">
        <w:t xml:space="preserve"> </w:t>
      </w:r>
      <w:r w:rsidR="00D42104">
        <w:t>unavailability of the employee.</w:t>
      </w:r>
    </w:p>
    <w:p w:rsidR="00EE09F5" w:rsidRDefault="00EE09F5" w:rsidP="00EE09F5">
      <w:pPr>
        <w:pStyle w:val="Level2Bold"/>
      </w:pPr>
      <w:r w:rsidRPr="00874678">
        <w:t>Right to request casual conversion</w:t>
      </w:r>
    </w:p>
    <w:p w:rsidR="00EE09F5" w:rsidRPr="00EE09F5" w:rsidRDefault="00EE09F5" w:rsidP="00494CB9">
      <w:pPr>
        <w:pStyle w:val="History"/>
      </w:pPr>
      <w:r>
        <w:t xml:space="preserve">[10.6 inserted by </w:t>
      </w:r>
      <w:hyperlink r:id="rId70" w:history="1">
        <w:r w:rsidRPr="00EE09F5">
          <w:rPr>
            <w:rStyle w:val="Hyperlink"/>
          </w:rPr>
          <w:t>PR700542</w:t>
        </w:r>
      </w:hyperlink>
      <w:r>
        <w:t xml:space="preserve"> </w:t>
      </w:r>
      <w:proofErr w:type="spellStart"/>
      <w:r>
        <w:t>ppc</w:t>
      </w:r>
      <w:proofErr w:type="spellEnd"/>
      <w:r>
        <w:t xml:space="preserve"> 01Oct</w:t>
      </w:r>
      <w:r w:rsidR="00494CB9">
        <w:t>1</w:t>
      </w:r>
      <w:r>
        <w:t>8</w:t>
      </w:r>
      <w:r w:rsidR="00494CB9">
        <w:t>]</w:t>
      </w:r>
    </w:p>
    <w:p w:rsidR="00EE09F5" w:rsidRPr="00A43CB0" w:rsidRDefault="00EE09F5" w:rsidP="00EE09F5">
      <w:pPr>
        <w:pStyle w:val="Level3"/>
      </w:pPr>
      <w:r w:rsidRPr="00A43CB0">
        <w:t xml:space="preserve">A person engaged by a </w:t>
      </w:r>
      <w:proofErr w:type="gramStart"/>
      <w:r w:rsidRPr="00A43CB0">
        <w:t>particular employer</w:t>
      </w:r>
      <w:proofErr w:type="gramEnd"/>
      <w:r w:rsidRPr="00A43CB0">
        <w:t xml:space="preserve"> as a regular casual employee may request that their employment be converted to full-time or part-time employment.</w:t>
      </w:r>
    </w:p>
    <w:p w:rsidR="00EE09F5" w:rsidRPr="00A43CB0" w:rsidRDefault="00EE09F5" w:rsidP="00EE09F5">
      <w:pPr>
        <w:pStyle w:val="Level3"/>
      </w:pPr>
      <w:bookmarkStart w:id="41" w:name="_Ref525550154"/>
      <w:r w:rsidRPr="00A43CB0">
        <w:lastRenderedPageBreak/>
        <w:t xml:space="preserve">A </w:t>
      </w:r>
      <w:r w:rsidRPr="00A43CB0">
        <w:rPr>
          <w:b/>
        </w:rPr>
        <w:t>regular casual employee</w:t>
      </w:r>
      <w:r w:rsidRPr="00A43CB0">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1"/>
      <w:r w:rsidRPr="00A43CB0">
        <w:t xml:space="preserve"> </w:t>
      </w:r>
    </w:p>
    <w:p w:rsidR="00EE09F5" w:rsidRPr="00A43CB0" w:rsidRDefault="00EE09F5" w:rsidP="00EE09F5">
      <w:pPr>
        <w:pStyle w:val="Level3"/>
      </w:pPr>
      <w:r w:rsidRPr="00A43CB0">
        <w:t xml:space="preserve">A regular casual employee who has worked equivalent full-time hours over </w:t>
      </w:r>
      <w:r>
        <w:t>the preceding period</w:t>
      </w:r>
      <w:r w:rsidRPr="00A43CB0">
        <w:t xml:space="preserve"> of 12 months’ casual employment may request to have their employment converted to full-time employment.</w:t>
      </w:r>
    </w:p>
    <w:p w:rsidR="00EE09F5" w:rsidRPr="00A43CB0" w:rsidRDefault="00EE09F5" w:rsidP="00EE09F5">
      <w:pPr>
        <w:pStyle w:val="Level3"/>
      </w:pPr>
      <w:r w:rsidRPr="00A43CB0">
        <w:t>A regular casual employee who has w</w:t>
      </w:r>
      <w:r>
        <w:t>orked less than equivalent full-</w:t>
      </w:r>
      <w:r w:rsidRPr="00A43CB0">
        <w:t xml:space="preserve">time hours over the preceding </w:t>
      </w:r>
      <w:r>
        <w:t>period of 12 months’ casual employment</w:t>
      </w:r>
      <w:r w:rsidRPr="00A43CB0">
        <w:t xml:space="preserve"> may request to have their employment converted to part-time employment consistent with the pattern of hours previously worked.</w:t>
      </w:r>
    </w:p>
    <w:p w:rsidR="00EE09F5" w:rsidRPr="00A43CB0" w:rsidRDefault="00EE09F5" w:rsidP="00EE09F5">
      <w:pPr>
        <w:pStyle w:val="Level3"/>
      </w:pPr>
      <w:r w:rsidRPr="00A43CB0">
        <w:t>Any request under this subclause must be in writing and provided to the employer.</w:t>
      </w:r>
    </w:p>
    <w:p w:rsidR="00EE09F5" w:rsidRPr="00A43CB0" w:rsidRDefault="00EE09F5" w:rsidP="00EE09F5">
      <w:pPr>
        <w:pStyle w:val="Level3"/>
      </w:pPr>
      <w:r w:rsidRPr="00A43CB0">
        <w:t>Where a regular casual employee seeks to convert to full-time or part-time employment, the employer may agree to or refuse the request, but the request may only be refused on reasonable grounds and after there has been consultation with the employee.</w:t>
      </w:r>
    </w:p>
    <w:p w:rsidR="00EE09F5" w:rsidRDefault="00EE09F5" w:rsidP="00EE09F5">
      <w:pPr>
        <w:pStyle w:val="Level3"/>
      </w:pPr>
      <w:r w:rsidRPr="00A43CB0">
        <w:t>Reasonable grounds for refusal include that:</w:t>
      </w:r>
    </w:p>
    <w:p w:rsidR="00EE09F5" w:rsidRPr="00A43CB0" w:rsidRDefault="00EE09F5" w:rsidP="00EE09F5">
      <w:pPr>
        <w:pStyle w:val="Level4"/>
      </w:pPr>
      <w:r w:rsidRPr="00A43CB0">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A43CB0">
        <w:t xml:space="preserve"> defined in </w:t>
      </w:r>
      <w:r>
        <w:t xml:space="preserve">paragraph </w:t>
      </w:r>
      <w:r>
        <w:fldChar w:fldCharType="begin"/>
      </w:r>
      <w:r>
        <w:instrText xml:space="preserve"> REF _Ref525550154 \n \h </w:instrText>
      </w:r>
      <w:r>
        <w:fldChar w:fldCharType="separate"/>
      </w:r>
      <w:r w:rsidR="008D3324">
        <w:t>(b)</w:t>
      </w:r>
      <w:r>
        <w:fldChar w:fldCharType="end"/>
      </w:r>
      <w:r w:rsidRPr="00A43CB0">
        <w:t>;</w:t>
      </w:r>
    </w:p>
    <w:p w:rsidR="00EE09F5" w:rsidRPr="00A43CB0" w:rsidRDefault="00EE09F5" w:rsidP="00EE09F5">
      <w:pPr>
        <w:pStyle w:val="Level4"/>
      </w:pPr>
      <w:r>
        <w:t>i</w:t>
      </w:r>
      <w:r w:rsidRPr="00A43CB0">
        <w:t xml:space="preserve">t is known or reasonably foreseeable that the regular casual employee’s position will cease to exist within the next 12 months; </w:t>
      </w:r>
    </w:p>
    <w:p w:rsidR="00EE09F5" w:rsidRPr="00A43CB0" w:rsidRDefault="00EE09F5" w:rsidP="00EE09F5">
      <w:pPr>
        <w:pStyle w:val="Level4"/>
      </w:pPr>
      <w:r w:rsidRPr="00A43CB0">
        <w:t>it is known or reasonably foreseeable that the hours of work which the regular casual employee is required to perform will be significantly reduced in the next 12 months; or</w:t>
      </w:r>
    </w:p>
    <w:p w:rsidR="00EE09F5" w:rsidRPr="00A43CB0" w:rsidRDefault="00EE09F5" w:rsidP="00EE09F5">
      <w:pPr>
        <w:pStyle w:val="Level4"/>
      </w:pPr>
      <w:r w:rsidRPr="00A43CB0">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EE09F5" w:rsidRPr="00A43CB0" w:rsidRDefault="00EE09F5" w:rsidP="00EE09F5">
      <w:pPr>
        <w:pStyle w:val="Level3"/>
      </w:pPr>
      <w:r w:rsidRPr="00A43CB0">
        <w:t>For any ground of refusal to be reasonable, it must be based on facts which are known or reasonably foreseeable.</w:t>
      </w:r>
    </w:p>
    <w:p w:rsidR="00EE09F5" w:rsidRPr="00A43CB0" w:rsidRDefault="00EE09F5" w:rsidP="00EE09F5">
      <w:pPr>
        <w:pStyle w:val="Level3"/>
      </w:pPr>
      <w:r w:rsidRPr="00A43CB0">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w:t>
      </w:r>
      <w:r w:rsidRPr="00D94B3F">
        <w:t>in clause </w:t>
      </w:r>
      <w:r w:rsidR="00322DDA">
        <w:fldChar w:fldCharType="begin"/>
      </w:r>
      <w:r w:rsidR="00322DDA">
        <w:instrText xml:space="preserve"> REF _Ref17973931 \r \h </w:instrText>
      </w:r>
      <w:r w:rsidR="00322DDA">
        <w:fldChar w:fldCharType="separate"/>
      </w:r>
      <w:r w:rsidR="008D3324">
        <w:t>9</w:t>
      </w:r>
      <w:r w:rsidR="00322DDA">
        <w:fldChar w:fldCharType="end"/>
      </w:r>
      <w:r w:rsidRPr="00D94B3F">
        <w:t>.</w:t>
      </w:r>
      <w:r w:rsidRPr="00A43CB0">
        <w:t xml:space="preserve"> Under </w:t>
      </w:r>
      <w:r w:rsidRPr="00A43CB0">
        <w:lastRenderedPageBreak/>
        <w:t>that procedure, the employee or the employer may refer the matter to the Fair Work Commission if the dispute cannot be resolved at the workplace level.</w:t>
      </w:r>
    </w:p>
    <w:p w:rsidR="00EE09F5" w:rsidRPr="00A43CB0" w:rsidRDefault="00EE09F5" w:rsidP="00EE09F5">
      <w:pPr>
        <w:pStyle w:val="Level3"/>
      </w:pPr>
      <w:r w:rsidRPr="00A43CB0">
        <w:t>Where it is agreed that a casual employee will have their employment converted to full-time or part-time employment as provided for in this clause, the employer and employee must discuss and record in writing:</w:t>
      </w:r>
    </w:p>
    <w:p w:rsidR="00EE09F5" w:rsidRPr="00A43CB0" w:rsidRDefault="00EE09F5" w:rsidP="00EE09F5">
      <w:pPr>
        <w:pStyle w:val="Level4"/>
      </w:pPr>
      <w:r w:rsidRPr="00A43CB0">
        <w:t>the form of employment to which the employee will convert – that is, full-time or part-time employment; and</w:t>
      </w:r>
    </w:p>
    <w:p w:rsidR="00EE09F5" w:rsidRPr="00A43CB0" w:rsidRDefault="00EE09F5" w:rsidP="00EE09F5">
      <w:pPr>
        <w:pStyle w:val="Level4"/>
      </w:pPr>
      <w:r w:rsidRPr="0071076B">
        <w:t>if it is agreed that the employee will become a part-time employee, the employee’s hours of work fi</w:t>
      </w:r>
      <w:r>
        <w:t>xed in accordance with clause </w:t>
      </w:r>
      <w:r>
        <w:fldChar w:fldCharType="begin"/>
      </w:r>
      <w:r>
        <w:instrText xml:space="preserve"> REF _Ref525550230 \w \h </w:instrText>
      </w:r>
      <w:r>
        <w:fldChar w:fldCharType="separate"/>
      </w:r>
      <w:r w:rsidR="008D3324">
        <w:t>10.4</w:t>
      </w:r>
      <w:r>
        <w:fldChar w:fldCharType="end"/>
      </w:r>
      <w:r w:rsidRPr="0071076B">
        <w:t>.</w:t>
      </w:r>
    </w:p>
    <w:p w:rsidR="00EE09F5" w:rsidRPr="00A43CB0" w:rsidRDefault="00EE09F5" w:rsidP="00EE09F5">
      <w:pPr>
        <w:pStyle w:val="Level3"/>
      </w:pPr>
      <w:r>
        <w:t>T</w:t>
      </w:r>
      <w:r w:rsidRPr="00A43CB0">
        <w:t>he conversion will take effect from the start of the next pay cycle following such agreement being reached unless otherwise agreed.</w:t>
      </w:r>
    </w:p>
    <w:p w:rsidR="00EE09F5" w:rsidRPr="00A43CB0" w:rsidRDefault="00EE09F5" w:rsidP="00EE09F5">
      <w:pPr>
        <w:pStyle w:val="Level3"/>
      </w:pPr>
      <w:r w:rsidRPr="00A43CB0">
        <w:t>Once a casual employee has converted to full-time or part-time employment, the employee may only revert to casual employment with the written agreement of the employer.</w:t>
      </w:r>
    </w:p>
    <w:p w:rsidR="00EE09F5" w:rsidRPr="00A43CB0" w:rsidRDefault="00EE09F5" w:rsidP="00EE09F5">
      <w:pPr>
        <w:pStyle w:val="Level3"/>
      </w:pPr>
      <w:r w:rsidRPr="00A43CB0">
        <w:t>A casual employee must not be engaged and re-engaged (which includes a refusal to re-engage), or have their hours reduced or varied, in order to avoid any right or obligation under this clause.</w:t>
      </w:r>
    </w:p>
    <w:p w:rsidR="00EE09F5" w:rsidRPr="00A43CB0" w:rsidRDefault="00EE09F5" w:rsidP="00EE09F5">
      <w:pPr>
        <w:pStyle w:val="Level3"/>
      </w:pPr>
      <w:r w:rsidRPr="00A43CB0">
        <w:t>Nothing in this clause obliges a regular casual employee to convert to full-time or part-time employment, nor permits an employer to require a regular casual employee to so convert.</w:t>
      </w:r>
    </w:p>
    <w:p w:rsidR="00EE09F5" w:rsidRPr="00A43CB0" w:rsidRDefault="00EE09F5" w:rsidP="00EE09F5">
      <w:pPr>
        <w:pStyle w:val="Level3"/>
      </w:pPr>
      <w:r w:rsidRPr="00A43CB0">
        <w:t>Nothing in this clause requires an employer to increase the hours of a regular casual employee seeking conversion to full-time or part-time employment.</w:t>
      </w:r>
    </w:p>
    <w:p w:rsidR="00EE09F5" w:rsidRPr="00A43CB0" w:rsidRDefault="00EE09F5" w:rsidP="00EE09F5">
      <w:pPr>
        <w:pStyle w:val="Level3"/>
      </w:pPr>
      <w:bookmarkStart w:id="42" w:name="_Ref525550284"/>
      <w:r w:rsidRPr="00A43CB0">
        <w:t xml:space="preserve">An employer must provide a casual employee, whether a regular casual employee or not, with a copy of the provisions of this subclause within the first 12 months of the employee’s first engagement to perform work. In respect of casual employees already employed as at 1 </w:t>
      </w:r>
      <w:r>
        <w:t>October</w:t>
      </w:r>
      <w:r w:rsidRPr="00A43CB0">
        <w:t xml:space="preserve"> 2018, an employer must provide such employees with a copy of the provisions of this subclause by 1</w:t>
      </w:r>
      <w:r>
        <w:t> January 2019</w:t>
      </w:r>
      <w:r w:rsidRPr="00A43CB0">
        <w:t>.</w:t>
      </w:r>
      <w:bookmarkEnd w:id="42"/>
    </w:p>
    <w:p w:rsidR="00F97EFF" w:rsidRPr="00FB2232" w:rsidRDefault="00EE09F5" w:rsidP="00F97EFF">
      <w:pPr>
        <w:pStyle w:val="Level3"/>
      </w:pPr>
      <w:r w:rsidRPr="00A43CB0">
        <w:t xml:space="preserve">A casual employee’s right to request to convert is not affected if the employer fails to comply with the notice requirements in </w:t>
      </w:r>
      <w:r>
        <w:t xml:space="preserve">paragraph </w:t>
      </w:r>
      <w:r>
        <w:fldChar w:fldCharType="begin"/>
      </w:r>
      <w:r>
        <w:instrText xml:space="preserve"> REF _Ref525550284 \n \h </w:instrText>
      </w:r>
      <w:r>
        <w:fldChar w:fldCharType="separate"/>
      </w:r>
      <w:r w:rsidR="008D3324">
        <w:t>(p)</w:t>
      </w:r>
      <w:r>
        <w:fldChar w:fldCharType="end"/>
      </w:r>
      <w:r w:rsidRPr="00A43CB0">
        <w:t>.</w:t>
      </w:r>
    </w:p>
    <w:p w:rsidR="00F97EFF" w:rsidRDefault="00F97EFF" w:rsidP="00F97EFF">
      <w:pPr>
        <w:pStyle w:val="Level1"/>
      </w:pPr>
      <w:bookmarkStart w:id="43" w:name="_Ref17973960"/>
      <w:bookmarkStart w:id="44" w:name="_Toc27656255"/>
      <w:r w:rsidRPr="00FB2232">
        <w:t>Termination of employment</w:t>
      </w:r>
      <w:bookmarkEnd w:id="43"/>
      <w:bookmarkEnd w:id="44"/>
    </w:p>
    <w:p w:rsidR="00F5023A" w:rsidRPr="00F5023A" w:rsidRDefault="00F5023A" w:rsidP="00F5023A">
      <w:pPr>
        <w:pStyle w:val="History"/>
      </w:pPr>
      <w:r>
        <w:t>[</w:t>
      </w:r>
      <w:r w:rsidR="0062079E">
        <w:t>Substituted</w:t>
      </w:r>
      <w:r>
        <w:t xml:space="preserve"> by </w:t>
      </w:r>
      <w:hyperlink r:id="rId71" w:history="1">
        <w:r w:rsidRPr="00E94931">
          <w:rPr>
            <w:rStyle w:val="Hyperlink"/>
          </w:rPr>
          <w:t>PR711488</w:t>
        </w:r>
      </w:hyperlink>
      <w:r w:rsidRPr="00E94931">
        <w:t xml:space="preserve"> </w:t>
      </w:r>
      <w:proofErr w:type="spellStart"/>
      <w:r w:rsidRPr="00E94931">
        <w:t>ppc</w:t>
      </w:r>
      <w:proofErr w:type="spellEnd"/>
      <w:r w:rsidRPr="00E94931">
        <w:t xml:space="preserve"> 30Aug19</w:t>
      </w:r>
      <w:r>
        <w:t>]</w:t>
      </w:r>
    </w:p>
    <w:p w:rsidR="00F97EFF" w:rsidRPr="00FB2232" w:rsidRDefault="00F97EFF" w:rsidP="00F97EFF">
      <w:r>
        <w:t>NOTE</w:t>
      </w:r>
      <w:r w:rsidRPr="00FB2232">
        <w:t xml:space="preserve">: Sections 117 and 123 of the </w:t>
      </w:r>
      <w:hyperlink r:id="rId72" w:history="1">
        <w:r w:rsidRPr="00FB2232">
          <w:rPr>
            <w:rStyle w:val="Hyperlink"/>
          </w:rPr>
          <w:t>Act</w:t>
        </w:r>
      </w:hyperlink>
      <w:r w:rsidRPr="00FB2232">
        <w:t xml:space="preserve"> set out requirements for notice of termination by an employer under the </w:t>
      </w:r>
      <w:hyperlink r:id="rId73" w:history="1">
        <w:r w:rsidRPr="00FB2232">
          <w:rPr>
            <w:rStyle w:val="Hyperlink"/>
          </w:rPr>
          <w:t>NES</w:t>
        </w:r>
      </w:hyperlink>
      <w:r w:rsidRPr="00FB2232">
        <w:t xml:space="preserve">. Clause </w:t>
      </w:r>
      <w:r w:rsidR="00BF6E1C">
        <w:fldChar w:fldCharType="begin"/>
      </w:r>
      <w:r w:rsidR="00BF6E1C">
        <w:instrText xml:space="preserve"> REF _Ref17974480 \r \h </w:instrText>
      </w:r>
      <w:r w:rsidR="00BF6E1C">
        <w:fldChar w:fldCharType="separate"/>
      </w:r>
      <w:r w:rsidR="008D3324">
        <w:t>11.1</w:t>
      </w:r>
      <w:r w:rsidR="00BF6E1C">
        <w:fldChar w:fldCharType="end"/>
      </w:r>
      <w:r w:rsidRPr="00FB2232">
        <w:t xml:space="preserve"> requires an employer to give a greater minimum period of notice than that generally required under the </w:t>
      </w:r>
      <w:hyperlink r:id="rId74" w:history="1">
        <w:r w:rsidRPr="00FB2232">
          <w:rPr>
            <w:rStyle w:val="Hyperlink"/>
          </w:rPr>
          <w:t>NES</w:t>
        </w:r>
      </w:hyperlink>
      <w:r w:rsidRPr="00FB2232">
        <w:t>.</w:t>
      </w:r>
    </w:p>
    <w:p w:rsidR="00F97EFF" w:rsidRPr="00FB2232" w:rsidRDefault="00F97EFF" w:rsidP="00F97EFF">
      <w:pPr>
        <w:pStyle w:val="Level2Bold"/>
      </w:pPr>
      <w:bookmarkStart w:id="45" w:name="_Ref17974480"/>
      <w:r w:rsidRPr="00FB2232">
        <w:lastRenderedPageBreak/>
        <w:t>Notice of termination or payment instead of notice by the employer</w:t>
      </w:r>
      <w:bookmarkEnd w:id="45"/>
    </w:p>
    <w:p w:rsidR="00F97EFF" w:rsidRPr="00FB2232" w:rsidRDefault="00F97EFF" w:rsidP="00F97EFF">
      <w:pPr>
        <w:pStyle w:val="Level3"/>
      </w:pPr>
      <w:r w:rsidRPr="00FB2232">
        <w:t xml:space="preserve">Clause </w:t>
      </w:r>
      <w:r w:rsidR="00BF6E1C">
        <w:fldChar w:fldCharType="begin"/>
      </w:r>
      <w:r w:rsidR="00BF6E1C">
        <w:instrText xml:space="preserve"> REF _Ref17974480 \r \h </w:instrText>
      </w:r>
      <w:r w:rsidR="00BF6E1C">
        <w:fldChar w:fldCharType="separate"/>
      </w:r>
      <w:r w:rsidR="008D3324">
        <w:t>11.1</w:t>
      </w:r>
      <w:r w:rsidR="00BF6E1C">
        <w:fldChar w:fldCharType="end"/>
      </w:r>
      <w:r w:rsidRPr="00FB2232">
        <w:t xml:space="preserve"> applies to all employees except those identified in</w:t>
      </w:r>
      <w:r>
        <w:t xml:space="preserve"> sections </w:t>
      </w:r>
      <w:r w:rsidRPr="00FB2232">
        <w:t xml:space="preserve">123(1) and 123(3) of the </w:t>
      </w:r>
      <w:hyperlink r:id="rId75" w:history="1">
        <w:r w:rsidRPr="00FB2232">
          <w:rPr>
            <w:rStyle w:val="Hyperlink"/>
          </w:rPr>
          <w:t>Act</w:t>
        </w:r>
      </w:hyperlink>
      <w:r w:rsidRPr="00FB2232">
        <w:t>.</w:t>
      </w:r>
    </w:p>
    <w:p w:rsidR="00F97EFF" w:rsidRPr="00FB2232" w:rsidRDefault="00F97EFF" w:rsidP="00F97EFF">
      <w:pPr>
        <w:pStyle w:val="Level3"/>
      </w:pPr>
      <w:r w:rsidRPr="00FB2232">
        <w:t>The employer must give an employee notice of termination of employment or payment instead of notice as required under</w:t>
      </w:r>
      <w:r>
        <w:t xml:space="preserve"> sections </w:t>
      </w:r>
      <w:r w:rsidRPr="00FB2232">
        <w:t xml:space="preserve">117(1) and 117(2) of the </w:t>
      </w:r>
      <w:hyperlink r:id="rId76" w:history="1">
        <w:r w:rsidRPr="00FB2232">
          <w:rPr>
            <w:rStyle w:val="Hyperlink"/>
          </w:rPr>
          <w:t>Act</w:t>
        </w:r>
      </w:hyperlink>
      <w:r w:rsidRPr="00FB2232">
        <w:t xml:space="preserve">, except that the </w:t>
      </w:r>
      <w:r w:rsidRPr="00FB2232">
        <w:rPr>
          <w:b/>
        </w:rPr>
        <w:t>minimum period of notice</w:t>
      </w:r>
      <w:r w:rsidRPr="00FB2232">
        <w:t xml:space="preserve"> is:</w:t>
      </w:r>
    </w:p>
    <w:p w:rsidR="00F97EFF" w:rsidRPr="00FB2232" w:rsidRDefault="00F97EFF" w:rsidP="00F97EFF">
      <w:pPr>
        <w:pStyle w:val="Level4"/>
      </w:pPr>
      <w:r w:rsidRPr="00FB2232">
        <w:t>one month; or</w:t>
      </w:r>
    </w:p>
    <w:p w:rsidR="00F97EFF" w:rsidRPr="00FB2232" w:rsidRDefault="00F97EFF" w:rsidP="00F97EFF">
      <w:pPr>
        <w:pStyle w:val="Level4"/>
      </w:pPr>
      <w:r w:rsidRPr="00FB2232">
        <w:t xml:space="preserve">5 weeks, if the employee is over 45 years old and has completed more than 5 years of continuous service with the employer at the end of the day the notice is given. </w:t>
      </w:r>
    </w:p>
    <w:p w:rsidR="00F97EFF" w:rsidRPr="00F97EFF" w:rsidRDefault="00F97EFF" w:rsidP="007D2296">
      <w:pPr>
        <w:pStyle w:val="Level2Bold"/>
      </w:pPr>
      <w:bookmarkStart w:id="46" w:name="_Ref17974500"/>
      <w:r w:rsidRPr="00FB2232">
        <w:t>Notice of termination by an employee</w:t>
      </w:r>
      <w:bookmarkEnd w:id="46"/>
    </w:p>
    <w:p w:rsidR="00F97EFF" w:rsidRPr="00FB2232" w:rsidRDefault="00F97EFF" w:rsidP="00F97EFF">
      <w:pPr>
        <w:pStyle w:val="Level3"/>
      </w:pPr>
      <w:r w:rsidRPr="00FB2232">
        <w:t xml:space="preserve">Clause </w:t>
      </w:r>
      <w:r w:rsidR="00BF6E1C">
        <w:fldChar w:fldCharType="begin"/>
      </w:r>
      <w:r w:rsidR="00BF6E1C">
        <w:instrText xml:space="preserve"> REF _Ref17974500 \r \h </w:instrText>
      </w:r>
      <w:r w:rsidR="00BF6E1C">
        <w:fldChar w:fldCharType="separate"/>
      </w:r>
      <w:r w:rsidR="008D3324">
        <w:t>11.2</w:t>
      </w:r>
      <w:r w:rsidR="00BF6E1C">
        <w:fldChar w:fldCharType="end"/>
      </w:r>
      <w:r w:rsidRPr="00FB2232">
        <w:t xml:space="preserve"> applies to all employees except those identified in</w:t>
      </w:r>
      <w:r>
        <w:t xml:space="preserve"> sections </w:t>
      </w:r>
      <w:r w:rsidRPr="00FB2232">
        <w:t xml:space="preserve">123(1) and 123(3) of the </w:t>
      </w:r>
      <w:hyperlink r:id="rId77" w:history="1">
        <w:r w:rsidRPr="00FB2232">
          <w:rPr>
            <w:rStyle w:val="Hyperlink"/>
          </w:rPr>
          <w:t>Act</w:t>
        </w:r>
      </w:hyperlink>
      <w:r w:rsidRPr="00FB2232">
        <w:t>.</w:t>
      </w:r>
    </w:p>
    <w:p w:rsidR="00F97EFF" w:rsidRPr="00FB2232" w:rsidRDefault="00F97EFF" w:rsidP="00F97EFF">
      <w:pPr>
        <w:pStyle w:val="Level3"/>
      </w:pPr>
      <w:bookmarkStart w:id="47" w:name="_Ref17974516"/>
      <w:r w:rsidRPr="00FB2232">
        <w:t>An employee must give the employer at least one month’s notice of termination of employment.</w:t>
      </w:r>
      <w:bookmarkEnd w:id="47"/>
    </w:p>
    <w:p w:rsidR="00F97EFF" w:rsidRPr="00FB2232" w:rsidRDefault="00F97EFF" w:rsidP="00F97EFF">
      <w:pPr>
        <w:pStyle w:val="Level3"/>
      </w:pPr>
      <w:bookmarkStart w:id="48" w:name="_Ref17974544"/>
      <w:r w:rsidRPr="00FB2232">
        <w:t xml:space="preserve">If an employee who is at least 18 years old does not give the period of notice required under paragraph </w:t>
      </w:r>
      <w:r w:rsidR="00BF6E1C">
        <w:fldChar w:fldCharType="begin"/>
      </w:r>
      <w:r w:rsidR="00BF6E1C">
        <w:instrText xml:space="preserve"> REF _Ref17974516 \n \h </w:instrText>
      </w:r>
      <w:r w:rsidR="00BF6E1C">
        <w:fldChar w:fldCharType="separate"/>
      </w:r>
      <w:r w:rsidR="008D3324">
        <w:t>(b)</w:t>
      </w:r>
      <w:r w:rsidR="00BF6E1C">
        <w:fldChar w:fldCharType="end"/>
      </w:r>
      <w:r w:rsidRPr="00FB2232">
        <w:t>, then the employer may deduct from wages due to the employee under this award an amount that is no more than one week’s wages for the employee.</w:t>
      </w:r>
      <w:bookmarkEnd w:id="48"/>
    </w:p>
    <w:p w:rsidR="00F97EFF" w:rsidRPr="00FB2232" w:rsidRDefault="00F97EFF" w:rsidP="00F97EFF">
      <w:pPr>
        <w:pStyle w:val="Level3"/>
      </w:pPr>
      <w:r w:rsidRPr="00FB2232">
        <w:t xml:space="preserve">If the employer has agreed to a shorter period of notice than that required under paragraph </w:t>
      </w:r>
      <w:r w:rsidR="00BF6E1C">
        <w:fldChar w:fldCharType="begin"/>
      </w:r>
      <w:r w:rsidR="00BF6E1C">
        <w:instrText xml:space="preserve"> REF _Ref17974516 \n \h </w:instrText>
      </w:r>
      <w:r w:rsidR="00BF6E1C">
        <w:fldChar w:fldCharType="separate"/>
      </w:r>
      <w:r w:rsidR="008D3324">
        <w:t>(b)</w:t>
      </w:r>
      <w:r w:rsidR="00BF6E1C">
        <w:fldChar w:fldCharType="end"/>
      </w:r>
      <w:r w:rsidRPr="00FB2232">
        <w:t xml:space="preserve">, then no deduction can be made under paragraph </w:t>
      </w:r>
      <w:r w:rsidR="00BF6E1C">
        <w:fldChar w:fldCharType="begin"/>
      </w:r>
      <w:r w:rsidR="00BF6E1C">
        <w:instrText xml:space="preserve"> REF _Ref17974544 \n \h </w:instrText>
      </w:r>
      <w:r w:rsidR="00BF6E1C">
        <w:fldChar w:fldCharType="separate"/>
      </w:r>
      <w:r w:rsidR="008D3324">
        <w:t>(c)</w:t>
      </w:r>
      <w:r w:rsidR="00BF6E1C">
        <w:fldChar w:fldCharType="end"/>
      </w:r>
      <w:r w:rsidRPr="00FB2232">
        <w:t>.</w:t>
      </w:r>
    </w:p>
    <w:p w:rsidR="00F97EFF" w:rsidRPr="00FB2232" w:rsidRDefault="00F97EFF" w:rsidP="00F97EFF">
      <w:pPr>
        <w:pStyle w:val="Level3"/>
      </w:pPr>
      <w:r w:rsidRPr="00FB2232">
        <w:t xml:space="preserve">Any deduction made under paragraph </w:t>
      </w:r>
      <w:r w:rsidR="00BF6E1C">
        <w:fldChar w:fldCharType="begin"/>
      </w:r>
      <w:r w:rsidR="00BF6E1C">
        <w:instrText xml:space="preserve"> REF _Ref17974544 \n \h </w:instrText>
      </w:r>
      <w:r w:rsidR="00BF6E1C">
        <w:fldChar w:fldCharType="separate"/>
      </w:r>
      <w:r w:rsidR="008D3324">
        <w:t>(c)</w:t>
      </w:r>
      <w:r w:rsidR="00BF6E1C">
        <w:fldChar w:fldCharType="end"/>
      </w:r>
      <w:r w:rsidRPr="00FB2232">
        <w:t xml:space="preserve"> must not be unreasonable in the circumstances.</w:t>
      </w:r>
    </w:p>
    <w:p w:rsidR="00F97EFF" w:rsidRPr="00FB2232" w:rsidRDefault="00F97EFF" w:rsidP="00F97EFF">
      <w:pPr>
        <w:pStyle w:val="Level2Bold"/>
      </w:pPr>
      <w:bookmarkStart w:id="49" w:name="_Ref17974567"/>
      <w:r w:rsidRPr="00FB2232">
        <w:t>Job search entitlement</w:t>
      </w:r>
      <w:bookmarkEnd w:id="49"/>
    </w:p>
    <w:p w:rsidR="00F97EFF" w:rsidRPr="00FB2232" w:rsidRDefault="00F97EFF" w:rsidP="00F97EFF">
      <w:pPr>
        <w:pStyle w:val="Block1"/>
      </w:pPr>
      <w:r w:rsidRPr="00FB2232">
        <w:t>Where an employer has given notice of termination to an employee, the employee must be allowed time off without loss of pay of up to one day for the purpose of seeking other employment.</w:t>
      </w:r>
    </w:p>
    <w:p w:rsidR="00F97EFF" w:rsidRPr="00F97EFF" w:rsidRDefault="00F97EFF" w:rsidP="00F97EFF">
      <w:pPr>
        <w:pStyle w:val="Level2"/>
      </w:pPr>
      <w:bookmarkStart w:id="50" w:name="_Ref17974626"/>
      <w:r w:rsidRPr="00DA3A16">
        <w:t xml:space="preserve">The time off under clause </w:t>
      </w:r>
      <w:r w:rsidR="00BF6E1C">
        <w:rPr>
          <w:noProof/>
        </w:rPr>
        <w:fldChar w:fldCharType="begin"/>
      </w:r>
      <w:r w:rsidR="00BF6E1C">
        <w:instrText xml:space="preserve"> REF _Ref17974567 \r \h </w:instrText>
      </w:r>
      <w:r w:rsidR="00BF6E1C">
        <w:rPr>
          <w:noProof/>
        </w:rPr>
      </w:r>
      <w:r w:rsidR="00BF6E1C">
        <w:rPr>
          <w:noProof/>
        </w:rPr>
        <w:fldChar w:fldCharType="separate"/>
      </w:r>
      <w:r w:rsidR="008D3324">
        <w:t>11.3</w:t>
      </w:r>
      <w:r w:rsidR="00BF6E1C">
        <w:rPr>
          <w:noProof/>
        </w:rPr>
        <w:fldChar w:fldCharType="end"/>
      </w:r>
      <w:r w:rsidRPr="00DA3A16">
        <w:t xml:space="preserve"> is to be taken at times that are convenient to the employee after consultation with the employer.</w:t>
      </w:r>
      <w:bookmarkEnd w:id="50"/>
    </w:p>
    <w:p w:rsidR="00747C67" w:rsidRDefault="00747C67" w:rsidP="00747C67">
      <w:pPr>
        <w:pStyle w:val="Level1"/>
      </w:pPr>
      <w:bookmarkStart w:id="51" w:name="_Ref413749433"/>
      <w:bookmarkStart w:id="52" w:name="_Ref413749438"/>
      <w:bookmarkStart w:id="53" w:name="_Toc27656256"/>
      <w:r w:rsidRPr="00747C67">
        <w:t>Redundancy</w:t>
      </w:r>
      <w:bookmarkEnd w:id="51"/>
      <w:bookmarkEnd w:id="52"/>
      <w:bookmarkEnd w:id="53"/>
    </w:p>
    <w:p w:rsidR="00BB29D0" w:rsidRDefault="00BB29D0" w:rsidP="00BB29D0">
      <w:pPr>
        <w:pStyle w:val="History"/>
      </w:pPr>
      <w:r>
        <w:t xml:space="preserve">[Varied by </w:t>
      </w:r>
      <w:hyperlink r:id="rId78" w:history="1">
        <w:r>
          <w:rPr>
            <w:rStyle w:val="Hyperlink"/>
          </w:rPr>
          <w:t>PR503648</w:t>
        </w:r>
      </w:hyperlink>
      <w:r w:rsidR="000C7FAC">
        <w:t xml:space="preserve">, </w:t>
      </w:r>
      <w:hyperlink r:id="rId79" w:history="1">
        <w:r w:rsidR="000C7FAC">
          <w:rPr>
            <w:rStyle w:val="Hyperlink"/>
          </w:rPr>
          <w:t>PR561478</w:t>
        </w:r>
      </w:hyperlink>
      <w:r w:rsidR="008D3A55">
        <w:t xml:space="preserve">; </w:t>
      </w:r>
      <w:r w:rsidR="00DA113A">
        <w:t xml:space="preserve">substituted by </w:t>
      </w:r>
      <w:hyperlink r:id="rId80" w:history="1">
        <w:r w:rsidR="00DA113A" w:rsidRPr="00247C37">
          <w:rPr>
            <w:rStyle w:val="Hyperlink"/>
          </w:rPr>
          <w:t>PR706900</w:t>
        </w:r>
      </w:hyperlink>
      <w:r w:rsidR="00DA113A">
        <w:t xml:space="preserve"> </w:t>
      </w:r>
      <w:proofErr w:type="spellStart"/>
      <w:r w:rsidR="00DA113A">
        <w:t>ppc</w:t>
      </w:r>
      <w:proofErr w:type="spellEnd"/>
      <w:r w:rsidR="00DA113A">
        <w:t xml:space="preserve"> 03May19</w:t>
      </w:r>
      <w:r w:rsidR="00E65B3E">
        <w:t xml:space="preserve">; varied by </w:t>
      </w:r>
      <w:hyperlink r:id="rId81" w:history="1">
        <w:r w:rsidR="00E65B3E" w:rsidRPr="00E94931">
          <w:rPr>
            <w:rStyle w:val="Hyperlink"/>
          </w:rPr>
          <w:t>PR711488</w:t>
        </w:r>
      </w:hyperlink>
      <w:r w:rsidR="00DA113A">
        <w:t>]</w:t>
      </w:r>
    </w:p>
    <w:p w:rsidR="00EC0115" w:rsidRPr="00E7145A" w:rsidRDefault="00EC0115" w:rsidP="00EC0115">
      <w:pPr>
        <w:keepNext/>
      </w:pPr>
      <w:bookmarkStart w:id="54" w:name="_Ref528226910"/>
      <w:r w:rsidRPr="00E7145A">
        <w:t xml:space="preserve">NOTE: Redundancy pay is provided for in the </w:t>
      </w:r>
      <w:hyperlink r:id="rId82" w:history="1">
        <w:r w:rsidRPr="00E7145A">
          <w:rPr>
            <w:rStyle w:val="Hyperlink"/>
          </w:rPr>
          <w:t>NES</w:t>
        </w:r>
      </w:hyperlink>
      <w:r w:rsidRPr="00E7145A">
        <w:t xml:space="preserve">. See sections 119–123 of the </w:t>
      </w:r>
      <w:hyperlink r:id="rId83" w:history="1">
        <w:r w:rsidRPr="00E7145A">
          <w:rPr>
            <w:rStyle w:val="Hyperlink"/>
          </w:rPr>
          <w:t>Act</w:t>
        </w:r>
      </w:hyperlink>
      <w:r w:rsidRPr="00E7145A">
        <w:t>.</w:t>
      </w:r>
    </w:p>
    <w:p w:rsidR="00EC0115" w:rsidRPr="00E7145A" w:rsidRDefault="00EC0115" w:rsidP="00EC0115">
      <w:pPr>
        <w:pStyle w:val="Level2Bold"/>
      </w:pPr>
      <w:bookmarkStart w:id="55" w:name="_Ref6919596"/>
      <w:r w:rsidRPr="00E7145A">
        <w:t>Transfer to lower paid duties on redundancy</w:t>
      </w:r>
      <w:bookmarkEnd w:id="54"/>
      <w:bookmarkEnd w:id="55"/>
    </w:p>
    <w:p w:rsidR="00EC0115" w:rsidRPr="008764CF" w:rsidRDefault="00EC0115" w:rsidP="00EC0115">
      <w:pPr>
        <w:pStyle w:val="Level3"/>
      </w:pPr>
      <w:r w:rsidRPr="008764CF">
        <w:t xml:space="preserve">Clause </w:t>
      </w:r>
      <w:r>
        <w:fldChar w:fldCharType="begin"/>
      </w:r>
      <w:r>
        <w:instrText xml:space="preserve"> REF _Ref6919596 \w \h </w:instrText>
      </w:r>
      <w:r>
        <w:fldChar w:fldCharType="separate"/>
      </w:r>
      <w:r w:rsidR="008D3324">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EC0115" w:rsidRPr="008764CF" w:rsidRDefault="00EC0115" w:rsidP="00EC0115">
      <w:pPr>
        <w:pStyle w:val="Level3"/>
      </w:pPr>
      <w:r w:rsidRPr="008764CF">
        <w:lastRenderedPageBreak/>
        <w:t>The employer may:</w:t>
      </w:r>
    </w:p>
    <w:p w:rsidR="00EC0115" w:rsidRPr="008764CF" w:rsidRDefault="00EC0115" w:rsidP="00EC0115">
      <w:pPr>
        <w:pStyle w:val="Level4"/>
      </w:pPr>
      <w:r w:rsidRPr="008764CF">
        <w:t xml:space="preserve">give the employee notice of the transfer of at least the same length as the employee would be entitled to under section 117 of the </w:t>
      </w:r>
      <w:hyperlink r:id="rId84" w:history="1">
        <w:r w:rsidRPr="008764CF">
          <w:rPr>
            <w:rStyle w:val="Hyperlink"/>
          </w:rPr>
          <w:t>Act</w:t>
        </w:r>
      </w:hyperlink>
      <w:r w:rsidRPr="008764CF">
        <w:t xml:space="preserve"> as if it were a notice of termin</w:t>
      </w:r>
      <w:bookmarkStart w:id="56" w:name="_Ref499548098"/>
      <w:r>
        <w:t>ation given by the employer; or</w:t>
      </w:r>
    </w:p>
    <w:p w:rsidR="00EC0115" w:rsidRPr="008764CF" w:rsidRDefault="00EC0115" w:rsidP="00EC0115">
      <w:pPr>
        <w:pStyle w:val="Level4"/>
      </w:pPr>
      <w:bookmarkStart w:id="57"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8D3324">
        <w:t>(c)</w:t>
      </w:r>
      <w:r>
        <w:fldChar w:fldCharType="end"/>
      </w:r>
      <w:r w:rsidRPr="008764CF">
        <w:t>.</w:t>
      </w:r>
      <w:bookmarkEnd w:id="56"/>
      <w:bookmarkEnd w:id="57"/>
    </w:p>
    <w:p w:rsidR="00EC0115" w:rsidRDefault="00EC0115" w:rsidP="00EC0115">
      <w:pPr>
        <w:pStyle w:val="Level3"/>
      </w:pPr>
      <w:bookmarkStart w:id="58" w:name="_Ref6919631"/>
      <w:r w:rsidRPr="008764CF">
        <w:t>If the employer acts as mentioned in paragraph</w:t>
      </w:r>
      <w:r>
        <w:t xml:space="preserve"> </w:t>
      </w:r>
      <w:r>
        <w:fldChar w:fldCharType="begin"/>
      </w:r>
      <w:r>
        <w:instrText xml:space="preserve"> REF _Ref528226924 \r \h </w:instrText>
      </w:r>
      <w:r>
        <w:fldChar w:fldCharType="separate"/>
      </w:r>
      <w:r w:rsidR="008D3324">
        <w:t>(b)(ii)</w:t>
      </w:r>
      <w:r>
        <w:fldChar w:fldCharType="end"/>
      </w:r>
      <w:r w:rsidRPr="008764CF">
        <w:t xml:space="preserve">, the employee is entitled to a payment of an amount equal to the difference between </w:t>
      </w:r>
      <w:r w:rsidRPr="003C246C">
        <w:t>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58"/>
    </w:p>
    <w:p w:rsidR="00EC0115" w:rsidRPr="008764CF" w:rsidRDefault="00EC0115" w:rsidP="00EC0115">
      <w:pPr>
        <w:pStyle w:val="Level2Bold"/>
      </w:pPr>
      <w:r w:rsidRPr="002232A4">
        <w:t>Employee leaving during redundancy notice period</w:t>
      </w:r>
    </w:p>
    <w:p w:rsidR="00EC0115" w:rsidRPr="008764CF" w:rsidRDefault="00EC0115" w:rsidP="00EC0115">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5" w:history="1">
        <w:r w:rsidRPr="008764CF">
          <w:rPr>
            <w:rStyle w:val="Hyperlink"/>
          </w:rPr>
          <w:t>Act</w:t>
        </w:r>
      </w:hyperlink>
      <w:r w:rsidRPr="008764CF">
        <w:t>.</w:t>
      </w:r>
    </w:p>
    <w:p w:rsidR="00EC0115" w:rsidRPr="008764CF" w:rsidRDefault="00EC0115" w:rsidP="00EC0115">
      <w:pPr>
        <w:pStyle w:val="Level3"/>
      </w:pPr>
      <w:r w:rsidRPr="008764CF">
        <w:t xml:space="preserve">The employee is entitled to receive the benefits and payments they would have received under clause </w:t>
      </w:r>
      <w:r w:rsidR="003C246C">
        <w:fldChar w:fldCharType="begin"/>
      </w:r>
      <w:r w:rsidR="003C246C">
        <w:instrText xml:space="preserve"> REF _Ref413749433 \n \h </w:instrText>
      </w:r>
      <w:r w:rsidR="003C246C">
        <w:fldChar w:fldCharType="separate"/>
      </w:r>
      <w:r w:rsidR="008D3324">
        <w:t>12</w:t>
      </w:r>
      <w:r w:rsidR="003C246C">
        <w:fldChar w:fldCharType="end"/>
      </w:r>
      <w:r>
        <w:t xml:space="preserve"> </w:t>
      </w:r>
      <w:r w:rsidRPr="008764CF">
        <w:t xml:space="preserve">or under </w:t>
      </w:r>
      <w:r>
        <w:t xml:space="preserve">sections 119–123 </w:t>
      </w:r>
      <w:r w:rsidRPr="008764CF">
        <w:t xml:space="preserve">of the </w:t>
      </w:r>
      <w:hyperlink r:id="rId86" w:history="1">
        <w:r w:rsidRPr="008764CF">
          <w:rPr>
            <w:rStyle w:val="Hyperlink"/>
          </w:rPr>
          <w:t>Act</w:t>
        </w:r>
      </w:hyperlink>
      <w:r w:rsidRPr="008764CF">
        <w:t xml:space="preserve"> had they remained in employment until the expiry of the notice.</w:t>
      </w:r>
    </w:p>
    <w:p w:rsidR="00EC0115" w:rsidRPr="008764CF" w:rsidRDefault="00EC0115" w:rsidP="00EC0115">
      <w:pPr>
        <w:pStyle w:val="Level3"/>
      </w:pPr>
      <w:r w:rsidRPr="008764CF">
        <w:t>However, the employee is not entitled to be paid for any part of the period of notice remaining after the employee ceased to be employed.</w:t>
      </w:r>
    </w:p>
    <w:p w:rsidR="00EC0115" w:rsidRDefault="00EC0115" w:rsidP="00EC0115">
      <w:pPr>
        <w:pStyle w:val="Level2Bold"/>
      </w:pPr>
      <w:r w:rsidRPr="00260D37">
        <w:t>Job search entitlement</w:t>
      </w:r>
    </w:p>
    <w:p w:rsidR="00EC0115" w:rsidRPr="008764CF" w:rsidRDefault="00EC0115" w:rsidP="00EC0115">
      <w:pPr>
        <w:pStyle w:val="Level3"/>
      </w:pPr>
      <w:bookmarkStart w:id="59"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7" w:history="1">
        <w:r w:rsidRPr="008764CF">
          <w:rPr>
            <w:rStyle w:val="Hyperlink"/>
          </w:rPr>
          <w:t>Act</w:t>
        </w:r>
      </w:hyperlink>
      <w:r w:rsidRPr="00CE7BF6">
        <w:t xml:space="preserve"> </w:t>
      </w:r>
      <w:r w:rsidRPr="008764CF">
        <w:t>for the purpose of seeking other employment.</w:t>
      </w:r>
      <w:bookmarkEnd w:id="59"/>
    </w:p>
    <w:p w:rsidR="00EC0115" w:rsidRPr="008764CF" w:rsidRDefault="00EC0115" w:rsidP="00EC0115">
      <w:pPr>
        <w:pStyle w:val="Level3"/>
      </w:pPr>
      <w:bookmarkStart w:id="60"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8D3324">
        <w:t>(a)</w:t>
      </w:r>
      <w:r>
        <w:fldChar w:fldCharType="end"/>
      </w:r>
      <w:r w:rsidRPr="008764CF">
        <w:t>, the employee must, at the request of the employer, produce proof of attendance at an interview.</w:t>
      </w:r>
      <w:bookmarkEnd w:id="60"/>
    </w:p>
    <w:p w:rsidR="00EC0115" w:rsidRPr="008764CF" w:rsidRDefault="00EC0115" w:rsidP="00EC0115">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8D3324">
        <w:t>(b)</w:t>
      </w:r>
      <w:r>
        <w:fldChar w:fldCharType="end"/>
      </w:r>
      <w:r>
        <w:t>.</w:t>
      </w:r>
    </w:p>
    <w:p w:rsidR="00EC0115" w:rsidRDefault="00EC0115" w:rsidP="00EC0115">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8D3324">
        <w:t>(b)</w:t>
      </w:r>
      <w:r>
        <w:fldChar w:fldCharType="end"/>
      </w:r>
      <w:r w:rsidRPr="008764CF">
        <w:t xml:space="preserve"> is not entitl</w:t>
      </w:r>
      <w:r>
        <w:t>ed to be paid for the time off.</w:t>
      </w:r>
    </w:p>
    <w:p w:rsidR="00E65B3E" w:rsidRPr="00E65B3E" w:rsidRDefault="00E65B3E" w:rsidP="00E65B3E">
      <w:pPr>
        <w:pStyle w:val="History"/>
      </w:pPr>
      <w:r>
        <w:t xml:space="preserve">[12.3(e) varied by </w:t>
      </w:r>
      <w:hyperlink r:id="rId88" w:history="1">
        <w:r w:rsidRPr="00E94931">
          <w:rPr>
            <w:rStyle w:val="Hyperlink"/>
          </w:rPr>
          <w:t>PR711488</w:t>
        </w:r>
      </w:hyperlink>
      <w:r>
        <w:t xml:space="preserve"> </w:t>
      </w:r>
      <w:proofErr w:type="spellStart"/>
      <w:r w:rsidRPr="00E94931">
        <w:t>ppc</w:t>
      </w:r>
      <w:proofErr w:type="spellEnd"/>
      <w:r w:rsidRPr="00E94931">
        <w:t xml:space="preserve"> 30Aug19</w:t>
      </w:r>
      <w:r>
        <w:t>]</w:t>
      </w:r>
    </w:p>
    <w:p w:rsidR="00EC0115" w:rsidRDefault="00EC0115" w:rsidP="00EC0115">
      <w:pPr>
        <w:pStyle w:val="Level3"/>
      </w:pPr>
      <w:r>
        <w:t>T</w:t>
      </w:r>
      <w:r w:rsidRPr="008764CF">
        <w:t>his entitlement applies instead of</w:t>
      </w:r>
      <w:r w:rsidR="00B36EBE" w:rsidRPr="00B36EBE">
        <w:t xml:space="preserve"> </w:t>
      </w:r>
      <w:r w:rsidR="00B36EBE" w:rsidRPr="0012029B">
        <w:t xml:space="preserve">clauses </w:t>
      </w:r>
      <w:r w:rsidR="00241BA9">
        <w:fldChar w:fldCharType="begin"/>
      </w:r>
      <w:r w:rsidR="00241BA9">
        <w:instrText xml:space="preserve"> REF _Ref17974567 \r \h </w:instrText>
      </w:r>
      <w:r w:rsidR="00241BA9">
        <w:fldChar w:fldCharType="separate"/>
      </w:r>
      <w:r w:rsidR="008D3324">
        <w:t>11.3</w:t>
      </w:r>
      <w:r w:rsidR="00241BA9">
        <w:fldChar w:fldCharType="end"/>
      </w:r>
      <w:r w:rsidR="00B36EBE" w:rsidRPr="0012029B">
        <w:t xml:space="preserve"> and </w:t>
      </w:r>
      <w:r w:rsidR="00241BA9">
        <w:fldChar w:fldCharType="begin"/>
      </w:r>
      <w:r w:rsidR="00241BA9">
        <w:instrText xml:space="preserve"> REF _Ref17974626 \r \h </w:instrText>
      </w:r>
      <w:r w:rsidR="00241BA9">
        <w:fldChar w:fldCharType="separate"/>
      </w:r>
      <w:r w:rsidR="008D3324">
        <w:t>11.4</w:t>
      </w:r>
      <w:r w:rsidR="00241BA9">
        <w:fldChar w:fldCharType="end"/>
      </w:r>
      <w:r>
        <w:t>.</w:t>
      </w:r>
    </w:p>
    <w:p w:rsidR="00C47704" w:rsidRDefault="00C47704" w:rsidP="00C47704">
      <w:pPr>
        <w:pStyle w:val="Partheading"/>
      </w:pPr>
      <w:bookmarkStart w:id="61" w:name="_Toc27656257"/>
      <w:bookmarkStart w:id="62" w:name="Part4"/>
      <w:bookmarkEnd w:id="30"/>
      <w:r>
        <w:lastRenderedPageBreak/>
        <w:t>Minimum Wages and Related Matters</w:t>
      </w:r>
      <w:bookmarkEnd w:id="61"/>
    </w:p>
    <w:p w:rsidR="00C47704" w:rsidRPr="00C47704" w:rsidRDefault="00C47704" w:rsidP="00C47704">
      <w:pPr>
        <w:pStyle w:val="Level1"/>
      </w:pPr>
      <w:bookmarkStart w:id="63" w:name="_Ref208802445"/>
      <w:bookmarkStart w:id="64" w:name="_Toc208885993"/>
      <w:bookmarkStart w:id="65" w:name="_Toc208886081"/>
      <w:bookmarkStart w:id="66" w:name="_Toc208902571"/>
      <w:bookmarkStart w:id="67" w:name="_Toc208932476"/>
      <w:bookmarkStart w:id="68" w:name="_Toc208932561"/>
      <w:bookmarkStart w:id="69" w:name="_Toc208979916"/>
      <w:bookmarkStart w:id="70" w:name="_Toc27656258"/>
      <w:r w:rsidRPr="00C47704">
        <w:t>Classifications</w:t>
      </w:r>
      <w:bookmarkEnd w:id="63"/>
      <w:bookmarkEnd w:id="64"/>
      <w:bookmarkEnd w:id="65"/>
      <w:bookmarkEnd w:id="66"/>
      <w:bookmarkEnd w:id="67"/>
      <w:bookmarkEnd w:id="68"/>
      <w:bookmarkEnd w:id="69"/>
      <w:bookmarkEnd w:id="70"/>
    </w:p>
    <w:p w:rsidR="00CB25AF" w:rsidRDefault="00203978" w:rsidP="00203978">
      <w:pPr>
        <w:pStyle w:val="Level2"/>
      </w:pPr>
      <w:r>
        <w:t xml:space="preserve">All employees covered by this award must be classified according to the structure set out in </w:t>
      </w:r>
      <w:r w:rsidR="00D57D24">
        <w:fldChar w:fldCharType="begin"/>
      </w:r>
      <w:r w:rsidR="00293E1A">
        <w:instrText xml:space="preserve"> REF _Ref240852144 \r \h </w:instrText>
      </w:r>
      <w:r w:rsidR="00D57D24">
        <w:fldChar w:fldCharType="separate"/>
      </w:r>
      <w:r w:rsidR="008D3324">
        <w:t>Schedule B</w:t>
      </w:r>
      <w:r w:rsidR="00D57D24">
        <w:fldChar w:fldCharType="end"/>
      </w:r>
      <w:r w:rsidR="00D57D24">
        <w:fldChar w:fldCharType="begin"/>
      </w:r>
      <w:r w:rsidR="0042613E">
        <w:instrText xml:space="preserve"> REF _Ref240852144 \h </w:instrText>
      </w:r>
      <w:r w:rsidR="00D57D24">
        <w:fldChar w:fldCharType="separate"/>
      </w:r>
      <w:r w:rsidR="008D3324">
        <w:t>—Classifications</w:t>
      </w:r>
      <w:r w:rsidR="00D57D24">
        <w:fldChar w:fldCharType="end"/>
      </w:r>
      <w:r w:rsidR="00876FF3">
        <w:t>,</w:t>
      </w:r>
      <w:r w:rsidR="00293E1A">
        <w:t xml:space="preserve"> </w:t>
      </w:r>
      <w:r>
        <w:t>and pa</w:t>
      </w:r>
      <w:r w:rsidR="00876FF3">
        <w:t>id the minimum wage in clause</w:t>
      </w:r>
      <w:r w:rsidR="009A3F06">
        <w:t xml:space="preserve"> </w:t>
      </w:r>
      <w:r w:rsidR="00D57D24">
        <w:fldChar w:fldCharType="begin"/>
      </w:r>
      <w:r w:rsidR="009A3F06">
        <w:instrText xml:space="preserve"> REF _Ref239579537 \r \h </w:instrText>
      </w:r>
      <w:r w:rsidR="00D57D24">
        <w:fldChar w:fldCharType="separate"/>
      </w:r>
      <w:r w:rsidR="008D3324">
        <w:t>14</w:t>
      </w:r>
      <w:r w:rsidR="00D57D24">
        <w:fldChar w:fldCharType="end"/>
      </w:r>
      <w:r w:rsidR="00CB25AF">
        <w:t>—</w:t>
      </w:r>
      <w:r w:rsidR="00D57D24">
        <w:fldChar w:fldCharType="begin"/>
      </w:r>
      <w:r w:rsidR="0042613E">
        <w:instrText xml:space="preserve"> REF _Ref239579537 \h </w:instrText>
      </w:r>
      <w:r w:rsidR="00D57D24">
        <w:fldChar w:fldCharType="separate"/>
      </w:r>
      <w:r w:rsidR="008D3324">
        <w:t>Minimum wages</w:t>
      </w:r>
      <w:r w:rsidR="00D57D24">
        <w:fldChar w:fldCharType="end"/>
      </w:r>
      <w:r w:rsidR="00D06A8D">
        <w:t xml:space="preserve"> and </w:t>
      </w:r>
      <w:r w:rsidR="00CB25AF">
        <w:t>c</w:t>
      </w:r>
      <w:r w:rsidR="00D06A8D">
        <w:t xml:space="preserve">lause </w:t>
      </w:r>
      <w:r w:rsidR="00D57D24">
        <w:fldChar w:fldCharType="begin"/>
      </w:r>
      <w:r w:rsidR="00CB25AF">
        <w:instrText xml:space="preserve"> REF _Ref247354440 \w \h </w:instrText>
      </w:r>
      <w:r w:rsidR="00D57D24">
        <w:fldChar w:fldCharType="separate"/>
      </w:r>
      <w:r w:rsidR="008D3324">
        <w:t>15</w:t>
      </w:r>
      <w:r w:rsidR="00D57D24">
        <w:fldChar w:fldCharType="end"/>
      </w:r>
      <w:r w:rsidR="00CB25AF">
        <w:t>—</w:t>
      </w:r>
      <w:r w:rsidR="00D57D24">
        <w:fldChar w:fldCharType="begin"/>
      </w:r>
      <w:r w:rsidR="00CB25AF">
        <w:instrText xml:space="preserve"> REF _Ref247354444 \h </w:instrText>
      </w:r>
      <w:r w:rsidR="00D57D24">
        <w:fldChar w:fldCharType="separate"/>
      </w:r>
      <w:r w:rsidR="008D3324">
        <w:t>Juniors</w:t>
      </w:r>
      <w:r w:rsidR="00D57D24">
        <w:fldChar w:fldCharType="end"/>
      </w:r>
      <w:r w:rsidR="00CB25AF">
        <w:t>.</w:t>
      </w:r>
    </w:p>
    <w:p w:rsidR="00203978" w:rsidRDefault="00203978" w:rsidP="00203978">
      <w:pPr>
        <w:pStyle w:val="Level2"/>
      </w:pPr>
      <w:r>
        <w:t>Employers must advise their employees in writing of their classification and of any changes to their classification.</w:t>
      </w:r>
    </w:p>
    <w:p w:rsidR="00203978" w:rsidRDefault="00203978" w:rsidP="001C7331">
      <w:pPr>
        <w:pStyle w:val="Level2"/>
      </w:pPr>
      <w:r>
        <w:t>The classification by the employer must be according to the skill level or levels required to be exercised by the employee in order to carry out the principal functions of the employment as determined by the employer.</w:t>
      </w:r>
    </w:p>
    <w:p w:rsidR="00203978" w:rsidRDefault="00203978" w:rsidP="00203978">
      <w:pPr>
        <w:pStyle w:val="Level1"/>
      </w:pPr>
      <w:bookmarkStart w:id="71" w:name="_Ref239579537"/>
      <w:bookmarkStart w:id="72" w:name="_Toc27656259"/>
      <w:r>
        <w:t>Minimum wages</w:t>
      </w:r>
      <w:bookmarkEnd w:id="71"/>
      <w:bookmarkEnd w:id="72"/>
    </w:p>
    <w:p w:rsidR="00040D5F" w:rsidRPr="00040D5F" w:rsidRDefault="00040D5F" w:rsidP="00040D5F">
      <w:pPr>
        <w:pStyle w:val="History"/>
      </w:pPr>
      <w:r>
        <w:t xml:space="preserve">[Varied by </w:t>
      </w:r>
      <w:hyperlink r:id="rId89" w:history="1">
        <w:r>
          <w:rPr>
            <w:rStyle w:val="Hyperlink"/>
          </w:rPr>
          <w:t>PR998018</w:t>
        </w:r>
      </w:hyperlink>
      <w:r w:rsidR="007345E4">
        <w:t xml:space="preserve">, </w:t>
      </w:r>
      <w:hyperlink r:id="rId90" w:history="1">
        <w:r w:rsidR="007345E4" w:rsidRPr="002D2AFA">
          <w:rPr>
            <w:rStyle w:val="Hyperlink"/>
          </w:rPr>
          <w:t>PR509149</w:t>
        </w:r>
      </w:hyperlink>
      <w:r w:rsidR="008814BC">
        <w:t>,</w:t>
      </w:r>
      <w:r w:rsidR="008814BC" w:rsidRPr="008814BC">
        <w:t xml:space="preserve"> </w:t>
      </w:r>
      <w:hyperlink r:id="rId91" w:history="1">
        <w:r w:rsidR="008814BC" w:rsidRPr="007D30DC">
          <w:rPr>
            <w:rStyle w:val="Hyperlink"/>
          </w:rPr>
          <w:t>PR522980</w:t>
        </w:r>
      </w:hyperlink>
      <w:r w:rsidR="00155353">
        <w:t xml:space="preserve">, </w:t>
      </w:r>
      <w:hyperlink r:id="rId92" w:history="1">
        <w:r w:rsidR="00155353">
          <w:rPr>
            <w:rStyle w:val="Hyperlink"/>
          </w:rPr>
          <w:t>PR536783</w:t>
        </w:r>
      </w:hyperlink>
      <w:r w:rsidR="00E005A1">
        <w:t xml:space="preserve">, </w:t>
      </w:r>
      <w:hyperlink r:id="rId93" w:tgtFrame="_parent" w:history="1">
        <w:r w:rsidR="00E005A1">
          <w:rPr>
            <w:rStyle w:val="Hyperlink"/>
          </w:rPr>
          <w:t>PR551706</w:t>
        </w:r>
      </w:hyperlink>
      <w:r w:rsidR="009112D0">
        <w:t xml:space="preserve">, </w:t>
      </w:r>
      <w:hyperlink r:id="rId94" w:history="1">
        <w:r w:rsidR="009112D0">
          <w:rPr>
            <w:rStyle w:val="Hyperlink"/>
          </w:rPr>
          <w:t>PR566798</w:t>
        </w:r>
      </w:hyperlink>
      <w:r w:rsidR="004E0723" w:rsidRPr="004E0723">
        <w:rPr>
          <w:rStyle w:val="Hyperlink"/>
          <w:color w:val="auto"/>
          <w:u w:val="none"/>
        </w:rPr>
        <w:t>,</w:t>
      </w:r>
      <w:r w:rsidR="004E0723" w:rsidRPr="004E0723">
        <w:rPr>
          <w:rStyle w:val="Hyperlink"/>
          <w:u w:val="none"/>
        </w:rPr>
        <w:t xml:space="preserve"> </w:t>
      </w:r>
      <w:hyperlink r:id="rId95" w:history="1">
        <w:r w:rsidR="009725EE" w:rsidRPr="009725EE">
          <w:rPr>
            <w:rStyle w:val="Hyperlink"/>
          </w:rPr>
          <w:t>PR579910</w:t>
        </w:r>
      </w:hyperlink>
      <w:r w:rsidR="00E87BD8" w:rsidRPr="00956DA7">
        <w:rPr>
          <w:rStyle w:val="Hyperlink"/>
          <w:color w:val="auto"/>
          <w:u w:val="none"/>
        </w:rPr>
        <w:t xml:space="preserve">, </w:t>
      </w:r>
      <w:hyperlink r:id="rId96" w:history="1">
        <w:r w:rsidR="00E87BD8" w:rsidRPr="00E87BD8">
          <w:rPr>
            <w:rStyle w:val="Hyperlink"/>
          </w:rPr>
          <w:t>PR592221</w:t>
        </w:r>
      </w:hyperlink>
      <w:r w:rsidR="006137ED">
        <w:t xml:space="preserve">, </w:t>
      </w:r>
      <w:hyperlink r:id="rId97" w:history="1">
        <w:r w:rsidR="006137ED" w:rsidRPr="00902897">
          <w:rPr>
            <w:rStyle w:val="Hyperlink"/>
          </w:rPr>
          <w:t>PR606444</w:t>
        </w:r>
      </w:hyperlink>
      <w:r w:rsidR="008A3875" w:rsidRPr="005176A1">
        <w:rPr>
          <w:rStyle w:val="Hyperlink"/>
          <w:color w:val="auto"/>
          <w:u w:val="none"/>
        </w:rPr>
        <w:t xml:space="preserve"> ,</w:t>
      </w:r>
      <w:r w:rsidR="008A3875" w:rsidRPr="008A3875">
        <w:rPr>
          <w:sz w:val="24"/>
        </w:rPr>
        <w:t xml:space="preserve"> </w:t>
      </w:r>
      <w:hyperlink r:id="rId98" w:history="1">
        <w:r w:rsidR="008A3875" w:rsidRPr="008A3875">
          <w:rPr>
            <w:rStyle w:val="Hyperlink"/>
          </w:rPr>
          <w:t>PR707537</w:t>
        </w:r>
      </w:hyperlink>
      <w:r>
        <w:t>]</w:t>
      </w:r>
    </w:p>
    <w:p w:rsidR="00203978" w:rsidRDefault="00DA3DD5" w:rsidP="00203978">
      <w:pPr>
        <w:pStyle w:val="Level2Bold"/>
      </w:pPr>
      <w:r>
        <w:t>Veterinary</w:t>
      </w:r>
      <w:r w:rsidR="001C7331">
        <w:t xml:space="preserve"> s</w:t>
      </w:r>
      <w:r w:rsidR="001701AA">
        <w:t>urgeon</w:t>
      </w:r>
      <w:r w:rsidR="00203978">
        <w:t>s</w:t>
      </w:r>
    </w:p>
    <w:p w:rsidR="00040D5F" w:rsidRPr="00040D5F" w:rsidRDefault="00040D5F" w:rsidP="00040D5F">
      <w:pPr>
        <w:pStyle w:val="History"/>
      </w:pPr>
      <w:r>
        <w:t xml:space="preserve">[14.1 varied by </w:t>
      </w:r>
      <w:hyperlink r:id="rId99" w:history="1">
        <w:r>
          <w:rPr>
            <w:rStyle w:val="Hyperlink"/>
          </w:rPr>
          <w:t>PR998018</w:t>
        </w:r>
      </w:hyperlink>
      <w:r w:rsidR="007345E4">
        <w:t xml:space="preserve">, </w:t>
      </w:r>
      <w:hyperlink r:id="rId100" w:history="1">
        <w:r w:rsidR="007345E4" w:rsidRPr="002D2AFA">
          <w:rPr>
            <w:rStyle w:val="Hyperlink"/>
          </w:rPr>
          <w:t>PR509149</w:t>
        </w:r>
      </w:hyperlink>
      <w:r w:rsidR="008814BC">
        <w:t>,</w:t>
      </w:r>
      <w:r w:rsidR="008814BC" w:rsidRPr="008814BC">
        <w:t xml:space="preserve"> </w:t>
      </w:r>
      <w:hyperlink r:id="rId101" w:history="1">
        <w:r w:rsidR="008814BC" w:rsidRPr="007D30DC">
          <w:rPr>
            <w:rStyle w:val="Hyperlink"/>
          </w:rPr>
          <w:t>PR522980</w:t>
        </w:r>
      </w:hyperlink>
      <w:r w:rsidR="00155353">
        <w:t>,</w:t>
      </w:r>
      <w:r w:rsidR="00155353" w:rsidRPr="00155353">
        <w:t xml:space="preserve"> </w:t>
      </w:r>
      <w:hyperlink r:id="rId102" w:history="1">
        <w:r w:rsidR="00155353">
          <w:rPr>
            <w:rStyle w:val="Hyperlink"/>
          </w:rPr>
          <w:t>PR536783</w:t>
        </w:r>
      </w:hyperlink>
      <w:r w:rsidR="00E005A1">
        <w:t xml:space="preserve">, </w:t>
      </w:r>
      <w:hyperlink r:id="rId103" w:tgtFrame="_parent" w:history="1">
        <w:r w:rsidR="00E005A1">
          <w:rPr>
            <w:rStyle w:val="Hyperlink"/>
          </w:rPr>
          <w:t>PR551706</w:t>
        </w:r>
      </w:hyperlink>
      <w:r w:rsidR="009112D0">
        <w:t xml:space="preserve">, </w:t>
      </w:r>
      <w:hyperlink r:id="rId104" w:history="1">
        <w:r w:rsidR="009112D0">
          <w:rPr>
            <w:rStyle w:val="Hyperlink"/>
          </w:rPr>
          <w:t>PR566798</w:t>
        </w:r>
      </w:hyperlink>
      <w:r w:rsidR="004E0723" w:rsidRPr="004E0723">
        <w:rPr>
          <w:rStyle w:val="Hyperlink"/>
          <w:color w:val="auto"/>
          <w:u w:val="none"/>
        </w:rPr>
        <w:t>,</w:t>
      </w:r>
      <w:r w:rsidR="004E0723" w:rsidRPr="004E0723">
        <w:rPr>
          <w:rStyle w:val="Hyperlink"/>
          <w:u w:val="none"/>
        </w:rPr>
        <w:t xml:space="preserve"> </w:t>
      </w:r>
      <w:hyperlink r:id="rId105" w:history="1">
        <w:r w:rsidR="009725EE" w:rsidRPr="009725EE">
          <w:rPr>
            <w:rStyle w:val="Hyperlink"/>
          </w:rPr>
          <w:t>PR579910</w:t>
        </w:r>
      </w:hyperlink>
      <w:r w:rsidR="00E87BD8" w:rsidRPr="00956DA7">
        <w:rPr>
          <w:rStyle w:val="Hyperlink"/>
          <w:color w:val="auto"/>
          <w:u w:val="none"/>
        </w:rPr>
        <w:t xml:space="preserve">, </w:t>
      </w:r>
      <w:hyperlink r:id="rId106" w:history="1">
        <w:r w:rsidR="00E87BD8" w:rsidRPr="00E87BD8">
          <w:rPr>
            <w:rStyle w:val="Hyperlink"/>
          </w:rPr>
          <w:t>PR592221</w:t>
        </w:r>
      </w:hyperlink>
      <w:r w:rsidR="006137ED">
        <w:t xml:space="preserve">, </w:t>
      </w:r>
      <w:hyperlink r:id="rId107" w:history="1">
        <w:r w:rsidR="006137ED" w:rsidRPr="00902897">
          <w:rPr>
            <w:rStyle w:val="Hyperlink"/>
          </w:rPr>
          <w:t>PR606444</w:t>
        </w:r>
      </w:hyperlink>
      <w:r w:rsidR="008A3875" w:rsidRPr="008A3875">
        <w:rPr>
          <w:rStyle w:val="Hyperlink"/>
          <w:color w:val="auto"/>
          <w:u w:val="none"/>
        </w:rPr>
        <w:t>,</w:t>
      </w:r>
      <w:r>
        <w:t xml:space="preserve"> </w:t>
      </w:r>
      <w:hyperlink r:id="rId108" w:history="1">
        <w:r w:rsidR="008A3875" w:rsidRPr="008A3875">
          <w:rPr>
            <w:rStyle w:val="Hyperlink"/>
          </w:rPr>
          <w:t>PR707537</w:t>
        </w:r>
      </w:hyperlink>
      <w:r w:rsidR="008A3875">
        <w:t xml:space="preserve"> </w:t>
      </w:r>
      <w:proofErr w:type="spellStart"/>
      <w:r>
        <w:t>ppc</w:t>
      </w:r>
      <w:proofErr w:type="spellEnd"/>
      <w:r>
        <w:t xml:space="preserve"> </w:t>
      </w:r>
      <w:r w:rsidR="007345E4">
        <w:t>0</w:t>
      </w:r>
      <w:r>
        <w:t>1Jul1</w:t>
      </w:r>
      <w:r w:rsidR="008A3875">
        <w:t>9</w:t>
      </w:r>
      <w:r>
        <w:t>]</w:t>
      </w:r>
    </w:p>
    <w:tbl>
      <w:tblPr>
        <w:tblW w:w="0" w:type="auto"/>
        <w:tblInd w:w="851" w:type="dxa"/>
        <w:tblCellMar>
          <w:left w:w="0" w:type="dxa"/>
          <w:right w:w="170" w:type="dxa"/>
        </w:tblCellMar>
        <w:tblLook w:val="01E0" w:firstRow="1" w:lastRow="1" w:firstColumn="1" w:lastColumn="1" w:noHBand="0" w:noVBand="0"/>
      </w:tblPr>
      <w:tblGrid>
        <w:gridCol w:w="2780"/>
        <w:gridCol w:w="2780"/>
        <w:gridCol w:w="2781"/>
      </w:tblGrid>
      <w:tr w:rsidR="00203978" w:rsidRPr="009B54AD" w:rsidTr="007F6079">
        <w:trPr>
          <w:cantSplit/>
          <w:trHeight w:val="725"/>
          <w:tblHeader/>
        </w:trPr>
        <w:tc>
          <w:tcPr>
            <w:tcW w:w="2780" w:type="dxa"/>
          </w:tcPr>
          <w:p w:rsidR="00203978" w:rsidRPr="00E87BD8" w:rsidRDefault="00203978" w:rsidP="00E87BD8">
            <w:pPr>
              <w:pStyle w:val="AMODTable"/>
              <w:rPr>
                <w:b/>
              </w:rPr>
            </w:pPr>
            <w:r w:rsidRPr="00E87BD8">
              <w:rPr>
                <w:b/>
              </w:rPr>
              <w:t>Classification</w:t>
            </w:r>
          </w:p>
        </w:tc>
        <w:tc>
          <w:tcPr>
            <w:tcW w:w="2780" w:type="dxa"/>
          </w:tcPr>
          <w:p w:rsidR="00203978" w:rsidRPr="00E87BD8" w:rsidRDefault="00203978" w:rsidP="00E87BD8">
            <w:pPr>
              <w:pStyle w:val="AMODTable"/>
              <w:jc w:val="center"/>
              <w:rPr>
                <w:b/>
              </w:rPr>
            </w:pPr>
            <w:r w:rsidRPr="00E87BD8">
              <w:rPr>
                <w:b/>
              </w:rPr>
              <w:t>Minimum annual salary</w:t>
            </w:r>
            <w:r w:rsidR="00912A47" w:rsidRPr="00E87BD8">
              <w:rPr>
                <w:b/>
              </w:rPr>
              <w:br/>
              <w:t>$</w:t>
            </w:r>
          </w:p>
        </w:tc>
        <w:tc>
          <w:tcPr>
            <w:tcW w:w="2781" w:type="dxa"/>
          </w:tcPr>
          <w:p w:rsidR="00203978" w:rsidRPr="00E87BD8" w:rsidRDefault="00203978" w:rsidP="00E87BD8">
            <w:pPr>
              <w:pStyle w:val="AMODTable"/>
              <w:jc w:val="center"/>
              <w:rPr>
                <w:b/>
              </w:rPr>
            </w:pPr>
            <w:r w:rsidRPr="00E87BD8">
              <w:rPr>
                <w:b/>
              </w:rPr>
              <w:t>Minimum hourly rate</w:t>
            </w:r>
            <w:r w:rsidR="00912A47" w:rsidRPr="00E87BD8">
              <w:rPr>
                <w:b/>
              </w:rPr>
              <w:br/>
              <w:t>$</w:t>
            </w:r>
          </w:p>
        </w:tc>
      </w:tr>
      <w:tr w:rsidR="00AF4755" w:rsidRPr="009B54AD" w:rsidTr="00956DA7">
        <w:tc>
          <w:tcPr>
            <w:tcW w:w="2780" w:type="dxa"/>
          </w:tcPr>
          <w:p w:rsidR="00AF4755" w:rsidRPr="009B54AD" w:rsidRDefault="00AF4755" w:rsidP="00E87BD8">
            <w:pPr>
              <w:pStyle w:val="AMODTable"/>
            </w:pPr>
            <w:r w:rsidRPr="009B54AD">
              <w:t>Level 1A</w:t>
            </w:r>
          </w:p>
        </w:tc>
        <w:tc>
          <w:tcPr>
            <w:tcW w:w="2780" w:type="dxa"/>
          </w:tcPr>
          <w:p w:rsidR="00AF4755" w:rsidRPr="0090259F" w:rsidRDefault="00AF4755" w:rsidP="00AF4755">
            <w:pPr>
              <w:pStyle w:val="AMODTable"/>
              <w:jc w:val="center"/>
            </w:pPr>
            <w:r w:rsidRPr="0090259F">
              <w:t>52,080</w:t>
            </w:r>
          </w:p>
        </w:tc>
        <w:tc>
          <w:tcPr>
            <w:tcW w:w="2781" w:type="dxa"/>
          </w:tcPr>
          <w:p w:rsidR="00AF4755" w:rsidRPr="0090259F" w:rsidRDefault="00AF4755" w:rsidP="00AF4755">
            <w:pPr>
              <w:pStyle w:val="AMODTable"/>
              <w:jc w:val="center"/>
            </w:pPr>
            <w:r w:rsidRPr="0090259F">
              <w:t>26.36</w:t>
            </w:r>
          </w:p>
        </w:tc>
      </w:tr>
      <w:tr w:rsidR="00AF4755" w:rsidRPr="009B54AD" w:rsidTr="00956DA7">
        <w:tc>
          <w:tcPr>
            <w:tcW w:w="2780" w:type="dxa"/>
          </w:tcPr>
          <w:p w:rsidR="00AF4755" w:rsidRPr="009B54AD" w:rsidRDefault="00AF4755" w:rsidP="00E87BD8">
            <w:pPr>
              <w:pStyle w:val="AMODTable"/>
            </w:pPr>
            <w:r w:rsidRPr="009B54AD">
              <w:t>Level 1B</w:t>
            </w:r>
          </w:p>
        </w:tc>
        <w:tc>
          <w:tcPr>
            <w:tcW w:w="2780" w:type="dxa"/>
          </w:tcPr>
          <w:p w:rsidR="00AF4755" w:rsidRPr="0090259F" w:rsidRDefault="00AF4755" w:rsidP="00AF4755">
            <w:pPr>
              <w:pStyle w:val="AMODTable"/>
              <w:jc w:val="center"/>
            </w:pPr>
            <w:r w:rsidRPr="0090259F">
              <w:t>54,945</w:t>
            </w:r>
          </w:p>
        </w:tc>
        <w:tc>
          <w:tcPr>
            <w:tcW w:w="2781" w:type="dxa"/>
          </w:tcPr>
          <w:p w:rsidR="00AF4755" w:rsidRPr="0090259F" w:rsidRDefault="00AF4755" w:rsidP="00AF4755">
            <w:pPr>
              <w:pStyle w:val="AMODTable"/>
              <w:jc w:val="center"/>
            </w:pPr>
            <w:r w:rsidRPr="0090259F">
              <w:t>27.81</w:t>
            </w:r>
          </w:p>
        </w:tc>
      </w:tr>
      <w:tr w:rsidR="00AF4755" w:rsidRPr="009B54AD" w:rsidTr="00956DA7">
        <w:tc>
          <w:tcPr>
            <w:tcW w:w="2780" w:type="dxa"/>
          </w:tcPr>
          <w:p w:rsidR="00AF4755" w:rsidRPr="009B54AD" w:rsidRDefault="00AF4755" w:rsidP="00E87BD8">
            <w:pPr>
              <w:pStyle w:val="AMODTable"/>
            </w:pPr>
            <w:r w:rsidRPr="009B54AD">
              <w:t>Level 2</w:t>
            </w:r>
          </w:p>
        </w:tc>
        <w:tc>
          <w:tcPr>
            <w:tcW w:w="2780" w:type="dxa"/>
          </w:tcPr>
          <w:p w:rsidR="00AF4755" w:rsidRPr="0090259F" w:rsidRDefault="00AF4755" w:rsidP="00AF4755">
            <w:pPr>
              <w:pStyle w:val="AMODTable"/>
              <w:jc w:val="center"/>
            </w:pPr>
            <w:r w:rsidRPr="0090259F">
              <w:t>59,363</w:t>
            </w:r>
          </w:p>
        </w:tc>
        <w:tc>
          <w:tcPr>
            <w:tcW w:w="2781" w:type="dxa"/>
          </w:tcPr>
          <w:p w:rsidR="00AF4755" w:rsidRPr="0090259F" w:rsidRDefault="00AF4755" w:rsidP="00AF4755">
            <w:pPr>
              <w:pStyle w:val="AMODTable"/>
              <w:jc w:val="center"/>
            </w:pPr>
            <w:r w:rsidRPr="0090259F">
              <w:t>30.04</w:t>
            </w:r>
          </w:p>
        </w:tc>
      </w:tr>
      <w:tr w:rsidR="00AF4755" w:rsidRPr="009B54AD" w:rsidTr="00956DA7">
        <w:tc>
          <w:tcPr>
            <w:tcW w:w="2780" w:type="dxa"/>
          </w:tcPr>
          <w:p w:rsidR="00AF4755" w:rsidRPr="009B54AD" w:rsidRDefault="00AF4755" w:rsidP="00E87BD8">
            <w:pPr>
              <w:pStyle w:val="AMODTable"/>
            </w:pPr>
            <w:r w:rsidRPr="009B54AD">
              <w:t>Level 3</w:t>
            </w:r>
          </w:p>
        </w:tc>
        <w:tc>
          <w:tcPr>
            <w:tcW w:w="2780" w:type="dxa"/>
          </w:tcPr>
          <w:p w:rsidR="00AF4755" w:rsidRPr="0090259F" w:rsidRDefault="00AF4755" w:rsidP="00AF4755">
            <w:pPr>
              <w:pStyle w:val="AMODTable"/>
              <w:jc w:val="center"/>
            </w:pPr>
            <w:r w:rsidRPr="0090259F">
              <w:t>65,217</w:t>
            </w:r>
          </w:p>
        </w:tc>
        <w:tc>
          <w:tcPr>
            <w:tcW w:w="2781" w:type="dxa"/>
          </w:tcPr>
          <w:p w:rsidR="00AF4755" w:rsidRPr="0090259F" w:rsidRDefault="00AF4755" w:rsidP="00AF4755">
            <w:pPr>
              <w:pStyle w:val="AMODTable"/>
              <w:jc w:val="center"/>
            </w:pPr>
            <w:r w:rsidRPr="0090259F">
              <w:t>33.01</w:t>
            </w:r>
          </w:p>
        </w:tc>
      </w:tr>
      <w:tr w:rsidR="00AF4755" w:rsidRPr="009B54AD" w:rsidTr="00956DA7">
        <w:tc>
          <w:tcPr>
            <w:tcW w:w="2780" w:type="dxa"/>
          </w:tcPr>
          <w:p w:rsidR="00AF4755" w:rsidRPr="009B54AD" w:rsidRDefault="00AF4755" w:rsidP="00E87BD8">
            <w:pPr>
              <w:pStyle w:val="AMODTable"/>
            </w:pPr>
            <w:r w:rsidRPr="009B54AD">
              <w:t>Level 4</w:t>
            </w:r>
          </w:p>
        </w:tc>
        <w:tc>
          <w:tcPr>
            <w:tcW w:w="2780" w:type="dxa"/>
          </w:tcPr>
          <w:p w:rsidR="00AF4755" w:rsidRPr="0090259F" w:rsidRDefault="00AF4755" w:rsidP="00AF4755">
            <w:pPr>
              <w:pStyle w:val="AMODTable"/>
              <w:jc w:val="center"/>
            </w:pPr>
            <w:r w:rsidRPr="0090259F">
              <w:t>73,667</w:t>
            </w:r>
          </w:p>
        </w:tc>
        <w:tc>
          <w:tcPr>
            <w:tcW w:w="2781" w:type="dxa"/>
          </w:tcPr>
          <w:p w:rsidR="00AF4755" w:rsidRDefault="00AF4755" w:rsidP="00AF4755">
            <w:pPr>
              <w:pStyle w:val="AMODTable"/>
              <w:jc w:val="center"/>
            </w:pPr>
            <w:r w:rsidRPr="0090259F">
              <w:t>37.28</w:t>
            </w:r>
          </w:p>
        </w:tc>
      </w:tr>
    </w:tbl>
    <w:p w:rsidR="007A2DDF" w:rsidRDefault="007A2DDF" w:rsidP="007A2DDF">
      <w:pPr>
        <w:pStyle w:val="Block1"/>
      </w:pPr>
      <w:bookmarkStart w:id="73" w:name="_Ref239768679"/>
      <w:r>
        <w:t xml:space="preserve">NOTE: </w:t>
      </w:r>
      <w:r w:rsidR="008B53BF">
        <w:t>For the purposes of ascertaining h</w:t>
      </w:r>
      <w:r>
        <w:t xml:space="preserve">ourly rates </w:t>
      </w:r>
      <w:r w:rsidR="008B53BF">
        <w:t xml:space="preserve">for veterinary surgeons, the per annum rates must be divided </w:t>
      </w:r>
      <w:r w:rsidR="00F42D4C">
        <w:t xml:space="preserve">by 52, </w:t>
      </w:r>
      <w:r w:rsidR="008B53BF">
        <w:t>then rounded to the nearest $0.10 and</w:t>
      </w:r>
      <w:r w:rsidR="00F42D4C">
        <w:t xml:space="preserve"> divid</w:t>
      </w:r>
      <w:r w:rsidR="008B53BF">
        <w:t>ed</w:t>
      </w:r>
      <w:r>
        <w:t xml:space="preserve"> by</w:t>
      </w:r>
      <w:r w:rsidR="00983A95">
        <w:t> </w:t>
      </w:r>
      <w:r>
        <w:t>38.</w:t>
      </w:r>
    </w:p>
    <w:p w:rsidR="00203978" w:rsidRDefault="001C7331" w:rsidP="008A3875">
      <w:pPr>
        <w:pStyle w:val="Level2"/>
      </w:pPr>
      <w:bookmarkStart w:id="74" w:name="_Ref241401451"/>
      <w:r>
        <w:t>Practice m</w:t>
      </w:r>
      <w:r w:rsidR="00D06A8D">
        <w:t xml:space="preserve">anagers, </w:t>
      </w:r>
      <w:r w:rsidR="00DA3DD5">
        <w:t>Veterinary</w:t>
      </w:r>
      <w:r w:rsidR="00203978">
        <w:t xml:space="preserve"> </w:t>
      </w:r>
      <w:r>
        <w:t>n</w:t>
      </w:r>
      <w:r w:rsidR="00203978">
        <w:t>urses</w:t>
      </w:r>
      <w:r w:rsidR="00262AE9">
        <w:t>, Receptionists</w:t>
      </w:r>
      <w:r w:rsidR="00D06A8D">
        <w:t>,</w:t>
      </w:r>
      <w:r w:rsidR="00203978">
        <w:t xml:space="preserve"> </w:t>
      </w:r>
      <w:r>
        <w:t>Animal a</w:t>
      </w:r>
      <w:r w:rsidR="005C3FB4">
        <w:t xml:space="preserve">ttendants </w:t>
      </w:r>
      <w:r w:rsidR="00203978">
        <w:t>and Assistants</w:t>
      </w:r>
      <w:bookmarkEnd w:id="73"/>
      <w:bookmarkEnd w:id="74"/>
    </w:p>
    <w:p w:rsidR="00040D5F" w:rsidRDefault="00040D5F" w:rsidP="00FE009F">
      <w:pPr>
        <w:pStyle w:val="History"/>
      </w:pPr>
      <w:r>
        <w:t xml:space="preserve">[14.2 varied by </w:t>
      </w:r>
      <w:hyperlink r:id="rId109" w:history="1">
        <w:r>
          <w:rPr>
            <w:rStyle w:val="Hyperlink"/>
          </w:rPr>
          <w:t>PR998018</w:t>
        </w:r>
      </w:hyperlink>
      <w:r w:rsidR="007345E4">
        <w:t xml:space="preserve">, </w:t>
      </w:r>
      <w:hyperlink r:id="rId110" w:history="1">
        <w:r w:rsidR="007345E4" w:rsidRPr="002D2AFA">
          <w:rPr>
            <w:rStyle w:val="Hyperlink"/>
          </w:rPr>
          <w:t>PR509149</w:t>
        </w:r>
      </w:hyperlink>
      <w:r w:rsidR="008814BC">
        <w:t>,</w:t>
      </w:r>
      <w:r w:rsidR="008814BC" w:rsidRPr="008814BC">
        <w:t xml:space="preserve"> </w:t>
      </w:r>
      <w:hyperlink r:id="rId111" w:history="1">
        <w:r w:rsidR="008814BC" w:rsidRPr="007D30DC">
          <w:rPr>
            <w:rStyle w:val="Hyperlink"/>
          </w:rPr>
          <w:t>PR522980</w:t>
        </w:r>
      </w:hyperlink>
      <w:r w:rsidR="00155353">
        <w:t xml:space="preserve">, </w:t>
      </w:r>
      <w:hyperlink r:id="rId112" w:history="1">
        <w:r w:rsidR="00155353">
          <w:rPr>
            <w:rStyle w:val="Hyperlink"/>
          </w:rPr>
          <w:t>PR536783</w:t>
        </w:r>
      </w:hyperlink>
      <w:r w:rsidR="009536B0">
        <w:t xml:space="preserve">, </w:t>
      </w:r>
      <w:hyperlink r:id="rId113" w:tgtFrame="_parent" w:history="1">
        <w:r w:rsidR="009536B0">
          <w:rPr>
            <w:rStyle w:val="Hyperlink"/>
          </w:rPr>
          <w:t>PR551706</w:t>
        </w:r>
      </w:hyperlink>
      <w:r w:rsidR="009112D0">
        <w:t xml:space="preserve">, </w:t>
      </w:r>
      <w:hyperlink r:id="rId114" w:history="1">
        <w:r w:rsidR="009112D0">
          <w:rPr>
            <w:rStyle w:val="Hyperlink"/>
          </w:rPr>
          <w:t>PR566798</w:t>
        </w:r>
      </w:hyperlink>
      <w:r w:rsidR="009725EE">
        <w:t xml:space="preserve">, </w:t>
      </w:r>
      <w:hyperlink r:id="rId115" w:history="1">
        <w:r w:rsidR="009725EE" w:rsidRPr="009725EE">
          <w:rPr>
            <w:rStyle w:val="Hyperlink"/>
          </w:rPr>
          <w:t>PR579910</w:t>
        </w:r>
      </w:hyperlink>
      <w:r w:rsidR="00E87BD8" w:rsidRPr="00956DA7">
        <w:rPr>
          <w:rStyle w:val="Hyperlink"/>
          <w:color w:val="auto"/>
          <w:u w:val="none"/>
        </w:rPr>
        <w:t xml:space="preserve">, </w:t>
      </w:r>
      <w:hyperlink r:id="rId116" w:history="1">
        <w:r w:rsidR="00E87BD8" w:rsidRPr="00E87BD8">
          <w:rPr>
            <w:rStyle w:val="Hyperlink"/>
          </w:rPr>
          <w:t>PR592221</w:t>
        </w:r>
      </w:hyperlink>
      <w:r w:rsidR="007A1CEF">
        <w:t xml:space="preserve">, </w:t>
      </w:r>
      <w:hyperlink r:id="rId117" w:history="1">
        <w:r w:rsidR="007A1CEF" w:rsidRPr="00902897">
          <w:rPr>
            <w:rStyle w:val="Hyperlink"/>
          </w:rPr>
          <w:t>PR606444</w:t>
        </w:r>
      </w:hyperlink>
      <w:r w:rsidR="008A3875">
        <w:t xml:space="preserve">, </w:t>
      </w:r>
      <w:hyperlink r:id="rId118" w:history="1">
        <w:r w:rsidR="008A3875" w:rsidRPr="008A3875">
          <w:rPr>
            <w:rStyle w:val="Hyperlink"/>
          </w:rPr>
          <w:t>PR707537</w:t>
        </w:r>
      </w:hyperlink>
      <w:r w:rsidR="008A3875">
        <w:t xml:space="preserve"> </w:t>
      </w:r>
      <w:proofErr w:type="spellStart"/>
      <w:r>
        <w:t>ppc</w:t>
      </w:r>
      <w:proofErr w:type="spellEnd"/>
      <w:r>
        <w:t xml:space="preserve"> </w:t>
      </w:r>
      <w:r w:rsidR="008814BC">
        <w:t>01Jul1</w:t>
      </w:r>
      <w:r w:rsidR="008A3875">
        <w:t>9</w:t>
      </w:r>
      <w:r>
        <w:t>]</w:t>
      </w:r>
    </w:p>
    <w:p w:rsidR="00593194" w:rsidRPr="00593194" w:rsidRDefault="00593194" w:rsidP="00593194"/>
    <w:tbl>
      <w:tblPr>
        <w:tblW w:w="0" w:type="auto"/>
        <w:tblInd w:w="851" w:type="dxa"/>
        <w:tblCellMar>
          <w:left w:w="0" w:type="dxa"/>
          <w:right w:w="170" w:type="dxa"/>
        </w:tblCellMar>
        <w:tblLook w:val="01E0" w:firstRow="1" w:lastRow="1" w:firstColumn="1" w:lastColumn="1" w:noHBand="0" w:noVBand="0"/>
      </w:tblPr>
      <w:tblGrid>
        <w:gridCol w:w="2977"/>
        <w:gridCol w:w="2583"/>
        <w:gridCol w:w="2781"/>
      </w:tblGrid>
      <w:tr w:rsidR="00136D30" w:rsidRPr="009B54AD" w:rsidTr="004B3C42">
        <w:trPr>
          <w:cantSplit/>
          <w:tblHeader/>
        </w:trPr>
        <w:tc>
          <w:tcPr>
            <w:tcW w:w="2977" w:type="dxa"/>
          </w:tcPr>
          <w:p w:rsidR="00136D30" w:rsidRPr="00E87BD8" w:rsidRDefault="00136D30" w:rsidP="00E87BD8">
            <w:pPr>
              <w:pStyle w:val="AMODTable"/>
              <w:rPr>
                <w:b/>
              </w:rPr>
            </w:pPr>
            <w:r w:rsidRPr="00E87BD8">
              <w:rPr>
                <w:b/>
              </w:rPr>
              <w:t>Classification</w:t>
            </w:r>
          </w:p>
        </w:tc>
        <w:tc>
          <w:tcPr>
            <w:tcW w:w="2583" w:type="dxa"/>
          </w:tcPr>
          <w:p w:rsidR="00136D30" w:rsidRPr="00E87BD8" w:rsidRDefault="00136D30" w:rsidP="00E87BD8">
            <w:pPr>
              <w:pStyle w:val="AMODTable"/>
              <w:jc w:val="center"/>
              <w:rPr>
                <w:b/>
              </w:rPr>
            </w:pPr>
            <w:r w:rsidRPr="00E87BD8">
              <w:rPr>
                <w:b/>
              </w:rPr>
              <w:t>Minimum weekly rate</w:t>
            </w:r>
            <w:r w:rsidR="00912A47" w:rsidRPr="00E87BD8">
              <w:rPr>
                <w:b/>
              </w:rPr>
              <w:br/>
              <w:t>$</w:t>
            </w:r>
          </w:p>
        </w:tc>
        <w:tc>
          <w:tcPr>
            <w:tcW w:w="2781" w:type="dxa"/>
          </w:tcPr>
          <w:p w:rsidR="00136D30" w:rsidRPr="00E87BD8" w:rsidRDefault="00136D30" w:rsidP="00E87BD8">
            <w:pPr>
              <w:pStyle w:val="AMODTable"/>
              <w:jc w:val="center"/>
              <w:rPr>
                <w:b/>
              </w:rPr>
            </w:pPr>
            <w:r w:rsidRPr="00E87BD8">
              <w:rPr>
                <w:b/>
              </w:rPr>
              <w:t>Minimum hourly rate</w:t>
            </w:r>
            <w:r w:rsidR="00912A47" w:rsidRPr="00E87BD8">
              <w:rPr>
                <w:b/>
              </w:rPr>
              <w:br/>
              <w:t>$</w:t>
            </w:r>
          </w:p>
        </w:tc>
      </w:tr>
      <w:tr w:rsidR="00AF4755" w:rsidRPr="009B54AD" w:rsidTr="00956DA7">
        <w:tc>
          <w:tcPr>
            <w:tcW w:w="2977" w:type="dxa"/>
          </w:tcPr>
          <w:p w:rsidR="00AF4755" w:rsidRPr="009B54AD" w:rsidRDefault="00AF4755" w:rsidP="00E87BD8">
            <w:pPr>
              <w:pStyle w:val="AMODTable"/>
            </w:pPr>
            <w:r w:rsidRPr="009B54AD">
              <w:t>Introductory level</w:t>
            </w:r>
          </w:p>
        </w:tc>
        <w:tc>
          <w:tcPr>
            <w:tcW w:w="2583" w:type="dxa"/>
          </w:tcPr>
          <w:p w:rsidR="00AF4755" w:rsidRPr="00702B64" w:rsidRDefault="00AF4755" w:rsidP="00AF4755">
            <w:pPr>
              <w:pStyle w:val="AMODTable"/>
              <w:jc w:val="center"/>
            </w:pPr>
            <w:r w:rsidRPr="00702B64">
              <w:t>740.80</w:t>
            </w:r>
          </w:p>
        </w:tc>
        <w:tc>
          <w:tcPr>
            <w:tcW w:w="2781" w:type="dxa"/>
          </w:tcPr>
          <w:p w:rsidR="00AF4755" w:rsidRPr="00702B64" w:rsidRDefault="00AF4755" w:rsidP="00AF4755">
            <w:pPr>
              <w:pStyle w:val="AMODTable"/>
              <w:jc w:val="center"/>
            </w:pPr>
            <w:r w:rsidRPr="00702B64">
              <w:t>19.49</w:t>
            </w:r>
          </w:p>
        </w:tc>
      </w:tr>
      <w:tr w:rsidR="00AF4755" w:rsidRPr="009B54AD" w:rsidTr="00956DA7">
        <w:tc>
          <w:tcPr>
            <w:tcW w:w="2977" w:type="dxa"/>
          </w:tcPr>
          <w:p w:rsidR="00AF4755" w:rsidRPr="009B54AD" w:rsidRDefault="00AF4755" w:rsidP="00E87BD8">
            <w:pPr>
              <w:pStyle w:val="AMODTable"/>
            </w:pPr>
            <w:r w:rsidRPr="009B54AD">
              <w:lastRenderedPageBreak/>
              <w:t>Level 1</w:t>
            </w:r>
          </w:p>
        </w:tc>
        <w:tc>
          <w:tcPr>
            <w:tcW w:w="2583" w:type="dxa"/>
          </w:tcPr>
          <w:p w:rsidR="00AF4755" w:rsidRPr="00702B64" w:rsidRDefault="00AF4755" w:rsidP="00AF4755">
            <w:pPr>
              <w:pStyle w:val="AMODTable"/>
              <w:jc w:val="center"/>
            </w:pPr>
            <w:r w:rsidRPr="00702B64">
              <w:t>762.10</w:t>
            </w:r>
          </w:p>
        </w:tc>
        <w:tc>
          <w:tcPr>
            <w:tcW w:w="2781" w:type="dxa"/>
          </w:tcPr>
          <w:p w:rsidR="00AF4755" w:rsidRPr="00702B64" w:rsidRDefault="00AF4755" w:rsidP="00AF4755">
            <w:pPr>
              <w:pStyle w:val="AMODTable"/>
              <w:jc w:val="center"/>
            </w:pPr>
            <w:r w:rsidRPr="00702B64">
              <w:t>20.06</w:t>
            </w:r>
          </w:p>
        </w:tc>
      </w:tr>
      <w:tr w:rsidR="00AF4755" w:rsidRPr="009B54AD" w:rsidTr="00956DA7">
        <w:tc>
          <w:tcPr>
            <w:tcW w:w="2977" w:type="dxa"/>
          </w:tcPr>
          <w:p w:rsidR="00AF4755" w:rsidRPr="009B54AD" w:rsidRDefault="00AF4755" w:rsidP="00E87BD8">
            <w:pPr>
              <w:pStyle w:val="AMODTable"/>
            </w:pPr>
            <w:r w:rsidRPr="009B54AD">
              <w:t>Level 2</w:t>
            </w:r>
          </w:p>
        </w:tc>
        <w:tc>
          <w:tcPr>
            <w:tcW w:w="2583" w:type="dxa"/>
          </w:tcPr>
          <w:p w:rsidR="00AF4755" w:rsidRPr="00702B64" w:rsidRDefault="00AF4755" w:rsidP="00AF4755">
            <w:pPr>
              <w:pStyle w:val="AMODTable"/>
              <w:jc w:val="center"/>
            </w:pPr>
            <w:r w:rsidRPr="00702B64">
              <w:t>826.60</w:t>
            </w:r>
          </w:p>
        </w:tc>
        <w:tc>
          <w:tcPr>
            <w:tcW w:w="2781" w:type="dxa"/>
          </w:tcPr>
          <w:p w:rsidR="00AF4755" w:rsidRPr="00702B64" w:rsidRDefault="00AF4755" w:rsidP="00AF4755">
            <w:pPr>
              <w:pStyle w:val="AMODTable"/>
              <w:jc w:val="center"/>
            </w:pPr>
            <w:r w:rsidRPr="00702B64">
              <w:t>21.75</w:t>
            </w:r>
          </w:p>
        </w:tc>
      </w:tr>
      <w:tr w:rsidR="00AF4755" w:rsidRPr="009B54AD" w:rsidTr="00956DA7">
        <w:tc>
          <w:tcPr>
            <w:tcW w:w="2977" w:type="dxa"/>
          </w:tcPr>
          <w:p w:rsidR="00AF4755" w:rsidRPr="009B54AD" w:rsidRDefault="00AF4755" w:rsidP="00E87BD8">
            <w:pPr>
              <w:pStyle w:val="AMODTable"/>
            </w:pPr>
            <w:r w:rsidRPr="009B54AD">
              <w:t>Level 3</w:t>
            </w:r>
          </w:p>
        </w:tc>
        <w:tc>
          <w:tcPr>
            <w:tcW w:w="2583" w:type="dxa"/>
          </w:tcPr>
          <w:p w:rsidR="00AF4755" w:rsidRPr="00702B64" w:rsidRDefault="00AF4755" w:rsidP="00AF4755">
            <w:pPr>
              <w:pStyle w:val="AMODTable"/>
              <w:jc w:val="center"/>
            </w:pPr>
            <w:r w:rsidRPr="00702B64">
              <w:t>862.50</w:t>
            </w:r>
          </w:p>
        </w:tc>
        <w:tc>
          <w:tcPr>
            <w:tcW w:w="2781" w:type="dxa"/>
          </w:tcPr>
          <w:p w:rsidR="00AF4755" w:rsidRPr="00702B64" w:rsidRDefault="00AF4755" w:rsidP="00AF4755">
            <w:pPr>
              <w:pStyle w:val="AMODTable"/>
              <w:jc w:val="center"/>
            </w:pPr>
            <w:r w:rsidRPr="00702B64">
              <w:t>22.70</w:t>
            </w:r>
          </w:p>
        </w:tc>
      </w:tr>
      <w:tr w:rsidR="00AF4755" w:rsidRPr="009B54AD" w:rsidTr="00956DA7">
        <w:tc>
          <w:tcPr>
            <w:tcW w:w="2977" w:type="dxa"/>
          </w:tcPr>
          <w:p w:rsidR="00AF4755" w:rsidRPr="009B54AD" w:rsidRDefault="00AF4755" w:rsidP="00E87BD8">
            <w:pPr>
              <w:pStyle w:val="AMODTable"/>
            </w:pPr>
            <w:r w:rsidRPr="009B54AD">
              <w:t>Level 4</w:t>
            </w:r>
          </w:p>
        </w:tc>
        <w:tc>
          <w:tcPr>
            <w:tcW w:w="2583" w:type="dxa"/>
          </w:tcPr>
          <w:p w:rsidR="00AF4755" w:rsidRPr="00702B64" w:rsidRDefault="00AF4755" w:rsidP="00AF4755">
            <w:pPr>
              <w:pStyle w:val="AMODTable"/>
              <w:jc w:val="center"/>
            </w:pPr>
            <w:r w:rsidRPr="00702B64">
              <w:t>941.10</w:t>
            </w:r>
          </w:p>
        </w:tc>
        <w:tc>
          <w:tcPr>
            <w:tcW w:w="2781" w:type="dxa"/>
          </w:tcPr>
          <w:p w:rsidR="00AF4755" w:rsidRPr="00702B64" w:rsidRDefault="00AF4755" w:rsidP="00AF4755">
            <w:pPr>
              <w:pStyle w:val="AMODTable"/>
              <w:jc w:val="center"/>
            </w:pPr>
            <w:r w:rsidRPr="00702B64">
              <w:t>24.77</w:t>
            </w:r>
          </w:p>
        </w:tc>
      </w:tr>
      <w:tr w:rsidR="00AF4755" w:rsidRPr="009B54AD" w:rsidTr="00956DA7">
        <w:tc>
          <w:tcPr>
            <w:tcW w:w="2977" w:type="dxa"/>
          </w:tcPr>
          <w:p w:rsidR="00AF4755" w:rsidRPr="009B54AD" w:rsidRDefault="00AF4755" w:rsidP="00E87BD8">
            <w:pPr>
              <w:pStyle w:val="AMODTable"/>
            </w:pPr>
            <w:r w:rsidRPr="009B54AD">
              <w:t>Level 5—Practice manager</w:t>
            </w:r>
          </w:p>
        </w:tc>
        <w:tc>
          <w:tcPr>
            <w:tcW w:w="2583" w:type="dxa"/>
          </w:tcPr>
          <w:p w:rsidR="00AF4755" w:rsidRPr="00702B64" w:rsidRDefault="00AF4755" w:rsidP="00AF4755">
            <w:pPr>
              <w:pStyle w:val="AMODTable"/>
              <w:jc w:val="center"/>
            </w:pPr>
            <w:r w:rsidRPr="00702B64">
              <w:t>988.80</w:t>
            </w:r>
          </w:p>
        </w:tc>
        <w:tc>
          <w:tcPr>
            <w:tcW w:w="2781" w:type="dxa"/>
          </w:tcPr>
          <w:p w:rsidR="00AF4755" w:rsidRDefault="00AF4755" w:rsidP="00AF4755">
            <w:pPr>
              <w:pStyle w:val="AMODTable"/>
              <w:jc w:val="center"/>
            </w:pPr>
            <w:r w:rsidRPr="00702B64">
              <w:t>26.02</w:t>
            </w:r>
          </w:p>
        </w:tc>
      </w:tr>
    </w:tbl>
    <w:p w:rsidR="008D2C65" w:rsidRDefault="001C7331" w:rsidP="001C7331">
      <w:pPr>
        <w:pStyle w:val="Level2Bold"/>
      </w:pPr>
      <w:bookmarkStart w:id="75" w:name="_Ref239830083"/>
      <w:r>
        <w:t>Animal care industry i</w:t>
      </w:r>
      <w:r w:rsidR="00DD5EC2" w:rsidRPr="00D06A8D">
        <w:t>nspectors</w:t>
      </w:r>
    </w:p>
    <w:p w:rsidR="00040D5F" w:rsidRDefault="00040D5F" w:rsidP="00040D5F">
      <w:pPr>
        <w:pStyle w:val="History"/>
      </w:pPr>
      <w:r>
        <w:t xml:space="preserve">[14.3 varied by </w:t>
      </w:r>
      <w:hyperlink r:id="rId119" w:history="1">
        <w:r>
          <w:rPr>
            <w:rStyle w:val="Hyperlink"/>
          </w:rPr>
          <w:t>PR998018</w:t>
        </w:r>
      </w:hyperlink>
      <w:r w:rsidR="007345E4">
        <w:t xml:space="preserve">, </w:t>
      </w:r>
      <w:hyperlink r:id="rId120" w:history="1">
        <w:r w:rsidR="007345E4" w:rsidRPr="002D2AFA">
          <w:rPr>
            <w:rStyle w:val="Hyperlink"/>
          </w:rPr>
          <w:t>PR509149</w:t>
        </w:r>
      </w:hyperlink>
      <w:r w:rsidR="008814BC">
        <w:t>,</w:t>
      </w:r>
      <w:r w:rsidR="008814BC" w:rsidRPr="008814BC">
        <w:t xml:space="preserve"> </w:t>
      </w:r>
      <w:hyperlink r:id="rId121" w:history="1">
        <w:r w:rsidR="008814BC" w:rsidRPr="007D30DC">
          <w:rPr>
            <w:rStyle w:val="Hyperlink"/>
          </w:rPr>
          <w:t>PR522980</w:t>
        </w:r>
      </w:hyperlink>
      <w:r w:rsidR="00155353">
        <w:t xml:space="preserve">, </w:t>
      </w:r>
      <w:hyperlink r:id="rId122" w:history="1">
        <w:r w:rsidR="00155353">
          <w:rPr>
            <w:rStyle w:val="Hyperlink"/>
          </w:rPr>
          <w:t>PR536783</w:t>
        </w:r>
      </w:hyperlink>
      <w:r w:rsidR="009536B0">
        <w:t xml:space="preserve">, </w:t>
      </w:r>
      <w:hyperlink r:id="rId123" w:tgtFrame="_parent" w:history="1">
        <w:r w:rsidR="009536B0">
          <w:rPr>
            <w:rStyle w:val="Hyperlink"/>
          </w:rPr>
          <w:t>PR551706</w:t>
        </w:r>
      </w:hyperlink>
      <w:r w:rsidR="009112D0">
        <w:t xml:space="preserve">, </w:t>
      </w:r>
      <w:hyperlink r:id="rId124" w:history="1">
        <w:r w:rsidR="009112D0">
          <w:rPr>
            <w:rStyle w:val="Hyperlink"/>
          </w:rPr>
          <w:t>PR566798</w:t>
        </w:r>
      </w:hyperlink>
      <w:r w:rsidR="009725EE">
        <w:t xml:space="preserve">, </w:t>
      </w:r>
      <w:hyperlink r:id="rId125" w:history="1">
        <w:r w:rsidR="009725EE" w:rsidRPr="009725EE">
          <w:rPr>
            <w:rStyle w:val="Hyperlink"/>
          </w:rPr>
          <w:t>PR579910</w:t>
        </w:r>
      </w:hyperlink>
      <w:r w:rsidR="00E87BD8" w:rsidRPr="00956DA7">
        <w:rPr>
          <w:rStyle w:val="Hyperlink"/>
          <w:color w:val="auto"/>
          <w:u w:val="none"/>
        </w:rPr>
        <w:t xml:space="preserve">, </w:t>
      </w:r>
      <w:hyperlink r:id="rId126" w:history="1">
        <w:r w:rsidR="00E87BD8" w:rsidRPr="00E87BD8">
          <w:rPr>
            <w:rStyle w:val="Hyperlink"/>
          </w:rPr>
          <w:t>PR592221</w:t>
        </w:r>
      </w:hyperlink>
      <w:r w:rsidR="008C38F0">
        <w:t xml:space="preserve">, </w:t>
      </w:r>
      <w:hyperlink r:id="rId127" w:history="1">
        <w:r w:rsidR="008C38F0" w:rsidRPr="00902897">
          <w:rPr>
            <w:rStyle w:val="Hyperlink"/>
          </w:rPr>
          <w:t>PR606444</w:t>
        </w:r>
      </w:hyperlink>
      <w:r w:rsidR="008A3875">
        <w:t xml:space="preserve">, </w:t>
      </w:r>
      <w:hyperlink r:id="rId128" w:history="1">
        <w:r w:rsidR="008A3875" w:rsidRPr="008A3875">
          <w:rPr>
            <w:rStyle w:val="Hyperlink"/>
          </w:rPr>
          <w:t>PR707537</w:t>
        </w:r>
      </w:hyperlink>
      <w:r w:rsidR="008A3875">
        <w:t xml:space="preserve"> </w:t>
      </w:r>
      <w:proofErr w:type="spellStart"/>
      <w:r>
        <w:t>ppc</w:t>
      </w:r>
      <w:proofErr w:type="spellEnd"/>
      <w:r>
        <w:t xml:space="preserve"> </w:t>
      </w:r>
      <w:r w:rsidR="008814BC">
        <w:t>01Jul1</w:t>
      </w:r>
      <w:r w:rsidR="008A3875">
        <w:t>9</w:t>
      </w:r>
      <w:r>
        <w:t>]</w:t>
      </w:r>
    </w:p>
    <w:tbl>
      <w:tblPr>
        <w:tblW w:w="0" w:type="auto"/>
        <w:tblInd w:w="851" w:type="dxa"/>
        <w:tblCellMar>
          <w:left w:w="0" w:type="dxa"/>
          <w:right w:w="170" w:type="dxa"/>
        </w:tblCellMar>
        <w:tblLook w:val="01E0" w:firstRow="1" w:lastRow="1" w:firstColumn="1" w:lastColumn="1" w:noHBand="0" w:noVBand="0"/>
      </w:tblPr>
      <w:tblGrid>
        <w:gridCol w:w="2700"/>
        <w:gridCol w:w="2700"/>
        <w:gridCol w:w="2941"/>
      </w:tblGrid>
      <w:tr w:rsidR="008D2C65" w:rsidRPr="009B54AD" w:rsidTr="003649D6">
        <w:tc>
          <w:tcPr>
            <w:tcW w:w="2700" w:type="dxa"/>
          </w:tcPr>
          <w:p w:rsidR="008D2C65" w:rsidRPr="00E87BD8" w:rsidRDefault="008D2C65" w:rsidP="00E87BD8">
            <w:pPr>
              <w:pStyle w:val="AMODTable"/>
              <w:rPr>
                <w:b/>
              </w:rPr>
            </w:pPr>
            <w:r w:rsidRPr="00E87BD8">
              <w:rPr>
                <w:b/>
              </w:rPr>
              <w:t>Classification</w:t>
            </w:r>
          </w:p>
        </w:tc>
        <w:tc>
          <w:tcPr>
            <w:tcW w:w="2700" w:type="dxa"/>
          </w:tcPr>
          <w:p w:rsidR="008D2C65" w:rsidRPr="00E87BD8" w:rsidRDefault="008E566C" w:rsidP="00E87BD8">
            <w:pPr>
              <w:pStyle w:val="AMODTable"/>
              <w:jc w:val="center"/>
              <w:rPr>
                <w:b/>
              </w:rPr>
            </w:pPr>
            <w:r w:rsidRPr="00E87BD8">
              <w:rPr>
                <w:b/>
              </w:rPr>
              <w:t>Minimum annual salary</w:t>
            </w:r>
            <w:r w:rsidR="00912A47" w:rsidRPr="00E87BD8">
              <w:rPr>
                <w:b/>
              </w:rPr>
              <w:br/>
              <w:t>$</w:t>
            </w:r>
          </w:p>
        </w:tc>
        <w:tc>
          <w:tcPr>
            <w:tcW w:w="2941" w:type="dxa"/>
          </w:tcPr>
          <w:p w:rsidR="008D2C65" w:rsidRPr="00E87BD8" w:rsidRDefault="008D2C65" w:rsidP="00E87BD8">
            <w:pPr>
              <w:pStyle w:val="AMODTable"/>
              <w:jc w:val="center"/>
              <w:rPr>
                <w:b/>
              </w:rPr>
            </w:pPr>
            <w:r w:rsidRPr="00E87BD8">
              <w:rPr>
                <w:b/>
              </w:rPr>
              <w:t>Minimum hourly rate</w:t>
            </w:r>
            <w:r w:rsidR="00912A47" w:rsidRPr="00E87BD8">
              <w:rPr>
                <w:b/>
              </w:rPr>
              <w:br/>
              <w:t>$</w:t>
            </w:r>
          </w:p>
        </w:tc>
      </w:tr>
      <w:tr w:rsidR="00AF4755" w:rsidRPr="009B54AD" w:rsidTr="00956DA7">
        <w:tc>
          <w:tcPr>
            <w:tcW w:w="2700" w:type="dxa"/>
          </w:tcPr>
          <w:p w:rsidR="00AF4755" w:rsidRPr="009B54AD" w:rsidRDefault="00AF4755" w:rsidP="00E87BD8">
            <w:pPr>
              <w:pStyle w:val="AMODTable"/>
            </w:pPr>
            <w:r w:rsidRPr="009B54AD">
              <w:t>Inspector Level 1</w:t>
            </w:r>
          </w:p>
        </w:tc>
        <w:tc>
          <w:tcPr>
            <w:tcW w:w="2700" w:type="dxa"/>
          </w:tcPr>
          <w:p w:rsidR="00AF4755" w:rsidRPr="006F48F8" w:rsidRDefault="00AF4755" w:rsidP="00AF4755">
            <w:pPr>
              <w:pStyle w:val="AMODTable"/>
              <w:jc w:val="center"/>
            </w:pPr>
            <w:r w:rsidRPr="006F48F8">
              <w:t>52,080</w:t>
            </w:r>
          </w:p>
        </w:tc>
        <w:tc>
          <w:tcPr>
            <w:tcW w:w="2941" w:type="dxa"/>
          </w:tcPr>
          <w:p w:rsidR="00AF4755" w:rsidRPr="006F48F8" w:rsidRDefault="00AF4755" w:rsidP="00AF4755">
            <w:pPr>
              <w:pStyle w:val="AMODTable"/>
              <w:jc w:val="center"/>
            </w:pPr>
            <w:r w:rsidRPr="006F48F8">
              <w:t>26.36</w:t>
            </w:r>
          </w:p>
        </w:tc>
      </w:tr>
      <w:tr w:rsidR="00AF4755" w:rsidRPr="009B54AD" w:rsidTr="00956DA7">
        <w:tc>
          <w:tcPr>
            <w:tcW w:w="2700" w:type="dxa"/>
          </w:tcPr>
          <w:p w:rsidR="00AF4755" w:rsidRPr="009B54AD" w:rsidRDefault="00AF4755" w:rsidP="00E87BD8">
            <w:pPr>
              <w:pStyle w:val="AMODTable"/>
            </w:pPr>
            <w:r w:rsidRPr="009B54AD">
              <w:t>Inspector Level 2</w:t>
            </w:r>
          </w:p>
        </w:tc>
        <w:tc>
          <w:tcPr>
            <w:tcW w:w="2700" w:type="dxa"/>
          </w:tcPr>
          <w:p w:rsidR="00AF4755" w:rsidRPr="006F48F8" w:rsidRDefault="00AF4755" w:rsidP="00AF4755">
            <w:pPr>
              <w:pStyle w:val="AMODTable"/>
              <w:jc w:val="center"/>
            </w:pPr>
            <w:r w:rsidRPr="006F48F8">
              <w:t>54,945</w:t>
            </w:r>
          </w:p>
        </w:tc>
        <w:tc>
          <w:tcPr>
            <w:tcW w:w="2941" w:type="dxa"/>
          </w:tcPr>
          <w:p w:rsidR="00AF4755" w:rsidRPr="006F48F8" w:rsidRDefault="00AF4755" w:rsidP="00AF4755">
            <w:pPr>
              <w:pStyle w:val="AMODTable"/>
              <w:jc w:val="center"/>
            </w:pPr>
            <w:r w:rsidRPr="006F48F8">
              <w:t>27.81</w:t>
            </w:r>
          </w:p>
        </w:tc>
      </w:tr>
      <w:tr w:rsidR="00AF4755" w:rsidRPr="009B54AD" w:rsidTr="00956DA7">
        <w:tc>
          <w:tcPr>
            <w:tcW w:w="2700" w:type="dxa"/>
          </w:tcPr>
          <w:p w:rsidR="00AF4755" w:rsidRPr="009B54AD" w:rsidRDefault="00AF4755" w:rsidP="00E87BD8">
            <w:pPr>
              <w:pStyle w:val="AMODTable"/>
            </w:pPr>
            <w:r w:rsidRPr="009B54AD">
              <w:t>Senior Inspector Level 3</w:t>
            </w:r>
          </w:p>
        </w:tc>
        <w:tc>
          <w:tcPr>
            <w:tcW w:w="2700" w:type="dxa"/>
          </w:tcPr>
          <w:p w:rsidR="00AF4755" w:rsidRPr="006F48F8" w:rsidRDefault="00AF4755" w:rsidP="00AF4755">
            <w:pPr>
              <w:pStyle w:val="AMODTable"/>
              <w:jc w:val="center"/>
            </w:pPr>
            <w:r w:rsidRPr="006F48F8">
              <w:t>59,363</w:t>
            </w:r>
          </w:p>
        </w:tc>
        <w:tc>
          <w:tcPr>
            <w:tcW w:w="2941" w:type="dxa"/>
          </w:tcPr>
          <w:p w:rsidR="00AF4755" w:rsidRDefault="00AF4755" w:rsidP="00AF4755">
            <w:pPr>
              <w:pStyle w:val="AMODTable"/>
              <w:jc w:val="center"/>
            </w:pPr>
            <w:r w:rsidRPr="006F48F8">
              <w:t>30.04</w:t>
            </w:r>
          </w:p>
        </w:tc>
      </w:tr>
    </w:tbl>
    <w:p w:rsidR="0038660D" w:rsidRPr="00CA5B83" w:rsidRDefault="00CA5B83">
      <w:r>
        <w:t>   </w:t>
      </w:r>
    </w:p>
    <w:p w:rsidR="00835155" w:rsidRDefault="00835155" w:rsidP="00F357D1">
      <w:pPr>
        <w:pStyle w:val="Level1"/>
      </w:pPr>
      <w:bookmarkStart w:id="76" w:name="_Ref247354440"/>
      <w:bookmarkStart w:id="77" w:name="_Ref247354444"/>
      <w:bookmarkStart w:id="78" w:name="_Toc27656260"/>
      <w:r>
        <w:t>Juniors</w:t>
      </w:r>
      <w:bookmarkEnd w:id="75"/>
      <w:bookmarkEnd w:id="76"/>
      <w:bookmarkEnd w:id="77"/>
      <w:bookmarkEnd w:id="78"/>
    </w:p>
    <w:p w:rsidR="002764DD" w:rsidRPr="002764DD" w:rsidRDefault="002764DD" w:rsidP="002764DD">
      <w:pPr>
        <w:pStyle w:val="History"/>
      </w:pPr>
      <w:r>
        <w:t xml:space="preserve">[Varied by </w:t>
      </w:r>
      <w:hyperlink r:id="rId129" w:history="1">
        <w:r w:rsidRPr="002764DD">
          <w:rPr>
            <w:rStyle w:val="Hyperlink"/>
            <w:lang w:val="en-US"/>
          </w:rPr>
          <w:t>PR593884</w:t>
        </w:r>
      </w:hyperlink>
      <w:r w:rsidR="00896075">
        <w:t xml:space="preserve">, </w:t>
      </w:r>
      <w:hyperlink r:id="rId130" w:history="1">
        <w:r w:rsidR="00896075" w:rsidRPr="00902897">
          <w:rPr>
            <w:rStyle w:val="Hyperlink"/>
          </w:rPr>
          <w:t>PR606444</w:t>
        </w:r>
      </w:hyperlink>
      <w:r w:rsidR="00F16EAA" w:rsidRPr="00F16EAA">
        <w:rPr>
          <w:rStyle w:val="Hyperlink"/>
          <w:color w:val="auto"/>
          <w:u w:val="none"/>
        </w:rPr>
        <w:t xml:space="preserve">, </w:t>
      </w:r>
      <w:hyperlink r:id="rId131" w:history="1">
        <w:r w:rsidR="00F16EAA" w:rsidRPr="00F16EAA">
          <w:rPr>
            <w:rStyle w:val="Hyperlink"/>
          </w:rPr>
          <w:t>PR707537</w:t>
        </w:r>
      </w:hyperlink>
      <w:r>
        <w:rPr>
          <w:lang w:val="en-US"/>
        </w:rPr>
        <w:t>]</w:t>
      </w:r>
    </w:p>
    <w:p w:rsidR="00835155" w:rsidRDefault="00835155" w:rsidP="00835155">
      <w:pPr>
        <w:pStyle w:val="Level2"/>
      </w:pPr>
      <w:r>
        <w:t xml:space="preserve">Junior employees must be paid the following percentage of the appropriate wage rate in clause </w:t>
      </w:r>
      <w:r w:rsidR="00D57D24">
        <w:fldChar w:fldCharType="begin"/>
      </w:r>
      <w:r>
        <w:instrText xml:space="preserve"> REF _Ref239579537 \w \h </w:instrText>
      </w:r>
      <w:r w:rsidR="00D57D24">
        <w:fldChar w:fldCharType="separate"/>
      </w:r>
      <w:r w:rsidR="008D3324">
        <w:t>14</w:t>
      </w:r>
      <w:r w:rsidR="00D57D24">
        <w:fldChar w:fldCharType="end"/>
      </w:r>
      <w:r w:rsidR="00293E1A">
        <w:t>—</w:t>
      </w:r>
      <w:r w:rsidR="00D57D24">
        <w:fldChar w:fldCharType="begin"/>
      </w:r>
      <w:r w:rsidR="005002D9">
        <w:instrText xml:space="preserve"> REF _Ref239579537 \h </w:instrText>
      </w:r>
      <w:r w:rsidR="00D57D24">
        <w:fldChar w:fldCharType="separate"/>
      </w:r>
      <w:r w:rsidR="008D3324">
        <w:t>Minimum wages</w:t>
      </w:r>
      <w:r w:rsidR="00D57D24">
        <w:fldChar w:fldCharType="end"/>
      </w:r>
      <w:r>
        <w:t>.</w:t>
      </w:r>
    </w:p>
    <w:tbl>
      <w:tblPr>
        <w:tblW w:w="0" w:type="auto"/>
        <w:tblInd w:w="851" w:type="dxa"/>
        <w:tblCellMar>
          <w:left w:w="0" w:type="dxa"/>
          <w:right w:w="170" w:type="dxa"/>
        </w:tblCellMar>
        <w:tblLook w:val="01E0" w:firstRow="1" w:lastRow="1" w:firstColumn="1" w:lastColumn="1" w:noHBand="0" w:noVBand="0"/>
      </w:tblPr>
      <w:tblGrid>
        <w:gridCol w:w="3420"/>
        <w:gridCol w:w="1849"/>
      </w:tblGrid>
      <w:tr w:rsidR="00835155" w:rsidRPr="009B54AD" w:rsidTr="004C369D">
        <w:trPr>
          <w:cantSplit/>
          <w:tblHeader/>
        </w:trPr>
        <w:tc>
          <w:tcPr>
            <w:tcW w:w="3420" w:type="dxa"/>
          </w:tcPr>
          <w:p w:rsidR="00835155" w:rsidRPr="009B54AD" w:rsidRDefault="00835155" w:rsidP="004C369D">
            <w:pPr>
              <w:keepNext/>
              <w:rPr>
                <w:b/>
              </w:rPr>
            </w:pPr>
            <w:r w:rsidRPr="009B54AD">
              <w:rPr>
                <w:b/>
              </w:rPr>
              <w:t>Age</w:t>
            </w:r>
          </w:p>
        </w:tc>
        <w:tc>
          <w:tcPr>
            <w:tcW w:w="1849" w:type="dxa"/>
          </w:tcPr>
          <w:p w:rsidR="00835155" w:rsidRPr="009B54AD" w:rsidRDefault="00835155" w:rsidP="004C369D">
            <w:pPr>
              <w:keepNext/>
              <w:jc w:val="center"/>
              <w:rPr>
                <w:b/>
              </w:rPr>
            </w:pPr>
            <w:r w:rsidRPr="009B54AD">
              <w:rPr>
                <w:b/>
              </w:rPr>
              <w:t>%</w:t>
            </w:r>
          </w:p>
        </w:tc>
      </w:tr>
      <w:tr w:rsidR="00835155" w:rsidRPr="009B54AD" w:rsidTr="003649D6">
        <w:tc>
          <w:tcPr>
            <w:tcW w:w="3420" w:type="dxa"/>
          </w:tcPr>
          <w:p w:rsidR="00835155" w:rsidRPr="009B54AD" w:rsidRDefault="00835155" w:rsidP="004C369D">
            <w:pPr>
              <w:keepNext/>
            </w:pPr>
            <w:r w:rsidRPr="009B54AD">
              <w:t>16 years of age or under</w:t>
            </w:r>
          </w:p>
        </w:tc>
        <w:tc>
          <w:tcPr>
            <w:tcW w:w="1849" w:type="dxa"/>
          </w:tcPr>
          <w:p w:rsidR="00835155" w:rsidRPr="009B54AD" w:rsidRDefault="00835155" w:rsidP="004C369D">
            <w:pPr>
              <w:keepNext/>
              <w:jc w:val="center"/>
            </w:pPr>
            <w:r w:rsidRPr="009B54AD">
              <w:t>50</w:t>
            </w:r>
          </w:p>
        </w:tc>
      </w:tr>
      <w:tr w:rsidR="00835155" w:rsidRPr="009B54AD" w:rsidTr="003649D6">
        <w:tc>
          <w:tcPr>
            <w:tcW w:w="3420" w:type="dxa"/>
          </w:tcPr>
          <w:p w:rsidR="00835155" w:rsidRPr="009B54AD" w:rsidRDefault="00835155" w:rsidP="004C369D">
            <w:pPr>
              <w:keepNext/>
            </w:pPr>
            <w:r w:rsidRPr="009B54AD">
              <w:t>17 years of age</w:t>
            </w:r>
          </w:p>
        </w:tc>
        <w:tc>
          <w:tcPr>
            <w:tcW w:w="1849" w:type="dxa"/>
          </w:tcPr>
          <w:p w:rsidR="00835155" w:rsidRPr="009B54AD" w:rsidRDefault="00835155" w:rsidP="004C369D">
            <w:pPr>
              <w:keepNext/>
              <w:jc w:val="center"/>
            </w:pPr>
            <w:r w:rsidRPr="009B54AD">
              <w:t>60</w:t>
            </w:r>
          </w:p>
        </w:tc>
      </w:tr>
      <w:tr w:rsidR="00835155" w:rsidRPr="009B54AD" w:rsidTr="003649D6">
        <w:tc>
          <w:tcPr>
            <w:tcW w:w="3420" w:type="dxa"/>
          </w:tcPr>
          <w:p w:rsidR="00835155" w:rsidRPr="009B54AD" w:rsidRDefault="00835155" w:rsidP="00835155">
            <w:r w:rsidRPr="009B54AD">
              <w:t>18 years of age</w:t>
            </w:r>
          </w:p>
        </w:tc>
        <w:tc>
          <w:tcPr>
            <w:tcW w:w="1849" w:type="dxa"/>
          </w:tcPr>
          <w:p w:rsidR="00835155" w:rsidRPr="009B54AD" w:rsidRDefault="00835155" w:rsidP="003649D6">
            <w:pPr>
              <w:jc w:val="center"/>
            </w:pPr>
            <w:r w:rsidRPr="009B54AD">
              <w:t>70</w:t>
            </w:r>
          </w:p>
        </w:tc>
      </w:tr>
      <w:tr w:rsidR="00835155" w:rsidRPr="009B54AD" w:rsidTr="003649D6">
        <w:tc>
          <w:tcPr>
            <w:tcW w:w="3420" w:type="dxa"/>
          </w:tcPr>
          <w:p w:rsidR="00835155" w:rsidRPr="009B54AD" w:rsidRDefault="00835155" w:rsidP="004B3C42">
            <w:pPr>
              <w:keepNext/>
            </w:pPr>
            <w:r w:rsidRPr="009B54AD">
              <w:t>19 years of age</w:t>
            </w:r>
          </w:p>
        </w:tc>
        <w:tc>
          <w:tcPr>
            <w:tcW w:w="1849" w:type="dxa"/>
          </w:tcPr>
          <w:p w:rsidR="00835155" w:rsidRPr="009B54AD" w:rsidRDefault="00835155" w:rsidP="003649D6">
            <w:pPr>
              <w:jc w:val="center"/>
            </w:pPr>
            <w:r w:rsidRPr="009B54AD">
              <w:t>80</w:t>
            </w:r>
          </w:p>
        </w:tc>
      </w:tr>
      <w:tr w:rsidR="00835155" w:rsidRPr="009B54AD" w:rsidTr="003649D6">
        <w:tc>
          <w:tcPr>
            <w:tcW w:w="3420" w:type="dxa"/>
          </w:tcPr>
          <w:p w:rsidR="00835155" w:rsidRPr="009B54AD" w:rsidRDefault="00835155" w:rsidP="00835155">
            <w:r w:rsidRPr="009B54AD">
              <w:t>20 years of age</w:t>
            </w:r>
          </w:p>
        </w:tc>
        <w:tc>
          <w:tcPr>
            <w:tcW w:w="1849" w:type="dxa"/>
          </w:tcPr>
          <w:p w:rsidR="00835155" w:rsidRPr="009B54AD" w:rsidRDefault="00835155" w:rsidP="003649D6">
            <w:pPr>
              <w:jc w:val="center"/>
            </w:pPr>
            <w:r w:rsidRPr="009B54AD">
              <w:t>90</w:t>
            </w:r>
          </w:p>
        </w:tc>
      </w:tr>
    </w:tbl>
    <w:p w:rsidR="003F6975" w:rsidRDefault="003F6975" w:rsidP="003F6975">
      <w:pPr>
        <w:pStyle w:val="Level2Bold"/>
      </w:pPr>
      <w:r>
        <w:t xml:space="preserve">Supported wage system </w:t>
      </w:r>
    </w:p>
    <w:p w:rsidR="003F6975" w:rsidRPr="002A430A" w:rsidRDefault="003F6975" w:rsidP="003F6975">
      <w:pPr>
        <w:pStyle w:val="Block1"/>
      </w:pPr>
      <w:r>
        <w:t xml:space="preserve">See </w:t>
      </w:r>
      <w:r w:rsidR="00D57D24">
        <w:fldChar w:fldCharType="begin"/>
      </w:r>
      <w:r w:rsidR="00946B37">
        <w:instrText xml:space="preserve"> REF _Ref240793788 \r \h </w:instrText>
      </w:r>
      <w:r w:rsidR="00D57D24">
        <w:fldChar w:fldCharType="separate"/>
      </w:r>
      <w:r w:rsidR="008D3324">
        <w:t>Schedule C</w:t>
      </w:r>
      <w:r w:rsidR="00D57D24">
        <w:fldChar w:fldCharType="end"/>
      </w:r>
    </w:p>
    <w:p w:rsidR="003F6975" w:rsidRDefault="003F6975" w:rsidP="003F6975">
      <w:pPr>
        <w:pStyle w:val="Level2Bold"/>
      </w:pPr>
      <w:r>
        <w:lastRenderedPageBreak/>
        <w:t xml:space="preserve">National training wage </w:t>
      </w:r>
    </w:p>
    <w:p w:rsidR="002764DD" w:rsidRDefault="002764DD" w:rsidP="002764DD">
      <w:pPr>
        <w:pStyle w:val="History"/>
        <w:rPr>
          <w:lang w:val="en-US"/>
        </w:rPr>
      </w:pPr>
      <w:r>
        <w:t xml:space="preserve">[15.3 substituted by </w:t>
      </w:r>
      <w:hyperlink r:id="rId132" w:history="1">
        <w:r w:rsidRPr="002764DD">
          <w:rPr>
            <w:rStyle w:val="Hyperlink"/>
            <w:lang w:val="en-US"/>
          </w:rPr>
          <w:t>PR593884</w:t>
        </w:r>
      </w:hyperlink>
      <w:r>
        <w:rPr>
          <w:lang w:val="en-US"/>
        </w:rPr>
        <w:t xml:space="preserve"> </w:t>
      </w:r>
      <w:proofErr w:type="spellStart"/>
      <w:r>
        <w:rPr>
          <w:lang w:val="en-US"/>
        </w:rPr>
        <w:t>ppc</w:t>
      </w:r>
      <w:proofErr w:type="spellEnd"/>
      <w:r>
        <w:rPr>
          <w:lang w:val="en-US"/>
        </w:rPr>
        <w:t xml:space="preserve"> 01Jul17]</w:t>
      </w:r>
    </w:p>
    <w:p w:rsidR="002764DD" w:rsidRDefault="002764DD" w:rsidP="002764DD">
      <w:pPr>
        <w:pStyle w:val="Level3"/>
      </w:pPr>
      <w:r>
        <w:t xml:space="preserve">Schedule E to the </w:t>
      </w:r>
      <w:r>
        <w:rPr>
          <w:i/>
          <w:iCs/>
        </w:rPr>
        <w:t>Miscellaneous Award 2010</w:t>
      </w:r>
      <w:r>
        <w:t xml:space="preserve"> sets out minimum wage rates and conditions for employees undertaking traineeships.</w:t>
      </w:r>
    </w:p>
    <w:p w:rsidR="00896075" w:rsidRPr="00896075" w:rsidRDefault="00896075" w:rsidP="00896075">
      <w:pPr>
        <w:pStyle w:val="History"/>
      </w:pPr>
      <w:r>
        <w:t xml:space="preserve">[15.3(b) varied by </w:t>
      </w:r>
      <w:hyperlink r:id="rId133" w:history="1">
        <w:r w:rsidRPr="00902897">
          <w:rPr>
            <w:rStyle w:val="Hyperlink"/>
          </w:rPr>
          <w:t>PR606444</w:t>
        </w:r>
      </w:hyperlink>
      <w:r w:rsidR="00CA2975">
        <w:t xml:space="preserve">, </w:t>
      </w:r>
      <w:hyperlink r:id="rId134" w:history="1">
        <w:r w:rsidR="00CA2975" w:rsidRPr="00CA2975">
          <w:rPr>
            <w:rStyle w:val="Hyperlink"/>
          </w:rPr>
          <w:t>PR707537</w:t>
        </w:r>
      </w:hyperlink>
      <w:r w:rsidR="00CA2975">
        <w:t xml:space="preserve"> </w:t>
      </w:r>
      <w:proofErr w:type="spellStart"/>
      <w:r w:rsidR="00CA2975">
        <w:t>ppc</w:t>
      </w:r>
      <w:proofErr w:type="spellEnd"/>
      <w:r w:rsidR="00CA2975">
        <w:t xml:space="preserve"> 01Jul19</w:t>
      </w:r>
      <w:r>
        <w:t>]</w:t>
      </w:r>
    </w:p>
    <w:p w:rsidR="002764DD" w:rsidRPr="002764DD" w:rsidRDefault="002764DD" w:rsidP="002764DD">
      <w:pPr>
        <w:pStyle w:val="Level3"/>
        <w:rPr>
          <w:i/>
        </w:rPr>
      </w:pPr>
      <w:r>
        <w:t xml:space="preserve">This award incorporates the terms of Schedule E to the </w:t>
      </w:r>
      <w:r w:rsidRPr="006528D4">
        <w:rPr>
          <w:i/>
        </w:rPr>
        <w:t xml:space="preserve">Miscellaneous Award 2010 </w:t>
      </w:r>
      <w:r>
        <w:t>as at 1 July 201</w:t>
      </w:r>
      <w:r w:rsidR="00CA2975">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Animal Care and Veterinary Services Award 2010</w:t>
      </w:r>
      <w:r w:rsidRPr="006528D4">
        <w:rPr>
          <w:i/>
        </w:rPr>
        <w:t xml:space="preserve"> </w:t>
      </w:r>
      <w:r w:rsidRPr="00BA3D21">
        <w:t xml:space="preserve">and not the </w:t>
      </w:r>
      <w:r w:rsidRPr="00BA3D21">
        <w:rPr>
          <w:i/>
        </w:rPr>
        <w:t>Miscellaneous Award</w:t>
      </w:r>
      <w:r>
        <w:rPr>
          <w:i/>
        </w:rPr>
        <w:t xml:space="preserve"> 2010.</w:t>
      </w:r>
    </w:p>
    <w:p w:rsidR="00473C01" w:rsidRDefault="00B955E6" w:rsidP="00B431CF">
      <w:pPr>
        <w:pStyle w:val="Level1"/>
      </w:pPr>
      <w:bookmarkStart w:id="79" w:name="_Toc208885995"/>
      <w:bookmarkStart w:id="80" w:name="_Toc208886083"/>
      <w:bookmarkStart w:id="81" w:name="_Toc208902573"/>
      <w:bookmarkStart w:id="82" w:name="_Toc208932478"/>
      <w:bookmarkStart w:id="83" w:name="_Toc208932563"/>
      <w:bookmarkStart w:id="84" w:name="_Toc208979918"/>
      <w:bookmarkStart w:id="85" w:name="_Ref418521495"/>
      <w:bookmarkStart w:id="86" w:name="_Ref418521508"/>
      <w:bookmarkStart w:id="87" w:name="_Ref449613375"/>
      <w:bookmarkStart w:id="88" w:name="_Ref449613383"/>
      <w:bookmarkStart w:id="89" w:name="_Ref482801103"/>
      <w:bookmarkStart w:id="90" w:name="_Ref482801108"/>
      <w:bookmarkStart w:id="91" w:name="_Ref514325718"/>
      <w:bookmarkStart w:id="92" w:name="_Ref514325730"/>
      <w:bookmarkStart w:id="93" w:name="_Ref9244573"/>
      <w:bookmarkStart w:id="94" w:name="_Ref9244576"/>
      <w:bookmarkStart w:id="95" w:name="_Toc27656261"/>
      <w:r>
        <w:t>A</w:t>
      </w:r>
      <w:r w:rsidR="00C47704" w:rsidRPr="00C47704">
        <w:t>llowances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B431CF" w:rsidRPr="006C7CDF" w:rsidRDefault="00B431CF" w:rsidP="00B431CF">
      <w:pPr>
        <w:pStyle w:val="note"/>
        <w:keepNext/>
        <w:rPr>
          <w:lang w:val="en-US" w:eastAsia="en-US"/>
        </w:rPr>
      </w:pPr>
      <w:r w:rsidRPr="006C7CDF">
        <w:rPr>
          <w:lang w:val="en-US" w:eastAsia="en-US"/>
        </w:rPr>
        <w:t xml:space="preserve">To view the current monetary amounts of work-related allowances refer to the </w:t>
      </w:r>
      <w:hyperlink r:id="rId135" w:history="1">
        <w:r w:rsidRPr="006C7CDF">
          <w:rPr>
            <w:rStyle w:val="Hyperlink"/>
            <w:lang w:val="en-US" w:eastAsia="en-US"/>
          </w:rPr>
          <w:t>Allowances Sheet</w:t>
        </w:r>
      </w:hyperlink>
      <w:r w:rsidRPr="006C7CDF">
        <w:rPr>
          <w:lang w:val="en-US" w:eastAsia="en-US"/>
        </w:rPr>
        <w:t>.</w:t>
      </w:r>
    </w:p>
    <w:p w:rsidR="00503320" w:rsidRPr="00503320" w:rsidRDefault="00503320" w:rsidP="00B431CF">
      <w:pPr>
        <w:pStyle w:val="History"/>
      </w:pPr>
      <w:r>
        <w:t xml:space="preserve">[Varied by </w:t>
      </w:r>
      <w:hyperlink r:id="rId136" w:history="1">
        <w:r w:rsidRPr="00503320">
          <w:rPr>
            <w:rStyle w:val="Hyperlink"/>
          </w:rPr>
          <w:t>PR998156</w:t>
        </w:r>
      </w:hyperlink>
      <w:r w:rsidR="002D2AFA">
        <w:t xml:space="preserve">, </w:t>
      </w:r>
      <w:hyperlink r:id="rId137" w:history="1">
        <w:r w:rsidR="002D2AFA" w:rsidRPr="002D2AFA">
          <w:rPr>
            <w:rStyle w:val="Hyperlink"/>
          </w:rPr>
          <w:t>PR509270</w:t>
        </w:r>
      </w:hyperlink>
      <w:r w:rsidR="007D30DC">
        <w:t>,</w:t>
      </w:r>
      <w:r w:rsidR="007D30DC" w:rsidRPr="007D30DC">
        <w:t xml:space="preserve"> </w:t>
      </w:r>
      <w:hyperlink r:id="rId138" w:history="1">
        <w:r w:rsidR="007D30DC" w:rsidRPr="007D30DC">
          <w:rPr>
            <w:rStyle w:val="Hyperlink"/>
          </w:rPr>
          <w:t>PR523100</w:t>
        </w:r>
      </w:hyperlink>
      <w:r w:rsidR="009707E1">
        <w:t xml:space="preserve">, </w:t>
      </w:r>
      <w:hyperlink r:id="rId139" w:history="1">
        <w:r w:rsidR="009707E1">
          <w:rPr>
            <w:rStyle w:val="Hyperlink"/>
          </w:rPr>
          <w:t>PR536903</w:t>
        </w:r>
      </w:hyperlink>
      <w:r w:rsidR="004F5B30">
        <w:t xml:space="preserve">, </w:t>
      </w:r>
      <w:hyperlink r:id="rId140" w:history="1">
        <w:r w:rsidR="004F5B30" w:rsidRPr="004F5B30">
          <w:rPr>
            <w:rStyle w:val="Hyperlink"/>
          </w:rPr>
          <w:t>PR539252</w:t>
        </w:r>
      </w:hyperlink>
      <w:r w:rsidR="00921585">
        <w:t xml:space="preserve">, </w:t>
      </w:r>
      <w:hyperlink r:id="rId141" w:history="1">
        <w:hyperlink r:id="rId142" w:tgtFrame="_parent" w:history="1">
          <w:r w:rsidR="0080470B">
            <w:rPr>
              <w:rStyle w:val="Hyperlink"/>
            </w:rPr>
            <w:t>PR551826</w:t>
          </w:r>
        </w:hyperlink>
      </w:hyperlink>
      <w:r w:rsidR="005F705F">
        <w:t xml:space="preserve">, </w:t>
      </w:r>
      <w:hyperlink r:id="rId143" w:history="1">
        <w:r w:rsidR="005F705F" w:rsidRPr="000B368B">
          <w:rPr>
            <w:rStyle w:val="Hyperlink"/>
          </w:rPr>
          <w:t>PR566927</w:t>
        </w:r>
      </w:hyperlink>
      <w:r w:rsidR="00B77E91">
        <w:rPr>
          <w:rStyle w:val="Hyperlink"/>
          <w:u w:val="none"/>
        </w:rPr>
        <w:t>,</w:t>
      </w:r>
      <w:r w:rsidR="0011107F" w:rsidRPr="0011107F">
        <w:rPr>
          <w:rStyle w:val="Hyperlink"/>
          <w:u w:val="none"/>
        </w:rPr>
        <w:t xml:space="preserve"> </w:t>
      </w:r>
      <w:hyperlink r:id="rId144" w:history="1">
        <w:r w:rsidR="0011107F">
          <w:rPr>
            <w:rStyle w:val="Hyperlink"/>
          </w:rPr>
          <w:t>PR579624</w:t>
        </w:r>
      </w:hyperlink>
      <w:r w:rsidR="00960ACA">
        <w:t xml:space="preserve">, </w:t>
      </w:r>
      <w:hyperlink r:id="rId145" w:history="1">
        <w:r w:rsidR="00960ACA" w:rsidRPr="00960ACA">
          <w:rPr>
            <w:rStyle w:val="Hyperlink"/>
            <w:lang w:val="en-US"/>
          </w:rPr>
          <w:t>PR</w:t>
        </w:r>
        <w:r w:rsidR="00960ACA" w:rsidRPr="00960ACA">
          <w:rPr>
            <w:rStyle w:val="Hyperlink"/>
            <w:noProof/>
            <w:lang w:val="en-US"/>
          </w:rPr>
          <w:t>592371</w:t>
        </w:r>
      </w:hyperlink>
      <w:r w:rsidR="00355AD0" w:rsidRPr="007D7C71">
        <w:t xml:space="preserve">, </w:t>
      </w:r>
      <w:hyperlink r:id="rId146" w:history="1">
        <w:r w:rsidR="00355AD0" w:rsidRPr="00147BE0">
          <w:rPr>
            <w:rStyle w:val="Hyperlink"/>
          </w:rPr>
          <w:t>PR606594</w:t>
        </w:r>
      </w:hyperlink>
      <w:r w:rsidR="00DB3EDF">
        <w:rPr>
          <w:lang w:val="en-US"/>
        </w:rPr>
        <w:t xml:space="preserve">, </w:t>
      </w:r>
      <w:hyperlink r:id="rId147" w:history="1">
        <w:r w:rsidR="00DB3EDF">
          <w:rPr>
            <w:rStyle w:val="Hyperlink"/>
          </w:rPr>
          <w:t>PR704105</w:t>
        </w:r>
      </w:hyperlink>
      <w:r w:rsidR="00DB3EDF">
        <w:t xml:space="preserve">, </w:t>
      </w:r>
      <w:hyperlink r:id="rId148" w:history="1">
        <w:r w:rsidR="00DB3EDF">
          <w:rPr>
            <w:rStyle w:val="Hyperlink"/>
          </w:rPr>
          <w:t>PR707763</w:t>
        </w:r>
      </w:hyperlink>
      <w:r w:rsidR="00DB3EDF">
        <w:rPr>
          <w:lang w:val="en-US"/>
        </w:rPr>
        <w:t>]</w:t>
      </w:r>
    </w:p>
    <w:p w:rsidR="00DF1588" w:rsidRDefault="00DA3DD5" w:rsidP="00B431CF">
      <w:pPr>
        <w:pStyle w:val="Level2Bold"/>
      </w:pPr>
      <w:r>
        <w:t>Veterinary</w:t>
      </w:r>
      <w:r w:rsidR="001701AA">
        <w:t xml:space="preserve"> surgeon</w:t>
      </w:r>
      <w:r w:rsidR="00DF1588">
        <w:t>s</w:t>
      </w:r>
    </w:p>
    <w:p w:rsidR="00DF1588" w:rsidRDefault="00DF1588" w:rsidP="00473C01">
      <w:pPr>
        <w:pStyle w:val="Block1"/>
        <w:keepNext/>
      </w:pPr>
      <w:r>
        <w:t xml:space="preserve">The following provisions apply only to </w:t>
      </w:r>
      <w:r w:rsidR="00876FF3">
        <w:t>v</w:t>
      </w:r>
      <w:r w:rsidR="00DA3DD5">
        <w:t>eterinary</w:t>
      </w:r>
      <w:r w:rsidR="001701AA">
        <w:t xml:space="preserve"> surgeon</w:t>
      </w:r>
      <w:r w:rsidR="000E7385">
        <w:t>s</w:t>
      </w:r>
      <w:r>
        <w:t>:</w:t>
      </w:r>
    </w:p>
    <w:p w:rsidR="00DF1588" w:rsidRDefault="00876FF3" w:rsidP="00473C01">
      <w:pPr>
        <w:pStyle w:val="Level3Bold"/>
      </w:pPr>
      <w:r>
        <w:t>Communication s</w:t>
      </w:r>
      <w:r w:rsidR="00DF1588">
        <w:t>ystems</w:t>
      </w:r>
    </w:p>
    <w:p w:rsidR="00DF1588" w:rsidRDefault="002A255A" w:rsidP="00473C01">
      <w:pPr>
        <w:pStyle w:val="Level4"/>
        <w:keepNext/>
      </w:pPr>
      <w:bookmarkStart w:id="96" w:name="_Ref241304773"/>
      <w:r>
        <w:t>Where an e</w:t>
      </w:r>
      <w:r w:rsidR="00DF1588">
        <w:t>mployer requires an</w:t>
      </w:r>
      <w:r w:rsidR="00876FF3">
        <w:t xml:space="preserve"> </w:t>
      </w:r>
      <w:r w:rsidR="00511BC9">
        <w:t>associate</w:t>
      </w:r>
      <w:r w:rsidR="00DF1588">
        <w:t xml:space="preserve"> to use a communic</w:t>
      </w:r>
      <w:r>
        <w:t>ation system, the e</w:t>
      </w:r>
      <w:r w:rsidR="0025259C">
        <w:t>mployer must</w:t>
      </w:r>
      <w:r w:rsidR="00876FF3">
        <w:t xml:space="preserve"> reimburse the </w:t>
      </w:r>
      <w:r w:rsidR="00511BC9">
        <w:t>associate</w:t>
      </w:r>
      <w:r w:rsidR="00DF1588">
        <w:t xml:space="preserve"> for the cost of purchas</w:t>
      </w:r>
      <w:r>
        <w:t>ing such equipment, unless the e</w:t>
      </w:r>
      <w:r w:rsidR="00DF1588">
        <w:t>mployer elects to provid</w:t>
      </w:r>
      <w:r>
        <w:t>e the system. The e</w:t>
      </w:r>
      <w:r w:rsidR="0025259C">
        <w:t>mployer must</w:t>
      </w:r>
      <w:r w:rsidR="00DF1588">
        <w:t xml:space="preserve"> meet the system</w:t>
      </w:r>
      <w:r w:rsidR="00F8698A">
        <w:t>’</w:t>
      </w:r>
      <w:r w:rsidR="00DF1588">
        <w:t>s running costs for practice usage</w:t>
      </w:r>
      <w:r w:rsidR="006D2A3A">
        <w:t xml:space="preserve"> or provide an allowance to cover such costs</w:t>
      </w:r>
      <w:r w:rsidR="00DF1588">
        <w:t>.</w:t>
      </w:r>
      <w:bookmarkEnd w:id="96"/>
    </w:p>
    <w:p w:rsidR="00DF1588" w:rsidRDefault="00DF1588" w:rsidP="00473C01">
      <w:pPr>
        <w:pStyle w:val="Level4"/>
        <w:keepNext/>
      </w:pPr>
      <w:r>
        <w:t xml:space="preserve">Where an </w:t>
      </w:r>
      <w:r w:rsidR="00511BC9">
        <w:t>associate</w:t>
      </w:r>
      <w:r>
        <w:t xml:space="preserve"> is required to perform </w:t>
      </w:r>
      <w:r w:rsidR="00BC5493">
        <w:t>o</w:t>
      </w:r>
      <w:r w:rsidR="00620704">
        <w:t xml:space="preserve">n </w:t>
      </w:r>
      <w:r w:rsidR="00BC5493">
        <w:t>c</w:t>
      </w:r>
      <w:r>
        <w:t xml:space="preserve">all </w:t>
      </w:r>
      <w:r w:rsidR="00BC5493">
        <w:t>d</w:t>
      </w:r>
      <w:r>
        <w:t>u</w:t>
      </w:r>
      <w:r w:rsidR="0025259C">
        <w:t>ty, a communication system will</w:t>
      </w:r>
      <w:r>
        <w:t xml:space="preserve"> be provided i</w:t>
      </w:r>
      <w:r w:rsidR="00511BC9">
        <w:t xml:space="preserve">n accordance with clause </w:t>
      </w:r>
      <w:r w:rsidR="0080126A">
        <w:fldChar w:fldCharType="begin"/>
      </w:r>
      <w:r w:rsidR="0080126A">
        <w:instrText xml:space="preserve"> REF _Ref241304773 \w \h  \* MERGEFORMAT </w:instrText>
      </w:r>
      <w:r w:rsidR="0080126A">
        <w:fldChar w:fldCharType="separate"/>
      </w:r>
      <w:r w:rsidR="008D3324">
        <w:t>16.1(a)(</w:t>
      </w:r>
      <w:proofErr w:type="spellStart"/>
      <w:r w:rsidR="008D3324">
        <w:t>i</w:t>
      </w:r>
      <w:proofErr w:type="spellEnd"/>
      <w:r w:rsidR="008D3324">
        <w:t>)</w:t>
      </w:r>
      <w:r w:rsidR="0080126A">
        <w:fldChar w:fldCharType="end"/>
      </w:r>
      <w:r>
        <w:t xml:space="preserve"> so that the </w:t>
      </w:r>
      <w:r w:rsidR="00511BC9">
        <w:t>associate</w:t>
      </w:r>
      <w:r>
        <w:t xml:space="preserve"> is able to remain available without being restricted to one location, provided such location is:</w:t>
      </w:r>
    </w:p>
    <w:p w:rsidR="00DF1588" w:rsidRDefault="00511BC9" w:rsidP="00473C01">
      <w:pPr>
        <w:pStyle w:val="Bullet3"/>
        <w:keepNext/>
      </w:pPr>
      <w:r>
        <w:t>w</w:t>
      </w:r>
      <w:r w:rsidR="00DF1588">
        <w:t xml:space="preserve">ithin effective communication zones </w:t>
      </w:r>
      <w:proofErr w:type="gramStart"/>
      <w:r w:rsidR="00DF1588">
        <w:t>at all times</w:t>
      </w:r>
      <w:proofErr w:type="gramEnd"/>
      <w:r w:rsidR="00DF1588">
        <w:t>; and</w:t>
      </w:r>
    </w:p>
    <w:p w:rsidR="00DF1588" w:rsidRDefault="00511BC9" w:rsidP="00473C01">
      <w:pPr>
        <w:pStyle w:val="Bullet3"/>
        <w:keepNext/>
      </w:pPr>
      <w:r>
        <w:t>w</w:t>
      </w:r>
      <w:r w:rsidR="00DF1588">
        <w:t>ithin reasonable access to the practice location.</w:t>
      </w:r>
    </w:p>
    <w:p w:rsidR="00DF1588" w:rsidRDefault="00511BC9" w:rsidP="00DF1588">
      <w:pPr>
        <w:pStyle w:val="Level3Bold"/>
      </w:pPr>
      <w:bookmarkStart w:id="97" w:name="_Ref247354955"/>
      <w:r>
        <w:t xml:space="preserve">On </w:t>
      </w:r>
      <w:r w:rsidR="004279D1">
        <w:t>c</w:t>
      </w:r>
      <w:r w:rsidR="00DF1588">
        <w:t xml:space="preserve">all </w:t>
      </w:r>
      <w:r w:rsidR="004279D1">
        <w:t>d</w:t>
      </w:r>
      <w:r w:rsidR="00DF1588">
        <w:t>uty</w:t>
      </w:r>
      <w:bookmarkEnd w:id="97"/>
    </w:p>
    <w:p w:rsidR="00DF1588" w:rsidRDefault="00DF1588" w:rsidP="00DF1588">
      <w:pPr>
        <w:pStyle w:val="Block2"/>
      </w:pPr>
      <w:r>
        <w:t xml:space="preserve">Where an </w:t>
      </w:r>
      <w:r w:rsidR="00511BC9">
        <w:t>associate</w:t>
      </w:r>
      <w:r>
        <w:t xml:space="preserve"> is required to be </w:t>
      </w:r>
      <w:r w:rsidR="00BC5493">
        <w:t>o</w:t>
      </w:r>
      <w:r w:rsidR="00511BC9">
        <w:t xml:space="preserve">n </w:t>
      </w:r>
      <w:r w:rsidR="00BC5493">
        <w:t>c</w:t>
      </w:r>
      <w:r>
        <w:t>all</w:t>
      </w:r>
      <w:r w:rsidR="00511BC9">
        <w:t>,</w:t>
      </w:r>
      <w:r>
        <w:t xml:space="preserve"> a minimum amount of </w:t>
      </w:r>
      <w:r w:rsidR="009C6E9D">
        <w:t xml:space="preserve">5.06% of the </w:t>
      </w:r>
      <w:hyperlink w:anchor="standard_rate" w:history="1">
        <w:r w:rsidR="009C6E9D" w:rsidRPr="00D276EF">
          <w:rPr>
            <w:rStyle w:val="Hyperlink"/>
          </w:rPr>
          <w:t>standard rate</w:t>
        </w:r>
      </w:hyperlink>
      <w:r>
        <w:t xml:space="preserve"> will be paid for each period of such duty. If continuous </w:t>
      </w:r>
      <w:r w:rsidR="00BC5493">
        <w:t>o</w:t>
      </w:r>
      <w:r w:rsidR="00511BC9">
        <w:t xml:space="preserve">n </w:t>
      </w:r>
      <w:r w:rsidR="00BC5493">
        <w:t>c</w:t>
      </w:r>
      <w:r>
        <w:t xml:space="preserve">all </w:t>
      </w:r>
      <w:r w:rsidR="00BC5493">
        <w:t>d</w:t>
      </w:r>
      <w:r>
        <w:t>uty is required</w:t>
      </w:r>
      <w:r w:rsidR="0025259C">
        <w:t>, a new period of such duty will</w:t>
      </w:r>
      <w:r w:rsidR="008F40DC">
        <w:t xml:space="preserve"> be deemed to commence each 24 </w:t>
      </w:r>
      <w:r>
        <w:t>hours.</w:t>
      </w:r>
    </w:p>
    <w:p w:rsidR="00DF1588" w:rsidRDefault="00DF1588" w:rsidP="00DF1588">
      <w:pPr>
        <w:pStyle w:val="Level4"/>
      </w:pPr>
      <w:r>
        <w:t xml:space="preserve">Should an </w:t>
      </w:r>
      <w:r w:rsidR="00511BC9">
        <w:t>associate</w:t>
      </w:r>
      <w:r>
        <w:t xml:space="preserve"> p</w:t>
      </w:r>
      <w:r w:rsidR="004279D1">
        <w:t>erform active o</w:t>
      </w:r>
      <w:r w:rsidR="00511BC9">
        <w:t xml:space="preserve">n </w:t>
      </w:r>
      <w:r w:rsidR="004279D1">
        <w:t>c</w:t>
      </w:r>
      <w:r>
        <w:t xml:space="preserve">all </w:t>
      </w:r>
      <w:r w:rsidR="004279D1">
        <w:t>d</w:t>
      </w:r>
      <w:r>
        <w:t xml:space="preserve">uty, the </w:t>
      </w:r>
      <w:r w:rsidR="00C46109">
        <w:t>a</w:t>
      </w:r>
      <w:r w:rsidR="00620A87">
        <w:t>ssociate will be paid at</w:t>
      </w:r>
      <w:r>
        <w:t xml:space="preserve"> </w:t>
      </w:r>
      <w:r w:rsidR="00620A87">
        <w:t>no less than</w:t>
      </w:r>
      <w:r>
        <w:t xml:space="preserve"> the</w:t>
      </w:r>
      <w:r w:rsidR="00DF7D54">
        <w:t xml:space="preserve"> relevant</w:t>
      </w:r>
      <w:r>
        <w:t xml:space="preserve"> </w:t>
      </w:r>
      <w:r w:rsidR="006A435E">
        <w:t>hourly rate</w:t>
      </w:r>
      <w:r w:rsidR="00D06A8D">
        <w:t xml:space="preserve"> </w:t>
      </w:r>
      <w:r w:rsidR="00620A87">
        <w:t>for such duty.</w:t>
      </w:r>
      <w:r>
        <w:t xml:space="preserve"> </w:t>
      </w:r>
    </w:p>
    <w:p w:rsidR="00DF1588" w:rsidRDefault="00DF1588" w:rsidP="00DF1588">
      <w:pPr>
        <w:pStyle w:val="Level4"/>
      </w:pPr>
      <w:r>
        <w:lastRenderedPageBreak/>
        <w:t>By agreement</w:t>
      </w:r>
      <w:r w:rsidR="00620A87">
        <w:t>,</w:t>
      </w:r>
      <w:r>
        <w:t xml:space="preserve"> </w:t>
      </w:r>
      <w:r w:rsidR="00511BC9">
        <w:t xml:space="preserve">on </w:t>
      </w:r>
      <w:r w:rsidR="004279D1">
        <w:t>ca</w:t>
      </w:r>
      <w:r>
        <w:t>ll remuneration can be compensated by one or a combination of the following:</w:t>
      </w:r>
    </w:p>
    <w:p w:rsidR="00DF1588" w:rsidRDefault="00511BC9" w:rsidP="008F40DC">
      <w:pPr>
        <w:pStyle w:val="Bullet3"/>
      </w:pPr>
      <w:r>
        <w:t>p</w:t>
      </w:r>
      <w:r w:rsidR="00DF1588">
        <w:t>ayment</w:t>
      </w:r>
      <w:r>
        <w:t>;</w:t>
      </w:r>
    </w:p>
    <w:p w:rsidR="00DF1588" w:rsidRDefault="000E7385" w:rsidP="008F40DC">
      <w:pPr>
        <w:pStyle w:val="Bullet3"/>
      </w:pPr>
      <w:r>
        <w:t xml:space="preserve">time </w:t>
      </w:r>
      <w:r w:rsidR="00511BC9">
        <w:t xml:space="preserve">off </w:t>
      </w:r>
      <w:r>
        <w:t>instead</w:t>
      </w:r>
      <w:r w:rsidR="00DF1588">
        <w:t xml:space="preserve"> </w:t>
      </w:r>
      <w:r w:rsidR="00C46109">
        <w:t>of payment at the employee’s ordinary rate on an hour for hour basis</w:t>
      </w:r>
      <w:r w:rsidR="00511BC9">
        <w:t>; and</w:t>
      </w:r>
    </w:p>
    <w:p w:rsidR="00DF1588" w:rsidRDefault="00DF1588" w:rsidP="008F40DC">
      <w:pPr>
        <w:pStyle w:val="Bullet3"/>
      </w:pPr>
      <w:r>
        <w:t>an annual allowance not less than what otherwise would have been payable</w:t>
      </w:r>
      <w:r w:rsidR="008F40DC">
        <w:t xml:space="preserve"> </w:t>
      </w:r>
      <w:r>
        <w:t xml:space="preserve">but for </w:t>
      </w:r>
      <w:r w:rsidR="008F40DC">
        <w:t>c</w:t>
      </w:r>
      <w:r>
        <w:t>lause</w:t>
      </w:r>
      <w:r w:rsidR="00C46109">
        <w:t xml:space="preserve"> </w:t>
      </w:r>
      <w:r w:rsidR="00D57D24">
        <w:fldChar w:fldCharType="begin"/>
      </w:r>
      <w:r w:rsidR="00C46109">
        <w:instrText xml:space="preserve"> REF _Ref247354955 \w \h </w:instrText>
      </w:r>
      <w:r w:rsidR="00D57D24">
        <w:fldChar w:fldCharType="separate"/>
      </w:r>
      <w:r w:rsidR="008D3324">
        <w:t>16.1(b)</w:t>
      </w:r>
      <w:r w:rsidR="00D57D24">
        <w:fldChar w:fldCharType="end"/>
      </w:r>
      <w:r w:rsidR="00511BC9">
        <w:t>.</w:t>
      </w:r>
    </w:p>
    <w:p w:rsidR="00DF1588" w:rsidRDefault="00DF1588" w:rsidP="008F40DC">
      <w:pPr>
        <w:pStyle w:val="Level4"/>
      </w:pPr>
      <w:r>
        <w:t>Agreements under this clause must be recorded in writing and kept as part of</w:t>
      </w:r>
      <w:r w:rsidR="008F40DC">
        <w:t xml:space="preserve"> </w:t>
      </w:r>
      <w:r>
        <w:t xml:space="preserve">the time and wages records kept by the </w:t>
      </w:r>
      <w:r w:rsidR="00511BC9">
        <w:t>e</w:t>
      </w:r>
      <w:r>
        <w:t>mployer.</w:t>
      </w:r>
    </w:p>
    <w:p w:rsidR="00DF1588" w:rsidRDefault="00DF1588" w:rsidP="00CF4910">
      <w:pPr>
        <w:pStyle w:val="Level3Bold"/>
        <w:widowControl w:val="0"/>
      </w:pPr>
      <w:r>
        <w:t>Higher duties allowance</w:t>
      </w:r>
    </w:p>
    <w:p w:rsidR="00DF1588" w:rsidRDefault="00DF1588" w:rsidP="004E098B">
      <w:pPr>
        <w:pStyle w:val="Block2"/>
        <w:widowControl w:val="0"/>
      </w:pPr>
      <w:r>
        <w:t>When an employee is required to perform duties at a higher classification level for a</w:t>
      </w:r>
      <w:r w:rsidR="008F40DC">
        <w:t xml:space="preserve"> </w:t>
      </w:r>
      <w:r>
        <w:t>temporary period of more tha</w:t>
      </w:r>
      <w:r w:rsidR="0025259C">
        <w:t xml:space="preserve">n two weeks, the </w:t>
      </w:r>
      <w:r w:rsidR="00511BC9">
        <w:t>associate</w:t>
      </w:r>
      <w:r w:rsidR="0025259C">
        <w:t xml:space="preserve"> must</w:t>
      </w:r>
      <w:r>
        <w:t xml:space="preserve"> receive an allowance at</w:t>
      </w:r>
      <w:r w:rsidR="008F40DC">
        <w:t xml:space="preserve"> </w:t>
      </w:r>
      <w:r>
        <w:t>the level necessary to increase the salary recei</w:t>
      </w:r>
      <w:r w:rsidR="00511BC9">
        <w:t xml:space="preserve">ved to the minimum rate </w:t>
      </w:r>
      <w:r>
        <w:t>for</w:t>
      </w:r>
      <w:r w:rsidR="008F40DC">
        <w:t xml:space="preserve"> </w:t>
      </w:r>
      <w:r>
        <w:t xml:space="preserve">the higher classification of duties for the </w:t>
      </w:r>
      <w:r w:rsidR="00511BC9">
        <w:t>period for which those duties a</w:t>
      </w:r>
      <w:r>
        <w:t>re</w:t>
      </w:r>
      <w:r w:rsidR="008F40DC">
        <w:t xml:space="preserve"> </w:t>
      </w:r>
      <w:r>
        <w:t>performed.</w:t>
      </w:r>
    </w:p>
    <w:p w:rsidR="00DF1588" w:rsidRDefault="00DF1588" w:rsidP="004E098B">
      <w:pPr>
        <w:pStyle w:val="Level2Bold"/>
        <w:keepNext w:val="0"/>
      </w:pPr>
      <w:r>
        <w:t xml:space="preserve">Other than </w:t>
      </w:r>
      <w:r w:rsidR="00511BC9">
        <w:t>v</w:t>
      </w:r>
      <w:r w:rsidR="00DA3DD5">
        <w:t>eterinary</w:t>
      </w:r>
      <w:r w:rsidR="001701AA">
        <w:t xml:space="preserve"> surgeon</w:t>
      </w:r>
      <w:r>
        <w:t>s</w:t>
      </w:r>
    </w:p>
    <w:p w:rsidR="00DF1588" w:rsidRDefault="0025259C" w:rsidP="004E098B">
      <w:pPr>
        <w:pStyle w:val="Block1"/>
      </w:pPr>
      <w:r>
        <w:t>The following clauses apply</w:t>
      </w:r>
      <w:r w:rsidR="00DF1588">
        <w:t xml:space="preserve"> to employees other than </w:t>
      </w:r>
      <w:r w:rsidR="00511BC9">
        <w:t>v</w:t>
      </w:r>
      <w:r w:rsidR="00DA3DD5">
        <w:t>eterinary</w:t>
      </w:r>
      <w:r w:rsidR="001701AA">
        <w:t xml:space="preserve"> surgeon</w:t>
      </w:r>
      <w:r w:rsidR="00DF1588">
        <w:t>s</w:t>
      </w:r>
      <w:r w:rsidR="00511BC9">
        <w:t>:</w:t>
      </w:r>
    </w:p>
    <w:p w:rsidR="00DF1588" w:rsidRDefault="00DF1588" w:rsidP="004E098B">
      <w:pPr>
        <w:pStyle w:val="Level3Bold"/>
        <w:keepNext w:val="0"/>
      </w:pPr>
      <w:bookmarkStart w:id="98" w:name="_Ref239847034"/>
      <w:r>
        <w:t>Meal</w:t>
      </w:r>
      <w:r w:rsidR="00511BC9">
        <w:t xml:space="preserve"> a</w:t>
      </w:r>
      <w:r>
        <w:t>llowance</w:t>
      </w:r>
      <w:bookmarkEnd w:id="98"/>
    </w:p>
    <w:p w:rsidR="00DF1588" w:rsidRDefault="00DF1588" w:rsidP="004E098B">
      <w:pPr>
        <w:pStyle w:val="Block2"/>
      </w:pPr>
      <w:r>
        <w:t>An employee who is:</w:t>
      </w:r>
    </w:p>
    <w:p w:rsidR="00DF1588" w:rsidRDefault="00DF1588" w:rsidP="008F40DC">
      <w:pPr>
        <w:pStyle w:val="Level4"/>
      </w:pPr>
      <w:r>
        <w:t>required to work overtime for more than one and a half hours; and</w:t>
      </w:r>
    </w:p>
    <w:p w:rsidR="00503320" w:rsidRPr="000B368B" w:rsidRDefault="00503320" w:rsidP="00503320">
      <w:pPr>
        <w:pStyle w:val="History"/>
      </w:pPr>
      <w:r>
        <w:t xml:space="preserve">[16.2(a)(ii) varied by </w:t>
      </w:r>
      <w:hyperlink r:id="rId149" w:history="1">
        <w:r w:rsidRPr="00503320">
          <w:rPr>
            <w:rStyle w:val="Hyperlink"/>
          </w:rPr>
          <w:t>PR998156</w:t>
        </w:r>
      </w:hyperlink>
      <w:r w:rsidR="002D2AFA">
        <w:t xml:space="preserve">, </w:t>
      </w:r>
      <w:hyperlink r:id="rId150" w:history="1">
        <w:r w:rsidR="002D2AFA" w:rsidRPr="002D2AFA">
          <w:rPr>
            <w:rStyle w:val="Hyperlink"/>
          </w:rPr>
          <w:t>PR509270</w:t>
        </w:r>
      </w:hyperlink>
      <w:r w:rsidR="007D30DC">
        <w:t xml:space="preserve">, </w:t>
      </w:r>
      <w:hyperlink r:id="rId151" w:history="1">
        <w:r w:rsidR="007D30DC" w:rsidRPr="007D30DC">
          <w:rPr>
            <w:rStyle w:val="Hyperlink"/>
          </w:rPr>
          <w:t>PR523100</w:t>
        </w:r>
      </w:hyperlink>
      <w:r w:rsidR="009707E1">
        <w:t xml:space="preserve">, </w:t>
      </w:r>
      <w:hyperlink r:id="rId152" w:history="1">
        <w:r w:rsidR="009707E1">
          <w:rPr>
            <w:rStyle w:val="Hyperlink"/>
          </w:rPr>
          <w:t>PR536903</w:t>
        </w:r>
      </w:hyperlink>
      <w:r w:rsidR="00921585">
        <w:t xml:space="preserve">, </w:t>
      </w:r>
      <w:hyperlink r:id="rId153" w:history="1">
        <w:hyperlink r:id="rId154" w:tgtFrame="_parent" w:history="1">
          <w:r w:rsidR="0080470B">
            <w:rPr>
              <w:rStyle w:val="Hyperlink"/>
            </w:rPr>
            <w:t>PR551826</w:t>
          </w:r>
        </w:hyperlink>
      </w:hyperlink>
      <w:r w:rsidR="005F705F" w:rsidRPr="000B368B">
        <w:t xml:space="preserve">, </w:t>
      </w:r>
      <w:hyperlink r:id="rId155" w:history="1">
        <w:r w:rsidR="005F705F" w:rsidRPr="000B368B">
          <w:rPr>
            <w:rStyle w:val="Hyperlink"/>
          </w:rPr>
          <w:t>PR566927</w:t>
        </w:r>
      </w:hyperlink>
      <w:r w:rsidR="0011107F" w:rsidRPr="0011107F">
        <w:rPr>
          <w:rStyle w:val="Hyperlink"/>
          <w:u w:val="none"/>
        </w:rPr>
        <w:t xml:space="preserve">, </w:t>
      </w:r>
      <w:hyperlink r:id="rId156" w:history="1">
        <w:r w:rsidR="0011107F">
          <w:rPr>
            <w:rStyle w:val="Hyperlink"/>
          </w:rPr>
          <w:t>PR579624</w:t>
        </w:r>
      </w:hyperlink>
      <w:r w:rsidR="00960ACA">
        <w:t xml:space="preserve">, </w:t>
      </w:r>
      <w:hyperlink r:id="rId157" w:history="1">
        <w:r w:rsidR="00960ACA" w:rsidRPr="00960ACA">
          <w:rPr>
            <w:rStyle w:val="Hyperlink"/>
            <w:lang w:val="en-US"/>
          </w:rPr>
          <w:t>PR</w:t>
        </w:r>
        <w:r w:rsidR="00960ACA" w:rsidRPr="00960ACA">
          <w:rPr>
            <w:rStyle w:val="Hyperlink"/>
            <w:noProof/>
            <w:lang w:val="en-US"/>
          </w:rPr>
          <w:t>592371</w:t>
        </w:r>
      </w:hyperlink>
      <w:r w:rsidR="00355AD0">
        <w:rPr>
          <w:lang w:val="en-US"/>
        </w:rPr>
        <w:t xml:space="preserve">, </w:t>
      </w:r>
      <w:hyperlink r:id="rId158" w:history="1">
        <w:r w:rsidR="00355AD0" w:rsidRPr="00147BE0">
          <w:rPr>
            <w:rStyle w:val="Hyperlink"/>
          </w:rPr>
          <w:t>PR606594</w:t>
        </w:r>
      </w:hyperlink>
      <w:r w:rsidR="00DB3EDF">
        <w:t xml:space="preserve">, </w:t>
      </w:r>
      <w:hyperlink r:id="rId159" w:history="1">
        <w:r w:rsidR="00DB3EDF">
          <w:rPr>
            <w:rStyle w:val="Hyperlink"/>
          </w:rPr>
          <w:t>PR704105</w:t>
        </w:r>
      </w:hyperlink>
      <w:r w:rsidR="00DB3EDF">
        <w:t xml:space="preserve">, </w:t>
      </w:r>
      <w:hyperlink r:id="rId160" w:history="1">
        <w:r w:rsidR="00DB3EDF">
          <w:rPr>
            <w:rStyle w:val="Hyperlink"/>
          </w:rPr>
          <w:t>PR707763</w:t>
        </w:r>
      </w:hyperlink>
      <w:r w:rsidR="00DB3EDF">
        <w:t xml:space="preserve"> </w:t>
      </w:r>
      <w:proofErr w:type="spellStart"/>
      <w:r w:rsidR="00502F7E">
        <w:t>ppc</w:t>
      </w:r>
      <w:proofErr w:type="spellEnd"/>
      <w:r w:rsidR="00502F7E">
        <w:t xml:space="preserve"> 01Jul</w:t>
      </w:r>
      <w:r w:rsidR="00355AD0">
        <w:t>1</w:t>
      </w:r>
      <w:r w:rsidR="00DB3EDF">
        <w:t>9</w:t>
      </w:r>
      <w:r w:rsidR="002D2AFA" w:rsidRPr="000B368B">
        <w:t>]</w:t>
      </w:r>
    </w:p>
    <w:p w:rsidR="00DF1588" w:rsidRPr="000B368B" w:rsidRDefault="00DF1588" w:rsidP="008F40DC">
      <w:pPr>
        <w:pStyle w:val="Level4"/>
      </w:pPr>
      <w:bookmarkStart w:id="99" w:name="_Ref239847192"/>
      <w:r w:rsidRPr="000B368B">
        <w:t xml:space="preserve">is not notified prior to the completion of work on the previous day that </w:t>
      </w:r>
      <w:r w:rsidR="00511BC9" w:rsidRPr="000B368B">
        <w:t>t</w:t>
      </w:r>
      <w:r w:rsidRPr="000B368B">
        <w:t>he</w:t>
      </w:r>
      <w:r w:rsidR="00511BC9" w:rsidRPr="000B368B">
        <w:t xml:space="preserve">y </w:t>
      </w:r>
      <w:r w:rsidRPr="000B368B">
        <w:t>will be required to work such overtime</w:t>
      </w:r>
      <w:r w:rsidR="00511BC9" w:rsidRPr="000B368B">
        <w:t>,</w:t>
      </w:r>
      <w:r w:rsidR="008F40DC" w:rsidRPr="000B368B">
        <w:t xml:space="preserve"> </w:t>
      </w:r>
      <w:r w:rsidRPr="000B368B">
        <w:t>must be paid $</w:t>
      </w:r>
      <w:r w:rsidR="00355AD0">
        <w:rPr>
          <w:szCs w:val="20"/>
        </w:rPr>
        <w:t>11.</w:t>
      </w:r>
      <w:r w:rsidR="00DB3EDF">
        <w:rPr>
          <w:szCs w:val="20"/>
        </w:rPr>
        <w:t>99</w:t>
      </w:r>
      <w:r w:rsidR="00960ACA">
        <w:t xml:space="preserve"> </w:t>
      </w:r>
      <w:r w:rsidRPr="000B368B">
        <w:t>for the first meal, and $</w:t>
      </w:r>
      <w:r w:rsidR="00DB3EDF">
        <w:rPr>
          <w:szCs w:val="20"/>
        </w:rPr>
        <w:t>10.30</w:t>
      </w:r>
      <w:r w:rsidR="00960ACA">
        <w:t xml:space="preserve"> </w:t>
      </w:r>
      <w:r w:rsidRPr="000B368B">
        <w:t>for the second meal and each</w:t>
      </w:r>
      <w:r w:rsidR="008F40DC" w:rsidRPr="000B368B">
        <w:t xml:space="preserve"> </w:t>
      </w:r>
      <w:r w:rsidRPr="000B368B">
        <w:t>subsequent meal for each period of four hours overtime worked.</w:t>
      </w:r>
      <w:bookmarkEnd w:id="99"/>
    </w:p>
    <w:p w:rsidR="00DF1588" w:rsidRDefault="00DF1588" w:rsidP="008F40DC">
      <w:pPr>
        <w:pStyle w:val="Level4"/>
      </w:pPr>
      <w:r>
        <w:t xml:space="preserve">The provisions of </w:t>
      </w:r>
      <w:r w:rsidR="008F40DC">
        <w:t>c</w:t>
      </w:r>
      <w:r w:rsidR="00C36A84">
        <w:t xml:space="preserve">lause </w:t>
      </w:r>
      <w:r w:rsidR="00D57D24">
        <w:fldChar w:fldCharType="begin"/>
      </w:r>
      <w:r w:rsidR="00C36A84">
        <w:instrText xml:space="preserve"> REF _Ref239847034 \w \h </w:instrText>
      </w:r>
      <w:r w:rsidR="00D57D24">
        <w:fldChar w:fldCharType="separate"/>
      </w:r>
      <w:r w:rsidR="008D3324">
        <w:t>16.2(a)</w:t>
      </w:r>
      <w:r w:rsidR="00D57D24">
        <w:fldChar w:fldCharType="end"/>
      </w:r>
      <w:r>
        <w:t xml:space="preserve"> do not apply:</w:t>
      </w:r>
    </w:p>
    <w:p w:rsidR="00DF1588" w:rsidRDefault="00DF1588" w:rsidP="00276101">
      <w:pPr>
        <w:pStyle w:val="Bullet3"/>
      </w:pPr>
      <w:r>
        <w:t>if the employer provides the employee with a substantial meal on each</w:t>
      </w:r>
      <w:r w:rsidR="00276101">
        <w:t xml:space="preserve"> </w:t>
      </w:r>
      <w:r>
        <w:t>occasion; or</w:t>
      </w:r>
    </w:p>
    <w:p w:rsidR="00DF1588" w:rsidRDefault="00DF1588" w:rsidP="00276101">
      <w:pPr>
        <w:pStyle w:val="Bullet3"/>
      </w:pPr>
      <w:r>
        <w:t>in relation to the allowance for second and subsequent meals, if the</w:t>
      </w:r>
      <w:r w:rsidR="00276101">
        <w:t xml:space="preserve"> </w:t>
      </w:r>
      <w:r>
        <w:t>employer advised the employee on the previous day or earlier that the</w:t>
      </w:r>
      <w:r w:rsidR="00276101">
        <w:t xml:space="preserve"> </w:t>
      </w:r>
      <w:r>
        <w:t>amount of overtime to be worked will require a second or subsequent</w:t>
      </w:r>
      <w:r w:rsidR="00276101">
        <w:t xml:space="preserve"> </w:t>
      </w:r>
      <w:r w:rsidR="00511BC9">
        <w:t>meal.</w:t>
      </w:r>
    </w:p>
    <w:p w:rsidR="00DF1588" w:rsidRDefault="00DF1588" w:rsidP="00276101">
      <w:pPr>
        <w:pStyle w:val="Level4"/>
      </w:pPr>
      <w:r>
        <w:t>If an employee provides a meal</w:t>
      </w:r>
      <w:r w:rsidR="00511BC9">
        <w:t>,</w:t>
      </w:r>
      <w:r>
        <w:t xml:space="preserve"> or meals, on the basis that </w:t>
      </w:r>
      <w:r w:rsidR="00C36A84">
        <w:t>they have</w:t>
      </w:r>
      <w:r>
        <w:t xml:space="preserve"> been</w:t>
      </w:r>
      <w:r w:rsidR="00276101">
        <w:t xml:space="preserve"> </w:t>
      </w:r>
      <w:r>
        <w:t>given notice to work overtime and the employee is then not required to work</w:t>
      </w:r>
      <w:r w:rsidR="00276101">
        <w:t xml:space="preserve"> </w:t>
      </w:r>
      <w:r>
        <w:t xml:space="preserve">overtime or is required to work less than the amount advised, </w:t>
      </w:r>
      <w:r w:rsidR="00C36A84">
        <w:lastRenderedPageBreak/>
        <w:t xml:space="preserve">they </w:t>
      </w:r>
      <w:r>
        <w:t>must be</w:t>
      </w:r>
      <w:r w:rsidR="00276101">
        <w:t xml:space="preserve"> </w:t>
      </w:r>
      <w:r>
        <w:t xml:space="preserve">paid </w:t>
      </w:r>
      <w:r w:rsidR="00C46109">
        <w:t xml:space="preserve">the </w:t>
      </w:r>
      <w:r>
        <w:t>allowances</w:t>
      </w:r>
      <w:r w:rsidR="00C36A84">
        <w:t xml:space="preserve"> as prescribed in clause </w:t>
      </w:r>
      <w:r w:rsidR="00D57D24">
        <w:fldChar w:fldCharType="begin"/>
      </w:r>
      <w:r w:rsidR="00C36A84">
        <w:instrText xml:space="preserve"> REF _Ref239847192 \w \h </w:instrText>
      </w:r>
      <w:r w:rsidR="00D57D24">
        <w:fldChar w:fldCharType="separate"/>
      </w:r>
      <w:r w:rsidR="008D3324">
        <w:t>16.2(a)(ii)</w:t>
      </w:r>
      <w:r w:rsidR="00D57D24">
        <w:fldChar w:fldCharType="end"/>
      </w:r>
      <w:r w:rsidR="00511BC9">
        <w:t xml:space="preserve"> for surplus meals which they have</w:t>
      </w:r>
      <w:r>
        <w:t xml:space="preserve"> provided.</w:t>
      </w:r>
    </w:p>
    <w:p w:rsidR="00DF1588" w:rsidRDefault="00DF1588" w:rsidP="00276101">
      <w:pPr>
        <w:pStyle w:val="Level3Bold"/>
      </w:pPr>
      <w:r>
        <w:t>Broken shift allowance</w:t>
      </w:r>
    </w:p>
    <w:p w:rsidR="004F5B30" w:rsidRPr="004F5B30" w:rsidRDefault="004F5B30" w:rsidP="004F5B30">
      <w:pPr>
        <w:pStyle w:val="History"/>
      </w:pPr>
      <w:r>
        <w:t xml:space="preserve">[16.2(b) substituted by </w:t>
      </w:r>
      <w:hyperlink r:id="rId161" w:history="1">
        <w:r w:rsidRPr="004F5B30">
          <w:rPr>
            <w:rStyle w:val="Hyperlink"/>
          </w:rPr>
          <w:t>PR539252</w:t>
        </w:r>
      </w:hyperlink>
      <w:r>
        <w:t xml:space="preserve"> </w:t>
      </w:r>
      <w:proofErr w:type="spellStart"/>
      <w:r>
        <w:t>ppc</w:t>
      </w:r>
      <w:proofErr w:type="spellEnd"/>
      <w:r>
        <w:t xml:space="preserve"> 22Jul13]</w:t>
      </w:r>
    </w:p>
    <w:p w:rsidR="00DF1588" w:rsidRDefault="004F5B30" w:rsidP="004F5B30">
      <w:pPr>
        <w:pStyle w:val="Block2"/>
      </w:pPr>
      <w:r>
        <w:t xml:space="preserve">Where an employee is required to carry out their ordinary hours of duty in more than one shift, the employee will be paid 1.60% of the </w:t>
      </w:r>
      <w:hyperlink w:anchor="standard_rate" w:history="1">
        <w:r w:rsidRPr="004F5B30">
          <w:rPr>
            <w:rStyle w:val="Hyperlink"/>
          </w:rPr>
          <w:t>standard rate</w:t>
        </w:r>
      </w:hyperlink>
      <w:r>
        <w:t xml:space="preserve">, per shift so worked. This is to be paid only once per </w:t>
      </w:r>
      <w:proofErr w:type="gramStart"/>
      <w:r>
        <w:t>24 hour</w:t>
      </w:r>
      <w:proofErr w:type="gramEnd"/>
      <w:r>
        <w:t xml:space="preserve"> period.</w:t>
      </w:r>
    </w:p>
    <w:p w:rsidR="00DF1588" w:rsidRDefault="00DF1588" w:rsidP="00276101">
      <w:pPr>
        <w:pStyle w:val="Level3Bold"/>
      </w:pPr>
      <w:r>
        <w:t>Higher duties</w:t>
      </w:r>
      <w:r w:rsidR="00511BC9">
        <w:t xml:space="preserve"> allowance</w:t>
      </w:r>
    </w:p>
    <w:p w:rsidR="00DF1588" w:rsidRDefault="00DF1588" w:rsidP="00511BC9">
      <w:pPr>
        <w:pStyle w:val="Level4"/>
      </w:pPr>
      <w:r>
        <w:t>An employee engaged for</w:t>
      </w:r>
      <w:r w:rsidR="00BC1486">
        <w:t xml:space="preserve"> a</w:t>
      </w:r>
      <w:r>
        <w:t xml:space="preserve"> day or shift on duties carrying a higher</w:t>
      </w:r>
      <w:r w:rsidR="00276101">
        <w:t xml:space="preserve"> </w:t>
      </w:r>
      <w:r>
        <w:t>rate than t</w:t>
      </w:r>
      <w:r w:rsidR="0025259C">
        <w:t>he ordinary classification must</w:t>
      </w:r>
      <w:r>
        <w:t xml:space="preserve"> be paid the higher rate for such day or shift.</w:t>
      </w:r>
    </w:p>
    <w:p w:rsidR="00DF1588" w:rsidRDefault="00DF1588" w:rsidP="00511BC9">
      <w:pPr>
        <w:pStyle w:val="Level4"/>
      </w:pPr>
      <w:r>
        <w:t>Any employee who is required to perform work temporarily for which a lower rate is paid</w:t>
      </w:r>
      <w:r w:rsidR="00276101">
        <w:t xml:space="preserve"> </w:t>
      </w:r>
      <w:r w:rsidR="0025259C">
        <w:t>must</w:t>
      </w:r>
      <w:r>
        <w:t xml:space="preserve"> not suffer any reduction in wages whilst so employed; provided that any work of less</w:t>
      </w:r>
      <w:r w:rsidR="00276101">
        <w:t xml:space="preserve"> </w:t>
      </w:r>
      <w:r w:rsidR="0025259C">
        <w:t>than one week</w:t>
      </w:r>
      <w:r w:rsidR="00F8698A">
        <w:t>’</w:t>
      </w:r>
      <w:r w:rsidR="0025259C">
        <w:t>s duration will</w:t>
      </w:r>
      <w:r>
        <w:t xml:space="preserve"> be deemed to be temporary.</w:t>
      </w:r>
    </w:p>
    <w:p w:rsidR="00DF1588" w:rsidRDefault="00511BC9" w:rsidP="00276101">
      <w:pPr>
        <w:pStyle w:val="Level3Bold"/>
      </w:pPr>
      <w:r>
        <w:t>First a</w:t>
      </w:r>
      <w:r w:rsidR="00DF1588">
        <w:t>id</w:t>
      </w:r>
    </w:p>
    <w:p w:rsidR="00DF1588" w:rsidRDefault="00511BC9" w:rsidP="00276101">
      <w:pPr>
        <w:pStyle w:val="Block2"/>
      </w:pPr>
      <w:r>
        <w:t>W</w:t>
      </w:r>
      <w:r w:rsidR="00DF1588">
        <w:t>here an employee is a qualified first</w:t>
      </w:r>
      <w:r w:rsidR="00077EF9">
        <w:t xml:space="preserve"> </w:t>
      </w:r>
      <w:r w:rsidR="00DF1588">
        <w:t>aid attendant and is appointed by the</w:t>
      </w:r>
      <w:r w:rsidR="00276101">
        <w:t xml:space="preserve"> </w:t>
      </w:r>
      <w:r w:rsidR="00DF1588">
        <w:t>employer to carry out the du</w:t>
      </w:r>
      <w:r w:rsidR="0025259C">
        <w:t>ties of such, the employee must</w:t>
      </w:r>
      <w:r w:rsidR="00DF1588">
        <w:t xml:space="preserve"> be paid an additional amount of</w:t>
      </w:r>
      <w:r w:rsidR="00276101">
        <w:t xml:space="preserve"> </w:t>
      </w:r>
      <w:r w:rsidR="009C6E9D">
        <w:t xml:space="preserve">1.96% of the </w:t>
      </w:r>
      <w:hyperlink w:anchor="standard_rate" w:history="1">
        <w:r w:rsidR="009C6E9D" w:rsidRPr="00D276EF">
          <w:rPr>
            <w:rStyle w:val="Hyperlink"/>
          </w:rPr>
          <w:t>standard rate</w:t>
        </w:r>
      </w:hyperlink>
      <w:r>
        <w:t>,</w:t>
      </w:r>
      <w:r w:rsidR="00DF1588">
        <w:t xml:space="preserve"> per week.</w:t>
      </w:r>
    </w:p>
    <w:p w:rsidR="00DF1588" w:rsidRDefault="00511BC9" w:rsidP="00276101">
      <w:pPr>
        <w:pStyle w:val="Level3Bold"/>
      </w:pPr>
      <w:r>
        <w:t xml:space="preserve">On </w:t>
      </w:r>
      <w:r w:rsidR="00DF1588">
        <w:t>call</w:t>
      </w:r>
    </w:p>
    <w:p w:rsidR="00DF1588" w:rsidRDefault="00DF1588" w:rsidP="00276101">
      <w:pPr>
        <w:pStyle w:val="Block2"/>
      </w:pPr>
      <w:r>
        <w:t>Employees roster</w:t>
      </w:r>
      <w:r w:rsidR="0025259C">
        <w:t xml:space="preserve">ed to be </w:t>
      </w:r>
      <w:r w:rsidR="004279D1">
        <w:t>o</w:t>
      </w:r>
      <w:r w:rsidR="00620704">
        <w:t xml:space="preserve">n </w:t>
      </w:r>
      <w:r w:rsidR="0025259C">
        <w:t>call will</w:t>
      </w:r>
      <w:r>
        <w:t xml:space="preserve"> receive an additional amount as follows:</w:t>
      </w:r>
    </w:p>
    <w:p w:rsidR="00DF1588" w:rsidRDefault="009C6E9D" w:rsidP="00276101">
      <w:pPr>
        <w:pStyle w:val="Level4"/>
      </w:pPr>
      <w:r>
        <w:t xml:space="preserve">2.07% of the </w:t>
      </w:r>
      <w:hyperlink w:anchor="standard_rate" w:history="1">
        <w:r w:rsidRPr="00D276EF">
          <w:rPr>
            <w:rStyle w:val="Hyperlink"/>
          </w:rPr>
          <w:t>standard rate</w:t>
        </w:r>
      </w:hyperlink>
      <w:r w:rsidR="00DF1588">
        <w:t xml:space="preserve"> for each 24 hour period or part thereof when the </w:t>
      </w:r>
      <w:r w:rsidR="004279D1">
        <w:t>o</w:t>
      </w:r>
      <w:r w:rsidR="00620704">
        <w:t xml:space="preserve">n </w:t>
      </w:r>
      <w:r w:rsidR="00DF1588">
        <w:t>call period is</w:t>
      </w:r>
      <w:r w:rsidR="00276101">
        <w:t xml:space="preserve"> </w:t>
      </w:r>
      <w:r w:rsidR="00DF1588">
        <w:t>between rostered shifts of ordinary hours Monday to Friday inclusive.</w:t>
      </w:r>
    </w:p>
    <w:p w:rsidR="00DF1588" w:rsidRDefault="009C6E9D" w:rsidP="00276101">
      <w:pPr>
        <w:pStyle w:val="Level4"/>
      </w:pPr>
      <w:r>
        <w:t xml:space="preserve">3.11% of the </w:t>
      </w:r>
      <w:hyperlink w:anchor="standard_rate" w:history="1">
        <w:r w:rsidRPr="00D276EF">
          <w:rPr>
            <w:rStyle w:val="Hyperlink"/>
          </w:rPr>
          <w:t>standard rate</w:t>
        </w:r>
      </w:hyperlink>
      <w:r w:rsidR="00DF1588">
        <w:t xml:space="preserve"> for each </w:t>
      </w:r>
      <w:proofErr w:type="gramStart"/>
      <w:r w:rsidR="00DF1588">
        <w:t>24 hour</w:t>
      </w:r>
      <w:proofErr w:type="gramEnd"/>
      <w:r w:rsidR="00DF1588">
        <w:t xml:space="preserve"> p</w:t>
      </w:r>
      <w:r>
        <w:t>eriod or part thereof when the o</w:t>
      </w:r>
      <w:r w:rsidR="00620704">
        <w:t xml:space="preserve">n </w:t>
      </w:r>
      <w:r w:rsidR="00DF1588">
        <w:t>call period is on a</w:t>
      </w:r>
      <w:r w:rsidR="00276101">
        <w:t xml:space="preserve"> </w:t>
      </w:r>
      <w:r w:rsidR="00DF1588">
        <w:t>Saturday.</w:t>
      </w:r>
    </w:p>
    <w:p w:rsidR="00DF1588" w:rsidRDefault="009C6E9D" w:rsidP="00276101">
      <w:pPr>
        <w:pStyle w:val="Level4"/>
      </w:pPr>
      <w:r>
        <w:t xml:space="preserve">3.62% of the </w:t>
      </w:r>
      <w:hyperlink w:anchor="standard_rate" w:history="1">
        <w:r w:rsidRPr="00D276EF">
          <w:rPr>
            <w:rStyle w:val="Hyperlink"/>
          </w:rPr>
          <w:t>standard rate</w:t>
        </w:r>
      </w:hyperlink>
      <w:r w:rsidR="00DF1588">
        <w:t xml:space="preserve"> for each 24 hour period or part thereof when the </w:t>
      </w:r>
      <w:r w:rsidR="004279D1">
        <w:t>o</w:t>
      </w:r>
      <w:r w:rsidR="00620704">
        <w:t xml:space="preserve">n </w:t>
      </w:r>
      <w:r w:rsidR="00DF1588">
        <w:t>call period is on a</w:t>
      </w:r>
      <w:r w:rsidR="00276101">
        <w:t xml:space="preserve"> </w:t>
      </w:r>
      <w:r w:rsidR="00DF1588">
        <w:t>Sunday, public holiday or a day when the employee is rostered off duty</w:t>
      </w:r>
      <w:r w:rsidR="005B5735">
        <w:t>.</w:t>
      </w:r>
    </w:p>
    <w:p w:rsidR="00DF1588" w:rsidRDefault="00DF1588" w:rsidP="00276101">
      <w:pPr>
        <w:pStyle w:val="Level2Bold"/>
      </w:pPr>
      <w:r>
        <w:t>All employees</w:t>
      </w:r>
    </w:p>
    <w:p w:rsidR="00DF1588" w:rsidRDefault="00DF1588" w:rsidP="00276101">
      <w:pPr>
        <w:pStyle w:val="Level3Bold"/>
      </w:pPr>
      <w:r>
        <w:t>Clothing and laundry allowance</w:t>
      </w:r>
    </w:p>
    <w:p w:rsidR="00DF1588" w:rsidRDefault="005B5735" w:rsidP="00276101">
      <w:pPr>
        <w:pStyle w:val="Block2"/>
      </w:pPr>
      <w:r>
        <w:t>Where the e</w:t>
      </w:r>
      <w:r w:rsidR="00DF1588">
        <w:t>mployer requires a unifor</w:t>
      </w:r>
      <w:r w:rsidR="007F3777">
        <w:t>m to be worn, the e</w:t>
      </w:r>
      <w:r w:rsidR="0025259C">
        <w:t>mployer must</w:t>
      </w:r>
      <w:r w:rsidR="00DF1588">
        <w:t xml:space="preserve"> provide an</w:t>
      </w:r>
      <w:r w:rsidR="00276101">
        <w:t xml:space="preserve"> </w:t>
      </w:r>
      <w:r w:rsidR="00DF1588">
        <w:t>allowance equivalent to the cost thereof and a laundry allowance of at least $6.51 per week</w:t>
      </w:r>
      <w:r w:rsidR="00276101">
        <w:t xml:space="preserve"> </w:t>
      </w:r>
      <w:r w:rsidR="007F3777">
        <w:t>unless the e</w:t>
      </w:r>
      <w:r w:rsidR="00DF1588">
        <w:t>mplo</w:t>
      </w:r>
      <w:r w:rsidR="007F3777">
        <w:t xml:space="preserve">yer reaches agreement with the </w:t>
      </w:r>
      <w:r w:rsidR="00C46109">
        <w:t>employee</w:t>
      </w:r>
      <w:r w:rsidR="007F3777">
        <w:t xml:space="preserve"> that the e</w:t>
      </w:r>
      <w:r w:rsidR="0025259C">
        <w:t xml:space="preserve">mployer </w:t>
      </w:r>
      <w:r w:rsidR="00C46109">
        <w:t>will</w:t>
      </w:r>
      <w:r w:rsidR="00DF1588">
        <w:t xml:space="preserve"> provide</w:t>
      </w:r>
      <w:r w:rsidR="00276101">
        <w:t xml:space="preserve"> </w:t>
      </w:r>
      <w:r w:rsidR="00DF1588">
        <w:t xml:space="preserve">and launder such clothing. In these circumstances the </w:t>
      </w:r>
      <w:r w:rsidR="0025259C">
        <w:t>allowances provided herein will</w:t>
      </w:r>
      <w:r w:rsidR="00DF1588">
        <w:t xml:space="preserve"> not</w:t>
      </w:r>
      <w:r w:rsidR="00276101">
        <w:t xml:space="preserve"> </w:t>
      </w:r>
      <w:r w:rsidR="00DF1588">
        <w:t>be payable and the clothin</w:t>
      </w:r>
      <w:r w:rsidR="007F3777">
        <w:t>g remains the property of the e</w:t>
      </w:r>
      <w:r w:rsidR="00DF1588">
        <w:t>mployer.</w:t>
      </w:r>
    </w:p>
    <w:p w:rsidR="00DF1588" w:rsidRDefault="005B5735" w:rsidP="00276101">
      <w:pPr>
        <w:pStyle w:val="Level3Bold"/>
      </w:pPr>
      <w:r>
        <w:lastRenderedPageBreak/>
        <w:t>Vehicle/travel a</w:t>
      </w:r>
      <w:r w:rsidR="006B31D6">
        <w:t>llowance</w:t>
      </w:r>
    </w:p>
    <w:p w:rsidR="007D30DC" w:rsidRDefault="00DF1588" w:rsidP="007D30DC">
      <w:pPr>
        <w:pStyle w:val="Level4"/>
      </w:pPr>
      <w:r>
        <w:t>Where travel is required in the performan</w:t>
      </w:r>
      <w:r w:rsidR="00076270">
        <w:t>ce of duties, the e</w:t>
      </w:r>
      <w:r w:rsidR="0025259C">
        <w:t>mployer must</w:t>
      </w:r>
      <w:r>
        <w:t xml:space="preserve"> meet</w:t>
      </w:r>
      <w:r w:rsidR="00276101">
        <w:t xml:space="preserve"> </w:t>
      </w:r>
      <w:r>
        <w:t>all reasonable expenses</w:t>
      </w:r>
      <w:r w:rsidR="00C46109">
        <w:t>.</w:t>
      </w:r>
    </w:p>
    <w:p w:rsidR="007D30DC" w:rsidRPr="007D30DC" w:rsidRDefault="007D30DC" w:rsidP="007D30DC">
      <w:pPr>
        <w:pStyle w:val="History"/>
      </w:pPr>
      <w:r>
        <w:t xml:space="preserve">[16.3(b)(ii) varied by </w:t>
      </w:r>
      <w:hyperlink r:id="rId162" w:history="1">
        <w:r w:rsidRPr="007D30DC">
          <w:rPr>
            <w:rStyle w:val="Hyperlink"/>
          </w:rPr>
          <w:t>PR523100</w:t>
        </w:r>
      </w:hyperlink>
      <w:r w:rsidR="009707E1">
        <w:t xml:space="preserve">, </w:t>
      </w:r>
      <w:hyperlink r:id="rId163" w:history="1">
        <w:r w:rsidR="009707E1">
          <w:rPr>
            <w:rStyle w:val="Hyperlink"/>
          </w:rPr>
          <w:t>PR536903</w:t>
        </w:r>
      </w:hyperlink>
      <w:r w:rsidR="00921585">
        <w:t xml:space="preserve">, </w:t>
      </w:r>
      <w:hyperlink r:id="rId164" w:history="1">
        <w:r w:rsidR="00CA5B83" w:rsidRPr="00CA5B83">
          <w:rPr>
            <w:rStyle w:val="Hyperlink"/>
          </w:rPr>
          <w:t>PR551826</w:t>
        </w:r>
      </w:hyperlink>
      <w:r w:rsidR="00921585">
        <w:t xml:space="preserve"> </w:t>
      </w:r>
      <w:proofErr w:type="spellStart"/>
      <w:r w:rsidR="00921585">
        <w:t>ppc</w:t>
      </w:r>
      <w:proofErr w:type="spellEnd"/>
      <w:r w:rsidR="00921585">
        <w:t xml:space="preserve"> 01Jul14</w:t>
      </w:r>
      <w:r w:rsidR="000C29A4">
        <w:t>]</w:t>
      </w:r>
    </w:p>
    <w:p w:rsidR="002D2AFA" w:rsidRPr="002D2AFA" w:rsidRDefault="00DF1588" w:rsidP="002D2AFA">
      <w:pPr>
        <w:pStyle w:val="Level4"/>
      </w:pPr>
      <w:r>
        <w:t>An employee required by the employer to use the</w:t>
      </w:r>
      <w:r w:rsidR="00C46109">
        <w:t>ir</w:t>
      </w:r>
      <w:r>
        <w:t xml:space="preserve"> motor vehicle in</w:t>
      </w:r>
      <w:r w:rsidR="00276101">
        <w:t xml:space="preserve"> </w:t>
      </w:r>
      <w:r>
        <w:t>the performance of duties must be paid the following allowances:</w:t>
      </w:r>
    </w:p>
    <w:p w:rsidR="00DF1588" w:rsidRDefault="004B4306" w:rsidP="00C46109">
      <w:pPr>
        <w:pStyle w:val="Bullet3"/>
      </w:pPr>
      <w:r>
        <w:rPr>
          <w:b/>
        </w:rPr>
        <w:t>m</w:t>
      </w:r>
      <w:r w:rsidR="005B5735">
        <w:rPr>
          <w:b/>
        </w:rPr>
        <w:t>otor vehicle</w:t>
      </w:r>
      <w:r w:rsidR="00C46109">
        <w:rPr>
          <w:b/>
        </w:rPr>
        <w:t>—</w:t>
      </w:r>
      <w:r w:rsidR="00DF1588">
        <w:t>$0.7</w:t>
      </w:r>
      <w:r w:rsidR="00921585">
        <w:t>8</w:t>
      </w:r>
      <w:r w:rsidR="00DF1588">
        <w:t xml:space="preserve"> per kilometre</w:t>
      </w:r>
      <w:r w:rsidR="00A9408E">
        <w:t>; or</w:t>
      </w:r>
    </w:p>
    <w:p w:rsidR="00DF1588" w:rsidRDefault="004B4306" w:rsidP="00C46109">
      <w:pPr>
        <w:pStyle w:val="Bullet3"/>
      </w:pPr>
      <w:r>
        <w:rPr>
          <w:b/>
        </w:rPr>
        <w:t>m</w:t>
      </w:r>
      <w:r w:rsidR="005B5735">
        <w:rPr>
          <w:b/>
        </w:rPr>
        <w:t>otorcycle</w:t>
      </w:r>
      <w:r w:rsidR="00C46109">
        <w:rPr>
          <w:b/>
        </w:rPr>
        <w:t>—</w:t>
      </w:r>
      <w:r w:rsidR="00293E1A">
        <w:t>$0.2</w:t>
      </w:r>
      <w:r w:rsidR="00921585">
        <w:t>6</w:t>
      </w:r>
      <w:r w:rsidR="00293E1A">
        <w:t xml:space="preserve"> </w:t>
      </w:r>
      <w:r w:rsidR="00DF1588">
        <w:t>per kilometre</w:t>
      </w:r>
      <w:r w:rsidR="00F57E5E">
        <w:t>.</w:t>
      </w:r>
    </w:p>
    <w:p w:rsidR="00DF1588" w:rsidRDefault="00DF1588" w:rsidP="00A9408E">
      <w:pPr>
        <w:pStyle w:val="Level4"/>
      </w:pPr>
      <w:r>
        <w:t>The employer must pay all expenses including registration, running and</w:t>
      </w:r>
      <w:r w:rsidR="00276101">
        <w:t xml:space="preserve"> </w:t>
      </w:r>
      <w:r>
        <w:t>maintenance where an employer provides a motor vehicle which is used by an</w:t>
      </w:r>
      <w:r w:rsidR="00276101">
        <w:t xml:space="preserve"> </w:t>
      </w:r>
      <w:r>
        <w:t>employee in the performance of the employee</w:t>
      </w:r>
      <w:r w:rsidR="00F8698A">
        <w:t>’</w:t>
      </w:r>
      <w:r>
        <w:t>s duties.</w:t>
      </w:r>
    </w:p>
    <w:p w:rsidR="003F6975" w:rsidRDefault="003F6975" w:rsidP="003F6975">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D276EF">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9B54AD" w:rsidTr="004E098B">
        <w:tc>
          <w:tcPr>
            <w:tcW w:w="3262" w:type="dxa"/>
          </w:tcPr>
          <w:p w:rsidR="00E855B9" w:rsidRPr="009B54AD" w:rsidRDefault="00E855B9" w:rsidP="004E098B">
            <w:pPr>
              <w:pStyle w:val="AMODTable"/>
              <w:keepNext/>
              <w:rPr>
                <w:b/>
              </w:rPr>
            </w:pPr>
            <w:r w:rsidRPr="009B54AD">
              <w:rPr>
                <w:b/>
              </w:rPr>
              <w:t>Allowance</w:t>
            </w:r>
          </w:p>
        </w:tc>
        <w:tc>
          <w:tcPr>
            <w:tcW w:w="4561" w:type="dxa"/>
          </w:tcPr>
          <w:p w:rsidR="00E855B9" w:rsidRPr="009B54AD" w:rsidRDefault="00E855B9" w:rsidP="004E098B">
            <w:pPr>
              <w:pStyle w:val="AMODTable"/>
              <w:keepNext/>
              <w:rPr>
                <w:b/>
              </w:rPr>
            </w:pPr>
            <w:r w:rsidRPr="009B54AD">
              <w:rPr>
                <w:b/>
              </w:rPr>
              <w:t>Applicable Consumer Price Index figure</w:t>
            </w:r>
          </w:p>
        </w:tc>
      </w:tr>
      <w:tr w:rsidR="00E855B9" w:rsidRPr="009B54AD" w:rsidTr="004E098B">
        <w:tc>
          <w:tcPr>
            <w:tcW w:w="3262" w:type="dxa"/>
          </w:tcPr>
          <w:p w:rsidR="00E855B9" w:rsidRPr="009B54AD" w:rsidRDefault="00E855B9" w:rsidP="004E098B">
            <w:pPr>
              <w:pStyle w:val="AMODTable"/>
              <w:keepNext/>
            </w:pPr>
            <w:r w:rsidRPr="009B54AD">
              <w:t>Meal allowance</w:t>
            </w:r>
          </w:p>
        </w:tc>
        <w:tc>
          <w:tcPr>
            <w:tcW w:w="4561" w:type="dxa"/>
          </w:tcPr>
          <w:p w:rsidR="00E855B9" w:rsidRPr="009B54AD" w:rsidRDefault="00E855B9" w:rsidP="004E098B">
            <w:pPr>
              <w:pStyle w:val="AMODTable"/>
              <w:keepNext/>
            </w:pPr>
            <w:r w:rsidRPr="009B54AD">
              <w:t>Take away and fast foods sub-group</w:t>
            </w:r>
          </w:p>
        </w:tc>
      </w:tr>
      <w:tr w:rsidR="00E855B9" w:rsidRPr="009B54AD" w:rsidTr="004E098B">
        <w:tc>
          <w:tcPr>
            <w:tcW w:w="3262" w:type="dxa"/>
          </w:tcPr>
          <w:p w:rsidR="00E855B9" w:rsidRPr="009B54AD" w:rsidRDefault="00C46109" w:rsidP="00E855B9">
            <w:pPr>
              <w:pStyle w:val="AMODTable"/>
            </w:pPr>
            <w:r w:rsidRPr="009B54AD">
              <w:t>Clothing and l</w:t>
            </w:r>
            <w:r w:rsidR="0068503D" w:rsidRPr="009B54AD">
              <w:t>aundry allowance</w:t>
            </w:r>
          </w:p>
        </w:tc>
        <w:tc>
          <w:tcPr>
            <w:tcW w:w="4561" w:type="dxa"/>
          </w:tcPr>
          <w:p w:rsidR="00E855B9" w:rsidRPr="009B54AD" w:rsidRDefault="00E855B9" w:rsidP="00E855B9">
            <w:pPr>
              <w:pStyle w:val="AMODTable"/>
            </w:pPr>
            <w:r w:rsidRPr="009B54AD">
              <w:t>Clothing and footwear group</w:t>
            </w:r>
          </w:p>
        </w:tc>
      </w:tr>
      <w:tr w:rsidR="00E855B9" w:rsidRPr="009B54AD" w:rsidTr="004E098B">
        <w:tc>
          <w:tcPr>
            <w:tcW w:w="3262" w:type="dxa"/>
          </w:tcPr>
          <w:p w:rsidR="00E855B9" w:rsidRPr="009B54AD" w:rsidRDefault="00E855B9" w:rsidP="00E855B9">
            <w:pPr>
              <w:pStyle w:val="AMODTable"/>
            </w:pPr>
            <w:r w:rsidRPr="009B54AD">
              <w:t>Vehicle/travel allowance</w:t>
            </w:r>
          </w:p>
        </w:tc>
        <w:tc>
          <w:tcPr>
            <w:tcW w:w="4561" w:type="dxa"/>
          </w:tcPr>
          <w:p w:rsidR="00E855B9" w:rsidRPr="009B54AD" w:rsidRDefault="00E855B9" w:rsidP="00E855B9">
            <w:pPr>
              <w:pStyle w:val="AMODTable"/>
            </w:pPr>
            <w:r w:rsidRPr="009B54AD">
              <w:t>Private motoring sub-group</w:t>
            </w:r>
          </w:p>
        </w:tc>
      </w:tr>
    </w:tbl>
    <w:p w:rsidR="00B310D9" w:rsidRDefault="00B310D9">
      <w:r>
        <w:t>   </w:t>
      </w:r>
    </w:p>
    <w:p w:rsidR="003F6975" w:rsidRPr="004A5C43" w:rsidRDefault="003F6975" w:rsidP="001A6F88">
      <w:pPr>
        <w:pStyle w:val="Level1"/>
      </w:pPr>
      <w:bookmarkStart w:id="100" w:name="_Ref413749455"/>
      <w:bookmarkStart w:id="101" w:name="_Ref413749462"/>
      <w:bookmarkStart w:id="102" w:name="_Toc27656262"/>
      <w:r w:rsidRPr="004A5C43">
        <w:t>District allowances</w:t>
      </w:r>
      <w:bookmarkEnd w:id="100"/>
      <w:bookmarkEnd w:id="101"/>
      <w:bookmarkEnd w:id="102"/>
    </w:p>
    <w:p w:rsidR="004A5C43" w:rsidRDefault="004A5C43" w:rsidP="004A5C43">
      <w:pPr>
        <w:pStyle w:val="History"/>
      </w:pPr>
      <w:r>
        <w:t>[</w:t>
      </w:r>
      <w:r w:rsidR="00903481">
        <w:t xml:space="preserve">17 </w:t>
      </w:r>
      <w:r>
        <w:t xml:space="preserve">deleted by </w:t>
      </w:r>
      <w:hyperlink r:id="rId165" w:history="1">
        <w:r>
          <w:rPr>
            <w:rStyle w:val="Hyperlink"/>
          </w:rPr>
          <w:t>PR561478</w:t>
        </w:r>
      </w:hyperlink>
      <w:r w:rsidR="006D2EC8">
        <w:t xml:space="preserve"> </w:t>
      </w:r>
      <w:proofErr w:type="spellStart"/>
      <w:r w:rsidR="006D2EC8">
        <w:t>pp</w:t>
      </w:r>
      <w:r>
        <w:t>c</w:t>
      </w:r>
      <w:proofErr w:type="spellEnd"/>
      <w:r>
        <w:t xml:space="preserve"> 05Mar15]</w:t>
      </w:r>
    </w:p>
    <w:p w:rsidR="001A6F88" w:rsidRPr="002774B7" w:rsidRDefault="001A6F88" w:rsidP="001A6F88">
      <w:pPr>
        <w:pStyle w:val="Level1"/>
      </w:pPr>
      <w:bookmarkStart w:id="103" w:name="_Ref413749469"/>
      <w:bookmarkStart w:id="104" w:name="_Ref413749475"/>
      <w:bookmarkStart w:id="105" w:name="_Toc27656263"/>
      <w:r w:rsidRPr="002774B7">
        <w:t xml:space="preserve">Accident </w:t>
      </w:r>
      <w:proofErr w:type="gramStart"/>
      <w:r w:rsidRPr="002774B7">
        <w:t>pay</w:t>
      </w:r>
      <w:bookmarkEnd w:id="103"/>
      <w:bookmarkEnd w:id="104"/>
      <w:bookmarkEnd w:id="105"/>
      <w:proofErr w:type="gramEnd"/>
    </w:p>
    <w:p w:rsidR="001A6F88" w:rsidRPr="002774B7" w:rsidRDefault="001A6F88" w:rsidP="001A6F88">
      <w:pPr>
        <w:pStyle w:val="History"/>
      </w:pPr>
      <w:r>
        <w:t xml:space="preserve">[Varied by </w:t>
      </w:r>
      <w:hyperlink r:id="rId166" w:history="1">
        <w:r>
          <w:rPr>
            <w:rStyle w:val="Hyperlink"/>
          </w:rPr>
          <w:t>PR503648</w:t>
        </w:r>
      </w:hyperlink>
      <w:r>
        <w:t xml:space="preserve">; deleted by </w:t>
      </w:r>
      <w:hyperlink r:id="rId167" w:history="1">
        <w:r>
          <w:rPr>
            <w:rStyle w:val="Hyperlink"/>
          </w:rPr>
          <w:t>PR561478</w:t>
        </w:r>
      </w:hyperlink>
      <w:r>
        <w:t xml:space="preserve"> </w:t>
      </w:r>
      <w:proofErr w:type="spellStart"/>
      <w:r>
        <w:t>ppc</w:t>
      </w:r>
      <w:proofErr w:type="spellEnd"/>
      <w:r>
        <w:t xml:space="preserve"> 05Mar15]</w:t>
      </w:r>
    </w:p>
    <w:p w:rsidR="00BE303D" w:rsidRDefault="005B5735" w:rsidP="00D35BC2">
      <w:pPr>
        <w:pStyle w:val="Level1"/>
      </w:pPr>
      <w:bookmarkStart w:id="106" w:name="_Toc27656264"/>
      <w:r>
        <w:t>Professional d</w:t>
      </w:r>
      <w:r w:rsidR="00BE303D">
        <w:t xml:space="preserve">evelopment </w:t>
      </w:r>
      <w:r w:rsidR="004279D1">
        <w:t>and</w:t>
      </w:r>
      <w:r>
        <w:t xml:space="preserve"> i</w:t>
      </w:r>
      <w:r w:rsidR="00BE303D">
        <w:t>ndemnity (</w:t>
      </w:r>
      <w:r>
        <w:t>v</w:t>
      </w:r>
      <w:r w:rsidR="00DA3DD5">
        <w:t>eterinary</w:t>
      </w:r>
      <w:r w:rsidR="001701AA">
        <w:t xml:space="preserve"> surgeon</w:t>
      </w:r>
      <w:r w:rsidR="00BE303D">
        <w:t>s only)</w:t>
      </w:r>
      <w:bookmarkEnd w:id="106"/>
    </w:p>
    <w:p w:rsidR="00BE303D" w:rsidRDefault="00BE303D" w:rsidP="00BE303D">
      <w:pPr>
        <w:pStyle w:val="Level2"/>
      </w:pPr>
      <w:r>
        <w:t xml:space="preserve">This clause applies only to </w:t>
      </w:r>
      <w:r w:rsidR="00DA3DD5">
        <w:t>veterinary</w:t>
      </w:r>
      <w:r w:rsidR="001701AA">
        <w:t xml:space="preserve"> surgeon</w:t>
      </w:r>
      <w:r>
        <w:t>s.</w:t>
      </w:r>
    </w:p>
    <w:p w:rsidR="004F7EB0" w:rsidRDefault="005B5735" w:rsidP="00581DAA">
      <w:pPr>
        <w:pStyle w:val="Level2Bold"/>
      </w:pPr>
      <w:r>
        <w:lastRenderedPageBreak/>
        <w:t>Residency/i</w:t>
      </w:r>
      <w:r w:rsidR="004F7EB0">
        <w:t>nternship</w:t>
      </w:r>
    </w:p>
    <w:p w:rsidR="004F7EB0" w:rsidRDefault="001D24A5" w:rsidP="004F7EB0">
      <w:pPr>
        <w:pStyle w:val="Level3"/>
      </w:pPr>
      <w:r>
        <w:t xml:space="preserve">A </w:t>
      </w:r>
      <w:r w:rsidR="00DA3DD5">
        <w:t>veterinary</w:t>
      </w:r>
      <w:r w:rsidR="001701AA">
        <w:t xml:space="preserve"> surgeon</w:t>
      </w:r>
      <w:r w:rsidR="004F7EB0">
        <w:t xml:space="preserve"> undertaking a </w:t>
      </w:r>
      <w:r w:rsidR="00DA3DD5">
        <w:t>program</w:t>
      </w:r>
      <w:r w:rsidR="004F7EB0">
        <w:t xml:space="preserve"> of </w:t>
      </w:r>
      <w:r w:rsidR="004279D1">
        <w:t>r</w:t>
      </w:r>
      <w:r w:rsidR="004F7EB0">
        <w:t xml:space="preserve">esidency or </w:t>
      </w:r>
      <w:r w:rsidR="004279D1">
        <w:t>i</w:t>
      </w:r>
      <w:r w:rsidR="004F7EB0">
        <w:t>nternship must receive payment in accordance with the award for required practice duties</w:t>
      </w:r>
      <w:r w:rsidR="00C46109">
        <w:t>.</w:t>
      </w:r>
    </w:p>
    <w:p w:rsidR="004F7EB0" w:rsidRDefault="004F7EB0" w:rsidP="004F7EB0">
      <w:pPr>
        <w:pStyle w:val="Level3"/>
      </w:pPr>
      <w:r>
        <w:t xml:space="preserve">At the commencement of the </w:t>
      </w:r>
      <w:r w:rsidR="004279D1">
        <w:t>r</w:t>
      </w:r>
      <w:r>
        <w:t>esidency/</w:t>
      </w:r>
      <w:r w:rsidR="004279D1">
        <w:t>i</w:t>
      </w:r>
      <w:r>
        <w:t xml:space="preserve">nternship an agreement will be </w:t>
      </w:r>
      <w:proofErr w:type="gramStart"/>
      <w:r>
        <w:t>entered into</w:t>
      </w:r>
      <w:proofErr w:type="gramEnd"/>
      <w:r>
        <w:t xml:space="preserve"> which includes clarification of the following matters:</w:t>
      </w:r>
    </w:p>
    <w:p w:rsidR="004F7EB0" w:rsidRDefault="005B5735" w:rsidP="004F7EB0">
      <w:pPr>
        <w:pStyle w:val="Level4"/>
      </w:pPr>
      <w:r>
        <w:t>t</w:t>
      </w:r>
      <w:r w:rsidR="00073851">
        <w:t xml:space="preserve">he goals of the </w:t>
      </w:r>
      <w:r w:rsidR="00DA3DD5">
        <w:t>program</w:t>
      </w:r>
      <w:r w:rsidR="00073851">
        <w:t xml:space="preserve"> and the expectations of both parties</w:t>
      </w:r>
      <w:r w:rsidR="004279D1">
        <w:t>;</w:t>
      </w:r>
    </w:p>
    <w:p w:rsidR="00073851" w:rsidRDefault="005B5735" w:rsidP="00073851">
      <w:pPr>
        <w:pStyle w:val="Level4"/>
      </w:pPr>
      <w:r>
        <w:t>t</w:t>
      </w:r>
      <w:r w:rsidR="00073851">
        <w:t>he time devoted to required practice duties and a mechanism to respond to additional requir</w:t>
      </w:r>
      <w:r w:rsidR="004279D1">
        <w:t>e</w:t>
      </w:r>
      <w:r w:rsidR="00073851">
        <w:t>ments</w:t>
      </w:r>
      <w:r w:rsidR="004279D1">
        <w:t>;</w:t>
      </w:r>
    </w:p>
    <w:p w:rsidR="00073851" w:rsidRDefault="005B5735" w:rsidP="00073851">
      <w:pPr>
        <w:pStyle w:val="Level4"/>
      </w:pPr>
      <w:r>
        <w:t>t</w:t>
      </w:r>
      <w:r w:rsidR="00073851">
        <w:t>he provision and type of structured training an</w:t>
      </w:r>
      <w:r w:rsidR="004279D1">
        <w:t>d</w:t>
      </w:r>
      <w:r w:rsidR="00073851">
        <w:t xml:space="preserve"> supervision and whether this includes formal teaching time (such as lectures and tutorials)</w:t>
      </w:r>
      <w:r w:rsidR="004279D1">
        <w:t>;</w:t>
      </w:r>
      <w:r>
        <w:t xml:space="preserve"> and</w:t>
      </w:r>
    </w:p>
    <w:p w:rsidR="00073851" w:rsidRDefault="005B5735" w:rsidP="00073851">
      <w:pPr>
        <w:pStyle w:val="Level4"/>
      </w:pPr>
      <w:r>
        <w:t>t</w:t>
      </w:r>
      <w:r w:rsidR="00073851">
        <w:t>he access that the resident/intern will have to the practice for observation and study</w:t>
      </w:r>
      <w:r w:rsidR="004279D1">
        <w:t>.</w:t>
      </w:r>
    </w:p>
    <w:p w:rsidR="00073851" w:rsidRDefault="00073851" w:rsidP="00073851">
      <w:pPr>
        <w:pStyle w:val="Level3"/>
      </w:pPr>
      <w:r>
        <w:t>For the purpose of this clause</w:t>
      </w:r>
      <w:r w:rsidR="00C46109">
        <w:t>,</w:t>
      </w:r>
      <w:r>
        <w:t xml:space="preserve"> </w:t>
      </w:r>
      <w:r w:rsidRPr="005B5735">
        <w:rPr>
          <w:b/>
        </w:rPr>
        <w:t>required practice</w:t>
      </w:r>
      <w:r>
        <w:t xml:space="preserve"> means the agreed clinical duties and responsibilities primarily </w:t>
      </w:r>
      <w:r w:rsidR="00511BC9">
        <w:t>associate</w:t>
      </w:r>
      <w:r>
        <w:t>d with the t</w:t>
      </w:r>
      <w:r w:rsidR="001D24A5">
        <w:t xml:space="preserve">raining </w:t>
      </w:r>
      <w:r w:rsidR="00DA3DD5">
        <w:t>program</w:t>
      </w:r>
      <w:r w:rsidR="001D24A5">
        <w:t xml:space="preserve"> in which the </w:t>
      </w:r>
      <w:r w:rsidR="00DA3DD5">
        <w:t>veterinary</w:t>
      </w:r>
      <w:r w:rsidR="001701AA">
        <w:t xml:space="preserve"> surgeon</w:t>
      </w:r>
      <w:r>
        <w:t xml:space="preserve"> is currently engaged</w:t>
      </w:r>
      <w:r w:rsidR="004279D1">
        <w:t>.</w:t>
      </w:r>
    </w:p>
    <w:p w:rsidR="00073851" w:rsidRDefault="00073851" w:rsidP="00073851">
      <w:pPr>
        <w:pStyle w:val="Level3"/>
      </w:pPr>
      <w:r>
        <w:t>Agreements under this clause must be recorded in writing and kept as a</w:t>
      </w:r>
      <w:r w:rsidR="005B5735">
        <w:t xml:space="preserve"> </w:t>
      </w:r>
      <w:r>
        <w:t>p</w:t>
      </w:r>
      <w:r w:rsidR="005B5735">
        <w:t>a</w:t>
      </w:r>
      <w:r>
        <w:t>rt of the time and wages records kept by the employer</w:t>
      </w:r>
      <w:r w:rsidR="004279D1">
        <w:t>.</w:t>
      </w:r>
    </w:p>
    <w:p w:rsidR="00BE303D" w:rsidRDefault="00BE303D" w:rsidP="00BE303D">
      <w:pPr>
        <w:pStyle w:val="Level2"/>
      </w:pPr>
      <w:r>
        <w:t xml:space="preserve">To facilitate skill acquisition and career progression, a </w:t>
      </w:r>
      <w:r w:rsidR="00DE070B">
        <w:t>full-time</w:t>
      </w:r>
      <w:r w:rsidR="001D24A5">
        <w:t xml:space="preserve"> </w:t>
      </w:r>
      <w:r w:rsidR="00511BC9">
        <w:t>associate</w:t>
      </w:r>
      <w:r>
        <w:t xml:space="preserve"> is entitled to one week</w:t>
      </w:r>
      <w:r w:rsidR="00F8698A">
        <w:t>’</w:t>
      </w:r>
      <w:r>
        <w:t>s paid s</w:t>
      </w:r>
      <w:r w:rsidR="001D24A5">
        <w:t xml:space="preserve">tudy leave, at the </w:t>
      </w:r>
      <w:r w:rsidR="00511BC9">
        <w:t>associate</w:t>
      </w:r>
      <w:r w:rsidR="00F8698A">
        <w:t>’</w:t>
      </w:r>
      <w:r w:rsidR="00C36A84">
        <w:t>s ordinary rate of p</w:t>
      </w:r>
      <w:r>
        <w:t>ay, for each completed year of service.</w:t>
      </w:r>
    </w:p>
    <w:p w:rsidR="00BE303D" w:rsidRDefault="00C36A84" w:rsidP="00BE303D">
      <w:pPr>
        <w:pStyle w:val="Level2"/>
      </w:pPr>
      <w:r>
        <w:t>The e</w:t>
      </w:r>
      <w:r w:rsidR="001712B4">
        <w:t xml:space="preserve">mployer and the </w:t>
      </w:r>
      <w:r w:rsidR="00511BC9">
        <w:t>associate</w:t>
      </w:r>
      <w:r w:rsidR="00BE303D">
        <w:t xml:space="preserve"> should agree on criteria for professional development having regard to the cost, accessibility and availability of courses relevant to the practice needs and the number of veterinarians seeking such opportunity.</w:t>
      </w:r>
    </w:p>
    <w:p w:rsidR="00BE303D" w:rsidRDefault="0025259C" w:rsidP="00BE303D">
      <w:pPr>
        <w:pStyle w:val="Level2"/>
      </w:pPr>
      <w:r>
        <w:t xml:space="preserve">The </w:t>
      </w:r>
      <w:r w:rsidR="00427514">
        <w:t>e</w:t>
      </w:r>
      <w:r>
        <w:t>mployer must</w:t>
      </w:r>
      <w:r w:rsidR="00BE303D">
        <w:t xml:space="preserve"> pay any course registration fees for agreed professional development activities. The </w:t>
      </w:r>
      <w:r w:rsidR="00427514">
        <w:t>e</w:t>
      </w:r>
      <w:r w:rsidR="00BE303D">
        <w:t>mployer, at i</w:t>
      </w:r>
      <w:r w:rsidR="001712B4">
        <w:t xml:space="preserve">ts discretion, may agree with </w:t>
      </w:r>
      <w:r w:rsidR="005B5735">
        <w:t xml:space="preserve">the </w:t>
      </w:r>
      <w:r w:rsidR="00511BC9">
        <w:t>associate</w:t>
      </w:r>
      <w:r w:rsidR="00BE303D">
        <w:t xml:space="preserve"> to pay for other expenses relating to these activiti</w:t>
      </w:r>
      <w:r w:rsidR="005B5735">
        <w:t>es (travel, accommodation, etc.).</w:t>
      </w:r>
    </w:p>
    <w:p w:rsidR="00BE303D" w:rsidRDefault="00BE303D" w:rsidP="00BE303D">
      <w:pPr>
        <w:pStyle w:val="Level2"/>
      </w:pPr>
      <w:r>
        <w:t xml:space="preserve">Where the </w:t>
      </w:r>
      <w:r w:rsidR="00427514">
        <w:t>e</w:t>
      </w:r>
      <w:r>
        <w:t>mployer pays</w:t>
      </w:r>
      <w:r w:rsidR="001712B4">
        <w:t xml:space="preserve"> course registration fees, the </w:t>
      </w:r>
      <w:r w:rsidR="00511BC9">
        <w:t>associate</w:t>
      </w:r>
      <w:r>
        <w:t xml:space="preserve"> has the duty to disseminate the knowledge gained to other members of the practice in which </w:t>
      </w:r>
      <w:r w:rsidR="005B5735">
        <w:t>they are</w:t>
      </w:r>
      <w:r>
        <w:t xml:space="preserve"> employed. All conference publications from paid courses remain the property of the </w:t>
      </w:r>
      <w:r w:rsidR="00427514">
        <w:t>e</w:t>
      </w:r>
      <w:r>
        <w:t>mployer.</w:t>
      </w:r>
    </w:p>
    <w:p w:rsidR="00BE303D" w:rsidRDefault="001712B4" w:rsidP="00BE303D">
      <w:pPr>
        <w:pStyle w:val="Level2"/>
      </w:pPr>
      <w:r>
        <w:t>On request, the e</w:t>
      </w:r>
      <w:r w:rsidR="0025259C">
        <w:t>mployer must</w:t>
      </w:r>
      <w:r>
        <w:t xml:space="preserve"> provide all </w:t>
      </w:r>
      <w:r w:rsidR="00511BC9">
        <w:t>associate</w:t>
      </w:r>
      <w:r>
        <w:t xml:space="preserve">s, including part-time and casual </w:t>
      </w:r>
      <w:r w:rsidR="00511BC9">
        <w:t>associate</w:t>
      </w:r>
      <w:r>
        <w:t>s, with written proof that the e</w:t>
      </w:r>
      <w:r w:rsidR="00BE303D">
        <w:t>mployer holds professional indemnity and public li</w:t>
      </w:r>
      <w:r>
        <w:t xml:space="preserve">ability insurance to cover the </w:t>
      </w:r>
      <w:r w:rsidR="00511BC9">
        <w:t>associate</w:t>
      </w:r>
      <w:r w:rsidR="00BE303D">
        <w:t xml:space="preserve"> in r</w:t>
      </w:r>
      <w:r>
        <w:t xml:space="preserve">elation to the exercise of the </w:t>
      </w:r>
      <w:r w:rsidR="00511BC9">
        <w:t>associate</w:t>
      </w:r>
      <w:r w:rsidR="00F8698A">
        <w:t>’</w:t>
      </w:r>
      <w:r>
        <w:t>s duties with the e</w:t>
      </w:r>
      <w:r w:rsidR="00BE303D">
        <w:t>mployer.</w:t>
      </w:r>
    </w:p>
    <w:p w:rsidR="00082114" w:rsidRDefault="00082114" w:rsidP="00D35BC2">
      <w:pPr>
        <w:pStyle w:val="Level1"/>
      </w:pPr>
      <w:bookmarkStart w:id="107" w:name="_Toc208885997"/>
      <w:bookmarkStart w:id="108" w:name="_Toc208886085"/>
      <w:bookmarkStart w:id="109" w:name="_Toc208902575"/>
      <w:bookmarkStart w:id="110" w:name="_Toc208932480"/>
      <w:bookmarkStart w:id="111" w:name="_Toc208932565"/>
      <w:bookmarkStart w:id="112" w:name="_Toc208979920"/>
      <w:bookmarkStart w:id="113" w:name="_Ref527360836"/>
      <w:bookmarkStart w:id="114" w:name="_Ref527360861"/>
      <w:bookmarkStart w:id="115" w:name="_Toc27656265"/>
      <w:r w:rsidRPr="00082114">
        <w:lastRenderedPageBreak/>
        <w:t>Payment of wages</w:t>
      </w:r>
      <w:bookmarkEnd w:id="107"/>
      <w:bookmarkEnd w:id="108"/>
      <w:bookmarkEnd w:id="109"/>
      <w:bookmarkEnd w:id="110"/>
      <w:bookmarkEnd w:id="111"/>
      <w:bookmarkEnd w:id="112"/>
      <w:bookmarkEnd w:id="113"/>
      <w:bookmarkEnd w:id="114"/>
      <w:bookmarkEnd w:id="115"/>
    </w:p>
    <w:p w:rsidR="002F4D7F" w:rsidRPr="002F4D7F" w:rsidRDefault="002F4D7F" w:rsidP="002F4D7F">
      <w:pPr>
        <w:pStyle w:val="History"/>
      </w:pPr>
      <w:r>
        <w:t xml:space="preserve">[Varied by </w:t>
      </w:r>
      <w:hyperlink r:id="rId168" w:history="1">
        <w:r w:rsidR="00DD55C5">
          <w:rPr>
            <w:rStyle w:val="Hyperlink"/>
          </w:rPr>
          <w:t>PR610155</w:t>
        </w:r>
      </w:hyperlink>
      <w:r>
        <w:t>]</w:t>
      </w:r>
    </w:p>
    <w:p w:rsidR="00157720" w:rsidRDefault="00157720" w:rsidP="00157720">
      <w:pPr>
        <w:pStyle w:val="Level2Bold"/>
      </w:pPr>
      <w:r>
        <w:t>Frequency of payment</w:t>
      </w:r>
    </w:p>
    <w:p w:rsidR="00157720" w:rsidRDefault="00D51CFB" w:rsidP="00157720">
      <w:pPr>
        <w:pStyle w:val="Block1"/>
      </w:pPr>
      <w:r>
        <w:t>Frequency of payment of wages options are as follows</w:t>
      </w:r>
      <w:r w:rsidR="00157720">
        <w:t>:</w:t>
      </w:r>
    </w:p>
    <w:p w:rsidR="00157720" w:rsidRDefault="00511BC9" w:rsidP="00157720">
      <w:pPr>
        <w:pStyle w:val="Level3"/>
      </w:pPr>
      <w:r>
        <w:t>Associate</w:t>
      </w:r>
      <w:r w:rsidR="00157720">
        <w:t xml:space="preserve">s must be paid at least monthly. This payment must include all earnings verified to the </w:t>
      </w:r>
      <w:r w:rsidR="00427514">
        <w:t>e</w:t>
      </w:r>
      <w:r w:rsidR="00157720">
        <w:t xml:space="preserve">mployer at that date. It is the duty of the </w:t>
      </w:r>
      <w:r w:rsidR="00427514">
        <w:t>e</w:t>
      </w:r>
      <w:r w:rsidR="00157720">
        <w:t xml:space="preserve">mployer to ensure that payment is made on a set day and preferably at a regular time. It is the duty of the </w:t>
      </w:r>
      <w:r w:rsidR="005B5735">
        <w:t>a</w:t>
      </w:r>
      <w:r>
        <w:t>ssociate</w:t>
      </w:r>
      <w:r w:rsidR="00157720">
        <w:t xml:space="preserve"> to provide all information concerning claims prior to the processing of such payment.</w:t>
      </w:r>
    </w:p>
    <w:p w:rsidR="00157720" w:rsidRDefault="00157720" w:rsidP="00157720">
      <w:pPr>
        <w:pStyle w:val="Level3"/>
      </w:pPr>
      <w:r>
        <w:t>All other employees must be paid weekly, or if the employer and employee agree fortnightly or monthly.</w:t>
      </w:r>
    </w:p>
    <w:p w:rsidR="00157720" w:rsidRDefault="00157720" w:rsidP="00157720">
      <w:pPr>
        <w:pStyle w:val="Level2Bold"/>
      </w:pPr>
      <w:r>
        <w:t>Method of payment</w:t>
      </w:r>
    </w:p>
    <w:p w:rsidR="00157720" w:rsidRDefault="00157720" w:rsidP="00157720">
      <w:pPr>
        <w:pStyle w:val="Block1"/>
      </w:pPr>
      <w:r>
        <w:t xml:space="preserve">Wages must either be paid by cash, cheque or electronic funds transfer </w:t>
      </w:r>
      <w:r w:rsidR="00C46109">
        <w:t xml:space="preserve">(EFT) </w:t>
      </w:r>
      <w:r>
        <w:t>into the bank or financial institution account nominated by the employee.</w:t>
      </w:r>
    </w:p>
    <w:p w:rsidR="00157720" w:rsidRDefault="00157720" w:rsidP="00157720">
      <w:pPr>
        <w:pStyle w:val="Level2Bold"/>
      </w:pPr>
      <w:r>
        <w:t>Day off coinciding with payday</w:t>
      </w:r>
    </w:p>
    <w:p w:rsidR="00157720" w:rsidRDefault="00157720" w:rsidP="00157720">
      <w:pPr>
        <w:pStyle w:val="Block1"/>
      </w:pPr>
      <w:r>
        <w:t xml:space="preserve">Where an employee is paid wages by cash or cheque and the employee is, by virtue of the arrangement of their ordinary hours, to take a day off on a day which coincides with payday, such employee must be paid no later than the working day immediately following payday. However, if the employer </w:t>
      </w:r>
      <w:proofErr w:type="gramStart"/>
      <w:r>
        <w:t>is able to</w:t>
      </w:r>
      <w:proofErr w:type="gramEnd"/>
      <w:r>
        <w:t xml:space="preserve"> make suitable arrangements, wages may be paid on the working day preceding </w:t>
      </w:r>
      <w:r w:rsidR="005B5735">
        <w:t xml:space="preserve">the </w:t>
      </w:r>
      <w:r>
        <w:t>payday.</w:t>
      </w:r>
    </w:p>
    <w:p w:rsidR="002F4D7F" w:rsidRDefault="002F4D7F" w:rsidP="002F4D7F">
      <w:pPr>
        <w:pStyle w:val="Level2Bold"/>
      </w:pPr>
      <w:r w:rsidRPr="002F4D7F">
        <w:t>Payment on termination of employment</w:t>
      </w:r>
    </w:p>
    <w:p w:rsidR="006E74C8" w:rsidRPr="006E74C8" w:rsidRDefault="006E74C8" w:rsidP="00F70B83">
      <w:pPr>
        <w:pStyle w:val="History"/>
      </w:pPr>
      <w:r w:rsidRPr="006E74C8">
        <w:t>[</w:t>
      </w:r>
      <w:r>
        <w:t xml:space="preserve">20.4 inserted by </w:t>
      </w:r>
      <w:hyperlink r:id="rId169" w:history="1">
        <w:r w:rsidR="00DD55C5">
          <w:rPr>
            <w:rStyle w:val="Hyperlink"/>
          </w:rPr>
          <w:t>PR610155</w:t>
        </w:r>
      </w:hyperlink>
      <w:r>
        <w:t xml:space="preserve"> </w:t>
      </w:r>
      <w:proofErr w:type="spellStart"/>
      <w:r>
        <w:t>ppc</w:t>
      </w:r>
      <w:proofErr w:type="spellEnd"/>
      <w:r>
        <w:t xml:space="preserve"> 01Nov18]</w:t>
      </w:r>
    </w:p>
    <w:p w:rsidR="002F4D7F" w:rsidRDefault="002F4D7F" w:rsidP="002F4D7F">
      <w:pPr>
        <w:pStyle w:val="Level3"/>
      </w:pPr>
      <w:bookmarkStart w:id="116" w:name="_Ref527360743"/>
      <w:r w:rsidRPr="002F4D7F">
        <w:t>The employer must pay an employee no later than 7 days after the day on which the employee’s employment terminates:</w:t>
      </w:r>
      <w:bookmarkEnd w:id="116"/>
    </w:p>
    <w:p w:rsidR="002F4D7F" w:rsidRDefault="002F4D7F" w:rsidP="002F4D7F">
      <w:pPr>
        <w:pStyle w:val="Level4"/>
      </w:pPr>
      <w:r w:rsidRPr="002F4D7F">
        <w:t>the employee’s wages under this award for any complete or incomplete pay period up to the end of the day of termination; and</w:t>
      </w:r>
    </w:p>
    <w:p w:rsidR="002F4D7F" w:rsidRDefault="002F4D7F" w:rsidP="002F4D7F">
      <w:pPr>
        <w:pStyle w:val="Level4"/>
      </w:pPr>
      <w:r w:rsidRPr="002F4D7F">
        <w:t xml:space="preserve">all other amounts that are due to the employee under this award and the </w:t>
      </w:r>
      <w:hyperlink r:id="rId170" w:history="1">
        <w:r w:rsidRPr="002F4D7F">
          <w:rPr>
            <w:rStyle w:val="Hyperlink"/>
          </w:rPr>
          <w:t>NES</w:t>
        </w:r>
      </w:hyperlink>
      <w:r w:rsidRPr="002F4D7F">
        <w:t>.</w:t>
      </w:r>
    </w:p>
    <w:p w:rsidR="002F4D7F" w:rsidRDefault="002F4D7F" w:rsidP="002F4D7F">
      <w:pPr>
        <w:pStyle w:val="Level3"/>
      </w:pPr>
      <w:bookmarkStart w:id="117" w:name="_Ref527360766"/>
      <w:r w:rsidRPr="002F4D7F">
        <w:t xml:space="preserve">The requirement to pay wages and other amounts under paragraph </w:t>
      </w:r>
      <w:r w:rsidR="00675659">
        <w:fldChar w:fldCharType="begin"/>
      </w:r>
      <w:r w:rsidR="00675659">
        <w:instrText xml:space="preserve"> REF _Ref527360743 \r \h </w:instrText>
      </w:r>
      <w:r w:rsidR="00675659">
        <w:fldChar w:fldCharType="separate"/>
      </w:r>
      <w:r w:rsidR="008D3324">
        <w:t>(a)</w:t>
      </w:r>
      <w:r w:rsidR="00675659">
        <w:fldChar w:fldCharType="end"/>
      </w:r>
      <w:r w:rsidRPr="002F4D7F">
        <w:t xml:space="preserve"> is subject to further order of the Commission and the employer making deductions authorised by this award or the </w:t>
      </w:r>
      <w:hyperlink r:id="rId171" w:history="1">
        <w:r w:rsidRPr="002F4D7F">
          <w:rPr>
            <w:rStyle w:val="Hyperlink"/>
          </w:rPr>
          <w:t>Act</w:t>
        </w:r>
      </w:hyperlink>
      <w:r w:rsidRPr="002F4D7F">
        <w:t>.</w:t>
      </w:r>
      <w:bookmarkEnd w:id="117"/>
    </w:p>
    <w:p w:rsidR="002F4D7F" w:rsidRDefault="00EC7274" w:rsidP="00EC7274">
      <w:pPr>
        <w:pStyle w:val="Block2"/>
      </w:pPr>
      <w:r w:rsidRPr="00EC7274">
        <w:t xml:space="preserve">Note 1: Section 117(2) of the </w:t>
      </w:r>
      <w:hyperlink r:id="rId172" w:history="1">
        <w:r w:rsidRPr="00EC7274">
          <w:rPr>
            <w:rStyle w:val="Hyperlink"/>
          </w:rPr>
          <w:t>Act</w:t>
        </w:r>
      </w:hyperlink>
      <w:r w:rsidRPr="00EC7274">
        <w:t xml:space="preserve"> provides that an employer must not terminate an employee’s employment unless the employer has given the employee the required minimum period of notice or “has paid” to the employee payment instead of giving notice.</w:t>
      </w:r>
    </w:p>
    <w:p w:rsidR="006D6D09" w:rsidRDefault="006D6D09" w:rsidP="006D6D09">
      <w:pPr>
        <w:pStyle w:val="Block2"/>
      </w:pPr>
      <w:r w:rsidRPr="006D6D09">
        <w:t xml:space="preserve">Note 2: Paragraph </w:t>
      </w:r>
      <w:r w:rsidR="00675659">
        <w:fldChar w:fldCharType="begin"/>
      </w:r>
      <w:r w:rsidR="00675659">
        <w:instrText xml:space="preserve"> REF _Ref527360766 \r \h </w:instrText>
      </w:r>
      <w:r w:rsidR="00675659">
        <w:fldChar w:fldCharType="separate"/>
      </w:r>
      <w:r w:rsidR="008D3324">
        <w:t>(b)</w:t>
      </w:r>
      <w:r w:rsidR="00675659">
        <w:fldChar w:fldCharType="end"/>
      </w:r>
      <w:r w:rsidRPr="006D6D09">
        <w:t xml:space="preserve"> allows the Commission to make an order delaying the requirement to make a payment under this clause. For example, the </w:t>
      </w:r>
      <w:r w:rsidRPr="006D6D09">
        <w:lastRenderedPageBreak/>
        <w:t xml:space="preserve">Commission could make an order delaying the requirement to pay redundancy pay if an employer makes an application under s.120 of the </w:t>
      </w:r>
      <w:hyperlink r:id="rId173" w:history="1">
        <w:r w:rsidRPr="006D6D09">
          <w:rPr>
            <w:rStyle w:val="Hyperlink"/>
          </w:rPr>
          <w:t>Act</w:t>
        </w:r>
      </w:hyperlink>
      <w:r w:rsidRPr="006D6D09">
        <w:t xml:space="preserve"> for the Commission to reduce the amount of redundancy pay an employee is entitled to under the </w:t>
      </w:r>
      <w:hyperlink r:id="rId174" w:history="1">
        <w:r w:rsidRPr="006D6D09">
          <w:rPr>
            <w:rStyle w:val="Hyperlink"/>
          </w:rPr>
          <w:t>NES</w:t>
        </w:r>
      </w:hyperlink>
      <w:r w:rsidRPr="006D6D09">
        <w:t>.</w:t>
      </w:r>
    </w:p>
    <w:p w:rsidR="006D6D09" w:rsidRPr="006D6D09" w:rsidRDefault="006D6D09" w:rsidP="006D6D09">
      <w:pPr>
        <w:pStyle w:val="Block2"/>
      </w:pPr>
      <w:r w:rsidRPr="006D6D09">
        <w:t xml:space="preserve">Note 3: State and Territory long service leave laws or long service leave entitlements under s.113 of the </w:t>
      </w:r>
      <w:hyperlink r:id="rId175" w:history="1">
        <w:r w:rsidRPr="006D6D09">
          <w:rPr>
            <w:rStyle w:val="Hyperlink"/>
          </w:rPr>
          <w:t>Act</w:t>
        </w:r>
      </w:hyperlink>
      <w:r w:rsidRPr="006D6D09">
        <w:t>, may require an employer to pay an employee for accrued long service leave on the day on which the employee’s employment terminates or shortly after.</w:t>
      </w:r>
    </w:p>
    <w:p w:rsidR="00082114" w:rsidRDefault="00082114" w:rsidP="00D35BC2">
      <w:pPr>
        <w:pStyle w:val="Level1"/>
      </w:pPr>
      <w:bookmarkStart w:id="118" w:name="_Toc208885998"/>
      <w:bookmarkStart w:id="119" w:name="_Toc208886086"/>
      <w:bookmarkStart w:id="120" w:name="_Toc208902576"/>
      <w:bookmarkStart w:id="121" w:name="_Toc208932481"/>
      <w:bookmarkStart w:id="122" w:name="_Toc208932566"/>
      <w:bookmarkStart w:id="123" w:name="_Toc208979921"/>
      <w:bookmarkStart w:id="124" w:name="_Toc27656266"/>
      <w:r w:rsidRPr="00082114">
        <w:t>Superannuation</w:t>
      </w:r>
      <w:bookmarkEnd w:id="118"/>
      <w:bookmarkEnd w:id="119"/>
      <w:bookmarkEnd w:id="120"/>
      <w:bookmarkEnd w:id="121"/>
      <w:bookmarkEnd w:id="122"/>
      <w:bookmarkEnd w:id="123"/>
      <w:bookmarkEnd w:id="124"/>
    </w:p>
    <w:p w:rsidR="00425FCB" w:rsidRPr="00425FCB" w:rsidRDefault="00646CEE" w:rsidP="00425FCB">
      <w:pPr>
        <w:pStyle w:val="History"/>
      </w:pPr>
      <w:r>
        <w:t>[V</w:t>
      </w:r>
      <w:r w:rsidR="00425FCB">
        <w:t xml:space="preserve">aried by </w:t>
      </w:r>
      <w:hyperlink r:id="rId176" w:history="1">
        <w:r w:rsidR="00425FCB" w:rsidRPr="00425FCB">
          <w:rPr>
            <w:rStyle w:val="Hyperlink"/>
          </w:rPr>
          <w:t>PR530214</w:t>
        </w:r>
      </w:hyperlink>
      <w:r w:rsidR="002A4211">
        <w:t xml:space="preserve">, </w:t>
      </w:r>
      <w:hyperlink r:id="rId177" w:history="1">
        <w:r w:rsidR="002A4211">
          <w:rPr>
            <w:rStyle w:val="Hyperlink"/>
          </w:rPr>
          <w:t>PR546123</w:t>
        </w:r>
      </w:hyperlink>
      <w:r w:rsidR="00425FCB">
        <w:t>]</w:t>
      </w:r>
    </w:p>
    <w:p w:rsidR="00082114" w:rsidRDefault="00652FDA" w:rsidP="003F6975">
      <w:pPr>
        <w:pStyle w:val="Level2Bold"/>
      </w:pPr>
      <w:bookmarkStart w:id="125" w:name="_Ref208804397"/>
      <w:r w:rsidRPr="00652FDA">
        <w:t>Superannuation legislation</w:t>
      </w:r>
      <w:bookmarkEnd w:id="125"/>
    </w:p>
    <w:p w:rsidR="00652FDA" w:rsidRDefault="003F6975" w:rsidP="002D1955">
      <w:pPr>
        <w:pStyle w:val="Level3"/>
      </w:pPr>
      <w:bookmarkStart w:id="126"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w:t>
      </w:r>
      <w:proofErr w:type="gramStart"/>
      <w:r w:rsidRPr="00197AC0">
        <w:t>have the opportunity to</w:t>
      </w:r>
      <w:proofErr w:type="gramEnd"/>
      <w:r w:rsidRPr="00197AC0">
        <w:t xml:space="preserve"> choose their own superannuation fund. If an employee does not choose a superannuation fund, </w:t>
      </w:r>
      <w:r>
        <w:t>any</w:t>
      </w:r>
      <w:r w:rsidRPr="00197AC0">
        <w:t xml:space="preserve"> superannuation fund nominated in the award covering the employee applies.</w:t>
      </w:r>
      <w:bookmarkEnd w:id="126"/>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27" w:name="_Ref208804238"/>
      <w:r w:rsidRPr="00652FDA">
        <w:t>Employer contributions</w:t>
      </w:r>
      <w:bookmarkEnd w:id="127"/>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28" w:name="_Ref208804946"/>
      <w:r w:rsidRPr="005F6FE3">
        <w:t>Voluntary employee contributions</w:t>
      </w:r>
      <w:bookmarkEnd w:id="128"/>
    </w:p>
    <w:p w:rsidR="00652FDA" w:rsidRDefault="003F6975" w:rsidP="002D1955">
      <w:pPr>
        <w:pStyle w:val="Level3"/>
      </w:pPr>
      <w:bookmarkStart w:id="129"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D57D24">
        <w:fldChar w:fldCharType="begin"/>
      </w:r>
      <w:r>
        <w:instrText xml:space="preserve"> REF _Ref208804238 \w \h </w:instrText>
      </w:r>
      <w:r w:rsidR="00D57D24">
        <w:fldChar w:fldCharType="separate"/>
      </w:r>
      <w:r w:rsidR="008D3324">
        <w:t>21.2</w:t>
      </w:r>
      <w:r w:rsidR="00D57D24">
        <w:fldChar w:fldCharType="end"/>
      </w:r>
      <w:bookmarkEnd w:id="129"/>
      <w:r w:rsidR="001800BF">
        <w:t>.</w:t>
      </w:r>
    </w:p>
    <w:p w:rsidR="005F6FE3" w:rsidRDefault="005F6FE3" w:rsidP="002D1955">
      <w:pPr>
        <w:pStyle w:val="Level3"/>
      </w:pPr>
      <w:bookmarkStart w:id="130" w:name="_Ref208804727"/>
      <w:r w:rsidRPr="005F6FE3">
        <w:t>An employee may adjust the amount the employee has authorised their employer to pay from the wages of the employee from the first of the month following the giving of three months</w:t>
      </w:r>
      <w:r w:rsidR="00F8698A">
        <w:t>’</w:t>
      </w:r>
      <w:r w:rsidRPr="005F6FE3">
        <w:t xml:space="preserve"> written notice to their employer.</w:t>
      </w:r>
      <w:bookmarkEnd w:id="130"/>
    </w:p>
    <w:p w:rsidR="005F6FE3" w:rsidRDefault="001800BF" w:rsidP="002D1955">
      <w:pPr>
        <w:pStyle w:val="Level3"/>
      </w:pPr>
      <w:r w:rsidRPr="00197AC0">
        <w:t xml:space="preserve">The employer must pay the amount authorised under </w:t>
      </w:r>
      <w:r>
        <w:t xml:space="preserve">clauses </w:t>
      </w:r>
      <w:r w:rsidR="00D57D24">
        <w:fldChar w:fldCharType="begin"/>
      </w:r>
      <w:r>
        <w:instrText xml:space="preserve"> REF _Ref218392412 \w \h </w:instrText>
      </w:r>
      <w:r w:rsidR="00D57D24">
        <w:fldChar w:fldCharType="separate"/>
      </w:r>
      <w:r w:rsidR="008D3324">
        <w:t>21.3(a)</w:t>
      </w:r>
      <w:r w:rsidR="00D57D24">
        <w:fldChar w:fldCharType="end"/>
      </w:r>
      <w:r>
        <w:t xml:space="preserve"> or </w:t>
      </w:r>
      <w:r w:rsidR="00D57D24">
        <w:fldChar w:fldCharType="begin"/>
      </w:r>
      <w:r>
        <w:instrText xml:space="preserve"> REF _Ref208804727 \n \h </w:instrText>
      </w:r>
      <w:r w:rsidR="00D57D24">
        <w:fldChar w:fldCharType="separate"/>
      </w:r>
      <w:r w:rsidR="008D3324">
        <w:t>(b)</w:t>
      </w:r>
      <w:r w:rsidR="00D57D24">
        <w:fldChar w:fldCharType="end"/>
      </w:r>
      <w:r>
        <w:t xml:space="preserve"> no later than 28 days after the end of the month in which the deduction authorised under clauses </w:t>
      </w:r>
      <w:r w:rsidR="00D57D24">
        <w:fldChar w:fldCharType="begin"/>
      </w:r>
      <w:r>
        <w:instrText xml:space="preserve"> REF _Ref218392412 \w \h </w:instrText>
      </w:r>
      <w:r w:rsidR="00D57D24">
        <w:fldChar w:fldCharType="separate"/>
      </w:r>
      <w:r w:rsidR="008D3324">
        <w:t>21.3(a)</w:t>
      </w:r>
      <w:r w:rsidR="00D57D24">
        <w:fldChar w:fldCharType="end"/>
      </w:r>
      <w:r>
        <w:t xml:space="preserve"> or </w:t>
      </w:r>
      <w:r w:rsidR="00D57D24">
        <w:fldChar w:fldCharType="begin"/>
      </w:r>
      <w:r>
        <w:instrText xml:space="preserve"> REF _Ref208804727 \n \h </w:instrText>
      </w:r>
      <w:r w:rsidR="00D57D24">
        <w:fldChar w:fldCharType="separate"/>
      </w:r>
      <w:r w:rsidR="008D3324">
        <w:t>(b)</w:t>
      </w:r>
      <w:r w:rsidR="00D57D24">
        <w:fldChar w:fldCharType="end"/>
      </w:r>
      <w:r>
        <w:t xml:space="preserve"> was made.</w:t>
      </w:r>
    </w:p>
    <w:p w:rsidR="005F6FE3" w:rsidRPr="005F6FE3" w:rsidRDefault="005F6FE3" w:rsidP="003F6975">
      <w:pPr>
        <w:pStyle w:val="Level2Bold"/>
      </w:pPr>
      <w:r w:rsidRPr="005F6FE3">
        <w:lastRenderedPageBreak/>
        <w:t>Superannuation fund</w:t>
      </w:r>
    </w:p>
    <w:p w:rsidR="003F6975" w:rsidRDefault="003F6975" w:rsidP="003F6975">
      <w:pPr>
        <w:pStyle w:val="Block1"/>
      </w:pPr>
      <w:r>
        <w:t xml:space="preserve">Unless, to comply with superannuation legislation, the employer is required to make the superannuation contributions provided for in clause </w:t>
      </w:r>
      <w:r w:rsidR="00D57D24">
        <w:fldChar w:fldCharType="begin"/>
      </w:r>
      <w:r>
        <w:instrText xml:space="preserve"> REF _Ref208804238 \w \h </w:instrText>
      </w:r>
      <w:r w:rsidR="00D57D24">
        <w:fldChar w:fldCharType="separate"/>
      </w:r>
      <w:r w:rsidR="008D3324">
        <w:t>21.2</w:t>
      </w:r>
      <w:r w:rsidR="00D57D24">
        <w:fldChar w:fldCharType="end"/>
      </w:r>
      <w:r>
        <w:t xml:space="preserve"> to another superannuation fund that is chosen by the employee, the employer must make the superannuation contributions provided for in clause </w:t>
      </w:r>
      <w:r w:rsidR="00D57D24">
        <w:fldChar w:fldCharType="begin"/>
      </w:r>
      <w:r>
        <w:instrText xml:space="preserve"> REF _Ref208804238 \w \h </w:instrText>
      </w:r>
      <w:r w:rsidR="00D57D24">
        <w:fldChar w:fldCharType="separate"/>
      </w:r>
      <w:r w:rsidR="008D3324">
        <w:t>21.2</w:t>
      </w:r>
      <w:r w:rsidR="00D57D24">
        <w:fldChar w:fldCharType="end"/>
      </w:r>
      <w:r>
        <w:t xml:space="preserve"> and pay the amount authorised under</w:t>
      </w:r>
      <w:r w:rsidR="00481404">
        <w:t xml:space="preserve"> clauses </w:t>
      </w:r>
      <w:r w:rsidR="00D57D24">
        <w:fldChar w:fldCharType="begin"/>
      </w:r>
      <w:r w:rsidR="001800BF">
        <w:instrText xml:space="preserve"> REF _Ref218392412 \w \h </w:instrText>
      </w:r>
      <w:r w:rsidR="00D57D24">
        <w:fldChar w:fldCharType="separate"/>
      </w:r>
      <w:r w:rsidR="008D3324">
        <w:t>21.3(a)</w:t>
      </w:r>
      <w:r w:rsidR="00D57D24">
        <w:fldChar w:fldCharType="end"/>
      </w:r>
      <w:r w:rsidR="001800BF">
        <w:t xml:space="preserve"> or </w:t>
      </w:r>
      <w:r w:rsidR="00D57D24">
        <w:fldChar w:fldCharType="begin"/>
      </w:r>
      <w:r w:rsidR="001800BF">
        <w:instrText xml:space="preserve"> REF _Ref208804727 \n \h </w:instrText>
      </w:r>
      <w:r w:rsidR="00D57D24">
        <w:fldChar w:fldCharType="separate"/>
      </w:r>
      <w:r w:rsidR="008D3324">
        <w:t>(b)</w:t>
      </w:r>
      <w:r w:rsidR="00D57D24">
        <w:fldChar w:fldCharType="end"/>
      </w:r>
      <w:r>
        <w:t xml:space="preserve"> to one of the following superannuation funds</w:t>
      </w:r>
      <w:r w:rsidR="00401496">
        <w:t xml:space="preserve"> or its successor</w:t>
      </w:r>
      <w:r>
        <w:t>:</w:t>
      </w:r>
    </w:p>
    <w:p w:rsidR="00E906D3" w:rsidRDefault="005B5735" w:rsidP="003F6975">
      <w:pPr>
        <w:pStyle w:val="Level3"/>
      </w:pPr>
      <w:proofErr w:type="spellStart"/>
      <w:r>
        <w:t>Australian</w:t>
      </w:r>
      <w:r w:rsidR="00E906D3">
        <w:t>Super</w:t>
      </w:r>
      <w:proofErr w:type="spellEnd"/>
      <w:r w:rsidR="00E906D3">
        <w:t>;</w:t>
      </w:r>
    </w:p>
    <w:p w:rsidR="00E906D3" w:rsidRDefault="005B5735" w:rsidP="003F6975">
      <w:pPr>
        <w:pStyle w:val="Level3"/>
      </w:pPr>
      <w:proofErr w:type="spellStart"/>
      <w:r>
        <w:t>Statewide</w:t>
      </w:r>
      <w:proofErr w:type="spellEnd"/>
      <w:r w:rsidR="00C46109">
        <w:t xml:space="preserve"> Superannuation Trust</w:t>
      </w:r>
      <w:r w:rsidR="006D4818">
        <w:t>;</w:t>
      </w:r>
    </w:p>
    <w:p w:rsidR="00E906D3" w:rsidRDefault="005B5735" w:rsidP="003F6975">
      <w:pPr>
        <w:pStyle w:val="Level3"/>
      </w:pPr>
      <w:proofErr w:type="spellStart"/>
      <w:r>
        <w:t>Tasplan</w:t>
      </w:r>
      <w:proofErr w:type="spellEnd"/>
      <w:r w:rsidR="006D4818">
        <w:t>;</w:t>
      </w:r>
    </w:p>
    <w:p w:rsidR="00425FCB" w:rsidRPr="00425FCB" w:rsidRDefault="00425FCB" w:rsidP="00425FCB">
      <w:pPr>
        <w:pStyle w:val="History"/>
      </w:pPr>
      <w:r>
        <w:t xml:space="preserve">[21.4(d) substituted by </w:t>
      </w:r>
      <w:hyperlink r:id="rId178" w:history="1">
        <w:r w:rsidRPr="00425FCB">
          <w:rPr>
            <w:rStyle w:val="Hyperlink"/>
          </w:rPr>
          <w:t>PR530214</w:t>
        </w:r>
      </w:hyperlink>
      <w:r>
        <w:t xml:space="preserve"> </w:t>
      </w:r>
      <w:proofErr w:type="spellStart"/>
      <w:r>
        <w:t>ppc</w:t>
      </w:r>
      <w:proofErr w:type="spellEnd"/>
      <w:r>
        <w:t xml:space="preserve"> 26Oct12]</w:t>
      </w:r>
    </w:p>
    <w:p w:rsidR="00E906D3" w:rsidRDefault="00425FCB" w:rsidP="003F6975">
      <w:pPr>
        <w:pStyle w:val="Level3"/>
      </w:pPr>
      <w:proofErr w:type="spellStart"/>
      <w:r>
        <w:t>Care</w:t>
      </w:r>
      <w:r w:rsidR="006D4818">
        <w:t>Super</w:t>
      </w:r>
      <w:proofErr w:type="spellEnd"/>
      <w:r w:rsidR="006D4818">
        <w:t>;</w:t>
      </w:r>
    </w:p>
    <w:p w:rsidR="00E906D3" w:rsidRDefault="00E906D3" w:rsidP="003F6975">
      <w:pPr>
        <w:pStyle w:val="Level3"/>
      </w:pPr>
      <w:proofErr w:type="spellStart"/>
      <w:r>
        <w:t>Su</w:t>
      </w:r>
      <w:r w:rsidR="005B5735">
        <w:t>ns</w:t>
      </w:r>
      <w:r>
        <w:t>uper</w:t>
      </w:r>
      <w:proofErr w:type="spellEnd"/>
      <w:r>
        <w:t>;</w:t>
      </w:r>
    </w:p>
    <w:p w:rsidR="004516C7" w:rsidRPr="004516C7" w:rsidRDefault="004516C7" w:rsidP="004516C7">
      <w:pPr>
        <w:pStyle w:val="Level3"/>
      </w:pPr>
      <w:proofErr w:type="spellStart"/>
      <w:r>
        <w:t>AustSafe</w:t>
      </w:r>
      <w:proofErr w:type="spellEnd"/>
      <w:r>
        <w:t xml:space="preserve"> Super;</w:t>
      </w:r>
    </w:p>
    <w:p w:rsidR="00C46109" w:rsidRDefault="00CC144F" w:rsidP="003F6975">
      <w:pPr>
        <w:pStyle w:val="Level3"/>
      </w:pPr>
      <w:proofErr w:type="spellStart"/>
      <w:r>
        <w:t>Gui</w:t>
      </w:r>
      <w:r w:rsidR="00DB386F">
        <w:t>ldS</w:t>
      </w:r>
      <w:r>
        <w:t>uper</w:t>
      </w:r>
      <w:proofErr w:type="spellEnd"/>
      <w:r w:rsidR="005B5735">
        <w:t xml:space="preserve">; </w:t>
      </w:r>
    </w:p>
    <w:p w:rsidR="002A4211" w:rsidRDefault="002A4211" w:rsidP="002A4211">
      <w:pPr>
        <w:pStyle w:val="History"/>
      </w:pPr>
      <w:r>
        <w:t xml:space="preserve">[21.4(h) deleted by </w:t>
      </w:r>
      <w:hyperlink r:id="rId179" w:history="1">
        <w:r>
          <w:rPr>
            <w:rStyle w:val="Hyperlink"/>
          </w:rPr>
          <w:t>PR546123</w:t>
        </w:r>
      </w:hyperlink>
      <w:r>
        <w:t xml:space="preserve"> </w:t>
      </w:r>
      <w:proofErr w:type="spellStart"/>
      <w:r>
        <w:t>ppc</w:t>
      </w:r>
      <w:proofErr w:type="spellEnd"/>
      <w:r>
        <w:t xml:space="preserve"> 01Jan14]</w:t>
      </w:r>
    </w:p>
    <w:p w:rsidR="002A4211" w:rsidRPr="002A4211" w:rsidRDefault="002A4211" w:rsidP="002A4211">
      <w:pPr>
        <w:pStyle w:val="History"/>
      </w:pPr>
      <w:r>
        <w:t>[21.4(</w:t>
      </w:r>
      <w:proofErr w:type="spellStart"/>
      <w:r>
        <w:t>i</w:t>
      </w:r>
      <w:proofErr w:type="spellEnd"/>
      <w:r>
        <w:t xml:space="preserve">) renumbered as 21.4(h) and varied by </w:t>
      </w:r>
      <w:hyperlink r:id="rId180" w:history="1">
        <w:r>
          <w:rPr>
            <w:rStyle w:val="Hyperlink"/>
          </w:rPr>
          <w:t>PR546123</w:t>
        </w:r>
      </w:hyperlink>
      <w:r>
        <w:t xml:space="preserve"> </w:t>
      </w:r>
      <w:proofErr w:type="spellStart"/>
      <w:r>
        <w:t>ppc</w:t>
      </w:r>
      <w:proofErr w:type="spellEnd"/>
      <w:r>
        <w:t xml:space="preserve"> 01Jan14]</w:t>
      </w:r>
    </w:p>
    <w:p w:rsidR="00DD04CA" w:rsidRDefault="003F6975" w:rsidP="00481404">
      <w:pPr>
        <w:pStyle w:val="Level3"/>
      </w:pPr>
      <w:r>
        <w:t>any superannuation fund to which the employer was making superannuation contributions for the benefit of its employees before 12 September 2008, provided the superannuation fund</w:t>
      </w:r>
      <w:r w:rsidR="007B2FB7">
        <w:t xml:space="preserve"> or its successor fund</w:t>
      </w:r>
      <w:r>
        <w:t xml:space="preserve"> is an eligible choice fund</w:t>
      </w:r>
      <w:r w:rsidR="002A4211">
        <w:t xml:space="preserve"> and is a fund that offers a </w:t>
      </w:r>
      <w:proofErr w:type="spellStart"/>
      <w:r w:rsidR="002A4211">
        <w:t>MySuper</w:t>
      </w:r>
      <w:proofErr w:type="spellEnd"/>
      <w:r w:rsidR="002A4211">
        <w:t xml:space="preserve"> product or is an exempt public sector scheme; or</w:t>
      </w:r>
    </w:p>
    <w:p w:rsidR="002A4211" w:rsidRDefault="002A4211" w:rsidP="002A4211">
      <w:pPr>
        <w:pStyle w:val="History"/>
      </w:pPr>
      <w:r>
        <w:t>[New 21.4(</w:t>
      </w:r>
      <w:proofErr w:type="spellStart"/>
      <w:r>
        <w:t>i</w:t>
      </w:r>
      <w:proofErr w:type="spellEnd"/>
      <w:r>
        <w:t xml:space="preserve">) inserted by </w:t>
      </w:r>
      <w:hyperlink r:id="rId181" w:history="1">
        <w:r w:rsidR="004E098B">
          <w:rPr>
            <w:rStyle w:val="Hyperlink"/>
          </w:rPr>
          <w:t>PR546123</w:t>
        </w:r>
      </w:hyperlink>
      <w:r w:rsidR="004E098B">
        <w:t xml:space="preserve"> </w:t>
      </w:r>
      <w:proofErr w:type="spellStart"/>
      <w:r>
        <w:t>ppc</w:t>
      </w:r>
      <w:proofErr w:type="spellEnd"/>
      <w:r>
        <w:t xml:space="preserve"> 01Jan14]</w:t>
      </w:r>
    </w:p>
    <w:p w:rsidR="002A4211" w:rsidRPr="002A4211" w:rsidRDefault="002A4211" w:rsidP="002A4211">
      <w:pPr>
        <w:pStyle w:val="Level3"/>
      </w:pPr>
      <w:r>
        <w:t>a superannuation fund or scheme which the employee is a defined benefit member of.</w:t>
      </w:r>
    </w:p>
    <w:p w:rsidR="00082114" w:rsidRDefault="00DB386F" w:rsidP="00D35BC2">
      <w:pPr>
        <w:pStyle w:val="Partheading"/>
      </w:pPr>
      <w:bookmarkStart w:id="131" w:name="_Toc27656267"/>
      <w:bookmarkStart w:id="132" w:name="Part5"/>
      <w:bookmarkEnd w:id="62"/>
      <w:r>
        <w:t>H</w:t>
      </w:r>
      <w:r w:rsidR="00082114" w:rsidRPr="00082114">
        <w:t xml:space="preserve">ours of </w:t>
      </w:r>
      <w:r w:rsidR="0018386B">
        <w:t>W</w:t>
      </w:r>
      <w:r w:rsidR="00082114" w:rsidRPr="00082114">
        <w:t xml:space="preserve">ork and </w:t>
      </w:r>
      <w:r w:rsidR="0018386B" w:rsidRPr="00082114">
        <w:t>Related Matters</w:t>
      </w:r>
      <w:bookmarkEnd w:id="131"/>
    </w:p>
    <w:p w:rsidR="00082114" w:rsidRDefault="00082114" w:rsidP="00D35BC2">
      <w:pPr>
        <w:pStyle w:val="Level1"/>
      </w:pPr>
      <w:bookmarkStart w:id="133" w:name="_Ref208803338"/>
      <w:bookmarkStart w:id="134" w:name="_Toc208886000"/>
      <w:bookmarkStart w:id="135" w:name="_Toc208886088"/>
      <w:bookmarkStart w:id="136" w:name="_Toc208902578"/>
      <w:bookmarkStart w:id="137" w:name="_Toc208932483"/>
      <w:bookmarkStart w:id="138" w:name="_Toc208932568"/>
      <w:bookmarkStart w:id="139" w:name="_Toc208979923"/>
      <w:bookmarkStart w:id="140" w:name="_Toc27656268"/>
      <w:r w:rsidRPr="00082114">
        <w:t>Ordinary hours of work and rostering</w:t>
      </w:r>
      <w:bookmarkEnd w:id="133"/>
      <w:bookmarkEnd w:id="134"/>
      <w:bookmarkEnd w:id="135"/>
      <w:bookmarkEnd w:id="136"/>
      <w:bookmarkEnd w:id="137"/>
      <w:bookmarkEnd w:id="138"/>
      <w:bookmarkEnd w:id="139"/>
      <w:bookmarkEnd w:id="140"/>
    </w:p>
    <w:p w:rsidR="00375198" w:rsidRDefault="00375198" w:rsidP="00375198">
      <w:pPr>
        <w:pStyle w:val="Level2Bold"/>
      </w:pPr>
      <w:r>
        <w:t>Weekly hours of work</w:t>
      </w:r>
    </w:p>
    <w:p w:rsidR="00375198" w:rsidRDefault="00375198" w:rsidP="00375198">
      <w:pPr>
        <w:pStyle w:val="Level3"/>
      </w:pPr>
      <w:r>
        <w:t>The ordinary hours of work are an average of 38 per week but not exceeding 152 hours in 28 days, or an average of 38 over</w:t>
      </w:r>
      <w:r w:rsidR="00AA4C4F">
        <w:t xml:space="preserve"> the period of an agreed roster </w:t>
      </w:r>
      <w:r>
        <w:t>cycle.</w:t>
      </w:r>
    </w:p>
    <w:p w:rsidR="00375198" w:rsidRDefault="00375198" w:rsidP="00375198">
      <w:pPr>
        <w:pStyle w:val="Level3"/>
      </w:pPr>
      <w:r>
        <w:t>The maximum length of the ordina</w:t>
      </w:r>
      <w:r w:rsidR="0025259C">
        <w:t>ry hours for any one shift must</w:t>
      </w:r>
      <w:r>
        <w:t xml:space="preserve"> not exceed 10 hours plus meal breaks.</w:t>
      </w:r>
    </w:p>
    <w:p w:rsidR="00375198" w:rsidRDefault="005B5735" w:rsidP="00375198">
      <w:pPr>
        <w:pStyle w:val="Level2Bold"/>
      </w:pPr>
      <w:r>
        <w:lastRenderedPageBreak/>
        <w:t>Span of hours—</w:t>
      </w:r>
      <w:r w:rsidR="00375198">
        <w:t>day work</w:t>
      </w:r>
    </w:p>
    <w:p w:rsidR="00375198" w:rsidRDefault="00CE7358" w:rsidP="00375198">
      <w:pPr>
        <w:pStyle w:val="Level3"/>
      </w:pPr>
      <w:r>
        <w:t>T</w:t>
      </w:r>
      <w:r w:rsidR="00375198">
        <w:t xml:space="preserve">he ordinary hours of work </w:t>
      </w:r>
      <w:r w:rsidR="003019DC">
        <w:t xml:space="preserve">will be </w:t>
      </w:r>
      <w:r w:rsidR="00C46109">
        <w:t>between</w:t>
      </w:r>
      <w:r w:rsidR="00375198">
        <w:t xml:space="preserve"> 6.00 </w:t>
      </w:r>
      <w:r w:rsidR="00C91BD9">
        <w:t>am</w:t>
      </w:r>
      <w:r w:rsidR="00375198">
        <w:t xml:space="preserve"> and 9.00</w:t>
      </w:r>
      <w:r w:rsidR="00C91BD9">
        <w:t xml:space="preserve"> pm</w:t>
      </w:r>
      <w:r w:rsidR="00375198">
        <w:t xml:space="preserve"> Monday to Sunday.</w:t>
      </w:r>
    </w:p>
    <w:p w:rsidR="00375198" w:rsidRDefault="00375198" w:rsidP="00375198">
      <w:pPr>
        <w:pStyle w:val="Level3"/>
      </w:pPr>
      <w:r>
        <w:t>The ordinary hours of work are to be worked continuously, except for meal breaks, at the discretion of the employer. The spread of hours may be altered by agreement between the employer and the individual employee.</w:t>
      </w:r>
    </w:p>
    <w:p w:rsidR="00375198" w:rsidRDefault="00DA3DD5" w:rsidP="00375198">
      <w:pPr>
        <w:pStyle w:val="Level2Bold"/>
      </w:pPr>
      <w:r>
        <w:t>Veterinary</w:t>
      </w:r>
      <w:r w:rsidR="001701AA">
        <w:t xml:space="preserve"> surgeon</w:t>
      </w:r>
      <w:r w:rsidR="00375198">
        <w:t>s</w:t>
      </w:r>
    </w:p>
    <w:p w:rsidR="00375198" w:rsidRDefault="00375198" w:rsidP="00375198">
      <w:pPr>
        <w:pStyle w:val="Block1"/>
      </w:pPr>
      <w:r>
        <w:t xml:space="preserve">The following provisions apply to </w:t>
      </w:r>
      <w:r w:rsidR="00DA3DD5">
        <w:t>veterinary</w:t>
      </w:r>
      <w:r w:rsidR="001701AA">
        <w:t xml:space="preserve"> surgeon</w:t>
      </w:r>
      <w:r>
        <w:t>s:</w:t>
      </w:r>
    </w:p>
    <w:p w:rsidR="00375198" w:rsidRDefault="00375198" w:rsidP="00375198">
      <w:pPr>
        <w:pStyle w:val="Level3"/>
      </w:pPr>
      <w:r>
        <w:t>Time taken for travel required in the performance of duties, excep</w:t>
      </w:r>
      <w:r w:rsidR="0025259C">
        <w:t xml:space="preserve">t for </w:t>
      </w:r>
      <w:r w:rsidR="002573A6">
        <w:t>a</w:t>
      </w:r>
      <w:r w:rsidR="0025259C">
        <w:t xml:space="preserve">ctive </w:t>
      </w:r>
      <w:r w:rsidR="002573A6">
        <w:t>o</w:t>
      </w:r>
      <w:r w:rsidR="00620704">
        <w:t xml:space="preserve">n </w:t>
      </w:r>
      <w:r w:rsidR="002573A6">
        <w:t>c</w:t>
      </w:r>
      <w:r w:rsidR="0025259C">
        <w:t xml:space="preserve">all </w:t>
      </w:r>
      <w:r w:rsidR="002573A6">
        <w:t>d</w:t>
      </w:r>
      <w:r w:rsidR="0025259C">
        <w:t>uty, will</w:t>
      </w:r>
      <w:r w:rsidR="008747DF">
        <w:t xml:space="preserve"> contribute to hours of work. </w:t>
      </w:r>
      <w:r w:rsidR="005B5735" w:rsidRPr="00D06A8D">
        <w:t>R</w:t>
      </w:r>
      <w:r w:rsidRPr="00D06A8D">
        <w:t>equired in the performance of duties</w:t>
      </w:r>
      <w:r>
        <w:t xml:space="preserve"> includes travel additional to one return trip between the </w:t>
      </w:r>
      <w:r w:rsidR="00511BC9">
        <w:t>associate</w:t>
      </w:r>
      <w:r w:rsidR="00F8698A">
        <w:t>’</w:t>
      </w:r>
      <w:r>
        <w:t>s place of residence and the place of work in any one day and travel between different locations of a practice.</w:t>
      </w:r>
    </w:p>
    <w:p w:rsidR="00375198" w:rsidRDefault="00375198" w:rsidP="00375198">
      <w:pPr>
        <w:pStyle w:val="Level3"/>
      </w:pPr>
      <w:r>
        <w:t>Daily work rosters should be published at least one month in advance. All annual holiday and public holiday rosters should be published at least two months in advance.</w:t>
      </w:r>
    </w:p>
    <w:p w:rsidR="00375198" w:rsidRDefault="00511BC9" w:rsidP="00375198">
      <w:pPr>
        <w:pStyle w:val="Level3"/>
      </w:pPr>
      <w:r>
        <w:t>Associate</w:t>
      </w:r>
      <w:r w:rsidR="00375198">
        <w:t>s</w:t>
      </w:r>
      <w:r w:rsidR="00077B9A">
        <w:t>, other than casuals,</w:t>
      </w:r>
      <w:r w:rsidR="00375198">
        <w:t xml:space="preserve"> should receive a minimum of three full days off per fortnight. Days off a</w:t>
      </w:r>
      <w:r w:rsidR="0025259C">
        <w:t xml:space="preserve">nd time </w:t>
      </w:r>
      <w:r w:rsidR="005B5735">
        <w:t xml:space="preserve">off </w:t>
      </w:r>
      <w:r w:rsidR="0025259C">
        <w:t>instead will</w:t>
      </w:r>
      <w:r w:rsidR="00375198">
        <w:t xml:space="preserve"> accumulate if not given. However, if these days are not </w:t>
      </w:r>
      <w:r w:rsidR="0025259C">
        <w:t xml:space="preserve">used within six </w:t>
      </w:r>
      <w:proofErr w:type="gramStart"/>
      <w:r w:rsidR="0025259C">
        <w:t>weeks</w:t>
      </w:r>
      <w:proofErr w:type="gramEnd"/>
      <w:r w:rsidR="0025259C">
        <w:t xml:space="preserve"> they must</w:t>
      </w:r>
      <w:r w:rsidR="00375198">
        <w:t xml:space="preserve"> be paid out at the </w:t>
      </w:r>
      <w:r>
        <w:t>associate</w:t>
      </w:r>
      <w:r w:rsidR="00F8698A">
        <w:t>’</w:t>
      </w:r>
      <w:r w:rsidR="00375198">
        <w:t xml:space="preserve">s </w:t>
      </w:r>
      <w:r w:rsidR="002573A6">
        <w:t>o</w:t>
      </w:r>
      <w:r w:rsidR="00375198">
        <w:t xml:space="preserve">rdinary </w:t>
      </w:r>
      <w:r w:rsidR="002573A6">
        <w:t>r</w:t>
      </w:r>
      <w:r w:rsidR="00375198">
        <w:t xml:space="preserve">ate of </w:t>
      </w:r>
      <w:r w:rsidR="002573A6">
        <w:t>p</w:t>
      </w:r>
      <w:r w:rsidR="00375198">
        <w:t>ay.</w:t>
      </w:r>
    </w:p>
    <w:p w:rsidR="00082114" w:rsidRDefault="00082114" w:rsidP="00082114">
      <w:pPr>
        <w:pStyle w:val="Level1"/>
      </w:pPr>
      <w:bookmarkStart w:id="141" w:name="_Toc208886001"/>
      <w:bookmarkStart w:id="142" w:name="_Toc208886089"/>
      <w:bookmarkStart w:id="143" w:name="_Toc208902579"/>
      <w:bookmarkStart w:id="144" w:name="_Toc208932484"/>
      <w:bookmarkStart w:id="145" w:name="_Toc208932569"/>
      <w:bookmarkStart w:id="146" w:name="_Toc208979924"/>
      <w:bookmarkStart w:id="147" w:name="_Toc27656269"/>
      <w:r w:rsidRPr="00082114">
        <w:t>Breaks</w:t>
      </w:r>
      <w:bookmarkEnd w:id="141"/>
      <w:bookmarkEnd w:id="142"/>
      <w:bookmarkEnd w:id="143"/>
      <w:bookmarkEnd w:id="144"/>
      <w:bookmarkEnd w:id="145"/>
      <w:bookmarkEnd w:id="146"/>
      <w:bookmarkEnd w:id="147"/>
    </w:p>
    <w:p w:rsidR="001406DE" w:rsidRDefault="001406DE" w:rsidP="0002474B">
      <w:pPr>
        <w:pStyle w:val="Level2Bold"/>
      </w:pPr>
      <w:r>
        <w:t>Meal break</w:t>
      </w:r>
    </w:p>
    <w:p w:rsidR="001406DE" w:rsidRDefault="001406DE" w:rsidP="0002474B">
      <w:pPr>
        <w:pStyle w:val="Block1"/>
      </w:pPr>
      <w:r>
        <w:t>Subject to the provisions of</w:t>
      </w:r>
      <w:r w:rsidR="00B56877">
        <w:t xml:space="preserve"> </w:t>
      </w:r>
      <w:r w:rsidR="002573A6">
        <w:t>c</w:t>
      </w:r>
      <w:r w:rsidR="00B56877">
        <w:t>lause</w:t>
      </w:r>
      <w:r>
        <w:t xml:space="preserve"> </w:t>
      </w:r>
      <w:r w:rsidR="00D57D24">
        <w:fldChar w:fldCharType="begin"/>
      </w:r>
      <w:r w:rsidR="00B56877">
        <w:instrText xml:space="preserve"> REF _Ref239848077 \w \h </w:instrText>
      </w:r>
      <w:r w:rsidR="00D57D24">
        <w:fldChar w:fldCharType="separate"/>
      </w:r>
      <w:r w:rsidR="008D3324">
        <w:t>25</w:t>
      </w:r>
      <w:r w:rsidR="00D57D24">
        <w:fldChar w:fldCharType="end"/>
      </w:r>
      <w:r w:rsidR="005B5735">
        <w:t>—</w:t>
      </w:r>
      <w:proofErr w:type="spellStart"/>
      <w:r w:rsidR="00D57D24">
        <w:fldChar w:fldCharType="begin"/>
      </w:r>
      <w:r w:rsidR="005002D9">
        <w:instrText xml:space="preserve"> REF _Ref239848077 \h </w:instrText>
      </w:r>
      <w:r w:rsidR="00D57D24">
        <w:fldChar w:fldCharType="separate"/>
      </w:r>
      <w:r w:rsidR="008D3324">
        <w:t>Shiftwork</w:t>
      </w:r>
      <w:proofErr w:type="spellEnd"/>
      <w:r w:rsidR="008D3324">
        <w:t xml:space="preserve"> (other than veterinary surgeons)</w:t>
      </w:r>
      <w:r w:rsidR="00D57D24">
        <w:fldChar w:fldCharType="end"/>
      </w:r>
      <w:r>
        <w:t>, an unpaid meal break of</w:t>
      </w:r>
      <w:r w:rsidR="0002474B">
        <w:t xml:space="preserve"> </w:t>
      </w:r>
      <w:r>
        <w:t>not less than 30 minutes must be allowed to each employee between the fourth and fifth</w:t>
      </w:r>
      <w:r w:rsidR="0002474B">
        <w:t xml:space="preserve"> </w:t>
      </w:r>
      <w:r>
        <w:t>hour of work unless otherwise agreed by the employer and the employee in times of</w:t>
      </w:r>
      <w:r w:rsidR="0002474B">
        <w:t xml:space="preserve"> </w:t>
      </w:r>
      <w:r>
        <w:t>emergency</w:t>
      </w:r>
      <w:r w:rsidR="00C46109">
        <w:t xml:space="preserve"> or</w:t>
      </w:r>
      <w:r>
        <w:t xml:space="preserve"> staff accident or illness.</w:t>
      </w:r>
    </w:p>
    <w:p w:rsidR="001406DE" w:rsidRDefault="001406DE" w:rsidP="0002474B">
      <w:pPr>
        <w:pStyle w:val="Level2Bold"/>
      </w:pPr>
      <w:r>
        <w:t>Rest break</w:t>
      </w:r>
    </w:p>
    <w:p w:rsidR="001406DE" w:rsidRDefault="001406DE" w:rsidP="0002474B">
      <w:pPr>
        <w:pStyle w:val="Level3"/>
      </w:pPr>
      <w:r>
        <w:t>All employees (</w:t>
      </w:r>
      <w:r w:rsidR="001929CC">
        <w:t xml:space="preserve">other than </w:t>
      </w:r>
      <w:r w:rsidR="00511BC9">
        <w:t>associate</w:t>
      </w:r>
      <w:r>
        <w:t>s) must receive, where practicable, a rest pause of</w:t>
      </w:r>
      <w:r w:rsidR="0002474B">
        <w:t xml:space="preserve"> </w:t>
      </w:r>
      <w:r>
        <w:t xml:space="preserve">10 </w:t>
      </w:r>
      <w:r w:rsidR="005B5735">
        <w:t>minutes duration after four</w:t>
      </w:r>
      <w:r>
        <w:t xml:space="preserve"> hours work. Where the employee has performed 7.6 hours</w:t>
      </w:r>
      <w:r w:rsidR="0002474B">
        <w:t xml:space="preserve"> </w:t>
      </w:r>
      <w:r>
        <w:t>per day such employee wi</w:t>
      </w:r>
      <w:r w:rsidR="005B5735">
        <w:t xml:space="preserve">ll be entitled to two </w:t>
      </w:r>
      <w:proofErr w:type="gramStart"/>
      <w:r w:rsidR="005B5735">
        <w:t>10 minute</w:t>
      </w:r>
      <w:proofErr w:type="gramEnd"/>
      <w:r w:rsidR="005B5735">
        <w:t xml:space="preserve"> rest break</w:t>
      </w:r>
      <w:r>
        <w:t>s. Such rest</w:t>
      </w:r>
      <w:r w:rsidR="0002474B">
        <w:t xml:space="preserve"> </w:t>
      </w:r>
      <w:r w:rsidR="005B5735">
        <w:t>break</w:t>
      </w:r>
      <w:r w:rsidR="0025259C">
        <w:t>s will</w:t>
      </w:r>
      <w:r>
        <w:t xml:space="preserve"> be taken at such times so as not to interfere with continuity of work</w:t>
      </w:r>
      <w:r w:rsidR="0002474B">
        <w:t xml:space="preserve"> </w:t>
      </w:r>
      <w:r>
        <w:t>where continuity is necessary. Where there is agreement</w:t>
      </w:r>
      <w:r w:rsidR="005B5735">
        <w:t>, rest break</w:t>
      </w:r>
      <w:r>
        <w:t>s can be combined</w:t>
      </w:r>
      <w:r w:rsidR="0002474B">
        <w:t xml:space="preserve"> </w:t>
      </w:r>
      <w:r w:rsidR="005B5735">
        <w:t xml:space="preserve">into one </w:t>
      </w:r>
      <w:proofErr w:type="gramStart"/>
      <w:r w:rsidR="005B5735">
        <w:t>20 minute</w:t>
      </w:r>
      <w:proofErr w:type="gramEnd"/>
      <w:r w:rsidR="005B5735">
        <w:t xml:space="preserve"> rest break</w:t>
      </w:r>
      <w:r>
        <w:t xml:space="preserve"> that will be taken at a time that will not interfere with</w:t>
      </w:r>
      <w:r w:rsidR="0002474B">
        <w:t xml:space="preserve"> </w:t>
      </w:r>
      <w:r>
        <w:t>the continuity of work.</w:t>
      </w:r>
    </w:p>
    <w:p w:rsidR="001406DE" w:rsidRDefault="001061C1" w:rsidP="0002474B">
      <w:pPr>
        <w:pStyle w:val="Level3"/>
      </w:pPr>
      <w:r>
        <w:t>Such rest breaks</w:t>
      </w:r>
      <w:r w:rsidR="001406DE">
        <w:t xml:space="preserve"> are to be counted as part of time worked.</w:t>
      </w:r>
    </w:p>
    <w:p w:rsidR="001B6674" w:rsidRDefault="001B6674" w:rsidP="001B6674">
      <w:pPr>
        <w:pStyle w:val="Level1"/>
      </w:pPr>
      <w:bookmarkStart w:id="148" w:name="_Ref240446068"/>
      <w:bookmarkStart w:id="149" w:name="_Toc27656270"/>
      <w:r>
        <w:lastRenderedPageBreak/>
        <w:t>Overtime rates and penalties</w:t>
      </w:r>
      <w:bookmarkEnd w:id="148"/>
      <w:bookmarkEnd w:id="149"/>
    </w:p>
    <w:p w:rsidR="000F657F" w:rsidRPr="000F657F" w:rsidRDefault="000F657F" w:rsidP="000F657F">
      <w:pPr>
        <w:pStyle w:val="History"/>
      </w:pPr>
      <w:r>
        <w:t xml:space="preserve">[Varied by </w:t>
      </w:r>
      <w:hyperlink r:id="rId182" w:history="1">
        <w:r w:rsidRPr="00540D83">
          <w:rPr>
            <w:rStyle w:val="Hyperlink"/>
          </w:rPr>
          <w:t>PR58</w:t>
        </w:r>
        <w:r>
          <w:rPr>
            <w:rStyle w:val="Hyperlink"/>
          </w:rPr>
          <w:t>4073</w:t>
        </w:r>
      </w:hyperlink>
      <w:r>
        <w:rPr>
          <w:rStyle w:val="Hyperlink"/>
        </w:rPr>
        <w:t>]</w:t>
      </w:r>
    </w:p>
    <w:p w:rsidR="001B6674" w:rsidRDefault="00DA3DD5" w:rsidP="001B6674">
      <w:pPr>
        <w:pStyle w:val="Level2Bold"/>
      </w:pPr>
      <w:bookmarkStart w:id="150" w:name="_Ref240445946"/>
      <w:r>
        <w:t>Veterinary</w:t>
      </w:r>
      <w:r w:rsidR="001701AA">
        <w:t xml:space="preserve"> surgeon</w:t>
      </w:r>
      <w:r w:rsidR="001B6674">
        <w:t>s</w:t>
      </w:r>
      <w:bookmarkEnd w:id="150"/>
    </w:p>
    <w:p w:rsidR="001B6674" w:rsidRDefault="001B6674" w:rsidP="001B6674">
      <w:pPr>
        <w:pStyle w:val="Level3"/>
      </w:pPr>
      <w:bookmarkStart w:id="151" w:name="_Ref247431891"/>
      <w:r>
        <w:t xml:space="preserve">Employers will compensate for time worked in addition to 38 hours per week, excepting when the </w:t>
      </w:r>
      <w:r w:rsidR="00511BC9">
        <w:t>associate</w:t>
      </w:r>
      <w:r>
        <w:t xml:space="preserve"> is </w:t>
      </w:r>
      <w:r w:rsidR="002573A6">
        <w:t>o</w:t>
      </w:r>
      <w:r w:rsidR="00620704">
        <w:t xml:space="preserve">n </w:t>
      </w:r>
      <w:r w:rsidR="002573A6">
        <w:t>c</w:t>
      </w:r>
      <w:r>
        <w:t>all, either by:</w:t>
      </w:r>
      <w:bookmarkEnd w:id="151"/>
    </w:p>
    <w:p w:rsidR="001B6674" w:rsidRDefault="001B6674" w:rsidP="00557804">
      <w:pPr>
        <w:pStyle w:val="Level4"/>
      </w:pPr>
      <w:r>
        <w:t>granti</w:t>
      </w:r>
      <w:r w:rsidR="00557804">
        <w:t xml:space="preserve">ng additional remuneration at </w:t>
      </w:r>
      <w:r w:rsidR="00C46109">
        <w:t>the employee’s ordinary time</w:t>
      </w:r>
      <w:r>
        <w:t xml:space="preserve"> rate; or</w:t>
      </w:r>
    </w:p>
    <w:p w:rsidR="001B6674" w:rsidRDefault="00DE070B" w:rsidP="00557804">
      <w:pPr>
        <w:pStyle w:val="Level4"/>
      </w:pPr>
      <w:r>
        <w:t>granting time off instead</w:t>
      </w:r>
      <w:r w:rsidR="001B6674">
        <w:t xml:space="preserve"> </w:t>
      </w:r>
      <w:r w:rsidR="00557804">
        <w:t xml:space="preserve">of payment </w:t>
      </w:r>
      <w:r w:rsidR="001B6674">
        <w:t>on an hour for hour basis</w:t>
      </w:r>
      <w:r w:rsidR="00557804">
        <w:t>,</w:t>
      </w:r>
      <w:r w:rsidR="001B6674">
        <w:t xml:space="preserve"> if agreed by the </w:t>
      </w:r>
      <w:r w:rsidR="00557804">
        <w:t>a</w:t>
      </w:r>
      <w:r w:rsidR="00511BC9">
        <w:t>ssociate</w:t>
      </w:r>
      <w:r w:rsidR="001B6674">
        <w:t>.</w:t>
      </w:r>
    </w:p>
    <w:p w:rsidR="001B6674" w:rsidRDefault="00511BC9" w:rsidP="001B6674">
      <w:pPr>
        <w:pStyle w:val="Level3"/>
      </w:pPr>
      <w:r>
        <w:t>Associate</w:t>
      </w:r>
      <w:r w:rsidR="001B6674">
        <w:t xml:space="preserve">s may, by agreement with their </w:t>
      </w:r>
      <w:r w:rsidR="002573A6">
        <w:t>e</w:t>
      </w:r>
      <w:r w:rsidR="001B6674">
        <w:t>mployer, receive an an</w:t>
      </w:r>
      <w:r w:rsidR="00C37B85">
        <w:t>nual allowance instead</w:t>
      </w:r>
      <w:r w:rsidR="001B6674">
        <w:t xml:space="preserve"> of some or all of the amounts otherwise payable under</w:t>
      </w:r>
      <w:r w:rsidR="00557804">
        <w:t xml:space="preserve"> clause</w:t>
      </w:r>
      <w:r w:rsidR="00122B92">
        <w:t> </w:t>
      </w:r>
      <w:r w:rsidR="00D57D24">
        <w:fldChar w:fldCharType="begin"/>
      </w:r>
      <w:r w:rsidR="009D7C93">
        <w:instrText xml:space="preserve"> REF _Ref247431891 \w \h </w:instrText>
      </w:r>
      <w:r w:rsidR="00D57D24">
        <w:fldChar w:fldCharType="separate"/>
      </w:r>
      <w:r w:rsidR="008D3324">
        <w:t>24.1(a)</w:t>
      </w:r>
      <w:r w:rsidR="00D57D24">
        <w:fldChar w:fldCharType="end"/>
      </w:r>
      <w:r w:rsidR="001B6674">
        <w:t xml:space="preserve"> provided that the allowance, plus any other payments for extra hours, calculated over a calendar year, are not less than would otherwise have been p</w:t>
      </w:r>
      <w:r w:rsidR="00557804">
        <w:t>ayable</w:t>
      </w:r>
      <w:r w:rsidR="001B6674">
        <w:t xml:space="preserve"> but for clause</w:t>
      </w:r>
      <w:r w:rsidR="00C46109">
        <w:t xml:space="preserve"> </w:t>
      </w:r>
      <w:r w:rsidR="00D57D24">
        <w:fldChar w:fldCharType="begin"/>
      </w:r>
      <w:r w:rsidR="009D7C93">
        <w:instrText xml:space="preserve"> REF _Ref247431891 \w \h </w:instrText>
      </w:r>
      <w:r w:rsidR="00D57D24">
        <w:fldChar w:fldCharType="separate"/>
      </w:r>
      <w:r w:rsidR="008D3324">
        <w:t>24.1(a)</w:t>
      </w:r>
      <w:r w:rsidR="00D57D24">
        <w:fldChar w:fldCharType="end"/>
      </w:r>
      <w:r w:rsidR="009D7C93">
        <w:t>.</w:t>
      </w:r>
    </w:p>
    <w:p w:rsidR="001B6674" w:rsidRDefault="001B6674" w:rsidP="001B6674">
      <w:pPr>
        <w:pStyle w:val="Level3"/>
      </w:pPr>
      <w:r>
        <w:t>Agreements under this cla</w:t>
      </w:r>
      <w:r w:rsidR="00437240">
        <w:t>use must be recorded in writing.</w:t>
      </w:r>
    </w:p>
    <w:p w:rsidR="001B6674" w:rsidRDefault="001B6674" w:rsidP="001B6674">
      <w:pPr>
        <w:pStyle w:val="Level2Bold"/>
      </w:pPr>
      <w:bookmarkStart w:id="152" w:name="_Ref239848670"/>
      <w:r>
        <w:t xml:space="preserve">Other than </w:t>
      </w:r>
      <w:r w:rsidR="00557804">
        <w:t>v</w:t>
      </w:r>
      <w:r w:rsidR="00DA3DD5">
        <w:t>eterinary</w:t>
      </w:r>
      <w:r w:rsidR="001701AA">
        <w:t xml:space="preserve"> surgeon</w:t>
      </w:r>
      <w:r>
        <w:t>s</w:t>
      </w:r>
      <w:bookmarkEnd w:id="152"/>
    </w:p>
    <w:p w:rsidR="001B6674" w:rsidRDefault="001B6674" w:rsidP="001B6674">
      <w:pPr>
        <w:pStyle w:val="Level3"/>
      </w:pPr>
      <w:r>
        <w:t>Except where performing</w:t>
      </w:r>
      <w:r w:rsidR="00557804">
        <w:t xml:space="preserve"> </w:t>
      </w:r>
      <w:proofErr w:type="spellStart"/>
      <w:r w:rsidR="00557804">
        <w:t>shift</w:t>
      </w:r>
      <w:r>
        <w:t>work</w:t>
      </w:r>
      <w:proofErr w:type="spellEnd"/>
      <w:r w:rsidR="00557804">
        <w:t>,</w:t>
      </w:r>
      <w:r>
        <w:t xml:space="preserve"> the following penalty rates apply:</w:t>
      </w:r>
    </w:p>
    <w:p w:rsidR="001B6674" w:rsidRDefault="00612F44" w:rsidP="00557804">
      <w:pPr>
        <w:pStyle w:val="Level4"/>
      </w:pPr>
      <w:r>
        <w:t>ordinary hours performed after 1</w:t>
      </w:r>
      <w:r w:rsidR="001B6674">
        <w:t>.00</w:t>
      </w:r>
      <w:r w:rsidR="00C91BD9">
        <w:t xml:space="preserve"> pm</w:t>
      </w:r>
      <w:r w:rsidR="001B6674">
        <w:t xml:space="preserve"> on a Saturday must be paid at the rate of</w:t>
      </w:r>
      <w:r w:rsidR="00557804">
        <w:t xml:space="preserve"> time and a half for the first three</w:t>
      </w:r>
      <w:r w:rsidR="001B6674">
        <w:t xml:space="preserve"> hours and double time thereafter;</w:t>
      </w:r>
    </w:p>
    <w:p w:rsidR="001B6674" w:rsidRDefault="001B6674" w:rsidP="00557804">
      <w:pPr>
        <w:pStyle w:val="Level4"/>
      </w:pPr>
      <w:r>
        <w:t>ordinary hours performed on a Sunday must be paid at the rate of double time for all hours of work;</w:t>
      </w:r>
      <w:r w:rsidR="00557804">
        <w:t xml:space="preserve"> and</w:t>
      </w:r>
    </w:p>
    <w:p w:rsidR="001B6674" w:rsidRDefault="001B6674" w:rsidP="00557804">
      <w:pPr>
        <w:pStyle w:val="Level4"/>
      </w:pPr>
      <w:r>
        <w:t>ordinary hours performed on a public holiday must be paid at the rate of double time a</w:t>
      </w:r>
      <w:r w:rsidR="00557804">
        <w:t>nd a half for all hours of work.</w:t>
      </w:r>
    </w:p>
    <w:p w:rsidR="001B6674" w:rsidRDefault="001B6674" w:rsidP="001B6674">
      <w:pPr>
        <w:pStyle w:val="Level3"/>
      </w:pPr>
      <w:r>
        <w:t>Except where performing wo</w:t>
      </w:r>
      <w:r w:rsidR="00557804">
        <w:t xml:space="preserve">rk in accordance with the </w:t>
      </w:r>
      <w:proofErr w:type="spellStart"/>
      <w:r w:rsidR="00557804">
        <w:t>shift</w:t>
      </w:r>
      <w:r>
        <w:t>work</w:t>
      </w:r>
      <w:proofErr w:type="spellEnd"/>
      <w:r>
        <w:t xml:space="preserve"> provisions, all work performed outside </w:t>
      </w:r>
      <w:r w:rsidR="00557804">
        <w:t xml:space="preserve">the ordinary hours </w:t>
      </w:r>
      <w:r>
        <w:t>will be paid at the rate of:</w:t>
      </w:r>
    </w:p>
    <w:p w:rsidR="001B6674" w:rsidRDefault="00557804" w:rsidP="00557804">
      <w:pPr>
        <w:pStyle w:val="Level4"/>
      </w:pPr>
      <w:r>
        <w:t xml:space="preserve">time and a </w:t>
      </w:r>
      <w:r w:rsidR="001B6674">
        <w:t>half for the first three hours and double time thereafter;</w:t>
      </w:r>
    </w:p>
    <w:p w:rsidR="001B6674" w:rsidRDefault="001B6674" w:rsidP="00557804">
      <w:pPr>
        <w:pStyle w:val="Level4"/>
      </w:pPr>
      <w:r>
        <w:t>o</w:t>
      </w:r>
      <w:r w:rsidR="0025259C">
        <w:t>vertime worked on a Sunday will</w:t>
      </w:r>
      <w:r>
        <w:t xml:space="preserve"> be paid for at the rate of double time, with a minimum payment of three hours provided the employee is ready, willing and available to work such overtime.</w:t>
      </w:r>
    </w:p>
    <w:p w:rsidR="001B6674" w:rsidRDefault="001B6674" w:rsidP="001B6674">
      <w:pPr>
        <w:pStyle w:val="Level3"/>
      </w:pPr>
      <w:r>
        <w:t>In computing</w:t>
      </w:r>
      <w:r w:rsidR="0025259C">
        <w:t xml:space="preserve"> overtime, each day</w:t>
      </w:r>
      <w:r w:rsidR="00F8698A">
        <w:t>’</w:t>
      </w:r>
      <w:r w:rsidR="0025259C">
        <w:t>s work</w:t>
      </w:r>
      <w:r>
        <w:t xml:space="preserve"> stand</w:t>
      </w:r>
      <w:r w:rsidR="0025259C">
        <w:t>s</w:t>
      </w:r>
      <w:r>
        <w:t xml:space="preserve"> alone.</w:t>
      </w:r>
    </w:p>
    <w:p w:rsidR="001B6674" w:rsidRDefault="001B6674" w:rsidP="001B6674">
      <w:pPr>
        <w:pStyle w:val="Level2Bold"/>
      </w:pPr>
      <w:r>
        <w:t xml:space="preserve">Return to duty (other than </w:t>
      </w:r>
      <w:r w:rsidR="00557804">
        <w:t>v</w:t>
      </w:r>
      <w:r w:rsidR="00DA3DD5">
        <w:t>eterinary</w:t>
      </w:r>
      <w:r w:rsidR="001701AA">
        <w:t xml:space="preserve"> surgeon</w:t>
      </w:r>
      <w:r>
        <w:t>s)</w:t>
      </w:r>
    </w:p>
    <w:p w:rsidR="001B6674" w:rsidRDefault="001B6674" w:rsidP="001B6674">
      <w:pPr>
        <w:pStyle w:val="Block1"/>
      </w:pPr>
      <w:r>
        <w:t>Where an employee is required to return to duty after the usual finishing hour of work for that day</w:t>
      </w:r>
      <w:r w:rsidR="00557804">
        <w:t>,</w:t>
      </w:r>
      <w:r>
        <w:t xml:space="preserve"> the employee must be paid at the </w:t>
      </w:r>
      <w:r w:rsidR="00096C58">
        <w:t>appropriate overtime rate</w:t>
      </w:r>
      <w:r>
        <w:t xml:space="preserve"> </w:t>
      </w:r>
      <w:r w:rsidR="00096C58">
        <w:t xml:space="preserve">and </w:t>
      </w:r>
      <w:r>
        <w:t>must receive a minimum payment as for three hours</w:t>
      </w:r>
      <w:r w:rsidR="00F8698A">
        <w:t>’</w:t>
      </w:r>
      <w:r>
        <w:t xml:space="preserve"> work. Provided that this clause does not apply where the work is continuous (subject to a meal break of not more than one hour) with the completion or commencement of ordinary working time.</w:t>
      </w:r>
    </w:p>
    <w:p w:rsidR="00453164" w:rsidRDefault="00453164" w:rsidP="00453164">
      <w:pPr>
        <w:pStyle w:val="Level2Bold"/>
      </w:pPr>
      <w:bookmarkStart w:id="153" w:name="_Ref459636198"/>
      <w:r w:rsidRPr="00B70CD2">
        <w:rPr>
          <w:lang w:val="en-GB" w:eastAsia="en-US"/>
        </w:rPr>
        <w:lastRenderedPageBreak/>
        <w:t>Time off instead of payment for overtime</w:t>
      </w:r>
      <w:bookmarkEnd w:id="153"/>
    </w:p>
    <w:p w:rsidR="00453164" w:rsidRDefault="00453164" w:rsidP="00453164">
      <w:pPr>
        <w:pStyle w:val="History"/>
      </w:pPr>
      <w:r w:rsidRPr="00453164">
        <w:t xml:space="preserve">[24.4 substituted by </w:t>
      </w:r>
      <w:hyperlink r:id="rId183" w:history="1">
        <w:r w:rsidRPr="00540D83">
          <w:rPr>
            <w:rStyle w:val="Hyperlink"/>
          </w:rPr>
          <w:t>PR58</w:t>
        </w:r>
        <w:r>
          <w:rPr>
            <w:rStyle w:val="Hyperlink"/>
          </w:rPr>
          <w:t>4073</w:t>
        </w:r>
      </w:hyperlink>
      <w:r w:rsidRPr="00453164">
        <w:t xml:space="preserve"> </w:t>
      </w:r>
      <w:proofErr w:type="spellStart"/>
      <w:r w:rsidRPr="00453164">
        <w:t>ppc</w:t>
      </w:r>
      <w:proofErr w:type="spellEnd"/>
      <w:r w:rsidRPr="00453164">
        <w:t xml:space="preserve"> 22Aug16]</w:t>
      </w:r>
    </w:p>
    <w:p w:rsidR="00453164" w:rsidRDefault="00453164" w:rsidP="00453164">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w:t>
      </w:r>
      <w:proofErr w:type="gramStart"/>
      <w:r>
        <w:t>particular amount</w:t>
      </w:r>
      <w:proofErr w:type="gramEnd"/>
      <w:r>
        <w:t xml:space="preserve"> of </w:t>
      </w:r>
      <w:r w:rsidRPr="00A21B0E">
        <w:t>overtime</w:t>
      </w:r>
      <w:r>
        <w:t xml:space="preserve"> that has been worked by the employee.</w:t>
      </w:r>
    </w:p>
    <w:p w:rsidR="00453164" w:rsidRDefault="00453164" w:rsidP="00453164">
      <w:pPr>
        <w:pStyle w:val="Level3"/>
        <w:tabs>
          <w:tab w:val="left" w:pos="1418"/>
        </w:tabs>
      </w:pPr>
      <w:bookmarkStart w:id="15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_Ref459636198 \r \h </w:instrText>
      </w:r>
      <w:r>
        <w:fldChar w:fldCharType="separate"/>
      </w:r>
      <w:r w:rsidR="008D3324">
        <w:t>24.4</w:t>
      </w:r>
      <w:r>
        <w:fldChar w:fldCharType="end"/>
      </w:r>
      <w:r>
        <w:t>.</w:t>
      </w:r>
      <w:bookmarkEnd w:id="154"/>
    </w:p>
    <w:p w:rsidR="00453164" w:rsidRDefault="00453164" w:rsidP="00453164">
      <w:pPr>
        <w:pStyle w:val="Level3"/>
        <w:tabs>
          <w:tab w:val="left" w:pos="1418"/>
        </w:tabs>
      </w:pPr>
      <w:r>
        <w:t>An agreement must state each of the following:</w:t>
      </w:r>
    </w:p>
    <w:p w:rsidR="00453164" w:rsidRDefault="00453164" w:rsidP="00453164">
      <w:pPr>
        <w:pStyle w:val="Level4"/>
        <w:tabs>
          <w:tab w:val="left" w:pos="1985"/>
        </w:tabs>
      </w:pPr>
      <w:r>
        <w:t>the number of overtime hours to which it applies and when those hours were worked;</w:t>
      </w:r>
    </w:p>
    <w:p w:rsidR="00453164" w:rsidRDefault="00453164" w:rsidP="00453164">
      <w:pPr>
        <w:pStyle w:val="Level4"/>
        <w:tabs>
          <w:tab w:val="left" w:pos="1985"/>
        </w:tabs>
      </w:pPr>
      <w:r>
        <w:t xml:space="preserve">that the employer and employee agree that the employee may take time off instead of being paid for the overtime; </w:t>
      </w:r>
    </w:p>
    <w:p w:rsidR="00453164" w:rsidRDefault="00453164" w:rsidP="00453164">
      <w:pPr>
        <w:pStyle w:val="Level4"/>
        <w:tabs>
          <w:tab w:val="left" w:pos="1985"/>
        </w:tabs>
      </w:pPr>
      <w:bookmarkStart w:id="15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5"/>
      <w:r>
        <w:t xml:space="preserve"> </w:t>
      </w:r>
    </w:p>
    <w:p w:rsidR="00453164" w:rsidRDefault="00453164" w:rsidP="00453164">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8D3324">
        <w:t>(iii)</w:t>
      </w:r>
      <w:r>
        <w:fldChar w:fldCharType="end"/>
      </w:r>
      <w:r>
        <w:t xml:space="preserve"> must be made in the next pay period following the request.</w:t>
      </w:r>
    </w:p>
    <w:p w:rsidR="00453164" w:rsidRPr="00634A3C" w:rsidRDefault="00453164" w:rsidP="00453164">
      <w:pPr>
        <w:pStyle w:val="Block2"/>
      </w:pPr>
      <w:r>
        <w:t xml:space="preserve">Note: An example of the type of agreement required by this clause is set out at </w:t>
      </w:r>
      <w:r>
        <w:rPr>
          <w:highlight w:val="yellow"/>
        </w:rPr>
        <w:fldChar w:fldCharType="begin"/>
      </w:r>
      <w:r>
        <w:instrText xml:space="preserve"> REF _Ref459636350 \r \h </w:instrText>
      </w:r>
      <w:r>
        <w:rPr>
          <w:highlight w:val="yellow"/>
        </w:rPr>
      </w:r>
      <w:r>
        <w:rPr>
          <w:highlight w:val="yellow"/>
        </w:rPr>
        <w:fldChar w:fldCharType="separate"/>
      </w:r>
      <w:r w:rsidR="008D3324">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_Ref459636350 \r \h </w:instrText>
      </w:r>
      <w:r>
        <w:rPr>
          <w:highlight w:val="yellow"/>
        </w:rPr>
      </w:r>
      <w:r>
        <w:rPr>
          <w:highlight w:val="yellow"/>
        </w:rPr>
        <w:fldChar w:fldCharType="separate"/>
      </w:r>
      <w:r w:rsidR="008D3324">
        <w:t>Schedule H</w:t>
      </w:r>
      <w:r>
        <w:rPr>
          <w:highlight w:val="yellow"/>
        </w:rPr>
        <w:fldChar w:fldCharType="end"/>
      </w:r>
      <w:r>
        <w:t xml:space="preserve">. An agreement under </w:t>
      </w:r>
      <w:r w:rsidRPr="00FB1B8A">
        <w:t xml:space="preserve">clause </w:t>
      </w:r>
      <w:r>
        <w:fldChar w:fldCharType="begin"/>
      </w:r>
      <w:r>
        <w:instrText xml:space="preserve"> REF _Ref459636198 \r \h </w:instrText>
      </w:r>
      <w:r>
        <w:fldChar w:fldCharType="separate"/>
      </w:r>
      <w:r w:rsidR="008D3324">
        <w:t>24.4</w:t>
      </w:r>
      <w:r>
        <w:fldChar w:fldCharType="end"/>
      </w:r>
      <w:r>
        <w:t>can also be made by an exchange of emails between the employee and employer, or by other electronic means.</w:t>
      </w:r>
    </w:p>
    <w:p w:rsidR="00453164" w:rsidRDefault="00453164" w:rsidP="00453164">
      <w:pPr>
        <w:pStyle w:val="Level3"/>
        <w:tabs>
          <w:tab w:val="left" w:pos="1418"/>
        </w:tabs>
      </w:pPr>
      <w:r>
        <w:t xml:space="preserve">The </w:t>
      </w:r>
      <w:proofErr w:type="gramStart"/>
      <w:r>
        <w:t>period of time</w:t>
      </w:r>
      <w:proofErr w:type="gramEnd"/>
      <w:r>
        <w:t xml:space="preserve"> off that an employee is entitled to take is the same as the number of overtime hours worked.</w:t>
      </w:r>
    </w:p>
    <w:p w:rsidR="00453164" w:rsidRPr="003265E0" w:rsidRDefault="00453164" w:rsidP="00453164">
      <w:pPr>
        <w:pStyle w:val="Block2"/>
      </w:pPr>
      <w:r>
        <w:t xml:space="preserve">EXAMPLE: By making an agreement under </w:t>
      </w:r>
      <w:r w:rsidRPr="00FB1B8A">
        <w:t xml:space="preserve">clause </w:t>
      </w:r>
      <w:r>
        <w:fldChar w:fldCharType="begin"/>
      </w:r>
      <w:r>
        <w:instrText xml:space="preserve"> REF _Ref459636198 \r \h </w:instrText>
      </w:r>
      <w:r>
        <w:fldChar w:fldCharType="separate"/>
      </w:r>
      <w:r w:rsidR="008D3324">
        <w:t>24.4</w:t>
      </w:r>
      <w:r>
        <w:fldChar w:fldCharType="end"/>
      </w:r>
      <w:r>
        <w:t xml:space="preserve"> an employee who worked 2 overtime hours is entitled to 2 hours’ time off.</w:t>
      </w:r>
    </w:p>
    <w:p w:rsidR="00453164" w:rsidRDefault="00453164" w:rsidP="005176A1">
      <w:pPr>
        <w:pStyle w:val="Level3"/>
        <w:keepNext/>
        <w:tabs>
          <w:tab w:val="left" w:pos="1418"/>
        </w:tabs>
      </w:pPr>
      <w:bookmarkStart w:id="156" w:name="_Ref459628080"/>
      <w:r>
        <w:t>Time off must be taken:</w:t>
      </w:r>
      <w:bookmarkEnd w:id="156"/>
    </w:p>
    <w:p w:rsidR="00453164" w:rsidRDefault="00453164" w:rsidP="005176A1">
      <w:pPr>
        <w:pStyle w:val="Level4"/>
        <w:keepNext/>
        <w:tabs>
          <w:tab w:val="left" w:pos="1985"/>
        </w:tabs>
      </w:pPr>
      <w:r>
        <w:t>within the period of 6 months after the overtime is worked; and</w:t>
      </w:r>
    </w:p>
    <w:p w:rsidR="00453164" w:rsidRPr="001E3DDF" w:rsidRDefault="00453164" w:rsidP="00453164">
      <w:pPr>
        <w:pStyle w:val="Level4"/>
        <w:tabs>
          <w:tab w:val="left" w:pos="1985"/>
        </w:tabs>
      </w:pPr>
      <w:r>
        <w:t>at a time or times within that period of 6 months agreed by the employee and employer.</w:t>
      </w:r>
    </w:p>
    <w:p w:rsidR="00453164" w:rsidRDefault="00453164" w:rsidP="00453164">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_Ref459636198 \r \h </w:instrText>
      </w:r>
      <w:r>
        <w:fldChar w:fldCharType="separate"/>
      </w:r>
      <w:r w:rsidR="008D3324">
        <w:t>24.4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453164" w:rsidRDefault="00453164" w:rsidP="00453164">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8D3324">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453164" w:rsidRDefault="00453164" w:rsidP="00453164">
      <w:pPr>
        <w:pStyle w:val="Level3"/>
        <w:tabs>
          <w:tab w:val="left" w:pos="1418"/>
        </w:tabs>
      </w:pPr>
      <w:r>
        <w:lastRenderedPageBreak/>
        <w:t xml:space="preserve">The employer must keep a copy of any agreement under </w:t>
      </w:r>
      <w:r w:rsidRPr="00FB1B8A">
        <w:t xml:space="preserve">clause </w:t>
      </w:r>
      <w:r>
        <w:fldChar w:fldCharType="begin"/>
      </w:r>
      <w:r>
        <w:instrText xml:space="preserve"> REF _Ref459636198 \r \h </w:instrText>
      </w:r>
      <w:r>
        <w:fldChar w:fldCharType="separate"/>
      </w:r>
      <w:r w:rsidR="008D3324">
        <w:t>24.4</w:t>
      </w:r>
      <w:r>
        <w:fldChar w:fldCharType="end"/>
      </w:r>
      <w:r>
        <w:t xml:space="preserve"> as an employee record.</w:t>
      </w:r>
    </w:p>
    <w:p w:rsidR="00453164" w:rsidRPr="002C2B7C" w:rsidRDefault="00453164" w:rsidP="00453164">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453164" w:rsidRDefault="00453164" w:rsidP="00453164">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_Ref459636198 \r \h </w:instrText>
      </w:r>
      <w:r>
        <w:fldChar w:fldCharType="separate"/>
      </w:r>
      <w:r w:rsidR="008D3324">
        <w:t>24.4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8D3324">
        <w:t>(b)</w:t>
      </w:r>
      <w:r>
        <w:fldChar w:fldCharType="end"/>
      </w:r>
      <w:r>
        <w:t xml:space="preserve"> for overtime that has been worked.</w:t>
      </w:r>
    </w:p>
    <w:p w:rsidR="00453164" w:rsidRPr="00834D7A" w:rsidRDefault="00453164" w:rsidP="00453164">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453164" w:rsidRPr="002C2B7C" w:rsidRDefault="00453164" w:rsidP="00453164">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_Ref459636198 \r \h </w:instrText>
      </w:r>
      <w:r>
        <w:fldChar w:fldCharType="separate"/>
      </w:r>
      <w:r w:rsidR="008D3324">
        <w:t>24.4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453164" w:rsidRPr="00C313DD" w:rsidRDefault="00453164" w:rsidP="00453164">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_Ref459636198 \r \h </w:instrText>
      </w:r>
      <w:r>
        <w:fldChar w:fldCharType="separate"/>
      </w:r>
      <w:r w:rsidR="008D3324">
        <w:t>24.4</w:t>
      </w:r>
      <w:r>
        <w:fldChar w:fldCharType="end"/>
      </w:r>
      <w:r>
        <w:t>.</w:t>
      </w:r>
    </w:p>
    <w:p w:rsidR="001B6674" w:rsidRDefault="001B6674" w:rsidP="001B6674">
      <w:pPr>
        <w:pStyle w:val="Level2Bold"/>
      </w:pPr>
      <w:r>
        <w:t>Make-up time</w:t>
      </w:r>
    </w:p>
    <w:p w:rsidR="001B6674" w:rsidRDefault="001B6674" w:rsidP="001B6674">
      <w:pPr>
        <w:pStyle w:val="Block1"/>
      </w:pPr>
      <w:r>
        <w:t xml:space="preserve">An employee may elect, with the consent of the employer, to work make-up time under which the employee takes time off during ordinary </w:t>
      </w:r>
      <w:proofErr w:type="gramStart"/>
      <w:r>
        <w:t>hours, and</w:t>
      </w:r>
      <w:proofErr w:type="gramEnd"/>
      <w:r>
        <w:t xml:space="preserve"> wo</w:t>
      </w:r>
      <w:r w:rsidR="003D4AAF">
        <w:t>rks those hours at a later time</w:t>
      </w:r>
      <w:r>
        <w:t xml:space="preserve"> during the spread of ordinary ho</w:t>
      </w:r>
      <w:r w:rsidR="003D4AAF">
        <w:t>urs provided in this</w:t>
      </w:r>
      <w:r>
        <w:t xml:space="preserve"> award.</w:t>
      </w:r>
    </w:p>
    <w:p w:rsidR="001B6674" w:rsidRDefault="003D4AAF" w:rsidP="001B6674">
      <w:pPr>
        <w:pStyle w:val="Level1"/>
      </w:pPr>
      <w:bookmarkStart w:id="157" w:name="_Ref239848077"/>
      <w:bookmarkStart w:id="158" w:name="_Toc27656271"/>
      <w:proofErr w:type="spellStart"/>
      <w:r>
        <w:t>Shift</w:t>
      </w:r>
      <w:r w:rsidR="001B6674">
        <w:t>work</w:t>
      </w:r>
      <w:proofErr w:type="spellEnd"/>
      <w:r w:rsidR="001B6674">
        <w:t xml:space="preserve"> (other than </w:t>
      </w:r>
      <w:r>
        <w:t>v</w:t>
      </w:r>
      <w:r w:rsidR="00DA3DD5">
        <w:t>eterinary</w:t>
      </w:r>
      <w:r w:rsidR="001701AA">
        <w:t xml:space="preserve"> surgeon</w:t>
      </w:r>
      <w:r w:rsidR="001B6674">
        <w:t>s)</w:t>
      </w:r>
      <w:bookmarkEnd w:id="157"/>
      <w:bookmarkEnd w:id="158"/>
    </w:p>
    <w:p w:rsidR="001B6674" w:rsidRDefault="001B6674" w:rsidP="001B6674">
      <w:pPr>
        <w:pStyle w:val="Level2"/>
      </w:pPr>
      <w:bookmarkStart w:id="159" w:name="_Ref239848713"/>
      <w:r>
        <w:t xml:space="preserve">Where </w:t>
      </w:r>
      <w:r w:rsidR="003D4AAF">
        <w:t xml:space="preserve">an employee is engaged on </w:t>
      </w:r>
      <w:proofErr w:type="spellStart"/>
      <w:r w:rsidR="003D4AAF">
        <w:t>shift</w:t>
      </w:r>
      <w:r>
        <w:t>work</w:t>
      </w:r>
      <w:proofErr w:type="spellEnd"/>
      <w:r>
        <w:t>, the following penalties apply to ordinary hours of work, as follows:</w:t>
      </w:r>
      <w:bookmarkEnd w:id="159"/>
    </w:p>
    <w:p w:rsidR="00D84A20" w:rsidRDefault="003D4AAF" w:rsidP="00D84A20">
      <w:pPr>
        <w:pStyle w:val="Level3"/>
      </w:pPr>
      <w:r>
        <w:t>a 15</w:t>
      </w:r>
      <w:r w:rsidR="007744EC">
        <w:t>%</w:t>
      </w:r>
      <w:r w:rsidR="00D84A20">
        <w:t xml:space="preserve"> loading for a shift finishing after 8.00</w:t>
      </w:r>
      <w:r w:rsidR="00C91BD9">
        <w:t xml:space="preserve"> pm</w:t>
      </w:r>
      <w:r>
        <w:t>;</w:t>
      </w:r>
    </w:p>
    <w:p w:rsidR="00D84A20" w:rsidRDefault="003D4AAF" w:rsidP="00D84A20">
      <w:pPr>
        <w:pStyle w:val="Level3"/>
      </w:pPr>
      <w:r>
        <w:t>a</w:t>
      </w:r>
      <w:r w:rsidR="00D84A20">
        <w:t xml:space="preserve"> 30</w:t>
      </w:r>
      <w:r w:rsidR="007744EC">
        <w:t>%</w:t>
      </w:r>
      <w:r w:rsidR="00D84A20">
        <w:t xml:space="preserve"> loading for a shift where </w:t>
      </w:r>
      <w:proofErr w:type="gramStart"/>
      <w:r w:rsidR="00D84A20">
        <w:t>the majority of</w:t>
      </w:r>
      <w:proofErr w:type="gramEnd"/>
      <w:r w:rsidR="00D84A20">
        <w:t xml:space="preserve"> hours on the shift occur between the hours of midnight and 8.00 </w:t>
      </w:r>
      <w:r w:rsidR="00C91BD9">
        <w:t>am</w:t>
      </w:r>
      <w:r>
        <w:t>; and</w:t>
      </w:r>
    </w:p>
    <w:p w:rsidR="00D84A20" w:rsidRDefault="003D4AAF" w:rsidP="00D84A20">
      <w:pPr>
        <w:pStyle w:val="Level3"/>
      </w:pPr>
      <w:r>
        <w:t>a</w:t>
      </w:r>
      <w:r w:rsidR="007744EC">
        <w:t xml:space="preserve"> 15%</w:t>
      </w:r>
      <w:r w:rsidR="00D84A20">
        <w:t xml:space="preserve"> loading for a shift commencing at or before 6.30 </w:t>
      </w:r>
      <w:r w:rsidR="00C91BD9">
        <w:t>am</w:t>
      </w:r>
      <w:r>
        <w:t>.</w:t>
      </w:r>
    </w:p>
    <w:p w:rsidR="001B6674" w:rsidRDefault="001B6674" w:rsidP="00572B39">
      <w:pPr>
        <w:pStyle w:val="Level2Bold"/>
        <w:keepLines/>
      </w:pPr>
      <w:proofErr w:type="spellStart"/>
      <w:r>
        <w:lastRenderedPageBreak/>
        <w:t>Shiftwork</w:t>
      </w:r>
      <w:proofErr w:type="spellEnd"/>
      <w:r>
        <w:t>—overtime</w:t>
      </w:r>
    </w:p>
    <w:p w:rsidR="001B6674" w:rsidRDefault="001B6674" w:rsidP="00572B39">
      <w:pPr>
        <w:pStyle w:val="Block1"/>
        <w:keepNext/>
        <w:keepLines/>
      </w:pPr>
      <w:r>
        <w:t xml:space="preserve">An employee engaged on </w:t>
      </w:r>
      <w:proofErr w:type="spellStart"/>
      <w:r>
        <w:t>shiftwork</w:t>
      </w:r>
      <w:proofErr w:type="spellEnd"/>
      <w:r>
        <w:t xml:space="preserve"> must be paid at overtime rate</w:t>
      </w:r>
      <w:r w:rsidR="000B2E9B">
        <w:t>s as provided for in clause</w:t>
      </w:r>
      <w:r w:rsidR="007744EC">
        <w:t xml:space="preserve"> </w:t>
      </w:r>
      <w:r w:rsidR="00D57D24">
        <w:fldChar w:fldCharType="begin"/>
      </w:r>
      <w:r w:rsidR="007744EC">
        <w:instrText xml:space="preserve"> REF _Ref240446068 \w \h </w:instrText>
      </w:r>
      <w:r w:rsidR="00D57D24">
        <w:fldChar w:fldCharType="separate"/>
      </w:r>
      <w:r w:rsidR="008D3324">
        <w:t>24</w:t>
      </w:r>
      <w:r w:rsidR="00D57D24">
        <w:fldChar w:fldCharType="end"/>
      </w:r>
      <w:r w:rsidR="002573A6">
        <w:t>—</w:t>
      </w:r>
      <w:r w:rsidR="00D57D24">
        <w:fldChar w:fldCharType="begin"/>
      </w:r>
      <w:r w:rsidR="005002D9">
        <w:instrText xml:space="preserve"> REF _Ref240446068 \h </w:instrText>
      </w:r>
      <w:r w:rsidR="00D57D24">
        <w:fldChar w:fldCharType="separate"/>
      </w:r>
      <w:r w:rsidR="008D3324">
        <w:t>Overtime rates and penalties</w:t>
      </w:r>
      <w:r w:rsidR="00D57D24">
        <w:fldChar w:fldCharType="end"/>
      </w:r>
      <w:r w:rsidR="003D4AAF">
        <w:t>,</w:t>
      </w:r>
      <w:r>
        <w:t xml:space="preserve"> instead of </w:t>
      </w:r>
      <w:r w:rsidR="000B2E9B">
        <w:t xml:space="preserve">the shift loading in clause </w:t>
      </w:r>
      <w:r w:rsidR="00D57D24">
        <w:fldChar w:fldCharType="begin"/>
      </w:r>
      <w:r w:rsidR="000B2E9B">
        <w:instrText xml:space="preserve"> REF _Ref239848713 \w \h </w:instrText>
      </w:r>
      <w:r w:rsidR="00D57D24">
        <w:fldChar w:fldCharType="separate"/>
      </w:r>
      <w:r w:rsidR="008D3324">
        <w:t>25.1</w:t>
      </w:r>
      <w:r w:rsidR="00D57D24">
        <w:fldChar w:fldCharType="end"/>
      </w:r>
      <w:r>
        <w:t xml:space="preserve"> if the </w:t>
      </w:r>
      <w:proofErr w:type="spellStart"/>
      <w:r>
        <w:t>shiftwork</w:t>
      </w:r>
      <w:proofErr w:type="spellEnd"/>
      <w:r>
        <w:t xml:space="preserve"> is performed outside ordinary hours or in excess of eight hours per shift.</w:t>
      </w:r>
    </w:p>
    <w:p w:rsidR="001B6674" w:rsidRDefault="001B6674" w:rsidP="001B6674">
      <w:pPr>
        <w:pStyle w:val="Level2Bold"/>
      </w:pPr>
      <w:r>
        <w:t xml:space="preserve">Transfer to or from </w:t>
      </w:r>
      <w:proofErr w:type="spellStart"/>
      <w:r>
        <w:t>shiftwork</w:t>
      </w:r>
      <w:proofErr w:type="spellEnd"/>
    </w:p>
    <w:p w:rsidR="001B6674" w:rsidRDefault="001B6674" w:rsidP="001B6674">
      <w:pPr>
        <w:pStyle w:val="Block1"/>
      </w:pPr>
      <w:r>
        <w:t xml:space="preserve">An employee may be transferred to or from </w:t>
      </w:r>
      <w:proofErr w:type="spellStart"/>
      <w:r>
        <w:t>shiftwork</w:t>
      </w:r>
      <w:proofErr w:type="spellEnd"/>
      <w:r>
        <w:t xml:space="preserve"> on 14 days</w:t>
      </w:r>
      <w:r w:rsidR="00F8698A">
        <w:t>’</w:t>
      </w:r>
      <w:r>
        <w:t xml:space="preserve"> notice provided the employee has at least 10 hours off duty before commencing </w:t>
      </w:r>
      <w:proofErr w:type="spellStart"/>
      <w:r>
        <w:t>shiftwork</w:t>
      </w:r>
      <w:proofErr w:type="spellEnd"/>
      <w:r>
        <w:t>. In default o</w:t>
      </w:r>
      <w:r w:rsidR="0025259C">
        <w:t>f such notice</w:t>
      </w:r>
      <w:r w:rsidR="002935A4">
        <w:t>,</w:t>
      </w:r>
      <w:r w:rsidR="0025259C">
        <w:t xml:space="preserve"> the employee will</w:t>
      </w:r>
      <w:r>
        <w:t xml:space="preserve"> be paid overtime rates for all work done outside previous ordinary working hours within 14 days of the time of notification of the change.</w:t>
      </w:r>
    </w:p>
    <w:p w:rsidR="001B6674" w:rsidRDefault="001B6674" w:rsidP="001B6674">
      <w:pPr>
        <w:pStyle w:val="Level2Bold"/>
      </w:pPr>
      <w:r>
        <w:t>Work on Saturday, Sunday or public holiday</w:t>
      </w:r>
    </w:p>
    <w:p w:rsidR="001B6674" w:rsidRDefault="001B6674" w:rsidP="001B6674">
      <w:pPr>
        <w:pStyle w:val="Block1"/>
      </w:pPr>
      <w:r>
        <w:t xml:space="preserve">An employee attending for work on a rostered shift the major portion of which falls on a Saturday, Sunday or public holiday must be paid </w:t>
      </w:r>
      <w:r w:rsidR="0025259C">
        <w:t xml:space="preserve">the following penalties instead </w:t>
      </w:r>
      <w:r>
        <w:t>of the shift p</w:t>
      </w:r>
      <w:r w:rsidR="000B2E9B">
        <w:t xml:space="preserve">enalties provided in clause </w:t>
      </w:r>
      <w:r w:rsidR="00D57D24">
        <w:fldChar w:fldCharType="begin"/>
      </w:r>
      <w:r w:rsidR="000B2E9B">
        <w:instrText xml:space="preserve"> REF _Ref239848713 \w \h </w:instrText>
      </w:r>
      <w:r w:rsidR="00D57D24">
        <w:fldChar w:fldCharType="separate"/>
      </w:r>
      <w:r w:rsidR="008D3324">
        <w:t>25.1</w:t>
      </w:r>
      <w:r w:rsidR="00D57D24">
        <w:fldChar w:fldCharType="end"/>
      </w:r>
      <w:r>
        <w:t>:</w:t>
      </w:r>
    </w:p>
    <w:p w:rsidR="001B6674" w:rsidRDefault="002935A4" w:rsidP="002935A4">
      <w:pPr>
        <w:pStyle w:val="Level3"/>
      </w:pPr>
      <w:r>
        <w:t>f</w:t>
      </w:r>
      <w:r w:rsidR="001B6674">
        <w:t>or all ordinary hours on a Saturday</w:t>
      </w:r>
      <w:r>
        <w:t>,</w:t>
      </w:r>
      <w:r w:rsidR="001B6674">
        <w:t xml:space="preserve"> at the rate of time and a half;</w:t>
      </w:r>
    </w:p>
    <w:p w:rsidR="001B6674" w:rsidRDefault="002935A4" w:rsidP="002935A4">
      <w:pPr>
        <w:pStyle w:val="Level3"/>
      </w:pPr>
      <w:r>
        <w:t>f</w:t>
      </w:r>
      <w:r w:rsidR="001B6674">
        <w:t>or all work on a Sunday</w:t>
      </w:r>
      <w:r>
        <w:t>, at the rate of double time; and</w:t>
      </w:r>
    </w:p>
    <w:p w:rsidR="001B6674" w:rsidRDefault="002935A4" w:rsidP="002935A4">
      <w:pPr>
        <w:pStyle w:val="Level3"/>
      </w:pPr>
      <w:r>
        <w:t>f</w:t>
      </w:r>
      <w:r w:rsidR="001B6674">
        <w:t>or all work on a public holiday</w:t>
      </w:r>
      <w:r>
        <w:t>,</w:t>
      </w:r>
      <w:r w:rsidR="001B6674">
        <w:t xml:space="preserve"> at the rate of double time and a half.</w:t>
      </w:r>
    </w:p>
    <w:p w:rsidR="003954AC" w:rsidRDefault="003954AC" w:rsidP="003954AC">
      <w:pPr>
        <w:pStyle w:val="Level1"/>
        <w:numPr>
          <w:ilvl w:val="0"/>
          <w:numId w:val="0"/>
        </w:numPr>
        <w:ind w:left="851" w:hanging="851"/>
      </w:pPr>
      <w:bookmarkStart w:id="160" w:name="_Toc27656272"/>
      <w:r>
        <w:rPr>
          <w:noProof/>
        </w:rPr>
        <w:t>25</w:t>
      </w:r>
      <w:r w:rsidRPr="00E01939">
        <w:rPr>
          <w:noProof/>
        </w:rPr>
        <w:t>A</w:t>
      </w:r>
      <w:r>
        <w:rPr>
          <w:noProof/>
        </w:rPr>
        <w:t>.</w:t>
      </w:r>
      <w:r w:rsidRPr="00E01939">
        <w:tab/>
      </w:r>
      <w:r>
        <w:t>Requests for flexible working arrangements</w:t>
      </w:r>
      <w:bookmarkEnd w:id="160"/>
    </w:p>
    <w:p w:rsidR="003954AC" w:rsidRPr="00870405" w:rsidRDefault="003954AC" w:rsidP="003954AC">
      <w:pPr>
        <w:pStyle w:val="History"/>
      </w:pPr>
      <w:r w:rsidRPr="00A64BA5">
        <w:t>[</w:t>
      </w:r>
      <w:r>
        <w:t>25</w:t>
      </w:r>
      <w:r w:rsidRPr="00A64BA5">
        <w:t xml:space="preserve">A inserted by </w:t>
      </w:r>
      <w:hyperlink r:id="rId184" w:history="1">
        <w:r w:rsidR="00D14ED0">
          <w:rPr>
            <w:rStyle w:val="Hyperlink"/>
          </w:rPr>
          <w:t>PR701521</w:t>
        </w:r>
      </w:hyperlink>
      <w:r w:rsidRPr="00D14ED0">
        <w:rPr>
          <w:rStyle w:val="Hyperlink"/>
          <w:color w:val="auto"/>
          <w:u w:val="none"/>
        </w:rPr>
        <w:t xml:space="preserve"> </w:t>
      </w:r>
      <w:proofErr w:type="spellStart"/>
      <w:r w:rsidRPr="00D14ED0">
        <w:rPr>
          <w:rStyle w:val="Hyperlink"/>
          <w:color w:val="auto"/>
          <w:u w:val="none"/>
        </w:rPr>
        <w:t>ppc</w:t>
      </w:r>
      <w:proofErr w:type="spellEnd"/>
      <w:r w:rsidRPr="00D14ED0">
        <w:rPr>
          <w:rStyle w:val="Hyperlink"/>
          <w:color w:val="auto"/>
          <w:u w:val="none"/>
        </w:rPr>
        <w:t xml:space="preserve"> 01Dec18</w:t>
      </w:r>
      <w:r w:rsidRPr="00D14ED0">
        <w:t>]</w:t>
      </w:r>
    </w:p>
    <w:p w:rsidR="003954AC" w:rsidRDefault="003954AC" w:rsidP="003954AC">
      <w:pPr>
        <w:pStyle w:val="Level2Bold"/>
        <w:numPr>
          <w:ilvl w:val="0"/>
          <w:numId w:val="0"/>
        </w:numPr>
        <w:ind w:left="851" w:hanging="851"/>
      </w:pPr>
      <w:r>
        <w:t>25A</w:t>
      </w:r>
      <w:r w:rsidRPr="005556B7">
        <w:t>.1</w:t>
      </w:r>
      <w:r w:rsidRPr="005556B7">
        <w:tab/>
        <w:t>Employee may request change in working arrangements</w:t>
      </w:r>
    </w:p>
    <w:p w:rsidR="003954AC" w:rsidRDefault="003954AC" w:rsidP="003954AC">
      <w:pPr>
        <w:pStyle w:val="Block1"/>
      </w:pPr>
      <w:r>
        <w:t xml:space="preserve">Clause 25A applies where an employee has made a request for a change in working arrangements under s.65 of the </w:t>
      </w:r>
      <w:hyperlink r:id="rId185" w:history="1">
        <w:r w:rsidRPr="00B25797">
          <w:rPr>
            <w:rStyle w:val="Hyperlink"/>
          </w:rPr>
          <w:t>Act</w:t>
        </w:r>
      </w:hyperlink>
      <w:r>
        <w:t>.</w:t>
      </w:r>
    </w:p>
    <w:p w:rsidR="003954AC" w:rsidRDefault="003954AC" w:rsidP="003954AC">
      <w:pPr>
        <w:pStyle w:val="Block1"/>
      </w:pPr>
      <w:r>
        <w:t xml:space="preserve">Note 1: Section 65 of the </w:t>
      </w:r>
      <w:hyperlink r:id="rId186" w:history="1">
        <w:r w:rsidRPr="00B25797">
          <w:rPr>
            <w:rStyle w:val="Hyperlink"/>
          </w:rPr>
          <w:t>Act</w:t>
        </w:r>
      </w:hyperlink>
      <w:r>
        <w:t xml:space="preserve"> provides for certain employees to request a change in their working arrangements because of their circumstances, as set out in s.65(1A).</w:t>
      </w:r>
    </w:p>
    <w:p w:rsidR="003954AC" w:rsidRDefault="003954AC" w:rsidP="003954AC">
      <w:pPr>
        <w:pStyle w:val="Block1"/>
      </w:pPr>
      <w:r>
        <w:t>Note 2: An employer may only refuse a s.65 request for a change in working arrangements on ‘reasonable business grounds’ (see s.65(5) and (5A)).</w:t>
      </w:r>
    </w:p>
    <w:p w:rsidR="003954AC" w:rsidRDefault="003954AC" w:rsidP="003954AC">
      <w:pPr>
        <w:pStyle w:val="Block1"/>
      </w:pPr>
      <w:r>
        <w:t>Note 3: Clause 25A is an addition to s.65.</w:t>
      </w:r>
    </w:p>
    <w:p w:rsidR="003954AC" w:rsidRDefault="003954AC" w:rsidP="003954AC">
      <w:pPr>
        <w:pStyle w:val="Level2Bold"/>
        <w:numPr>
          <w:ilvl w:val="0"/>
          <w:numId w:val="0"/>
        </w:numPr>
        <w:ind w:left="851" w:hanging="851"/>
      </w:pPr>
      <w:r>
        <w:t>25A.2</w:t>
      </w:r>
      <w:r>
        <w:tab/>
        <w:t>Responding to the request</w:t>
      </w:r>
    </w:p>
    <w:p w:rsidR="003954AC" w:rsidRDefault="003954AC" w:rsidP="003954AC">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3954AC" w:rsidRDefault="003954AC" w:rsidP="00D075AB">
      <w:pPr>
        <w:pStyle w:val="Level3"/>
        <w:numPr>
          <w:ilvl w:val="2"/>
          <w:numId w:val="46"/>
        </w:numPr>
      </w:pPr>
      <w:r>
        <w:t xml:space="preserve">the needs of the employee arising from their circumstances; </w:t>
      </w:r>
    </w:p>
    <w:p w:rsidR="003954AC" w:rsidRDefault="003954AC" w:rsidP="003954AC">
      <w:pPr>
        <w:pStyle w:val="Level3"/>
      </w:pPr>
      <w:r>
        <w:lastRenderedPageBreak/>
        <w:t>the consequences for the employee if changes in working arrangements are not made; and</w:t>
      </w:r>
    </w:p>
    <w:p w:rsidR="003954AC" w:rsidRDefault="003954AC" w:rsidP="003954AC">
      <w:pPr>
        <w:pStyle w:val="Level3"/>
      </w:pPr>
      <w:r>
        <w:t>any reasonable business grounds for refusing the request.</w:t>
      </w:r>
    </w:p>
    <w:p w:rsidR="003954AC" w:rsidRDefault="003954AC" w:rsidP="003954AC">
      <w:pPr>
        <w:pStyle w:val="Block1"/>
      </w:pPr>
      <w:r>
        <w:t>Note 1: The employer must give the employee a written response to an employee’s s.65 request within 21 days, stating whether the employer grants or refuses the request (s.65(4)).</w:t>
      </w:r>
    </w:p>
    <w:p w:rsidR="003954AC" w:rsidRDefault="003954AC" w:rsidP="003954AC">
      <w:pPr>
        <w:pStyle w:val="Block1"/>
      </w:pPr>
      <w:r>
        <w:t>Note 2: If the employer refuses the request, the written response must include details of the reasons for the refusal (s.65(6)).</w:t>
      </w:r>
    </w:p>
    <w:p w:rsidR="003954AC" w:rsidRDefault="003954AC" w:rsidP="003954AC">
      <w:pPr>
        <w:pStyle w:val="Level2Bold"/>
        <w:numPr>
          <w:ilvl w:val="0"/>
          <w:numId w:val="0"/>
        </w:numPr>
        <w:ind w:left="851" w:hanging="851"/>
      </w:pPr>
      <w:r>
        <w:t>25A.3</w:t>
      </w:r>
      <w:r>
        <w:tab/>
        <w:t>What the written response must include if the employer refuses the request</w:t>
      </w:r>
    </w:p>
    <w:p w:rsidR="003954AC" w:rsidRDefault="003954AC" w:rsidP="003954AC">
      <w:pPr>
        <w:pStyle w:val="Block1"/>
      </w:pPr>
      <w:r>
        <w:t xml:space="preserve">Clause 25A.3 applies if the employer refuses the request and has not reached an agreement with the employee under clause </w:t>
      </w:r>
      <w:r w:rsidRPr="003954AC">
        <w:t>25</w:t>
      </w:r>
      <w:r>
        <w:t>A.2.</w:t>
      </w:r>
    </w:p>
    <w:p w:rsidR="003954AC" w:rsidRDefault="003954AC" w:rsidP="00D075AB">
      <w:pPr>
        <w:pStyle w:val="Level3"/>
        <w:numPr>
          <w:ilvl w:val="2"/>
          <w:numId w:val="47"/>
        </w:numPr>
      </w:pPr>
      <w:r>
        <w:t>The written response under s.65(4) must include details of the reasons for the refusal, including the business ground or grounds for the refusal and how the ground or grounds apply.</w:t>
      </w:r>
    </w:p>
    <w:p w:rsidR="003954AC" w:rsidRDefault="003954AC" w:rsidP="003954AC">
      <w:pPr>
        <w:pStyle w:val="Level3"/>
      </w:pPr>
      <w:r>
        <w:t xml:space="preserve">If the employer and employee could not agree on a change in working arrangements under clause </w:t>
      </w:r>
      <w:r w:rsidRPr="003954AC">
        <w:t>25</w:t>
      </w:r>
      <w:r>
        <w:t>A.2, the written response under s.65(4) must:</w:t>
      </w:r>
    </w:p>
    <w:p w:rsidR="003954AC" w:rsidRDefault="003954AC" w:rsidP="003954AC">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3954AC" w:rsidRDefault="003954AC" w:rsidP="003954AC">
      <w:pPr>
        <w:pStyle w:val="Level4"/>
      </w:pPr>
      <w:r>
        <w:t>if the employer can offer the employee such changes in working arrangements, set out those changes in working arrangements.</w:t>
      </w:r>
    </w:p>
    <w:p w:rsidR="003954AC" w:rsidRDefault="003954AC" w:rsidP="003954AC">
      <w:pPr>
        <w:pStyle w:val="Level2Bold"/>
        <w:numPr>
          <w:ilvl w:val="0"/>
          <w:numId w:val="0"/>
        </w:numPr>
        <w:ind w:left="851" w:hanging="851"/>
      </w:pPr>
      <w:r w:rsidRPr="003954AC">
        <w:t>25</w:t>
      </w:r>
      <w:r>
        <w:t>A.4</w:t>
      </w:r>
      <w:r>
        <w:tab/>
        <w:t>What the written response must include if a different change in working arrangements is agreed</w:t>
      </w:r>
    </w:p>
    <w:p w:rsidR="003954AC" w:rsidRDefault="003954AC" w:rsidP="003954AC">
      <w:pPr>
        <w:pStyle w:val="Block1"/>
      </w:pPr>
      <w:r>
        <w:t xml:space="preserve">If the employer and the employee reached an agreement under clause </w:t>
      </w:r>
      <w:r w:rsidRPr="003954AC">
        <w:t>25</w:t>
      </w:r>
      <w:r>
        <w:t>A.2 on a change in working arrangements that differs from that initially requested by the employee, the employer must provide the employee with a written response to their request setting out the agreed change(s) in working arrangements.</w:t>
      </w:r>
    </w:p>
    <w:p w:rsidR="003954AC" w:rsidRDefault="003954AC" w:rsidP="003954AC">
      <w:pPr>
        <w:pStyle w:val="Level2Bold"/>
        <w:numPr>
          <w:ilvl w:val="0"/>
          <w:numId w:val="0"/>
        </w:numPr>
        <w:ind w:left="851" w:hanging="851"/>
      </w:pPr>
      <w:r w:rsidRPr="003954AC">
        <w:t>25</w:t>
      </w:r>
      <w:r>
        <w:t>A.5</w:t>
      </w:r>
      <w:r>
        <w:tab/>
        <w:t>Dispute resolution</w:t>
      </w:r>
    </w:p>
    <w:p w:rsidR="003954AC" w:rsidRDefault="003954AC" w:rsidP="003954AC">
      <w:pPr>
        <w:pStyle w:val="Block1"/>
      </w:pPr>
      <w:r>
        <w:t xml:space="preserve">Disputes about whether the employer has discussed the request with the employee and responded to the request in the way required by clause </w:t>
      </w:r>
      <w:r w:rsidRPr="003954AC">
        <w:t>25</w:t>
      </w:r>
      <w:r>
        <w:t xml:space="preserve">A, can be dealt with </w:t>
      </w:r>
      <w:r w:rsidRPr="00793336">
        <w:t>under clause</w:t>
      </w:r>
      <w:r w:rsidR="00B8262C">
        <w:t xml:space="preserve"> </w:t>
      </w:r>
      <w:r w:rsidR="00B8262C">
        <w:fldChar w:fldCharType="begin"/>
      </w:r>
      <w:r w:rsidR="00B8262C">
        <w:instrText xml:space="preserve"> REF _Ref17973931 \r \h </w:instrText>
      </w:r>
      <w:r w:rsidR="00B8262C">
        <w:fldChar w:fldCharType="separate"/>
      </w:r>
      <w:r w:rsidR="008D3324">
        <w:t>9</w:t>
      </w:r>
      <w:r w:rsidR="00B8262C">
        <w:fldChar w:fldCharType="end"/>
      </w:r>
      <w:r w:rsidR="00D075AB" w:rsidRPr="00793336">
        <w:t>—</w:t>
      </w:r>
      <w:r w:rsidR="00B8262C">
        <w:fldChar w:fldCharType="begin"/>
      </w:r>
      <w:r w:rsidR="00B8262C">
        <w:instrText xml:space="preserve"> REF _Ref17973931 \h </w:instrText>
      </w:r>
      <w:r w:rsidR="00B8262C">
        <w:fldChar w:fldCharType="separate"/>
      </w:r>
      <w:r w:rsidR="008D3324" w:rsidRPr="00FB2232">
        <w:t>Dispute resolution</w:t>
      </w:r>
      <w:r w:rsidR="00B8262C">
        <w:fldChar w:fldCharType="end"/>
      </w:r>
      <w:r w:rsidRPr="00793336">
        <w:t>.</w:t>
      </w:r>
    </w:p>
    <w:p w:rsidR="00082114" w:rsidRDefault="00082114" w:rsidP="00082114">
      <w:pPr>
        <w:pStyle w:val="Partheading"/>
      </w:pPr>
      <w:bookmarkStart w:id="161" w:name="_Toc27656273"/>
      <w:bookmarkStart w:id="162" w:name="Part6"/>
      <w:bookmarkEnd w:id="132"/>
      <w:r w:rsidRPr="00082114">
        <w:lastRenderedPageBreak/>
        <w:t>Leave and Public Holidays</w:t>
      </w:r>
      <w:bookmarkEnd w:id="161"/>
    </w:p>
    <w:p w:rsidR="00082114" w:rsidRDefault="004F0637" w:rsidP="004F0637">
      <w:pPr>
        <w:pStyle w:val="Level1"/>
      </w:pPr>
      <w:bookmarkStart w:id="163" w:name="_Toc208886004"/>
      <w:bookmarkStart w:id="164" w:name="_Toc208886092"/>
      <w:bookmarkStart w:id="165" w:name="_Toc208902582"/>
      <w:bookmarkStart w:id="166" w:name="_Toc208932487"/>
      <w:bookmarkStart w:id="167" w:name="_Toc208932572"/>
      <w:bookmarkStart w:id="168" w:name="_Toc208979927"/>
      <w:bookmarkStart w:id="169" w:name="_Ref457565149"/>
      <w:bookmarkStart w:id="170" w:name="_Ref457565152"/>
      <w:bookmarkStart w:id="171" w:name="_Ref489003674"/>
      <w:bookmarkStart w:id="172" w:name="_Ref489003679"/>
      <w:bookmarkStart w:id="173" w:name="_Toc27656274"/>
      <w:r w:rsidRPr="004F0637">
        <w:t>Annual leave</w:t>
      </w:r>
      <w:bookmarkEnd w:id="163"/>
      <w:bookmarkEnd w:id="164"/>
      <w:bookmarkEnd w:id="165"/>
      <w:bookmarkEnd w:id="166"/>
      <w:bookmarkEnd w:id="167"/>
      <w:bookmarkEnd w:id="168"/>
      <w:bookmarkEnd w:id="169"/>
      <w:bookmarkEnd w:id="170"/>
      <w:bookmarkEnd w:id="171"/>
      <w:bookmarkEnd w:id="172"/>
      <w:bookmarkEnd w:id="173"/>
    </w:p>
    <w:p w:rsidR="00FF7169" w:rsidRPr="00295E8E" w:rsidRDefault="00FF7169" w:rsidP="00FF7169">
      <w:pPr>
        <w:pStyle w:val="History"/>
      </w:pPr>
      <w:r>
        <w:t xml:space="preserve">[Varied by </w:t>
      </w:r>
      <w:hyperlink r:id="rId187" w:history="1">
        <w:r w:rsidRPr="00540D83">
          <w:rPr>
            <w:rStyle w:val="Hyperlink"/>
          </w:rPr>
          <w:t>PR582962</w:t>
        </w:r>
      </w:hyperlink>
      <w:r>
        <w:t>]</w:t>
      </w:r>
    </w:p>
    <w:p w:rsidR="00481404" w:rsidRDefault="00481404" w:rsidP="002935A4">
      <w:pPr>
        <w:pStyle w:val="Level2"/>
      </w:pPr>
      <w:r>
        <w:t>Annual leave is provided for in the NES.</w:t>
      </w:r>
    </w:p>
    <w:p w:rsidR="00D93D47" w:rsidRDefault="00D93D47" w:rsidP="0010324A">
      <w:pPr>
        <w:pStyle w:val="Level2Bold"/>
      </w:pPr>
      <w:bookmarkStart w:id="174" w:name="_Ref457820009"/>
      <w:r>
        <w:t xml:space="preserve">Definition of </w:t>
      </w:r>
      <w:proofErr w:type="spellStart"/>
      <w:r w:rsidR="002935A4">
        <w:t>s</w:t>
      </w:r>
      <w:r w:rsidR="00C91BD9">
        <w:t>hiftworker</w:t>
      </w:r>
      <w:bookmarkEnd w:id="174"/>
      <w:proofErr w:type="spellEnd"/>
    </w:p>
    <w:p w:rsidR="00D93D47" w:rsidRDefault="00D93D47" w:rsidP="0010324A">
      <w:pPr>
        <w:pStyle w:val="Block1"/>
      </w:pPr>
      <w:r>
        <w:t xml:space="preserve">For the purpose of the additional week of annual leave provided for in </w:t>
      </w:r>
      <w:r w:rsidR="002935A4">
        <w:t>s.87</w:t>
      </w:r>
      <w:r w:rsidR="001929CC">
        <w:t>(</w:t>
      </w:r>
      <w:r>
        <w:t>1</w:t>
      </w:r>
      <w:r w:rsidR="001929CC">
        <w:t>)(</w:t>
      </w:r>
      <w:r>
        <w:t>b) of</w:t>
      </w:r>
      <w:r w:rsidR="0010324A">
        <w:t xml:space="preserve"> </w:t>
      </w:r>
      <w:r w:rsidR="002935A4">
        <w:t>the Act</w:t>
      </w:r>
      <w:r>
        <w:t xml:space="preserve">, a </w:t>
      </w:r>
      <w:proofErr w:type="spellStart"/>
      <w:r w:rsidR="00293E1A" w:rsidRPr="002935A4">
        <w:rPr>
          <w:b/>
        </w:rPr>
        <w:t>shiftworker</w:t>
      </w:r>
      <w:proofErr w:type="spellEnd"/>
      <w:r>
        <w:t xml:space="preserve"> is a</w:t>
      </w:r>
      <w:r w:rsidR="002935A4">
        <w:t xml:space="preserve"> seven </w:t>
      </w:r>
      <w:r>
        <w:t xml:space="preserve">day </w:t>
      </w:r>
      <w:proofErr w:type="spellStart"/>
      <w:r w:rsidR="00C91BD9">
        <w:t>shiftworker</w:t>
      </w:r>
      <w:proofErr w:type="spellEnd"/>
      <w:r>
        <w:t xml:space="preserve"> who is regularly rostered to</w:t>
      </w:r>
      <w:r w:rsidR="0010324A">
        <w:t xml:space="preserve"> </w:t>
      </w:r>
      <w:r>
        <w:t>work on Sundays and public holidays in a business in which shifts are continuously</w:t>
      </w:r>
      <w:r w:rsidR="0010324A">
        <w:t xml:space="preserve"> </w:t>
      </w:r>
      <w:r>
        <w:t>rostered 24 hours a day for seven days a week.</w:t>
      </w:r>
    </w:p>
    <w:p w:rsidR="00D93D47" w:rsidRDefault="00D93D47" w:rsidP="0010324A">
      <w:pPr>
        <w:pStyle w:val="Level2Bold"/>
      </w:pPr>
      <w:r>
        <w:t>Annual leave loading</w:t>
      </w:r>
    </w:p>
    <w:p w:rsidR="00D93D47" w:rsidRDefault="00D93D47" w:rsidP="0010324A">
      <w:pPr>
        <w:pStyle w:val="Level3"/>
      </w:pPr>
      <w:r>
        <w:t>During a period of annual leave an employee will receive a loading calculated on the</w:t>
      </w:r>
      <w:r w:rsidR="0010324A">
        <w:t xml:space="preserve"> </w:t>
      </w:r>
      <w:r>
        <w:t>rate</w:t>
      </w:r>
      <w:r w:rsidR="000B2E9B">
        <w:t xml:space="preserve"> of wage prescribed in clause </w:t>
      </w:r>
      <w:r w:rsidR="00D57D24">
        <w:fldChar w:fldCharType="begin"/>
      </w:r>
      <w:r w:rsidR="000B2E9B">
        <w:instrText xml:space="preserve"> REF _Ref239579537 \w \h </w:instrText>
      </w:r>
      <w:r w:rsidR="00D57D24">
        <w:fldChar w:fldCharType="separate"/>
      </w:r>
      <w:r w:rsidR="008D3324">
        <w:t>14</w:t>
      </w:r>
      <w:r w:rsidR="00D57D24">
        <w:fldChar w:fldCharType="end"/>
      </w:r>
      <w:r w:rsidR="002935A4">
        <w:t>—</w:t>
      </w:r>
      <w:r w:rsidR="00D57D24">
        <w:fldChar w:fldCharType="begin"/>
      </w:r>
      <w:r w:rsidR="005002D9">
        <w:instrText xml:space="preserve"> REF _Ref239579537 \h </w:instrText>
      </w:r>
      <w:r w:rsidR="00D57D24">
        <w:fldChar w:fldCharType="separate"/>
      </w:r>
      <w:r w:rsidR="008D3324">
        <w:t>Minimum wages</w:t>
      </w:r>
      <w:r w:rsidR="00D57D24">
        <w:fldChar w:fldCharType="end"/>
      </w:r>
      <w:r w:rsidR="002935A4">
        <w:t xml:space="preserve">. Annual leave loading </w:t>
      </w:r>
      <w:r>
        <w:t>is</w:t>
      </w:r>
      <w:r w:rsidR="0010324A">
        <w:t xml:space="preserve"> </w:t>
      </w:r>
      <w:r>
        <w:t>payable on leave accrued.</w:t>
      </w:r>
    </w:p>
    <w:p w:rsidR="00D93D47" w:rsidRDefault="00D93D47" w:rsidP="009725EE">
      <w:pPr>
        <w:pStyle w:val="Level3"/>
        <w:keepNext/>
      </w:pPr>
      <w:r>
        <w:t>The loading is as follows:</w:t>
      </w:r>
    </w:p>
    <w:p w:rsidR="00D93D47" w:rsidRPr="0010324A" w:rsidRDefault="00D93D47" w:rsidP="006E74C8">
      <w:pPr>
        <w:pStyle w:val="Level4Bold"/>
        <w:keepNext w:val="0"/>
      </w:pPr>
      <w:r w:rsidRPr="0010324A">
        <w:t>Day work</w:t>
      </w:r>
    </w:p>
    <w:p w:rsidR="00D93D47" w:rsidRDefault="00D93D47" w:rsidP="006E74C8">
      <w:pPr>
        <w:pStyle w:val="Block3"/>
      </w:pPr>
      <w:r>
        <w:t>Employees who would have worked on day work only had they not been on</w:t>
      </w:r>
      <w:r w:rsidR="0010324A">
        <w:t xml:space="preserve"> </w:t>
      </w:r>
      <w:r>
        <w:t>leave—17.5% or the relevant weekend penalty rates, whichever is the greater</w:t>
      </w:r>
      <w:r w:rsidR="0010324A">
        <w:t xml:space="preserve"> </w:t>
      </w:r>
      <w:r>
        <w:t>but not both.</w:t>
      </w:r>
    </w:p>
    <w:p w:rsidR="00D93D47" w:rsidRPr="0010324A" w:rsidRDefault="00293E1A" w:rsidP="006E74C8">
      <w:pPr>
        <w:pStyle w:val="Level4Bold"/>
        <w:keepNext w:val="0"/>
      </w:pPr>
      <w:proofErr w:type="spellStart"/>
      <w:r>
        <w:t>Shift</w:t>
      </w:r>
      <w:r w:rsidR="00D93D47" w:rsidRPr="0010324A">
        <w:t>work</w:t>
      </w:r>
      <w:proofErr w:type="spellEnd"/>
    </w:p>
    <w:p w:rsidR="00D93D47" w:rsidRDefault="00D93D47" w:rsidP="006E74C8">
      <w:pPr>
        <w:pStyle w:val="Block3"/>
      </w:pPr>
      <w:r>
        <w:t>Employees</w:t>
      </w:r>
      <w:r w:rsidR="00293E1A">
        <w:t xml:space="preserve"> who would have worked on </w:t>
      </w:r>
      <w:proofErr w:type="spellStart"/>
      <w:r w:rsidR="00293E1A">
        <w:t>shift</w:t>
      </w:r>
      <w:r>
        <w:t>work</w:t>
      </w:r>
      <w:proofErr w:type="spellEnd"/>
      <w:r>
        <w:t xml:space="preserve"> had they not been on</w:t>
      </w:r>
      <w:r w:rsidR="0010324A">
        <w:t xml:space="preserve"> </w:t>
      </w:r>
      <w:r>
        <w:t>leave—a loading of 17.5% or the shift loading (including relevant weekend</w:t>
      </w:r>
      <w:r w:rsidR="0010324A">
        <w:t xml:space="preserve"> </w:t>
      </w:r>
      <w:r>
        <w:t>penalty rates) whichever is the greater</w:t>
      </w:r>
      <w:r w:rsidR="002935A4">
        <w:t>,</w:t>
      </w:r>
      <w:r>
        <w:t xml:space="preserve"> but not both.</w:t>
      </w:r>
    </w:p>
    <w:p w:rsidR="00540D83" w:rsidRDefault="00540D83" w:rsidP="00540D83">
      <w:pPr>
        <w:pStyle w:val="Level2Bold"/>
      </w:pPr>
      <w:bookmarkStart w:id="175" w:name="_Ref457555569"/>
      <w:r w:rsidRPr="00570F3A">
        <w:t>Annual leave in advance</w:t>
      </w:r>
      <w:bookmarkEnd w:id="175"/>
    </w:p>
    <w:p w:rsidR="00540D83" w:rsidRDefault="00540D83" w:rsidP="00540D83">
      <w:pPr>
        <w:pStyle w:val="History"/>
      </w:pPr>
      <w:r w:rsidRPr="00540D83">
        <w:t>[26.4</w:t>
      </w:r>
      <w:r w:rsidR="00801E15">
        <w:t xml:space="preserve"> </w:t>
      </w:r>
      <w:r w:rsidRPr="00540D83">
        <w:t xml:space="preserve">renamed and substituted by </w:t>
      </w:r>
      <w:hyperlink r:id="rId188" w:history="1">
        <w:r w:rsidRPr="00540D83">
          <w:rPr>
            <w:rStyle w:val="Hyperlink"/>
          </w:rPr>
          <w:t>PR582962</w:t>
        </w:r>
      </w:hyperlink>
      <w:r w:rsidRPr="00540D83">
        <w:rPr>
          <w:b/>
          <w:bCs/>
          <w:iCs/>
        </w:rPr>
        <w:t xml:space="preserve"> </w:t>
      </w:r>
      <w:proofErr w:type="spellStart"/>
      <w:r w:rsidRPr="00540D83">
        <w:t>ppc</w:t>
      </w:r>
      <w:proofErr w:type="spellEnd"/>
      <w:r w:rsidRPr="00540D83">
        <w:t xml:space="preserve"> 29Jul16]</w:t>
      </w:r>
    </w:p>
    <w:p w:rsidR="00540D83" w:rsidRPr="00570F3A" w:rsidRDefault="00540D83" w:rsidP="00540D83">
      <w:pPr>
        <w:pStyle w:val="Level3"/>
        <w:tabs>
          <w:tab w:val="left" w:pos="1418"/>
        </w:tabs>
      </w:pPr>
      <w:r w:rsidRPr="00570F3A">
        <w:t>An employer and employee may agree in writing to the employee taking a period of paid annual leave before the employee has accrued an entitlement to the leave.</w:t>
      </w:r>
    </w:p>
    <w:p w:rsidR="00540D83" w:rsidRPr="00570F3A" w:rsidRDefault="00540D83" w:rsidP="00540D83">
      <w:pPr>
        <w:pStyle w:val="Level3"/>
        <w:tabs>
          <w:tab w:val="left" w:pos="1418"/>
        </w:tabs>
      </w:pPr>
      <w:r>
        <w:t>A</w:t>
      </w:r>
      <w:r w:rsidRPr="00570F3A">
        <w:t>n agreement must:</w:t>
      </w:r>
    </w:p>
    <w:p w:rsidR="00540D83" w:rsidRPr="00570F3A" w:rsidRDefault="00540D83" w:rsidP="00540D83">
      <w:pPr>
        <w:pStyle w:val="Level4"/>
        <w:tabs>
          <w:tab w:val="left" w:pos="1985"/>
        </w:tabs>
      </w:pPr>
      <w:r w:rsidRPr="00570F3A">
        <w:t>state the amount of leave to be taken in advance and the date on which leave is to commence; and</w:t>
      </w:r>
    </w:p>
    <w:p w:rsidR="00540D83" w:rsidRPr="00570F3A" w:rsidRDefault="00540D83" w:rsidP="00540D83">
      <w:pPr>
        <w:pStyle w:val="Level4"/>
        <w:tabs>
          <w:tab w:val="left" w:pos="1985"/>
        </w:tabs>
      </w:pPr>
      <w:r w:rsidRPr="00570F3A">
        <w:t>be signed by the employer and employee and, if the employee is under 18 years of age, by the employee’s parent or guardian.</w:t>
      </w:r>
    </w:p>
    <w:p w:rsidR="00540D83" w:rsidRPr="00570F3A" w:rsidRDefault="00540D83" w:rsidP="00540D83">
      <w:pPr>
        <w:pStyle w:val="Block2"/>
      </w:pPr>
      <w:r w:rsidRPr="00570F3A">
        <w:lastRenderedPageBreak/>
        <w:t xml:space="preserve">Note: An example of the type of agreement required by clause </w:t>
      </w:r>
      <w:r>
        <w:fldChar w:fldCharType="begin"/>
      </w:r>
      <w:r>
        <w:instrText xml:space="preserve"> REF _Ref457555569 \r \h </w:instrText>
      </w:r>
      <w:r>
        <w:fldChar w:fldCharType="separate"/>
      </w:r>
      <w:r w:rsidR="008D3324">
        <w:t>26.4</w:t>
      </w:r>
      <w:r>
        <w:fldChar w:fldCharType="end"/>
      </w:r>
      <w:r w:rsidRPr="00570F3A">
        <w:t xml:space="preserve"> is set out at </w:t>
      </w:r>
      <w:r w:rsidR="00801E15">
        <w:fldChar w:fldCharType="begin"/>
      </w:r>
      <w:r w:rsidR="00801E15">
        <w:instrText xml:space="preserve"> REF _Ref457808479 \r \h </w:instrText>
      </w:r>
      <w:r w:rsidR="00801E15">
        <w:fldChar w:fldCharType="separate"/>
      </w:r>
      <w:r w:rsidR="008D3324">
        <w:t>Schedule F</w:t>
      </w:r>
      <w:r w:rsidR="00801E15">
        <w:fldChar w:fldCharType="end"/>
      </w:r>
      <w:r w:rsidRPr="00570F3A">
        <w:t>. There is no requirement to use the form o</w:t>
      </w:r>
      <w:r>
        <w:t xml:space="preserve">f agreement set out at </w:t>
      </w:r>
      <w:r w:rsidR="00801E15">
        <w:fldChar w:fldCharType="begin"/>
      </w:r>
      <w:r w:rsidR="00801E15">
        <w:instrText xml:space="preserve"> REF _Ref457808479 \r \h </w:instrText>
      </w:r>
      <w:r w:rsidR="00801E15">
        <w:fldChar w:fldCharType="separate"/>
      </w:r>
      <w:r w:rsidR="008D3324">
        <w:t>Schedule F</w:t>
      </w:r>
      <w:r w:rsidR="00801E15">
        <w:fldChar w:fldCharType="end"/>
      </w:r>
      <w:r w:rsidRPr="00570F3A">
        <w:t>.</w:t>
      </w:r>
    </w:p>
    <w:p w:rsidR="00540D83" w:rsidRPr="00570F3A" w:rsidRDefault="00540D83" w:rsidP="00540D83">
      <w:pPr>
        <w:pStyle w:val="Level3"/>
        <w:tabs>
          <w:tab w:val="left" w:pos="1418"/>
        </w:tabs>
      </w:pPr>
      <w:r w:rsidRPr="00570F3A">
        <w:t xml:space="preserve">The employer must keep a copy of any agreement under clause </w:t>
      </w:r>
      <w:r>
        <w:fldChar w:fldCharType="begin"/>
      </w:r>
      <w:r>
        <w:instrText xml:space="preserve"> REF _Ref457555569 \r \h </w:instrText>
      </w:r>
      <w:r>
        <w:fldChar w:fldCharType="separate"/>
      </w:r>
      <w:r w:rsidR="008D3324">
        <w:t>26.4</w:t>
      </w:r>
      <w:r>
        <w:fldChar w:fldCharType="end"/>
      </w:r>
      <w:r>
        <w:t xml:space="preserve"> </w:t>
      </w:r>
      <w:r w:rsidRPr="00570F3A">
        <w:t>as an employee record.</w:t>
      </w:r>
    </w:p>
    <w:p w:rsidR="00540D83" w:rsidRPr="00570F3A" w:rsidRDefault="00540D83" w:rsidP="00540D83">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_Ref457555569 \r \h </w:instrText>
      </w:r>
      <w:r>
        <w:fldChar w:fldCharType="separate"/>
      </w:r>
      <w:r w:rsidR="008D3324">
        <w:t>26.4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D93D47" w:rsidRDefault="00D93D47" w:rsidP="00D93D47">
      <w:pPr>
        <w:pStyle w:val="Level2Bold"/>
      </w:pPr>
      <w:r>
        <w:t>Requirement to take leave notwithstanding terms of the NES</w:t>
      </w:r>
    </w:p>
    <w:p w:rsidR="00D93D47" w:rsidRDefault="00D93D47" w:rsidP="00665229">
      <w:pPr>
        <w:pStyle w:val="Block1"/>
      </w:pPr>
      <w:r>
        <w:t>An employer may require an employee to take annual leave by giving at least</w:t>
      </w:r>
      <w:r w:rsidR="00665229">
        <w:t xml:space="preserve"> four weeks</w:t>
      </w:r>
      <w:r w:rsidR="00F8698A">
        <w:t>’</w:t>
      </w:r>
      <w:r w:rsidR="00665229">
        <w:t xml:space="preserve"> notice where such leave is required </w:t>
      </w:r>
      <w:r>
        <w:t>as part of</w:t>
      </w:r>
      <w:r w:rsidR="00665229">
        <w:t xml:space="preserve"> a close-down of its operations. </w:t>
      </w:r>
    </w:p>
    <w:p w:rsidR="00540D83" w:rsidRDefault="00540D83" w:rsidP="00540D83">
      <w:pPr>
        <w:pStyle w:val="Level2Bold"/>
      </w:pPr>
      <w:bookmarkStart w:id="176" w:name="_Ref457376541"/>
      <w:r w:rsidRPr="00570F3A">
        <w:t>Cashing out of annual leave</w:t>
      </w:r>
      <w:bookmarkEnd w:id="176"/>
    </w:p>
    <w:p w:rsidR="00540D83" w:rsidRDefault="00540D83" w:rsidP="00540D83">
      <w:pPr>
        <w:pStyle w:val="History"/>
      </w:pPr>
      <w:r w:rsidRPr="00540D83">
        <w:t>[26.</w:t>
      </w:r>
      <w:r>
        <w:t>6 inserted</w:t>
      </w:r>
      <w:r w:rsidRPr="00540D83">
        <w:t xml:space="preserve"> by </w:t>
      </w:r>
      <w:hyperlink r:id="rId189" w:history="1">
        <w:r w:rsidRPr="00540D83">
          <w:rPr>
            <w:rStyle w:val="Hyperlink"/>
          </w:rPr>
          <w:t>PR582962</w:t>
        </w:r>
      </w:hyperlink>
      <w:r w:rsidRPr="00540D83">
        <w:rPr>
          <w:b/>
          <w:bCs/>
          <w:iCs/>
        </w:rPr>
        <w:t xml:space="preserve"> </w:t>
      </w:r>
      <w:proofErr w:type="spellStart"/>
      <w:r w:rsidRPr="00540D83">
        <w:t>ppc</w:t>
      </w:r>
      <w:proofErr w:type="spellEnd"/>
      <w:r w:rsidRPr="00540D83">
        <w:t xml:space="preserve"> 29Jul16]</w:t>
      </w:r>
    </w:p>
    <w:p w:rsidR="00540D83" w:rsidRPr="00570F3A" w:rsidRDefault="00540D83" w:rsidP="00540D83">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8D3324">
        <w:t>26.6</w:t>
      </w:r>
      <w:r>
        <w:fldChar w:fldCharType="end"/>
      </w:r>
      <w:r w:rsidRPr="00570F3A">
        <w:t>.</w:t>
      </w:r>
    </w:p>
    <w:p w:rsidR="00540D83" w:rsidRPr="00570F3A" w:rsidRDefault="00540D83" w:rsidP="00540D83">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8D3324">
        <w:t>26.6</w:t>
      </w:r>
      <w:r>
        <w:fldChar w:fldCharType="end"/>
      </w:r>
      <w:r w:rsidRPr="00570F3A">
        <w:t>.</w:t>
      </w:r>
    </w:p>
    <w:p w:rsidR="00540D83" w:rsidRPr="00570F3A" w:rsidRDefault="00540D83" w:rsidP="00540D83">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540D83" w:rsidRPr="00570F3A" w:rsidRDefault="00540D83" w:rsidP="00540D83">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D3324">
        <w:t>26.6</w:t>
      </w:r>
      <w:r>
        <w:fldChar w:fldCharType="end"/>
      </w:r>
      <w:r w:rsidRPr="00570F3A">
        <w:t xml:space="preserve"> must state:</w:t>
      </w:r>
    </w:p>
    <w:p w:rsidR="00540D83" w:rsidRPr="00570F3A" w:rsidRDefault="00540D83" w:rsidP="00540D83">
      <w:pPr>
        <w:pStyle w:val="Level4"/>
        <w:tabs>
          <w:tab w:val="left" w:pos="1985"/>
        </w:tabs>
      </w:pPr>
      <w:r w:rsidRPr="00570F3A">
        <w:t>the amount of leave to be cashed out and the payment to be made to the employee for it; and</w:t>
      </w:r>
    </w:p>
    <w:p w:rsidR="00540D83" w:rsidRPr="00570F3A" w:rsidRDefault="00540D83" w:rsidP="00540D83">
      <w:pPr>
        <w:pStyle w:val="Level4"/>
        <w:tabs>
          <w:tab w:val="left" w:pos="1985"/>
        </w:tabs>
      </w:pPr>
      <w:r w:rsidRPr="00570F3A">
        <w:t>the date on which the payment is to be made.</w:t>
      </w:r>
    </w:p>
    <w:p w:rsidR="00540D83" w:rsidRPr="00570F3A" w:rsidRDefault="00540D83" w:rsidP="00540D83">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D3324">
        <w:t>26.6</w:t>
      </w:r>
      <w:r>
        <w:fldChar w:fldCharType="end"/>
      </w:r>
      <w:r w:rsidRPr="00570F3A">
        <w:t xml:space="preserve"> must be signed by the employer and employee and, if the employee is under 18 years of age, by the employee’s parent or guardian.</w:t>
      </w:r>
    </w:p>
    <w:p w:rsidR="00540D83" w:rsidRPr="00570F3A" w:rsidRDefault="00540D83" w:rsidP="00540D83">
      <w:pPr>
        <w:pStyle w:val="Level3"/>
        <w:tabs>
          <w:tab w:val="left" w:pos="1418"/>
        </w:tabs>
      </w:pPr>
      <w:r w:rsidRPr="00570F3A">
        <w:t>The payment must not be less than the amount that would have been payable had the employee taken the leave at the time the payment is made.</w:t>
      </w:r>
    </w:p>
    <w:p w:rsidR="00540D83" w:rsidRPr="00570F3A" w:rsidRDefault="00540D83" w:rsidP="00540D83">
      <w:pPr>
        <w:pStyle w:val="Level3"/>
        <w:tabs>
          <w:tab w:val="left" w:pos="1418"/>
        </w:tabs>
      </w:pPr>
      <w:r w:rsidRPr="00570F3A">
        <w:t>An agreement must not result in the employee’s remaining accrued entitlement to paid annual leave being less than 4 weeks.</w:t>
      </w:r>
    </w:p>
    <w:p w:rsidR="00540D83" w:rsidRPr="00570F3A" w:rsidRDefault="00540D83" w:rsidP="00540D83">
      <w:pPr>
        <w:pStyle w:val="Level3"/>
        <w:tabs>
          <w:tab w:val="left" w:pos="1418"/>
        </w:tabs>
      </w:pPr>
      <w:r w:rsidRPr="00570F3A">
        <w:t>The maximum amount of accrued paid annual leave that may be cashed out in any period of 12 months is 2 weeks.</w:t>
      </w:r>
    </w:p>
    <w:p w:rsidR="00540D83" w:rsidRPr="00570F3A" w:rsidRDefault="00540D83" w:rsidP="00DC506E">
      <w:pPr>
        <w:pStyle w:val="Level3"/>
        <w:keepNext/>
        <w:tabs>
          <w:tab w:val="left" w:pos="1418"/>
        </w:tabs>
      </w:pPr>
      <w:r w:rsidRPr="00570F3A">
        <w:lastRenderedPageBreak/>
        <w:t xml:space="preserve">The employer must keep a copy of any agreement under clause </w:t>
      </w:r>
      <w:r>
        <w:fldChar w:fldCharType="begin"/>
      </w:r>
      <w:r>
        <w:instrText xml:space="preserve"> REF _Ref457376541 \r \h </w:instrText>
      </w:r>
      <w:r>
        <w:fldChar w:fldCharType="separate"/>
      </w:r>
      <w:r w:rsidR="008D3324">
        <w:t>26.6</w:t>
      </w:r>
      <w:r>
        <w:fldChar w:fldCharType="end"/>
      </w:r>
      <w:r>
        <w:t xml:space="preserve"> </w:t>
      </w:r>
      <w:r w:rsidRPr="00570F3A">
        <w:t>as an employee record.</w:t>
      </w:r>
    </w:p>
    <w:p w:rsidR="00540D83" w:rsidRPr="00570F3A" w:rsidRDefault="00540D83" w:rsidP="00540D83">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8D3324">
        <w:t>26.6</w:t>
      </w:r>
      <w:r>
        <w:fldChar w:fldCharType="end"/>
      </w:r>
      <w:r w:rsidRPr="00570F3A">
        <w:t>.</w:t>
      </w:r>
    </w:p>
    <w:p w:rsidR="00540D83" w:rsidRPr="00570F3A" w:rsidRDefault="00540D83" w:rsidP="00540D83">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8D3324">
        <w:t>26.6</w:t>
      </w:r>
      <w:r>
        <w:fldChar w:fldCharType="end"/>
      </w:r>
      <w:r w:rsidRPr="00570F3A">
        <w:t>.</w:t>
      </w:r>
    </w:p>
    <w:p w:rsidR="00540D83" w:rsidRDefault="00540D83" w:rsidP="00540D83">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8D3324">
        <w:t>26.6</w:t>
      </w:r>
      <w:r>
        <w:fldChar w:fldCharType="end"/>
      </w:r>
      <w:r>
        <w:t xml:space="preserve"> </w:t>
      </w:r>
      <w:r w:rsidRPr="00570F3A">
        <w:t xml:space="preserve">is set out at </w:t>
      </w:r>
      <w:r w:rsidR="00801E15">
        <w:fldChar w:fldCharType="begin"/>
      </w:r>
      <w:r w:rsidR="00801E15">
        <w:instrText xml:space="preserve"> REF _Ref457808507 \r \h </w:instrText>
      </w:r>
      <w:r w:rsidR="00801E15">
        <w:fldChar w:fldCharType="separate"/>
      </w:r>
      <w:r w:rsidR="008D3324">
        <w:t>0</w:t>
      </w:r>
      <w:r w:rsidR="00801E15">
        <w:fldChar w:fldCharType="end"/>
      </w:r>
      <w:r w:rsidRPr="00570F3A">
        <w:t xml:space="preserve">. There is no requirement to use the form of agreement set out at </w:t>
      </w:r>
      <w:r w:rsidR="00801E15">
        <w:fldChar w:fldCharType="begin"/>
      </w:r>
      <w:r w:rsidR="00801E15">
        <w:instrText xml:space="preserve"> REF _Ref457808507 \r \h </w:instrText>
      </w:r>
      <w:r w:rsidR="00801E15">
        <w:fldChar w:fldCharType="separate"/>
      </w:r>
      <w:r w:rsidR="008D3324">
        <w:t>0</w:t>
      </w:r>
      <w:r w:rsidR="00801E15">
        <w:fldChar w:fldCharType="end"/>
      </w:r>
      <w:r w:rsidRPr="00570F3A">
        <w:t xml:space="preserve">. </w:t>
      </w:r>
    </w:p>
    <w:p w:rsidR="00540D83" w:rsidRDefault="00540D83" w:rsidP="00540D83">
      <w:pPr>
        <w:pStyle w:val="Level2Bold"/>
      </w:pPr>
      <w:bookmarkStart w:id="177" w:name="_Ref457376459"/>
      <w:r w:rsidRPr="00AE0B6F">
        <w:t>Excessive leave accruals: general provision</w:t>
      </w:r>
      <w:bookmarkEnd w:id="177"/>
    </w:p>
    <w:p w:rsidR="00540D83" w:rsidRDefault="00540D83" w:rsidP="00540D83">
      <w:pPr>
        <w:pStyle w:val="History"/>
      </w:pPr>
      <w:r w:rsidRPr="00540D83">
        <w:t>[26.</w:t>
      </w:r>
      <w:r>
        <w:t>7 inserted</w:t>
      </w:r>
      <w:r w:rsidRPr="00540D83">
        <w:t xml:space="preserve"> by </w:t>
      </w:r>
      <w:hyperlink r:id="rId190" w:history="1">
        <w:r w:rsidRPr="00540D83">
          <w:rPr>
            <w:rStyle w:val="Hyperlink"/>
          </w:rPr>
          <w:t>PR582962</w:t>
        </w:r>
      </w:hyperlink>
      <w:r w:rsidRPr="00540D83">
        <w:rPr>
          <w:b/>
          <w:bCs/>
          <w:iCs/>
        </w:rPr>
        <w:t xml:space="preserve"> </w:t>
      </w:r>
      <w:proofErr w:type="spellStart"/>
      <w:r w:rsidRPr="00540D83">
        <w:t>ppc</w:t>
      </w:r>
      <w:proofErr w:type="spellEnd"/>
      <w:r w:rsidRPr="00540D83">
        <w:t xml:space="preserve"> 29Jul16]</w:t>
      </w:r>
    </w:p>
    <w:p w:rsidR="00540D83" w:rsidRPr="00570F3A" w:rsidRDefault="00540D83" w:rsidP="00540D83">
      <w:pPr>
        <w:pStyle w:val="Block1"/>
        <w:rPr>
          <w:bCs/>
        </w:rPr>
      </w:pPr>
      <w:r>
        <w:t>Note</w:t>
      </w:r>
      <w:r w:rsidRPr="00570F3A">
        <w:t xml:space="preserve">: Clauses </w:t>
      </w:r>
      <w:r>
        <w:fldChar w:fldCharType="begin"/>
      </w:r>
      <w:r>
        <w:instrText xml:space="preserve"> REF _Ref457376459 \r \h </w:instrText>
      </w:r>
      <w:r>
        <w:fldChar w:fldCharType="separate"/>
      </w:r>
      <w:r w:rsidR="008D3324">
        <w:t>26.7</w:t>
      </w:r>
      <w:r>
        <w:fldChar w:fldCharType="end"/>
      </w:r>
      <w:r w:rsidRPr="00570F3A">
        <w:t xml:space="preserve"> to </w:t>
      </w:r>
      <w:r>
        <w:fldChar w:fldCharType="begin"/>
      </w:r>
      <w:r>
        <w:instrText xml:space="preserve"> REF _Ref457376483 \w \h </w:instrText>
      </w:r>
      <w:r>
        <w:fldChar w:fldCharType="separate"/>
      </w:r>
      <w:r w:rsidR="008D3324">
        <w:t>26.9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540D83" w:rsidRPr="00570F3A" w:rsidRDefault="00540D83" w:rsidP="00540D83">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540D83">
        <w:t xml:space="preserve">(or 10 weeks’ paid annual leave for a </w:t>
      </w:r>
      <w:proofErr w:type="spellStart"/>
      <w:r w:rsidRPr="00540D83">
        <w:t>shiftworker</w:t>
      </w:r>
      <w:proofErr w:type="spellEnd"/>
      <w:r w:rsidRPr="00540D83">
        <w:t xml:space="preserve">, as defined by clause </w:t>
      </w:r>
      <w:r w:rsidR="006035FE">
        <w:fldChar w:fldCharType="begin"/>
      </w:r>
      <w:r w:rsidR="006035FE">
        <w:instrText xml:space="preserve"> REF _Ref457820009 \r \h </w:instrText>
      </w:r>
      <w:r w:rsidR="006035FE">
        <w:fldChar w:fldCharType="separate"/>
      </w:r>
      <w:r w:rsidR="008D3324">
        <w:t>26.2</w:t>
      </w:r>
      <w:r w:rsidR="006035FE">
        <w:fldChar w:fldCharType="end"/>
      </w:r>
      <w:r w:rsidR="006035FE">
        <w:fldChar w:fldCharType="begin"/>
      </w:r>
      <w:r w:rsidR="006035FE">
        <w:instrText xml:space="preserve"> REF _Ref457820009 \r \h </w:instrText>
      </w:r>
      <w:r w:rsidR="006035FE">
        <w:fldChar w:fldCharType="separate"/>
      </w:r>
      <w:r w:rsidR="008D3324">
        <w:t>26.2</w:t>
      </w:r>
      <w:r w:rsidR="006035FE">
        <w:fldChar w:fldCharType="end"/>
      </w:r>
      <w:r w:rsidRPr="00540D83">
        <w:t>).</w:t>
      </w:r>
    </w:p>
    <w:p w:rsidR="00540D83" w:rsidRPr="00570F3A" w:rsidRDefault="00540D83" w:rsidP="00540D83">
      <w:pPr>
        <w:pStyle w:val="Level3"/>
        <w:tabs>
          <w:tab w:val="left" w:pos="1418"/>
        </w:tabs>
      </w:pPr>
      <w:bookmarkStart w:id="178" w:name="_Ref457376803"/>
      <w:r w:rsidRPr="00570F3A">
        <w:t>If an employee has an excessive leave accrual, the employer or the employee may seek to confer with the other and genuinely try to reach agreement on how to reduce or eliminate the excessive leave accrual.</w:t>
      </w:r>
      <w:bookmarkEnd w:id="178"/>
    </w:p>
    <w:p w:rsidR="00540D83" w:rsidRPr="00570F3A" w:rsidRDefault="00540D83" w:rsidP="00540D83">
      <w:pPr>
        <w:pStyle w:val="Level3"/>
        <w:tabs>
          <w:tab w:val="left" w:pos="1418"/>
        </w:tabs>
      </w:pPr>
      <w:r w:rsidRPr="00570F3A">
        <w:t xml:space="preserve">Clause </w:t>
      </w:r>
      <w:r>
        <w:fldChar w:fldCharType="begin"/>
      </w:r>
      <w:r>
        <w:instrText xml:space="preserve"> REF _Ref457376722 \r \h </w:instrText>
      </w:r>
      <w:r>
        <w:fldChar w:fldCharType="separate"/>
      </w:r>
      <w:r w:rsidR="008D3324">
        <w:t>26.8</w:t>
      </w:r>
      <w:r>
        <w:fldChar w:fldCharType="end"/>
      </w:r>
      <w:r w:rsidRPr="00570F3A">
        <w:t xml:space="preserve"> sets out how an employer may direct an employee who has an excessive leave accrual to take paid annual leave.</w:t>
      </w:r>
    </w:p>
    <w:p w:rsidR="00540D83" w:rsidRPr="00570F3A" w:rsidRDefault="00540D83" w:rsidP="00540D83">
      <w:pPr>
        <w:pStyle w:val="Level3"/>
        <w:tabs>
          <w:tab w:val="left" w:pos="1418"/>
        </w:tabs>
      </w:pPr>
      <w:r w:rsidRPr="00570F3A">
        <w:t xml:space="preserve">Clause </w:t>
      </w:r>
      <w:r>
        <w:fldChar w:fldCharType="begin"/>
      </w:r>
      <w:r>
        <w:instrText xml:space="preserve"> REF _Ref457376483 \w \h </w:instrText>
      </w:r>
      <w:r>
        <w:fldChar w:fldCharType="separate"/>
      </w:r>
      <w:r w:rsidR="008D3324">
        <w:t>26.9</w:t>
      </w:r>
      <w:r>
        <w:fldChar w:fldCharType="end"/>
      </w:r>
      <w:r w:rsidRPr="00570F3A">
        <w:t xml:space="preserve"> sets out how an employee who has an excessive leave accrual may require an employer to grant paid annual leave requested by the employee.</w:t>
      </w:r>
    </w:p>
    <w:p w:rsidR="00540D83" w:rsidRDefault="00540D83" w:rsidP="00540D83">
      <w:pPr>
        <w:pStyle w:val="Level2Bold"/>
      </w:pPr>
      <w:bookmarkStart w:id="179" w:name="_Ref457376722"/>
      <w:r w:rsidRPr="00570F3A">
        <w:t>Excessive leave accruals: direction by employer that leave be taken</w:t>
      </w:r>
      <w:bookmarkEnd w:id="179"/>
    </w:p>
    <w:p w:rsidR="00540D83" w:rsidRPr="00540D83" w:rsidRDefault="00540D83" w:rsidP="00540D83">
      <w:pPr>
        <w:pStyle w:val="History"/>
      </w:pPr>
      <w:r w:rsidRPr="00540D83">
        <w:t>[26.</w:t>
      </w:r>
      <w:r>
        <w:t>8 inserted</w:t>
      </w:r>
      <w:r w:rsidRPr="00540D83">
        <w:t xml:space="preserve"> by </w:t>
      </w:r>
      <w:hyperlink r:id="rId191" w:history="1">
        <w:r w:rsidRPr="00540D83">
          <w:rPr>
            <w:rStyle w:val="Hyperlink"/>
          </w:rPr>
          <w:t>PR582962</w:t>
        </w:r>
      </w:hyperlink>
      <w:r w:rsidRPr="00540D83">
        <w:rPr>
          <w:b/>
          <w:bCs/>
          <w:iCs/>
        </w:rPr>
        <w:t xml:space="preserve"> </w:t>
      </w:r>
      <w:proofErr w:type="spellStart"/>
      <w:r w:rsidRPr="00540D83">
        <w:t>ppc</w:t>
      </w:r>
      <w:proofErr w:type="spellEnd"/>
      <w:r w:rsidRPr="00540D83">
        <w:t xml:space="preserve"> 29Jul16]</w:t>
      </w:r>
    </w:p>
    <w:p w:rsidR="00540D83" w:rsidRPr="00570F3A" w:rsidRDefault="00540D83" w:rsidP="00540D83">
      <w:pPr>
        <w:pStyle w:val="Level3"/>
        <w:tabs>
          <w:tab w:val="left" w:pos="1418"/>
        </w:tabs>
      </w:pPr>
      <w:bookmarkStart w:id="180"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8D3324">
        <w:t>26.7(b)</w:t>
      </w:r>
      <w:r>
        <w:fldChar w:fldCharType="end"/>
      </w:r>
      <w:r w:rsidRPr="00570F3A">
        <w:t xml:space="preserve"> but agreement is not reached (including because the employee refuses to confer), the employer may direct the employee in writing to take one or more periods of paid annual leave.</w:t>
      </w:r>
      <w:bookmarkEnd w:id="180"/>
    </w:p>
    <w:p w:rsidR="00540D83" w:rsidRPr="00570F3A" w:rsidRDefault="00540D83" w:rsidP="00540D83">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8D3324">
        <w:t>(a)</w:t>
      </w:r>
      <w:r>
        <w:fldChar w:fldCharType="end"/>
      </w:r>
      <w:r w:rsidRPr="00570F3A">
        <w:t>:</w:t>
      </w:r>
    </w:p>
    <w:p w:rsidR="00540D83" w:rsidRPr="00570F3A" w:rsidRDefault="00540D83" w:rsidP="00540D83">
      <w:pPr>
        <w:pStyle w:val="Level4"/>
        <w:tabs>
          <w:tab w:val="left" w:pos="1985"/>
        </w:tabs>
      </w:pPr>
      <w:bookmarkStart w:id="181"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8D3324">
        <w:t>26.7</w:t>
      </w:r>
      <w:r>
        <w:fldChar w:fldCharType="end"/>
      </w:r>
      <w:r w:rsidRPr="00570F3A">
        <w:t xml:space="preserve">, </w:t>
      </w:r>
      <w:r>
        <w:fldChar w:fldCharType="begin"/>
      </w:r>
      <w:r>
        <w:instrText xml:space="preserve"> REF _Ref457376722 \r \h </w:instrText>
      </w:r>
      <w:r>
        <w:fldChar w:fldCharType="separate"/>
      </w:r>
      <w:r w:rsidR="008D3324">
        <w:t>26.8</w:t>
      </w:r>
      <w:r>
        <w:fldChar w:fldCharType="end"/>
      </w:r>
      <w:r w:rsidRPr="00570F3A">
        <w:t xml:space="preserve"> or </w:t>
      </w:r>
      <w:r>
        <w:fldChar w:fldCharType="begin"/>
      </w:r>
      <w:r>
        <w:instrText xml:space="preserve"> REF _Ref457376483 \w \h </w:instrText>
      </w:r>
      <w:r>
        <w:fldChar w:fldCharType="separate"/>
      </w:r>
      <w:r w:rsidR="008D3324">
        <w:t>26.9</w:t>
      </w:r>
      <w:r>
        <w:fldChar w:fldCharType="end"/>
      </w:r>
      <w:r w:rsidRPr="00570F3A">
        <w:t xml:space="preserve"> or otherwise agreed by the employer and employee) are taken into account; and</w:t>
      </w:r>
      <w:bookmarkEnd w:id="181"/>
    </w:p>
    <w:p w:rsidR="00540D83" w:rsidRPr="00570F3A" w:rsidRDefault="00540D83" w:rsidP="00540D83">
      <w:pPr>
        <w:pStyle w:val="Level4"/>
        <w:tabs>
          <w:tab w:val="left" w:pos="1985"/>
        </w:tabs>
      </w:pPr>
      <w:r w:rsidRPr="00570F3A">
        <w:lastRenderedPageBreak/>
        <w:t>must not require the employee to take any period of paid annual leave of less than one week; and</w:t>
      </w:r>
    </w:p>
    <w:p w:rsidR="00540D83" w:rsidRPr="00570F3A" w:rsidRDefault="00540D83" w:rsidP="00540D83">
      <w:pPr>
        <w:pStyle w:val="Level4"/>
        <w:tabs>
          <w:tab w:val="left" w:pos="1985"/>
        </w:tabs>
      </w:pPr>
      <w:r w:rsidRPr="00570F3A">
        <w:t>must not require the employee to take a period of paid annual leave beginning less than 8 weeks, or more than 12 months, after the direction is given; and</w:t>
      </w:r>
    </w:p>
    <w:p w:rsidR="00540D83" w:rsidRPr="00570F3A" w:rsidRDefault="00540D83" w:rsidP="00540D83">
      <w:pPr>
        <w:pStyle w:val="Level4"/>
        <w:tabs>
          <w:tab w:val="left" w:pos="1985"/>
        </w:tabs>
      </w:pPr>
      <w:r w:rsidRPr="00570F3A">
        <w:t>must not be inconsistent with any leave arrangement agreed by the employer and employee.</w:t>
      </w:r>
    </w:p>
    <w:p w:rsidR="00540D83" w:rsidRPr="00570F3A" w:rsidRDefault="00540D83" w:rsidP="00540D83">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8D3324">
        <w:t>(a)</w:t>
      </w:r>
      <w:r>
        <w:fldChar w:fldCharType="end"/>
      </w:r>
      <w:r>
        <w:t xml:space="preserve"> </w:t>
      </w:r>
      <w:r w:rsidRPr="00570F3A">
        <w:t>that is in effect.</w:t>
      </w:r>
    </w:p>
    <w:p w:rsidR="00540D83" w:rsidRPr="00570F3A" w:rsidRDefault="00540D83" w:rsidP="00540D83">
      <w:pPr>
        <w:pStyle w:val="Level3"/>
        <w:tabs>
          <w:tab w:val="left" w:pos="1418"/>
        </w:tabs>
      </w:pPr>
      <w:bookmarkStart w:id="182" w:name="_Ref457376905"/>
      <w:r w:rsidRPr="00570F3A">
        <w:t xml:space="preserve">An employee to whom a direction has been given under paragraph </w:t>
      </w:r>
      <w:r>
        <w:fldChar w:fldCharType="begin"/>
      </w:r>
      <w:r>
        <w:instrText xml:space="preserve"> REF _Ref457376863 \r \h </w:instrText>
      </w:r>
      <w:r>
        <w:fldChar w:fldCharType="separate"/>
      </w:r>
      <w:r w:rsidR="008D3324">
        <w:t>(a)</w:t>
      </w:r>
      <w:r>
        <w:fldChar w:fldCharType="end"/>
      </w:r>
      <w:r>
        <w:t xml:space="preserve"> </w:t>
      </w:r>
      <w:r w:rsidRPr="00570F3A">
        <w:t>may request to take a period of paid annual leave as if the direction had not been given.</w:t>
      </w:r>
      <w:bookmarkEnd w:id="182"/>
    </w:p>
    <w:p w:rsidR="00540D83" w:rsidRPr="00570F3A" w:rsidRDefault="00540D83" w:rsidP="00FE171B">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8D3324">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8D3324">
        <w:t>26.8(b)(</w:t>
      </w:r>
      <w:proofErr w:type="spellStart"/>
      <w:r w:rsidR="008D3324">
        <w:t>i</w:t>
      </w:r>
      <w:proofErr w:type="spellEnd"/>
      <w:r w:rsidR="008D3324">
        <w:t>)</w:t>
      </w:r>
      <w:r>
        <w:fldChar w:fldCharType="end"/>
      </w:r>
      <w:r w:rsidRPr="00570F3A">
        <w:t>.</w:t>
      </w:r>
    </w:p>
    <w:p w:rsidR="00540D83" w:rsidRPr="00570F3A" w:rsidRDefault="00540D83" w:rsidP="00FE171B">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540D83" w:rsidRDefault="00540D83" w:rsidP="00540D83">
      <w:pPr>
        <w:pStyle w:val="Level2Bold"/>
      </w:pPr>
      <w:bookmarkStart w:id="183" w:name="_Ref457376483"/>
      <w:r w:rsidRPr="00570F3A">
        <w:t>Excessive leave accruals: request by employee for leave</w:t>
      </w:r>
      <w:bookmarkEnd w:id="183"/>
    </w:p>
    <w:p w:rsidR="00540D83" w:rsidRDefault="00540D83" w:rsidP="00540D83">
      <w:pPr>
        <w:pStyle w:val="History"/>
      </w:pPr>
      <w:r w:rsidRPr="00540D83">
        <w:t>[26.</w:t>
      </w:r>
      <w:r>
        <w:t>9 inserted</w:t>
      </w:r>
      <w:r w:rsidRPr="00540D83">
        <w:t xml:space="preserve"> by </w:t>
      </w:r>
      <w:hyperlink r:id="rId192" w:history="1">
        <w:r w:rsidRPr="00540D83">
          <w:rPr>
            <w:rStyle w:val="Hyperlink"/>
          </w:rPr>
          <w:t>PR582962</w:t>
        </w:r>
      </w:hyperlink>
      <w:r w:rsidRPr="00540D83">
        <w:rPr>
          <w:b/>
          <w:bCs/>
          <w:iCs/>
        </w:rPr>
        <w:t xml:space="preserve"> </w:t>
      </w:r>
      <w:proofErr w:type="spellStart"/>
      <w:r w:rsidRPr="00540D83">
        <w:t>ppc</w:t>
      </w:r>
      <w:proofErr w:type="spellEnd"/>
      <w:r w:rsidRPr="00540D83">
        <w:t xml:space="preserve"> 29Jul16</w:t>
      </w:r>
      <w:r w:rsidR="00306F44">
        <w:t xml:space="preserve">; substituted </w:t>
      </w:r>
      <w:r w:rsidR="00306F44" w:rsidRPr="00540D83">
        <w:t xml:space="preserve">by </w:t>
      </w:r>
      <w:hyperlink r:id="rId193" w:history="1">
        <w:r w:rsidR="00306F44" w:rsidRPr="00540D83">
          <w:rPr>
            <w:rStyle w:val="Hyperlink"/>
          </w:rPr>
          <w:t>PR582962</w:t>
        </w:r>
      </w:hyperlink>
      <w:r w:rsidR="00306F44" w:rsidRPr="00540D83">
        <w:rPr>
          <w:b/>
          <w:bCs/>
          <w:iCs/>
        </w:rPr>
        <w:t xml:space="preserve"> </w:t>
      </w:r>
      <w:proofErr w:type="spellStart"/>
      <w:r w:rsidR="00306F44">
        <w:t>ppc</w:t>
      </w:r>
      <w:proofErr w:type="spellEnd"/>
      <w:r w:rsidR="00306F44">
        <w:t xml:space="preserve"> 29Jul17</w:t>
      </w:r>
      <w:r w:rsidRPr="00540D83">
        <w:t>]</w:t>
      </w:r>
    </w:p>
    <w:p w:rsidR="00306F44" w:rsidRPr="00306F44" w:rsidRDefault="00306F44" w:rsidP="00306F44">
      <w:pPr>
        <w:pStyle w:val="Level3"/>
        <w:rPr>
          <w:lang w:val="en-GB" w:eastAsia="en-US"/>
        </w:rPr>
      </w:pPr>
      <w:bookmarkStart w:id="184" w:name="_Ref489018534"/>
      <w:r w:rsidRPr="00306F44">
        <w:rPr>
          <w:lang w:val="en-GB" w:eastAsia="en-US"/>
        </w:rPr>
        <w:t xml:space="preserve">If an employee has genuinely tried to reach agreement with an employer under clause </w:t>
      </w:r>
      <w:r w:rsidR="00220DBC">
        <w:rPr>
          <w:lang w:val="en-GB" w:eastAsia="en-US"/>
        </w:rPr>
        <w:fldChar w:fldCharType="begin"/>
      </w:r>
      <w:r w:rsidR="00220DBC">
        <w:rPr>
          <w:lang w:val="en-GB" w:eastAsia="en-US"/>
        </w:rPr>
        <w:instrText xml:space="preserve"> REF _Ref457376803 \r \h </w:instrText>
      </w:r>
      <w:r w:rsidR="00220DBC">
        <w:rPr>
          <w:lang w:val="en-GB" w:eastAsia="en-US"/>
        </w:rPr>
      </w:r>
      <w:r w:rsidR="00220DBC">
        <w:rPr>
          <w:lang w:val="en-GB" w:eastAsia="en-US"/>
        </w:rPr>
        <w:fldChar w:fldCharType="separate"/>
      </w:r>
      <w:r w:rsidR="008D3324">
        <w:rPr>
          <w:lang w:val="en-GB" w:eastAsia="en-US"/>
        </w:rPr>
        <w:t>26.7(b)</w:t>
      </w:r>
      <w:r w:rsidR="00220DBC">
        <w:rPr>
          <w:lang w:val="en-GB" w:eastAsia="en-US"/>
        </w:rPr>
        <w:fldChar w:fldCharType="end"/>
      </w:r>
      <w:r w:rsidRPr="00306F44">
        <w:rPr>
          <w:lang w:val="en-GB" w:eastAsia="en-US"/>
        </w:rPr>
        <w:t xml:space="preserve"> but agreement is not reached (including because the employer refuses to confer), the employee may give a written notice to the employer requesting to take one or more periods of paid annual leave.</w:t>
      </w:r>
      <w:bookmarkEnd w:id="184"/>
    </w:p>
    <w:p w:rsidR="00306F44" w:rsidRPr="00306F44" w:rsidRDefault="00306F44" w:rsidP="00306F44">
      <w:pPr>
        <w:pStyle w:val="Level3"/>
        <w:rPr>
          <w:lang w:val="en-GB" w:eastAsia="en-US"/>
        </w:rPr>
      </w:pPr>
      <w:r w:rsidRPr="00306F44">
        <w:rPr>
          <w:lang w:val="en-GB" w:eastAsia="en-US"/>
        </w:rPr>
        <w:t xml:space="preserve">However, an employee may only give a notice to the employer under paragraph </w:t>
      </w:r>
      <w:r w:rsidR="00220DBC">
        <w:rPr>
          <w:lang w:val="en-GB" w:eastAsia="en-US"/>
        </w:rPr>
        <w:fldChar w:fldCharType="begin"/>
      </w:r>
      <w:r w:rsidR="00220DBC">
        <w:rPr>
          <w:lang w:val="en-GB" w:eastAsia="en-US"/>
        </w:rPr>
        <w:instrText xml:space="preserve"> REF _Ref489018534 \n \h </w:instrText>
      </w:r>
      <w:r w:rsidR="00220DBC">
        <w:rPr>
          <w:lang w:val="en-GB" w:eastAsia="en-US"/>
        </w:rPr>
      </w:r>
      <w:r w:rsidR="00220DBC">
        <w:rPr>
          <w:lang w:val="en-GB" w:eastAsia="en-US"/>
        </w:rPr>
        <w:fldChar w:fldCharType="separate"/>
      </w:r>
      <w:r w:rsidR="008D3324">
        <w:rPr>
          <w:lang w:val="en-GB" w:eastAsia="en-US"/>
        </w:rPr>
        <w:t>(a)</w:t>
      </w:r>
      <w:r w:rsidR="00220DBC">
        <w:rPr>
          <w:lang w:val="en-GB" w:eastAsia="en-US"/>
        </w:rPr>
        <w:fldChar w:fldCharType="end"/>
      </w:r>
      <w:r w:rsidRPr="00306F44">
        <w:rPr>
          <w:lang w:val="en-GB" w:eastAsia="en-US"/>
        </w:rPr>
        <w:t xml:space="preserve"> if:</w:t>
      </w:r>
    </w:p>
    <w:p w:rsidR="00306F44" w:rsidRPr="00306F44" w:rsidRDefault="00306F44" w:rsidP="00306F44">
      <w:pPr>
        <w:pStyle w:val="Level4"/>
        <w:rPr>
          <w:lang w:val="en-GB" w:eastAsia="en-US"/>
        </w:rPr>
      </w:pPr>
      <w:r w:rsidRPr="00306F44">
        <w:rPr>
          <w:lang w:val="en-GB" w:eastAsia="en-US"/>
        </w:rPr>
        <w:t>the employee has had an excessive leave accrual for more than 6 months at the time of giving the notice; and</w:t>
      </w:r>
    </w:p>
    <w:p w:rsidR="00306F44" w:rsidRPr="00306F44" w:rsidRDefault="00306F44" w:rsidP="00306F44">
      <w:pPr>
        <w:pStyle w:val="Level4"/>
        <w:rPr>
          <w:lang w:val="en-GB" w:eastAsia="en-US"/>
        </w:rPr>
      </w:pPr>
      <w:r w:rsidRPr="00306F44">
        <w:rPr>
          <w:lang w:val="en-GB" w:eastAsia="en-US"/>
        </w:rPr>
        <w:t xml:space="preserve">the employee has not been given a direction under clause </w:t>
      </w:r>
      <w:r w:rsidR="00220DBC">
        <w:rPr>
          <w:lang w:val="en-GB" w:eastAsia="en-US"/>
        </w:rPr>
        <w:fldChar w:fldCharType="begin"/>
      </w:r>
      <w:r w:rsidR="00220DBC">
        <w:rPr>
          <w:lang w:val="en-GB" w:eastAsia="en-US"/>
        </w:rPr>
        <w:instrText xml:space="preserve"> REF _Ref457376863 \r \h </w:instrText>
      </w:r>
      <w:r w:rsidR="00220DBC">
        <w:rPr>
          <w:lang w:val="en-GB" w:eastAsia="en-US"/>
        </w:rPr>
      </w:r>
      <w:r w:rsidR="00220DBC">
        <w:rPr>
          <w:lang w:val="en-GB" w:eastAsia="en-US"/>
        </w:rPr>
        <w:fldChar w:fldCharType="separate"/>
      </w:r>
      <w:r w:rsidR="008D3324">
        <w:rPr>
          <w:lang w:val="en-GB" w:eastAsia="en-US"/>
        </w:rPr>
        <w:t>26.8(a)</w:t>
      </w:r>
      <w:r w:rsidR="00220DBC">
        <w:rPr>
          <w:lang w:val="en-GB" w:eastAsia="en-US"/>
        </w:rPr>
        <w:fldChar w:fldCharType="end"/>
      </w:r>
      <w:r w:rsidRPr="00306F44">
        <w:rPr>
          <w:lang w:val="en-GB" w:eastAsia="en-US"/>
        </w:rPr>
        <w:t xml:space="preserve"> that, when any other paid annual leave arrangements (whether made under clause </w:t>
      </w:r>
      <w:r w:rsidR="00220DBC">
        <w:fldChar w:fldCharType="begin"/>
      </w:r>
      <w:r w:rsidR="00220DBC">
        <w:instrText xml:space="preserve"> REF _Ref457376459 \r \h </w:instrText>
      </w:r>
      <w:r w:rsidR="00220DBC">
        <w:fldChar w:fldCharType="separate"/>
      </w:r>
      <w:r w:rsidR="008D3324">
        <w:t>26.7</w:t>
      </w:r>
      <w:r w:rsidR="00220DBC">
        <w:fldChar w:fldCharType="end"/>
      </w:r>
      <w:r w:rsidR="00220DBC" w:rsidRPr="00570F3A">
        <w:t xml:space="preserve">, </w:t>
      </w:r>
      <w:r w:rsidR="00220DBC">
        <w:fldChar w:fldCharType="begin"/>
      </w:r>
      <w:r w:rsidR="00220DBC">
        <w:instrText xml:space="preserve"> REF _Ref457376722 \r \h </w:instrText>
      </w:r>
      <w:r w:rsidR="00220DBC">
        <w:fldChar w:fldCharType="separate"/>
      </w:r>
      <w:r w:rsidR="008D3324">
        <w:t>26.8</w:t>
      </w:r>
      <w:r w:rsidR="00220DBC">
        <w:fldChar w:fldCharType="end"/>
      </w:r>
      <w:r w:rsidR="00220DBC" w:rsidRPr="00570F3A">
        <w:t xml:space="preserve"> or </w:t>
      </w:r>
      <w:r w:rsidR="00220DBC">
        <w:fldChar w:fldCharType="begin"/>
      </w:r>
      <w:r w:rsidR="00220DBC">
        <w:instrText xml:space="preserve"> REF _Ref457376483 \w \h </w:instrText>
      </w:r>
      <w:r w:rsidR="00220DBC">
        <w:fldChar w:fldCharType="separate"/>
      </w:r>
      <w:r w:rsidR="008D3324">
        <w:t>26.9</w:t>
      </w:r>
      <w:r w:rsidR="00220DBC">
        <w:fldChar w:fldCharType="end"/>
      </w:r>
      <w:r w:rsidR="00220DBC">
        <w:t xml:space="preserve"> </w:t>
      </w:r>
      <w:r w:rsidRPr="00306F44">
        <w:rPr>
          <w:lang w:val="en-GB" w:eastAsia="en-US"/>
        </w:rPr>
        <w:t>or otherwise agreed by the employer and employee) are taken into account, would eliminate the employee’s excessive leave accrual.</w:t>
      </w:r>
    </w:p>
    <w:p w:rsidR="00306F44" w:rsidRPr="00306F44" w:rsidRDefault="00306F44" w:rsidP="00306F44">
      <w:pPr>
        <w:pStyle w:val="Level3"/>
        <w:rPr>
          <w:lang w:val="en-GB" w:eastAsia="en-US"/>
        </w:rPr>
      </w:pPr>
      <w:r w:rsidRPr="00306F44">
        <w:rPr>
          <w:lang w:val="en-GB" w:eastAsia="en-US"/>
        </w:rPr>
        <w:t>A notice given b</w:t>
      </w:r>
      <w:r w:rsidR="00220DBC">
        <w:rPr>
          <w:lang w:val="en-GB" w:eastAsia="en-US"/>
        </w:rPr>
        <w:t xml:space="preserve">y an employee under paragraph </w:t>
      </w:r>
      <w:r w:rsidR="00220DBC">
        <w:rPr>
          <w:lang w:val="en-GB" w:eastAsia="en-US"/>
        </w:rPr>
        <w:fldChar w:fldCharType="begin"/>
      </w:r>
      <w:r w:rsidR="00220DBC">
        <w:rPr>
          <w:lang w:val="en-GB" w:eastAsia="en-US"/>
        </w:rPr>
        <w:instrText xml:space="preserve"> REF _Ref489018534 \n \h </w:instrText>
      </w:r>
      <w:r w:rsidR="00220DBC">
        <w:rPr>
          <w:lang w:val="en-GB" w:eastAsia="en-US"/>
        </w:rPr>
      </w:r>
      <w:r w:rsidR="00220DBC">
        <w:rPr>
          <w:lang w:val="en-GB" w:eastAsia="en-US"/>
        </w:rPr>
        <w:fldChar w:fldCharType="separate"/>
      </w:r>
      <w:r w:rsidR="008D3324">
        <w:rPr>
          <w:lang w:val="en-GB" w:eastAsia="en-US"/>
        </w:rPr>
        <w:t>(a)</w:t>
      </w:r>
      <w:r w:rsidR="00220DBC">
        <w:rPr>
          <w:lang w:val="en-GB" w:eastAsia="en-US"/>
        </w:rPr>
        <w:fldChar w:fldCharType="end"/>
      </w:r>
      <w:r w:rsidRPr="00306F44">
        <w:rPr>
          <w:lang w:val="en-GB" w:eastAsia="en-US"/>
        </w:rPr>
        <w:t xml:space="preserve"> must not:</w:t>
      </w:r>
    </w:p>
    <w:p w:rsidR="00306F44" w:rsidRPr="00306F44" w:rsidRDefault="00306F44" w:rsidP="00306F44">
      <w:pPr>
        <w:pStyle w:val="Level4"/>
        <w:rPr>
          <w:lang w:val="en-GB" w:eastAsia="en-US"/>
        </w:rPr>
      </w:pPr>
      <w:r w:rsidRPr="00306F44">
        <w:rPr>
          <w:lang w:val="en-GB" w:eastAsia="en-US"/>
        </w:rPr>
        <w:t xml:space="preserve">if granted, result in the employee’s remaining accrued entitlement to paid annual leave being at any time less than 6 weeks when any other paid annual leave arrangements (whether made under clause </w:t>
      </w:r>
      <w:r w:rsidR="00220DBC">
        <w:fldChar w:fldCharType="begin"/>
      </w:r>
      <w:r w:rsidR="00220DBC">
        <w:instrText xml:space="preserve"> REF _Ref457376459 \r \h </w:instrText>
      </w:r>
      <w:r w:rsidR="00220DBC">
        <w:fldChar w:fldCharType="separate"/>
      </w:r>
      <w:r w:rsidR="008D3324">
        <w:t>26.7</w:t>
      </w:r>
      <w:r w:rsidR="00220DBC">
        <w:fldChar w:fldCharType="end"/>
      </w:r>
      <w:r w:rsidR="00220DBC" w:rsidRPr="00570F3A">
        <w:t xml:space="preserve">, </w:t>
      </w:r>
      <w:r w:rsidR="00220DBC">
        <w:fldChar w:fldCharType="begin"/>
      </w:r>
      <w:r w:rsidR="00220DBC">
        <w:instrText xml:space="preserve"> REF _Ref457376722 \r \h </w:instrText>
      </w:r>
      <w:r w:rsidR="00220DBC">
        <w:fldChar w:fldCharType="separate"/>
      </w:r>
      <w:r w:rsidR="008D3324">
        <w:t>26.8</w:t>
      </w:r>
      <w:r w:rsidR="00220DBC">
        <w:fldChar w:fldCharType="end"/>
      </w:r>
      <w:r w:rsidR="00220DBC" w:rsidRPr="00570F3A">
        <w:t xml:space="preserve"> or </w:t>
      </w:r>
      <w:r w:rsidR="00220DBC">
        <w:fldChar w:fldCharType="begin"/>
      </w:r>
      <w:r w:rsidR="00220DBC">
        <w:instrText xml:space="preserve"> REF _Ref457376483 \w \h </w:instrText>
      </w:r>
      <w:r w:rsidR="00220DBC">
        <w:fldChar w:fldCharType="separate"/>
      </w:r>
      <w:r w:rsidR="008D3324">
        <w:t>26.9</w:t>
      </w:r>
      <w:r w:rsidR="00220DBC">
        <w:fldChar w:fldCharType="end"/>
      </w:r>
      <w:r w:rsidR="00220DBC">
        <w:t xml:space="preserve"> </w:t>
      </w:r>
      <w:r w:rsidRPr="00306F44">
        <w:rPr>
          <w:lang w:val="en-GB" w:eastAsia="en-US"/>
        </w:rPr>
        <w:t>or otherwise agreed by the employer and employee) are taken into account; or</w:t>
      </w:r>
    </w:p>
    <w:p w:rsidR="00306F44" w:rsidRPr="00306F44" w:rsidRDefault="00306F44" w:rsidP="00306F44">
      <w:pPr>
        <w:pStyle w:val="Level4"/>
        <w:rPr>
          <w:lang w:val="en-GB" w:eastAsia="en-US"/>
        </w:rPr>
      </w:pPr>
      <w:r w:rsidRPr="00306F44">
        <w:rPr>
          <w:lang w:val="en-GB" w:eastAsia="en-US"/>
        </w:rPr>
        <w:lastRenderedPageBreak/>
        <w:t>provide for the employee to take any period of paid annual leave of less than one week; or</w:t>
      </w:r>
    </w:p>
    <w:p w:rsidR="00306F44" w:rsidRPr="00306F44" w:rsidRDefault="00306F44" w:rsidP="00306F44">
      <w:pPr>
        <w:pStyle w:val="Level4"/>
        <w:rPr>
          <w:lang w:val="en-GB" w:eastAsia="en-US"/>
        </w:rPr>
      </w:pPr>
      <w:r w:rsidRPr="00306F44">
        <w:rPr>
          <w:lang w:val="en-GB" w:eastAsia="en-US"/>
        </w:rPr>
        <w:t>provide for the employee to take a period of paid annual leave beginning less than 8 weeks, or more than 12 months, after the notice is given; or</w:t>
      </w:r>
    </w:p>
    <w:p w:rsidR="00306F44" w:rsidRPr="00306F44" w:rsidRDefault="00306F44" w:rsidP="00306F44">
      <w:pPr>
        <w:pStyle w:val="Level4"/>
        <w:rPr>
          <w:lang w:val="en-GB" w:eastAsia="en-US"/>
        </w:rPr>
      </w:pPr>
      <w:r w:rsidRPr="00306F44">
        <w:rPr>
          <w:lang w:val="en-GB" w:eastAsia="en-US"/>
        </w:rPr>
        <w:t>be inconsistent with any leave arrangement agreed by the employer and employee.</w:t>
      </w:r>
    </w:p>
    <w:p w:rsidR="00306F44" w:rsidRPr="00306F44" w:rsidRDefault="00306F44" w:rsidP="00306F44">
      <w:pPr>
        <w:pStyle w:val="Level3"/>
        <w:rPr>
          <w:lang w:val="en-GB" w:eastAsia="en-US"/>
        </w:rPr>
      </w:pPr>
      <w:r w:rsidRPr="00306F44">
        <w:rPr>
          <w:lang w:val="en-GB" w:eastAsia="en-US"/>
        </w:rPr>
        <w:t>An employee is not entitled to request</w:t>
      </w:r>
      <w:r w:rsidR="00220DBC">
        <w:rPr>
          <w:lang w:val="en-GB" w:eastAsia="en-US"/>
        </w:rPr>
        <w:t xml:space="preserve"> by a notice under paragraph </w:t>
      </w:r>
      <w:r w:rsidR="00220DBC">
        <w:rPr>
          <w:lang w:val="en-GB" w:eastAsia="en-US"/>
        </w:rPr>
        <w:fldChar w:fldCharType="begin"/>
      </w:r>
      <w:r w:rsidR="00220DBC">
        <w:rPr>
          <w:lang w:val="en-GB" w:eastAsia="en-US"/>
        </w:rPr>
        <w:instrText xml:space="preserve"> REF _Ref489018534 \n \h </w:instrText>
      </w:r>
      <w:r w:rsidR="00220DBC">
        <w:rPr>
          <w:lang w:val="en-GB" w:eastAsia="en-US"/>
        </w:rPr>
      </w:r>
      <w:r w:rsidR="00220DBC">
        <w:rPr>
          <w:lang w:val="en-GB" w:eastAsia="en-US"/>
        </w:rPr>
        <w:fldChar w:fldCharType="separate"/>
      </w:r>
      <w:r w:rsidR="008D3324">
        <w:rPr>
          <w:lang w:val="en-GB" w:eastAsia="en-US"/>
        </w:rPr>
        <w:t>(a)</w:t>
      </w:r>
      <w:r w:rsidR="00220DBC">
        <w:rPr>
          <w:lang w:val="en-GB" w:eastAsia="en-US"/>
        </w:rPr>
        <w:fldChar w:fldCharType="end"/>
      </w:r>
      <w:r w:rsidRPr="00306F44">
        <w:rPr>
          <w:lang w:val="en-GB" w:eastAsia="en-US"/>
        </w:rPr>
        <w:t xml:space="preserve"> more than 4 weeks’ paid annual leave (or 5 weeks’ paid annual leave for a </w:t>
      </w:r>
      <w:proofErr w:type="spellStart"/>
      <w:r w:rsidRPr="00306F44">
        <w:rPr>
          <w:lang w:val="en-GB" w:eastAsia="en-US"/>
        </w:rPr>
        <w:t>shiftworker</w:t>
      </w:r>
      <w:proofErr w:type="spellEnd"/>
      <w:r w:rsidRPr="00306F44">
        <w:rPr>
          <w:lang w:val="en-GB" w:eastAsia="en-US"/>
        </w:rPr>
        <w:t xml:space="preserve">, as defined by clause </w:t>
      </w:r>
      <w:r w:rsidR="00220DBC">
        <w:rPr>
          <w:lang w:val="en-GB" w:eastAsia="en-US"/>
        </w:rPr>
        <w:fldChar w:fldCharType="begin"/>
      </w:r>
      <w:r w:rsidR="00220DBC">
        <w:rPr>
          <w:lang w:val="en-GB" w:eastAsia="en-US"/>
        </w:rPr>
        <w:instrText xml:space="preserve"> REF _Ref457820009 \r \h </w:instrText>
      </w:r>
      <w:r w:rsidR="00220DBC">
        <w:rPr>
          <w:lang w:val="en-GB" w:eastAsia="en-US"/>
        </w:rPr>
      </w:r>
      <w:r w:rsidR="00220DBC">
        <w:rPr>
          <w:lang w:val="en-GB" w:eastAsia="en-US"/>
        </w:rPr>
        <w:fldChar w:fldCharType="separate"/>
      </w:r>
      <w:r w:rsidR="008D3324">
        <w:rPr>
          <w:lang w:val="en-GB" w:eastAsia="en-US"/>
        </w:rPr>
        <w:t>26.2</w:t>
      </w:r>
      <w:r w:rsidR="00220DBC">
        <w:rPr>
          <w:lang w:val="en-GB" w:eastAsia="en-US"/>
        </w:rPr>
        <w:fldChar w:fldCharType="end"/>
      </w:r>
      <w:r w:rsidRPr="00306F44">
        <w:rPr>
          <w:lang w:val="en-GB" w:eastAsia="en-US"/>
        </w:rPr>
        <w:t>) in any period of 12 months.</w:t>
      </w:r>
    </w:p>
    <w:p w:rsidR="00306F44" w:rsidRPr="00306F44" w:rsidRDefault="00306F44" w:rsidP="00306F44">
      <w:pPr>
        <w:pStyle w:val="Level3"/>
        <w:rPr>
          <w:lang w:val="en-GB" w:eastAsia="en-US"/>
        </w:rPr>
      </w:pPr>
      <w:r w:rsidRPr="00306F44">
        <w:rPr>
          <w:lang w:val="en-GB" w:eastAsia="en-US"/>
        </w:rPr>
        <w:t>The employer must grant paid annual leave requested</w:t>
      </w:r>
      <w:r w:rsidR="00220DBC">
        <w:rPr>
          <w:lang w:val="en-GB" w:eastAsia="en-US"/>
        </w:rPr>
        <w:t xml:space="preserve"> by a notice under paragraph </w:t>
      </w:r>
      <w:r w:rsidR="00220DBC">
        <w:rPr>
          <w:lang w:val="en-GB" w:eastAsia="en-US"/>
        </w:rPr>
        <w:fldChar w:fldCharType="begin"/>
      </w:r>
      <w:r w:rsidR="00220DBC">
        <w:rPr>
          <w:lang w:val="en-GB" w:eastAsia="en-US"/>
        </w:rPr>
        <w:instrText xml:space="preserve"> REF _Ref489018534 \n \h </w:instrText>
      </w:r>
      <w:r w:rsidR="00220DBC">
        <w:rPr>
          <w:lang w:val="en-GB" w:eastAsia="en-US"/>
        </w:rPr>
      </w:r>
      <w:r w:rsidR="00220DBC">
        <w:rPr>
          <w:lang w:val="en-GB" w:eastAsia="en-US"/>
        </w:rPr>
        <w:fldChar w:fldCharType="separate"/>
      </w:r>
      <w:r w:rsidR="008D3324">
        <w:rPr>
          <w:lang w:val="en-GB" w:eastAsia="en-US"/>
        </w:rPr>
        <w:t>(a)</w:t>
      </w:r>
      <w:r w:rsidR="00220DBC">
        <w:rPr>
          <w:lang w:val="en-GB" w:eastAsia="en-US"/>
        </w:rPr>
        <w:fldChar w:fldCharType="end"/>
      </w:r>
      <w:r w:rsidRPr="00306F44">
        <w:rPr>
          <w:lang w:val="en-GB" w:eastAsia="en-US"/>
        </w:rPr>
        <w:t>.</w:t>
      </w:r>
    </w:p>
    <w:p w:rsidR="00082114" w:rsidRDefault="004F0637" w:rsidP="004F0637">
      <w:pPr>
        <w:pStyle w:val="Level1"/>
      </w:pPr>
      <w:bookmarkStart w:id="185" w:name="_Toc208886005"/>
      <w:bookmarkStart w:id="186" w:name="_Toc208886093"/>
      <w:bookmarkStart w:id="187" w:name="_Toc208902583"/>
      <w:bookmarkStart w:id="188" w:name="_Toc208932488"/>
      <w:bookmarkStart w:id="189" w:name="_Toc208932573"/>
      <w:bookmarkStart w:id="190" w:name="_Toc208979928"/>
      <w:bookmarkStart w:id="191" w:name="_Toc27656275"/>
      <w:r w:rsidRPr="004F0637">
        <w:t>Personal/carer</w:t>
      </w:r>
      <w:r w:rsidR="00F8698A">
        <w:t>’</w:t>
      </w:r>
      <w:r w:rsidRPr="004F0637">
        <w:t>s leave and compassionate leave</w:t>
      </w:r>
      <w:bookmarkEnd w:id="185"/>
      <w:bookmarkEnd w:id="186"/>
      <w:bookmarkEnd w:id="187"/>
      <w:bookmarkEnd w:id="188"/>
      <w:bookmarkEnd w:id="189"/>
      <w:bookmarkEnd w:id="190"/>
      <w:bookmarkEnd w:id="191"/>
    </w:p>
    <w:p w:rsidR="00082114" w:rsidRDefault="007E0369" w:rsidP="00293E1A">
      <w:pPr>
        <w:pStyle w:val="Level2"/>
      </w:pPr>
      <w:r w:rsidRPr="007E0369">
        <w:t>Personal/carer</w:t>
      </w:r>
      <w:r w:rsidR="00F8698A">
        <w:t>’</w:t>
      </w:r>
      <w:r w:rsidRPr="007E0369">
        <w:t>s leave and compassionate leave are provided for in the NES.</w:t>
      </w:r>
    </w:p>
    <w:p w:rsidR="00387EDC" w:rsidRDefault="00387EDC" w:rsidP="00387EDC">
      <w:pPr>
        <w:pStyle w:val="Level2Bold"/>
      </w:pPr>
      <w:r>
        <w:t>Personal/carer</w:t>
      </w:r>
      <w:r w:rsidR="00F8698A">
        <w:t>’</w:t>
      </w:r>
      <w:r>
        <w:t>s leave for casual employees</w:t>
      </w:r>
    </w:p>
    <w:p w:rsidR="00387EDC" w:rsidRDefault="00387EDC" w:rsidP="00387EDC">
      <w:pPr>
        <w:pStyle w:val="Level3"/>
      </w:pPr>
      <w:r>
        <w:t>Casual employees are entitled to be not available for work or to leave work to care for a person who is sick and requires care and support or who requires care due to an emergency.</w:t>
      </w:r>
    </w:p>
    <w:p w:rsidR="00387EDC" w:rsidRDefault="00387EDC" w:rsidP="00387EDC">
      <w:pPr>
        <w:pStyle w:val="Level3"/>
      </w:pPr>
      <w:r>
        <w:t>Such leave is unpaid. A maximum of 48 hours absence is allowed by right with additional absence by agreement.</w:t>
      </w:r>
    </w:p>
    <w:p w:rsidR="00082114" w:rsidRDefault="004F0637" w:rsidP="004F0637">
      <w:pPr>
        <w:pStyle w:val="Level1"/>
      </w:pPr>
      <w:bookmarkStart w:id="192" w:name="_Toc208886007"/>
      <w:bookmarkStart w:id="193" w:name="_Toc208886095"/>
      <w:bookmarkStart w:id="194" w:name="_Toc208902585"/>
      <w:bookmarkStart w:id="195" w:name="_Toc208932490"/>
      <w:bookmarkStart w:id="196" w:name="_Toc208932575"/>
      <w:bookmarkStart w:id="197" w:name="_Toc208979929"/>
      <w:bookmarkStart w:id="198" w:name="_Toc27656276"/>
      <w:r w:rsidRPr="004F0637">
        <w:t>Community service leave</w:t>
      </w:r>
      <w:bookmarkEnd w:id="192"/>
      <w:bookmarkEnd w:id="193"/>
      <w:bookmarkEnd w:id="194"/>
      <w:bookmarkEnd w:id="195"/>
      <w:bookmarkEnd w:id="196"/>
      <w:bookmarkEnd w:id="197"/>
      <w:bookmarkEnd w:id="198"/>
    </w:p>
    <w:p w:rsidR="00082114" w:rsidRPr="00166DE8" w:rsidRDefault="00166DE8" w:rsidP="00166DE8">
      <w:r w:rsidRPr="00166DE8">
        <w:t>Community service leave is provided for in the NES.</w:t>
      </w:r>
    </w:p>
    <w:p w:rsidR="00082114" w:rsidRDefault="004D1003" w:rsidP="004D1003">
      <w:pPr>
        <w:pStyle w:val="Level1"/>
      </w:pPr>
      <w:bookmarkStart w:id="199" w:name="_Toc27656277"/>
      <w:r w:rsidRPr="004D1003">
        <w:t>Public holidays</w:t>
      </w:r>
      <w:bookmarkEnd w:id="199"/>
    </w:p>
    <w:p w:rsidR="00B2318E" w:rsidRDefault="00B2318E" w:rsidP="005114E2">
      <w:pPr>
        <w:pStyle w:val="Level2"/>
        <w:keepNext/>
      </w:pPr>
      <w:r>
        <w:t>Public holidays are provided for in the NES.</w:t>
      </w:r>
    </w:p>
    <w:p w:rsidR="00B2318E" w:rsidRDefault="00DA3DD5" w:rsidP="00834ED6">
      <w:pPr>
        <w:pStyle w:val="Level2Bold"/>
      </w:pPr>
      <w:r>
        <w:t>Veterinary</w:t>
      </w:r>
      <w:r w:rsidR="001701AA">
        <w:t xml:space="preserve"> surgeon</w:t>
      </w:r>
      <w:r w:rsidR="00B2318E">
        <w:t>s</w:t>
      </w:r>
    </w:p>
    <w:p w:rsidR="00B2318E" w:rsidRDefault="00B2318E" w:rsidP="00834ED6">
      <w:pPr>
        <w:pStyle w:val="Level3"/>
      </w:pPr>
      <w:r w:rsidRPr="002935A4">
        <w:rPr>
          <w:b/>
        </w:rPr>
        <w:t>Full-</w:t>
      </w:r>
      <w:r w:rsidR="002573A6" w:rsidRPr="002935A4">
        <w:rPr>
          <w:b/>
        </w:rPr>
        <w:t>t</w:t>
      </w:r>
      <w:r w:rsidRPr="002935A4">
        <w:rPr>
          <w:b/>
        </w:rPr>
        <w:t xml:space="preserve">ime </w:t>
      </w:r>
      <w:r w:rsidR="00511BC9" w:rsidRPr="002935A4">
        <w:rPr>
          <w:b/>
        </w:rPr>
        <w:t>associate</w:t>
      </w:r>
      <w:r w:rsidRPr="002935A4">
        <w:rPr>
          <w:b/>
        </w:rPr>
        <w:t>s</w:t>
      </w:r>
      <w:r>
        <w:t xml:space="preserve"> who do not re</w:t>
      </w:r>
      <w:r w:rsidR="002935A4">
        <w:t xml:space="preserve">gularly work a five day, Monday to </w:t>
      </w:r>
      <w:r>
        <w:t>Friday week</w:t>
      </w:r>
      <w:r w:rsidR="00834ED6">
        <w:t xml:space="preserve"> </w:t>
      </w:r>
      <w:r>
        <w:t xml:space="preserve">will not be disadvantaged by the fact that a prescribed </w:t>
      </w:r>
      <w:r w:rsidR="002935A4">
        <w:t xml:space="preserve">public </w:t>
      </w:r>
      <w:r>
        <w:t>holiday falls upon a day when</w:t>
      </w:r>
      <w:r w:rsidR="00834ED6">
        <w:t xml:space="preserve"> </w:t>
      </w:r>
      <w:r>
        <w:t xml:space="preserve">the </w:t>
      </w:r>
      <w:r w:rsidR="00511BC9">
        <w:t>associate</w:t>
      </w:r>
      <w:r>
        <w:t xml:space="preserve"> would not be working. The appropriate compensation is:</w:t>
      </w:r>
    </w:p>
    <w:p w:rsidR="00B2318E" w:rsidRDefault="002935A4" w:rsidP="00834ED6">
      <w:pPr>
        <w:pStyle w:val="Level4"/>
      </w:pPr>
      <w:r>
        <w:t>an alternative day off;</w:t>
      </w:r>
    </w:p>
    <w:p w:rsidR="00B2318E" w:rsidRDefault="002935A4" w:rsidP="00834ED6">
      <w:pPr>
        <w:pStyle w:val="Level4"/>
      </w:pPr>
      <w:r>
        <w:t xml:space="preserve">an additional one day </w:t>
      </w:r>
      <w:r w:rsidR="00B2318E">
        <w:t>o</w:t>
      </w:r>
      <w:r>
        <w:t>f</w:t>
      </w:r>
      <w:r w:rsidR="00B2318E">
        <w:t xml:space="preserve"> annual leave; or</w:t>
      </w:r>
    </w:p>
    <w:p w:rsidR="00B2318E" w:rsidRDefault="002935A4" w:rsidP="00834ED6">
      <w:pPr>
        <w:pStyle w:val="Level4"/>
      </w:pPr>
      <w:r>
        <w:t>a</w:t>
      </w:r>
      <w:r w:rsidR="00B2318E">
        <w:t>n additional day</w:t>
      </w:r>
      <w:r w:rsidR="00F8698A">
        <w:t>’</w:t>
      </w:r>
      <w:r w:rsidR="00B2318E">
        <w:t>s wages.</w:t>
      </w:r>
    </w:p>
    <w:p w:rsidR="00B2318E" w:rsidRDefault="00B2318E" w:rsidP="00834ED6">
      <w:pPr>
        <w:pStyle w:val="Level3"/>
      </w:pPr>
      <w:r>
        <w:lastRenderedPageBreak/>
        <w:t xml:space="preserve">Where a full-time </w:t>
      </w:r>
      <w:r w:rsidR="00511BC9">
        <w:t>associate</w:t>
      </w:r>
      <w:r>
        <w:t xml:space="preserve"> normally works on Saturdays and/or Sundays and a</w:t>
      </w:r>
      <w:r w:rsidR="00834ED6">
        <w:t xml:space="preserve"> </w:t>
      </w:r>
      <w:r>
        <w:t>public holiday falls on the weekend and is the subject of a substitution provision, the</w:t>
      </w:r>
      <w:r w:rsidR="00834ED6">
        <w:t xml:space="preserve"> </w:t>
      </w:r>
      <w:r w:rsidR="00511BC9">
        <w:t>associate</w:t>
      </w:r>
      <w:r w:rsidR="0025259C">
        <w:t xml:space="preserve"> will</w:t>
      </w:r>
      <w:r>
        <w:t xml:space="preserve"> either:</w:t>
      </w:r>
    </w:p>
    <w:p w:rsidR="00B2318E" w:rsidRDefault="002935A4" w:rsidP="00834ED6">
      <w:pPr>
        <w:pStyle w:val="Level4"/>
      </w:pPr>
      <w:r>
        <w:t>h</w:t>
      </w:r>
      <w:r w:rsidR="00B2318E">
        <w:t>ave the actual day off without loss of pay, with no additional entitlement to</w:t>
      </w:r>
      <w:r w:rsidR="00834ED6">
        <w:t xml:space="preserve"> </w:t>
      </w:r>
      <w:r w:rsidR="00B2318E">
        <w:t>the substitute day; or</w:t>
      </w:r>
    </w:p>
    <w:p w:rsidR="00B2318E" w:rsidRDefault="002935A4" w:rsidP="00834ED6">
      <w:pPr>
        <w:pStyle w:val="Level4"/>
      </w:pPr>
      <w:r>
        <w:t>i</w:t>
      </w:r>
      <w:r w:rsidR="00B2318E">
        <w:t xml:space="preserve">f required to work on the actual day, be paid the normal Saturday or Sunday rate and be entitled to the substitute day, or if the substitute day falls on the </w:t>
      </w:r>
      <w:r w:rsidR="00511BC9">
        <w:t>associate</w:t>
      </w:r>
      <w:r w:rsidR="00F8698A">
        <w:t>’</w:t>
      </w:r>
      <w:r w:rsidR="00B2318E">
        <w:t>s normal day off, an alternative day off</w:t>
      </w:r>
      <w:r w:rsidR="00665229">
        <w:t>.</w:t>
      </w:r>
    </w:p>
    <w:p w:rsidR="00B2318E" w:rsidRDefault="00B2318E" w:rsidP="00ED4F0A">
      <w:pPr>
        <w:pStyle w:val="Level3"/>
      </w:pPr>
      <w:r>
        <w:t>If required to work on both the actual day and the substitute day be paid the normal Saturday and Sunday rate for work on the actual day and in recognition of the work performed on the substitute day receive either:</w:t>
      </w:r>
    </w:p>
    <w:p w:rsidR="00B2318E" w:rsidRDefault="00D70826" w:rsidP="00ED4F0A">
      <w:pPr>
        <w:pStyle w:val="Level4"/>
      </w:pPr>
      <w:r>
        <w:t>a</w:t>
      </w:r>
      <w:r w:rsidR="00B2318E">
        <w:t>n alternative day off; or</w:t>
      </w:r>
    </w:p>
    <w:p w:rsidR="00B2318E" w:rsidRDefault="00D70826" w:rsidP="00ED4F0A">
      <w:pPr>
        <w:pStyle w:val="Level4"/>
      </w:pPr>
      <w:r>
        <w:t>a</w:t>
      </w:r>
      <w:r w:rsidR="00B2318E">
        <w:t>n addition of one day to annual leave; or</w:t>
      </w:r>
    </w:p>
    <w:p w:rsidR="00B2318E" w:rsidRDefault="00D70826" w:rsidP="00ED4F0A">
      <w:pPr>
        <w:pStyle w:val="Level4"/>
      </w:pPr>
      <w:r>
        <w:t>p</w:t>
      </w:r>
      <w:r w:rsidR="00B2318E">
        <w:t>ayment of public holidays rates for the day</w:t>
      </w:r>
      <w:r w:rsidR="00F8698A">
        <w:t>’</w:t>
      </w:r>
      <w:r w:rsidR="00B2318E">
        <w:t>s work.</w:t>
      </w:r>
    </w:p>
    <w:p w:rsidR="00B2318E" w:rsidRDefault="008D5C2B" w:rsidP="008D5C2B">
      <w:pPr>
        <w:pStyle w:val="Level3"/>
      </w:pPr>
      <w:r>
        <w:t xml:space="preserve">For the purpose of this </w:t>
      </w:r>
      <w:r w:rsidR="00B2318E">
        <w:t>clause</w:t>
      </w:r>
      <w:r w:rsidR="00D70826">
        <w:t>,</w:t>
      </w:r>
      <w:r w:rsidR="00B2318E">
        <w:t xml:space="preserve"> an </w:t>
      </w:r>
      <w:r w:rsidR="00B2318E" w:rsidRPr="00D70826">
        <w:rPr>
          <w:b/>
        </w:rPr>
        <w:t>alternative day off</w:t>
      </w:r>
      <w:r w:rsidR="00B2318E">
        <w:t xml:space="preserve"> means an addition of one</w:t>
      </w:r>
      <w:r w:rsidR="00D70826">
        <w:t> </w:t>
      </w:r>
      <w:r w:rsidR="00B2318E">
        <w:t>day to annual leave or</w:t>
      </w:r>
      <w:r w:rsidR="0025259C">
        <w:t xml:space="preserve"> an additional day</w:t>
      </w:r>
      <w:r w:rsidR="00AA4C4F">
        <w:t>’</w:t>
      </w:r>
      <w:r w:rsidR="0025259C">
        <w:t>s wages</w:t>
      </w:r>
      <w:r w:rsidR="00B2318E">
        <w:t xml:space="preserve"> </w:t>
      </w:r>
      <w:r w:rsidR="00D70826">
        <w:t>(</w:t>
      </w:r>
      <w:r w:rsidR="00B2318E">
        <w:t>7.6 hours</w:t>
      </w:r>
      <w:r w:rsidR="00D70826">
        <w:t>)</w:t>
      </w:r>
      <w:r w:rsidR="00B2318E">
        <w:t>.</w:t>
      </w:r>
    </w:p>
    <w:p w:rsidR="00B2318E" w:rsidRDefault="00B2318E" w:rsidP="008D5C2B">
      <w:pPr>
        <w:pStyle w:val="Level3"/>
      </w:pPr>
      <w:r>
        <w:t xml:space="preserve">Full-time </w:t>
      </w:r>
      <w:r w:rsidR="00511BC9">
        <w:t>associate</w:t>
      </w:r>
      <w:r>
        <w:t xml:space="preserve">s who do not work a </w:t>
      </w:r>
      <w:proofErr w:type="gramStart"/>
      <w:r>
        <w:t>five day</w:t>
      </w:r>
      <w:proofErr w:type="gramEnd"/>
      <w:r>
        <w:t xml:space="preserve"> week should get the hours that they work and 7.6 hours where </w:t>
      </w:r>
      <w:r w:rsidR="00005CF0">
        <w:t>a public holiday</w:t>
      </w:r>
      <w:r>
        <w:t xml:space="preserve"> fall</w:t>
      </w:r>
      <w:r w:rsidR="00005CF0">
        <w:t>s</w:t>
      </w:r>
      <w:r>
        <w:t xml:space="preserve"> on </w:t>
      </w:r>
      <w:r w:rsidR="00005CF0">
        <w:t>a day</w:t>
      </w:r>
      <w:r>
        <w:t xml:space="preserve"> they do not work.</w:t>
      </w:r>
    </w:p>
    <w:p w:rsidR="00B2318E" w:rsidRDefault="008D5C2B" w:rsidP="008D5C2B">
      <w:pPr>
        <w:pStyle w:val="Level3"/>
      </w:pPr>
      <w:r w:rsidRPr="00005CF0">
        <w:rPr>
          <w:b/>
        </w:rPr>
        <w:t>Part-t</w:t>
      </w:r>
      <w:r w:rsidR="00B2318E" w:rsidRPr="00005CF0">
        <w:rPr>
          <w:b/>
        </w:rPr>
        <w:t xml:space="preserve">ime </w:t>
      </w:r>
      <w:r w:rsidR="00511BC9" w:rsidRPr="00005CF0">
        <w:rPr>
          <w:b/>
        </w:rPr>
        <w:t>associate</w:t>
      </w:r>
      <w:r w:rsidR="00B2318E" w:rsidRPr="00005CF0">
        <w:rPr>
          <w:b/>
        </w:rPr>
        <w:t>s</w:t>
      </w:r>
    </w:p>
    <w:p w:rsidR="00B2318E" w:rsidRDefault="00B2318E" w:rsidP="008D5C2B">
      <w:pPr>
        <w:pStyle w:val="Level4"/>
      </w:pPr>
      <w:r>
        <w:t xml:space="preserve">Where the normal roster of a part-time </w:t>
      </w:r>
      <w:r w:rsidR="00511BC9">
        <w:t>associate</w:t>
      </w:r>
      <w:r>
        <w:t xml:space="preserve"> includes a </w:t>
      </w:r>
      <w:proofErr w:type="gramStart"/>
      <w:r>
        <w:t>day</w:t>
      </w:r>
      <w:proofErr w:type="gramEnd"/>
      <w:r>
        <w:t xml:space="preserve"> which is a </w:t>
      </w:r>
      <w:r w:rsidR="00005CF0">
        <w:t xml:space="preserve">public </w:t>
      </w:r>
      <w:r>
        <w:t>holiday</w:t>
      </w:r>
      <w:r w:rsidR="00005CF0">
        <w:t>,</w:t>
      </w:r>
      <w:r>
        <w:t xml:space="preserve"> the </w:t>
      </w:r>
      <w:r w:rsidR="00511BC9">
        <w:t>associate</w:t>
      </w:r>
      <w:r>
        <w:t xml:space="preserve"> should either enjoy the </w:t>
      </w:r>
      <w:r w:rsidR="00005CF0">
        <w:t xml:space="preserve">public </w:t>
      </w:r>
      <w:r>
        <w:t>holiday without loss of pay or receive the appropriate public holiday rate for working on it.</w:t>
      </w:r>
    </w:p>
    <w:p w:rsidR="00B2318E" w:rsidRDefault="00B2318E" w:rsidP="008D5C2B">
      <w:pPr>
        <w:pStyle w:val="Level4"/>
      </w:pPr>
      <w:r>
        <w:t xml:space="preserve">Where a part-time </w:t>
      </w:r>
      <w:r w:rsidR="00511BC9">
        <w:t>associate</w:t>
      </w:r>
      <w:r>
        <w:t xml:space="preserve"> normally works on Saturdays and/or Sundays and a public holiday falls on the weekend and is the subject of a substitutio</w:t>
      </w:r>
      <w:r w:rsidR="0025259C">
        <w:t xml:space="preserve">n provision, the </w:t>
      </w:r>
      <w:r w:rsidR="00511BC9">
        <w:t>associate</w:t>
      </w:r>
      <w:r w:rsidR="0025259C">
        <w:t xml:space="preserve"> will</w:t>
      </w:r>
      <w:r>
        <w:t xml:space="preserve"> either:</w:t>
      </w:r>
    </w:p>
    <w:p w:rsidR="00B2318E" w:rsidRDefault="00005CF0" w:rsidP="00005CF0">
      <w:pPr>
        <w:pStyle w:val="Bullet3"/>
      </w:pPr>
      <w:r>
        <w:t>h</w:t>
      </w:r>
      <w:r w:rsidR="00B2318E">
        <w:t>ave the actual day off without loss of pay, with no additional entitlement to</w:t>
      </w:r>
      <w:r w:rsidR="008D5C2B">
        <w:t xml:space="preserve"> </w:t>
      </w:r>
      <w:r w:rsidR="00B2318E">
        <w:t>the substitute day; or</w:t>
      </w:r>
    </w:p>
    <w:p w:rsidR="00B2318E" w:rsidRDefault="00005CF0" w:rsidP="00005CF0">
      <w:pPr>
        <w:pStyle w:val="Bullet3"/>
      </w:pPr>
      <w:r>
        <w:t>i</w:t>
      </w:r>
      <w:r w:rsidR="00B2318E">
        <w:t>f required to work on the actual day, be paid at the normal Saturday or Sunday</w:t>
      </w:r>
      <w:r w:rsidR="008D5C2B">
        <w:t xml:space="preserve"> </w:t>
      </w:r>
      <w:r w:rsidR="00B2318E">
        <w:t>rate and be entitled to take another day, which may or may not be the prescribed</w:t>
      </w:r>
      <w:r w:rsidR="008D5C2B">
        <w:t xml:space="preserve"> </w:t>
      </w:r>
      <w:r w:rsidR="00B2318E">
        <w:t xml:space="preserve">substitute day, as a </w:t>
      </w:r>
      <w:r>
        <w:t xml:space="preserve">public </w:t>
      </w:r>
      <w:r w:rsidR="00B2318E">
        <w:t>holiday</w:t>
      </w:r>
      <w:r>
        <w:t xml:space="preserve"> or receive payment at ordinary </w:t>
      </w:r>
      <w:r w:rsidR="00B2318E">
        <w:t>time rates for an</w:t>
      </w:r>
      <w:r w:rsidR="008D5C2B">
        <w:t xml:space="preserve"> </w:t>
      </w:r>
      <w:r w:rsidR="00B2318E">
        <w:t>additional day of equal length.</w:t>
      </w:r>
    </w:p>
    <w:p w:rsidR="00B2318E" w:rsidRDefault="00B2318E" w:rsidP="00005CF0">
      <w:pPr>
        <w:pStyle w:val="Level4"/>
      </w:pPr>
      <w:r>
        <w:t xml:space="preserve">A part-time </w:t>
      </w:r>
      <w:r w:rsidR="00511BC9">
        <w:t>associate</w:t>
      </w:r>
      <w:r>
        <w:t xml:space="preserve"> who works an average five days per week, but whose roster is</w:t>
      </w:r>
      <w:r w:rsidR="008D5C2B">
        <w:t xml:space="preserve"> </w:t>
      </w:r>
      <w:r>
        <w:t>not a regular Monday to Friday roster, will not be disadvantaged by the fact that a</w:t>
      </w:r>
      <w:r w:rsidR="008D5C2B">
        <w:t xml:space="preserve"> </w:t>
      </w:r>
      <w:r>
        <w:t xml:space="preserve">prescribed </w:t>
      </w:r>
      <w:r w:rsidR="00005CF0">
        <w:t xml:space="preserve">public </w:t>
      </w:r>
      <w:r>
        <w:t xml:space="preserve">holiday falls upon a day when the </w:t>
      </w:r>
      <w:r w:rsidR="00511BC9">
        <w:t>associate</w:t>
      </w:r>
      <w:r>
        <w:t xml:space="preserve"> would not be working. The</w:t>
      </w:r>
      <w:r w:rsidR="008D5C2B">
        <w:t xml:space="preserve"> </w:t>
      </w:r>
      <w:r>
        <w:t>appropriate compensation is:</w:t>
      </w:r>
    </w:p>
    <w:p w:rsidR="00B2318E" w:rsidRDefault="00005CF0" w:rsidP="00005CF0">
      <w:pPr>
        <w:pStyle w:val="Bullet3"/>
      </w:pPr>
      <w:r>
        <w:lastRenderedPageBreak/>
        <w:t xml:space="preserve">an alternative day off; </w:t>
      </w:r>
    </w:p>
    <w:p w:rsidR="00B2318E" w:rsidRDefault="00005CF0" w:rsidP="00005CF0">
      <w:pPr>
        <w:pStyle w:val="Bullet3"/>
      </w:pPr>
      <w:r>
        <w:t>a</w:t>
      </w:r>
      <w:r w:rsidR="00B2318E">
        <w:t>n addition of one day to annual leave; or</w:t>
      </w:r>
    </w:p>
    <w:p w:rsidR="00B2318E" w:rsidRDefault="00005CF0" w:rsidP="00005CF0">
      <w:pPr>
        <w:pStyle w:val="Bullet3"/>
      </w:pPr>
      <w:r>
        <w:t>a</w:t>
      </w:r>
      <w:r w:rsidR="00B2318E">
        <w:t>n additional day</w:t>
      </w:r>
      <w:r w:rsidR="00F8698A">
        <w:t>’</w:t>
      </w:r>
      <w:r w:rsidR="00B2318E">
        <w:t>s wages.</w:t>
      </w:r>
    </w:p>
    <w:p w:rsidR="00B2318E" w:rsidRDefault="00B2318E" w:rsidP="00875F71">
      <w:pPr>
        <w:pStyle w:val="Level3"/>
      </w:pPr>
      <w:r>
        <w:t>For the purposes of this clause</w:t>
      </w:r>
      <w:r w:rsidR="00005CF0">
        <w:t>,</w:t>
      </w:r>
      <w:r>
        <w:t xml:space="preserve"> </w:t>
      </w:r>
      <w:r w:rsidRPr="00005CF0">
        <w:rPr>
          <w:b/>
        </w:rPr>
        <w:t>day off</w:t>
      </w:r>
      <w:r>
        <w:t xml:space="preserve"> means the average number of hours</w:t>
      </w:r>
      <w:r w:rsidR="00875F71">
        <w:t xml:space="preserve"> </w:t>
      </w:r>
      <w:r>
        <w:t xml:space="preserve">rostered per day by the </w:t>
      </w:r>
      <w:r w:rsidR="00511BC9">
        <w:t>associate</w:t>
      </w:r>
      <w:r>
        <w:t xml:space="preserve"> in the </w:t>
      </w:r>
      <w:proofErr w:type="gramStart"/>
      <w:r>
        <w:t>four week</w:t>
      </w:r>
      <w:proofErr w:type="gramEnd"/>
      <w:r>
        <w:t xml:space="preserve"> cycle prior to the public holiday.</w:t>
      </w:r>
    </w:p>
    <w:p w:rsidR="00B2318E" w:rsidRDefault="00B2318E" w:rsidP="00875F71">
      <w:pPr>
        <w:pStyle w:val="Level3"/>
      </w:pPr>
      <w:r>
        <w:t xml:space="preserve">When Christmas </w:t>
      </w:r>
      <w:r w:rsidR="00005CF0">
        <w:t xml:space="preserve">day </w:t>
      </w:r>
      <w:r w:rsidR="00875F71">
        <w:t>f</w:t>
      </w:r>
      <w:r>
        <w:t xml:space="preserve">alls </w:t>
      </w:r>
      <w:r w:rsidR="00875F71">
        <w:t>o</w:t>
      </w:r>
      <w:r>
        <w:t xml:space="preserve">n </w:t>
      </w:r>
      <w:r w:rsidR="00875F71">
        <w:t>a</w:t>
      </w:r>
      <w:r>
        <w:t xml:space="preserve"> Saturday </w:t>
      </w:r>
      <w:r w:rsidR="002573A6">
        <w:t>o</w:t>
      </w:r>
      <w:r>
        <w:t>r Sunday</w:t>
      </w:r>
      <w:r w:rsidR="00005CF0">
        <w:t>:</w:t>
      </w:r>
    </w:p>
    <w:p w:rsidR="00B2318E" w:rsidRDefault="00B2318E" w:rsidP="00005CF0">
      <w:pPr>
        <w:pStyle w:val="Level4"/>
      </w:pPr>
      <w:r>
        <w:t xml:space="preserve">Permanent full-time and part-time </w:t>
      </w:r>
      <w:r w:rsidR="00511BC9">
        <w:t>associate</w:t>
      </w:r>
      <w:r>
        <w:t>s requi</w:t>
      </w:r>
      <w:r w:rsidR="00D76BAF">
        <w:t>red to work on 25 </w:t>
      </w:r>
      <w:r w:rsidR="0025259C">
        <w:t>December will</w:t>
      </w:r>
      <w:r>
        <w:t xml:space="preserve"> receive the Saturday or Sunday rate (as ap</w:t>
      </w:r>
      <w:r w:rsidR="006722FF">
        <w:t>propriate) plus a loading of 50%</w:t>
      </w:r>
      <w:r>
        <w:t xml:space="preserve"> (of the ordinary time rate) and be entitled to the benefit of a substitute day.</w:t>
      </w:r>
    </w:p>
    <w:p w:rsidR="00B2318E" w:rsidRDefault="00B2318E" w:rsidP="00005CF0">
      <w:pPr>
        <w:pStyle w:val="Level4"/>
      </w:pPr>
      <w:r>
        <w:t>The rate for work performed on public holidays is double time.</w:t>
      </w:r>
    </w:p>
    <w:p w:rsidR="00B2318E" w:rsidRDefault="00B2318E" w:rsidP="00005CF0">
      <w:pPr>
        <w:pStyle w:val="Level4"/>
      </w:pPr>
      <w:r>
        <w:t xml:space="preserve">Casual </w:t>
      </w:r>
      <w:r w:rsidR="00511BC9">
        <w:t>associate</w:t>
      </w:r>
      <w:r>
        <w:t>s will be paid at the rate of double time for all work performed on prescribed public holidays. This provision does not apply to substitute days.</w:t>
      </w:r>
    </w:p>
    <w:p w:rsidR="00B2318E" w:rsidRDefault="00B2318E" w:rsidP="00B2318E">
      <w:pPr>
        <w:pStyle w:val="Level2Bold"/>
      </w:pPr>
      <w:r>
        <w:t xml:space="preserve">Other than </w:t>
      </w:r>
      <w:r w:rsidR="00E52110">
        <w:t>v</w:t>
      </w:r>
      <w:r w:rsidR="00DA3DD5">
        <w:t>eterinary</w:t>
      </w:r>
      <w:r w:rsidR="001701AA">
        <w:t xml:space="preserve"> surgeon</w:t>
      </w:r>
      <w:r>
        <w:t>s</w:t>
      </w:r>
    </w:p>
    <w:p w:rsidR="00B2318E" w:rsidRDefault="00B2318E" w:rsidP="00293E1A">
      <w:pPr>
        <w:pStyle w:val="Block1"/>
      </w:pPr>
      <w:r>
        <w:t>Work on a public holiday or a substituted day must be paid at double time and a half. Where both a public holiday and substitute day are worked</w:t>
      </w:r>
      <w:r w:rsidR="00D70826">
        <w:t>,</w:t>
      </w:r>
      <w:r>
        <w:t xml:space="preserve"> public holiday penalties are payable on one of those days at the election of the employee. An employee required to work on a public holiday is entitled to not less than four hours pay at penalty rates provided the employee is available to work for four hours.</w:t>
      </w:r>
    </w:p>
    <w:p w:rsidR="007C72DC" w:rsidRDefault="007C72DC" w:rsidP="007C72DC">
      <w:pPr>
        <w:pStyle w:val="Level1"/>
      </w:pPr>
      <w:bookmarkStart w:id="200" w:name="_Ref520367505"/>
      <w:bookmarkStart w:id="201" w:name="_Toc27656278"/>
      <w:r>
        <w:t>Leave to deal with Family and Domestic Violence</w:t>
      </w:r>
      <w:bookmarkEnd w:id="200"/>
      <w:bookmarkEnd w:id="201"/>
    </w:p>
    <w:p w:rsidR="007C72DC" w:rsidRPr="00870405" w:rsidRDefault="007C72DC" w:rsidP="007C72DC">
      <w:pPr>
        <w:pStyle w:val="History"/>
      </w:pPr>
      <w:r>
        <w:t xml:space="preserve">[30 inserted by </w:t>
      </w:r>
      <w:hyperlink r:id="rId194" w:history="1">
        <w:r w:rsidRPr="007C72DC">
          <w:rPr>
            <w:rStyle w:val="Hyperlink"/>
          </w:rPr>
          <w:t>PR609452</w:t>
        </w:r>
      </w:hyperlink>
      <w:r>
        <w:t xml:space="preserve"> </w:t>
      </w:r>
      <w:proofErr w:type="spellStart"/>
      <w:r>
        <w:t>ppc</w:t>
      </w:r>
      <w:proofErr w:type="spellEnd"/>
      <w:r>
        <w:t xml:space="preserve"> 01Aug18]</w:t>
      </w:r>
    </w:p>
    <w:p w:rsidR="007C72DC" w:rsidRPr="005017FB" w:rsidRDefault="007C72DC" w:rsidP="007C72DC">
      <w:pPr>
        <w:pStyle w:val="Level2"/>
      </w:pPr>
      <w:r w:rsidRPr="005017FB">
        <w:t>This clause applies to all employees, including casuals.</w:t>
      </w:r>
    </w:p>
    <w:p w:rsidR="007C72DC" w:rsidRPr="005017FB" w:rsidRDefault="007C72DC" w:rsidP="007C72DC">
      <w:pPr>
        <w:pStyle w:val="Level2Bold"/>
      </w:pPr>
      <w:r w:rsidRPr="005017FB">
        <w:t>Definitions</w:t>
      </w:r>
    </w:p>
    <w:p w:rsidR="007C72DC" w:rsidRDefault="007C72DC" w:rsidP="007C72DC">
      <w:pPr>
        <w:pStyle w:val="Level3"/>
      </w:pPr>
      <w:bookmarkStart w:id="202" w:name="_Ref520367446"/>
      <w:r>
        <w:t>In this clause:</w:t>
      </w:r>
      <w:bookmarkEnd w:id="202"/>
    </w:p>
    <w:p w:rsidR="007C72DC" w:rsidRDefault="007C72DC" w:rsidP="007C72DC">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7C72DC" w:rsidRDefault="007C72DC" w:rsidP="007C72DC">
      <w:pPr>
        <w:pStyle w:val="Block2"/>
      </w:pPr>
      <w:r w:rsidRPr="005017FB">
        <w:rPr>
          <w:b/>
          <w:i/>
        </w:rPr>
        <w:t>family member</w:t>
      </w:r>
      <w:r>
        <w:t xml:space="preserve"> means:</w:t>
      </w:r>
    </w:p>
    <w:p w:rsidR="007C72DC" w:rsidRDefault="007C72DC" w:rsidP="007C72DC">
      <w:pPr>
        <w:pStyle w:val="Level4"/>
      </w:pPr>
      <w:r>
        <w:t>a spouse, de facto partner, child, parent, grandparent, grandchild or sibling of the employee; or</w:t>
      </w:r>
    </w:p>
    <w:p w:rsidR="007C72DC" w:rsidRDefault="007C72DC" w:rsidP="007C72DC">
      <w:pPr>
        <w:pStyle w:val="Level4"/>
      </w:pPr>
      <w:r>
        <w:t>a child, parent, grandparent, grandchild or sibling of a spouse or de facto partner of the employee; or</w:t>
      </w:r>
    </w:p>
    <w:p w:rsidR="007C72DC" w:rsidRDefault="007C72DC" w:rsidP="007C72DC">
      <w:pPr>
        <w:pStyle w:val="Level4"/>
      </w:pPr>
      <w:r>
        <w:lastRenderedPageBreak/>
        <w:t>a person related to the employee according to Aboriginal or Torres Strait Islander kinship rules.</w:t>
      </w:r>
    </w:p>
    <w:p w:rsidR="007C72DC" w:rsidRDefault="007C72DC" w:rsidP="007C72DC">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8D3324">
        <w:t>30.2(a)</w:t>
      </w:r>
      <w:r>
        <w:fldChar w:fldCharType="end"/>
      </w:r>
      <w:r>
        <w:t xml:space="preserve"> includes a former spouse or de facto partner.</w:t>
      </w:r>
    </w:p>
    <w:p w:rsidR="007C72DC" w:rsidRDefault="007C72DC" w:rsidP="007C72DC">
      <w:pPr>
        <w:pStyle w:val="Level2Bold"/>
      </w:pPr>
      <w:r>
        <w:t>Entitlement to unpaid leave</w:t>
      </w:r>
    </w:p>
    <w:p w:rsidR="007C72DC" w:rsidRDefault="007C72DC" w:rsidP="007C72DC">
      <w:pPr>
        <w:pStyle w:val="Block1"/>
      </w:pPr>
      <w:r>
        <w:t xml:space="preserve">An employee is entitled to 5 days’ unpaid leave to deal with family and domestic violence, as follows: </w:t>
      </w:r>
    </w:p>
    <w:p w:rsidR="007C72DC" w:rsidRDefault="007C72DC" w:rsidP="007C72DC">
      <w:pPr>
        <w:pStyle w:val="Level3"/>
      </w:pPr>
      <w:r>
        <w:t xml:space="preserve">the leave is available in full at the start of each </w:t>
      </w:r>
      <w:proofErr w:type="gramStart"/>
      <w:r>
        <w:t>12 month</w:t>
      </w:r>
      <w:proofErr w:type="gramEnd"/>
      <w:r>
        <w:t xml:space="preserve"> period of the employee’s employment; and</w:t>
      </w:r>
    </w:p>
    <w:p w:rsidR="007C72DC" w:rsidRDefault="007C72DC" w:rsidP="007C72DC">
      <w:pPr>
        <w:pStyle w:val="Level3"/>
      </w:pPr>
      <w:r>
        <w:t>the leave does not accumulate from year to year; and</w:t>
      </w:r>
    </w:p>
    <w:p w:rsidR="007C72DC" w:rsidRDefault="007C72DC" w:rsidP="007C72DC">
      <w:pPr>
        <w:pStyle w:val="Level3"/>
      </w:pPr>
      <w:r>
        <w:t xml:space="preserve">is available in full to part-time and casual employees. </w:t>
      </w:r>
    </w:p>
    <w:p w:rsidR="007C72DC" w:rsidRDefault="007C72DC" w:rsidP="007C72DC">
      <w:pPr>
        <w:pStyle w:val="Block1"/>
        <w:ind w:left="1418" w:hanging="567"/>
      </w:pPr>
      <w:r>
        <w:t>Note:</w:t>
      </w:r>
      <w:r>
        <w:tab/>
        <w:t>1.</w:t>
      </w:r>
      <w:r>
        <w:tab/>
        <w:t>A period of leave to deal with family and domestic violence may be less than a day by agreement between the employee and the employer.</w:t>
      </w:r>
    </w:p>
    <w:p w:rsidR="007C72DC" w:rsidRDefault="007C72DC" w:rsidP="007C72DC">
      <w:pPr>
        <w:pStyle w:val="Block2"/>
      </w:pPr>
      <w:r>
        <w:t>2.</w:t>
      </w:r>
      <w:r>
        <w:tab/>
        <w:t>The employer and employee may agree that the employee may take more than 5 days’ unpaid leave to deal with family and domestic violence.</w:t>
      </w:r>
    </w:p>
    <w:p w:rsidR="007C72DC" w:rsidRDefault="007C72DC" w:rsidP="007C72DC">
      <w:pPr>
        <w:pStyle w:val="Level2Bold"/>
      </w:pPr>
      <w:bookmarkStart w:id="203" w:name="_Ref520367518"/>
      <w:r>
        <w:t>Taking unpaid leave</w:t>
      </w:r>
      <w:bookmarkEnd w:id="203"/>
    </w:p>
    <w:p w:rsidR="007C72DC" w:rsidRDefault="007C72DC" w:rsidP="007C72DC">
      <w:pPr>
        <w:pStyle w:val="Block1"/>
      </w:pPr>
      <w:r>
        <w:t>An employee may take unpaid leave to deal with family and domestic violence if the employee:</w:t>
      </w:r>
    </w:p>
    <w:p w:rsidR="007C72DC" w:rsidRDefault="007C72DC" w:rsidP="007C72DC">
      <w:pPr>
        <w:pStyle w:val="Level3"/>
      </w:pPr>
      <w:r>
        <w:t>is experiencing family and domestic violence; and</w:t>
      </w:r>
    </w:p>
    <w:p w:rsidR="007C72DC" w:rsidRDefault="007C72DC" w:rsidP="007C72DC">
      <w:pPr>
        <w:pStyle w:val="Level3"/>
      </w:pPr>
      <w:r>
        <w:t>needs to do something to deal with the impact of the family and domestic violence and it is impractical for the employee to do that thing outside their ordinary hours of work.</w:t>
      </w:r>
    </w:p>
    <w:p w:rsidR="007C72DC" w:rsidRDefault="007C72DC" w:rsidP="007C72DC">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7C72DC" w:rsidRDefault="007C72DC" w:rsidP="007C72DC">
      <w:pPr>
        <w:pStyle w:val="Level2Bold"/>
      </w:pPr>
      <w:r>
        <w:t>Service and continuity</w:t>
      </w:r>
    </w:p>
    <w:p w:rsidR="007C72DC" w:rsidRDefault="007C72DC" w:rsidP="007C72DC">
      <w:pPr>
        <w:pStyle w:val="Block1"/>
      </w:pPr>
      <w:r>
        <w:t>The time an employee is on unpaid leave to deal with family and domestic violence does not count as service but does not break the employee’s continuity of service.</w:t>
      </w:r>
    </w:p>
    <w:p w:rsidR="007C72DC" w:rsidRDefault="007C72DC" w:rsidP="007C72DC">
      <w:pPr>
        <w:pStyle w:val="Level2Bold"/>
      </w:pPr>
      <w:bookmarkStart w:id="204" w:name="_Ref520367606"/>
      <w:r>
        <w:t>Notice and evidence requirements</w:t>
      </w:r>
      <w:bookmarkEnd w:id="204"/>
      <w:r>
        <w:t xml:space="preserve"> </w:t>
      </w:r>
    </w:p>
    <w:p w:rsidR="007C72DC" w:rsidRDefault="007C72DC" w:rsidP="007C72DC">
      <w:pPr>
        <w:pStyle w:val="Level3Bold"/>
      </w:pPr>
      <w:r>
        <w:t>Notice</w:t>
      </w:r>
    </w:p>
    <w:p w:rsidR="007C72DC" w:rsidRDefault="007C72DC" w:rsidP="007C72DC">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8D3324">
        <w:t>30</w:t>
      </w:r>
      <w:r>
        <w:fldChar w:fldCharType="end"/>
      </w:r>
      <w:r>
        <w:t>. The notice:</w:t>
      </w:r>
    </w:p>
    <w:p w:rsidR="007C72DC" w:rsidRDefault="007C72DC" w:rsidP="007C72DC">
      <w:pPr>
        <w:pStyle w:val="Level4"/>
      </w:pPr>
      <w:r>
        <w:t>must be given to the employer as soon as practicable (which may be a time after the leave has started); and</w:t>
      </w:r>
    </w:p>
    <w:p w:rsidR="007C72DC" w:rsidRDefault="007C72DC" w:rsidP="007C72DC">
      <w:pPr>
        <w:pStyle w:val="Level4"/>
      </w:pPr>
      <w:r>
        <w:lastRenderedPageBreak/>
        <w:t>must advise the employer of the period, or expected period, of the leave.</w:t>
      </w:r>
    </w:p>
    <w:p w:rsidR="007C72DC" w:rsidRDefault="007C72DC" w:rsidP="007C72DC">
      <w:pPr>
        <w:pStyle w:val="Level3Bold"/>
      </w:pPr>
      <w:r>
        <w:t xml:space="preserve">Evidence </w:t>
      </w:r>
    </w:p>
    <w:p w:rsidR="007C72DC" w:rsidRDefault="007C72DC" w:rsidP="007C72DC">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8D3324">
        <w:t>30</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8D3324">
        <w:t>30.4</w:t>
      </w:r>
      <w:r>
        <w:fldChar w:fldCharType="end"/>
      </w:r>
      <w:r>
        <w:t xml:space="preserve">. </w:t>
      </w:r>
    </w:p>
    <w:p w:rsidR="007C72DC" w:rsidRDefault="007C72DC" w:rsidP="007C72DC">
      <w:pPr>
        <w:pStyle w:val="Block2"/>
      </w:pPr>
      <w:r>
        <w:t>Note:</w:t>
      </w:r>
      <w:r>
        <w:tab/>
        <w:t>Depending on the circumstances such evidence may include a document issued by the police service, a court or a family violence support service, or a statutory declaration.</w:t>
      </w:r>
    </w:p>
    <w:p w:rsidR="007C72DC" w:rsidRDefault="007C72DC" w:rsidP="007C72DC">
      <w:pPr>
        <w:pStyle w:val="Level2Bold"/>
      </w:pPr>
      <w:r>
        <w:t xml:space="preserve">Confidentiality </w:t>
      </w:r>
    </w:p>
    <w:p w:rsidR="007C72DC" w:rsidRDefault="007C72DC" w:rsidP="007C72DC">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8D3324">
        <w:t>30.6</w:t>
      </w:r>
      <w:r>
        <w:fldChar w:fldCharType="end"/>
      </w:r>
      <w:r>
        <w:t xml:space="preserve"> is treated confidentially, as far as it is reasonably practicable to do so.</w:t>
      </w:r>
    </w:p>
    <w:p w:rsidR="007C72DC" w:rsidRDefault="007C72DC" w:rsidP="007C72DC">
      <w:pPr>
        <w:pStyle w:val="Level3"/>
      </w:pPr>
      <w:r>
        <w:t xml:space="preserve">Nothing in clause </w:t>
      </w:r>
      <w:r>
        <w:fldChar w:fldCharType="begin"/>
      </w:r>
      <w:r>
        <w:instrText xml:space="preserve"> REF _Ref520367505 \r \h </w:instrText>
      </w:r>
      <w:r>
        <w:fldChar w:fldCharType="separate"/>
      </w:r>
      <w:r w:rsidR="008D3324">
        <w:t>30</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7C72DC" w:rsidRDefault="007C72DC" w:rsidP="007C72DC">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7C72DC" w:rsidRDefault="007C72DC" w:rsidP="007C72DC">
      <w:pPr>
        <w:pStyle w:val="Level2Bold"/>
      </w:pPr>
      <w:r>
        <w:t xml:space="preserve">Compliance </w:t>
      </w:r>
    </w:p>
    <w:p w:rsidR="007C72DC" w:rsidRPr="007C72DC" w:rsidRDefault="007C72DC" w:rsidP="007C72DC">
      <w:pPr>
        <w:pStyle w:val="Block1"/>
      </w:pPr>
      <w:r>
        <w:t xml:space="preserve">An employee is not entitled to take leave under clause </w:t>
      </w:r>
      <w:r>
        <w:fldChar w:fldCharType="begin"/>
      </w:r>
      <w:r>
        <w:instrText xml:space="preserve"> REF _Ref520367505 \r \h </w:instrText>
      </w:r>
      <w:r>
        <w:fldChar w:fldCharType="separate"/>
      </w:r>
      <w:r w:rsidR="008D3324">
        <w:t>30</w:t>
      </w:r>
      <w:r>
        <w:fldChar w:fldCharType="end"/>
      </w:r>
      <w:r>
        <w:t xml:space="preserve"> unless the employee complies with clause </w:t>
      </w:r>
      <w:r>
        <w:fldChar w:fldCharType="begin"/>
      </w:r>
      <w:r>
        <w:instrText xml:space="preserve"> REF _Ref520367505 \r \h </w:instrText>
      </w:r>
      <w:r>
        <w:fldChar w:fldCharType="separate"/>
      </w:r>
      <w:r w:rsidR="008D3324">
        <w:t>30</w:t>
      </w:r>
      <w:r>
        <w:fldChar w:fldCharType="end"/>
      </w:r>
      <w:r>
        <w:t>.</w:t>
      </w:r>
    </w:p>
    <w:p w:rsidR="0034330D" w:rsidRDefault="008B08DF" w:rsidP="007C72DC">
      <w:pPr>
        <w:pStyle w:val="Subdocument"/>
      </w:pPr>
      <w:r>
        <w:br w:type="page"/>
      </w:r>
      <w:bookmarkStart w:id="205" w:name="_Ref240852060"/>
      <w:bookmarkStart w:id="206" w:name="_Toc27656279"/>
      <w:bookmarkStart w:id="207" w:name="_Ref239845013"/>
      <w:bookmarkStart w:id="208" w:name="_Toc226165479"/>
      <w:bookmarkEnd w:id="162"/>
      <w:r w:rsidR="005A4B03">
        <w:lastRenderedPageBreak/>
        <w:t>—</w:t>
      </w:r>
      <w:bookmarkStart w:id="209" w:name="Sched_a"/>
      <w:bookmarkEnd w:id="205"/>
      <w:r w:rsidR="0034330D" w:rsidRPr="00A05F89">
        <w:t>Transitional Provisions</w:t>
      </w:r>
      <w:bookmarkEnd w:id="206"/>
    </w:p>
    <w:p w:rsidR="00BB29D0" w:rsidRPr="00BB29D0" w:rsidRDefault="00BB29D0" w:rsidP="00BB29D0">
      <w:pPr>
        <w:pStyle w:val="History"/>
      </w:pPr>
      <w:r>
        <w:t xml:space="preserve">[Varied by </w:t>
      </w:r>
      <w:hyperlink r:id="rId195" w:history="1">
        <w:r>
          <w:rPr>
            <w:rStyle w:val="Hyperlink"/>
          </w:rPr>
          <w:t>PR503648</w:t>
        </w:r>
      </w:hyperlink>
      <w:r>
        <w:t>]</w:t>
      </w:r>
    </w:p>
    <w:p w:rsidR="0034330D" w:rsidRDefault="0034330D" w:rsidP="0034330D">
      <w:pPr>
        <w:pStyle w:val="SubLevel1Bold"/>
      </w:pPr>
      <w:r w:rsidRPr="00E62F0B">
        <w:t>General</w:t>
      </w:r>
    </w:p>
    <w:p w:rsidR="0034330D" w:rsidRDefault="0034330D" w:rsidP="0034330D">
      <w:pPr>
        <w:pStyle w:val="SubLevel2"/>
      </w:pPr>
      <w:r w:rsidRPr="00A05F89">
        <w:t>The provisions of this schedule deal with minimum obligations only.</w:t>
      </w:r>
    </w:p>
    <w:p w:rsidR="0034330D" w:rsidRPr="0002716A" w:rsidRDefault="0034330D" w:rsidP="0034330D">
      <w:pPr>
        <w:pStyle w:val="SubLevel2"/>
      </w:pPr>
      <w:r w:rsidRPr="00A3240F">
        <w:t>The provisions of this schedule are to be applied:</w:t>
      </w:r>
    </w:p>
    <w:p w:rsidR="0034330D" w:rsidRDefault="0034330D" w:rsidP="0034330D">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34330D" w:rsidRDefault="0034330D" w:rsidP="0034330D">
      <w:pPr>
        <w:pStyle w:val="SubLevel3"/>
      </w:pPr>
      <w:r w:rsidRPr="005650AD">
        <w:t>when a loading or penalty in a relevant transitional minimum wage instrument or award-based transitional instrument has no equivalent provision in this award;</w:t>
      </w:r>
    </w:p>
    <w:p w:rsidR="0034330D" w:rsidRDefault="0034330D" w:rsidP="0034330D">
      <w:pPr>
        <w:pStyle w:val="SubLevel3"/>
      </w:pPr>
      <w:r w:rsidRPr="005650AD">
        <w:t>when a loading or penalty in this award has no equivalent provision in a relevant transitional minimum wage instrument or award-based transitional instrument; or</w:t>
      </w:r>
    </w:p>
    <w:p w:rsidR="0034330D" w:rsidRPr="0002716A" w:rsidRDefault="0034330D" w:rsidP="0034330D">
      <w:pPr>
        <w:pStyle w:val="SubLevel3"/>
      </w:pPr>
      <w:r w:rsidRPr="005650AD">
        <w:t>when there is a loading or penalty in this award but there is no relevant transitional minimum wage instrument or award-based transitional instrument.</w:t>
      </w:r>
    </w:p>
    <w:p w:rsidR="0034330D" w:rsidRDefault="0034330D" w:rsidP="0034330D">
      <w:pPr>
        <w:pStyle w:val="SubLevel1Bold"/>
      </w:pPr>
      <w:r w:rsidRPr="00E62F0B">
        <w:t>Minimum wages</w:t>
      </w:r>
      <w:r>
        <w:t xml:space="preserve"> – existing minimum wage lower</w:t>
      </w:r>
    </w:p>
    <w:p w:rsidR="0034330D" w:rsidRPr="00E172EE" w:rsidRDefault="0034330D" w:rsidP="0034330D">
      <w:pPr>
        <w:pStyle w:val="SubLevel2"/>
      </w:pPr>
      <w:r w:rsidRPr="00E172EE">
        <w:t>The following transitional arrangements apply to an employer which, immediately prior to 1 January 2010:</w:t>
      </w:r>
    </w:p>
    <w:p w:rsidR="0034330D" w:rsidRDefault="0034330D" w:rsidP="0034330D">
      <w:pPr>
        <w:pStyle w:val="SubLevel3"/>
      </w:pPr>
      <w:r w:rsidRPr="00656645">
        <w:t>was obliged,</w:t>
      </w:r>
    </w:p>
    <w:p w:rsidR="0034330D" w:rsidRDefault="0034330D" w:rsidP="0034330D">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34330D" w:rsidRDefault="0034330D" w:rsidP="0034330D">
      <w:pPr>
        <w:pStyle w:val="SubLevel3"/>
      </w:pPr>
      <w:r w:rsidRPr="00656645">
        <w:t>if it had been an employer in the industry or of the occupations covered by this award would have been obliged</w:t>
      </w:r>
    </w:p>
    <w:p w:rsidR="0034330D" w:rsidRPr="00E172EE" w:rsidRDefault="0034330D" w:rsidP="0034330D">
      <w:pPr>
        <w:pStyle w:val="Block1"/>
      </w:pPr>
      <w:r w:rsidRPr="00E172EE">
        <w:t>by a transitional minimum wage instrument and/or an award-based transitional instrument to pay a minimum wage lower than that in this award for any classification of employee.</w:t>
      </w:r>
    </w:p>
    <w:p w:rsidR="0034330D" w:rsidRDefault="0034330D" w:rsidP="0034330D">
      <w:pPr>
        <w:pStyle w:val="SubLevel2"/>
      </w:pPr>
      <w:r>
        <w:t>In this clause minimum wage includes:</w:t>
      </w:r>
    </w:p>
    <w:p w:rsidR="0034330D" w:rsidRPr="00E172EE" w:rsidRDefault="0034330D" w:rsidP="0034330D">
      <w:pPr>
        <w:pStyle w:val="SubLevel3"/>
      </w:pPr>
      <w:r w:rsidRPr="00E172EE">
        <w:t>a minimum wage for a junior employee, an employee to whom training arrangements apply and an employee with a disability;</w:t>
      </w:r>
    </w:p>
    <w:p w:rsidR="0034330D" w:rsidRPr="00E172EE" w:rsidRDefault="0034330D" w:rsidP="0034330D">
      <w:pPr>
        <w:pStyle w:val="SubLevel3"/>
      </w:pPr>
      <w:r w:rsidRPr="00E172EE">
        <w:t>a piecework rate; and</w:t>
      </w:r>
    </w:p>
    <w:p w:rsidR="0034330D" w:rsidRPr="00E172EE" w:rsidRDefault="0034330D" w:rsidP="0034330D">
      <w:pPr>
        <w:pStyle w:val="SubLevel3"/>
      </w:pPr>
      <w:r w:rsidRPr="00E172EE">
        <w:t xml:space="preserve">any applicable industry </w:t>
      </w:r>
      <w:proofErr w:type="gramStart"/>
      <w:r w:rsidRPr="00E172EE">
        <w:t>allowance</w:t>
      </w:r>
      <w:proofErr w:type="gramEnd"/>
      <w:r w:rsidRPr="00E172EE">
        <w:t>.</w:t>
      </w:r>
    </w:p>
    <w:p w:rsidR="0034330D" w:rsidRPr="00E172EE" w:rsidRDefault="0034330D" w:rsidP="0034330D">
      <w:pPr>
        <w:pStyle w:val="SubLevel2"/>
      </w:pPr>
      <w:bookmarkStart w:id="210"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10"/>
    </w:p>
    <w:p w:rsidR="0034330D" w:rsidRPr="00E172EE" w:rsidRDefault="0034330D" w:rsidP="0034330D">
      <w:pPr>
        <w:pStyle w:val="SubLevel2"/>
      </w:pPr>
      <w:r w:rsidRPr="00E172EE">
        <w:t xml:space="preserve">The difference between the minimum wage for the classification in this award and the minimum wage in clause </w:t>
      </w:r>
      <w:r w:rsidR="00D57D24">
        <w:fldChar w:fldCharType="begin"/>
      </w:r>
      <w:r>
        <w:instrText xml:space="preserve"> REF _Ref239686718 \n \h </w:instrText>
      </w:r>
      <w:r w:rsidR="00D57D24">
        <w:fldChar w:fldCharType="separate"/>
      </w:r>
      <w:r w:rsidR="008D3324">
        <w:t>A.2.3</w:t>
      </w:r>
      <w:r w:rsidR="00D57D24">
        <w:fldChar w:fldCharType="end"/>
      </w:r>
      <w:r w:rsidRPr="00E172EE">
        <w:t xml:space="preserve"> is referred to as the transitional amount.</w:t>
      </w:r>
    </w:p>
    <w:p w:rsidR="0034330D" w:rsidRPr="00E172EE" w:rsidRDefault="0034330D" w:rsidP="0034330D">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4330D" w:rsidRPr="009B54AD" w:rsidTr="003649D6">
        <w:trPr>
          <w:tblHeader/>
        </w:trPr>
        <w:tc>
          <w:tcPr>
            <w:tcW w:w="3469" w:type="dxa"/>
          </w:tcPr>
          <w:p w:rsidR="0034330D" w:rsidRPr="009B54AD" w:rsidRDefault="0034330D" w:rsidP="003649D6">
            <w:pPr>
              <w:pStyle w:val="AMODTable"/>
              <w:keepNext/>
              <w:rPr>
                <w:b/>
              </w:rPr>
            </w:pPr>
            <w:r w:rsidRPr="009B54AD">
              <w:rPr>
                <w:b/>
              </w:rPr>
              <w:t>First full pay period on or after</w:t>
            </w:r>
          </w:p>
        </w:tc>
        <w:tc>
          <w:tcPr>
            <w:tcW w:w="1620" w:type="dxa"/>
          </w:tcPr>
          <w:p w:rsidR="0034330D" w:rsidRPr="009B54AD" w:rsidRDefault="0034330D" w:rsidP="003649D6">
            <w:pPr>
              <w:pStyle w:val="AMODTable"/>
              <w:keepNext/>
              <w:jc w:val="center"/>
              <w:rPr>
                <w:b/>
              </w:rPr>
            </w:pPr>
          </w:p>
        </w:tc>
      </w:tr>
      <w:tr w:rsidR="0034330D" w:rsidRPr="009B54AD" w:rsidTr="003649D6">
        <w:tc>
          <w:tcPr>
            <w:tcW w:w="3469" w:type="dxa"/>
          </w:tcPr>
          <w:p w:rsidR="0034330D" w:rsidRPr="009B54AD" w:rsidRDefault="0034330D" w:rsidP="003649D6">
            <w:pPr>
              <w:pStyle w:val="AMODTable"/>
              <w:keepNext/>
            </w:pPr>
            <w:r w:rsidRPr="009B54AD">
              <w:t>1 July 2010</w:t>
            </w:r>
          </w:p>
        </w:tc>
        <w:tc>
          <w:tcPr>
            <w:tcW w:w="1620" w:type="dxa"/>
          </w:tcPr>
          <w:p w:rsidR="0034330D" w:rsidRPr="009B54AD" w:rsidRDefault="0034330D" w:rsidP="003649D6">
            <w:pPr>
              <w:pStyle w:val="AMODTable"/>
              <w:keepNext/>
              <w:jc w:val="center"/>
            </w:pPr>
            <w:r w:rsidRPr="009B54AD">
              <w:t>80%</w:t>
            </w:r>
          </w:p>
        </w:tc>
      </w:tr>
      <w:tr w:rsidR="0034330D" w:rsidRPr="009B54AD" w:rsidTr="003649D6">
        <w:tc>
          <w:tcPr>
            <w:tcW w:w="3469" w:type="dxa"/>
          </w:tcPr>
          <w:p w:rsidR="0034330D" w:rsidRPr="009B54AD" w:rsidRDefault="0034330D" w:rsidP="003649D6">
            <w:pPr>
              <w:pStyle w:val="AMODTable"/>
              <w:keepNext/>
            </w:pPr>
            <w:r w:rsidRPr="009B54AD">
              <w:t>1 July 2011</w:t>
            </w:r>
          </w:p>
        </w:tc>
        <w:tc>
          <w:tcPr>
            <w:tcW w:w="1620" w:type="dxa"/>
          </w:tcPr>
          <w:p w:rsidR="0034330D" w:rsidRPr="009B54AD" w:rsidRDefault="0034330D" w:rsidP="003649D6">
            <w:pPr>
              <w:pStyle w:val="AMODTable"/>
              <w:keepNext/>
              <w:jc w:val="center"/>
            </w:pPr>
            <w:r w:rsidRPr="009B54AD">
              <w:t>60%</w:t>
            </w:r>
          </w:p>
        </w:tc>
      </w:tr>
      <w:tr w:rsidR="0034330D" w:rsidRPr="009B54AD" w:rsidTr="003649D6">
        <w:tc>
          <w:tcPr>
            <w:tcW w:w="3469" w:type="dxa"/>
          </w:tcPr>
          <w:p w:rsidR="0034330D" w:rsidRPr="009B54AD" w:rsidRDefault="0034330D" w:rsidP="003649D6">
            <w:pPr>
              <w:pStyle w:val="AMODTable"/>
              <w:keepNext/>
            </w:pPr>
            <w:r w:rsidRPr="009B54AD">
              <w:t>1 July 2012</w:t>
            </w:r>
          </w:p>
        </w:tc>
        <w:tc>
          <w:tcPr>
            <w:tcW w:w="1620" w:type="dxa"/>
          </w:tcPr>
          <w:p w:rsidR="0034330D" w:rsidRPr="009B54AD" w:rsidRDefault="0034330D" w:rsidP="003649D6">
            <w:pPr>
              <w:pStyle w:val="AMODTable"/>
              <w:keepNext/>
              <w:jc w:val="center"/>
            </w:pPr>
            <w:r w:rsidRPr="009B54AD">
              <w:t>40%</w:t>
            </w:r>
          </w:p>
        </w:tc>
      </w:tr>
      <w:tr w:rsidR="0034330D" w:rsidRPr="009B54AD" w:rsidTr="003649D6">
        <w:tc>
          <w:tcPr>
            <w:tcW w:w="3469" w:type="dxa"/>
          </w:tcPr>
          <w:p w:rsidR="0034330D" w:rsidRPr="009B54AD" w:rsidRDefault="0034330D" w:rsidP="00E4717E">
            <w:pPr>
              <w:pStyle w:val="AMODTable"/>
            </w:pPr>
            <w:r w:rsidRPr="009B54AD">
              <w:t>1 July 2013</w:t>
            </w:r>
          </w:p>
        </w:tc>
        <w:tc>
          <w:tcPr>
            <w:tcW w:w="1620" w:type="dxa"/>
          </w:tcPr>
          <w:p w:rsidR="0034330D" w:rsidRPr="009B54AD" w:rsidRDefault="0034330D" w:rsidP="003649D6">
            <w:pPr>
              <w:pStyle w:val="AMODTable"/>
              <w:jc w:val="center"/>
            </w:pPr>
            <w:r w:rsidRPr="009B54AD">
              <w:t>20%</w:t>
            </w:r>
          </w:p>
        </w:tc>
      </w:tr>
    </w:tbl>
    <w:p w:rsidR="0034330D" w:rsidRPr="00E172EE" w:rsidRDefault="0034330D" w:rsidP="0034330D">
      <w:pPr>
        <w:pStyle w:val="SubLevel2"/>
      </w:pPr>
      <w:r w:rsidRPr="00E172EE">
        <w:t>The employer must apply any increase in minimum wages in this award resulting from an annual wage review.</w:t>
      </w:r>
    </w:p>
    <w:p w:rsidR="0034330D" w:rsidRPr="00E172EE" w:rsidRDefault="0034330D" w:rsidP="0034330D">
      <w:pPr>
        <w:pStyle w:val="SubLevel2"/>
      </w:pPr>
      <w:r w:rsidRPr="00E172EE">
        <w:t>These provisions cease to operate from the beginning of the first full pay period on or after 1 July 2014.</w:t>
      </w:r>
    </w:p>
    <w:p w:rsidR="0034330D" w:rsidRDefault="0034330D" w:rsidP="0034330D">
      <w:pPr>
        <w:pStyle w:val="SubLevel1Bold"/>
      </w:pPr>
      <w:r w:rsidRPr="00CE64E8">
        <w:t>Minimum wages – existing minimum wage higher</w:t>
      </w:r>
    </w:p>
    <w:p w:rsidR="0034330D" w:rsidRPr="00CE64E8" w:rsidRDefault="0034330D" w:rsidP="0034330D">
      <w:pPr>
        <w:pStyle w:val="SubLevel2"/>
      </w:pPr>
      <w:r w:rsidRPr="00CE64E8">
        <w:t>The following transitional arrangements apply to an employer which, immediately prior to 1 January 2010:</w:t>
      </w:r>
    </w:p>
    <w:p w:rsidR="0034330D" w:rsidRPr="00CE64E8" w:rsidRDefault="0034330D" w:rsidP="0034330D">
      <w:pPr>
        <w:pStyle w:val="SubLevel3"/>
      </w:pPr>
      <w:r w:rsidRPr="00CE64E8">
        <w:t>was obliged,</w:t>
      </w:r>
    </w:p>
    <w:p w:rsidR="0034330D" w:rsidRPr="00CE64E8" w:rsidRDefault="0034330D" w:rsidP="0034330D">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34330D" w:rsidRPr="00CE64E8" w:rsidRDefault="0034330D" w:rsidP="0034330D">
      <w:pPr>
        <w:pStyle w:val="SubLevel3"/>
      </w:pPr>
      <w:r w:rsidRPr="00CE64E8">
        <w:t>if it had been an employer in the industry or of the occupations covered by this award would have been obliged</w:t>
      </w:r>
    </w:p>
    <w:p w:rsidR="0034330D" w:rsidRPr="00CE64E8" w:rsidRDefault="0034330D" w:rsidP="0034330D">
      <w:pPr>
        <w:pStyle w:val="Block1"/>
      </w:pPr>
      <w:r w:rsidRPr="00CE64E8">
        <w:t>by a transitional minimum wage instrument and/or an award-based transitional instrument to pay a minimum wage higher than that in this award for any classification of employee.</w:t>
      </w:r>
    </w:p>
    <w:p w:rsidR="0034330D" w:rsidRPr="00CE64E8" w:rsidRDefault="0034330D" w:rsidP="0034330D">
      <w:pPr>
        <w:pStyle w:val="SubLevel2"/>
      </w:pPr>
      <w:r w:rsidRPr="00CE64E8">
        <w:t>In this clause minimum wage includes:</w:t>
      </w:r>
    </w:p>
    <w:p w:rsidR="0034330D" w:rsidRPr="00CE64E8" w:rsidRDefault="0034330D" w:rsidP="0034330D">
      <w:pPr>
        <w:pStyle w:val="SubLevel3"/>
      </w:pPr>
      <w:r w:rsidRPr="00CE64E8">
        <w:t>a minimum wage for a junior employee, an employee to whom training arrangements apply and an employee with a disability;</w:t>
      </w:r>
    </w:p>
    <w:p w:rsidR="0034330D" w:rsidRDefault="0034330D" w:rsidP="0034330D">
      <w:pPr>
        <w:pStyle w:val="SubLevel3"/>
      </w:pPr>
      <w:r w:rsidRPr="00CE64E8">
        <w:t>a piecework rate; and</w:t>
      </w:r>
    </w:p>
    <w:p w:rsidR="0034330D" w:rsidRPr="00CE64E8" w:rsidRDefault="0034330D" w:rsidP="0034330D">
      <w:pPr>
        <w:pStyle w:val="SubLevel3"/>
      </w:pPr>
      <w:r w:rsidRPr="00CE64E8">
        <w:t xml:space="preserve">any applicable industry </w:t>
      </w:r>
      <w:proofErr w:type="gramStart"/>
      <w:r w:rsidRPr="00CE64E8">
        <w:t>allowance</w:t>
      </w:r>
      <w:proofErr w:type="gramEnd"/>
      <w:r w:rsidRPr="00CE64E8">
        <w:t>.</w:t>
      </w:r>
    </w:p>
    <w:p w:rsidR="0034330D" w:rsidRPr="00CE64E8" w:rsidRDefault="0034330D" w:rsidP="0034330D">
      <w:pPr>
        <w:pStyle w:val="SubLevel2"/>
      </w:pPr>
      <w:bookmarkStart w:id="211"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1"/>
    </w:p>
    <w:p w:rsidR="0034330D" w:rsidRPr="00CE64E8" w:rsidRDefault="0034330D" w:rsidP="0034330D">
      <w:pPr>
        <w:pStyle w:val="SubLevel2"/>
      </w:pPr>
      <w:r w:rsidRPr="00CE64E8">
        <w:lastRenderedPageBreak/>
        <w:t xml:space="preserve">The difference between the minimum wage for the classification in this award and the minimum wage in clause </w:t>
      </w:r>
      <w:r w:rsidR="00D57D24">
        <w:fldChar w:fldCharType="begin"/>
      </w:r>
      <w:r>
        <w:instrText xml:space="preserve"> REF _Ref239686755 \n \h </w:instrText>
      </w:r>
      <w:r w:rsidR="00D57D24">
        <w:fldChar w:fldCharType="separate"/>
      </w:r>
      <w:r w:rsidR="008D3324">
        <w:t>A.3.3</w:t>
      </w:r>
      <w:r w:rsidR="00D57D24">
        <w:fldChar w:fldCharType="end"/>
      </w:r>
      <w:r>
        <w:t xml:space="preserve"> </w:t>
      </w:r>
      <w:r w:rsidRPr="00CE64E8">
        <w:t>is referred to as the transitional amount.</w:t>
      </w:r>
    </w:p>
    <w:p w:rsidR="0034330D" w:rsidRPr="00CE64E8" w:rsidRDefault="0034330D" w:rsidP="0034330D">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4330D" w:rsidRPr="009B54AD" w:rsidTr="003649D6">
        <w:tc>
          <w:tcPr>
            <w:tcW w:w="3469" w:type="dxa"/>
          </w:tcPr>
          <w:p w:rsidR="0034330D" w:rsidRPr="009B54AD" w:rsidRDefault="0034330D" w:rsidP="003649D6">
            <w:pPr>
              <w:pStyle w:val="AMODTable"/>
              <w:keepNext/>
              <w:rPr>
                <w:b/>
              </w:rPr>
            </w:pPr>
            <w:r w:rsidRPr="009B54AD">
              <w:rPr>
                <w:b/>
              </w:rPr>
              <w:t>First full pay period on or after</w:t>
            </w:r>
          </w:p>
        </w:tc>
        <w:tc>
          <w:tcPr>
            <w:tcW w:w="1620" w:type="dxa"/>
          </w:tcPr>
          <w:p w:rsidR="0034330D" w:rsidRPr="009B54AD" w:rsidRDefault="0034330D" w:rsidP="003649D6">
            <w:pPr>
              <w:pStyle w:val="AMODTable"/>
              <w:keepNext/>
              <w:jc w:val="center"/>
            </w:pPr>
          </w:p>
        </w:tc>
      </w:tr>
      <w:tr w:rsidR="0034330D" w:rsidRPr="009B54AD" w:rsidTr="003649D6">
        <w:tc>
          <w:tcPr>
            <w:tcW w:w="3469" w:type="dxa"/>
          </w:tcPr>
          <w:p w:rsidR="0034330D" w:rsidRPr="009B54AD" w:rsidRDefault="0034330D" w:rsidP="003649D6">
            <w:pPr>
              <w:pStyle w:val="AMODTable"/>
              <w:keepNext/>
            </w:pPr>
            <w:r w:rsidRPr="009B54AD">
              <w:t>1 July 2010</w:t>
            </w:r>
          </w:p>
        </w:tc>
        <w:tc>
          <w:tcPr>
            <w:tcW w:w="1620" w:type="dxa"/>
          </w:tcPr>
          <w:p w:rsidR="0034330D" w:rsidRPr="009B54AD" w:rsidRDefault="0034330D" w:rsidP="003649D6">
            <w:pPr>
              <w:pStyle w:val="AMODTable"/>
              <w:keepNext/>
              <w:jc w:val="center"/>
            </w:pPr>
            <w:r w:rsidRPr="009B54AD">
              <w:t>80%</w:t>
            </w:r>
          </w:p>
        </w:tc>
      </w:tr>
      <w:tr w:rsidR="0034330D" w:rsidRPr="009B54AD" w:rsidTr="003649D6">
        <w:tc>
          <w:tcPr>
            <w:tcW w:w="3469" w:type="dxa"/>
          </w:tcPr>
          <w:p w:rsidR="0034330D" w:rsidRPr="009B54AD" w:rsidRDefault="0034330D" w:rsidP="003649D6">
            <w:pPr>
              <w:pStyle w:val="AMODTable"/>
              <w:keepNext/>
            </w:pPr>
            <w:r w:rsidRPr="009B54AD">
              <w:t>1 July 2011</w:t>
            </w:r>
          </w:p>
        </w:tc>
        <w:tc>
          <w:tcPr>
            <w:tcW w:w="1620" w:type="dxa"/>
          </w:tcPr>
          <w:p w:rsidR="0034330D" w:rsidRPr="009B54AD" w:rsidRDefault="0034330D" w:rsidP="003649D6">
            <w:pPr>
              <w:pStyle w:val="AMODTable"/>
              <w:keepNext/>
              <w:jc w:val="center"/>
            </w:pPr>
            <w:r w:rsidRPr="009B54AD">
              <w:t>60%</w:t>
            </w:r>
          </w:p>
        </w:tc>
      </w:tr>
      <w:tr w:rsidR="0034330D" w:rsidRPr="009B54AD" w:rsidTr="003649D6">
        <w:tc>
          <w:tcPr>
            <w:tcW w:w="3469" w:type="dxa"/>
          </w:tcPr>
          <w:p w:rsidR="0034330D" w:rsidRPr="009B54AD" w:rsidRDefault="0034330D" w:rsidP="003649D6">
            <w:pPr>
              <w:pStyle w:val="AMODTable"/>
              <w:keepNext/>
            </w:pPr>
            <w:r w:rsidRPr="009B54AD">
              <w:t>1 July 2012</w:t>
            </w:r>
          </w:p>
        </w:tc>
        <w:tc>
          <w:tcPr>
            <w:tcW w:w="1620" w:type="dxa"/>
          </w:tcPr>
          <w:p w:rsidR="0034330D" w:rsidRPr="009B54AD" w:rsidRDefault="0034330D" w:rsidP="003649D6">
            <w:pPr>
              <w:pStyle w:val="AMODTable"/>
              <w:keepNext/>
              <w:jc w:val="center"/>
            </w:pPr>
            <w:r w:rsidRPr="009B54AD">
              <w:t>40%</w:t>
            </w:r>
          </w:p>
        </w:tc>
      </w:tr>
      <w:tr w:rsidR="0034330D" w:rsidRPr="009B54AD" w:rsidTr="003649D6">
        <w:tc>
          <w:tcPr>
            <w:tcW w:w="3469" w:type="dxa"/>
          </w:tcPr>
          <w:p w:rsidR="0034330D" w:rsidRPr="009B54AD" w:rsidRDefault="0034330D" w:rsidP="00E4717E">
            <w:pPr>
              <w:pStyle w:val="AMODTable"/>
            </w:pPr>
            <w:r w:rsidRPr="009B54AD">
              <w:t>1 July 2013</w:t>
            </w:r>
          </w:p>
        </w:tc>
        <w:tc>
          <w:tcPr>
            <w:tcW w:w="1620" w:type="dxa"/>
          </w:tcPr>
          <w:p w:rsidR="0034330D" w:rsidRPr="009B54AD" w:rsidRDefault="0034330D" w:rsidP="003649D6">
            <w:pPr>
              <w:pStyle w:val="AMODTable"/>
              <w:jc w:val="center"/>
            </w:pPr>
            <w:r w:rsidRPr="009B54AD">
              <w:t>20%</w:t>
            </w:r>
          </w:p>
        </w:tc>
      </w:tr>
    </w:tbl>
    <w:p w:rsidR="0034330D" w:rsidRPr="00CE64E8" w:rsidRDefault="0034330D" w:rsidP="0034330D">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34330D" w:rsidRPr="00CE64E8" w:rsidRDefault="0034330D" w:rsidP="0034330D">
      <w:pPr>
        <w:pStyle w:val="SubLevel2"/>
      </w:pPr>
      <w:r w:rsidRPr="00CE64E8">
        <w:t>These provisions cease to operate from the beginning of the first full pay period on or after 1 July 2014.</w:t>
      </w:r>
    </w:p>
    <w:p w:rsidR="0034330D" w:rsidRPr="00C14B6A" w:rsidRDefault="0034330D" w:rsidP="0034330D">
      <w:pPr>
        <w:pStyle w:val="SubLevel1Bold"/>
      </w:pPr>
      <w:r w:rsidRPr="00C14B6A">
        <w:t>Loadings and penalty rates</w:t>
      </w:r>
    </w:p>
    <w:p w:rsidR="0034330D" w:rsidRPr="00C14B6A" w:rsidRDefault="0034330D" w:rsidP="0034330D">
      <w:pPr>
        <w:pStyle w:val="Block1"/>
      </w:pPr>
      <w:r w:rsidRPr="00C14B6A">
        <w:t>For the purposes of this schedule loading or penalty means a</w:t>
      </w:r>
      <w:r>
        <w:t>:</w:t>
      </w:r>
    </w:p>
    <w:p w:rsidR="0034330D" w:rsidRPr="003F07EE" w:rsidRDefault="0034330D" w:rsidP="0034330D">
      <w:pPr>
        <w:pStyle w:val="Bullet1"/>
      </w:pPr>
      <w:r w:rsidRPr="003F07EE">
        <w:t>casual or part-time loading;</w:t>
      </w:r>
    </w:p>
    <w:p w:rsidR="0034330D" w:rsidRPr="003F07EE" w:rsidRDefault="0034330D" w:rsidP="0034330D">
      <w:pPr>
        <w:pStyle w:val="Bullet1"/>
      </w:pPr>
      <w:r w:rsidRPr="003F07EE">
        <w:t>Saturday, Sunday, public holiday, evening or other penalty;</w:t>
      </w:r>
    </w:p>
    <w:p w:rsidR="0034330D" w:rsidRPr="003F07EE" w:rsidRDefault="0034330D" w:rsidP="0034330D">
      <w:pPr>
        <w:pStyle w:val="Bullet1"/>
      </w:pPr>
      <w:r w:rsidRPr="003F07EE">
        <w:t>shift allowance/penalty.</w:t>
      </w:r>
    </w:p>
    <w:p w:rsidR="0034330D" w:rsidRPr="003F07EE" w:rsidRDefault="0034330D" w:rsidP="0034330D">
      <w:pPr>
        <w:pStyle w:val="SubLevel1Bold"/>
      </w:pPr>
      <w:bookmarkStart w:id="212" w:name="_Ref239685174"/>
      <w:r w:rsidRPr="003F07EE">
        <w:t>Loadings and penalty rates – existing loading or penalty rate lower</w:t>
      </w:r>
      <w:bookmarkEnd w:id="212"/>
    </w:p>
    <w:p w:rsidR="0034330D" w:rsidRPr="003F07EE" w:rsidRDefault="0034330D" w:rsidP="0034330D">
      <w:pPr>
        <w:pStyle w:val="SubLevel2"/>
      </w:pPr>
      <w:r w:rsidRPr="003F07EE">
        <w:t>The following transitional arrangements apply to an employer which, immediately prior to 1 January 2010:</w:t>
      </w:r>
    </w:p>
    <w:p w:rsidR="0034330D" w:rsidRPr="003F07EE" w:rsidRDefault="0034330D" w:rsidP="0034330D">
      <w:pPr>
        <w:pStyle w:val="SubLevel3"/>
      </w:pPr>
      <w:r w:rsidRPr="003F07EE">
        <w:t>was obliged,</w:t>
      </w:r>
    </w:p>
    <w:p w:rsidR="0034330D" w:rsidRPr="003F07EE" w:rsidRDefault="0034330D" w:rsidP="0034330D">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34330D" w:rsidRPr="003F07EE" w:rsidRDefault="0034330D" w:rsidP="0034330D">
      <w:pPr>
        <w:pStyle w:val="SubLevel3"/>
      </w:pPr>
      <w:r w:rsidRPr="003F07EE">
        <w:t>if it had been an employer in the industry or of the occupations covered by this award would have been obliged</w:t>
      </w:r>
    </w:p>
    <w:p w:rsidR="0034330D" w:rsidRPr="003F07EE" w:rsidRDefault="0034330D" w:rsidP="0034330D">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w:t>
      </w:r>
      <w:proofErr w:type="gramStart"/>
      <w:r w:rsidRPr="003F07EE">
        <w:t>particular loading</w:t>
      </w:r>
      <w:proofErr w:type="gramEnd"/>
      <w:r w:rsidRPr="003F07EE">
        <w:t xml:space="preserve">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34330D" w:rsidRPr="00526F2B" w:rsidRDefault="0034330D" w:rsidP="0034330D">
      <w:pPr>
        <w:pStyle w:val="SubLevel2"/>
      </w:pPr>
      <w:bookmarkStart w:id="213" w:name="_Ref239685043"/>
      <w:r w:rsidRPr="00526F2B">
        <w:lastRenderedPageBreak/>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3"/>
    </w:p>
    <w:p w:rsidR="0034330D" w:rsidRPr="00526F2B" w:rsidRDefault="0034330D" w:rsidP="0034330D">
      <w:pPr>
        <w:pStyle w:val="SubLevel2"/>
      </w:pPr>
      <w:r w:rsidRPr="00526F2B">
        <w:t>The difference between the loading or penalty in this award and the rate in clause</w:t>
      </w:r>
      <w:r>
        <w:t> </w:t>
      </w:r>
      <w:r w:rsidR="00D57D24">
        <w:fldChar w:fldCharType="begin"/>
      </w:r>
      <w:r>
        <w:instrText xml:space="preserve"> REF _Ref239685043 \n \h </w:instrText>
      </w:r>
      <w:r w:rsidR="00D57D24">
        <w:fldChar w:fldCharType="separate"/>
      </w:r>
      <w:r w:rsidR="008D3324">
        <w:t>A.5.2</w:t>
      </w:r>
      <w:r w:rsidR="00D57D24">
        <w:fldChar w:fldCharType="end"/>
      </w:r>
      <w:r w:rsidRPr="00526F2B">
        <w:t xml:space="preserve"> is referred to as the transitional percentage.</w:t>
      </w:r>
    </w:p>
    <w:p w:rsidR="0034330D" w:rsidRPr="00526F2B" w:rsidRDefault="0034330D" w:rsidP="0034330D">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34330D" w:rsidRPr="009B54AD" w:rsidTr="003649D6">
        <w:tc>
          <w:tcPr>
            <w:tcW w:w="3503" w:type="dxa"/>
          </w:tcPr>
          <w:p w:rsidR="0034330D" w:rsidRPr="009B54AD" w:rsidRDefault="0034330D" w:rsidP="003649D6">
            <w:pPr>
              <w:pStyle w:val="AMODTable"/>
              <w:keepNext/>
              <w:rPr>
                <w:b/>
              </w:rPr>
            </w:pPr>
            <w:r w:rsidRPr="009B54AD">
              <w:rPr>
                <w:b/>
              </w:rPr>
              <w:t>First full pay period on or after</w:t>
            </w:r>
          </w:p>
        </w:tc>
        <w:tc>
          <w:tcPr>
            <w:tcW w:w="1620" w:type="dxa"/>
          </w:tcPr>
          <w:p w:rsidR="0034330D" w:rsidRPr="009B54AD" w:rsidRDefault="0034330D" w:rsidP="003649D6">
            <w:pPr>
              <w:pStyle w:val="AMODTable"/>
              <w:keepNext/>
              <w:jc w:val="center"/>
              <w:rPr>
                <w:b/>
              </w:rPr>
            </w:pPr>
          </w:p>
        </w:tc>
      </w:tr>
      <w:tr w:rsidR="0034330D" w:rsidRPr="009B54AD" w:rsidTr="003649D6">
        <w:tc>
          <w:tcPr>
            <w:tcW w:w="3503" w:type="dxa"/>
          </w:tcPr>
          <w:p w:rsidR="0034330D" w:rsidRPr="009B54AD" w:rsidRDefault="0034330D" w:rsidP="003649D6">
            <w:pPr>
              <w:pStyle w:val="AMODTable"/>
              <w:keepNext/>
            </w:pPr>
            <w:r w:rsidRPr="009B54AD">
              <w:t>1 July 2010</w:t>
            </w:r>
          </w:p>
        </w:tc>
        <w:tc>
          <w:tcPr>
            <w:tcW w:w="1620" w:type="dxa"/>
          </w:tcPr>
          <w:p w:rsidR="0034330D" w:rsidRPr="009B54AD" w:rsidRDefault="0034330D" w:rsidP="003649D6">
            <w:pPr>
              <w:pStyle w:val="AMODTable"/>
              <w:keepNext/>
              <w:jc w:val="center"/>
            </w:pPr>
            <w:r w:rsidRPr="009B54AD">
              <w:t>80%</w:t>
            </w:r>
          </w:p>
        </w:tc>
      </w:tr>
      <w:tr w:rsidR="0034330D" w:rsidRPr="009B54AD" w:rsidTr="003649D6">
        <w:tc>
          <w:tcPr>
            <w:tcW w:w="3503" w:type="dxa"/>
          </w:tcPr>
          <w:p w:rsidR="0034330D" w:rsidRPr="009B54AD" w:rsidRDefault="0034330D" w:rsidP="003649D6">
            <w:pPr>
              <w:pStyle w:val="AMODTable"/>
              <w:keepNext/>
            </w:pPr>
            <w:r w:rsidRPr="009B54AD">
              <w:t>1 July 2011</w:t>
            </w:r>
          </w:p>
        </w:tc>
        <w:tc>
          <w:tcPr>
            <w:tcW w:w="1620" w:type="dxa"/>
          </w:tcPr>
          <w:p w:rsidR="0034330D" w:rsidRPr="009B54AD" w:rsidRDefault="0034330D" w:rsidP="003649D6">
            <w:pPr>
              <w:pStyle w:val="AMODTable"/>
              <w:keepNext/>
              <w:jc w:val="center"/>
            </w:pPr>
            <w:r w:rsidRPr="009B54AD">
              <w:t>60%</w:t>
            </w:r>
          </w:p>
        </w:tc>
      </w:tr>
      <w:tr w:rsidR="0034330D" w:rsidRPr="009B54AD" w:rsidTr="003649D6">
        <w:tc>
          <w:tcPr>
            <w:tcW w:w="3503" w:type="dxa"/>
          </w:tcPr>
          <w:p w:rsidR="0034330D" w:rsidRPr="009B54AD" w:rsidRDefault="0034330D" w:rsidP="003649D6">
            <w:pPr>
              <w:pStyle w:val="AMODTable"/>
              <w:keepNext/>
            </w:pPr>
            <w:r w:rsidRPr="009B54AD">
              <w:t>1 July 2012</w:t>
            </w:r>
          </w:p>
        </w:tc>
        <w:tc>
          <w:tcPr>
            <w:tcW w:w="1620" w:type="dxa"/>
          </w:tcPr>
          <w:p w:rsidR="0034330D" w:rsidRPr="009B54AD" w:rsidRDefault="0034330D" w:rsidP="003649D6">
            <w:pPr>
              <w:pStyle w:val="AMODTable"/>
              <w:keepNext/>
              <w:jc w:val="center"/>
            </w:pPr>
            <w:r w:rsidRPr="009B54AD">
              <w:t>40%</w:t>
            </w:r>
          </w:p>
        </w:tc>
      </w:tr>
      <w:tr w:rsidR="0034330D" w:rsidRPr="009B54AD" w:rsidTr="003649D6">
        <w:tc>
          <w:tcPr>
            <w:tcW w:w="3503" w:type="dxa"/>
          </w:tcPr>
          <w:p w:rsidR="0034330D" w:rsidRPr="009B54AD" w:rsidRDefault="0034330D" w:rsidP="00E4717E">
            <w:pPr>
              <w:pStyle w:val="AMODTable"/>
            </w:pPr>
            <w:r w:rsidRPr="009B54AD">
              <w:t>1 July 2013</w:t>
            </w:r>
          </w:p>
        </w:tc>
        <w:tc>
          <w:tcPr>
            <w:tcW w:w="1620" w:type="dxa"/>
          </w:tcPr>
          <w:p w:rsidR="0034330D" w:rsidRPr="009B54AD" w:rsidRDefault="0034330D" w:rsidP="003649D6">
            <w:pPr>
              <w:pStyle w:val="AMODTable"/>
              <w:jc w:val="center"/>
            </w:pPr>
            <w:r w:rsidRPr="009B54AD">
              <w:t>20%</w:t>
            </w:r>
          </w:p>
        </w:tc>
      </w:tr>
    </w:tbl>
    <w:p w:rsidR="0034330D" w:rsidRPr="00526F2B" w:rsidRDefault="0034330D" w:rsidP="0034330D">
      <w:pPr>
        <w:pStyle w:val="SubLevel2"/>
      </w:pPr>
      <w:r w:rsidRPr="00526F2B">
        <w:t>These provisions cease to operate from the beginning of the first full pay period on or after 1 July 2014.</w:t>
      </w:r>
    </w:p>
    <w:p w:rsidR="0034330D" w:rsidRPr="00526F2B" w:rsidRDefault="0034330D" w:rsidP="0034330D">
      <w:pPr>
        <w:pStyle w:val="SubLevel1Bold"/>
      </w:pPr>
      <w:bookmarkStart w:id="214" w:name="_Ref239685199"/>
      <w:r w:rsidRPr="00526F2B">
        <w:t>Loadings and penalty rates – existing loading or penalty rate higher</w:t>
      </w:r>
      <w:bookmarkEnd w:id="214"/>
    </w:p>
    <w:p w:rsidR="0034330D" w:rsidRDefault="0034330D" w:rsidP="0034330D">
      <w:pPr>
        <w:pStyle w:val="SubLevel2"/>
      </w:pPr>
      <w:r w:rsidRPr="00526F2B">
        <w:t>The following transitional arrangements apply to an employer which, immediately prior to 1 January 2010:</w:t>
      </w:r>
    </w:p>
    <w:p w:rsidR="0034330D" w:rsidRPr="005B1D63" w:rsidRDefault="0034330D" w:rsidP="0034330D">
      <w:pPr>
        <w:pStyle w:val="SubLevel3"/>
      </w:pPr>
      <w:r w:rsidRPr="005B1D63">
        <w:t>was obliged,</w:t>
      </w:r>
    </w:p>
    <w:p w:rsidR="0034330D" w:rsidRPr="005B1D63" w:rsidRDefault="0034330D" w:rsidP="0034330D">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34330D" w:rsidRPr="005B1D63" w:rsidRDefault="0034330D" w:rsidP="0034330D">
      <w:pPr>
        <w:pStyle w:val="SubLevel3"/>
      </w:pPr>
      <w:r w:rsidRPr="005B1D63">
        <w:t>if it had been an employer in the industry or of the occupations covered by this award would have been obliged</w:t>
      </w:r>
    </w:p>
    <w:p w:rsidR="0034330D" w:rsidRPr="005B1D63" w:rsidRDefault="0034330D" w:rsidP="0034330D">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34330D" w:rsidRPr="005B1D63" w:rsidRDefault="0034330D" w:rsidP="0034330D">
      <w:pPr>
        <w:pStyle w:val="SubLevel2"/>
      </w:pPr>
      <w:bookmarkStart w:id="215"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15"/>
    </w:p>
    <w:p w:rsidR="0034330D" w:rsidRPr="005B1D63" w:rsidRDefault="0034330D" w:rsidP="0034330D">
      <w:pPr>
        <w:pStyle w:val="SubLevel2"/>
      </w:pPr>
      <w:r w:rsidRPr="005B1D63">
        <w:t>The difference between the loading or penalty in this award and the rate in clause</w:t>
      </w:r>
      <w:r>
        <w:t> </w:t>
      </w:r>
      <w:r w:rsidR="00D57D24">
        <w:fldChar w:fldCharType="begin"/>
      </w:r>
      <w:r>
        <w:instrText xml:space="preserve"> REF _Ref239685075 \n \h </w:instrText>
      </w:r>
      <w:r w:rsidR="00D57D24">
        <w:fldChar w:fldCharType="separate"/>
      </w:r>
      <w:r w:rsidR="008D3324">
        <w:t>A.6.2</w:t>
      </w:r>
      <w:r w:rsidR="00D57D24">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80126A">
        <w:fldChar w:fldCharType="begin"/>
      </w:r>
      <w:r w:rsidR="0080126A">
        <w:instrText xml:space="preserve"> REF _Ref239685075 \w \h  \* MERGEFORMAT </w:instrText>
      </w:r>
      <w:r w:rsidR="0080126A">
        <w:fldChar w:fldCharType="separate"/>
      </w:r>
      <w:r w:rsidR="008D3324">
        <w:t>A.6.2</w:t>
      </w:r>
      <w:r w:rsidR="0080126A">
        <w:fldChar w:fldCharType="end"/>
      </w:r>
      <w:r w:rsidRPr="009803FB">
        <w:t>.</w:t>
      </w:r>
    </w:p>
    <w:p w:rsidR="0034330D" w:rsidRPr="005B1D63" w:rsidRDefault="0034330D" w:rsidP="0034330D">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4330D" w:rsidRPr="009B54AD" w:rsidTr="003649D6">
        <w:tc>
          <w:tcPr>
            <w:tcW w:w="3469" w:type="dxa"/>
          </w:tcPr>
          <w:p w:rsidR="0034330D" w:rsidRPr="009B54AD" w:rsidRDefault="0034330D" w:rsidP="003649D6">
            <w:pPr>
              <w:pStyle w:val="AMODTable"/>
              <w:keepNext/>
              <w:rPr>
                <w:b/>
              </w:rPr>
            </w:pPr>
            <w:r w:rsidRPr="009B54AD">
              <w:rPr>
                <w:b/>
              </w:rPr>
              <w:t>First full pay period on or after</w:t>
            </w:r>
          </w:p>
        </w:tc>
        <w:tc>
          <w:tcPr>
            <w:tcW w:w="1620" w:type="dxa"/>
          </w:tcPr>
          <w:p w:rsidR="0034330D" w:rsidRPr="009B54AD" w:rsidRDefault="0034330D" w:rsidP="003649D6">
            <w:pPr>
              <w:pStyle w:val="AMODTable"/>
              <w:keepNext/>
              <w:jc w:val="center"/>
              <w:rPr>
                <w:b/>
              </w:rPr>
            </w:pPr>
          </w:p>
        </w:tc>
      </w:tr>
      <w:tr w:rsidR="0034330D" w:rsidRPr="009B54AD" w:rsidTr="003649D6">
        <w:tc>
          <w:tcPr>
            <w:tcW w:w="3469" w:type="dxa"/>
          </w:tcPr>
          <w:p w:rsidR="0034330D" w:rsidRPr="009B54AD" w:rsidRDefault="0034330D" w:rsidP="003649D6">
            <w:pPr>
              <w:pStyle w:val="AMODTable"/>
              <w:keepNext/>
            </w:pPr>
            <w:r w:rsidRPr="009B54AD">
              <w:t>1 July 2010</w:t>
            </w:r>
          </w:p>
        </w:tc>
        <w:tc>
          <w:tcPr>
            <w:tcW w:w="1620" w:type="dxa"/>
          </w:tcPr>
          <w:p w:rsidR="0034330D" w:rsidRPr="009B54AD" w:rsidRDefault="0034330D" w:rsidP="003649D6">
            <w:pPr>
              <w:pStyle w:val="AMODTable"/>
              <w:keepNext/>
              <w:jc w:val="center"/>
            </w:pPr>
            <w:r w:rsidRPr="009B54AD">
              <w:t>80%</w:t>
            </w:r>
          </w:p>
        </w:tc>
      </w:tr>
      <w:tr w:rsidR="0034330D" w:rsidRPr="009B54AD" w:rsidTr="003649D6">
        <w:tc>
          <w:tcPr>
            <w:tcW w:w="3469" w:type="dxa"/>
          </w:tcPr>
          <w:p w:rsidR="0034330D" w:rsidRPr="009B54AD" w:rsidRDefault="0034330D" w:rsidP="003649D6">
            <w:pPr>
              <w:pStyle w:val="AMODTable"/>
              <w:keepNext/>
            </w:pPr>
            <w:r w:rsidRPr="009B54AD">
              <w:t>1 July 2011</w:t>
            </w:r>
          </w:p>
        </w:tc>
        <w:tc>
          <w:tcPr>
            <w:tcW w:w="1620" w:type="dxa"/>
          </w:tcPr>
          <w:p w:rsidR="0034330D" w:rsidRPr="009B54AD" w:rsidRDefault="0034330D" w:rsidP="003649D6">
            <w:pPr>
              <w:pStyle w:val="AMODTable"/>
              <w:keepNext/>
              <w:jc w:val="center"/>
            </w:pPr>
            <w:r w:rsidRPr="009B54AD">
              <w:t>60%</w:t>
            </w:r>
          </w:p>
        </w:tc>
      </w:tr>
      <w:tr w:rsidR="0034330D" w:rsidRPr="009B54AD" w:rsidTr="003649D6">
        <w:tc>
          <w:tcPr>
            <w:tcW w:w="3469" w:type="dxa"/>
          </w:tcPr>
          <w:p w:rsidR="0034330D" w:rsidRPr="009B54AD" w:rsidRDefault="0034330D" w:rsidP="003649D6">
            <w:pPr>
              <w:pStyle w:val="AMODTable"/>
              <w:keepNext/>
            </w:pPr>
            <w:r w:rsidRPr="009B54AD">
              <w:t>1 July 2012</w:t>
            </w:r>
          </w:p>
        </w:tc>
        <w:tc>
          <w:tcPr>
            <w:tcW w:w="1620" w:type="dxa"/>
          </w:tcPr>
          <w:p w:rsidR="0034330D" w:rsidRPr="009B54AD" w:rsidRDefault="0034330D" w:rsidP="003649D6">
            <w:pPr>
              <w:pStyle w:val="AMODTable"/>
              <w:keepNext/>
              <w:jc w:val="center"/>
            </w:pPr>
            <w:r w:rsidRPr="009B54AD">
              <w:t>40%</w:t>
            </w:r>
          </w:p>
        </w:tc>
      </w:tr>
      <w:tr w:rsidR="0034330D" w:rsidRPr="009B54AD" w:rsidTr="003649D6">
        <w:tc>
          <w:tcPr>
            <w:tcW w:w="3469" w:type="dxa"/>
          </w:tcPr>
          <w:p w:rsidR="0034330D" w:rsidRPr="009B54AD" w:rsidRDefault="0034330D" w:rsidP="00E4717E">
            <w:pPr>
              <w:pStyle w:val="AMODTable"/>
            </w:pPr>
            <w:r w:rsidRPr="009B54AD">
              <w:t>1 July 2013</w:t>
            </w:r>
          </w:p>
        </w:tc>
        <w:tc>
          <w:tcPr>
            <w:tcW w:w="1620" w:type="dxa"/>
          </w:tcPr>
          <w:p w:rsidR="0034330D" w:rsidRPr="009B54AD" w:rsidRDefault="0034330D" w:rsidP="003649D6">
            <w:pPr>
              <w:pStyle w:val="AMODTable"/>
              <w:jc w:val="center"/>
            </w:pPr>
            <w:r w:rsidRPr="009B54AD">
              <w:t>20%</w:t>
            </w:r>
          </w:p>
        </w:tc>
      </w:tr>
    </w:tbl>
    <w:p w:rsidR="0034330D" w:rsidRPr="005B1D63" w:rsidRDefault="0034330D" w:rsidP="0034330D">
      <w:pPr>
        <w:pStyle w:val="SubLevel2"/>
      </w:pPr>
      <w:r w:rsidRPr="005B1D63">
        <w:t>These provisions cease to operate from the beginning of the first full pay period on or after 1 July 2014.</w:t>
      </w:r>
    </w:p>
    <w:p w:rsidR="0034330D" w:rsidRDefault="0034330D" w:rsidP="0034330D">
      <w:pPr>
        <w:pStyle w:val="SubLevel1Bold"/>
      </w:pPr>
      <w:r w:rsidRPr="00E70C67">
        <w:t>Loading</w:t>
      </w:r>
      <w:r>
        <w:t>s and</w:t>
      </w:r>
      <w:r w:rsidRPr="00E70C67">
        <w:t xml:space="preserve"> penalty rates</w:t>
      </w:r>
      <w:r>
        <w:t xml:space="preserve"> – no existing loading or penalty rate</w:t>
      </w:r>
    </w:p>
    <w:p w:rsidR="0034330D" w:rsidRDefault="0034330D" w:rsidP="0034330D">
      <w:pPr>
        <w:pStyle w:val="SubLevel2"/>
      </w:pPr>
      <w:r w:rsidRPr="00306C27">
        <w:t>The following transitional arrangements apply to an employer not covered by clause</w:t>
      </w:r>
      <w:r>
        <w:t> </w:t>
      </w:r>
      <w:r w:rsidR="00D57D24">
        <w:fldChar w:fldCharType="begin"/>
      </w:r>
      <w:r>
        <w:instrText xml:space="preserve"> REF _Ref239685174 \n \h </w:instrText>
      </w:r>
      <w:r w:rsidR="00D57D24">
        <w:fldChar w:fldCharType="separate"/>
      </w:r>
      <w:r w:rsidR="008D3324">
        <w:t>A.5</w:t>
      </w:r>
      <w:r w:rsidR="00D57D24">
        <w:fldChar w:fldCharType="end"/>
      </w:r>
      <w:r w:rsidRPr="00306C27">
        <w:t xml:space="preserve"> or </w:t>
      </w:r>
      <w:r w:rsidR="00D57D24">
        <w:fldChar w:fldCharType="begin"/>
      </w:r>
      <w:r>
        <w:instrText xml:space="preserve"> REF _Ref239685199 \n \h </w:instrText>
      </w:r>
      <w:r w:rsidR="00D57D24">
        <w:fldChar w:fldCharType="separate"/>
      </w:r>
      <w:r w:rsidR="008D3324">
        <w:t>A.6</w:t>
      </w:r>
      <w:r w:rsidR="00D57D24">
        <w:fldChar w:fldCharType="end"/>
      </w:r>
      <w:r w:rsidRPr="00306C27">
        <w:t xml:space="preserve"> in relation to a particular loading or penalty</w:t>
      </w:r>
      <w:r>
        <w:t xml:space="preserve"> </w:t>
      </w:r>
      <w:r w:rsidRPr="009803FB">
        <w:t>in this award</w:t>
      </w:r>
      <w:r w:rsidRPr="00306C27">
        <w:t>.</w:t>
      </w:r>
    </w:p>
    <w:p w:rsidR="0034330D" w:rsidRPr="00306C27" w:rsidRDefault="0034330D" w:rsidP="0034330D">
      <w:pPr>
        <w:pStyle w:val="SubLevel2"/>
      </w:pPr>
      <w:r w:rsidRPr="00306C27">
        <w:t>Prior to the first full pay period on or after 1 July 2010 the employer need not pay the loading or penalty in this award.</w:t>
      </w:r>
    </w:p>
    <w:p w:rsidR="0034330D" w:rsidRPr="00306C27" w:rsidRDefault="0034330D" w:rsidP="0034330D">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4330D" w:rsidRPr="009B54AD" w:rsidTr="003649D6">
        <w:tc>
          <w:tcPr>
            <w:tcW w:w="3469" w:type="dxa"/>
          </w:tcPr>
          <w:p w:rsidR="0034330D" w:rsidRPr="009B54AD" w:rsidRDefault="0034330D" w:rsidP="003649D6">
            <w:pPr>
              <w:pStyle w:val="AMODTable"/>
              <w:keepNext/>
              <w:rPr>
                <w:b/>
              </w:rPr>
            </w:pPr>
            <w:r w:rsidRPr="009B54AD">
              <w:rPr>
                <w:b/>
              </w:rPr>
              <w:t>First full pay period on or after</w:t>
            </w:r>
          </w:p>
        </w:tc>
        <w:tc>
          <w:tcPr>
            <w:tcW w:w="1620" w:type="dxa"/>
          </w:tcPr>
          <w:p w:rsidR="0034330D" w:rsidRPr="009B54AD" w:rsidRDefault="0034330D" w:rsidP="003649D6">
            <w:pPr>
              <w:pStyle w:val="AMODTable"/>
              <w:keepNext/>
              <w:jc w:val="center"/>
            </w:pPr>
          </w:p>
        </w:tc>
      </w:tr>
      <w:tr w:rsidR="0034330D" w:rsidRPr="009B54AD" w:rsidTr="003649D6">
        <w:tc>
          <w:tcPr>
            <w:tcW w:w="3469" w:type="dxa"/>
          </w:tcPr>
          <w:p w:rsidR="0034330D" w:rsidRPr="009B54AD" w:rsidRDefault="0034330D" w:rsidP="003649D6">
            <w:pPr>
              <w:pStyle w:val="AMODTable"/>
              <w:keepNext/>
            </w:pPr>
            <w:r w:rsidRPr="009B54AD">
              <w:t>1 July 2010</w:t>
            </w:r>
          </w:p>
        </w:tc>
        <w:tc>
          <w:tcPr>
            <w:tcW w:w="1620" w:type="dxa"/>
          </w:tcPr>
          <w:p w:rsidR="0034330D" w:rsidRPr="009B54AD" w:rsidRDefault="0034330D" w:rsidP="003649D6">
            <w:pPr>
              <w:pStyle w:val="AMODTable"/>
              <w:keepNext/>
              <w:jc w:val="center"/>
            </w:pPr>
            <w:r w:rsidRPr="009B54AD">
              <w:t>20%</w:t>
            </w:r>
          </w:p>
        </w:tc>
      </w:tr>
      <w:tr w:rsidR="0034330D" w:rsidRPr="009B54AD" w:rsidTr="003649D6">
        <w:tc>
          <w:tcPr>
            <w:tcW w:w="3469" w:type="dxa"/>
          </w:tcPr>
          <w:p w:rsidR="0034330D" w:rsidRPr="009B54AD" w:rsidRDefault="0034330D" w:rsidP="003649D6">
            <w:pPr>
              <w:pStyle w:val="AMODTable"/>
              <w:keepNext/>
            </w:pPr>
            <w:r w:rsidRPr="009B54AD">
              <w:t>1 July 2011</w:t>
            </w:r>
          </w:p>
        </w:tc>
        <w:tc>
          <w:tcPr>
            <w:tcW w:w="1620" w:type="dxa"/>
          </w:tcPr>
          <w:p w:rsidR="0034330D" w:rsidRPr="009B54AD" w:rsidRDefault="0034330D" w:rsidP="003649D6">
            <w:pPr>
              <w:pStyle w:val="AMODTable"/>
              <w:keepNext/>
              <w:jc w:val="center"/>
            </w:pPr>
            <w:r w:rsidRPr="009B54AD">
              <w:t>40%</w:t>
            </w:r>
          </w:p>
        </w:tc>
      </w:tr>
      <w:tr w:rsidR="0034330D" w:rsidRPr="009B54AD" w:rsidTr="003649D6">
        <w:tc>
          <w:tcPr>
            <w:tcW w:w="3469" w:type="dxa"/>
          </w:tcPr>
          <w:p w:rsidR="0034330D" w:rsidRPr="009B54AD" w:rsidRDefault="0034330D" w:rsidP="003649D6">
            <w:pPr>
              <w:pStyle w:val="AMODTable"/>
              <w:keepNext/>
            </w:pPr>
            <w:r w:rsidRPr="009B54AD">
              <w:t>1 July 2012</w:t>
            </w:r>
          </w:p>
        </w:tc>
        <w:tc>
          <w:tcPr>
            <w:tcW w:w="1620" w:type="dxa"/>
          </w:tcPr>
          <w:p w:rsidR="0034330D" w:rsidRPr="009B54AD" w:rsidRDefault="0034330D" w:rsidP="003649D6">
            <w:pPr>
              <w:pStyle w:val="AMODTable"/>
              <w:keepNext/>
              <w:jc w:val="center"/>
            </w:pPr>
            <w:r w:rsidRPr="009B54AD">
              <w:t>60%</w:t>
            </w:r>
          </w:p>
        </w:tc>
      </w:tr>
      <w:tr w:rsidR="0034330D" w:rsidRPr="009B54AD" w:rsidTr="003649D6">
        <w:tc>
          <w:tcPr>
            <w:tcW w:w="3469" w:type="dxa"/>
          </w:tcPr>
          <w:p w:rsidR="0034330D" w:rsidRPr="009B54AD" w:rsidRDefault="0034330D" w:rsidP="00E4717E">
            <w:pPr>
              <w:pStyle w:val="AMODTable"/>
            </w:pPr>
            <w:r w:rsidRPr="009B54AD">
              <w:t>1 July 2013</w:t>
            </w:r>
          </w:p>
        </w:tc>
        <w:tc>
          <w:tcPr>
            <w:tcW w:w="1620" w:type="dxa"/>
          </w:tcPr>
          <w:p w:rsidR="0034330D" w:rsidRPr="009B54AD" w:rsidRDefault="0034330D" w:rsidP="003649D6">
            <w:pPr>
              <w:pStyle w:val="AMODTable"/>
              <w:jc w:val="center"/>
            </w:pPr>
            <w:r w:rsidRPr="009B54AD">
              <w:t>80%</w:t>
            </w:r>
          </w:p>
        </w:tc>
      </w:tr>
    </w:tbl>
    <w:p w:rsidR="00DF5815" w:rsidRDefault="0034330D" w:rsidP="0034330D">
      <w:pPr>
        <w:pStyle w:val="SubLevel2"/>
      </w:pPr>
      <w:r w:rsidRPr="00306C27">
        <w:t xml:space="preserve">These provisions cease to operate from the beginning of the first full pay </w:t>
      </w:r>
      <w:r>
        <w:t>period on or after 1 July 2014.</w:t>
      </w:r>
    </w:p>
    <w:p w:rsidR="00BB29D0" w:rsidRDefault="00BB29D0" w:rsidP="00BB29D0">
      <w:pPr>
        <w:pStyle w:val="SubLevel1Bold"/>
      </w:pPr>
      <w:r w:rsidRPr="00054EDA">
        <w:t>Former Division 2B employers</w:t>
      </w:r>
      <w:r>
        <w:t xml:space="preserve"> </w:t>
      </w:r>
    </w:p>
    <w:p w:rsidR="00BB29D0" w:rsidRPr="00273F87" w:rsidRDefault="00BB29D0" w:rsidP="00BB29D0">
      <w:pPr>
        <w:pStyle w:val="History"/>
      </w:pPr>
      <w:r>
        <w:t xml:space="preserve">[A.8 inserted </w:t>
      </w:r>
      <w:r w:rsidRPr="00EF6885">
        <w:t xml:space="preserve">by </w:t>
      </w:r>
      <w:hyperlink r:id="rId196" w:history="1">
        <w:hyperlink r:id="rId197" w:history="1">
          <w:r>
            <w:rPr>
              <w:rStyle w:val="Hyperlink"/>
            </w:rPr>
            <w:t>PR503648</w:t>
          </w:r>
        </w:hyperlink>
      </w:hyperlink>
      <w:r>
        <w:t xml:space="preserve"> </w:t>
      </w:r>
      <w:proofErr w:type="spellStart"/>
      <w:r>
        <w:t>ppc</w:t>
      </w:r>
      <w:proofErr w:type="spellEnd"/>
      <w:r>
        <w:t xml:space="preserve"> 01Jan11</w:t>
      </w:r>
      <w:r w:rsidRPr="00EF6885">
        <w:t>]</w:t>
      </w:r>
    </w:p>
    <w:p w:rsidR="00BB29D0" w:rsidRDefault="00BB29D0" w:rsidP="00BB29D0">
      <w:pPr>
        <w:pStyle w:val="SubLevel2"/>
      </w:pPr>
      <w:r>
        <w:t xml:space="preserve">This clause applies to an employer which, immediately prior to 1 January 2011, was covered by a Division 2B State award. </w:t>
      </w:r>
    </w:p>
    <w:p w:rsidR="00BB29D0" w:rsidRDefault="00BB29D0" w:rsidP="00BB29D0">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BB29D0" w:rsidRDefault="00BB29D0" w:rsidP="00BB29D0">
      <w:pPr>
        <w:pStyle w:val="SubLevel2"/>
      </w:pPr>
      <w:bookmarkStart w:id="216"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6"/>
      <w:r>
        <w:t xml:space="preserve"> </w:t>
      </w:r>
    </w:p>
    <w:p w:rsidR="00BB29D0" w:rsidRDefault="00BB29D0" w:rsidP="00BB29D0">
      <w:pPr>
        <w:pStyle w:val="SubLevel2"/>
      </w:pPr>
      <w:r>
        <w:t xml:space="preserve">Despite clause </w:t>
      </w:r>
      <w:r w:rsidR="00D57D24">
        <w:fldChar w:fldCharType="begin"/>
      </w:r>
      <w:r>
        <w:instrText xml:space="preserve"> REF _Ref277233977 \w \h </w:instrText>
      </w:r>
      <w:r w:rsidR="00D57D24">
        <w:fldChar w:fldCharType="separate"/>
      </w:r>
      <w:r w:rsidR="008D3324">
        <w:t>A.8.3</w:t>
      </w:r>
      <w:r w:rsidR="00D57D24">
        <w:fldChar w:fldCharType="end"/>
      </w:r>
      <w:r>
        <w:t xml:space="preserve">, where a minimum wage, loading or penalty rate in a Division 2B State award immediately prior to 1 February 2011 was lower than the </w:t>
      </w:r>
      <w:r>
        <w:lastRenderedPageBreak/>
        <w:t xml:space="preserve">corresponding minimum wage, loading or penalty rate in this award, nothing in this Schedule requires a Division 2B employer to pay more than the minimum wage, loading or penalty rate in this award. </w:t>
      </w:r>
    </w:p>
    <w:p w:rsidR="00BB29D0" w:rsidRDefault="00BB29D0" w:rsidP="00BB29D0">
      <w:pPr>
        <w:pStyle w:val="SubLevel2"/>
      </w:pPr>
      <w:r>
        <w:t xml:space="preserve">Despite clause </w:t>
      </w:r>
      <w:r w:rsidR="00D57D24">
        <w:fldChar w:fldCharType="begin"/>
      </w:r>
      <w:r>
        <w:instrText xml:space="preserve"> REF _Ref277233977 \w \h </w:instrText>
      </w:r>
      <w:r w:rsidR="00D57D24">
        <w:fldChar w:fldCharType="separate"/>
      </w:r>
      <w:r w:rsidR="008D3324">
        <w:t>A.8.3</w:t>
      </w:r>
      <w:r w:rsidR="00D57D24">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BB29D0" w:rsidRDefault="00BB29D0" w:rsidP="00BB29D0">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5A4B03" w:rsidRDefault="00DF5815" w:rsidP="00DF5815">
      <w:pPr>
        <w:pStyle w:val="Subdocument"/>
      </w:pPr>
      <w:r>
        <w:br w:type="page"/>
      </w:r>
      <w:bookmarkStart w:id="217" w:name="_Ref240852144"/>
      <w:bookmarkStart w:id="218" w:name="_Toc27656280"/>
      <w:bookmarkEnd w:id="209"/>
      <w:r w:rsidR="00ED375E">
        <w:lastRenderedPageBreak/>
        <w:t>—</w:t>
      </w:r>
      <w:bookmarkStart w:id="219" w:name="Sched_b"/>
      <w:r w:rsidR="005A4B03">
        <w:t>Classifications</w:t>
      </w:r>
      <w:bookmarkEnd w:id="207"/>
      <w:bookmarkEnd w:id="217"/>
      <w:bookmarkEnd w:id="218"/>
    </w:p>
    <w:p w:rsidR="004F5B30" w:rsidRPr="004F5B30" w:rsidRDefault="004F5B30" w:rsidP="004F5B30">
      <w:pPr>
        <w:pStyle w:val="History"/>
      </w:pPr>
      <w:r>
        <w:t xml:space="preserve">[Varied by </w:t>
      </w:r>
      <w:hyperlink r:id="rId198" w:history="1">
        <w:r w:rsidRPr="004F5B30">
          <w:rPr>
            <w:rStyle w:val="Hyperlink"/>
          </w:rPr>
          <w:t>PR539252</w:t>
        </w:r>
      </w:hyperlink>
      <w:r>
        <w:t>]</w:t>
      </w:r>
    </w:p>
    <w:p w:rsidR="005A4B03" w:rsidRPr="00FB33D6" w:rsidRDefault="005A4B03" w:rsidP="00FB33D6">
      <w:pPr>
        <w:pStyle w:val="Block1"/>
        <w:ind w:left="0"/>
        <w:rPr>
          <w:b/>
          <w:sz w:val="28"/>
        </w:rPr>
      </w:pPr>
      <w:r w:rsidRPr="00FB33D6">
        <w:rPr>
          <w:b/>
          <w:sz w:val="28"/>
        </w:rPr>
        <w:t xml:space="preserve">Indicative </w:t>
      </w:r>
      <w:r w:rsidR="002573A6" w:rsidRPr="00FB33D6">
        <w:rPr>
          <w:b/>
          <w:sz w:val="28"/>
        </w:rPr>
        <w:t>t</w:t>
      </w:r>
      <w:r w:rsidRPr="00FB33D6">
        <w:rPr>
          <w:b/>
          <w:sz w:val="28"/>
        </w:rPr>
        <w:t>asks</w:t>
      </w:r>
    </w:p>
    <w:p w:rsidR="005A4B03" w:rsidRDefault="005A4B03" w:rsidP="005A4B03">
      <w:r>
        <w:t xml:space="preserve">The </w:t>
      </w:r>
      <w:r w:rsidR="002573A6">
        <w:t>i</w:t>
      </w:r>
      <w:r>
        <w:t xml:space="preserve">ndicative </w:t>
      </w:r>
      <w:r w:rsidR="002573A6">
        <w:t>t</w:t>
      </w:r>
      <w:r>
        <w:t xml:space="preserve">asks are a non-exhaustive list of duties/tasks that may be utilised within the </w:t>
      </w:r>
      <w:proofErr w:type="gramStart"/>
      <w:r>
        <w:t xml:space="preserve">particular </w:t>
      </w:r>
      <w:r w:rsidR="002573A6">
        <w:t>l</w:t>
      </w:r>
      <w:r>
        <w:t>evel</w:t>
      </w:r>
      <w:proofErr w:type="gramEnd"/>
      <w:r>
        <w:t xml:space="preserve">. They are an indicative guide only, however, they may be used </w:t>
      </w:r>
      <w:r w:rsidR="00E52110">
        <w:t>as an accompaniment to the classification c</w:t>
      </w:r>
      <w:r>
        <w:t xml:space="preserve">riteria </w:t>
      </w:r>
      <w:r w:rsidR="007C1B59">
        <w:t xml:space="preserve">in this Schedule </w:t>
      </w:r>
      <w:r>
        <w:t xml:space="preserve">in order to assist in the classification of employees when difficulties are experienced in assessment against the classification criteria alone. The </w:t>
      </w:r>
      <w:r w:rsidR="002573A6">
        <w:t>i</w:t>
      </w:r>
      <w:r>
        <w:t xml:space="preserve">ndicative </w:t>
      </w:r>
      <w:r w:rsidR="002573A6">
        <w:t>t</w:t>
      </w:r>
      <w:r>
        <w:t>asks should not be used in place of the classification criteria when classifying an employee.</w:t>
      </w:r>
    </w:p>
    <w:p w:rsidR="005A4B03" w:rsidRDefault="005A4B03" w:rsidP="005A4B03">
      <w:r>
        <w:t xml:space="preserve">Employees at any </w:t>
      </w:r>
      <w:proofErr w:type="gramStart"/>
      <w:r>
        <w:t>particular level</w:t>
      </w:r>
      <w:proofErr w:type="gramEnd"/>
      <w:r>
        <w:t xml:space="preserve"> may be expected to undertake duties/tasks of any level lower than the employee</w:t>
      </w:r>
      <w:r w:rsidR="00F8698A">
        <w:t>’</w:t>
      </w:r>
      <w:r>
        <w:t>s own, in addition to the duties/tasks specified at the employee</w:t>
      </w:r>
      <w:r w:rsidR="00F8698A">
        <w:t>’</w:t>
      </w:r>
      <w:r>
        <w:t>s level in which they are employed. The employee may perform one such duty/task, or many of them, depending on the particular work allocated and may also be required to work flexibly across different work areas within the employee</w:t>
      </w:r>
      <w:r w:rsidR="00F8698A">
        <w:t>’</w:t>
      </w:r>
      <w:r>
        <w:t>s sector where sectors are prescribed, providing the employees have been trained to carry out the tasks required.</w:t>
      </w:r>
    </w:p>
    <w:p w:rsidR="005A4B03" w:rsidRDefault="00DA3DD5" w:rsidP="002E0888">
      <w:pPr>
        <w:pStyle w:val="SubLevel1Bold"/>
      </w:pPr>
      <w:bookmarkStart w:id="220" w:name="_Ref246322398"/>
      <w:r>
        <w:t>Veterinary</w:t>
      </w:r>
      <w:r w:rsidR="001701AA">
        <w:t xml:space="preserve"> surgeon</w:t>
      </w:r>
      <w:r w:rsidR="005A4B03">
        <w:t>s</w:t>
      </w:r>
      <w:bookmarkEnd w:id="220"/>
    </w:p>
    <w:p w:rsidR="005A4B03" w:rsidRDefault="005A4B03" w:rsidP="005A4B03">
      <w:pPr>
        <w:pStyle w:val="SubLevel2Bold"/>
      </w:pPr>
      <w:bookmarkStart w:id="221" w:name="_Ref241581659"/>
      <w:r>
        <w:t>Level 1A</w:t>
      </w:r>
      <w:bookmarkEnd w:id="221"/>
    </w:p>
    <w:p w:rsidR="005A4B03" w:rsidRDefault="005A4B03" w:rsidP="00E52110">
      <w:pPr>
        <w:pStyle w:val="SubLevel3"/>
      </w:pPr>
      <w:r>
        <w:t xml:space="preserve">Level 1A is the commencement level for a graduate </w:t>
      </w:r>
      <w:r w:rsidR="00E52110">
        <w:t>v</w:t>
      </w:r>
      <w:r w:rsidR="00DA3DD5">
        <w:t>eterinary</w:t>
      </w:r>
      <w:r w:rsidR="001701AA">
        <w:t xml:space="preserve"> surgeon</w:t>
      </w:r>
      <w:r>
        <w:t xml:space="preserve">. The performance of normal duties (including those performed </w:t>
      </w:r>
      <w:r w:rsidR="002573A6">
        <w:t>o</w:t>
      </w:r>
      <w:r w:rsidR="00620704">
        <w:t xml:space="preserve">n </w:t>
      </w:r>
      <w:r w:rsidR="002573A6">
        <w:t>c</w:t>
      </w:r>
      <w:r>
        <w:t xml:space="preserve">all) are subject to supervision by a more experienced </w:t>
      </w:r>
      <w:r w:rsidR="00E52110">
        <w:t>v</w:t>
      </w:r>
      <w:r w:rsidR="00DA3DD5">
        <w:t>eterinary</w:t>
      </w:r>
      <w:r w:rsidR="001701AA">
        <w:t xml:space="preserve"> surgeon</w:t>
      </w:r>
      <w:r>
        <w:t xml:space="preserve">. A Level 1A </w:t>
      </w:r>
      <w:r w:rsidR="00511BC9">
        <w:t>associate</w:t>
      </w:r>
      <w:r>
        <w:t xml:space="preserve"> will progress to Level 1B no later than </w:t>
      </w:r>
      <w:r w:rsidR="002573A6">
        <w:t>six</w:t>
      </w:r>
      <w:r>
        <w:t xml:space="preserve"> months after commencement.</w:t>
      </w:r>
    </w:p>
    <w:p w:rsidR="005A4B03" w:rsidRDefault="00E52110" w:rsidP="00E52110">
      <w:pPr>
        <w:pStyle w:val="SubLevel3"/>
      </w:pPr>
      <w:r>
        <w:t xml:space="preserve">For the purposes of Schedule </w:t>
      </w:r>
      <w:r w:rsidR="00D57D24">
        <w:fldChar w:fldCharType="begin"/>
      </w:r>
      <w:r w:rsidR="004A6468">
        <w:instrText xml:space="preserve"> REF _Ref241581659 \w \h </w:instrText>
      </w:r>
      <w:r w:rsidR="00D57D24">
        <w:fldChar w:fldCharType="separate"/>
      </w:r>
      <w:r w:rsidR="008D3324">
        <w:t>B.1.1</w:t>
      </w:r>
      <w:r w:rsidR="00D57D24">
        <w:fldChar w:fldCharType="end"/>
      </w:r>
      <w:r w:rsidR="005A4B03">
        <w:t xml:space="preserve">, supervision </w:t>
      </w:r>
      <w:proofErr w:type="gramStart"/>
      <w:r w:rsidR="005A4B03">
        <w:t xml:space="preserve">does not require the more experienced </w:t>
      </w:r>
      <w:r>
        <w:t>v</w:t>
      </w:r>
      <w:r w:rsidR="00DA3DD5">
        <w:t>eterinary</w:t>
      </w:r>
      <w:r w:rsidR="001701AA">
        <w:t xml:space="preserve"> surgeon</w:t>
      </w:r>
      <w:r w:rsidR="005A4B03">
        <w:t xml:space="preserve"> to be present at all times</w:t>
      </w:r>
      <w:proofErr w:type="gramEnd"/>
      <w:r w:rsidR="005A4B03">
        <w:t xml:space="preserve">. It means that the Level 1 </w:t>
      </w:r>
      <w:r w:rsidR="00511BC9">
        <w:t>associate</w:t>
      </w:r>
      <w:r w:rsidR="005A4B03">
        <w:t xml:space="preserve"> has access to guidance and assistance on normal tasks. This could be in person, or by telephone, or some other suitable arranged communication (e.g. advice prior to performing task and feedback after the task i</w:t>
      </w:r>
      <w:r>
        <w:t>s completed</w:t>
      </w:r>
      <w:r w:rsidR="005A4B03">
        <w:t>)</w:t>
      </w:r>
      <w:r>
        <w:t>.</w:t>
      </w:r>
    </w:p>
    <w:p w:rsidR="005A4B03" w:rsidRDefault="005A4B03" w:rsidP="005A4B03">
      <w:pPr>
        <w:pStyle w:val="SubLevel2Bold"/>
      </w:pPr>
      <w:bookmarkStart w:id="222" w:name="_Ref241581664"/>
      <w:r>
        <w:t>Level 1B</w:t>
      </w:r>
      <w:bookmarkEnd w:id="222"/>
    </w:p>
    <w:p w:rsidR="005A4B03" w:rsidRDefault="005A4B03" w:rsidP="00E52110">
      <w:pPr>
        <w:pStyle w:val="SubLevel3"/>
      </w:pPr>
      <w:r>
        <w:t xml:space="preserve">A Level 1B </w:t>
      </w:r>
      <w:r w:rsidR="00511BC9">
        <w:t>associate</w:t>
      </w:r>
      <w:r>
        <w:t xml:space="preserve"> still requires some supervision to perform normal duties. A competent Level</w:t>
      </w:r>
      <w:r w:rsidR="009306C7">
        <w:t xml:space="preserve"> </w:t>
      </w:r>
      <w:r>
        <w:t xml:space="preserve">1B </w:t>
      </w:r>
      <w:r w:rsidR="00511BC9">
        <w:t>associate</w:t>
      </w:r>
      <w:r>
        <w:t xml:space="preserve"> could expect to ad</w:t>
      </w:r>
      <w:r w:rsidR="00D70826">
        <w:t>vance to Level 2 no later than two</w:t>
      </w:r>
      <w:r>
        <w:t xml:space="preserve"> years after commencement.</w:t>
      </w:r>
    </w:p>
    <w:p w:rsidR="005A4B03" w:rsidRDefault="005A4B03" w:rsidP="00E52110">
      <w:pPr>
        <w:pStyle w:val="SubLevel3"/>
      </w:pPr>
      <w:r>
        <w:t xml:space="preserve">Advancement to Level 2 could be earlier depending on whether the </w:t>
      </w:r>
      <w:r w:rsidR="00511BC9">
        <w:t>associate</w:t>
      </w:r>
      <w:r>
        <w:t xml:space="preserve"> has developed skills</w:t>
      </w:r>
      <w:r w:rsidR="009306C7">
        <w:t xml:space="preserve"> </w:t>
      </w:r>
      <w:r>
        <w:t>quickly enough to perform the required duties attached to Level 2.</w:t>
      </w:r>
    </w:p>
    <w:p w:rsidR="005A4B03" w:rsidRDefault="00E52110" w:rsidP="00E52110">
      <w:pPr>
        <w:pStyle w:val="SubLevel3"/>
      </w:pPr>
      <w:r>
        <w:t xml:space="preserve">For the purposes of Schedule </w:t>
      </w:r>
      <w:r w:rsidR="00D57D24">
        <w:fldChar w:fldCharType="begin"/>
      </w:r>
      <w:r w:rsidR="004A6468">
        <w:instrText xml:space="preserve"> REF _Ref241581664 \w \h </w:instrText>
      </w:r>
      <w:r w:rsidR="00D57D24">
        <w:fldChar w:fldCharType="separate"/>
      </w:r>
      <w:r w:rsidR="008D3324">
        <w:t>B.1.2</w:t>
      </w:r>
      <w:r w:rsidR="00D57D24">
        <w:fldChar w:fldCharType="end"/>
      </w:r>
      <w:r w:rsidR="005A4B03">
        <w:t xml:space="preserve">, supervision </w:t>
      </w:r>
      <w:proofErr w:type="gramStart"/>
      <w:r w:rsidR="005A4B03">
        <w:t xml:space="preserve">does not require the more experienced </w:t>
      </w:r>
      <w:r>
        <w:t>v</w:t>
      </w:r>
      <w:r w:rsidR="00DA3DD5">
        <w:t>eterinary</w:t>
      </w:r>
      <w:r w:rsidR="001701AA">
        <w:t xml:space="preserve"> surgeon</w:t>
      </w:r>
      <w:r w:rsidR="005A4B03">
        <w:t xml:space="preserve"> to be present at all ti</w:t>
      </w:r>
      <w:r w:rsidR="002573A6">
        <w:t>mes</w:t>
      </w:r>
      <w:proofErr w:type="gramEnd"/>
      <w:r w:rsidR="002573A6">
        <w:t xml:space="preserve">. It means that the Level 1 </w:t>
      </w:r>
      <w:r w:rsidR="00511BC9">
        <w:t>associate</w:t>
      </w:r>
      <w:r w:rsidR="005A4B03">
        <w:t xml:space="preserve"> has access to guidance and</w:t>
      </w:r>
      <w:r w:rsidR="009306C7">
        <w:t xml:space="preserve"> </w:t>
      </w:r>
      <w:r w:rsidR="005A4B03">
        <w:t>assistance on normal tasks. This could be in person, or by telephone, or some other su</w:t>
      </w:r>
      <w:r w:rsidR="009306C7">
        <w:t>i</w:t>
      </w:r>
      <w:r w:rsidR="005A4B03">
        <w:t>table arranged</w:t>
      </w:r>
      <w:r w:rsidR="009306C7">
        <w:t xml:space="preserve"> </w:t>
      </w:r>
      <w:r w:rsidR="005A4B03">
        <w:lastRenderedPageBreak/>
        <w:t>communication (e.g. advice prior to performing task and feedba</w:t>
      </w:r>
      <w:r>
        <w:t>ck after the task is completed).</w:t>
      </w:r>
    </w:p>
    <w:p w:rsidR="005A4B03" w:rsidRDefault="005A4B03" w:rsidP="009306C7">
      <w:pPr>
        <w:pStyle w:val="SubLevel2Bold"/>
      </w:pPr>
      <w:r>
        <w:t>Level 2</w:t>
      </w:r>
    </w:p>
    <w:p w:rsidR="005A4B03" w:rsidRDefault="005A4B03" w:rsidP="00E52110">
      <w:pPr>
        <w:pStyle w:val="Block1"/>
      </w:pPr>
      <w:r>
        <w:t xml:space="preserve">The </w:t>
      </w:r>
      <w:r w:rsidR="00E52110">
        <w:t>v</w:t>
      </w:r>
      <w:r w:rsidR="00DA3DD5">
        <w:t>eterinary</w:t>
      </w:r>
      <w:r w:rsidR="001701AA">
        <w:t xml:space="preserve"> surgeon</w:t>
      </w:r>
      <w:r>
        <w:t xml:space="preserve"> conducts professional work without detailed supervision but with guidance</w:t>
      </w:r>
      <w:r w:rsidR="009306C7">
        <w:t xml:space="preserve"> </w:t>
      </w:r>
      <w:r>
        <w:t>on unusual cases and/or procedures.</w:t>
      </w:r>
    </w:p>
    <w:p w:rsidR="005A4B03" w:rsidRDefault="005A4B03" w:rsidP="009306C7">
      <w:pPr>
        <w:pStyle w:val="SubLevel2Bold"/>
      </w:pPr>
      <w:r>
        <w:t>Level 3</w:t>
      </w:r>
    </w:p>
    <w:p w:rsidR="005A4B03" w:rsidRDefault="005A4B03" w:rsidP="00E52110">
      <w:pPr>
        <w:pStyle w:val="Block1"/>
      </w:pPr>
      <w:r>
        <w:t xml:space="preserve">The </w:t>
      </w:r>
      <w:r w:rsidR="002573A6">
        <w:t>e</w:t>
      </w:r>
      <w:r>
        <w:t xml:space="preserve">xperienced </w:t>
      </w:r>
      <w:r w:rsidR="00E52110">
        <w:t>v</w:t>
      </w:r>
      <w:r w:rsidR="00DA3DD5">
        <w:t>eterinary</w:t>
      </w:r>
      <w:r w:rsidR="001701AA">
        <w:t xml:space="preserve"> surgeon</w:t>
      </w:r>
      <w:r>
        <w:t xml:space="preserve"> conducts professional work including more difficult</w:t>
      </w:r>
      <w:r w:rsidR="009306C7">
        <w:t xml:space="preserve"> </w:t>
      </w:r>
      <w:r>
        <w:t>assignments requiring substantial professional experience and initiative.</w:t>
      </w:r>
    </w:p>
    <w:p w:rsidR="005A4B03" w:rsidRDefault="005A4B03" w:rsidP="009306C7">
      <w:pPr>
        <w:pStyle w:val="SubLevel2Bold"/>
      </w:pPr>
      <w:r>
        <w:t>Level 4</w:t>
      </w:r>
    </w:p>
    <w:p w:rsidR="005A4B03" w:rsidRDefault="00E52110" w:rsidP="00E52110">
      <w:pPr>
        <w:pStyle w:val="Block1"/>
      </w:pPr>
      <w:r>
        <w:t>The s</w:t>
      </w:r>
      <w:r w:rsidR="005A4B03">
        <w:t xml:space="preserve">enior </w:t>
      </w:r>
      <w:r>
        <w:t>v</w:t>
      </w:r>
      <w:r w:rsidR="00DA3DD5">
        <w:t>eterinary</w:t>
      </w:r>
      <w:r w:rsidR="001701AA">
        <w:t xml:space="preserve"> surgeon</w:t>
      </w:r>
      <w:r w:rsidR="005A4B03">
        <w:t xml:space="preserve"> conducts professional work involving considerable independence of</w:t>
      </w:r>
      <w:r w:rsidR="009306C7">
        <w:t xml:space="preserve"> </w:t>
      </w:r>
      <w:r>
        <w:t>approach. They are</w:t>
      </w:r>
      <w:r w:rsidR="005A4B03">
        <w:t xml:space="preserve"> responsible, when tasked, for the supervision of other professional staff and</w:t>
      </w:r>
      <w:r w:rsidR="009306C7">
        <w:t xml:space="preserve"> </w:t>
      </w:r>
      <w:r w:rsidR="005A4B03">
        <w:t>other practice management tasks, such as involvement in the overall planning of the practice,</w:t>
      </w:r>
      <w:r w:rsidR="009306C7">
        <w:t xml:space="preserve"> </w:t>
      </w:r>
      <w:r w:rsidR="005A4B03">
        <w:t>involvement in the formulation and implementation of practice policy and protocols, and/or</w:t>
      </w:r>
      <w:r w:rsidR="009306C7">
        <w:t xml:space="preserve"> </w:t>
      </w:r>
      <w:r w:rsidR="005A4B03">
        <w:t>supervising a practice branch or specific unit or department within the practice.</w:t>
      </w:r>
    </w:p>
    <w:p w:rsidR="005A4B03" w:rsidRDefault="001C7331" w:rsidP="002E0888">
      <w:pPr>
        <w:pStyle w:val="SubLevel1Bold"/>
      </w:pPr>
      <w:bookmarkStart w:id="223" w:name="_Ref247353983"/>
      <w:r>
        <w:t>Practice m</w:t>
      </w:r>
      <w:r w:rsidR="00D06A8D" w:rsidRPr="00D06A8D">
        <w:t>anagers,</w:t>
      </w:r>
      <w:r w:rsidR="00B43CC2" w:rsidRPr="00B43CC2">
        <w:t xml:space="preserve"> Veterinary </w:t>
      </w:r>
      <w:r>
        <w:t>n</w:t>
      </w:r>
      <w:r w:rsidR="00B43CC2" w:rsidRPr="00B43CC2">
        <w:t>urses, Receptionists</w:t>
      </w:r>
      <w:r w:rsidR="005A10D8">
        <w:t xml:space="preserve">, Animal </w:t>
      </w:r>
      <w:r>
        <w:t>a</w:t>
      </w:r>
      <w:r w:rsidR="004C3EC6">
        <w:t xml:space="preserve">ttendants </w:t>
      </w:r>
      <w:r w:rsidR="00B43CC2" w:rsidRPr="00B43CC2">
        <w:t>and Assistants</w:t>
      </w:r>
      <w:bookmarkEnd w:id="223"/>
    </w:p>
    <w:p w:rsidR="00D06A8D" w:rsidRPr="00D06A8D" w:rsidRDefault="001C7331" w:rsidP="00D06A8D">
      <w:pPr>
        <w:pStyle w:val="SubLevel2Bold"/>
      </w:pPr>
      <w:r>
        <w:t>Introductory l</w:t>
      </w:r>
      <w:r w:rsidR="00D06A8D">
        <w:t>evel</w:t>
      </w:r>
    </w:p>
    <w:p w:rsidR="008A448F" w:rsidRDefault="00FA224A" w:rsidP="00962C83">
      <w:pPr>
        <w:pStyle w:val="Block1"/>
      </w:pPr>
      <w:r w:rsidRPr="00FA224A">
        <w:t xml:space="preserve">An employee who has had no experience in this industry </w:t>
      </w:r>
      <w:r w:rsidR="001C7331">
        <w:t>will</w:t>
      </w:r>
      <w:r w:rsidRPr="00FA224A">
        <w:t xml:space="preserve"> initially be engaged at the introductory level until the employee has performed satisfactory service for a period not exceeding </w:t>
      </w:r>
      <w:r w:rsidR="001C7331">
        <w:t>three</w:t>
      </w:r>
      <w:r w:rsidRPr="00FA224A">
        <w:t xml:space="preserve"> months. During this peri</w:t>
      </w:r>
      <w:r w:rsidR="001C7331">
        <w:t>od the employer will provide on</w:t>
      </w:r>
      <w:r w:rsidR="001C7331">
        <w:noBreakHyphen/>
        <w:t>the-</w:t>
      </w:r>
      <w:r w:rsidRPr="00FA224A">
        <w:t xml:space="preserve">job training to assist the employee to gain the appropriate skills. If the employee attains the level of skill required, the employee </w:t>
      </w:r>
      <w:r w:rsidR="001C7331">
        <w:t xml:space="preserve">will progress to </w:t>
      </w:r>
      <w:r w:rsidR="008A448F">
        <w:t>Level 1</w:t>
      </w:r>
      <w:r w:rsidR="001C7331">
        <w:t>.</w:t>
      </w:r>
    </w:p>
    <w:p w:rsidR="00FA224A" w:rsidRPr="00FA224A" w:rsidRDefault="00FA224A" w:rsidP="003F5CBD">
      <w:pPr>
        <w:pStyle w:val="Block1"/>
      </w:pPr>
      <w:r w:rsidRPr="00FA224A">
        <w:t xml:space="preserve">Employees at this level will perform routine tasks involving adherence to determined procedures and with only minimal scope for deviation from these procedures. </w:t>
      </w:r>
    </w:p>
    <w:p w:rsidR="00962C83" w:rsidRPr="00FA224A" w:rsidRDefault="00962C83" w:rsidP="00962C83">
      <w:pPr>
        <w:pStyle w:val="SubLevel2Bold"/>
      </w:pPr>
      <w:r>
        <w:t>Level 1</w:t>
      </w:r>
      <w:r w:rsidRPr="00FA224A">
        <w:t xml:space="preserve"> </w:t>
      </w:r>
    </w:p>
    <w:p w:rsidR="008A448F" w:rsidRPr="00846D0E" w:rsidRDefault="001C7331" w:rsidP="00846D0E">
      <w:pPr>
        <w:pStyle w:val="Block1"/>
        <w:rPr>
          <w:b/>
        </w:rPr>
      </w:pPr>
      <w:r>
        <w:rPr>
          <w:b/>
        </w:rPr>
        <w:t>Level of responsibility, skills and knowledge</w:t>
      </w:r>
    </w:p>
    <w:p w:rsidR="00FA224A" w:rsidRPr="00FA224A" w:rsidRDefault="00FA224A" w:rsidP="00846D0E">
      <w:pPr>
        <w:pStyle w:val="Block1"/>
      </w:pPr>
      <w:r w:rsidRPr="00FA224A">
        <w:t>An e</w:t>
      </w:r>
      <w:r w:rsidR="001C7331">
        <w:t>mployee at this l</w:t>
      </w:r>
      <w:r w:rsidRPr="00FA224A">
        <w:t xml:space="preserve">evel will: </w:t>
      </w:r>
    </w:p>
    <w:p w:rsidR="00FA224A" w:rsidRPr="00FA224A" w:rsidRDefault="00FA224A" w:rsidP="003F5CBD">
      <w:pPr>
        <w:pStyle w:val="SubLevel3"/>
      </w:pPr>
      <w:r w:rsidRPr="00FA224A">
        <w:t>work under direct supervision with regula</w:t>
      </w:r>
      <w:r w:rsidR="001C7331">
        <w:t>r close checking of their work;</w:t>
      </w:r>
    </w:p>
    <w:p w:rsidR="00FA224A" w:rsidRPr="00FA224A" w:rsidRDefault="00FA224A" w:rsidP="003F5CBD">
      <w:pPr>
        <w:pStyle w:val="SubLevel3"/>
      </w:pPr>
      <w:r w:rsidRPr="00FA224A">
        <w:t>develop and then apply their knowledge and skills to a li</w:t>
      </w:r>
      <w:r w:rsidR="001C7331">
        <w:t>mited range of tasks and roles;</w:t>
      </w:r>
    </w:p>
    <w:p w:rsidR="00FA224A" w:rsidRPr="00FA224A" w:rsidRDefault="00FA224A" w:rsidP="003F5CBD">
      <w:pPr>
        <w:pStyle w:val="SubLevel3"/>
      </w:pPr>
      <w:r w:rsidRPr="00FA224A">
        <w:t xml:space="preserve">work within a specified range of contexts where the choice of action is clear and restricted; </w:t>
      </w:r>
      <w:r w:rsidR="001C7331">
        <w:t>and</w:t>
      </w:r>
    </w:p>
    <w:p w:rsidR="00FA224A" w:rsidRPr="00FA224A" w:rsidRDefault="00FA224A" w:rsidP="003F5CBD">
      <w:pPr>
        <w:pStyle w:val="SubLevel3"/>
      </w:pPr>
      <w:r w:rsidRPr="00FA224A">
        <w:t xml:space="preserve">normally develop and then use their competencies within established routines, where methods </w:t>
      </w:r>
      <w:r w:rsidR="001C7331">
        <w:t>and procedures are predictable.</w:t>
      </w:r>
    </w:p>
    <w:p w:rsidR="00FA224A" w:rsidRPr="00846D0E" w:rsidRDefault="00FA224A" w:rsidP="009725EE">
      <w:pPr>
        <w:pStyle w:val="Block1"/>
        <w:keepNext/>
        <w:rPr>
          <w:i/>
        </w:rPr>
      </w:pPr>
      <w:r w:rsidRPr="00846D0E">
        <w:rPr>
          <w:i/>
        </w:rPr>
        <w:lastRenderedPageBreak/>
        <w:t xml:space="preserve">Indicative Tasks </w:t>
      </w:r>
    </w:p>
    <w:p w:rsidR="00FA224A" w:rsidRPr="00FA224A" w:rsidRDefault="00FA224A" w:rsidP="003F5CBD">
      <w:pPr>
        <w:pStyle w:val="Block1"/>
      </w:pPr>
      <w:r w:rsidRPr="00FA224A">
        <w:t>Typical activi</w:t>
      </w:r>
      <w:r w:rsidR="001C7331">
        <w:t>ties at this level may include:</w:t>
      </w:r>
    </w:p>
    <w:p w:rsidR="00FA224A" w:rsidRPr="00FA224A" w:rsidRDefault="001C7331" w:rsidP="00FF7169">
      <w:pPr>
        <w:pStyle w:val="SubLevel3"/>
        <w:numPr>
          <w:ilvl w:val="3"/>
          <w:numId w:val="9"/>
        </w:numPr>
      </w:pPr>
      <w:r>
        <w:t>assisting</w:t>
      </w:r>
      <w:r w:rsidR="00FA224A" w:rsidRPr="00FA224A">
        <w:t xml:space="preserve"> other employees in their d</w:t>
      </w:r>
      <w:r>
        <w:t>uties;</w:t>
      </w:r>
    </w:p>
    <w:p w:rsidR="00FA224A" w:rsidRPr="00FA224A" w:rsidRDefault="00FA224A" w:rsidP="003F5CBD">
      <w:pPr>
        <w:pStyle w:val="SubLevel3"/>
      </w:pPr>
      <w:r w:rsidRPr="00FA224A">
        <w:t>appropriate induction to the industry an</w:t>
      </w:r>
      <w:r w:rsidR="001C7331">
        <w:t>d the routines of the practice;</w:t>
      </w:r>
    </w:p>
    <w:p w:rsidR="00FA224A" w:rsidRPr="00FA224A" w:rsidRDefault="001C7331" w:rsidP="003F5CBD">
      <w:pPr>
        <w:pStyle w:val="SubLevel3"/>
      </w:pPr>
      <w:r>
        <w:t>basic animal care;</w:t>
      </w:r>
    </w:p>
    <w:p w:rsidR="00FA224A" w:rsidRPr="00FA224A" w:rsidRDefault="00FA224A" w:rsidP="003F5CBD">
      <w:pPr>
        <w:pStyle w:val="SubLevel3"/>
      </w:pPr>
      <w:r w:rsidRPr="00FA224A">
        <w:t>grooming, feeding, cleaning and restraint as instructed</w:t>
      </w:r>
      <w:r w:rsidR="00FB33D6">
        <w:t>;</w:t>
      </w:r>
      <w:r w:rsidR="005820C5">
        <w:t xml:space="preserve"> and/or</w:t>
      </w:r>
    </w:p>
    <w:p w:rsidR="00FA224A" w:rsidRDefault="00FA224A" w:rsidP="003F5CBD">
      <w:pPr>
        <w:pStyle w:val="SubLevel3"/>
        <w:rPr>
          <w:bCs/>
        </w:rPr>
      </w:pPr>
      <w:r w:rsidRPr="003F5CBD">
        <w:rPr>
          <w:bCs/>
        </w:rPr>
        <w:t xml:space="preserve">basic </w:t>
      </w:r>
      <w:r w:rsidR="00503CE7">
        <w:rPr>
          <w:bCs/>
        </w:rPr>
        <w:t xml:space="preserve">clerical and/or </w:t>
      </w:r>
      <w:r w:rsidRPr="003F5CBD">
        <w:rPr>
          <w:bCs/>
        </w:rPr>
        <w:t>reception duties and telephone skills under veterinary supervision</w:t>
      </w:r>
      <w:r w:rsidR="00962C83">
        <w:rPr>
          <w:bCs/>
        </w:rPr>
        <w:t>.</w:t>
      </w:r>
    </w:p>
    <w:p w:rsidR="00FA224A" w:rsidRPr="00962C83" w:rsidRDefault="008A448F" w:rsidP="00962C83">
      <w:pPr>
        <w:pStyle w:val="SubLevel2Bold"/>
      </w:pPr>
      <w:r w:rsidRPr="00962C83">
        <w:t>Level 2</w:t>
      </w:r>
      <w:r w:rsidR="00FA224A" w:rsidRPr="00962C83">
        <w:t xml:space="preserve"> </w:t>
      </w:r>
    </w:p>
    <w:p w:rsidR="00FA224A" w:rsidRDefault="008A448F" w:rsidP="00962C83">
      <w:pPr>
        <w:pStyle w:val="Block1"/>
      </w:pPr>
      <w:r>
        <w:t>A Level 2</w:t>
      </w:r>
      <w:r w:rsidR="00FA224A" w:rsidRPr="00FA224A">
        <w:t xml:space="preserve"> employee will </w:t>
      </w:r>
      <w:r>
        <w:t xml:space="preserve">use limited discretion and </w:t>
      </w:r>
      <w:r w:rsidR="00783EAE">
        <w:t>initiative</w:t>
      </w:r>
      <w:r>
        <w:t>. Knowledge re</w:t>
      </w:r>
      <w:r w:rsidR="004B2FCA">
        <w:t>l</w:t>
      </w:r>
      <w:r>
        <w:t>ating to the care of animals will be necessary</w:t>
      </w:r>
      <w:r w:rsidR="001C7331">
        <w:t>.</w:t>
      </w:r>
    </w:p>
    <w:p w:rsidR="00FA224A" w:rsidRPr="00846D0E" w:rsidRDefault="001C7331" w:rsidP="00846D0E">
      <w:pPr>
        <w:pStyle w:val="Block1"/>
        <w:rPr>
          <w:rFonts w:ascii="Verdana" w:hAnsi="Verdana" w:cs="Verdana"/>
          <w:b/>
          <w:color w:val="000000"/>
          <w:sz w:val="22"/>
          <w:szCs w:val="22"/>
        </w:rPr>
      </w:pPr>
      <w:r>
        <w:rPr>
          <w:b/>
        </w:rPr>
        <w:t>Level of responsibility, skills and k</w:t>
      </w:r>
      <w:r w:rsidR="00FA224A" w:rsidRPr="00846D0E">
        <w:rPr>
          <w:b/>
        </w:rPr>
        <w:t>nowledge</w:t>
      </w:r>
    </w:p>
    <w:p w:rsidR="00FA224A" w:rsidRPr="00FA224A" w:rsidRDefault="001C7331" w:rsidP="00846D0E">
      <w:pPr>
        <w:pStyle w:val="Block1"/>
      </w:pPr>
      <w:r>
        <w:t>An employee at this l</w:t>
      </w:r>
      <w:r w:rsidR="00FA224A" w:rsidRPr="00FA224A">
        <w:t xml:space="preserve">evel will: </w:t>
      </w:r>
    </w:p>
    <w:p w:rsidR="00FA224A" w:rsidRPr="00FA224A" w:rsidRDefault="00FA224A" w:rsidP="00962C83">
      <w:pPr>
        <w:pStyle w:val="SubLevel3"/>
      </w:pPr>
      <w:r w:rsidRPr="00FA224A">
        <w:t xml:space="preserve">work under direct supervision with routine checking of their work; </w:t>
      </w:r>
    </w:p>
    <w:p w:rsidR="00FA224A" w:rsidRPr="00FA224A" w:rsidRDefault="00FA224A" w:rsidP="00962C83">
      <w:pPr>
        <w:pStyle w:val="SubLevel3"/>
      </w:pPr>
      <w:r w:rsidRPr="00FA224A">
        <w:t xml:space="preserve">develop and then apply their knowledge and skills to a limited range of tasks and roles; </w:t>
      </w:r>
    </w:p>
    <w:p w:rsidR="00FA224A" w:rsidRPr="00FA224A" w:rsidRDefault="00FA224A" w:rsidP="00962C83">
      <w:pPr>
        <w:pStyle w:val="SubLevel3"/>
      </w:pPr>
      <w:r w:rsidRPr="00FA224A">
        <w:t xml:space="preserve">work within a specified range of contexts where the choice of action is clear and restricted; </w:t>
      </w:r>
    </w:p>
    <w:p w:rsidR="00FA224A" w:rsidRPr="00FA224A" w:rsidRDefault="00FA224A" w:rsidP="00962C83">
      <w:pPr>
        <w:pStyle w:val="SubLevel3"/>
      </w:pPr>
      <w:r w:rsidRPr="00FA224A">
        <w:t xml:space="preserve">normally use their competencies within established routines, where methods and procedures are predictable; </w:t>
      </w:r>
      <w:r w:rsidR="005820C5">
        <w:t>and</w:t>
      </w:r>
    </w:p>
    <w:p w:rsidR="00FA224A" w:rsidRPr="00FA224A" w:rsidRDefault="00FA224A" w:rsidP="00962C83">
      <w:pPr>
        <w:pStyle w:val="SubLevel3"/>
      </w:pPr>
      <w:r w:rsidRPr="00FA224A">
        <w:t xml:space="preserve">exercise discretion and judgment against established criteria. </w:t>
      </w:r>
    </w:p>
    <w:p w:rsidR="00FA224A" w:rsidRPr="00962C83" w:rsidRDefault="00FA224A" w:rsidP="00962C83">
      <w:pPr>
        <w:pStyle w:val="Block1"/>
        <w:rPr>
          <w:i/>
        </w:rPr>
      </w:pPr>
      <w:r w:rsidRPr="00962C83">
        <w:rPr>
          <w:i/>
        </w:rPr>
        <w:t xml:space="preserve">Indicative Tasks </w:t>
      </w:r>
    </w:p>
    <w:p w:rsidR="00FA224A" w:rsidRPr="00FA224A" w:rsidRDefault="00FA224A" w:rsidP="00962C83">
      <w:pPr>
        <w:pStyle w:val="Block1"/>
      </w:pPr>
      <w:r w:rsidRPr="00FA224A">
        <w:t>In ad</w:t>
      </w:r>
      <w:r w:rsidR="00AD5CE4">
        <w:t xml:space="preserve">dition </w:t>
      </w:r>
      <w:r w:rsidR="005820C5">
        <w:t xml:space="preserve">to </w:t>
      </w:r>
      <w:r w:rsidR="00AD5CE4">
        <w:t>those outlined in Level 1</w:t>
      </w:r>
      <w:r w:rsidR="005820C5">
        <w:t>, typical activities at this level may include:</w:t>
      </w:r>
    </w:p>
    <w:p w:rsidR="00FA224A" w:rsidRPr="00FA224A" w:rsidRDefault="00FA224A" w:rsidP="00FF7169">
      <w:pPr>
        <w:pStyle w:val="SubLevel3"/>
        <w:numPr>
          <w:ilvl w:val="3"/>
          <w:numId w:val="10"/>
        </w:numPr>
      </w:pPr>
      <w:r w:rsidRPr="00FA224A">
        <w:t>follow</w:t>
      </w:r>
      <w:r w:rsidR="005820C5">
        <w:t>ing</w:t>
      </w:r>
      <w:r w:rsidRPr="00FA224A">
        <w:t xml:space="preserve"> O</w:t>
      </w:r>
      <w:r w:rsidR="005820C5">
        <w:t>ccupational Health and Safety</w:t>
      </w:r>
      <w:r w:rsidRPr="00FA224A">
        <w:t xml:space="preserve"> procedures in an animal care environment</w:t>
      </w:r>
      <w:r w:rsidR="00FB33D6">
        <w:t>;</w:t>
      </w:r>
    </w:p>
    <w:p w:rsidR="00FA224A" w:rsidRPr="00FA224A" w:rsidRDefault="00FA224A" w:rsidP="00962C83">
      <w:pPr>
        <w:pStyle w:val="SubLevel3"/>
      </w:pPr>
      <w:r w:rsidRPr="00FA224A">
        <w:t>assist</w:t>
      </w:r>
      <w:r w:rsidR="005820C5">
        <w:t>ing</w:t>
      </w:r>
      <w:r w:rsidRPr="00FA224A">
        <w:t xml:space="preserve"> with general animal care; provide food and water for animals</w:t>
      </w:r>
      <w:r w:rsidR="00FB33D6">
        <w:t>;</w:t>
      </w:r>
      <w:r w:rsidRPr="00FA224A">
        <w:t xml:space="preserve"> </w:t>
      </w:r>
    </w:p>
    <w:p w:rsidR="00FA224A" w:rsidRPr="00FA224A" w:rsidRDefault="005820C5" w:rsidP="00962C83">
      <w:pPr>
        <w:pStyle w:val="SubLevel3"/>
      </w:pPr>
      <w:r>
        <w:t>participating</w:t>
      </w:r>
      <w:r w:rsidR="00FA224A" w:rsidRPr="00FA224A">
        <w:t xml:space="preserve"> in workplace communications</w:t>
      </w:r>
      <w:r w:rsidR="00FB33D6">
        <w:t>;</w:t>
      </w:r>
      <w:r w:rsidR="00FA224A" w:rsidRPr="00FA224A">
        <w:t xml:space="preserve"> </w:t>
      </w:r>
    </w:p>
    <w:p w:rsidR="00FA224A" w:rsidRPr="00FA224A" w:rsidRDefault="00FA224A" w:rsidP="00962C83">
      <w:pPr>
        <w:pStyle w:val="SubLevel3"/>
      </w:pPr>
      <w:r w:rsidRPr="00FA224A">
        <w:t>carry</w:t>
      </w:r>
      <w:r w:rsidR="005820C5">
        <w:t>ing</w:t>
      </w:r>
      <w:r w:rsidRPr="00FA224A">
        <w:t xml:space="preserve"> out </w:t>
      </w:r>
      <w:r w:rsidR="00503CE7">
        <w:t xml:space="preserve">basic clerical and/or </w:t>
      </w:r>
      <w:r w:rsidRPr="00FA224A">
        <w:t xml:space="preserve">reception duties under reduced supervision; </w:t>
      </w:r>
    </w:p>
    <w:p w:rsidR="00FA224A" w:rsidRPr="00FA224A" w:rsidRDefault="00FA224A" w:rsidP="00962C83">
      <w:pPr>
        <w:pStyle w:val="SubLevel3"/>
      </w:pPr>
      <w:r w:rsidRPr="00FA224A">
        <w:t>carry</w:t>
      </w:r>
      <w:r w:rsidR="005820C5">
        <w:t>ing</w:t>
      </w:r>
      <w:r w:rsidRPr="00FA224A">
        <w:t xml:space="preserve"> out clinic routines; maintain clinic hygiene, carry out daily treatment of patients</w:t>
      </w:r>
      <w:r w:rsidR="00FB33D6">
        <w:t>;</w:t>
      </w:r>
      <w:r w:rsidRPr="00FA224A">
        <w:t xml:space="preserve"> </w:t>
      </w:r>
      <w:r w:rsidR="005820C5">
        <w:t>and/or</w:t>
      </w:r>
    </w:p>
    <w:p w:rsidR="00FA224A" w:rsidRPr="00FA224A" w:rsidRDefault="00FA224A" w:rsidP="00962C83">
      <w:pPr>
        <w:pStyle w:val="SubLevel3"/>
      </w:pPr>
      <w:r w:rsidRPr="00FA224A">
        <w:t>assist</w:t>
      </w:r>
      <w:r w:rsidR="005820C5">
        <w:t>ing</w:t>
      </w:r>
      <w:r w:rsidRPr="00FA224A">
        <w:t xml:space="preserve"> in stock control and clinic security</w:t>
      </w:r>
      <w:r w:rsidR="00FB33D6">
        <w:t>.</w:t>
      </w:r>
    </w:p>
    <w:p w:rsidR="00FA224A" w:rsidRDefault="00FA224A" w:rsidP="00D41794">
      <w:pPr>
        <w:pStyle w:val="SubLevel2Bold"/>
      </w:pPr>
      <w:r w:rsidRPr="00FA224A">
        <w:lastRenderedPageBreak/>
        <w:t xml:space="preserve">Level </w:t>
      </w:r>
      <w:r w:rsidR="006466E4">
        <w:t>3</w:t>
      </w:r>
    </w:p>
    <w:p w:rsidR="006466E4" w:rsidRPr="005820C5" w:rsidRDefault="006466E4" w:rsidP="005820C5">
      <w:pPr>
        <w:pStyle w:val="Block1"/>
      </w:pPr>
      <w:r>
        <w:t>A Level</w:t>
      </w:r>
      <w:r w:rsidR="009C1C30">
        <w:t xml:space="preserve"> 3</w:t>
      </w:r>
      <w:r w:rsidR="00FA224A" w:rsidRPr="00FA224A">
        <w:t xml:space="preserve"> empl</w:t>
      </w:r>
      <w:r>
        <w:t>oyee will possess an AQF Level 3</w:t>
      </w:r>
      <w:r w:rsidR="00FA224A" w:rsidRPr="00FA224A">
        <w:t xml:space="preserve"> or other equivalent qualification</w:t>
      </w:r>
      <w:r>
        <w:t xml:space="preserve"> or posse</w:t>
      </w:r>
      <w:r w:rsidR="004B2FCA">
        <w:t>s</w:t>
      </w:r>
      <w:r>
        <w:t xml:space="preserve">s knowledge and experience to enable them to operate at </w:t>
      </w:r>
      <w:r w:rsidR="00D56AF3">
        <w:t xml:space="preserve">trade level. </w:t>
      </w:r>
    </w:p>
    <w:p w:rsidR="00FA224A" w:rsidRDefault="005820C5" w:rsidP="00846D0E">
      <w:pPr>
        <w:pStyle w:val="Block1"/>
        <w:rPr>
          <w:b/>
        </w:rPr>
      </w:pPr>
      <w:r>
        <w:rPr>
          <w:b/>
        </w:rPr>
        <w:t>Level of r</w:t>
      </w:r>
      <w:r w:rsidR="00FA224A" w:rsidRPr="00846D0E">
        <w:rPr>
          <w:b/>
        </w:rPr>
        <w:t>e</w:t>
      </w:r>
      <w:r>
        <w:rPr>
          <w:b/>
        </w:rPr>
        <w:t>sponsibility, skills and knowledge</w:t>
      </w:r>
    </w:p>
    <w:p w:rsidR="00846D0E" w:rsidRPr="00846D0E" w:rsidRDefault="005820C5" w:rsidP="00846D0E">
      <w:pPr>
        <w:pStyle w:val="Block1"/>
      </w:pPr>
      <w:r>
        <w:t>An employee at this l</w:t>
      </w:r>
      <w:r w:rsidR="00846D0E" w:rsidRPr="00FA224A">
        <w:t>evel will:</w:t>
      </w:r>
    </w:p>
    <w:p w:rsidR="00FA224A" w:rsidRPr="00FA224A" w:rsidRDefault="00D56AF3" w:rsidP="00D41794">
      <w:pPr>
        <w:pStyle w:val="SubLevel3"/>
      </w:pPr>
      <w:proofErr w:type="gramStart"/>
      <w:r>
        <w:t>generally</w:t>
      </w:r>
      <w:proofErr w:type="gramEnd"/>
      <w:r>
        <w:t xml:space="preserve"> be working with limited supervision</w:t>
      </w:r>
      <w:r w:rsidR="00FB33D6">
        <w:t>;</w:t>
      </w:r>
    </w:p>
    <w:p w:rsidR="00FA224A" w:rsidRPr="004B1E5E" w:rsidRDefault="00FA224A" w:rsidP="004B1E5E">
      <w:pPr>
        <w:pStyle w:val="SubLevel3"/>
      </w:pPr>
      <w:r w:rsidRPr="004B1E5E">
        <w:t xml:space="preserve">normally use their competencies within established routines, where methods and procedures are predictable; </w:t>
      </w:r>
      <w:r w:rsidR="005820C5">
        <w:t>and</w:t>
      </w:r>
    </w:p>
    <w:p w:rsidR="00FA224A" w:rsidRPr="004B1E5E" w:rsidRDefault="00FA224A" w:rsidP="004B1E5E">
      <w:pPr>
        <w:pStyle w:val="SubLevel3"/>
      </w:pPr>
      <w:r w:rsidRPr="004B1E5E">
        <w:t xml:space="preserve">exercise discretion and judgment against established criteria. </w:t>
      </w:r>
    </w:p>
    <w:p w:rsidR="00FA224A" w:rsidRDefault="00FA224A" w:rsidP="00D41794">
      <w:pPr>
        <w:pStyle w:val="Block1"/>
        <w:rPr>
          <w:i/>
        </w:rPr>
      </w:pPr>
      <w:r w:rsidRPr="00D41794">
        <w:rPr>
          <w:i/>
        </w:rPr>
        <w:t xml:space="preserve">Indicative Tasks </w:t>
      </w:r>
    </w:p>
    <w:p w:rsidR="003E799F" w:rsidRPr="003E799F" w:rsidRDefault="003E799F" w:rsidP="003E799F">
      <w:pPr>
        <w:pStyle w:val="Block1"/>
      </w:pPr>
      <w:r>
        <w:t xml:space="preserve">In addition to </w:t>
      </w:r>
      <w:proofErr w:type="gramStart"/>
      <w:r>
        <w:t>those outline</w:t>
      </w:r>
      <w:proofErr w:type="gramEnd"/>
      <w:r>
        <w:t xml:space="preserve"> in Level 2, typical activities at this level may include:</w:t>
      </w:r>
    </w:p>
    <w:p w:rsidR="00D56AF3" w:rsidRDefault="00D56AF3" w:rsidP="00FF7169">
      <w:pPr>
        <w:pStyle w:val="SubLevel3"/>
        <w:numPr>
          <w:ilvl w:val="3"/>
          <w:numId w:val="11"/>
        </w:numPr>
      </w:pPr>
      <w:r>
        <w:t>assist</w:t>
      </w:r>
      <w:r w:rsidR="002020A3">
        <w:t>ing</w:t>
      </w:r>
      <w:r>
        <w:t xml:space="preserve"> with animal care under limited supervision</w:t>
      </w:r>
      <w:r w:rsidR="00FB33D6">
        <w:t>;</w:t>
      </w:r>
    </w:p>
    <w:p w:rsidR="00D56AF3" w:rsidRDefault="00D56AF3" w:rsidP="00D41794">
      <w:pPr>
        <w:pStyle w:val="SubLevel3"/>
      </w:pPr>
      <w:r>
        <w:t>limited supervision of emplo</w:t>
      </w:r>
      <w:r w:rsidR="002020A3">
        <w:t>yees at introductory level and L</w:t>
      </w:r>
      <w:r>
        <w:t>evel 1</w:t>
      </w:r>
      <w:r w:rsidR="00FB33D6">
        <w:t>;</w:t>
      </w:r>
    </w:p>
    <w:p w:rsidR="00D56AF3" w:rsidRDefault="002020A3" w:rsidP="00D41794">
      <w:pPr>
        <w:pStyle w:val="SubLevel3"/>
      </w:pPr>
      <w:r>
        <w:t>undertaking</w:t>
      </w:r>
      <w:r w:rsidR="00D56AF3">
        <w:t xml:space="preserve"> daily clinic routines and routine monitoring of patients</w:t>
      </w:r>
      <w:r w:rsidR="00FB33D6">
        <w:t>;</w:t>
      </w:r>
    </w:p>
    <w:p w:rsidR="00F62B16" w:rsidRPr="00F62B16" w:rsidRDefault="00D70826" w:rsidP="00F62B16">
      <w:pPr>
        <w:pStyle w:val="SubLevel3"/>
      </w:pPr>
      <w:r>
        <w:t xml:space="preserve">clerical duties including </w:t>
      </w:r>
      <w:r w:rsidR="002020A3">
        <w:t>m</w:t>
      </w:r>
      <w:r w:rsidR="00F62B16" w:rsidRPr="00FA224A">
        <w:t>aintain</w:t>
      </w:r>
      <w:r w:rsidR="002020A3">
        <w:t>ing</w:t>
      </w:r>
      <w:r w:rsidR="00F62B16" w:rsidRPr="00FA224A">
        <w:t xml:space="preserve"> supplies, process</w:t>
      </w:r>
      <w:r>
        <w:t>ing</w:t>
      </w:r>
      <w:r w:rsidR="00F62B16" w:rsidRPr="00FA224A">
        <w:t xml:space="preserve"> and prepar</w:t>
      </w:r>
      <w:r>
        <w:t>ing</w:t>
      </w:r>
      <w:r w:rsidR="00F62B16" w:rsidRPr="00FA224A">
        <w:t xml:space="preserve"> correspondence and accounts</w:t>
      </w:r>
      <w:r w:rsidR="00F62B16">
        <w:t>;</w:t>
      </w:r>
      <w:r w:rsidR="00F62B16" w:rsidRPr="00FA224A">
        <w:t xml:space="preserve"> </w:t>
      </w:r>
    </w:p>
    <w:p w:rsidR="00D56AF3" w:rsidRDefault="002020A3" w:rsidP="00D41794">
      <w:pPr>
        <w:pStyle w:val="SubLevel3"/>
      </w:pPr>
      <w:r>
        <w:t xml:space="preserve">the </w:t>
      </w:r>
      <w:r w:rsidR="00D56AF3">
        <w:t xml:space="preserve">ability to follow clinic </w:t>
      </w:r>
      <w:r w:rsidR="00927730">
        <w:t>procedures</w:t>
      </w:r>
      <w:r w:rsidR="00D56AF3">
        <w:t xml:space="preserve"> for hazard identification and risk control</w:t>
      </w:r>
      <w:r w:rsidR="00FB33D6">
        <w:t>;</w:t>
      </w:r>
    </w:p>
    <w:p w:rsidR="00D56AF3" w:rsidRDefault="002020A3" w:rsidP="00D41794">
      <w:pPr>
        <w:pStyle w:val="SubLevel3"/>
      </w:pPr>
      <w:r>
        <w:t xml:space="preserve">the </w:t>
      </w:r>
      <w:r w:rsidR="00D56AF3">
        <w:t>ability to provide grief support to clients/animal owners</w:t>
      </w:r>
      <w:r w:rsidR="00FB33D6">
        <w:t>;</w:t>
      </w:r>
      <w:r>
        <w:t xml:space="preserve"> and/or</w:t>
      </w:r>
    </w:p>
    <w:p w:rsidR="009C1C30" w:rsidRPr="009C1C30" w:rsidRDefault="002020A3" w:rsidP="00D41794">
      <w:pPr>
        <w:pStyle w:val="SubLevel3"/>
      </w:pPr>
      <w:r>
        <w:t>providing</w:t>
      </w:r>
      <w:r w:rsidR="009C1C30">
        <w:t xml:space="preserve"> basic fi</w:t>
      </w:r>
      <w:r w:rsidR="00927730">
        <w:t>r</w:t>
      </w:r>
      <w:r w:rsidR="009C1C30">
        <w:t>st aid for animals</w:t>
      </w:r>
      <w:r w:rsidR="00FB33D6">
        <w:t>.</w:t>
      </w:r>
    </w:p>
    <w:p w:rsidR="008E450D" w:rsidRDefault="008E450D" w:rsidP="00D41794">
      <w:pPr>
        <w:pStyle w:val="SubLevel2Bold"/>
      </w:pPr>
      <w:r>
        <w:t>Level 4</w:t>
      </w:r>
    </w:p>
    <w:p w:rsidR="009C1C30" w:rsidRPr="009C1C30" w:rsidRDefault="002020A3" w:rsidP="00846D0E">
      <w:pPr>
        <w:pStyle w:val="Block1"/>
      </w:pPr>
      <w:r>
        <w:t>A L</w:t>
      </w:r>
      <w:r w:rsidR="009C1C30">
        <w:t>evel 4 employee will posse</w:t>
      </w:r>
      <w:r w:rsidR="004B2FCA">
        <w:t>s</w:t>
      </w:r>
      <w:r w:rsidR="009C1C30">
        <w:t xml:space="preserve">s competencies of AQF 4 or </w:t>
      </w:r>
      <w:r>
        <w:t>other equivalent qualifications.</w:t>
      </w:r>
    </w:p>
    <w:p w:rsidR="002020A3" w:rsidRPr="002020A3" w:rsidRDefault="002020A3" w:rsidP="00846D0E">
      <w:pPr>
        <w:pStyle w:val="Block1"/>
        <w:rPr>
          <w:i/>
        </w:rPr>
      </w:pPr>
      <w:r w:rsidRPr="002020A3">
        <w:rPr>
          <w:i/>
        </w:rPr>
        <w:t>Indicative tasks</w:t>
      </w:r>
    </w:p>
    <w:p w:rsidR="008E450D" w:rsidRPr="00FA224A" w:rsidRDefault="008E450D" w:rsidP="00846D0E">
      <w:pPr>
        <w:pStyle w:val="Block1"/>
      </w:pPr>
      <w:r w:rsidRPr="00FA224A">
        <w:t>In addit</w:t>
      </w:r>
      <w:r w:rsidR="002020A3">
        <w:t>ion to those outlined in Level 3, typical activities at this level may include:</w:t>
      </w:r>
    </w:p>
    <w:p w:rsidR="008E450D" w:rsidRPr="00FA224A" w:rsidRDefault="002020A3" w:rsidP="00D41794">
      <w:pPr>
        <w:pStyle w:val="SubLevel3"/>
      </w:pPr>
      <w:r>
        <w:t>c</w:t>
      </w:r>
      <w:r w:rsidR="008E450D" w:rsidRPr="00FA224A">
        <w:t>o</w:t>
      </w:r>
      <w:r>
        <w:t>-ordinating</w:t>
      </w:r>
      <w:r w:rsidR="008E450D" w:rsidRPr="00FA224A">
        <w:t xml:space="preserve"> clinic admissions</w:t>
      </w:r>
      <w:r w:rsidR="00FB33D6">
        <w:t>;</w:t>
      </w:r>
    </w:p>
    <w:p w:rsidR="008E450D" w:rsidRPr="00FA224A" w:rsidRDefault="002020A3" w:rsidP="00D41794">
      <w:pPr>
        <w:pStyle w:val="SubLevel3"/>
      </w:pPr>
      <w:r>
        <w:t>providing</w:t>
      </w:r>
      <w:r w:rsidR="008E450D" w:rsidRPr="00FA224A">
        <w:t xml:space="preserve"> veterinary nursing care and grief support to clients</w:t>
      </w:r>
      <w:r w:rsidR="00FB33D6">
        <w:t>;</w:t>
      </w:r>
    </w:p>
    <w:p w:rsidR="008E450D" w:rsidRPr="00FA224A" w:rsidRDefault="002020A3" w:rsidP="00D41794">
      <w:pPr>
        <w:pStyle w:val="SubLevel3"/>
      </w:pPr>
      <w:r>
        <w:t>a</w:t>
      </w:r>
      <w:r w:rsidR="008E450D" w:rsidRPr="00FA224A">
        <w:t>pply</w:t>
      </w:r>
      <w:r>
        <w:t>ing</w:t>
      </w:r>
      <w:r w:rsidR="008E450D" w:rsidRPr="00FA224A">
        <w:t xml:space="preserve"> radiographic routines and implement procedures</w:t>
      </w:r>
      <w:r w:rsidR="00FB33D6">
        <w:t>;</w:t>
      </w:r>
    </w:p>
    <w:p w:rsidR="008E450D" w:rsidRPr="00FA224A" w:rsidRDefault="002020A3" w:rsidP="00D41794">
      <w:pPr>
        <w:pStyle w:val="SubLevel3"/>
      </w:pPr>
      <w:r>
        <w:t>p</w:t>
      </w:r>
      <w:r w:rsidR="008E450D" w:rsidRPr="00FA224A">
        <w:t>erform</w:t>
      </w:r>
      <w:r>
        <w:t>ing</w:t>
      </w:r>
      <w:r w:rsidR="008E450D" w:rsidRPr="00FA224A">
        <w:t xml:space="preserve"> and record pathology procedures, assist with </w:t>
      </w:r>
      <w:proofErr w:type="gramStart"/>
      <w:r w:rsidR="008E450D" w:rsidRPr="00FA224A">
        <w:t>post mortem</w:t>
      </w:r>
      <w:proofErr w:type="gramEnd"/>
      <w:r w:rsidR="00FB33D6">
        <w:t>;</w:t>
      </w:r>
    </w:p>
    <w:p w:rsidR="008E450D" w:rsidRPr="00FA224A" w:rsidRDefault="002020A3" w:rsidP="00D41794">
      <w:pPr>
        <w:pStyle w:val="SubLevel3"/>
      </w:pPr>
      <w:r>
        <w:t>p</w:t>
      </w:r>
      <w:r w:rsidR="008E450D" w:rsidRPr="00FA224A">
        <w:t>re</w:t>
      </w:r>
      <w:r>
        <w:t>paring</w:t>
      </w:r>
      <w:r w:rsidR="008E450D" w:rsidRPr="00FA224A">
        <w:t xml:space="preserve"> and provide support for surgical procedures</w:t>
      </w:r>
      <w:r w:rsidR="00FB33D6">
        <w:t>;</w:t>
      </w:r>
    </w:p>
    <w:p w:rsidR="008E450D" w:rsidRPr="00FA224A" w:rsidRDefault="002020A3" w:rsidP="00D41794">
      <w:pPr>
        <w:pStyle w:val="SubLevel3"/>
      </w:pPr>
      <w:r>
        <w:t>m</w:t>
      </w:r>
      <w:r w:rsidR="008E450D" w:rsidRPr="00FA224A">
        <w:t>onitor</w:t>
      </w:r>
      <w:r>
        <w:t>ing</w:t>
      </w:r>
      <w:r w:rsidR="008E450D" w:rsidRPr="00FA224A">
        <w:t xml:space="preserve"> patient anaesthesia</w:t>
      </w:r>
      <w:r w:rsidR="00FB33D6">
        <w:t>;</w:t>
      </w:r>
    </w:p>
    <w:p w:rsidR="008E450D" w:rsidRPr="00FA224A" w:rsidRDefault="002020A3" w:rsidP="00D41794">
      <w:pPr>
        <w:pStyle w:val="SubLevel3"/>
      </w:pPr>
      <w:r>
        <w:lastRenderedPageBreak/>
        <w:t>p</w:t>
      </w:r>
      <w:r w:rsidR="008E450D" w:rsidRPr="00FA224A">
        <w:t>erform</w:t>
      </w:r>
      <w:r>
        <w:t>ing</w:t>
      </w:r>
      <w:r w:rsidR="008E450D" w:rsidRPr="00FA224A">
        <w:t xml:space="preserve"> post-operative procedures</w:t>
      </w:r>
      <w:r w:rsidR="00FB33D6">
        <w:t>;</w:t>
      </w:r>
    </w:p>
    <w:p w:rsidR="008E450D" w:rsidRPr="00FA224A" w:rsidRDefault="002020A3" w:rsidP="00D41794">
      <w:pPr>
        <w:pStyle w:val="SubLevel3"/>
      </w:pPr>
      <w:r>
        <w:t>n</w:t>
      </w:r>
      <w:r w:rsidRPr="00FA224A">
        <w:t>ursi</w:t>
      </w:r>
      <w:r>
        <w:t>ng</w:t>
      </w:r>
      <w:r w:rsidR="008E450D" w:rsidRPr="00FA224A">
        <w:t xml:space="preserve"> hospitalised animals, monitor clinical signs, communicate with owners</w:t>
      </w:r>
      <w:r w:rsidR="00FB33D6">
        <w:t>;</w:t>
      </w:r>
    </w:p>
    <w:p w:rsidR="008E450D" w:rsidRPr="00FA224A" w:rsidRDefault="002020A3" w:rsidP="00D41794">
      <w:pPr>
        <w:pStyle w:val="SubLevel3"/>
      </w:pPr>
      <w:r>
        <w:t>providing</w:t>
      </w:r>
      <w:r w:rsidR="008E450D" w:rsidRPr="00FA224A">
        <w:t xml:space="preserve"> animal care in pain situations</w:t>
      </w:r>
      <w:r w:rsidR="00FB33D6">
        <w:t>;</w:t>
      </w:r>
    </w:p>
    <w:p w:rsidR="008E450D" w:rsidRPr="00FA224A" w:rsidRDefault="002020A3" w:rsidP="00D41794">
      <w:pPr>
        <w:pStyle w:val="SubLevel3"/>
      </w:pPr>
      <w:r>
        <w:t>c</w:t>
      </w:r>
      <w:r w:rsidR="008E450D" w:rsidRPr="00FA224A">
        <w:t>arry</w:t>
      </w:r>
      <w:r>
        <w:t>ing</w:t>
      </w:r>
      <w:r w:rsidR="008E450D" w:rsidRPr="00FA224A">
        <w:t xml:space="preserve"> out medical nursing routines</w:t>
      </w:r>
      <w:r w:rsidR="00FB33D6">
        <w:t>;</w:t>
      </w:r>
    </w:p>
    <w:p w:rsidR="008E450D" w:rsidRPr="00FA224A" w:rsidRDefault="002020A3" w:rsidP="00D41794">
      <w:pPr>
        <w:pStyle w:val="SubLevel3"/>
      </w:pPr>
      <w:r>
        <w:t>preparing</w:t>
      </w:r>
      <w:r w:rsidR="008E450D" w:rsidRPr="00FA224A">
        <w:t xml:space="preserve"> surgery schedules, implement surgery preparations</w:t>
      </w:r>
      <w:r w:rsidR="00FB33D6">
        <w:t>;</w:t>
      </w:r>
    </w:p>
    <w:p w:rsidR="008E450D" w:rsidRPr="00FA224A" w:rsidRDefault="002020A3" w:rsidP="00D41794">
      <w:pPr>
        <w:pStyle w:val="SubLevel3"/>
      </w:pPr>
      <w:r>
        <w:t>c</w:t>
      </w:r>
      <w:r w:rsidR="008E450D" w:rsidRPr="00FA224A">
        <w:t>lean</w:t>
      </w:r>
      <w:r>
        <w:t>ing</w:t>
      </w:r>
      <w:r w:rsidR="008E450D" w:rsidRPr="00FA224A">
        <w:t xml:space="preserve"> maintain and store theatre instruments, equipment and supplies</w:t>
      </w:r>
      <w:r w:rsidR="00FB33D6">
        <w:t>;</w:t>
      </w:r>
      <w:r w:rsidR="00173989">
        <w:t xml:space="preserve"> and/or</w:t>
      </w:r>
    </w:p>
    <w:p w:rsidR="008E450D" w:rsidRPr="00FA224A" w:rsidRDefault="002020A3" w:rsidP="00D41794">
      <w:pPr>
        <w:pStyle w:val="SubLevel3"/>
      </w:pPr>
      <w:r>
        <w:t>c</w:t>
      </w:r>
      <w:r w:rsidR="008E450D" w:rsidRPr="00FA224A">
        <w:t>arry</w:t>
      </w:r>
      <w:r>
        <w:t>ing</w:t>
      </w:r>
      <w:r w:rsidR="008E450D" w:rsidRPr="00FA224A">
        <w:t xml:space="preserve"> out </w:t>
      </w:r>
      <w:proofErr w:type="spellStart"/>
      <w:r w:rsidR="008E450D" w:rsidRPr="00FA224A">
        <w:t>post operative</w:t>
      </w:r>
      <w:proofErr w:type="spellEnd"/>
      <w:r w:rsidR="008E450D" w:rsidRPr="00FA224A">
        <w:t xml:space="preserve"> theatre routines</w:t>
      </w:r>
      <w:r w:rsidR="00FB33D6">
        <w:t>.</w:t>
      </w:r>
    </w:p>
    <w:p w:rsidR="00FA224A" w:rsidRDefault="00173989" w:rsidP="00D41794">
      <w:pPr>
        <w:pStyle w:val="SubLevel2Bold"/>
      </w:pPr>
      <w:r>
        <w:t>Level 5—Practice m</w:t>
      </w:r>
      <w:r w:rsidR="00FA224A" w:rsidRPr="00FA224A">
        <w:t xml:space="preserve">anager </w:t>
      </w:r>
    </w:p>
    <w:p w:rsidR="004F5B30" w:rsidRPr="004F5B30" w:rsidRDefault="004F5B30" w:rsidP="004F5B30">
      <w:pPr>
        <w:pStyle w:val="History"/>
      </w:pPr>
      <w:r>
        <w:t xml:space="preserve">[B.2.6 substituted by </w:t>
      </w:r>
      <w:hyperlink r:id="rId199" w:history="1">
        <w:r w:rsidRPr="004F5B30">
          <w:rPr>
            <w:rStyle w:val="Hyperlink"/>
          </w:rPr>
          <w:t>PR539252</w:t>
        </w:r>
      </w:hyperlink>
      <w:r>
        <w:t xml:space="preserve"> </w:t>
      </w:r>
      <w:proofErr w:type="spellStart"/>
      <w:r>
        <w:t>ppc</w:t>
      </w:r>
      <w:proofErr w:type="spellEnd"/>
      <w:r>
        <w:t xml:space="preserve"> 22Jul13]</w:t>
      </w:r>
    </w:p>
    <w:p w:rsidR="004F5B30" w:rsidRDefault="004F5B30" w:rsidP="004F5B30">
      <w:pPr>
        <w:pStyle w:val="Block1"/>
      </w:pPr>
      <w:r>
        <w:t xml:space="preserve">A Level 5 employee will have the overall responsibility of managing the day-to-day operations of a veterinary practice. The possession of relevant </w:t>
      </w:r>
      <w:proofErr w:type="spellStart"/>
      <w:r>
        <w:t>post secondary</w:t>
      </w:r>
      <w:proofErr w:type="spellEnd"/>
      <w:r>
        <w:t xml:space="preserve"> qualifications may be appropriate but are not essential. </w:t>
      </w:r>
    </w:p>
    <w:p w:rsidR="004F5B30" w:rsidRDefault="004F5B30" w:rsidP="004F5B30">
      <w:pPr>
        <w:pStyle w:val="Block1"/>
      </w:pPr>
      <w:r>
        <w:t xml:space="preserve">Employees at this level are subject to broad guidance or direction and are responsible and accountable for their own work. </w:t>
      </w:r>
    </w:p>
    <w:p w:rsidR="004F5B30" w:rsidRPr="004F5B30" w:rsidRDefault="004F5B30" w:rsidP="004F5B30">
      <w:pPr>
        <w:pStyle w:val="Block1"/>
        <w:rPr>
          <w:b/>
        </w:rPr>
      </w:pPr>
      <w:r w:rsidRPr="004F5B30">
        <w:rPr>
          <w:b/>
        </w:rPr>
        <w:t xml:space="preserve">Level of responsibility, skills and knowledge </w:t>
      </w:r>
    </w:p>
    <w:p w:rsidR="004F5B30" w:rsidRDefault="004F5B30" w:rsidP="004F5B30">
      <w:pPr>
        <w:pStyle w:val="Block1"/>
      </w:pPr>
      <w:r>
        <w:t>An employee at this level will: exercise skills, discretion and responsibilities beyond that required at Level 4.</w:t>
      </w:r>
    </w:p>
    <w:p w:rsidR="004F5B30" w:rsidRPr="004F5B30" w:rsidRDefault="004F5B30" w:rsidP="004F5B30">
      <w:pPr>
        <w:pStyle w:val="Block1"/>
        <w:rPr>
          <w:i/>
        </w:rPr>
      </w:pPr>
      <w:r w:rsidRPr="004F5B30">
        <w:rPr>
          <w:i/>
        </w:rPr>
        <w:t xml:space="preserve">Indicative Tasks </w:t>
      </w:r>
    </w:p>
    <w:p w:rsidR="004F5B30" w:rsidRDefault="004F5B30" w:rsidP="004F5B30">
      <w:pPr>
        <w:pStyle w:val="Block1"/>
      </w:pPr>
      <w:r>
        <w:t>In addition to those outlined in Level 4, typical activities at this level may include:</w:t>
      </w:r>
    </w:p>
    <w:p w:rsidR="004F5B30" w:rsidRDefault="004F5B30" w:rsidP="004F5B30">
      <w:pPr>
        <w:pStyle w:val="SubLevel3"/>
      </w:pPr>
      <w:r>
        <w:t xml:space="preserve">overseeing human resources, stock control, clinical administration, bookkeeping and customer management; </w:t>
      </w:r>
    </w:p>
    <w:p w:rsidR="004F5B30" w:rsidRDefault="004F5B30" w:rsidP="004F5B30">
      <w:pPr>
        <w:pStyle w:val="SubLevel3"/>
      </w:pPr>
      <w:r>
        <w:t xml:space="preserve">being responsible and accountable for their own work and may have delegated responsibility for the work under their control or supervision, including, scheduling workloads, resolving operations problems, monitoring the quality of work produced and counselling staff for performance and </w:t>
      </w:r>
      <w:proofErr w:type="gramStart"/>
      <w:r>
        <w:t>work related</w:t>
      </w:r>
      <w:proofErr w:type="gramEnd"/>
      <w:r>
        <w:t xml:space="preserve"> matters; and/or</w:t>
      </w:r>
    </w:p>
    <w:p w:rsidR="00FA224A" w:rsidRDefault="004F5B30" w:rsidP="004F5B30">
      <w:pPr>
        <w:pStyle w:val="SubLevel3"/>
      </w:pPr>
      <w:r>
        <w:t>reporting to management regarding accounts, staffing, legislative requirements and/or other company activities.</w:t>
      </w:r>
    </w:p>
    <w:p w:rsidR="00106843" w:rsidRDefault="002E0888" w:rsidP="002E0888">
      <w:pPr>
        <w:pStyle w:val="SubLevel1Bold"/>
      </w:pPr>
      <w:bookmarkStart w:id="224" w:name="_Ref247353989"/>
      <w:r>
        <w:t>Animal c</w:t>
      </w:r>
      <w:r w:rsidR="00106843">
        <w:t>are</w:t>
      </w:r>
      <w:r>
        <w:t xml:space="preserve"> industry i</w:t>
      </w:r>
      <w:r w:rsidR="00106843">
        <w:t>nspectors</w:t>
      </w:r>
      <w:bookmarkEnd w:id="224"/>
    </w:p>
    <w:p w:rsidR="00106843" w:rsidRDefault="002E0888" w:rsidP="00D41794">
      <w:pPr>
        <w:pStyle w:val="SubLevel2Bold"/>
      </w:pPr>
      <w:r>
        <w:t>Inspector Level 1</w:t>
      </w:r>
    </w:p>
    <w:p w:rsidR="00FB18CC" w:rsidRDefault="00FB18CC" w:rsidP="00D41794">
      <w:pPr>
        <w:pStyle w:val="Block1"/>
      </w:pPr>
      <w:r>
        <w:t>This is the commencement level for a new inspector</w:t>
      </w:r>
      <w:r w:rsidR="00BC6C42">
        <w:t xml:space="preserve"> who is authorised under relevant legislation to carry out the duties of animal care inspector however described.</w:t>
      </w:r>
      <w:r>
        <w:t xml:space="preserve"> The </w:t>
      </w:r>
      <w:r w:rsidR="00BC6C42">
        <w:t>performance of duties is</w:t>
      </w:r>
      <w:r>
        <w:t xml:space="preserve"> subject to the supervision of</w:t>
      </w:r>
      <w:r w:rsidR="002E0888">
        <w:t xml:space="preserve"> an Inspector L</w:t>
      </w:r>
      <w:r w:rsidR="00BC6C42">
        <w:t>evel 2.</w:t>
      </w:r>
    </w:p>
    <w:p w:rsidR="00BC6C42" w:rsidRDefault="002E0888" w:rsidP="00D41794">
      <w:pPr>
        <w:pStyle w:val="Block1"/>
      </w:pPr>
      <w:r>
        <w:lastRenderedPageBreak/>
        <w:t>An i</w:t>
      </w:r>
      <w:r w:rsidR="007C5004">
        <w:t>nspector at this level can ex</w:t>
      </w:r>
      <w:r>
        <w:t>pect to move to an Inspector L</w:t>
      </w:r>
      <w:r w:rsidR="007C5004">
        <w:t>evel 2 after six month</w:t>
      </w:r>
      <w:r>
        <w:t>s from their commencement as an Inspector L</w:t>
      </w:r>
      <w:r w:rsidR="007C5004">
        <w:t>evel 1.</w:t>
      </w:r>
    </w:p>
    <w:p w:rsidR="007C5004" w:rsidRDefault="002E0888" w:rsidP="00D41794">
      <w:pPr>
        <w:pStyle w:val="SubLevel2Bold"/>
      </w:pPr>
      <w:r>
        <w:t xml:space="preserve">Inspector </w:t>
      </w:r>
      <w:r w:rsidR="007C5004">
        <w:t>Level 2</w:t>
      </w:r>
    </w:p>
    <w:p w:rsidR="007C5004" w:rsidRDefault="007C5004" w:rsidP="00D41794">
      <w:pPr>
        <w:pStyle w:val="Block1"/>
      </w:pPr>
      <w:r>
        <w:t xml:space="preserve">In addition to the experience </w:t>
      </w:r>
      <w:r w:rsidR="00950E7C">
        <w:t xml:space="preserve">and qualifications </w:t>
      </w:r>
      <w:r w:rsidR="002E0888">
        <w:t>of an Inspector L</w:t>
      </w:r>
      <w:r>
        <w:t>evel 1</w:t>
      </w:r>
      <w:r w:rsidR="002E0888">
        <w:t>, an i</w:t>
      </w:r>
      <w:r w:rsidR="00950E7C">
        <w:t>nspector at this level requires limited supervision in the performance of their duties</w:t>
      </w:r>
      <w:r w:rsidR="00FB33D6">
        <w:t>.</w:t>
      </w:r>
    </w:p>
    <w:p w:rsidR="00F7029B" w:rsidRDefault="00F7029B" w:rsidP="00D41794">
      <w:pPr>
        <w:pStyle w:val="SubLevel2Bold"/>
      </w:pPr>
      <w:r>
        <w:t>Senior Inspector Level 3</w:t>
      </w:r>
    </w:p>
    <w:p w:rsidR="00BC6C42" w:rsidRPr="00106843" w:rsidRDefault="00F7029B" w:rsidP="00D41794">
      <w:pPr>
        <w:pStyle w:val="Block1"/>
      </w:pPr>
      <w:r>
        <w:t>At this level a person</w:t>
      </w:r>
      <w:r w:rsidR="002E0888">
        <w:t xml:space="preserve"> is appointed and designated a senior i</w:t>
      </w:r>
      <w:r>
        <w:t xml:space="preserve">nspector. The Senior Inspector </w:t>
      </w:r>
      <w:r w:rsidR="002E0888">
        <w:t xml:space="preserve">Level 3 </w:t>
      </w:r>
      <w:r>
        <w:t xml:space="preserve">conducts professional work involving </w:t>
      </w:r>
      <w:r w:rsidR="000A58D5">
        <w:t>considerable independence. They are responsible, when tasked, for the supervision of staff. They will be involv</w:t>
      </w:r>
      <w:r w:rsidR="00927730">
        <w:t>ed in the overall planning of tea</w:t>
      </w:r>
      <w:r w:rsidR="000A58D5">
        <w:t>m activities together with the formulation and implementation of policies and protocols</w:t>
      </w:r>
      <w:r w:rsidR="00FB33D6">
        <w:t>.</w:t>
      </w:r>
    </w:p>
    <w:p w:rsidR="008B08DF" w:rsidRDefault="005A4B03" w:rsidP="00CA04E9">
      <w:pPr>
        <w:pStyle w:val="Subdocument"/>
      </w:pPr>
      <w:r>
        <w:br w:type="page"/>
      </w:r>
      <w:bookmarkStart w:id="225" w:name="_Ref240793788"/>
      <w:bookmarkStart w:id="226" w:name="_Toc27656281"/>
      <w:bookmarkEnd w:id="219"/>
      <w:r w:rsidR="005E44E5">
        <w:lastRenderedPageBreak/>
        <w:t>—</w:t>
      </w:r>
      <w:bookmarkStart w:id="227" w:name="Sched_c"/>
      <w:r w:rsidR="008B08DF">
        <w:t>Supported Wage System</w:t>
      </w:r>
      <w:bookmarkEnd w:id="208"/>
      <w:bookmarkEnd w:id="225"/>
      <w:bookmarkEnd w:id="226"/>
    </w:p>
    <w:p w:rsidR="0009732B" w:rsidRPr="0009732B" w:rsidRDefault="0009732B" w:rsidP="0009732B">
      <w:pPr>
        <w:pStyle w:val="History"/>
      </w:pPr>
      <w:r>
        <w:t>[</w:t>
      </w:r>
      <w:r w:rsidR="00254334">
        <w:t>V</w:t>
      </w:r>
      <w:r>
        <w:t xml:space="preserve">aried by </w:t>
      </w:r>
      <w:hyperlink r:id="rId200" w:history="1">
        <w:r>
          <w:rPr>
            <w:rStyle w:val="Hyperlink"/>
          </w:rPr>
          <w:t>PR998748</w:t>
        </w:r>
      </w:hyperlink>
      <w:r w:rsidR="00254334">
        <w:t xml:space="preserve">, </w:t>
      </w:r>
      <w:hyperlink r:id="rId201" w:history="1">
        <w:r w:rsidR="00254334">
          <w:rPr>
            <w:rStyle w:val="Hyperlink"/>
          </w:rPr>
          <w:t>PR510670</w:t>
        </w:r>
      </w:hyperlink>
      <w:r w:rsidR="006364D1">
        <w:t xml:space="preserve">, </w:t>
      </w:r>
      <w:hyperlink r:id="rId202" w:history="1">
        <w:r w:rsidR="006364D1">
          <w:rPr>
            <w:rStyle w:val="Hyperlink"/>
          </w:rPr>
          <w:t>PR525068</w:t>
        </w:r>
      </w:hyperlink>
      <w:r w:rsidR="001C01B8">
        <w:t xml:space="preserve">, </w:t>
      </w:r>
      <w:hyperlink r:id="rId203" w:history="1">
        <w:r w:rsidR="001C01B8">
          <w:rPr>
            <w:rStyle w:val="Hyperlink"/>
          </w:rPr>
          <w:t>PR537893</w:t>
        </w:r>
      </w:hyperlink>
      <w:r w:rsidR="00944C18">
        <w:t xml:space="preserve">, </w:t>
      </w:r>
      <w:hyperlink r:id="rId204" w:history="1">
        <w:r w:rsidR="00944C18">
          <w:rPr>
            <w:rStyle w:val="Hyperlink"/>
          </w:rPr>
          <w:t>PR542238</w:t>
        </w:r>
      </w:hyperlink>
      <w:r w:rsidR="009A143A">
        <w:t xml:space="preserve">, </w:t>
      </w:r>
      <w:hyperlink r:id="rId205" w:history="1">
        <w:r w:rsidR="009A143A">
          <w:rPr>
            <w:rStyle w:val="Hyperlink"/>
            <w:szCs w:val="20"/>
          </w:rPr>
          <w:t>PR551831</w:t>
        </w:r>
      </w:hyperlink>
      <w:r w:rsidR="00ED3048">
        <w:t xml:space="preserve">, </w:t>
      </w:r>
      <w:hyperlink r:id="rId206" w:history="1">
        <w:r w:rsidR="005E4A26">
          <w:rPr>
            <w:rStyle w:val="Hyperlink"/>
          </w:rPr>
          <w:t>PR568050</w:t>
        </w:r>
      </w:hyperlink>
      <w:r w:rsidR="00ED3048">
        <w:t xml:space="preserve">, </w:t>
      </w:r>
      <w:hyperlink r:id="rId207" w:history="1">
        <w:r w:rsidR="00F345CE">
          <w:rPr>
            <w:rStyle w:val="Hyperlink"/>
          </w:rPr>
          <w:t>PR581528</w:t>
        </w:r>
      </w:hyperlink>
      <w:r w:rsidR="00ED3048">
        <w:t xml:space="preserve">, </w:t>
      </w:r>
      <w:hyperlink r:id="rId208" w:history="1">
        <w:r w:rsidR="00775ED8">
          <w:rPr>
            <w:rStyle w:val="Hyperlink"/>
          </w:rPr>
          <w:t>PR592689</w:t>
        </w:r>
      </w:hyperlink>
      <w:r w:rsidR="00ED3048">
        <w:t xml:space="preserve">, </w:t>
      </w:r>
      <w:hyperlink r:id="rId209" w:history="1">
        <w:r w:rsidR="00095DE7" w:rsidRPr="00095DE7">
          <w:rPr>
            <w:rStyle w:val="Hyperlink"/>
          </w:rPr>
          <w:t>PR606630</w:t>
        </w:r>
      </w:hyperlink>
      <w:r w:rsidR="007B1EB5">
        <w:rPr>
          <w:szCs w:val="20"/>
        </w:rPr>
        <w:t xml:space="preserve">, </w:t>
      </w:r>
      <w:hyperlink r:id="rId210" w:history="1">
        <w:r w:rsidR="007B1EB5" w:rsidRPr="001D5135">
          <w:rPr>
            <w:rStyle w:val="Hyperlink"/>
          </w:rPr>
          <w:t>PR709080</w:t>
        </w:r>
      </w:hyperlink>
      <w:r w:rsidR="007B1EB5">
        <w:rPr>
          <w:szCs w:val="20"/>
        </w:rPr>
        <w:t>]</w:t>
      </w:r>
    </w:p>
    <w:p w:rsidR="0019673D" w:rsidRDefault="0019673D" w:rsidP="0019673D">
      <w:pPr>
        <w:pStyle w:val="SubLevel1"/>
      </w:pPr>
      <w:r>
        <w:t xml:space="preserve">This schedule defines the conditions which will apply to employees who because of the effects of a disability are eligible for a supported wage under the terms of this award. </w:t>
      </w:r>
    </w:p>
    <w:p w:rsidR="005E4A26" w:rsidRPr="005E4A26" w:rsidRDefault="005E4A26" w:rsidP="005E4A26">
      <w:pPr>
        <w:pStyle w:val="History"/>
      </w:pPr>
      <w:r>
        <w:t xml:space="preserve">[C.2 varied by </w:t>
      </w:r>
      <w:hyperlink r:id="rId211" w:history="1">
        <w:r>
          <w:rPr>
            <w:rStyle w:val="Hyperlink"/>
          </w:rPr>
          <w:t>PR568050</w:t>
        </w:r>
      </w:hyperlink>
      <w:r>
        <w:t xml:space="preserve"> </w:t>
      </w:r>
      <w:proofErr w:type="spellStart"/>
      <w:r>
        <w:t>ppc</w:t>
      </w:r>
      <w:proofErr w:type="spellEnd"/>
      <w:r>
        <w:t xml:space="preserve">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F8698A">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CE16FB">
        <w:rPr>
          <w:i/>
        </w:rPr>
        <w:t xml:space="preserve"> </w:t>
      </w:r>
      <w:r w:rsidR="00CE16FB">
        <w:t>(</w:t>
      </w:r>
      <w:proofErr w:type="spellStart"/>
      <w:r w:rsidR="00CE16FB">
        <w:t>Cth</w:t>
      </w:r>
      <w:proofErr w:type="spellEnd"/>
      <w:r w:rsidR="00CE16FB">
        <w:t>)</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660B74">
        <w:t xml:space="preserve">(SWS)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12" w:history="1">
        <w:r w:rsidRPr="000831ED">
          <w:rPr>
            <w:rStyle w:val="Hyperlink"/>
            <w:lang w:val="en-GB"/>
          </w:rPr>
          <w:t>www.jobaccess.gov.au</w:t>
        </w:r>
      </w:hyperlink>
    </w:p>
    <w:p w:rsidR="0019673D" w:rsidRDefault="0019673D" w:rsidP="0019673D">
      <w:pPr>
        <w:pStyle w:val="Block1"/>
      </w:pPr>
      <w:r w:rsidRPr="0083459A">
        <w:rPr>
          <w:b/>
        </w:rPr>
        <w:t>SWS wage assessment agreement</w:t>
      </w:r>
      <w:r>
        <w:t xml:space="preserve"> means the document in the form required by the </w:t>
      </w:r>
      <w:r w:rsidR="005E4A26">
        <w:t>Department of Social Services</w:t>
      </w:r>
      <w:r>
        <w:t xml:space="preserve"> that records the employee</w:t>
      </w:r>
      <w:r w:rsidR="00F8698A">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lastRenderedPageBreak/>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9B54AD" w:rsidTr="003649D6">
        <w:trPr>
          <w:tblHeader/>
        </w:trPr>
        <w:tc>
          <w:tcPr>
            <w:tcW w:w="3240" w:type="dxa"/>
          </w:tcPr>
          <w:p w:rsidR="0019673D" w:rsidRPr="009B54AD" w:rsidRDefault="0019673D" w:rsidP="001D75D9">
            <w:pPr>
              <w:pStyle w:val="AMODTable"/>
              <w:jc w:val="center"/>
              <w:rPr>
                <w:b/>
                <w:bCs/>
                <w:lang w:val="en-GB"/>
              </w:rPr>
            </w:pPr>
            <w:r w:rsidRPr="009B54AD">
              <w:rPr>
                <w:b/>
                <w:bCs/>
                <w:lang w:val="en-GB"/>
              </w:rPr>
              <w:t>Assessed capacity (</w:t>
            </w:r>
            <w:r w:rsidRPr="009B54AD">
              <w:rPr>
                <w:b/>
              </w:rPr>
              <w:t xml:space="preserve">clause </w:t>
            </w:r>
            <w:r w:rsidR="0080126A">
              <w:fldChar w:fldCharType="begin"/>
            </w:r>
            <w:r w:rsidR="0080126A">
              <w:instrText xml:space="preserve"> REF _Ref226165170 \r \h  \* MERGEFORMAT </w:instrText>
            </w:r>
            <w:r w:rsidR="0080126A">
              <w:fldChar w:fldCharType="separate"/>
            </w:r>
            <w:r w:rsidR="008D3324" w:rsidRPr="008D3324">
              <w:rPr>
                <w:b/>
              </w:rPr>
              <w:t>C.5</w:t>
            </w:r>
            <w:r w:rsidR="0080126A">
              <w:fldChar w:fldCharType="end"/>
            </w:r>
            <w:r w:rsidRPr="009B54AD">
              <w:rPr>
                <w:b/>
                <w:bCs/>
                <w:lang w:val="en-GB"/>
              </w:rPr>
              <w:t>)</w:t>
            </w:r>
          </w:p>
          <w:p w:rsidR="0019673D" w:rsidRPr="009B54AD" w:rsidRDefault="0019673D" w:rsidP="001D75D9">
            <w:pPr>
              <w:pStyle w:val="AMODTable"/>
              <w:jc w:val="center"/>
              <w:rPr>
                <w:lang w:val="en-GB"/>
              </w:rPr>
            </w:pPr>
            <w:r w:rsidRPr="009B54AD">
              <w:rPr>
                <w:b/>
                <w:bCs/>
                <w:lang w:val="en-GB"/>
              </w:rPr>
              <w:t>%</w:t>
            </w:r>
          </w:p>
        </w:tc>
        <w:tc>
          <w:tcPr>
            <w:tcW w:w="3420" w:type="dxa"/>
          </w:tcPr>
          <w:p w:rsidR="0019673D" w:rsidRPr="009B54AD" w:rsidRDefault="0019673D" w:rsidP="001D75D9">
            <w:pPr>
              <w:pStyle w:val="AMODTable"/>
              <w:jc w:val="center"/>
              <w:rPr>
                <w:b/>
                <w:bCs/>
                <w:lang w:val="en-GB"/>
              </w:rPr>
            </w:pPr>
            <w:r w:rsidRPr="009B54AD">
              <w:rPr>
                <w:b/>
                <w:bCs/>
                <w:lang w:val="en-GB"/>
              </w:rPr>
              <w:t>Relevant minimum wage</w:t>
            </w:r>
          </w:p>
          <w:p w:rsidR="0019673D" w:rsidRPr="009B54AD" w:rsidRDefault="0019673D" w:rsidP="001D75D9">
            <w:pPr>
              <w:pStyle w:val="AMODTable"/>
              <w:jc w:val="center"/>
              <w:rPr>
                <w:lang w:val="en-GB"/>
              </w:rPr>
            </w:pPr>
            <w:r w:rsidRPr="009B54AD">
              <w:rPr>
                <w:b/>
                <w:bCs/>
                <w:lang w:val="en-GB"/>
              </w:rPr>
              <w:t>%</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10</w:t>
            </w:r>
          </w:p>
        </w:tc>
        <w:tc>
          <w:tcPr>
            <w:tcW w:w="3420" w:type="dxa"/>
          </w:tcPr>
          <w:p w:rsidR="0019673D" w:rsidRPr="009B54AD" w:rsidRDefault="0019673D" w:rsidP="001D75D9">
            <w:pPr>
              <w:pStyle w:val="AMODTable"/>
              <w:jc w:val="center"/>
              <w:rPr>
                <w:lang w:val="en-GB"/>
              </w:rPr>
            </w:pPr>
            <w:r w:rsidRPr="009B54AD">
              <w:rPr>
                <w:lang w:val="en-GB"/>
              </w:rPr>
              <w:t>10</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20</w:t>
            </w:r>
          </w:p>
        </w:tc>
        <w:tc>
          <w:tcPr>
            <w:tcW w:w="3420" w:type="dxa"/>
          </w:tcPr>
          <w:p w:rsidR="0019673D" w:rsidRPr="009B54AD" w:rsidRDefault="0019673D" w:rsidP="001D75D9">
            <w:pPr>
              <w:pStyle w:val="AMODTable"/>
              <w:jc w:val="center"/>
              <w:rPr>
                <w:lang w:val="en-GB"/>
              </w:rPr>
            </w:pPr>
            <w:r w:rsidRPr="009B54AD">
              <w:rPr>
                <w:lang w:val="en-GB"/>
              </w:rPr>
              <w:t>20</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30</w:t>
            </w:r>
          </w:p>
        </w:tc>
        <w:tc>
          <w:tcPr>
            <w:tcW w:w="3420" w:type="dxa"/>
          </w:tcPr>
          <w:p w:rsidR="0019673D" w:rsidRPr="009B54AD" w:rsidRDefault="0019673D" w:rsidP="001D75D9">
            <w:pPr>
              <w:pStyle w:val="AMODTable"/>
              <w:jc w:val="center"/>
              <w:rPr>
                <w:lang w:val="en-GB"/>
              </w:rPr>
            </w:pPr>
            <w:r w:rsidRPr="009B54AD">
              <w:rPr>
                <w:lang w:val="en-GB"/>
              </w:rPr>
              <w:t>30</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40</w:t>
            </w:r>
          </w:p>
        </w:tc>
        <w:tc>
          <w:tcPr>
            <w:tcW w:w="3420" w:type="dxa"/>
          </w:tcPr>
          <w:p w:rsidR="0019673D" w:rsidRPr="009B54AD" w:rsidRDefault="0019673D" w:rsidP="001D75D9">
            <w:pPr>
              <w:pStyle w:val="AMODTable"/>
              <w:jc w:val="center"/>
              <w:rPr>
                <w:lang w:val="en-GB"/>
              </w:rPr>
            </w:pPr>
            <w:r w:rsidRPr="009B54AD">
              <w:rPr>
                <w:lang w:val="en-GB"/>
              </w:rPr>
              <w:t>40</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50</w:t>
            </w:r>
          </w:p>
        </w:tc>
        <w:tc>
          <w:tcPr>
            <w:tcW w:w="3420" w:type="dxa"/>
          </w:tcPr>
          <w:p w:rsidR="0019673D" w:rsidRPr="009B54AD" w:rsidRDefault="0019673D" w:rsidP="001D75D9">
            <w:pPr>
              <w:pStyle w:val="AMODTable"/>
              <w:jc w:val="center"/>
              <w:rPr>
                <w:lang w:val="en-GB"/>
              </w:rPr>
            </w:pPr>
            <w:r w:rsidRPr="009B54AD">
              <w:rPr>
                <w:lang w:val="en-GB"/>
              </w:rPr>
              <w:t>50</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60</w:t>
            </w:r>
          </w:p>
        </w:tc>
        <w:tc>
          <w:tcPr>
            <w:tcW w:w="3420" w:type="dxa"/>
          </w:tcPr>
          <w:p w:rsidR="0019673D" w:rsidRPr="009B54AD" w:rsidRDefault="0019673D" w:rsidP="001D75D9">
            <w:pPr>
              <w:pStyle w:val="AMODTable"/>
              <w:jc w:val="center"/>
              <w:rPr>
                <w:lang w:val="en-GB"/>
              </w:rPr>
            </w:pPr>
            <w:r w:rsidRPr="009B54AD">
              <w:rPr>
                <w:lang w:val="en-GB"/>
              </w:rPr>
              <w:t>60</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70</w:t>
            </w:r>
          </w:p>
        </w:tc>
        <w:tc>
          <w:tcPr>
            <w:tcW w:w="3420" w:type="dxa"/>
          </w:tcPr>
          <w:p w:rsidR="0019673D" w:rsidRPr="009B54AD" w:rsidRDefault="0019673D" w:rsidP="001D75D9">
            <w:pPr>
              <w:pStyle w:val="AMODTable"/>
              <w:jc w:val="center"/>
              <w:rPr>
                <w:lang w:val="en-GB"/>
              </w:rPr>
            </w:pPr>
            <w:r w:rsidRPr="009B54AD">
              <w:rPr>
                <w:lang w:val="en-GB"/>
              </w:rPr>
              <w:t>70</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80</w:t>
            </w:r>
          </w:p>
        </w:tc>
        <w:tc>
          <w:tcPr>
            <w:tcW w:w="3420" w:type="dxa"/>
          </w:tcPr>
          <w:p w:rsidR="0019673D" w:rsidRPr="009B54AD" w:rsidRDefault="0019673D" w:rsidP="001D75D9">
            <w:pPr>
              <w:pStyle w:val="AMODTable"/>
              <w:jc w:val="center"/>
              <w:rPr>
                <w:lang w:val="en-GB"/>
              </w:rPr>
            </w:pPr>
            <w:r w:rsidRPr="009B54AD">
              <w:rPr>
                <w:lang w:val="en-GB"/>
              </w:rPr>
              <w:t>80</w:t>
            </w:r>
          </w:p>
        </w:tc>
      </w:tr>
      <w:tr w:rsidR="0019673D" w:rsidRPr="009B54AD" w:rsidTr="003649D6">
        <w:tc>
          <w:tcPr>
            <w:tcW w:w="3240" w:type="dxa"/>
          </w:tcPr>
          <w:p w:rsidR="0019673D" w:rsidRPr="009B54AD" w:rsidRDefault="0019673D" w:rsidP="001D75D9">
            <w:pPr>
              <w:pStyle w:val="AMODTable"/>
              <w:jc w:val="center"/>
              <w:rPr>
                <w:lang w:val="en-GB"/>
              </w:rPr>
            </w:pPr>
            <w:r w:rsidRPr="009B54AD">
              <w:rPr>
                <w:lang w:val="en-GB"/>
              </w:rPr>
              <w:t>90</w:t>
            </w:r>
          </w:p>
        </w:tc>
        <w:tc>
          <w:tcPr>
            <w:tcW w:w="3420" w:type="dxa"/>
          </w:tcPr>
          <w:p w:rsidR="0019673D" w:rsidRPr="009B54AD" w:rsidRDefault="0019673D" w:rsidP="001D75D9">
            <w:pPr>
              <w:pStyle w:val="AMODTable"/>
              <w:jc w:val="center"/>
              <w:rPr>
                <w:lang w:val="en-GB"/>
              </w:rPr>
            </w:pPr>
            <w:r w:rsidRPr="009B54AD">
              <w:rPr>
                <w:lang w:val="en-GB"/>
              </w:rPr>
              <w:t>90</w:t>
            </w:r>
          </w:p>
        </w:tc>
      </w:tr>
    </w:tbl>
    <w:p w:rsidR="0009732B" w:rsidRDefault="0009732B" w:rsidP="0009732B">
      <w:pPr>
        <w:pStyle w:val="History"/>
      </w:pPr>
      <w:r>
        <w:t xml:space="preserve">[C.4.2 varied by </w:t>
      </w:r>
      <w:hyperlink r:id="rId213" w:history="1">
        <w:r>
          <w:rPr>
            <w:rStyle w:val="Hyperlink"/>
          </w:rPr>
          <w:t>PR998748</w:t>
        </w:r>
      </w:hyperlink>
      <w:r w:rsidR="00254334">
        <w:t xml:space="preserve">, </w:t>
      </w:r>
      <w:hyperlink r:id="rId214" w:history="1">
        <w:r w:rsidR="00254334">
          <w:rPr>
            <w:rStyle w:val="Hyperlink"/>
          </w:rPr>
          <w:t>PR510670</w:t>
        </w:r>
      </w:hyperlink>
      <w:r w:rsidR="006364D1">
        <w:t xml:space="preserve">, </w:t>
      </w:r>
      <w:hyperlink r:id="rId215" w:history="1">
        <w:r w:rsidR="006364D1">
          <w:rPr>
            <w:rStyle w:val="Hyperlink"/>
          </w:rPr>
          <w:t>PR525068</w:t>
        </w:r>
      </w:hyperlink>
      <w:r w:rsidR="001C01B8">
        <w:t xml:space="preserve">, </w:t>
      </w:r>
      <w:hyperlink r:id="rId216" w:history="1">
        <w:r w:rsidR="001C01B8">
          <w:rPr>
            <w:rStyle w:val="Hyperlink"/>
          </w:rPr>
          <w:t>PR537893</w:t>
        </w:r>
      </w:hyperlink>
      <w:r w:rsidR="009A143A">
        <w:t xml:space="preserve">, </w:t>
      </w:r>
      <w:hyperlink r:id="rId217" w:history="1">
        <w:r w:rsidR="009A143A">
          <w:rPr>
            <w:rStyle w:val="Hyperlink"/>
          </w:rPr>
          <w:t>PR551831</w:t>
        </w:r>
      </w:hyperlink>
      <w:r w:rsidR="005E4A26">
        <w:t xml:space="preserve">, </w:t>
      </w:r>
      <w:hyperlink r:id="rId218" w:history="1">
        <w:r w:rsidR="005E4A26">
          <w:rPr>
            <w:rStyle w:val="Hyperlink"/>
          </w:rPr>
          <w:t>PR568050</w:t>
        </w:r>
      </w:hyperlink>
      <w:r w:rsidR="00F345CE" w:rsidRPr="00F345CE">
        <w:rPr>
          <w:rStyle w:val="Hyperlink"/>
          <w:color w:val="auto"/>
          <w:u w:val="none"/>
        </w:rPr>
        <w:t xml:space="preserve">, </w:t>
      </w:r>
      <w:hyperlink r:id="rId219" w:history="1">
        <w:r w:rsidR="00F345CE">
          <w:rPr>
            <w:rStyle w:val="Hyperlink"/>
          </w:rPr>
          <w:t>PR581528</w:t>
        </w:r>
      </w:hyperlink>
      <w:r w:rsidR="00775ED8" w:rsidRPr="00DE0E05">
        <w:t xml:space="preserve">, </w:t>
      </w:r>
      <w:hyperlink r:id="rId220" w:history="1">
        <w:r w:rsidR="00775ED8">
          <w:rPr>
            <w:rStyle w:val="Hyperlink"/>
          </w:rPr>
          <w:t>PR592689</w:t>
        </w:r>
      </w:hyperlink>
      <w:r w:rsidR="00095DE7">
        <w:t xml:space="preserve">, </w:t>
      </w:r>
      <w:hyperlink r:id="rId221" w:history="1">
        <w:r w:rsidR="00095DE7" w:rsidRPr="00095DE7">
          <w:rPr>
            <w:rStyle w:val="Hyperlink"/>
          </w:rPr>
          <w:t>PR606630</w:t>
        </w:r>
      </w:hyperlink>
      <w:r w:rsidR="00076B53">
        <w:t xml:space="preserve">, </w:t>
      </w:r>
      <w:hyperlink r:id="rId222" w:history="1">
        <w:r w:rsidR="00076B53" w:rsidRPr="001D5135">
          <w:rPr>
            <w:rStyle w:val="Hyperlink"/>
          </w:rPr>
          <w:t>PR709080</w:t>
        </w:r>
      </w:hyperlink>
      <w:r w:rsidR="00076B53">
        <w:t xml:space="preserve"> </w:t>
      </w:r>
      <w:proofErr w:type="spellStart"/>
      <w:r w:rsidR="00095DE7">
        <w:t>ppc</w:t>
      </w:r>
      <w:proofErr w:type="spellEnd"/>
      <w:r w:rsidR="00095DE7">
        <w:t xml:space="preserve"> 01Jul1</w:t>
      </w:r>
      <w:r w:rsidR="00076B53">
        <w:t>9</w:t>
      </w:r>
      <w:r w:rsidR="00F345CE">
        <w:rPr>
          <w:szCs w:val="20"/>
        </w:rPr>
        <w:t>]</w:t>
      </w:r>
    </w:p>
    <w:p w:rsidR="0019673D" w:rsidRDefault="0019673D" w:rsidP="0019673D">
      <w:pPr>
        <w:pStyle w:val="SubLevel2"/>
      </w:pPr>
      <w:r>
        <w:t>Provided that the minimum amount p</w:t>
      </w:r>
      <w:r w:rsidR="00095DE7">
        <w:t>ayable must be not less than $8</w:t>
      </w:r>
      <w:r w:rsidR="00076B53">
        <w:t>7</w:t>
      </w:r>
      <w:r>
        <w:t xml:space="preserve"> per week.</w:t>
      </w:r>
    </w:p>
    <w:p w:rsidR="0019673D" w:rsidRDefault="0019673D" w:rsidP="0019673D">
      <w:pPr>
        <w:pStyle w:val="SubLevel2"/>
      </w:pPr>
      <w:r>
        <w:t>Where an employee</w:t>
      </w:r>
      <w:r w:rsidR="00F8698A">
        <w:t>’</w:t>
      </w:r>
      <w:r>
        <w:t>s assessed capacity is 10%, they must receive a high degree of assistance and support.</w:t>
      </w:r>
    </w:p>
    <w:p w:rsidR="0019673D" w:rsidRDefault="0019673D" w:rsidP="0019673D">
      <w:pPr>
        <w:pStyle w:val="SubLevel1Bold"/>
      </w:pPr>
      <w:bookmarkStart w:id="228" w:name="_Ref226165170"/>
      <w:r>
        <w:t>Assessment of capacity</w:t>
      </w:r>
      <w:bookmarkEnd w:id="228"/>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 xml:space="preserve">All assessments made under this schedule must be documented in an SWS wage assessment </w:t>
      </w:r>
      <w:proofErr w:type="gramStart"/>
      <w:r>
        <w:t>agreement, and</w:t>
      </w:r>
      <w:proofErr w:type="gramEnd"/>
      <w:r>
        <w:t xml:space="preserve"> retained by the employer as a time and wages record in accordance with the Act.</w:t>
      </w:r>
    </w:p>
    <w:p w:rsidR="0019673D" w:rsidRDefault="0019673D" w:rsidP="0019673D">
      <w:pPr>
        <w:pStyle w:val="SubLevel1Bold"/>
      </w:pPr>
      <w:r>
        <w:t>Lodgement of SWS wage assessment agreement</w:t>
      </w:r>
    </w:p>
    <w:p w:rsidR="00C74C30" w:rsidRPr="00C74C30" w:rsidRDefault="00C74C30" w:rsidP="00C74C30">
      <w:pPr>
        <w:pStyle w:val="History"/>
      </w:pPr>
      <w:r>
        <w:t xml:space="preserve">[C.6.1 varied by </w:t>
      </w:r>
      <w:hyperlink r:id="rId223" w:history="1">
        <w:r>
          <w:rPr>
            <w:rStyle w:val="Hyperlink"/>
          </w:rPr>
          <w:t>PR542238</w:t>
        </w:r>
      </w:hyperlink>
      <w:r>
        <w:t xml:space="preserve"> </w:t>
      </w:r>
      <w:proofErr w:type="spellStart"/>
      <w:r w:rsidR="005D12D3">
        <w:t>ppc</w:t>
      </w:r>
      <w:proofErr w:type="spellEnd"/>
      <w:r>
        <w:t xml:space="preserve"> 04Dec13]</w:t>
      </w:r>
    </w:p>
    <w:p w:rsidR="00ED375E" w:rsidRDefault="00ED375E" w:rsidP="00ED375E">
      <w:pPr>
        <w:pStyle w:val="SubLevel2"/>
      </w:pPr>
      <w:r>
        <w:t xml:space="preserve">All SWS wage assessment agreements under the conditions of this schedule, including the appropriate percentage of the relevant minimum wage to be paid to the employee, must be lodged by the employer with </w:t>
      </w:r>
      <w:r w:rsidR="00C74C30">
        <w:t>the Fair Work Commission</w:t>
      </w:r>
      <w:r>
        <w:t>.</w:t>
      </w:r>
    </w:p>
    <w:p w:rsidR="003660E1" w:rsidRPr="003660E1" w:rsidRDefault="003660E1" w:rsidP="003660E1">
      <w:pPr>
        <w:pStyle w:val="History"/>
      </w:pPr>
      <w:r>
        <w:t xml:space="preserve">[C.6.2 varied by </w:t>
      </w:r>
      <w:hyperlink r:id="rId224" w:history="1">
        <w:r>
          <w:rPr>
            <w:rStyle w:val="Hyperlink"/>
          </w:rPr>
          <w:t>PR542238</w:t>
        </w:r>
      </w:hyperlink>
      <w:r>
        <w:t xml:space="preserve"> </w:t>
      </w:r>
      <w:proofErr w:type="spellStart"/>
      <w:r w:rsidR="005D12D3">
        <w:t>ppc</w:t>
      </w:r>
      <w:proofErr w:type="spellEnd"/>
      <w:r>
        <w:t xml:space="preserve"> 04Dec13]</w:t>
      </w:r>
    </w:p>
    <w:p w:rsidR="00ED375E" w:rsidRPr="00ED375E" w:rsidRDefault="00ED375E" w:rsidP="00ED375E">
      <w:pPr>
        <w:pStyle w:val="SubLevel2"/>
      </w:pPr>
      <w:r>
        <w:t xml:space="preserve">All SWS wage assessment agreements must be agreed and signed by the employee and employer parties to the assessment. Where a union which has an interest in the </w:t>
      </w:r>
      <w:r>
        <w:lastRenderedPageBreak/>
        <w:t xml:space="preserve">award is not a party to the assessment, the assessment will be referred by </w:t>
      </w:r>
      <w:r w:rsidR="003660E1">
        <w:t>the Fair Work Commission</w:t>
      </w:r>
      <w:r>
        <w:t xml:space="preserve"> to the union by certified mail and the agreement will take effect unless an objection is notified to </w:t>
      </w:r>
      <w:r w:rsidR="003660E1">
        <w:t>the Fair Work Commission</w:t>
      </w:r>
      <w:r>
        <w:t xml:space="preserve"> within 10 working days.</w:t>
      </w:r>
    </w:p>
    <w:p w:rsidR="0019673D" w:rsidRDefault="0019673D" w:rsidP="0019673D">
      <w:pPr>
        <w:pStyle w:val="SubLevel1Bold"/>
      </w:pPr>
      <w:r>
        <w:t>Review of assessment</w:t>
      </w:r>
    </w:p>
    <w:p w:rsidR="0019673D" w:rsidRDefault="0019673D" w:rsidP="0019673D">
      <w:r>
        <w:t xml:space="preserve">The assessment of the applicable percentage should be subject to annual or more frequent review </w:t>
      </w:r>
      <w:proofErr w:type="gramStart"/>
      <w:r>
        <w:t>on the basis of</w:t>
      </w:r>
      <w:proofErr w:type="gramEnd"/>
      <w:r>
        <w:t xml:space="preserve">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F8698A">
        <w:t>’</w:t>
      </w:r>
      <w:r>
        <w:t>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F8698A">
        <w:t>’</w:t>
      </w:r>
      <w:r>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09732B" w:rsidRPr="0009732B" w:rsidRDefault="0009732B" w:rsidP="0009732B">
      <w:pPr>
        <w:pStyle w:val="History"/>
      </w:pPr>
      <w:r>
        <w:t xml:space="preserve">[C.10.3 varied by </w:t>
      </w:r>
      <w:hyperlink r:id="rId225" w:history="1">
        <w:r>
          <w:rPr>
            <w:rStyle w:val="Hyperlink"/>
          </w:rPr>
          <w:t>PR998748</w:t>
        </w:r>
      </w:hyperlink>
      <w:r w:rsidR="00254334">
        <w:t xml:space="preserve">, </w:t>
      </w:r>
      <w:hyperlink r:id="rId226" w:history="1">
        <w:r w:rsidR="00254334">
          <w:rPr>
            <w:rStyle w:val="Hyperlink"/>
          </w:rPr>
          <w:t>PR510670</w:t>
        </w:r>
      </w:hyperlink>
      <w:r w:rsidR="006364D1">
        <w:t xml:space="preserve">, </w:t>
      </w:r>
      <w:hyperlink r:id="rId227" w:history="1">
        <w:r w:rsidR="006364D1">
          <w:rPr>
            <w:rStyle w:val="Hyperlink"/>
          </w:rPr>
          <w:t>PR525068</w:t>
        </w:r>
      </w:hyperlink>
      <w:r w:rsidR="001C01B8">
        <w:t xml:space="preserve">, </w:t>
      </w:r>
      <w:hyperlink r:id="rId228" w:history="1">
        <w:r w:rsidR="001C01B8">
          <w:rPr>
            <w:rStyle w:val="Hyperlink"/>
          </w:rPr>
          <w:t>PR537893</w:t>
        </w:r>
      </w:hyperlink>
      <w:r w:rsidR="009A143A">
        <w:t xml:space="preserve">, </w:t>
      </w:r>
      <w:hyperlink r:id="rId229" w:history="1">
        <w:r w:rsidR="009A143A">
          <w:rPr>
            <w:rStyle w:val="Hyperlink"/>
          </w:rPr>
          <w:t>PR551831</w:t>
        </w:r>
      </w:hyperlink>
      <w:r w:rsidR="005E4A26">
        <w:t xml:space="preserve">, </w:t>
      </w:r>
      <w:hyperlink r:id="rId230" w:history="1">
        <w:r w:rsidR="005E4A26">
          <w:rPr>
            <w:rStyle w:val="Hyperlink"/>
          </w:rPr>
          <w:t>PR568050</w:t>
        </w:r>
      </w:hyperlink>
      <w:r w:rsidR="00ED3048">
        <w:t xml:space="preserve">, </w:t>
      </w:r>
      <w:hyperlink r:id="rId231" w:history="1">
        <w:r w:rsidR="00F345CE">
          <w:rPr>
            <w:rStyle w:val="Hyperlink"/>
          </w:rPr>
          <w:t>PR581528</w:t>
        </w:r>
      </w:hyperlink>
      <w:r w:rsidR="00775ED8" w:rsidRPr="00DE0E05">
        <w:t xml:space="preserve">, </w:t>
      </w:r>
      <w:hyperlink r:id="rId232" w:history="1">
        <w:r w:rsidR="00775ED8">
          <w:rPr>
            <w:rStyle w:val="Hyperlink"/>
          </w:rPr>
          <w:t>PR592689</w:t>
        </w:r>
      </w:hyperlink>
      <w:r w:rsidR="00095DE7">
        <w:t xml:space="preserve">, </w:t>
      </w:r>
      <w:hyperlink r:id="rId233" w:history="1">
        <w:r w:rsidR="00095DE7" w:rsidRPr="00095DE7">
          <w:rPr>
            <w:rStyle w:val="Hyperlink"/>
          </w:rPr>
          <w:t>PR606630</w:t>
        </w:r>
      </w:hyperlink>
      <w:r w:rsidR="00273398">
        <w:t xml:space="preserve">, </w:t>
      </w:r>
      <w:hyperlink r:id="rId234" w:history="1">
        <w:r w:rsidR="00273398" w:rsidRPr="001D5135">
          <w:rPr>
            <w:rStyle w:val="Hyperlink"/>
          </w:rPr>
          <w:t>PR709080</w:t>
        </w:r>
      </w:hyperlink>
      <w:r w:rsidR="00273398">
        <w:t xml:space="preserve"> </w:t>
      </w:r>
      <w:proofErr w:type="spellStart"/>
      <w:r w:rsidR="00F345CE">
        <w:t>ppc</w:t>
      </w:r>
      <w:proofErr w:type="spellEnd"/>
      <w:r w:rsidR="00F345CE">
        <w:t xml:space="preserve"> 01Ju</w:t>
      </w:r>
      <w:r w:rsidR="00095DE7">
        <w:t>l1</w:t>
      </w:r>
      <w:r w:rsidR="00273398">
        <w:t>9</w:t>
      </w:r>
      <w:r w:rsidR="00F345CE">
        <w:rPr>
          <w:szCs w:val="20"/>
        </w:rPr>
        <w:t>]</w:t>
      </w:r>
    </w:p>
    <w:p w:rsidR="0019673D" w:rsidRDefault="0019673D" w:rsidP="0019673D">
      <w:pPr>
        <w:pStyle w:val="SubLevel2"/>
      </w:pPr>
      <w:r>
        <w:t>The minimum amount payable to the employee during the trial peri</w:t>
      </w:r>
      <w:r w:rsidR="00775ED8">
        <w:t>od must be no less t</w:t>
      </w:r>
      <w:r w:rsidR="00095DE7">
        <w:t>han $8</w:t>
      </w:r>
      <w:r w:rsidR="00273398">
        <w:t>7</w:t>
      </w:r>
      <w:r>
        <w:t xml:space="preserve"> per week.</w:t>
      </w:r>
    </w:p>
    <w:p w:rsidR="0019673D" w:rsidRDefault="0019673D" w:rsidP="0019673D">
      <w:pPr>
        <w:pStyle w:val="SubLevel2"/>
      </w:pPr>
      <w:r>
        <w:t>Work trials should include induction or training as appropriate to the job being trialled.</w:t>
      </w:r>
    </w:p>
    <w:p w:rsidR="005176A1" w:rsidRDefault="0019673D" w:rsidP="00DC506E">
      <w:pPr>
        <w:pStyle w:val="SubLevel2"/>
        <w:spacing w:before="0"/>
        <w:jc w:val="left"/>
      </w:pPr>
      <w:r>
        <w:t>Where the employer and employee wish to establish a continuing employment relationship following the completion of the trial period, a further contract of employment will be entered into based on the outcome of assessment under clause </w:t>
      </w:r>
      <w:r w:rsidR="00D57D24">
        <w:fldChar w:fldCharType="begin"/>
      </w:r>
      <w:r>
        <w:instrText xml:space="preserve"> REF _Ref226165170 \r \h </w:instrText>
      </w:r>
      <w:r w:rsidR="00D57D24">
        <w:fldChar w:fldCharType="separate"/>
      </w:r>
      <w:r w:rsidR="008D3324">
        <w:t>C.5</w:t>
      </w:r>
      <w:r w:rsidR="00D57D24">
        <w:fldChar w:fldCharType="end"/>
      </w:r>
      <w:r>
        <w:t>.</w:t>
      </w:r>
      <w:bookmarkEnd w:id="227"/>
    </w:p>
    <w:p w:rsidR="00DC506E" w:rsidRDefault="00DC506E" w:rsidP="005176A1">
      <w:r>
        <w:br w:type="page"/>
      </w:r>
    </w:p>
    <w:p w:rsidR="00E4717E" w:rsidRDefault="005869E2">
      <w:pPr>
        <w:pStyle w:val="Subdocument"/>
      </w:pPr>
      <w:bookmarkStart w:id="229" w:name="_Ref240793896"/>
      <w:bookmarkStart w:id="230" w:name="_Ref421869976"/>
      <w:bookmarkStart w:id="231" w:name="_Ref421869978"/>
      <w:bookmarkStart w:id="232" w:name="_Toc27656282"/>
      <w:r>
        <w:lastRenderedPageBreak/>
        <w:t>—</w:t>
      </w:r>
      <w:bookmarkStart w:id="233" w:name="Sched_d"/>
      <w:bookmarkEnd w:id="229"/>
      <w:r w:rsidR="00E4717E">
        <w:t>National Training Wage</w:t>
      </w:r>
      <w:bookmarkEnd w:id="230"/>
      <w:bookmarkEnd w:id="231"/>
      <w:bookmarkEnd w:id="232"/>
    </w:p>
    <w:p w:rsidR="00817008" w:rsidRDefault="00B13081" w:rsidP="002764DD">
      <w:pPr>
        <w:pStyle w:val="History"/>
      </w:pPr>
      <w:r>
        <w:t xml:space="preserve">[Varied by </w:t>
      </w:r>
      <w:hyperlink r:id="rId235" w:history="1">
        <w:r>
          <w:rPr>
            <w:rStyle w:val="Hyperlink"/>
          </w:rPr>
          <w:t>PR998018</w:t>
        </w:r>
      </w:hyperlink>
      <w:r w:rsidR="009E0C32">
        <w:t xml:space="preserve">, </w:t>
      </w:r>
      <w:hyperlink r:id="rId236" w:history="1">
        <w:r w:rsidR="009E0C32" w:rsidRPr="002D2AFA">
          <w:rPr>
            <w:rStyle w:val="Hyperlink"/>
          </w:rPr>
          <w:t>PR509149</w:t>
        </w:r>
      </w:hyperlink>
      <w:r w:rsidR="008814BC">
        <w:t>,</w:t>
      </w:r>
      <w:r w:rsidR="008814BC" w:rsidRPr="008814BC">
        <w:t xml:space="preserve"> </w:t>
      </w:r>
      <w:hyperlink r:id="rId237" w:history="1">
        <w:r w:rsidR="008814BC" w:rsidRPr="007D30DC">
          <w:rPr>
            <w:rStyle w:val="Hyperlink"/>
          </w:rPr>
          <w:t>PR522980</w:t>
        </w:r>
      </w:hyperlink>
      <w:r w:rsidR="00E65369">
        <w:t xml:space="preserve">, </w:t>
      </w:r>
      <w:hyperlink r:id="rId238" w:history="1">
        <w:r w:rsidR="00E65369">
          <w:rPr>
            <w:rStyle w:val="Hyperlink"/>
          </w:rPr>
          <w:t>PR536783</w:t>
        </w:r>
      </w:hyperlink>
      <w:r w:rsidR="00AB06A4">
        <w:t xml:space="preserve">, </w:t>
      </w:r>
      <w:hyperlink r:id="rId239" w:history="1">
        <w:r w:rsidR="00AB06A4">
          <w:rPr>
            <w:rStyle w:val="Hyperlink"/>
          </w:rPr>
          <w:t>PR545787</w:t>
        </w:r>
      </w:hyperlink>
      <w:r w:rsidR="00056CEF">
        <w:t xml:space="preserve">, </w:t>
      </w:r>
      <w:hyperlink r:id="rId240" w:tgtFrame="_parent" w:history="1">
        <w:r w:rsidR="00056CEF">
          <w:rPr>
            <w:rStyle w:val="Hyperlink"/>
          </w:rPr>
          <w:t>PR551706</w:t>
        </w:r>
      </w:hyperlink>
      <w:r w:rsidR="005B2CF5">
        <w:t xml:space="preserve">, </w:t>
      </w:r>
      <w:hyperlink r:id="rId241" w:history="1">
        <w:r w:rsidR="005B2CF5">
          <w:rPr>
            <w:rStyle w:val="Hyperlink"/>
          </w:rPr>
          <w:t>PR566798</w:t>
        </w:r>
      </w:hyperlink>
      <w:r w:rsidR="004E0723" w:rsidRPr="004E0723">
        <w:rPr>
          <w:rStyle w:val="Hyperlink"/>
          <w:color w:val="auto"/>
          <w:u w:val="none"/>
        </w:rPr>
        <w:t>,</w:t>
      </w:r>
      <w:r w:rsidR="004E0723" w:rsidRPr="004E0723">
        <w:rPr>
          <w:rStyle w:val="Hyperlink"/>
          <w:u w:val="none"/>
        </w:rPr>
        <w:t xml:space="preserve"> </w:t>
      </w:r>
      <w:hyperlink r:id="rId242" w:history="1">
        <w:r w:rsidR="009725EE" w:rsidRPr="009725EE">
          <w:rPr>
            <w:rStyle w:val="Hyperlink"/>
          </w:rPr>
          <w:t>PR579910</w:t>
        </w:r>
      </w:hyperlink>
      <w:r w:rsidR="002764DD">
        <w:rPr>
          <w:rStyle w:val="Hyperlink"/>
          <w:color w:val="auto"/>
          <w:u w:val="none"/>
        </w:rPr>
        <w:t xml:space="preserve">; deleted by </w:t>
      </w:r>
      <w:hyperlink r:id="rId243" w:history="1">
        <w:r w:rsidR="002764DD" w:rsidRPr="002764DD">
          <w:rPr>
            <w:rStyle w:val="Hyperlink"/>
            <w:lang w:val="en-US"/>
          </w:rPr>
          <w:t>PR593884</w:t>
        </w:r>
      </w:hyperlink>
      <w:r w:rsidR="002764DD">
        <w:rPr>
          <w:lang w:val="en-US"/>
        </w:rPr>
        <w:t xml:space="preserve"> </w:t>
      </w:r>
      <w:proofErr w:type="spellStart"/>
      <w:r w:rsidR="002764DD">
        <w:rPr>
          <w:lang w:val="en-US"/>
        </w:rPr>
        <w:t>ppc</w:t>
      </w:r>
      <w:proofErr w:type="spellEnd"/>
      <w:r w:rsidR="002764DD">
        <w:rPr>
          <w:lang w:val="en-US"/>
        </w:rPr>
        <w:t xml:space="preserve"> 01Jul17</w:t>
      </w:r>
      <w:r>
        <w:t>]</w:t>
      </w:r>
    </w:p>
    <w:p w:rsidR="00E0264C" w:rsidRDefault="00E0264C" w:rsidP="00E0264C">
      <w:pPr>
        <w:pStyle w:val="Subdocument"/>
      </w:pPr>
      <w:r>
        <w:br w:type="page"/>
      </w:r>
      <w:bookmarkStart w:id="234" w:name="_Ref405461084"/>
      <w:bookmarkStart w:id="235" w:name="_Ref405461086"/>
      <w:bookmarkStart w:id="236" w:name="_Toc27656283"/>
      <w:bookmarkEnd w:id="233"/>
      <w:r>
        <w:lastRenderedPageBreak/>
        <w:t>—</w:t>
      </w:r>
      <w:bookmarkStart w:id="237" w:name="Sched_e"/>
      <w:r w:rsidR="00F46DE1">
        <w:t>2017 Part-day Public Holidays</w:t>
      </w:r>
      <w:bookmarkEnd w:id="234"/>
      <w:bookmarkEnd w:id="235"/>
      <w:bookmarkEnd w:id="236"/>
    </w:p>
    <w:p w:rsidR="00E0264C" w:rsidRDefault="00E0264C" w:rsidP="00E0264C">
      <w:pPr>
        <w:pStyle w:val="History"/>
      </w:pPr>
      <w:r>
        <w:t xml:space="preserve">[Sched E inserted by </w:t>
      </w:r>
      <w:hyperlink r:id="rId244" w:history="1">
        <w:r w:rsidRPr="00D735AF">
          <w:rPr>
            <w:rStyle w:val="Hyperlink"/>
          </w:rPr>
          <w:t>PR532630</w:t>
        </w:r>
      </w:hyperlink>
      <w:r>
        <w:t xml:space="preserve"> </w:t>
      </w:r>
      <w:proofErr w:type="spellStart"/>
      <w:r>
        <w:t>ppc</w:t>
      </w:r>
      <w:proofErr w:type="spellEnd"/>
      <w:r>
        <w:t xml:space="preserve"> </w:t>
      </w:r>
      <w:r w:rsidRPr="004F696A">
        <w:t>23Nov12</w:t>
      </w:r>
      <w:r w:rsidR="00237B02">
        <w:t xml:space="preserve">; renamed and varied by </w:t>
      </w:r>
      <w:hyperlink r:id="rId245" w:history="1">
        <w:r w:rsidR="00237B02" w:rsidRPr="00237B02">
          <w:rPr>
            <w:rStyle w:val="Hyperlink"/>
          </w:rPr>
          <w:t>PR544519</w:t>
        </w:r>
      </w:hyperlink>
      <w:r w:rsidR="00B278EA">
        <w:t xml:space="preserve"> </w:t>
      </w:r>
      <w:proofErr w:type="spellStart"/>
      <w:r w:rsidR="00B278EA">
        <w:t>ppc</w:t>
      </w:r>
      <w:proofErr w:type="spellEnd"/>
      <w:r w:rsidR="00B278EA">
        <w:t xml:space="preserve"> 21Nov13; renamed and varied by </w:t>
      </w:r>
      <w:hyperlink r:id="rId246" w:history="1">
        <w:r w:rsidR="00B278EA" w:rsidRPr="00B278EA">
          <w:rPr>
            <w:rStyle w:val="Hyperlink"/>
          </w:rPr>
          <w:t>PR557581</w:t>
        </w:r>
      </w:hyperlink>
      <w:r w:rsidR="00916A10">
        <w:t xml:space="preserve">, </w:t>
      </w:r>
      <w:hyperlink r:id="rId247" w:history="1">
        <w:r w:rsidR="00916A10" w:rsidRPr="00916A10">
          <w:rPr>
            <w:rStyle w:val="Hyperlink"/>
          </w:rPr>
          <w:t>PR573679</w:t>
        </w:r>
      </w:hyperlink>
      <w:r w:rsidR="00E6381E">
        <w:t xml:space="preserve">, </w:t>
      </w:r>
      <w:hyperlink r:id="rId248" w:history="1">
        <w:r w:rsidR="00E6381E" w:rsidRPr="00E6381E">
          <w:rPr>
            <w:rStyle w:val="Hyperlink"/>
          </w:rPr>
          <w:t>PR580863</w:t>
        </w:r>
      </w:hyperlink>
      <w:r w:rsidR="00F46DE1">
        <w:t xml:space="preserve">, </w:t>
      </w:r>
      <w:hyperlink r:id="rId249" w:history="1">
        <w:r w:rsidR="00F46DE1">
          <w:rPr>
            <w:rStyle w:val="Hyperlink"/>
          </w:rPr>
          <w:t>PR598110</w:t>
        </w:r>
      </w:hyperlink>
      <w:r w:rsidR="00AA3254">
        <w:t xml:space="preserve">, </w:t>
      </w:r>
      <w:hyperlink r:id="rId250" w:history="1">
        <w:r w:rsidR="00AA3254" w:rsidRPr="00AA3254">
          <w:rPr>
            <w:rStyle w:val="Hyperlink"/>
          </w:rPr>
          <w:t>PR701683</w:t>
        </w:r>
      </w:hyperlink>
      <w:r w:rsidR="00AA3254">
        <w:t xml:space="preserve"> </w:t>
      </w:r>
      <w:proofErr w:type="spellStart"/>
      <w:r w:rsidR="00AA3254">
        <w:t>ppc</w:t>
      </w:r>
      <w:proofErr w:type="spellEnd"/>
      <w:r w:rsidR="00AA3254">
        <w:t xml:space="preserve"> 21Nov18</w:t>
      </w:r>
      <w:r w:rsidR="00934B17">
        <w:t xml:space="preserve">; varied by </w:t>
      </w:r>
      <w:hyperlink r:id="rId251" w:history="1">
        <w:r w:rsidR="00D73488">
          <w:rPr>
            <w:rStyle w:val="Hyperlink"/>
            <w:shd w:val="clear" w:color="auto" w:fill="FFFFFF"/>
          </w:rPr>
          <w:t>PR715099</w:t>
        </w:r>
      </w:hyperlink>
      <w:r>
        <w:t>]</w:t>
      </w:r>
    </w:p>
    <w:p w:rsidR="00E0264C" w:rsidRDefault="00E0264C" w:rsidP="00E0264C">
      <w:r w:rsidRPr="00276DE0">
        <w:t xml:space="preserve">This schedule operates </w:t>
      </w:r>
      <w:r>
        <w:t>where this award otherwise contains provisions dealing with public holidays that supplement the NES</w:t>
      </w:r>
      <w:r w:rsidRPr="00276DE0">
        <w:t>.</w:t>
      </w:r>
    </w:p>
    <w:p w:rsidR="005616EF" w:rsidRPr="0010005A" w:rsidRDefault="005616EF" w:rsidP="005616EF">
      <w:pPr>
        <w:pStyle w:val="History"/>
        <w:rPr>
          <w:sz w:val="32"/>
          <w:szCs w:val="32"/>
        </w:rPr>
      </w:pPr>
      <w:bookmarkStart w:id="238" w:name="_Hlk27388619"/>
      <w:r w:rsidRPr="0010005A">
        <w:rPr>
          <w:shd w:val="clear" w:color="auto" w:fill="FFFFFF"/>
        </w:rPr>
        <w:t>[</w:t>
      </w:r>
      <w:r>
        <w:rPr>
          <w:shd w:val="clear" w:color="auto" w:fill="FFFFFF"/>
        </w:rPr>
        <w:t>E</w:t>
      </w:r>
      <w:r w:rsidRPr="0010005A">
        <w:rPr>
          <w:shd w:val="clear" w:color="auto" w:fill="FFFFFF"/>
        </w:rPr>
        <w:t xml:space="preserve">.1 varied </w:t>
      </w:r>
      <w:r w:rsidRPr="0039565A">
        <w:rPr>
          <w:shd w:val="clear" w:color="auto" w:fill="FFFFFF"/>
        </w:rPr>
        <w:t>by </w:t>
      </w:r>
      <w:hyperlink r:id="rId252" w:history="1">
        <w:r>
          <w:rPr>
            <w:rStyle w:val="Hyperlink"/>
            <w:shd w:val="clear" w:color="auto" w:fill="FFFFFF"/>
          </w:rPr>
          <w:t>PR715099</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5616EF" w:rsidRPr="0080629A" w:rsidRDefault="005616EF" w:rsidP="005616EF">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5616EF" w:rsidRDefault="005616EF" w:rsidP="005616EF">
      <w:pPr>
        <w:pStyle w:val="SubLevel3"/>
      </w:pPr>
      <w:bookmarkStart w:id="239" w:name="_Ref27052456"/>
      <w:r w:rsidRPr="0080629A">
        <w:t>All employees will have the right to refuse to work on the part-day public holiday if the request to work is not reasonable or the refusal is reasonable as provided for in the NES.</w:t>
      </w:r>
      <w:bookmarkEnd w:id="239"/>
    </w:p>
    <w:p w:rsidR="005616EF" w:rsidRDefault="005616EF" w:rsidP="005616EF">
      <w:pPr>
        <w:pStyle w:val="History"/>
      </w:pPr>
      <w:r w:rsidRPr="00707B35">
        <w:rPr>
          <w:shd w:val="clear" w:color="auto" w:fill="FFFFFF"/>
        </w:rPr>
        <w:t>[</w:t>
      </w:r>
      <w:r>
        <w:rPr>
          <w:shd w:val="clear" w:color="auto" w:fill="FFFFFF"/>
        </w:rPr>
        <w:t>E</w:t>
      </w:r>
      <w:r w:rsidRPr="00707B35">
        <w:rPr>
          <w:shd w:val="clear" w:color="auto" w:fill="FFFFFF"/>
        </w:rPr>
        <w:t>.1(b) varied by </w:t>
      </w:r>
      <w:hyperlink r:id="rId253" w:history="1">
        <w:r w:rsidR="00AD3266">
          <w:rPr>
            <w:rStyle w:val="Hyperlink"/>
            <w:shd w:val="clear" w:color="auto" w:fill="FFFFFF"/>
          </w:rPr>
          <w:t>PR715099</w:t>
        </w:r>
      </w:hyperlink>
      <w:r w:rsidRPr="00707B35">
        <w:rPr>
          <w:shd w:val="clear" w:color="auto" w:fill="FFFFFF"/>
        </w:rPr>
        <w:t> </w:t>
      </w:r>
      <w:proofErr w:type="spellStart"/>
      <w:r w:rsidRPr="00707B35">
        <w:rPr>
          <w:shd w:val="clear" w:color="auto" w:fill="FFFFFF"/>
        </w:rPr>
        <w:t>ppc</w:t>
      </w:r>
      <w:proofErr w:type="spellEnd"/>
      <w:r w:rsidRPr="00707B35">
        <w:rPr>
          <w:shd w:val="clear" w:color="auto" w:fill="FFFFFF"/>
        </w:rPr>
        <w:t xml:space="preserve"> </w:t>
      </w:r>
      <w:r>
        <w:rPr>
          <w:shd w:val="clear" w:color="auto" w:fill="FFFFFF"/>
        </w:rPr>
        <w:t>18Nov</w:t>
      </w:r>
      <w:r w:rsidRPr="00707B35">
        <w:rPr>
          <w:shd w:val="clear" w:color="auto" w:fill="FFFFFF"/>
        </w:rPr>
        <w:t>19]</w:t>
      </w:r>
    </w:p>
    <w:p w:rsidR="005616EF" w:rsidRDefault="005616EF" w:rsidP="005616EF">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5616EF" w:rsidRPr="0010005A" w:rsidRDefault="005616EF" w:rsidP="005616EF">
      <w:pPr>
        <w:pStyle w:val="History"/>
        <w:rPr>
          <w:sz w:val="32"/>
          <w:szCs w:val="32"/>
        </w:rPr>
      </w:pPr>
      <w:r w:rsidRPr="0010005A">
        <w:rPr>
          <w:shd w:val="clear" w:color="auto" w:fill="FFFFFF"/>
        </w:rPr>
        <w:t>[</w:t>
      </w:r>
      <w:r>
        <w:rPr>
          <w:shd w:val="clear" w:color="auto" w:fill="FFFFFF"/>
        </w:rPr>
        <w:t>E</w:t>
      </w:r>
      <w:r w:rsidRPr="0010005A">
        <w:rPr>
          <w:shd w:val="clear" w:color="auto" w:fill="FFFFFF"/>
        </w:rPr>
        <w:t>.1(c) substituted by </w:t>
      </w:r>
      <w:hyperlink r:id="rId254" w:history="1">
        <w:r w:rsidR="00AD3266">
          <w:rPr>
            <w:rStyle w:val="Hyperlink"/>
            <w:shd w:val="clear" w:color="auto" w:fill="FFFFFF"/>
          </w:rPr>
          <w:t>PR715099</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5616EF" w:rsidRDefault="005616EF" w:rsidP="005616EF">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5616EF" w:rsidRPr="0010005A" w:rsidRDefault="005616EF" w:rsidP="005616EF">
      <w:pPr>
        <w:pStyle w:val="History"/>
      </w:pPr>
      <w:r w:rsidRPr="0010005A">
        <w:rPr>
          <w:shd w:val="clear" w:color="auto" w:fill="FFFFFF"/>
        </w:rPr>
        <w:t>[</w:t>
      </w:r>
      <w:r>
        <w:rPr>
          <w:shd w:val="clear" w:color="auto" w:fill="FFFFFF"/>
        </w:rPr>
        <w:t>E</w:t>
      </w:r>
      <w:r w:rsidRPr="0010005A">
        <w:rPr>
          <w:shd w:val="clear" w:color="auto" w:fill="FFFFFF"/>
        </w:rPr>
        <w:t>.1(d) varied by </w:t>
      </w:r>
      <w:hyperlink r:id="rId255" w:history="1">
        <w:r w:rsidR="00AD3266">
          <w:rPr>
            <w:rStyle w:val="Hyperlink"/>
            <w:shd w:val="clear" w:color="auto" w:fill="FFFFFF"/>
          </w:rPr>
          <w:t>PR715099</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5616EF" w:rsidRDefault="005616EF" w:rsidP="005616EF">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5616EF" w:rsidRDefault="005616EF" w:rsidP="005616EF">
      <w:pPr>
        <w:pStyle w:val="History"/>
      </w:pPr>
      <w:r w:rsidRPr="0010005A">
        <w:rPr>
          <w:shd w:val="clear" w:color="auto" w:fill="FFFFFF"/>
        </w:rPr>
        <w:t>[</w:t>
      </w:r>
      <w:r>
        <w:rPr>
          <w:shd w:val="clear" w:color="auto" w:fill="FFFFFF"/>
        </w:rPr>
        <w:t>E</w:t>
      </w:r>
      <w:r w:rsidRPr="0010005A">
        <w:rPr>
          <w:shd w:val="clear" w:color="auto" w:fill="FFFFFF"/>
        </w:rPr>
        <w:t>.1(e) varied by </w:t>
      </w:r>
      <w:hyperlink r:id="rId256" w:history="1">
        <w:r w:rsidR="00AD3266">
          <w:rPr>
            <w:rStyle w:val="Hyperlink"/>
            <w:shd w:val="clear" w:color="auto" w:fill="FFFFFF"/>
          </w:rPr>
          <w:t>PR715099</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5616EF" w:rsidRDefault="005616EF" w:rsidP="005616EF">
      <w:pPr>
        <w:pStyle w:val="SubLevel3"/>
      </w:pPr>
      <w:r w:rsidRPr="0080629A">
        <w:t xml:space="preserve">Excluding annualised salaried employees to whom clause </w:t>
      </w:r>
      <w:r>
        <w:fldChar w:fldCharType="begin"/>
      </w:r>
      <w:r>
        <w:instrText xml:space="preserve"> REF _Ref27052441 \w \h </w:instrText>
      </w:r>
      <w:r>
        <w:fldChar w:fldCharType="separate"/>
      </w:r>
      <w:r w:rsidR="008D3324">
        <w:t>E.1(f)</w:t>
      </w:r>
      <w:r>
        <w:fldChar w:fldCharType="end"/>
      </w:r>
      <w:r w:rsidRPr="0080629A">
        <w:t xml:space="preserve"> applies, where an employee works any hours on the declared or prescribed part-day public holid</w:t>
      </w:r>
      <w:r w:rsidR="00A34995">
        <w:t>ay t</w:t>
      </w:r>
      <w:r w:rsidRPr="0080629A">
        <w:t>hey will be entitled to the appropriate public holiday penalty rate (if any) in this award for those hours worked.</w:t>
      </w:r>
    </w:p>
    <w:p w:rsidR="005616EF" w:rsidRDefault="005616EF" w:rsidP="005616EF">
      <w:pPr>
        <w:pStyle w:val="History"/>
      </w:pPr>
      <w:r w:rsidRPr="0010005A">
        <w:rPr>
          <w:shd w:val="clear" w:color="auto" w:fill="FFFFFF"/>
        </w:rPr>
        <w:lastRenderedPageBreak/>
        <w:t xml:space="preserve">[Clause </w:t>
      </w:r>
      <w:r>
        <w:rPr>
          <w:shd w:val="clear" w:color="auto" w:fill="FFFFFF"/>
        </w:rPr>
        <w:t>E</w:t>
      </w:r>
      <w:r w:rsidRPr="0010005A">
        <w:rPr>
          <w:shd w:val="clear" w:color="auto" w:fill="FFFFFF"/>
        </w:rPr>
        <w:t>.1(f) varied by</w:t>
      </w:r>
      <w:r w:rsidR="00AD3266" w:rsidRPr="0010005A">
        <w:rPr>
          <w:shd w:val="clear" w:color="auto" w:fill="FFFFFF"/>
        </w:rPr>
        <w:t> </w:t>
      </w:r>
      <w:hyperlink r:id="rId257" w:history="1">
        <w:r w:rsidR="00AD3266">
          <w:rPr>
            <w:rStyle w:val="Hyperlink"/>
            <w:shd w:val="clear" w:color="auto" w:fill="FFFFFF"/>
          </w:rPr>
          <w:t>PR715099</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5616EF" w:rsidRDefault="005616EF" w:rsidP="005616EF">
      <w:pPr>
        <w:pStyle w:val="SubLevel3"/>
      </w:pPr>
      <w:bookmarkStart w:id="240"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40"/>
    </w:p>
    <w:p w:rsidR="005616EF" w:rsidRDefault="005616EF" w:rsidP="005616EF">
      <w:pPr>
        <w:pStyle w:val="History"/>
      </w:pPr>
      <w:r w:rsidRPr="0010005A">
        <w:rPr>
          <w:shd w:val="clear" w:color="auto" w:fill="FFFFFF"/>
        </w:rPr>
        <w:t xml:space="preserve">[Clause </w:t>
      </w:r>
      <w:r>
        <w:rPr>
          <w:shd w:val="clear" w:color="auto" w:fill="FFFFFF"/>
        </w:rPr>
        <w:t>E</w:t>
      </w:r>
      <w:r w:rsidRPr="0010005A">
        <w:rPr>
          <w:shd w:val="clear" w:color="auto" w:fill="FFFFFF"/>
        </w:rPr>
        <w:t>.1(</w:t>
      </w:r>
      <w:r>
        <w:rPr>
          <w:shd w:val="clear" w:color="auto" w:fill="FFFFFF"/>
        </w:rPr>
        <w:t>g</w:t>
      </w:r>
      <w:r w:rsidRPr="0010005A">
        <w:rPr>
          <w:shd w:val="clear" w:color="auto" w:fill="FFFFFF"/>
        </w:rPr>
        <w:t>) varied by </w:t>
      </w:r>
      <w:hyperlink r:id="rId258" w:history="1">
        <w:r w:rsidR="00AD3266">
          <w:rPr>
            <w:rStyle w:val="Hyperlink"/>
            <w:shd w:val="clear" w:color="auto" w:fill="FFFFFF"/>
          </w:rPr>
          <w:t>PR715099</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5616EF" w:rsidRDefault="005616EF" w:rsidP="005616EF">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8D3324">
        <w:t>E.1(a)</w:t>
      </w:r>
      <w:r>
        <w:fldChar w:fldCharType="end"/>
      </w:r>
      <w:r w:rsidRPr="0080629A">
        <w:t>, will not be entitled to another day off, another day’s pay or another day of annual leave as a result of the part-day public holiday.</w:t>
      </w:r>
    </w:p>
    <w:bookmarkEnd w:id="238"/>
    <w:p w:rsidR="00237B02" w:rsidRDefault="00237B02" w:rsidP="00E0264C">
      <w:r>
        <w:t>This schedule is not intended to detract from or supplement the NES.</w:t>
      </w:r>
    </w:p>
    <w:p w:rsidR="00FF7169" w:rsidRDefault="00FF7169">
      <w:pPr>
        <w:spacing w:before="0"/>
        <w:jc w:val="left"/>
      </w:pPr>
      <w:r>
        <w:br w:type="page"/>
      </w:r>
      <w:bookmarkEnd w:id="237"/>
    </w:p>
    <w:p w:rsidR="00FF7169" w:rsidRDefault="00FF7169" w:rsidP="00FF7169">
      <w:pPr>
        <w:pStyle w:val="Subdocument"/>
      </w:pPr>
      <w:bookmarkStart w:id="241" w:name="_Ref457565165"/>
      <w:bookmarkStart w:id="242" w:name="_Ref457565168"/>
      <w:bookmarkStart w:id="243" w:name="_Ref457808479"/>
      <w:bookmarkStart w:id="244" w:name="_Toc27656284"/>
      <w:r w:rsidRPr="00570F3A">
        <w:lastRenderedPageBreak/>
        <w:t>—</w:t>
      </w:r>
      <w:bookmarkStart w:id="245" w:name="Sched_f"/>
      <w:r w:rsidRPr="00570F3A">
        <w:t xml:space="preserve">Agreement to </w:t>
      </w:r>
      <w:r>
        <w:t xml:space="preserve">Take </w:t>
      </w:r>
      <w:r w:rsidRPr="00570F3A">
        <w:t>Annual Leave in Advance</w:t>
      </w:r>
      <w:bookmarkEnd w:id="241"/>
      <w:bookmarkEnd w:id="242"/>
      <w:bookmarkEnd w:id="243"/>
      <w:bookmarkEnd w:id="244"/>
    </w:p>
    <w:p w:rsidR="00FF7169" w:rsidRDefault="00FF7169" w:rsidP="00FF7169">
      <w:pPr>
        <w:pStyle w:val="History"/>
      </w:pPr>
      <w:r w:rsidRPr="00540D83">
        <w:t>[</w:t>
      </w:r>
      <w:r>
        <w:t>Sched F inserted</w:t>
      </w:r>
      <w:r w:rsidRPr="00540D83">
        <w:t xml:space="preserve"> by </w:t>
      </w:r>
      <w:hyperlink r:id="rId259" w:history="1">
        <w:r w:rsidRPr="00540D83">
          <w:rPr>
            <w:rStyle w:val="Hyperlink"/>
          </w:rPr>
          <w:t>PR582962</w:t>
        </w:r>
      </w:hyperlink>
      <w:r w:rsidRPr="00540D83">
        <w:rPr>
          <w:b/>
          <w:bCs/>
          <w:iCs/>
        </w:rPr>
        <w:t xml:space="preserve"> </w:t>
      </w:r>
      <w:proofErr w:type="spellStart"/>
      <w:r w:rsidRPr="00540D83">
        <w:t>ppc</w:t>
      </w:r>
      <w:proofErr w:type="spellEnd"/>
      <w:r w:rsidRPr="00540D83">
        <w:t xml:space="preserve"> 29Jul16]</w:t>
      </w:r>
    </w:p>
    <w:p w:rsidR="003E18F9" w:rsidRPr="006C7CDF" w:rsidRDefault="003E18F9" w:rsidP="003E18F9">
      <w:pPr>
        <w:pStyle w:val="note"/>
        <w:rPr>
          <w:lang w:val="en-US" w:eastAsia="en-US"/>
        </w:rPr>
      </w:pPr>
      <w:r>
        <w:rPr>
          <w:lang w:val="en-US" w:eastAsia="en-US"/>
        </w:rPr>
        <w:t xml:space="preserve">Link to PDF copy of </w:t>
      </w:r>
      <w:hyperlink r:id="rId260" w:history="1">
        <w:r>
          <w:rPr>
            <w:rStyle w:val="Hyperlink"/>
            <w:lang w:val="en-US" w:eastAsia="en-US"/>
          </w:rPr>
          <w:t>Agreement to Take Annual Leave in Advance</w:t>
        </w:r>
      </w:hyperlink>
      <w:r w:rsidRPr="006C7CDF">
        <w:rPr>
          <w:lang w:val="en-US" w:eastAsia="en-US"/>
        </w:rPr>
        <w:t>.</w:t>
      </w:r>
    </w:p>
    <w:p w:rsidR="00FF7169" w:rsidRPr="00FF7169" w:rsidRDefault="00FF7169" w:rsidP="00715AE6">
      <w:pPr>
        <w:rPr>
          <w:highlight w:val="yellow"/>
        </w:rPr>
      </w:pPr>
    </w:p>
    <w:p w:rsidR="00FF7169" w:rsidRPr="00570F3A" w:rsidRDefault="00FF7169" w:rsidP="003E18F9">
      <w:r w:rsidRPr="00570F3A">
        <w:t>Name of employee: _____________________________________________</w:t>
      </w:r>
    </w:p>
    <w:p w:rsidR="00FF7169" w:rsidRPr="00570F3A" w:rsidRDefault="00FF7169" w:rsidP="003E18F9">
      <w:r w:rsidRPr="00570F3A">
        <w:t>Name of employer: _____________________________________________</w:t>
      </w:r>
    </w:p>
    <w:p w:rsidR="00FF7169" w:rsidRPr="00570F3A" w:rsidRDefault="00FF7169" w:rsidP="003E18F9">
      <w:r w:rsidRPr="00570F3A">
        <w:rPr>
          <w:b/>
          <w:bCs/>
        </w:rPr>
        <w:t>The employer and employee agree that the employee will take a period of paid annual leave before the employee has accrued an entitlement to the leave:</w:t>
      </w:r>
    </w:p>
    <w:p w:rsidR="00FF7169" w:rsidRPr="00570F3A" w:rsidRDefault="00FF7169" w:rsidP="003E18F9">
      <w:r w:rsidRPr="00570F3A">
        <w:t>The amount of leave to be taken in advance is: ____ hours/days</w:t>
      </w:r>
    </w:p>
    <w:p w:rsidR="00FF7169" w:rsidRPr="00570F3A" w:rsidRDefault="00FF7169" w:rsidP="003E18F9">
      <w:r w:rsidRPr="00570F3A">
        <w:t>The leave in advance will commence on: ___/___/20___</w:t>
      </w:r>
    </w:p>
    <w:p w:rsidR="00FF7169" w:rsidRPr="00570F3A" w:rsidRDefault="00FF7169" w:rsidP="003E18F9"/>
    <w:p w:rsidR="00FF7169" w:rsidRPr="00570F3A" w:rsidRDefault="00FF7169" w:rsidP="003E18F9">
      <w:r w:rsidRPr="00570F3A">
        <w:t>Signature of employee: ________________________________________</w:t>
      </w:r>
    </w:p>
    <w:p w:rsidR="00FF7169" w:rsidRPr="00570F3A" w:rsidRDefault="00FF7169" w:rsidP="003E18F9">
      <w:r w:rsidRPr="00570F3A">
        <w:t>Date signed: ___/___/20___</w:t>
      </w:r>
    </w:p>
    <w:p w:rsidR="00FF7169" w:rsidRPr="00570F3A" w:rsidRDefault="00FF7169" w:rsidP="003E18F9"/>
    <w:p w:rsidR="00FF7169" w:rsidRPr="00570F3A" w:rsidRDefault="00FF7169" w:rsidP="003E18F9">
      <w:r w:rsidRPr="00570F3A">
        <w:t>Name of employer</w:t>
      </w:r>
      <w:r>
        <w:t xml:space="preserve"> </w:t>
      </w:r>
      <w:r w:rsidRPr="00570F3A">
        <w:t>representative: ________________________________________</w:t>
      </w:r>
    </w:p>
    <w:p w:rsidR="00FF7169" w:rsidRPr="00570F3A" w:rsidRDefault="00FF7169" w:rsidP="003E18F9">
      <w:r w:rsidRPr="00570F3A">
        <w:t>Signature of employer</w:t>
      </w:r>
      <w:r>
        <w:t xml:space="preserve"> </w:t>
      </w:r>
      <w:r w:rsidRPr="00570F3A">
        <w:t>representative: ________________________________________</w:t>
      </w:r>
    </w:p>
    <w:p w:rsidR="00FF7169" w:rsidRDefault="00FF7169" w:rsidP="003E18F9">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57C0A" w:rsidRPr="00570F3A" w:rsidTr="007D7C71">
        <w:tc>
          <w:tcPr>
            <w:tcW w:w="8794" w:type="dxa"/>
            <w:tcBorders>
              <w:top w:val="single" w:sz="4" w:space="0" w:color="auto"/>
              <w:left w:val="single" w:sz="4" w:space="0" w:color="auto"/>
              <w:bottom w:val="single" w:sz="4" w:space="0" w:color="auto"/>
              <w:right w:val="single" w:sz="4" w:space="0" w:color="auto"/>
            </w:tcBorders>
          </w:tcPr>
          <w:p w:rsidR="00C57C0A" w:rsidRPr="00570F3A" w:rsidRDefault="00C57C0A" w:rsidP="007D7C71">
            <w:pPr>
              <w:rPr>
                <w:i/>
              </w:rPr>
            </w:pPr>
            <w:r w:rsidRPr="00570F3A">
              <w:rPr>
                <w:i/>
              </w:rPr>
              <w:t>[If the employee is under 18 years of age - include:]</w:t>
            </w:r>
          </w:p>
          <w:p w:rsidR="00C57C0A" w:rsidRPr="00570F3A" w:rsidRDefault="00C57C0A" w:rsidP="007D7C71">
            <w:pPr>
              <w:rPr>
                <w:b/>
              </w:rPr>
            </w:pPr>
            <w:r w:rsidRPr="00570F3A">
              <w:rPr>
                <w:b/>
              </w:rPr>
              <w:t>I agree that:</w:t>
            </w:r>
          </w:p>
          <w:p w:rsidR="00C57C0A" w:rsidRPr="00570F3A" w:rsidRDefault="00C57C0A" w:rsidP="007D7C71">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C57C0A" w:rsidRPr="00570F3A" w:rsidRDefault="00C57C0A" w:rsidP="007D7C71">
            <w:r w:rsidRPr="00570F3A">
              <w:t>Name of parent/guardian: ________________________________________</w:t>
            </w:r>
          </w:p>
          <w:p w:rsidR="00C57C0A" w:rsidRPr="00570F3A" w:rsidRDefault="00C57C0A" w:rsidP="007D7C71">
            <w:r w:rsidRPr="00570F3A">
              <w:t>Signature of parent/guardian: ________________________________________</w:t>
            </w:r>
          </w:p>
          <w:p w:rsidR="00C57C0A" w:rsidRPr="003E18F9" w:rsidRDefault="00C57C0A" w:rsidP="007D7C71">
            <w:r w:rsidRPr="00570F3A">
              <w:t>Date signed: ___/___/20___</w:t>
            </w:r>
          </w:p>
        </w:tc>
      </w:tr>
    </w:tbl>
    <w:p w:rsidR="00C57C0A" w:rsidRPr="00570F3A" w:rsidRDefault="005176A1" w:rsidP="003E18F9">
      <w:r>
        <w:t>   </w:t>
      </w:r>
    </w:p>
    <w:p w:rsidR="003E18F9" w:rsidRDefault="003E18F9">
      <w:pPr>
        <w:spacing w:before="0"/>
        <w:jc w:val="left"/>
        <w:rPr>
          <w:rFonts w:cs="Arial"/>
          <w:b/>
          <w:bCs/>
          <w:kern w:val="32"/>
          <w:sz w:val="28"/>
          <w:szCs w:val="32"/>
        </w:rPr>
      </w:pPr>
      <w:bookmarkStart w:id="246" w:name="_Ref457565177"/>
      <w:bookmarkStart w:id="247" w:name="_Ref457565179"/>
      <w:bookmarkStart w:id="248" w:name="_Ref457808507"/>
      <w:r>
        <w:br w:type="page"/>
      </w:r>
      <w:bookmarkEnd w:id="245"/>
    </w:p>
    <w:p w:rsidR="00FF7169" w:rsidRPr="00AF51CA" w:rsidRDefault="00FF7169" w:rsidP="00FF7169">
      <w:pPr>
        <w:pStyle w:val="Subdocument"/>
      </w:pPr>
      <w:bookmarkStart w:id="249" w:name="_Toc27656285"/>
      <w:r w:rsidRPr="00570F3A">
        <w:lastRenderedPageBreak/>
        <w:t>—</w:t>
      </w:r>
      <w:bookmarkStart w:id="250" w:name="Sched_g"/>
      <w:r w:rsidRPr="00570F3A">
        <w:t>Agreement to Cash Out Annual Leave</w:t>
      </w:r>
      <w:bookmarkEnd w:id="246"/>
      <w:bookmarkEnd w:id="247"/>
      <w:bookmarkEnd w:id="248"/>
      <w:bookmarkEnd w:id="249"/>
    </w:p>
    <w:p w:rsidR="00FF7169" w:rsidRDefault="00FF7169" w:rsidP="00FF7169">
      <w:pPr>
        <w:pStyle w:val="History"/>
      </w:pPr>
      <w:r w:rsidRPr="00540D83">
        <w:t>[</w:t>
      </w:r>
      <w:r>
        <w:t>Sched G inserted</w:t>
      </w:r>
      <w:r w:rsidRPr="00540D83">
        <w:t xml:space="preserve"> by </w:t>
      </w:r>
      <w:hyperlink r:id="rId261" w:history="1">
        <w:r w:rsidRPr="00540D83">
          <w:rPr>
            <w:rStyle w:val="Hyperlink"/>
          </w:rPr>
          <w:t>PR582962</w:t>
        </w:r>
      </w:hyperlink>
      <w:r w:rsidRPr="00540D83">
        <w:rPr>
          <w:b/>
          <w:bCs/>
          <w:iCs/>
        </w:rPr>
        <w:t xml:space="preserve"> </w:t>
      </w:r>
      <w:proofErr w:type="spellStart"/>
      <w:r w:rsidRPr="00540D83">
        <w:t>ppc</w:t>
      </w:r>
      <w:proofErr w:type="spellEnd"/>
      <w:r w:rsidRPr="00540D83">
        <w:t xml:space="preserve"> 29Jul16]</w:t>
      </w:r>
    </w:p>
    <w:p w:rsidR="003E18F9" w:rsidRPr="006C7CDF" w:rsidRDefault="003E18F9" w:rsidP="003E18F9">
      <w:pPr>
        <w:pStyle w:val="note"/>
        <w:rPr>
          <w:lang w:val="en-US" w:eastAsia="en-US"/>
        </w:rPr>
      </w:pPr>
      <w:r>
        <w:rPr>
          <w:lang w:val="en-US" w:eastAsia="en-US"/>
        </w:rPr>
        <w:t xml:space="preserve">Link to PDF copy of </w:t>
      </w:r>
      <w:hyperlink r:id="rId262" w:history="1">
        <w:r>
          <w:rPr>
            <w:rStyle w:val="Hyperlink"/>
            <w:lang w:val="en-US" w:eastAsia="en-US"/>
          </w:rPr>
          <w:t>Agreement to Cash Out Annual Leave</w:t>
        </w:r>
      </w:hyperlink>
      <w:r w:rsidRPr="006C7CDF">
        <w:rPr>
          <w:lang w:val="en-US" w:eastAsia="en-US"/>
        </w:rPr>
        <w:t>.</w:t>
      </w:r>
    </w:p>
    <w:p w:rsidR="00B57CC1" w:rsidRPr="00B57CC1" w:rsidRDefault="00B57CC1" w:rsidP="00715AE6"/>
    <w:p w:rsidR="00FF7169" w:rsidRPr="00570F3A" w:rsidRDefault="00FF7169" w:rsidP="003E18F9">
      <w:r w:rsidRPr="00570F3A">
        <w:t>Name of employee: _____________________________________________</w:t>
      </w:r>
    </w:p>
    <w:p w:rsidR="00FF7169" w:rsidRPr="00570F3A" w:rsidRDefault="00FF7169" w:rsidP="003E18F9">
      <w:r w:rsidRPr="00570F3A">
        <w:t>Name of employer: _____________________________________________</w:t>
      </w:r>
    </w:p>
    <w:p w:rsidR="00FF7169" w:rsidRPr="00570F3A" w:rsidRDefault="00FF7169" w:rsidP="003E18F9"/>
    <w:p w:rsidR="00FF7169" w:rsidRPr="00570F3A" w:rsidRDefault="00FF7169" w:rsidP="003E18F9">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FF7169" w:rsidRPr="00570F3A" w:rsidRDefault="00FF7169" w:rsidP="003E18F9">
      <w:r w:rsidRPr="00570F3A">
        <w:t>The amount of leave to be cashed out is: ____ hours/days</w:t>
      </w:r>
    </w:p>
    <w:p w:rsidR="00FF7169" w:rsidRPr="00570F3A" w:rsidRDefault="00FF7169" w:rsidP="003E18F9">
      <w:r w:rsidRPr="00570F3A">
        <w:t>The payment to be made to the employee for the leave is: $_______ subject to deduction of income tax/after deduction of income tax (strike out where not applicable)</w:t>
      </w:r>
    </w:p>
    <w:p w:rsidR="00FF7169" w:rsidRPr="00570F3A" w:rsidRDefault="00FF7169" w:rsidP="003E18F9">
      <w:r w:rsidRPr="00570F3A">
        <w:t>The payment will be made to the employee on: ___/___/20___</w:t>
      </w:r>
    </w:p>
    <w:p w:rsidR="00FF7169" w:rsidRPr="00570F3A" w:rsidRDefault="00FF7169" w:rsidP="003E18F9"/>
    <w:p w:rsidR="00FF7169" w:rsidRPr="00570F3A" w:rsidRDefault="00FF7169" w:rsidP="003E18F9">
      <w:r w:rsidRPr="00570F3A">
        <w:t>Signature of employee: ________________________________________</w:t>
      </w:r>
    </w:p>
    <w:p w:rsidR="00FF7169" w:rsidRPr="00570F3A" w:rsidRDefault="00FF7169" w:rsidP="003E18F9">
      <w:r w:rsidRPr="00570F3A">
        <w:t>Date signed: ___/___/20___</w:t>
      </w:r>
    </w:p>
    <w:p w:rsidR="00FF7169" w:rsidRPr="00570F3A" w:rsidRDefault="00FF7169" w:rsidP="003E18F9"/>
    <w:p w:rsidR="00FF7169" w:rsidRPr="00570F3A" w:rsidRDefault="00FF7169" w:rsidP="003E18F9">
      <w:r w:rsidRPr="00570F3A">
        <w:t>Name of employer</w:t>
      </w:r>
      <w:r>
        <w:t xml:space="preserve"> </w:t>
      </w:r>
      <w:r w:rsidRPr="00570F3A">
        <w:t>representative: ________________________________________</w:t>
      </w:r>
    </w:p>
    <w:p w:rsidR="00FF7169" w:rsidRPr="00570F3A" w:rsidRDefault="00FF7169" w:rsidP="003E18F9">
      <w:r w:rsidRPr="00570F3A">
        <w:t>Signature of employer</w:t>
      </w:r>
      <w:r>
        <w:t xml:space="preserve"> </w:t>
      </w:r>
      <w:r w:rsidRPr="00570F3A">
        <w:t>representative: ________________________________________</w:t>
      </w:r>
    </w:p>
    <w:p w:rsidR="00FF7169" w:rsidRDefault="00FF7169" w:rsidP="003E18F9">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57C0A" w:rsidRPr="00570F3A" w:rsidTr="007D7C71">
        <w:tc>
          <w:tcPr>
            <w:tcW w:w="8794" w:type="dxa"/>
            <w:tcBorders>
              <w:top w:val="single" w:sz="4" w:space="0" w:color="auto"/>
              <w:left w:val="single" w:sz="4" w:space="0" w:color="auto"/>
              <w:bottom w:val="single" w:sz="4" w:space="0" w:color="auto"/>
              <w:right w:val="single" w:sz="4" w:space="0" w:color="auto"/>
            </w:tcBorders>
          </w:tcPr>
          <w:p w:rsidR="00C57C0A" w:rsidRPr="00570F3A" w:rsidRDefault="00C57C0A" w:rsidP="007D7C71">
            <w:pPr>
              <w:rPr>
                <w:i/>
              </w:rPr>
            </w:pPr>
            <w:r w:rsidRPr="00570F3A">
              <w:rPr>
                <w:i/>
              </w:rPr>
              <w:t>Include if the employee is under 18 years of age:</w:t>
            </w:r>
          </w:p>
          <w:p w:rsidR="00C57C0A" w:rsidRPr="00570F3A" w:rsidRDefault="00C57C0A" w:rsidP="007D7C71">
            <w:pPr>
              <w:rPr>
                <w:b/>
              </w:rPr>
            </w:pPr>
          </w:p>
          <w:p w:rsidR="00C57C0A" w:rsidRPr="00570F3A" w:rsidRDefault="00C57C0A" w:rsidP="007D7C71">
            <w:r w:rsidRPr="00570F3A">
              <w:t>Name of parent/guardian: ________________________________________</w:t>
            </w:r>
          </w:p>
          <w:p w:rsidR="00C57C0A" w:rsidRPr="00570F3A" w:rsidRDefault="00C57C0A" w:rsidP="007D7C71">
            <w:r w:rsidRPr="00570F3A">
              <w:t>Signature of parent/guardian: ________________________________________</w:t>
            </w:r>
          </w:p>
          <w:p w:rsidR="00C57C0A" w:rsidRPr="00570F3A" w:rsidRDefault="00C57C0A" w:rsidP="007D7C71">
            <w:pPr>
              <w:rPr>
                <w:i/>
              </w:rPr>
            </w:pPr>
            <w:r w:rsidRPr="00570F3A">
              <w:t>Date signed: ___/___/20___</w:t>
            </w:r>
          </w:p>
        </w:tc>
      </w:tr>
    </w:tbl>
    <w:p w:rsidR="00C57C0A" w:rsidRPr="00570F3A" w:rsidRDefault="005176A1" w:rsidP="003E18F9">
      <w:r>
        <w:t>   </w:t>
      </w:r>
    </w:p>
    <w:p w:rsidR="00453164" w:rsidRDefault="000F657F">
      <w:pPr>
        <w:spacing w:before="0"/>
        <w:jc w:val="left"/>
      </w:pPr>
      <w:r>
        <w:br w:type="page"/>
      </w:r>
      <w:bookmarkEnd w:id="250"/>
    </w:p>
    <w:p w:rsidR="00453164" w:rsidRDefault="00453164" w:rsidP="00453164">
      <w:pPr>
        <w:pStyle w:val="Subdocument"/>
      </w:pPr>
      <w:bookmarkStart w:id="251" w:name="_Ref459636350"/>
      <w:bookmarkStart w:id="252" w:name="_Ref465413611"/>
      <w:bookmarkStart w:id="253" w:name="_Toc27656286"/>
      <w:r w:rsidRPr="00570F3A">
        <w:lastRenderedPageBreak/>
        <w:t>—</w:t>
      </w:r>
      <w:bookmarkStart w:id="254" w:name="Sched_h"/>
      <w:bookmarkEnd w:id="251"/>
      <w:r w:rsidR="003E18F9" w:rsidRPr="004F4191">
        <w:rPr>
          <w:lang w:val="en-GB"/>
        </w:rPr>
        <w:t xml:space="preserve">Agreement for </w:t>
      </w:r>
      <w:r w:rsidR="003E18F9">
        <w:rPr>
          <w:lang w:val="en-GB"/>
        </w:rPr>
        <w:t>Time Off Instead of Payment f</w:t>
      </w:r>
      <w:r w:rsidR="003E18F9" w:rsidRPr="004F4191">
        <w:rPr>
          <w:lang w:val="en-GB"/>
        </w:rPr>
        <w:t>or Overtime</w:t>
      </w:r>
      <w:bookmarkEnd w:id="252"/>
      <w:bookmarkEnd w:id="253"/>
    </w:p>
    <w:p w:rsidR="00453164" w:rsidRDefault="00453164" w:rsidP="00453164">
      <w:pPr>
        <w:pStyle w:val="History"/>
      </w:pPr>
      <w:r w:rsidRPr="00453164">
        <w:t xml:space="preserve">[Sched H inserted by </w:t>
      </w:r>
      <w:hyperlink r:id="rId263" w:history="1">
        <w:r w:rsidRPr="00540D83">
          <w:rPr>
            <w:rStyle w:val="Hyperlink"/>
          </w:rPr>
          <w:t>PR58</w:t>
        </w:r>
        <w:r>
          <w:rPr>
            <w:rStyle w:val="Hyperlink"/>
          </w:rPr>
          <w:t>4073</w:t>
        </w:r>
      </w:hyperlink>
      <w:r w:rsidRPr="00453164">
        <w:t xml:space="preserve"> </w:t>
      </w:r>
      <w:proofErr w:type="spellStart"/>
      <w:r w:rsidRPr="00453164">
        <w:t>ppc</w:t>
      </w:r>
      <w:proofErr w:type="spellEnd"/>
      <w:r w:rsidRPr="00453164">
        <w:t xml:space="preserve"> 22Aug16]</w:t>
      </w:r>
    </w:p>
    <w:p w:rsidR="003E18F9" w:rsidRPr="006C7CDF" w:rsidRDefault="003E18F9" w:rsidP="003E18F9">
      <w:pPr>
        <w:pStyle w:val="note"/>
        <w:rPr>
          <w:lang w:val="en-US" w:eastAsia="en-US"/>
        </w:rPr>
      </w:pPr>
      <w:r>
        <w:rPr>
          <w:lang w:val="en-US" w:eastAsia="en-US"/>
        </w:rPr>
        <w:t xml:space="preserve">Link to PDF copy of </w:t>
      </w:r>
      <w:hyperlink r:id="rId264" w:history="1">
        <w:r>
          <w:rPr>
            <w:rStyle w:val="Hyperlink"/>
            <w:lang w:val="en-US" w:eastAsia="en-US"/>
          </w:rPr>
          <w:t>Agreement for Time Off Instead of Payment for Overtime</w:t>
        </w:r>
      </w:hyperlink>
      <w:r w:rsidRPr="006C7CDF">
        <w:rPr>
          <w:lang w:val="en-US" w:eastAsia="en-US"/>
        </w:rPr>
        <w:t>.</w:t>
      </w:r>
    </w:p>
    <w:p w:rsidR="003E18F9" w:rsidRPr="006B1004" w:rsidRDefault="003E18F9" w:rsidP="003E18F9"/>
    <w:p w:rsidR="00453164" w:rsidRPr="00B80B5E" w:rsidRDefault="00453164" w:rsidP="00453164">
      <w:pPr>
        <w:spacing w:before="100" w:beforeAutospacing="1" w:after="100" w:afterAutospacing="1"/>
        <w:jc w:val="left"/>
      </w:pPr>
      <w:r w:rsidRPr="00B80B5E">
        <w:t>Name of employee: _____________________________________________</w:t>
      </w:r>
    </w:p>
    <w:p w:rsidR="00453164" w:rsidRPr="00B80B5E" w:rsidRDefault="00453164" w:rsidP="00453164">
      <w:pPr>
        <w:spacing w:before="100" w:beforeAutospacing="1" w:after="100" w:afterAutospacing="1"/>
        <w:jc w:val="left"/>
      </w:pPr>
      <w:r w:rsidRPr="00B80B5E">
        <w:t>Name of employer: _____________________________________________</w:t>
      </w:r>
    </w:p>
    <w:p w:rsidR="00453164" w:rsidRPr="00B80B5E" w:rsidRDefault="00453164" w:rsidP="00453164">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453164" w:rsidRPr="00B80B5E" w:rsidRDefault="00453164" w:rsidP="00453164">
      <w:pPr>
        <w:spacing w:before="100" w:beforeAutospacing="1" w:after="100" w:afterAutospacing="1"/>
        <w:jc w:val="left"/>
      </w:pPr>
      <w:r w:rsidRPr="00B80B5E">
        <w:t>Date and time overtime started: ___/___/20___ ____ am/pm</w:t>
      </w:r>
    </w:p>
    <w:p w:rsidR="00453164" w:rsidRPr="00B80B5E" w:rsidRDefault="00453164" w:rsidP="00453164">
      <w:pPr>
        <w:spacing w:before="100" w:beforeAutospacing="1" w:after="100" w:afterAutospacing="1"/>
        <w:jc w:val="left"/>
      </w:pPr>
      <w:r w:rsidRPr="00B80B5E">
        <w:t>Date and time overtime ended: ___/___/20___ ____ am/pm</w:t>
      </w:r>
    </w:p>
    <w:p w:rsidR="00453164" w:rsidRDefault="00453164" w:rsidP="00453164">
      <w:pPr>
        <w:spacing w:before="100" w:beforeAutospacing="1" w:after="100" w:afterAutospacing="1"/>
        <w:jc w:val="left"/>
      </w:pPr>
      <w:r w:rsidRPr="00B80B5E">
        <w:t>Amount of overtime worked: _______ hours and ______ minutes</w:t>
      </w:r>
    </w:p>
    <w:p w:rsidR="00453164" w:rsidRDefault="00453164" w:rsidP="00453164">
      <w:pPr>
        <w:spacing w:before="100" w:beforeAutospacing="1" w:after="100" w:afterAutospacing="1"/>
        <w:jc w:val="left"/>
      </w:pPr>
    </w:p>
    <w:p w:rsidR="00453164" w:rsidRPr="00B80B5E" w:rsidRDefault="00453164" w:rsidP="00453164">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453164" w:rsidRPr="00B80B5E" w:rsidRDefault="00453164" w:rsidP="00453164">
      <w:pPr>
        <w:spacing w:before="100" w:beforeAutospacing="1" w:after="100" w:afterAutospacing="1"/>
        <w:jc w:val="left"/>
      </w:pPr>
    </w:p>
    <w:p w:rsidR="00453164" w:rsidRPr="00B80B5E" w:rsidRDefault="00453164" w:rsidP="00453164">
      <w:pPr>
        <w:spacing w:before="100" w:beforeAutospacing="1" w:after="100" w:afterAutospacing="1"/>
        <w:jc w:val="left"/>
      </w:pPr>
      <w:r w:rsidRPr="00B80B5E">
        <w:t>Signature of employee: ________________________________________</w:t>
      </w:r>
    </w:p>
    <w:p w:rsidR="00453164" w:rsidRPr="00B80B5E" w:rsidRDefault="00453164" w:rsidP="00453164">
      <w:pPr>
        <w:spacing w:before="100" w:beforeAutospacing="1" w:after="100" w:afterAutospacing="1"/>
        <w:jc w:val="left"/>
      </w:pPr>
      <w:r w:rsidRPr="00B80B5E">
        <w:t>Date signed: ___/___/20___</w:t>
      </w:r>
    </w:p>
    <w:p w:rsidR="00453164" w:rsidRDefault="00453164" w:rsidP="00453164">
      <w:pPr>
        <w:spacing w:before="100" w:beforeAutospacing="1" w:after="100" w:afterAutospacing="1"/>
        <w:jc w:val="left"/>
      </w:pPr>
    </w:p>
    <w:p w:rsidR="00453164" w:rsidRPr="00B80B5E" w:rsidRDefault="00453164" w:rsidP="00453164">
      <w:pPr>
        <w:spacing w:before="100" w:beforeAutospacing="1" w:after="100" w:afterAutospacing="1"/>
        <w:jc w:val="left"/>
      </w:pPr>
      <w:r w:rsidRPr="00B80B5E">
        <w:t>Name of employer</w:t>
      </w:r>
      <w:r>
        <w:t xml:space="preserve"> </w:t>
      </w:r>
      <w:r w:rsidRPr="00B80B5E">
        <w:t>representative: ________________________________________</w:t>
      </w:r>
    </w:p>
    <w:p w:rsidR="00453164" w:rsidRPr="00B80B5E" w:rsidRDefault="00453164" w:rsidP="00453164">
      <w:pPr>
        <w:spacing w:before="100" w:beforeAutospacing="1" w:after="100" w:afterAutospacing="1"/>
        <w:jc w:val="left"/>
      </w:pPr>
      <w:r w:rsidRPr="00B80B5E">
        <w:t>Signature of employer</w:t>
      </w:r>
      <w:r>
        <w:t xml:space="preserve"> </w:t>
      </w:r>
      <w:r w:rsidRPr="00B80B5E">
        <w:t>representative: ________________________________________</w:t>
      </w:r>
    </w:p>
    <w:p w:rsidR="00453164" w:rsidRPr="00AF51CA" w:rsidRDefault="00453164" w:rsidP="00453164">
      <w:pPr>
        <w:spacing w:before="100" w:beforeAutospacing="1" w:after="100" w:afterAutospacing="1"/>
        <w:jc w:val="left"/>
      </w:pPr>
      <w:r w:rsidRPr="00B80B5E">
        <w:t>Date signed: ___/___/20___</w:t>
      </w:r>
    </w:p>
    <w:bookmarkEnd w:id="254"/>
    <w:p w:rsidR="00DC24DA" w:rsidRPr="00DC24DA" w:rsidRDefault="00DC24DA" w:rsidP="00E4717E"/>
    <w:sectPr w:rsidR="00DC24DA" w:rsidRPr="00DC24DA" w:rsidSect="009F3FAA">
      <w:headerReference w:type="first" r:id="rId26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6A1" w:rsidRDefault="005176A1">
      <w:r>
        <w:separator/>
      </w:r>
    </w:p>
    <w:p w:rsidR="005176A1" w:rsidRDefault="005176A1"/>
  </w:endnote>
  <w:endnote w:type="continuationSeparator" w:id="0">
    <w:p w:rsidR="005176A1" w:rsidRDefault="005176A1">
      <w:r>
        <w:continuationSeparator/>
      </w:r>
    </w:p>
    <w:p w:rsidR="005176A1" w:rsidRDefault="00517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1" w:rsidRPr="003C7CAC" w:rsidRDefault="005176A1" w:rsidP="003C7CAC">
    <w:pPr>
      <w:pStyle w:val="Footer"/>
      <w:ind w:left="-284"/>
      <w:rPr>
        <w:rStyle w:val="PageNumber"/>
        <w:sz w:val="22"/>
      </w:rPr>
    </w:pPr>
  </w:p>
  <w:p w:rsidR="005176A1" w:rsidRPr="007B3BB9" w:rsidRDefault="005176A1" w:rsidP="00AF6500">
    <w:pPr>
      <w:pStyle w:val="Footer"/>
      <w:tabs>
        <w:tab w:val="clear" w:pos="4153"/>
        <w:tab w:val="center" w:pos="4500"/>
      </w:tabs>
      <w:ind w:left="-284"/>
      <w:rPr>
        <w:b/>
        <w:sz w:val="22"/>
      </w:rPr>
    </w:pPr>
    <w:r>
      <w:rPr>
        <w:rStyle w:val="PageNumber"/>
        <w:b/>
        <w:sz w:val="22"/>
      </w:rPr>
      <w:tab/>
    </w:r>
    <w:r>
      <w:rPr>
        <w:rStyle w:val="PageNumber"/>
        <w:b/>
        <w:sz w:val="22"/>
        <w:szCs w:val="22"/>
      </w:rPr>
      <w:t>MA000118</w:t>
    </w:r>
    <w:r>
      <w:rPr>
        <w:rStyle w:val="PageNumber"/>
        <w:b/>
        <w:sz w:val="22"/>
        <w:szCs w:val="22"/>
      </w:rPr>
      <w:tab/>
    </w:r>
    <w:r>
      <w:rPr>
        <w:rStyle w:val="PageNumber"/>
        <w:b/>
        <w:sz w:val="22"/>
        <w:szCs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C127E8">
      <w:rPr>
        <w:rStyle w:val="PageNumber"/>
        <w:b/>
        <w:noProof/>
        <w:sz w:val="22"/>
      </w:rPr>
      <w:t>60</w:t>
    </w:r>
    <w:r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1" w:rsidRPr="003C7CAC" w:rsidRDefault="005176A1" w:rsidP="00C30A8D">
    <w:pPr>
      <w:pStyle w:val="Footer"/>
      <w:ind w:right="-284"/>
      <w:jc w:val="right"/>
      <w:rPr>
        <w:rStyle w:val="PageNumber"/>
        <w:sz w:val="22"/>
        <w:szCs w:val="22"/>
      </w:rPr>
    </w:pPr>
  </w:p>
  <w:p w:rsidR="005176A1" w:rsidRPr="007B3BB9" w:rsidRDefault="005176A1" w:rsidP="00AF6500">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MA000118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127E8">
      <w:rPr>
        <w:rStyle w:val="PageNumber"/>
        <w:b/>
        <w:noProof/>
        <w:sz w:val="22"/>
        <w:szCs w:val="22"/>
      </w:rPr>
      <w:t>61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1" w:rsidRPr="003C7CAC" w:rsidRDefault="005176A1" w:rsidP="009645B4">
    <w:pPr>
      <w:pStyle w:val="Footer"/>
      <w:ind w:right="-284"/>
      <w:jc w:val="right"/>
      <w:rPr>
        <w:rStyle w:val="PageNumber"/>
        <w:sz w:val="22"/>
        <w:szCs w:val="22"/>
      </w:rPr>
    </w:pPr>
  </w:p>
  <w:p w:rsidR="005176A1" w:rsidRPr="007B3BB9" w:rsidRDefault="005176A1" w:rsidP="00AF6500">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MA000118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127E8">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6A1" w:rsidRDefault="005176A1">
      <w:r>
        <w:separator/>
      </w:r>
    </w:p>
    <w:p w:rsidR="005176A1" w:rsidRDefault="005176A1"/>
  </w:footnote>
  <w:footnote w:type="continuationSeparator" w:id="0">
    <w:p w:rsidR="005176A1" w:rsidRDefault="005176A1">
      <w:r>
        <w:continuationSeparator/>
      </w:r>
    </w:p>
    <w:p w:rsidR="005176A1" w:rsidRDefault="00517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1" w:rsidRPr="00B543F7" w:rsidRDefault="005176A1" w:rsidP="00B543F7">
    <w:pPr>
      <w:pStyle w:val="Header"/>
      <w:jc w:val="center"/>
      <w:rPr>
        <w:b/>
        <w:sz w:val="20"/>
        <w:szCs w:val="20"/>
        <w:lang w:val="en-GB"/>
      </w:rPr>
    </w:pPr>
    <w:r>
      <w:rPr>
        <w:b/>
        <w:sz w:val="20"/>
        <w:szCs w:val="20"/>
        <w:lang w:val="en-GB"/>
      </w:rPr>
      <w:t xml:space="preserve">Animal Care and </w:t>
    </w:r>
    <w:r>
      <w:rPr>
        <w:b/>
        <w:sz w:val="20"/>
        <w:szCs w:val="20"/>
      </w:rPr>
      <w:t>Veterinary Services Award</w:t>
    </w:r>
    <w:r>
      <w:rPr>
        <w:b/>
        <w:sz w:val="20"/>
        <w:szCs w:val="20"/>
        <w:lang w:val="en-GB"/>
      </w:rPr>
      <w:t xml:space="preserve"> </w:t>
    </w:r>
    <w:r w:rsidRPr="00B543F7">
      <w:rPr>
        <w:b/>
        <w:sz w:val="20"/>
        <w:szCs w:val="20"/>
        <w:lang w:val="en-GB"/>
      </w:rPr>
      <w:t>2010</w:t>
    </w:r>
  </w:p>
  <w:p w:rsidR="005176A1" w:rsidRPr="00B543F7" w:rsidRDefault="005176A1" w:rsidP="00B5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1" w:rsidRPr="00B543F7" w:rsidRDefault="005176A1" w:rsidP="00EC4BFA">
    <w:pPr>
      <w:pStyle w:val="Header"/>
      <w:jc w:val="center"/>
      <w:rPr>
        <w:b/>
        <w:sz w:val="20"/>
        <w:szCs w:val="20"/>
        <w:lang w:val="en-GB"/>
      </w:rPr>
    </w:pPr>
    <w:r>
      <w:rPr>
        <w:b/>
        <w:sz w:val="20"/>
        <w:szCs w:val="20"/>
        <w:lang w:val="en-GB"/>
      </w:rPr>
      <w:t xml:space="preserve">Animal Care and </w:t>
    </w:r>
    <w:r>
      <w:rPr>
        <w:b/>
        <w:sz w:val="20"/>
        <w:szCs w:val="20"/>
      </w:rPr>
      <w:t>Veterinary Services Award</w:t>
    </w:r>
    <w:r>
      <w:rPr>
        <w:b/>
        <w:sz w:val="20"/>
        <w:szCs w:val="20"/>
        <w:lang w:val="en-GB"/>
      </w:rPr>
      <w:t xml:space="preserve"> </w:t>
    </w:r>
    <w:r w:rsidRPr="00B543F7">
      <w:rPr>
        <w:b/>
        <w:sz w:val="20"/>
        <w:szCs w:val="20"/>
        <w:lang w:val="en-GB"/>
      </w:rPr>
      <w:t>2010</w:t>
    </w:r>
  </w:p>
  <w:p w:rsidR="005176A1" w:rsidRPr="00B543F7" w:rsidRDefault="005176A1" w:rsidP="00B543F7">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1" w:rsidRPr="00B543F7" w:rsidRDefault="005176A1" w:rsidP="00EC4BFA">
    <w:pPr>
      <w:pStyle w:val="Header"/>
      <w:jc w:val="center"/>
      <w:rPr>
        <w:b/>
        <w:sz w:val="20"/>
        <w:szCs w:val="20"/>
        <w:lang w:val="en-GB"/>
      </w:rPr>
    </w:pPr>
    <w:r>
      <w:rPr>
        <w:b/>
        <w:sz w:val="20"/>
        <w:szCs w:val="20"/>
        <w:lang w:val="en-GB"/>
      </w:rPr>
      <w:t xml:space="preserve">Animal Care and </w:t>
    </w:r>
    <w:r>
      <w:rPr>
        <w:b/>
        <w:sz w:val="20"/>
        <w:szCs w:val="20"/>
      </w:rPr>
      <w:t>Veterinary Services Award</w:t>
    </w:r>
    <w:r>
      <w:rPr>
        <w:b/>
        <w:sz w:val="20"/>
        <w:szCs w:val="20"/>
        <w:lang w:val="en-GB"/>
      </w:rPr>
      <w:t xml:space="preserve"> </w:t>
    </w:r>
    <w:r w:rsidRPr="00B543F7">
      <w:rPr>
        <w:b/>
        <w:sz w:val="20"/>
        <w:szCs w:val="20"/>
        <w:lang w:val="en-GB"/>
      </w:rPr>
      <w:t>2010</w:t>
    </w:r>
  </w:p>
  <w:p w:rsidR="005176A1" w:rsidRPr="00B543F7" w:rsidRDefault="005176A1"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36"/>
  </w:num>
  <w:num w:numId="3">
    <w:abstractNumId w:val="35"/>
  </w:num>
  <w:num w:numId="4">
    <w:abstractNumId w:val="15"/>
  </w:num>
  <w:num w:numId="5">
    <w:abstractNumId w:val="30"/>
  </w:num>
  <w:num w:numId="6">
    <w:abstractNumId w:val="27"/>
  </w:num>
  <w:num w:numId="7">
    <w:abstractNumId w:val="10"/>
  </w:num>
  <w:num w:numId="8">
    <w:abstractNumId w:val="16"/>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26"/>
  </w:num>
  <w:num w:numId="15">
    <w:abstractNumId w:val="37"/>
  </w:num>
  <w:num w:numId="16">
    <w:abstractNumId w:val="21"/>
  </w:num>
  <w:num w:numId="17">
    <w:abstractNumId w:val="23"/>
  </w:num>
  <w:num w:numId="18">
    <w:abstractNumId w:val="14"/>
  </w:num>
  <w:num w:numId="19">
    <w:abstractNumId w:val="28"/>
  </w:num>
  <w:num w:numId="20">
    <w:abstractNumId w:val="22"/>
  </w:num>
  <w:num w:numId="21">
    <w:abstractNumId w:val="17"/>
  </w:num>
  <w:num w:numId="22">
    <w:abstractNumId w:val="34"/>
  </w:num>
  <w:num w:numId="23">
    <w:abstractNumId w:val="13"/>
  </w:num>
  <w:num w:numId="24">
    <w:abstractNumId w:val="18"/>
  </w:num>
  <w:num w:numId="25">
    <w:abstractNumId w:val="31"/>
  </w:num>
  <w:num w:numId="26">
    <w:abstractNumId w:val="29"/>
  </w:num>
  <w:num w:numId="27">
    <w:abstractNumId w:val="25"/>
  </w:num>
  <w:num w:numId="28">
    <w:abstractNumId w:val="3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3"/>
  </w:num>
  <w:num w:numId="42">
    <w:abstractNumId w:val="12"/>
  </w:num>
  <w:num w:numId="43">
    <w:abstractNumId w:val="24"/>
  </w:num>
  <w:num w:numId="44">
    <w:abstractNumId w:val="19"/>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D27"/>
    <w:rsid w:val="000010ED"/>
    <w:rsid w:val="000013C4"/>
    <w:rsid w:val="00001B76"/>
    <w:rsid w:val="00001CB9"/>
    <w:rsid w:val="00002107"/>
    <w:rsid w:val="0000344D"/>
    <w:rsid w:val="00003C44"/>
    <w:rsid w:val="0000545F"/>
    <w:rsid w:val="00005CF0"/>
    <w:rsid w:val="00005D81"/>
    <w:rsid w:val="00007974"/>
    <w:rsid w:val="00007C79"/>
    <w:rsid w:val="000116F0"/>
    <w:rsid w:val="000121BD"/>
    <w:rsid w:val="00012510"/>
    <w:rsid w:val="00013A39"/>
    <w:rsid w:val="00013C9C"/>
    <w:rsid w:val="00015A7D"/>
    <w:rsid w:val="00017F96"/>
    <w:rsid w:val="00020408"/>
    <w:rsid w:val="000206BF"/>
    <w:rsid w:val="00020E19"/>
    <w:rsid w:val="000210F5"/>
    <w:rsid w:val="00022877"/>
    <w:rsid w:val="00023A94"/>
    <w:rsid w:val="00024536"/>
    <w:rsid w:val="0002474B"/>
    <w:rsid w:val="0003076A"/>
    <w:rsid w:val="000307A6"/>
    <w:rsid w:val="000311E6"/>
    <w:rsid w:val="000323AD"/>
    <w:rsid w:val="0003516E"/>
    <w:rsid w:val="000354F4"/>
    <w:rsid w:val="00035D0D"/>
    <w:rsid w:val="00040D5F"/>
    <w:rsid w:val="00043953"/>
    <w:rsid w:val="00043FAF"/>
    <w:rsid w:val="00044C04"/>
    <w:rsid w:val="0004526C"/>
    <w:rsid w:val="00046236"/>
    <w:rsid w:val="00047920"/>
    <w:rsid w:val="00047C62"/>
    <w:rsid w:val="0005231C"/>
    <w:rsid w:val="000525E6"/>
    <w:rsid w:val="00055435"/>
    <w:rsid w:val="00056475"/>
    <w:rsid w:val="00056CEF"/>
    <w:rsid w:val="000602B5"/>
    <w:rsid w:val="00060C80"/>
    <w:rsid w:val="00060DB0"/>
    <w:rsid w:val="000626BE"/>
    <w:rsid w:val="00062C76"/>
    <w:rsid w:val="00063CBE"/>
    <w:rsid w:val="00064F71"/>
    <w:rsid w:val="00065751"/>
    <w:rsid w:val="00065C73"/>
    <w:rsid w:val="00066032"/>
    <w:rsid w:val="00067B47"/>
    <w:rsid w:val="00070B35"/>
    <w:rsid w:val="00070D98"/>
    <w:rsid w:val="00071F31"/>
    <w:rsid w:val="00072938"/>
    <w:rsid w:val="00073851"/>
    <w:rsid w:val="00075744"/>
    <w:rsid w:val="00076250"/>
    <w:rsid w:val="00076270"/>
    <w:rsid w:val="00076B53"/>
    <w:rsid w:val="00077B9A"/>
    <w:rsid w:val="00077EF9"/>
    <w:rsid w:val="000806F9"/>
    <w:rsid w:val="0008076C"/>
    <w:rsid w:val="00080833"/>
    <w:rsid w:val="00080B36"/>
    <w:rsid w:val="00082114"/>
    <w:rsid w:val="00087B37"/>
    <w:rsid w:val="00092770"/>
    <w:rsid w:val="00093EAA"/>
    <w:rsid w:val="00095DE7"/>
    <w:rsid w:val="000962EA"/>
    <w:rsid w:val="00096C58"/>
    <w:rsid w:val="00096E59"/>
    <w:rsid w:val="00096F2A"/>
    <w:rsid w:val="0009732B"/>
    <w:rsid w:val="000A2073"/>
    <w:rsid w:val="000A3808"/>
    <w:rsid w:val="000A4412"/>
    <w:rsid w:val="000A510D"/>
    <w:rsid w:val="000A58D5"/>
    <w:rsid w:val="000A5B4E"/>
    <w:rsid w:val="000A61EF"/>
    <w:rsid w:val="000A6796"/>
    <w:rsid w:val="000A73A0"/>
    <w:rsid w:val="000B1BFC"/>
    <w:rsid w:val="000B1E29"/>
    <w:rsid w:val="000B1FB7"/>
    <w:rsid w:val="000B24B7"/>
    <w:rsid w:val="000B299F"/>
    <w:rsid w:val="000B2E9B"/>
    <w:rsid w:val="000B302D"/>
    <w:rsid w:val="000B368B"/>
    <w:rsid w:val="000B5181"/>
    <w:rsid w:val="000B5B89"/>
    <w:rsid w:val="000C0B51"/>
    <w:rsid w:val="000C1AB4"/>
    <w:rsid w:val="000C2120"/>
    <w:rsid w:val="000C29A4"/>
    <w:rsid w:val="000C337B"/>
    <w:rsid w:val="000C59B2"/>
    <w:rsid w:val="000C6504"/>
    <w:rsid w:val="000C7FAC"/>
    <w:rsid w:val="000D13D7"/>
    <w:rsid w:val="000D2B43"/>
    <w:rsid w:val="000D44FA"/>
    <w:rsid w:val="000D4BEF"/>
    <w:rsid w:val="000D633B"/>
    <w:rsid w:val="000E1622"/>
    <w:rsid w:val="000E2549"/>
    <w:rsid w:val="000E4FFD"/>
    <w:rsid w:val="000E659A"/>
    <w:rsid w:val="000E7385"/>
    <w:rsid w:val="000F657F"/>
    <w:rsid w:val="00100EDE"/>
    <w:rsid w:val="0010324A"/>
    <w:rsid w:val="00103378"/>
    <w:rsid w:val="00103B6B"/>
    <w:rsid w:val="001061C1"/>
    <w:rsid w:val="00106843"/>
    <w:rsid w:val="00110F3B"/>
    <w:rsid w:val="0011107F"/>
    <w:rsid w:val="0011322D"/>
    <w:rsid w:val="00114887"/>
    <w:rsid w:val="00115741"/>
    <w:rsid w:val="00117623"/>
    <w:rsid w:val="00117736"/>
    <w:rsid w:val="00120F62"/>
    <w:rsid w:val="00122B92"/>
    <w:rsid w:val="001235D2"/>
    <w:rsid w:val="0012458A"/>
    <w:rsid w:val="0012699B"/>
    <w:rsid w:val="00126F7A"/>
    <w:rsid w:val="00127299"/>
    <w:rsid w:val="00132462"/>
    <w:rsid w:val="00132A47"/>
    <w:rsid w:val="00132C31"/>
    <w:rsid w:val="001335BA"/>
    <w:rsid w:val="001347A1"/>
    <w:rsid w:val="001353E0"/>
    <w:rsid w:val="00136D30"/>
    <w:rsid w:val="00137F80"/>
    <w:rsid w:val="001406DE"/>
    <w:rsid w:val="00142AF3"/>
    <w:rsid w:val="00143FD7"/>
    <w:rsid w:val="00144C8C"/>
    <w:rsid w:val="00144CB6"/>
    <w:rsid w:val="00144CBD"/>
    <w:rsid w:val="00144D54"/>
    <w:rsid w:val="00145EC3"/>
    <w:rsid w:val="00147BE0"/>
    <w:rsid w:val="001503B8"/>
    <w:rsid w:val="001508F9"/>
    <w:rsid w:val="00150FC8"/>
    <w:rsid w:val="001526A7"/>
    <w:rsid w:val="00154713"/>
    <w:rsid w:val="00155353"/>
    <w:rsid w:val="00155B2A"/>
    <w:rsid w:val="001564CF"/>
    <w:rsid w:val="00157036"/>
    <w:rsid w:val="0015734F"/>
    <w:rsid w:val="00157720"/>
    <w:rsid w:val="00161561"/>
    <w:rsid w:val="00161F5E"/>
    <w:rsid w:val="001659D4"/>
    <w:rsid w:val="00166DE8"/>
    <w:rsid w:val="001679E3"/>
    <w:rsid w:val="001701AA"/>
    <w:rsid w:val="001712B4"/>
    <w:rsid w:val="00173989"/>
    <w:rsid w:val="00173C83"/>
    <w:rsid w:val="00175479"/>
    <w:rsid w:val="001800BF"/>
    <w:rsid w:val="001814BA"/>
    <w:rsid w:val="00181B02"/>
    <w:rsid w:val="00182C2D"/>
    <w:rsid w:val="0018386B"/>
    <w:rsid w:val="00183DD9"/>
    <w:rsid w:val="00185B50"/>
    <w:rsid w:val="001872C7"/>
    <w:rsid w:val="001877F8"/>
    <w:rsid w:val="00187D99"/>
    <w:rsid w:val="001920E6"/>
    <w:rsid w:val="001929CC"/>
    <w:rsid w:val="001941DF"/>
    <w:rsid w:val="0019673D"/>
    <w:rsid w:val="00196DFE"/>
    <w:rsid w:val="001971EE"/>
    <w:rsid w:val="001A057B"/>
    <w:rsid w:val="001A08C2"/>
    <w:rsid w:val="001A0CCD"/>
    <w:rsid w:val="001A1554"/>
    <w:rsid w:val="001A2889"/>
    <w:rsid w:val="001A4109"/>
    <w:rsid w:val="001A5E35"/>
    <w:rsid w:val="001A6ABF"/>
    <w:rsid w:val="001A6F88"/>
    <w:rsid w:val="001B0837"/>
    <w:rsid w:val="001B1735"/>
    <w:rsid w:val="001B2C0D"/>
    <w:rsid w:val="001B42B2"/>
    <w:rsid w:val="001B4C2F"/>
    <w:rsid w:val="001B525F"/>
    <w:rsid w:val="001B58CE"/>
    <w:rsid w:val="001B6674"/>
    <w:rsid w:val="001B6751"/>
    <w:rsid w:val="001C01B8"/>
    <w:rsid w:val="001C0451"/>
    <w:rsid w:val="001C0866"/>
    <w:rsid w:val="001C0CC7"/>
    <w:rsid w:val="001C0D5D"/>
    <w:rsid w:val="001C4C78"/>
    <w:rsid w:val="001C6769"/>
    <w:rsid w:val="001C6F38"/>
    <w:rsid w:val="001C7331"/>
    <w:rsid w:val="001C77A6"/>
    <w:rsid w:val="001C7C13"/>
    <w:rsid w:val="001D24A5"/>
    <w:rsid w:val="001D2542"/>
    <w:rsid w:val="001D2B56"/>
    <w:rsid w:val="001D4EA8"/>
    <w:rsid w:val="001D5135"/>
    <w:rsid w:val="001D5902"/>
    <w:rsid w:val="001D6487"/>
    <w:rsid w:val="001D6D9E"/>
    <w:rsid w:val="001D6E88"/>
    <w:rsid w:val="001D75D9"/>
    <w:rsid w:val="001E05C2"/>
    <w:rsid w:val="001E119E"/>
    <w:rsid w:val="001E531E"/>
    <w:rsid w:val="001E5CA6"/>
    <w:rsid w:val="001E6155"/>
    <w:rsid w:val="001E65E1"/>
    <w:rsid w:val="001E7133"/>
    <w:rsid w:val="001E7EA2"/>
    <w:rsid w:val="001F4C02"/>
    <w:rsid w:val="001F4E45"/>
    <w:rsid w:val="00201A0D"/>
    <w:rsid w:val="002020A3"/>
    <w:rsid w:val="00203978"/>
    <w:rsid w:val="00203CF9"/>
    <w:rsid w:val="00203F54"/>
    <w:rsid w:val="002052E1"/>
    <w:rsid w:val="0020622D"/>
    <w:rsid w:val="00207631"/>
    <w:rsid w:val="002107E8"/>
    <w:rsid w:val="00211561"/>
    <w:rsid w:val="0021190C"/>
    <w:rsid w:val="00212334"/>
    <w:rsid w:val="002127A3"/>
    <w:rsid w:val="00212C95"/>
    <w:rsid w:val="00212D83"/>
    <w:rsid w:val="00220DBC"/>
    <w:rsid w:val="002231C2"/>
    <w:rsid w:val="00223DDB"/>
    <w:rsid w:val="00223FE1"/>
    <w:rsid w:val="0022561B"/>
    <w:rsid w:val="00226509"/>
    <w:rsid w:val="00230A81"/>
    <w:rsid w:val="002330B0"/>
    <w:rsid w:val="002350F3"/>
    <w:rsid w:val="00237B02"/>
    <w:rsid w:val="00240BB2"/>
    <w:rsid w:val="00241329"/>
    <w:rsid w:val="0024158D"/>
    <w:rsid w:val="0024178A"/>
    <w:rsid w:val="0024193F"/>
    <w:rsid w:val="00241BA9"/>
    <w:rsid w:val="00242570"/>
    <w:rsid w:val="002429B6"/>
    <w:rsid w:val="002431A7"/>
    <w:rsid w:val="0024343B"/>
    <w:rsid w:val="00243943"/>
    <w:rsid w:val="00247B21"/>
    <w:rsid w:val="00247C37"/>
    <w:rsid w:val="00250D8F"/>
    <w:rsid w:val="00251086"/>
    <w:rsid w:val="0025259C"/>
    <w:rsid w:val="00253B4E"/>
    <w:rsid w:val="00254334"/>
    <w:rsid w:val="0025459F"/>
    <w:rsid w:val="00254E13"/>
    <w:rsid w:val="00255043"/>
    <w:rsid w:val="002573A6"/>
    <w:rsid w:val="00257494"/>
    <w:rsid w:val="00257AC1"/>
    <w:rsid w:val="002606DD"/>
    <w:rsid w:val="0026138E"/>
    <w:rsid w:val="00262AE9"/>
    <w:rsid w:val="00262C09"/>
    <w:rsid w:val="00263583"/>
    <w:rsid w:val="0026397C"/>
    <w:rsid w:val="00264DBD"/>
    <w:rsid w:val="0026515C"/>
    <w:rsid w:val="00267D72"/>
    <w:rsid w:val="00270257"/>
    <w:rsid w:val="00271B6B"/>
    <w:rsid w:val="00273398"/>
    <w:rsid w:val="0027460F"/>
    <w:rsid w:val="0027461E"/>
    <w:rsid w:val="00276101"/>
    <w:rsid w:val="002764DD"/>
    <w:rsid w:val="002774B7"/>
    <w:rsid w:val="00277DE8"/>
    <w:rsid w:val="00281192"/>
    <w:rsid w:val="00281881"/>
    <w:rsid w:val="0028197C"/>
    <w:rsid w:val="00281ED7"/>
    <w:rsid w:val="00283452"/>
    <w:rsid w:val="00285D8F"/>
    <w:rsid w:val="00286066"/>
    <w:rsid w:val="002908C7"/>
    <w:rsid w:val="00290DBE"/>
    <w:rsid w:val="00291930"/>
    <w:rsid w:val="00291A27"/>
    <w:rsid w:val="00292BFB"/>
    <w:rsid w:val="00292C5F"/>
    <w:rsid w:val="002935A4"/>
    <w:rsid w:val="00293E1A"/>
    <w:rsid w:val="00294AD4"/>
    <w:rsid w:val="002969BC"/>
    <w:rsid w:val="002A2202"/>
    <w:rsid w:val="002A255A"/>
    <w:rsid w:val="002A4211"/>
    <w:rsid w:val="002A4274"/>
    <w:rsid w:val="002B06D6"/>
    <w:rsid w:val="002B1169"/>
    <w:rsid w:val="002B47C6"/>
    <w:rsid w:val="002B4904"/>
    <w:rsid w:val="002B4C12"/>
    <w:rsid w:val="002B537D"/>
    <w:rsid w:val="002B6032"/>
    <w:rsid w:val="002C041F"/>
    <w:rsid w:val="002C0BDE"/>
    <w:rsid w:val="002C569F"/>
    <w:rsid w:val="002C5B1E"/>
    <w:rsid w:val="002C73C9"/>
    <w:rsid w:val="002D03BE"/>
    <w:rsid w:val="002D1955"/>
    <w:rsid w:val="002D2AFA"/>
    <w:rsid w:val="002D2E6A"/>
    <w:rsid w:val="002D4373"/>
    <w:rsid w:val="002D4381"/>
    <w:rsid w:val="002D5C7E"/>
    <w:rsid w:val="002E0888"/>
    <w:rsid w:val="002E0E94"/>
    <w:rsid w:val="002E1D70"/>
    <w:rsid w:val="002E3C1A"/>
    <w:rsid w:val="002E54B5"/>
    <w:rsid w:val="002E5748"/>
    <w:rsid w:val="002E5CA0"/>
    <w:rsid w:val="002E6617"/>
    <w:rsid w:val="002F27D7"/>
    <w:rsid w:val="002F4D7F"/>
    <w:rsid w:val="002F5A8E"/>
    <w:rsid w:val="002F653B"/>
    <w:rsid w:val="002F7530"/>
    <w:rsid w:val="00300C18"/>
    <w:rsid w:val="003017DA"/>
    <w:rsid w:val="003019DC"/>
    <w:rsid w:val="00302610"/>
    <w:rsid w:val="003030EF"/>
    <w:rsid w:val="00303961"/>
    <w:rsid w:val="00303E4D"/>
    <w:rsid w:val="003065FE"/>
    <w:rsid w:val="00306F44"/>
    <w:rsid w:val="00307B9C"/>
    <w:rsid w:val="00313796"/>
    <w:rsid w:val="003139E0"/>
    <w:rsid w:val="00313D3D"/>
    <w:rsid w:val="00315AD8"/>
    <w:rsid w:val="00316226"/>
    <w:rsid w:val="003162B2"/>
    <w:rsid w:val="00316952"/>
    <w:rsid w:val="0032140C"/>
    <w:rsid w:val="0032202E"/>
    <w:rsid w:val="00322313"/>
    <w:rsid w:val="00322587"/>
    <w:rsid w:val="003225CC"/>
    <w:rsid w:val="00322DDA"/>
    <w:rsid w:val="00322F46"/>
    <w:rsid w:val="00323AF7"/>
    <w:rsid w:val="00327436"/>
    <w:rsid w:val="00327FD9"/>
    <w:rsid w:val="00332B6C"/>
    <w:rsid w:val="00333807"/>
    <w:rsid w:val="003340CB"/>
    <w:rsid w:val="00335B62"/>
    <w:rsid w:val="0033616D"/>
    <w:rsid w:val="0033776E"/>
    <w:rsid w:val="003378A0"/>
    <w:rsid w:val="00342FE7"/>
    <w:rsid w:val="0034330D"/>
    <w:rsid w:val="00350301"/>
    <w:rsid w:val="0035088C"/>
    <w:rsid w:val="00353AE4"/>
    <w:rsid w:val="003555D7"/>
    <w:rsid w:val="00355AD0"/>
    <w:rsid w:val="00355BD3"/>
    <w:rsid w:val="00356EEC"/>
    <w:rsid w:val="00357FE4"/>
    <w:rsid w:val="003603EC"/>
    <w:rsid w:val="00360AEA"/>
    <w:rsid w:val="00361885"/>
    <w:rsid w:val="00362114"/>
    <w:rsid w:val="00362850"/>
    <w:rsid w:val="00362960"/>
    <w:rsid w:val="003635CC"/>
    <w:rsid w:val="003648EE"/>
    <w:rsid w:val="003649D6"/>
    <w:rsid w:val="00364DC7"/>
    <w:rsid w:val="00365747"/>
    <w:rsid w:val="003660E1"/>
    <w:rsid w:val="00372695"/>
    <w:rsid w:val="00375198"/>
    <w:rsid w:val="00377250"/>
    <w:rsid w:val="0038162D"/>
    <w:rsid w:val="00381FFD"/>
    <w:rsid w:val="00384172"/>
    <w:rsid w:val="0038660D"/>
    <w:rsid w:val="00387EDC"/>
    <w:rsid w:val="003901E2"/>
    <w:rsid w:val="003954AC"/>
    <w:rsid w:val="003955EF"/>
    <w:rsid w:val="00396DC1"/>
    <w:rsid w:val="003973B1"/>
    <w:rsid w:val="003A0CB7"/>
    <w:rsid w:val="003A50DD"/>
    <w:rsid w:val="003A6F4C"/>
    <w:rsid w:val="003A6F8F"/>
    <w:rsid w:val="003A6FDD"/>
    <w:rsid w:val="003A7549"/>
    <w:rsid w:val="003B3337"/>
    <w:rsid w:val="003B4824"/>
    <w:rsid w:val="003C05DE"/>
    <w:rsid w:val="003C0867"/>
    <w:rsid w:val="003C246C"/>
    <w:rsid w:val="003C3F68"/>
    <w:rsid w:val="003C620C"/>
    <w:rsid w:val="003C6873"/>
    <w:rsid w:val="003C7CAC"/>
    <w:rsid w:val="003D4AAF"/>
    <w:rsid w:val="003E18F9"/>
    <w:rsid w:val="003E2AA2"/>
    <w:rsid w:val="003E2BE7"/>
    <w:rsid w:val="003E2DEB"/>
    <w:rsid w:val="003E3043"/>
    <w:rsid w:val="003E799F"/>
    <w:rsid w:val="003F1A65"/>
    <w:rsid w:val="003F1AE6"/>
    <w:rsid w:val="003F222F"/>
    <w:rsid w:val="003F2444"/>
    <w:rsid w:val="003F2B7D"/>
    <w:rsid w:val="003F2F34"/>
    <w:rsid w:val="003F3AB3"/>
    <w:rsid w:val="003F508D"/>
    <w:rsid w:val="003F5CBD"/>
    <w:rsid w:val="003F6975"/>
    <w:rsid w:val="003F7553"/>
    <w:rsid w:val="00400E21"/>
    <w:rsid w:val="00401071"/>
    <w:rsid w:val="004010FA"/>
    <w:rsid w:val="00401496"/>
    <w:rsid w:val="004015C2"/>
    <w:rsid w:val="004017E8"/>
    <w:rsid w:val="00401C57"/>
    <w:rsid w:val="00402520"/>
    <w:rsid w:val="004027E2"/>
    <w:rsid w:val="00403141"/>
    <w:rsid w:val="00403E6D"/>
    <w:rsid w:val="00404CF6"/>
    <w:rsid w:val="00405869"/>
    <w:rsid w:val="00407662"/>
    <w:rsid w:val="004104C8"/>
    <w:rsid w:val="00411EA9"/>
    <w:rsid w:val="004129A3"/>
    <w:rsid w:val="004143F8"/>
    <w:rsid w:val="00415107"/>
    <w:rsid w:val="0041795B"/>
    <w:rsid w:val="00425FCB"/>
    <w:rsid w:val="0042613E"/>
    <w:rsid w:val="00427514"/>
    <w:rsid w:val="004279D1"/>
    <w:rsid w:val="00436D1F"/>
    <w:rsid w:val="0043702E"/>
    <w:rsid w:val="00437240"/>
    <w:rsid w:val="004403FC"/>
    <w:rsid w:val="00440A17"/>
    <w:rsid w:val="00441936"/>
    <w:rsid w:val="004440E2"/>
    <w:rsid w:val="0044460B"/>
    <w:rsid w:val="004456D4"/>
    <w:rsid w:val="004473AF"/>
    <w:rsid w:val="004473D6"/>
    <w:rsid w:val="00447AD7"/>
    <w:rsid w:val="00447C07"/>
    <w:rsid w:val="00451217"/>
    <w:rsid w:val="004516C7"/>
    <w:rsid w:val="00453164"/>
    <w:rsid w:val="00455C4A"/>
    <w:rsid w:val="00457208"/>
    <w:rsid w:val="00460D04"/>
    <w:rsid w:val="00466A00"/>
    <w:rsid w:val="00467ED0"/>
    <w:rsid w:val="00472089"/>
    <w:rsid w:val="0047264C"/>
    <w:rsid w:val="00473C01"/>
    <w:rsid w:val="004746E0"/>
    <w:rsid w:val="004750E3"/>
    <w:rsid w:val="00475A74"/>
    <w:rsid w:val="00480302"/>
    <w:rsid w:val="0048069A"/>
    <w:rsid w:val="00481404"/>
    <w:rsid w:val="00483747"/>
    <w:rsid w:val="004845D2"/>
    <w:rsid w:val="00485BBC"/>
    <w:rsid w:val="00485BFE"/>
    <w:rsid w:val="00485F5D"/>
    <w:rsid w:val="00485F65"/>
    <w:rsid w:val="00494763"/>
    <w:rsid w:val="00494CB9"/>
    <w:rsid w:val="00495CEA"/>
    <w:rsid w:val="004A20D5"/>
    <w:rsid w:val="004A3317"/>
    <w:rsid w:val="004A3A02"/>
    <w:rsid w:val="004A3F4F"/>
    <w:rsid w:val="004A5C43"/>
    <w:rsid w:val="004A5FE7"/>
    <w:rsid w:val="004A6468"/>
    <w:rsid w:val="004A6B7E"/>
    <w:rsid w:val="004A7C96"/>
    <w:rsid w:val="004B0BF7"/>
    <w:rsid w:val="004B1E5E"/>
    <w:rsid w:val="004B2AF4"/>
    <w:rsid w:val="004B2EE2"/>
    <w:rsid w:val="004B2FCA"/>
    <w:rsid w:val="004B321E"/>
    <w:rsid w:val="004B3667"/>
    <w:rsid w:val="004B3C42"/>
    <w:rsid w:val="004B4306"/>
    <w:rsid w:val="004B4E8D"/>
    <w:rsid w:val="004B7DB7"/>
    <w:rsid w:val="004B7EC7"/>
    <w:rsid w:val="004B7FCE"/>
    <w:rsid w:val="004C0483"/>
    <w:rsid w:val="004C1D19"/>
    <w:rsid w:val="004C27D1"/>
    <w:rsid w:val="004C3470"/>
    <w:rsid w:val="004C369D"/>
    <w:rsid w:val="004C39D6"/>
    <w:rsid w:val="004C3EC6"/>
    <w:rsid w:val="004C7D46"/>
    <w:rsid w:val="004D0E36"/>
    <w:rsid w:val="004D1003"/>
    <w:rsid w:val="004D4FD6"/>
    <w:rsid w:val="004D578F"/>
    <w:rsid w:val="004D5F4E"/>
    <w:rsid w:val="004D5F8A"/>
    <w:rsid w:val="004D6E2B"/>
    <w:rsid w:val="004E0723"/>
    <w:rsid w:val="004E098B"/>
    <w:rsid w:val="004E3A55"/>
    <w:rsid w:val="004E3AEE"/>
    <w:rsid w:val="004E4597"/>
    <w:rsid w:val="004E5163"/>
    <w:rsid w:val="004E557B"/>
    <w:rsid w:val="004E6051"/>
    <w:rsid w:val="004E623C"/>
    <w:rsid w:val="004E6C8C"/>
    <w:rsid w:val="004E749E"/>
    <w:rsid w:val="004E77CF"/>
    <w:rsid w:val="004E7D28"/>
    <w:rsid w:val="004F0515"/>
    <w:rsid w:val="004F0637"/>
    <w:rsid w:val="004F25F3"/>
    <w:rsid w:val="004F28A1"/>
    <w:rsid w:val="004F5B30"/>
    <w:rsid w:val="004F5F1A"/>
    <w:rsid w:val="004F69B0"/>
    <w:rsid w:val="004F7608"/>
    <w:rsid w:val="004F7CCA"/>
    <w:rsid w:val="004F7E86"/>
    <w:rsid w:val="004F7EB0"/>
    <w:rsid w:val="005002D9"/>
    <w:rsid w:val="00502F7E"/>
    <w:rsid w:val="00503320"/>
    <w:rsid w:val="00503CE7"/>
    <w:rsid w:val="00506A45"/>
    <w:rsid w:val="005103B3"/>
    <w:rsid w:val="005114E2"/>
    <w:rsid w:val="005114FB"/>
    <w:rsid w:val="00511BC9"/>
    <w:rsid w:val="00512ECE"/>
    <w:rsid w:val="00513B8F"/>
    <w:rsid w:val="005149E3"/>
    <w:rsid w:val="00515DCC"/>
    <w:rsid w:val="005176A1"/>
    <w:rsid w:val="00520480"/>
    <w:rsid w:val="005214C2"/>
    <w:rsid w:val="00530328"/>
    <w:rsid w:val="00534030"/>
    <w:rsid w:val="00534B7E"/>
    <w:rsid w:val="005351AC"/>
    <w:rsid w:val="00535C84"/>
    <w:rsid w:val="00535F74"/>
    <w:rsid w:val="005375AC"/>
    <w:rsid w:val="00540D83"/>
    <w:rsid w:val="00542DC9"/>
    <w:rsid w:val="00545999"/>
    <w:rsid w:val="005466CA"/>
    <w:rsid w:val="00547B13"/>
    <w:rsid w:val="0055070D"/>
    <w:rsid w:val="005540D1"/>
    <w:rsid w:val="005549A6"/>
    <w:rsid w:val="0055608A"/>
    <w:rsid w:val="00557804"/>
    <w:rsid w:val="005616EF"/>
    <w:rsid w:val="005639B6"/>
    <w:rsid w:val="0056535A"/>
    <w:rsid w:val="00572B39"/>
    <w:rsid w:val="005737A1"/>
    <w:rsid w:val="00574551"/>
    <w:rsid w:val="00574D7B"/>
    <w:rsid w:val="00576F81"/>
    <w:rsid w:val="00581DAA"/>
    <w:rsid w:val="005820C5"/>
    <w:rsid w:val="00585E33"/>
    <w:rsid w:val="00586537"/>
    <w:rsid w:val="005869E2"/>
    <w:rsid w:val="00586A27"/>
    <w:rsid w:val="005900F5"/>
    <w:rsid w:val="00593194"/>
    <w:rsid w:val="0059347F"/>
    <w:rsid w:val="00595384"/>
    <w:rsid w:val="00595668"/>
    <w:rsid w:val="0059613A"/>
    <w:rsid w:val="00597EC5"/>
    <w:rsid w:val="005A10D8"/>
    <w:rsid w:val="005A279D"/>
    <w:rsid w:val="005A331C"/>
    <w:rsid w:val="005A35DA"/>
    <w:rsid w:val="005A4B03"/>
    <w:rsid w:val="005A6AAB"/>
    <w:rsid w:val="005A7B8C"/>
    <w:rsid w:val="005A7C52"/>
    <w:rsid w:val="005B01B3"/>
    <w:rsid w:val="005B1B16"/>
    <w:rsid w:val="005B2AF7"/>
    <w:rsid w:val="005B2CF5"/>
    <w:rsid w:val="005B4534"/>
    <w:rsid w:val="005B47C4"/>
    <w:rsid w:val="005B4F8C"/>
    <w:rsid w:val="005B5735"/>
    <w:rsid w:val="005B6050"/>
    <w:rsid w:val="005B7130"/>
    <w:rsid w:val="005B7A05"/>
    <w:rsid w:val="005C00A5"/>
    <w:rsid w:val="005C08D4"/>
    <w:rsid w:val="005C35A4"/>
    <w:rsid w:val="005C364D"/>
    <w:rsid w:val="005C3FB4"/>
    <w:rsid w:val="005C402D"/>
    <w:rsid w:val="005D03ED"/>
    <w:rsid w:val="005D12D3"/>
    <w:rsid w:val="005D1CF4"/>
    <w:rsid w:val="005D2352"/>
    <w:rsid w:val="005D3B60"/>
    <w:rsid w:val="005D5F06"/>
    <w:rsid w:val="005D753E"/>
    <w:rsid w:val="005E0F1B"/>
    <w:rsid w:val="005E2D11"/>
    <w:rsid w:val="005E351D"/>
    <w:rsid w:val="005E3D45"/>
    <w:rsid w:val="005E41FB"/>
    <w:rsid w:val="005E44E5"/>
    <w:rsid w:val="005E4A26"/>
    <w:rsid w:val="005E4E44"/>
    <w:rsid w:val="005E56CE"/>
    <w:rsid w:val="005F0AFC"/>
    <w:rsid w:val="005F1B48"/>
    <w:rsid w:val="005F4446"/>
    <w:rsid w:val="005F4C21"/>
    <w:rsid w:val="005F5690"/>
    <w:rsid w:val="005F640D"/>
    <w:rsid w:val="005F6FE3"/>
    <w:rsid w:val="005F705F"/>
    <w:rsid w:val="006000C4"/>
    <w:rsid w:val="00600828"/>
    <w:rsid w:val="00600C9E"/>
    <w:rsid w:val="00601F3A"/>
    <w:rsid w:val="006035FE"/>
    <w:rsid w:val="00606064"/>
    <w:rsid w:val="00606698"/>
    <w:rsid w:val="00610876"/>
    <w:rsid w:val="00611E20"/>
    <w:rsid w:val="00612F44"/>
    <w:rsid w:val="006132C3"/>
    <w:rsid w:val="006137ED"/>
    <w:rsid w:val="00613B45"/>
    <w:rsid w:val="0061584E"/>
    <w:rsid w:val="00615DD9"/>
    <w:rsid w:val="0061613F"/>
    <w:rsid w:val="00617B94"/>
    <w:rsid w:val="00620704"/>
    <w:rsid w:val="0062079E"/>
    <w:rsid w:val="00620A87"/>
    <w:rsid w:val="00623EB0"/>
    <w:rsid w:val="006253AE"/>
    <w:rsid w:val="006259F3"/>
    <w:rsid w:val="00630B64"/>
    <w:rsid w:val="0063144F"/>
    <w:rsid w:val="00632447"/>
    <w:rsid w:val="00633125"/>
    <w:rsid w:val="006364D1"/>
    <w:rsid w:val="00640B8D"/>
    <w:rsid w:val="00644EBB"/>
    <w:rsid w:val="00644FB3"/>
    <w:rsid w:val="00645B99"/>
    <w:rsid w:val="0064659D"/>
    <w:rsid w:val="006466E4"/>
    <w:rsid w:val="00646CEE"/>
    <w:rsid w:val="0065078F"/>
    <w:rsid w:val="00652FDA"/>
    <w:rsid w:val="006541FA"/>
    <w:rsid w:val="00656D9C"/>
    <w:rsid w:val="006571D9"/>
    <w:rsid w:val="006603E3"/>
    <w:rsid w:val="00660B74"/>
    <w:rsid w:val="006615AC"/>
    <w:rsid w:val="00662953"/>
    <w:rsid w:val="00663E95"/>
    <w:rsid w:val="00664568"/>
    <w:rsid w:val="00665229"/>
    <w:rsid w:val="006711D1"/>
    <w:rsid w:val="0067125D"/>
    <w:rsid w:val="006722FF"/>
    <w:rsid w:val="00672FDE"/>
    <w:rsid w:val="006741BD"/>
    <w:rsid w:val="00675659"/>
    <w:rsid w:val="006763A8"/>
    <w:rsid w:val="00680A4C"/>
    <w:rsid w:val="00680D34"/>
    <w:rsid w:val="006833CE"/>
    <w:rsid w:val="0068503D"/>
    <w:rsid w:val="00685A2A"/>
    <w:rsid w:val="00687AF2"/>
    <w:rsid w:val="00693507"/>
    <w:rsid w:val="00696E88"/>
    <w:rsid w:val="0069764A"/>
    <w:rsid w:val="006977C3"/>
    <w:rsid w:val="00697F1D"/>
    <w:rsid w:val="006A0893"/>
    <w:rsid w:val="006A1965"/>
    <w:rsid w:val="006A226E"/>
    <w:rsid w:val="006A3555"/>
    <w:rsid w:val="006A435E"/>
    <w:rsid w:val="006B0AB8"/>
    <w:rsid w:val="006B1946"/>
    <w:rsid w:val="006B2115"/>
    <w:rsid w:val="006B2806"/>
    <w:rsid w:val="006B31D6"/>
    <w:rsid w:val="006B3786"/>
    <w:rsid w:val="006B5395"/>
    <w:rsid w:val="006B65D4"/>
    <w:rsid w:val="006C0395"/>
    <w:rsid w:val="006C299A"/>
    <w:rsid w:val="006C3054"/>
    <w:rsid w:val="006C54BD"/>
    <w:rsid w:val="006C5C14"/>
    <w:rsid w:val="006C5CB4"/>
    <w:rsid w:val="006C6E3D"/>
    <w:rsid w:val="006D1391"/>
    <w:rsid w:val="006D2A3A"/>
    <w:rsid w:val="006D2D0A"/>
    <w:rsid w:val="006D2EC8"/>
    <w:rsid w:val="006D45CA"/>
    <w:rsid w:val="006D4818"/>
    <w:rsid w:val="006D4D57"/>
    <w:rsid w:val="006D6C1B"/>
    <w:rsid w:val="006D6D09"/>
    <w:rsid w:val="006D7E9D"/>
    <w:rsid w:val="006E1657"/>
    <w:rsid w:val="006E1982"/>
    <w:rsid w:val="006E3477"/>
    <w:rsid w:val="006E3F20"/>
    <w:rsid w:val="006E74C8"/>
    <w:rsid w:val="006E7523"/>
    <w:rsid w:val="006E7E3D"/>
    <w:rsid w:val="006F08E5"/>
    <w:rsid w:val="006F0DDE"/>
    <w:rsid w:val="006F4220"/>
    <w:rsid w:val="006F551C"/>
    <w:rsid w:val="006F6B84"/>
    <w:rsid w:val="006F73F6"/>
    <w:rsid w:val="006F7859"/>
    <w:rsid w:val="007028D4"/>
    <w:rsid w:val="00702EB1"/>
    <w:rsid w:val="00703643"/>
    <w:rsid w:val="00706385"/>
    <w:rsid w:val="00706DB2"/>
    <w:rsid w:val="00707973"/>
    <w:rsid w:val="007129D1"/>
    <w:rsid w:val="007130E5"/>
    <w:rsid w:val="007147D2"/>
    <w:rsid w:val="00715AE6"/>
    <w:rsid w:val="007218F9"/>
    <w:rsid w:val="00721A45"/>
    <w:rsid w:val="00725815"/>
    <w:rsid w:val="00725ED0"/>
    <w:rsid w:val="0072665E"/>
    <w:rsid w:val="007309C5"/>
    <w:rsid w:val="00731012"/>
    <w:rsid w:val="00731EC9"/>
    <w:rsid w:val="00734320"/>
    <w:rsid w:val="007345E4"/>
    <w:rsid w:val="00736E79"/>
    <w:rsid w:val="00740B18"/>
    <w:rsid w:val="00741104"/>
    <w:rsid w:val="00742553"/>
    <w:rsid w:val="00744209"/>
    <w:rsid w:val="00744CBA"/>
    <w:rsid w:val="00745E3E"/>
    <w:rsid w:val="007465DF"/>
    <w:rsid w:val="00747C67"/>
    <w:rsid w:val="00750182"/>
    <w:rsid w:val="00750D76"/>
    <w:rsid w:val="007514CF"/>
    <w:rsid w:val="00752962"/>
    <w:rsid w:val="007529E3"/>
    <w:rsid w:val="00752CAA"/>
    <w:rsid w:val="00752D10"/>
    <w:rsid w:val="00753D1D"/>
    <w:rsid w:val="00753FDC"/>
    <w:rsid w:val="0075555A"/>
    <w:rsid w:val="0076039B"/>
    <w:rsid w:val="00761356"/>
    <w:rsid w:val="007623A0"/>
    <w:rsid w:val="0076284E"/>
    <w:rsid w:val="00770C16"/>
    <w:rsid w:val="007744EC"/>
    <w:rsid w:val="00774D83"/>
    <w:rsid w:val="0077562A"/>
    <w:rsid w:val="00775BA3"/>
    <w:rsid w:val="00775ED8"/>
    <w:rsid w:val="00776667"/>
    <w:rsid w:val="00776842"/>
    <w:rsid w:val="00777278"/>
    <w:rsid w:val="0077765E"/>
    <w:rsid w:val="007808E3"/>
    <w:rsid w:val="00781120"/>
    <w:rsid w:val="00781B8B"/>
    <w:rsid w:val="00783CCC"/>
    <w:rsid w:val="00783EAE"/>
    <w:rsid w:val="00784885"/>
    <w:rsid w:val="00784F06"/>
    <w:rsid w:val="00784F33"/>
    <w:rsid w:val="0078605E"/>
    <w:rsid w:val="00793743"/>
    <w:rsid w:val="00795E18"/>
    <w:rsid w:val="00796096"/>
    <w:rsid w:val="007A01D7"/>
    <w:rsid w:val="007A1CEF"/>
    <w:rsid w:val="007A2DDF"/>
    <w:rsid w:val="007A39D1"/>
    <w:rsid w:val="007A4550"/>
    <w:rsid w:val="007A4717"/>
    <w:rsid w:val="007A6693"/>
    <w:rsid w:val="007A6CC4"/>
    <w:rsid w:val="007A7668"/>
    <w:rsid w:val="007B03F4"/>
    <w:rsid w:val="007B1217"/>
    <w:rsid w:val="007B1578"/>
    <w:rsid w:val="007B1EB5"/>
    <w:rsid w:val="007B251A"/>
    <w:rsid w:val="007B2B71"/>
    <w:rsid w:val="007B2FB7"/>
    <w:rsid w:val="007B3BB9"/>
    <w:rsid w:val="007B480E"/>
    <w:rsid w:val="007B53F5"/>
    <w:rsid w:val="007B66FF"/>
    <w:rsid w:val="007B6E76"/>
    <w:rsid w:val="007B778A"/>
    <w:rsid w:val="007B7872"/>
    <w:rsid w:val="007C1811"/>
    <w:rsid w:val="007C1B59"/>
    <w:rsid w:val="007C1F32"/>
    <w:rsid w:val="007C2F72"/>
    <w:rsid w:val="007C3B81"/>
    <w:rsid w:val="007C5004"/>
    <w:rsid w:val="007C53CE"/>
    <w:rsid w:val="007C72DC"/>
    <w:rsid w:val="007D2296"/>
    <w:rsid w:val="007D30DC"/>
    <w:rsid w:val="007D3446"/>
    <w:rsid w:val="007D393C"/>
    <w:rsid w:val="007D3E61"/>
    <w:rsid w:val="007D5595"/>
    <w:rsid w:val="007D7C71"/>
    <w:rsid w:val="007D7F70"/>
    <w:rsid w:val="007E0369"/>
    <w:rsid w:val="007E19AD"/>
    <w:rsid w:val="007E1F92"/>
    <w:rsid w:val="007E5544"/>
    <w:rsid w:val="007E58B2"/>
    <w:rsid w:val="007E71FF"/>
    <w:rsid w:val="007F0C9B"/>
    <w:rsid w:val="007F18B1"/>
    <w:rsid w:val="007F2836"/>
    <w:rsid w:val="007F34EB"/>
    <w:rsid w:val="007F3718"/>
    <w:rsid w:val="007F3777"/>
    <w:rsid w:val="007F3BF5"/>
    <w:rsid w:val="007F6079"/>
    <w:rsid w:val="007F7374"/>
    <w:rsid w:val="00800C58"/>
    <w:rsid w:val="0080126A"/>
    <w:rsid w:val="00801E15"/>
    <w:rsid w:val="0080222E"/>
    <w:rsid w:val="0080470B"/>
    <w:rsid w:val="0080547C"/>
    <w:rsid w:val="00805CB2"/>
    <w:rsid w:val="0080739B"/>
    <w:rsid w:val="008078DE"/>
    <w:rsid w:val="00811206"/>
    <w:rsid w:val="00811AE7"/>
    <w:rsid w:val="00813F7E"/>
    <w:rsid w:val="0081512D"/>
    <w:rsid w:val="00815474"/>
    <w:rsid w:val="008158D0"/>
    <w:rsid w:val="00817008"/>
    <w:rsid w:val="00821868"/>
    <w:rsid w:val="00821AA3"/>
    <w:rsid w:val="00823933"/>
    <w:rsid w:val="00825C22"/>
    <w:rsid w:val="00825DDF"/>
    <w:rsid w:val="00826C9C"/>
    <w:rsid w:val="00831261"/>
    <w:rsid w:val="00831964"/>
    <w:rsid w:val="00833F10"/>
    <w:rsid w:val="00834DBB"/>
    <w:rsid w:val="00834ED6"/>
    <w:rsid w:val="00835155"/>
    <w:rsid w:val="00835388"/>
    <w:rsid w:val="00835463"/>
    <w:rsid w:val="00836A70"/>
    <w:rsid w:val="00837232"/>
    <w:rsid w:val="00841822"/>
    <w:rsid w:val="00841870"/>
    <w:rsid w:val="00846D0E"/>
    <w:rsid w:val="0084721A"/>
    <w:rsid w:val="00851281"/>
    <w:rsid w:val="00851ED7"/>
    <w:rsid w:val="00853039"/>
    <w:rsid w:val="008545E5"/>
    <w:rsid w:val="00854C03"/>
    <w:rsid w:val="00855BA6"/>
    <w:rsid w:val="0085673D"/>
    <w:rsid w:val="0085768A"/>
    <w:rsid w:val="0086071E"/>
    <w:rsid w:val="00860ADD"/>
    <w:rsid w:val="00862E18"/>
    <w:rsid w:val="00864B2F"/>
    <w:rsid w:val="008656E4"/>
    <w:rsid w:val="00865C0B"/>
    <w:rsid w:val="00866F64"/>
    <w:rsid w:val="008721B4"/>
    <w:rsid w:val="00872C40"/>
    <w:rsid w:val="0087302D"/>
    <w:rsid w:val="008744A1"/>
    <w:rsid w:val="008747DF"/>
    <w:rsid w:val="00875AFE"/>
    <w:rsid w:val="00875F71"/>
    <w:rsid w:val="00876FF3"/>
    <w:rsid w:val="008774B9"/>
    <w:rsid w:val="008776F1"/>
    <w:rsid w:val="00880C91"/>
    <w:rsid w:val="00880EAE"/>
    <w:rsid w:val="0088142C"/>
    <w:rsid w:val="008814BC"/>
    <w:rsid w:val="00883131"/>
    <w:rsid w:val="0088335B"/>
    <w:rsid w:val="00883BD6"/>
    <w:rsid w:val="00883BEE"/>
    <w:rsid w:val="00883E98"/>
    <w:rsid w:val="00884744"/>
    <w:rsid w:val="00884DDE"/>
    <w:rsid w:val="00886085"/>
    <w:rsid w:val="008874D7"/>
    <w:rsid w:val="0089381D"/>
    <w:rsid w:val="00896075"/>
    <w:rsid w:val="008A378D"/>
    <w:rsid w:val="008A3875"/>
    <w:rsid w:val="008A448F"/>
    <w:rsid w:val="008A4BC8"/>
    <w:rsid w:val="008A5098"/>
    <w:rsid w:val="008A7560"/>
    <w:rsid w:val="008A774F"/>
    <w:rsid w:val="008A77E1"/>
    <w:rsid w:val="008B08DF"/>
    <w:rsid w:val="008B24F2"/>
    <w:rsid w:val="008B264F"/>
    <w:rsid w:val="008B400C"/>
    <w:rsid w:val="008B4412"/>
    <w:rsid w:val="008B5393"/>
    <w:rsid w:val="008B53BF"/>
    <w:rsid w:val="008B5909"/>
    <w:rsid w:val="008B59D5"/>
    <w:rsid w:val="008C1D8F"/>
    <w:rsid w:val="008C38F0"/>
    <w:rsid w:val="008C46DB"/>
    <w:rsid w:val="008D017A"/>
    <w:rsid w:val="008D0A62"/>
    <w:rsid w:val="008D2C65"/>
    <w:rsid w:val="008D3324"/>
    <w:rsid w:val="008D3A55"/>
    <w:rsid w:val="008D4D3C"/>
    <w:rsid w:val="008D5C2B"/>
    <w:rsid w:val="008D5D9D"/>
    <w:rsid w:val="008E110D"/>
    <w:rsid w:val="008E238D"/>
    <w:rsid w:val="008E23C3"/>
    <w:rsid w:val="008E243B"/>
    <w:rsid w:val="008E450D"/>
    <w:rsid w:val="008E566C"/>
    <w:rsid w:val="008E5F10"/>
    <w:rsid w:val="008F06A7"/>
    <w:rsid w:val="008F357D"/>
    <w:rsid w:val="008F40DC"/>
    <w:rsid w:val="008F4347"/>
    <w:rsid w:val="008F6ECA"/>
    <w:rsid w:val="00902897"/>
    <w:rsid w:val="00903481"/>
    <w:rsid w:val="0090496B"/>
    <w:rsid w:val="00905D7F"/>
    <w:rsid w:val="00905FC8"/>
    <w:rsid w:val="00906867"/>
    <w:rsid w:val="0090702B"/>
    <w:rsid w:val="009112D0"/>
    <w:rsid w:val="00911484"/>
    <w:rsid w:val="00911540"/>
    <w:rsid w:val="00911F31"/>
    <w:rsid w:val="00912A47"/>
    <w:rsid w:val="00912E67"/>
    <w:rsid w:val="00915FF6"/>
    <w:rsid w:val="00916A10"/>
    <w:rsid w:val="00916A7C"/>
    <w:rsid w:val="00916DA6"/>
    <w:rsid w:val="00916DF5"/>
    <w:rsid w:val="00916FFA"/>
    <w:rsid w:val="00917AE2"/>
    <w:rsid w:val="00920064"/>
    <w:rsid w:val="009200B3"/>
    <w:rsid w:val="00921585"/>
    <w:rsid w:val="00921C15"/>
    <w:rsid w:val="00921FAE"/>
    <w:rsid w:val="00923167"/>
    <w:rsid w:val="00924450"/>
    <w:rsid w:val="009249AE"/>
    <w:rsid w:val="009267BA"/>
    <w:rsid w:val="00926DB8"/>
    <w:rsid w:val="00927730"/>
    <w:rsid w:val="009306C7"/>
    <w:rsid w:val="00930D46"/>
    <w:rsid w:val="009312B7"/>
    <w:rsid w:val="009317FF"/>
    <w:rsid w:val="00932871"/>
    <w:rsid w:val="00934B17"/>
    <w:rsid w:val="0093616C"/>
    <w:rsid w:val="00936DFB"/>
    <w:rsid w:val="00937A19"/>
    <w:rsid w:val="00940E11"/>
    <w:rsid w:val="00942B81"/>
    <w:rsid w:val="00943F5B"/>
    <w:rsid w:val="00944C18"/>
    <w:rsid w:val="00944ED0"/>
    <w:rsid w:val="009451B4"/>
    <w:rsid w:val="00946967"/>
    <w:rsid w:val="009469EC"/>
    <w:rsid w:val="00946B37"/>
    <w:rsid w:val="009509E3"/>
    <w:rsid w:val="00950E7C"/>
    <w:rsid w:val="00952AC2"/>
    <w:rsid w:val="009530AB"/>
    <w:rsid w:val="009536B0"/>
    <w:rsid w:val="0095428E"/>
    <w:rsid w:val="009548BC"/>
    <w:rsid w:val="00955037"/>
    <w:rsid w:val="00955EF7"/>
    <w:rsid w:val="00956DA7"/>
    <w:rsid w:val="009571F4"/>
    <w:rsid w:val="0095780A"/>
    <w:rsid w:val="00960ACA"/>
    <w:rsid w:val="00962C83"/>
    <w:rsid w:val="009645B4"/>
    <w:rsid w:val="00965090"/>
    <w:rsid w:val="009658D5"/>
    <w:rsid w:val="0096684E"/>
    <w:rsid w:val="0096758A"/>
    <w:rsid w:val="009701D9"/>
    <w:rsid w:val="009707E1"/>
    <w:rsid w:val="00971BA4"/>
    <w:rsid w:val="0097230B"/>
    <w:rsid w:val="009725EE"/>
    <w:rsid w:val="0097265B"/>
    <w:rsid w:val="00972780"/>
    <w:rsid w:val="00972C59"/>
    <w:rsid w:val="00973660"/>
    <w:rsid w:val="00973D06"/>
    <w:rsid w:val="00975014"/>
    <w:rsid w:val="00975A52"/>
    <w:rsid w:val="0097611B"/>
    <w:rsid w:val="009777D6"/>
    <w:rsid w:val="00977F5A"/>
    <w:rsid w:val="00980928"/>
    <w:rsid w:val="00980FA6"/>
    <w:rsid w:val="009835C1"/>
    <w:rsid w:val="00983A95"/>
    <w:rsid w:val="00983C7E"/>
    <w:rsid w:val="00990281"/>
    <w:rsid w:val="009923DA"/>
    <w:rsid w:val="00992EC8"/>
    <w:rsid w:val="009936D3"/>
    <w:rsid w:val="00993EF6"/>
    <w:rsid w:val="0099482D"/>
    <w:rsid w:val="00994F2A"/>
    <w:rsid w:val="00996195"/>
    <w:rsid w:val="009A143A"/>
    <w:rsid w:val="009A2759"/>
    <w:rsid w:val="009A2A18"/>
    <w:rsid w:val="009A3F06"/>
    <w:rsid w:val="009A4735"/>
    <w:rsid w:val="009A6203"/>
    <w:rsid w:val="009B01E4"/>
    <w:rsid w:val="009B492D"/>
    <w:rsid w:val="009B4F11"/>
    <w:rsid w:val="009B5357"/>
    <w:rsid w:val="009B54AD"/>
    <w:rsid w:val="009B63E7"/>
    <w:rsid w:val="009C1AA5"/>
    <w:rsid w:val="009C1C30"/>
    <w:rsid w:val="009C2083"/>
    <w:rsid w:val="009C2308"/>
    <w:rsid w:val="009C365E"/>
    <w:rsid w:val="009C4110"/>
    <w:rsid w:val="009C66A7"/>
    <w:rsid w:val="009C6E9D"/>
    <w:rsid w:val="009C7C69"/>
    <w:rsid w:val="009D123A"/>
    <w:rsid w:val="009D22B6"/>
    <w:rsid w:val="009D4B98"/>
    <w:rsid w:val="009D5DC6"/>
    <w:rsid w:val="009D6D4E"/>
    <w:rsid w:val="009D70B1"/>
    <w:rsid w:val="009D7C93"/>
    <w:rsid w:val="009D7D38"/>
    <w:rsid w:val="009D7DD6"/>
    <w:rsid w:val="009E0426"/>
    <w:rsid w:val="009E0C32"/>
    <w:rsid w:val="009E22BC"/>
    <w:rsid w:val="009E3A80"/>
    <w:rsid w:val="009E42CD"/>
    <w:rsid w:val="009E564E"/>
    <w:rsid w:val="009E578C"/>
    <w:rsid w:val="009F2928"/>
    <w:rsid w:val="009F30CB"/>
    <w:rsid w:val="009F30F6"/>
    <w:rsid w:val="009F3A0C"/>
    <w:rsid w:val="009F3FAA"/>
    <w:rsid w:val="009F4B5C"/>
    <w:rsid w:val="009F4CF9"/>
    <w:rsid w:val="009F5144"/>
    <w:rsid w:val="009F53EA"/>
    <w:rsid w:val="009F5D86"/>
    <w:rsid w:val="00A0003F"/>
    <w:rsid w:val="00A00556"/>
    <w:rsid w:val="00A01999"/>
    <w:rsid w:val="00A02053"/>
    <w:rsid w:val="00A03FC8"/>
    <w:rsid w:val="00A04563"/>
    <w:rsid w:val="00A07074"/>
    <w:rsid w:val="00A07BD2"/>
    <w:rsid w:val="00A07FE8"/>
    <w:rsid w:val="00A100B0"/>
    <w:rsid w:val="00A10378"/>
    <w:rsid w:val="00A1081E"/>
    <w:rsid w:val="00A14362"/>
    <w:rsid w:val="00A204D3"/>
    <w:rsid w:val="00A21164"/>
    <w:rsid w:val="00A21B31"/>
    <w:rsid w:val="00A24643"/>
    <w:rsid w:val="00A24FAF"/>
    <w:rsid w:val="00A25156"/>
    <w:rsid w:val="00A26800"/>
    <w:rsid w:val="00A27CFD"/>
    <w:rsid w:val="00A30A40"/>
    <w:rsid w:val="00A32E49"/>
    <w:rsid w:val="00A333CA"/>
    <w:rsid w:val="00A339FC"/>
    <w:rsid w:val="00A34995"/>
    <w:rsid w:val="00A362A7"/>
    <w:rsid w:val="00A366B0"/>
    <w:rsid w:val="00A37C95"/>
    <w:rsid w:val="00A41E63"/>
    <w:rsid w:val="00A42754"/>
    <w:rsid w:val="00A42D7E"/>
    <w:rsid w:val="00A45E8D"/>
    <w:rsid w:val="00A46259"/>
    <w:rsid w:val="00A46FD5"/>
    <w:rsid w:val="00A5065E"/>
    <w:rsid w:val="00A50911"/>
    <w:rsid w:val="00A50F01"/>
    <w:rsid w:val="00A52F93"/>
    <w:rsid w:val="00A60A19"/>
    <w:rsid w:val="00A6245C"/>
    <w:rsid w:val="00A6382F"/>
    <w:rsid w:val="00A648CA"/>
    <w:rsid w:val="00A706E7"/>
    <w:rsid w:val="00A72062"/>
    <w:rsid w:val="00A7281D"/>
    <w:rsid w:val="00A7292B"/>
    <w:rsid w:val="00A752C1"/>
    <w:rsid w:val="00A808AF"/>
    <w:rsid w:val="00A80F13"/>
    <w:rsid w:val="00A80FE5"/>
    <w:rsid w:val="00A82646"/>
    <w:rsid w:val="00A82C42"/>
    <w:rsid w:val="00A82FEB"/>
    <w:rsid w:val="00A833D8"/>
    <w:rsid w:val="00A83D9F"/>
    <w:rsid w:val="00A84E1E"/>
    <w:rsid w:val="00A850F4"/>
    <w:rsid w:val="00A85A9C"/>
    <w:rsid w:val="00A90D81"/>
    <w:rsid w:val="00A91331"/>
    <w:rsid w:val="00A91551"/>
    <w:rsid w:val="00A93F1E"/>
    <w:rsid w:val="00A9408E"/>
    <w:rsid w:val="00A946A2"/>
    <w:rsid w:val="00AA1E2A"/>
    <w:rsid w:val="00AA305E"/>
    <w:rsid w:val="00AA3254"/>
    <w:rsid w:val="00AA35B3"/>
    <w:rsid w:val="00AA35B4"/>
    <w:rsid w:val="00AA4C4F"/>
    <w:rsid w:val="00AA55FC"/>
    <w:rsid w:val="00AA5A4D"/>
    <w:rsid w:val="00AB06A4"/>
    <w:rsid w:val="00AB24B4"/>
    <w:rsid w:val="00AB2E79"/>
    <w:rsid w:val="00AB414D"/>
    <w:rsid w:val="00AB489A"/>
    <w:rsid w:val="00AB4AB3"/>
    <w:rsid w:val="00AB5868"/>
    <w:rsid w:val="00AB7D07"/>
    <w:rsid w:val="00AC3417"/>
    <w:rsid w:val="00AC4394"/>
    <w:rsid w:val="00AC4A41"/>
    <w:rsid w:val="00AC4F5D"/>
    <w:rsid w:val="00AC5123"/>
    <w:rsid w:val="00AC6FFA"/>
    <w:rsid w:val="00AD016B"/>
    <w:rsid w:val="00AD16B5"/>
    <w:rsid w:val="00AD29B7"/>
    <w:rsid w:val="00AD3266"/>
    <w:rsid w:val="00AD35AA"/>
    <w:rsid w:val="00AD3C23"/>
    <w:rsid w:val="00AD3CBA"/>
    <w:rsid w:val="00AD4F3A"/>
    <w:rsid w:val="00AD5984"/>
    <w:rsid w:val="00AD5B28"/>
    <w:rsid w:val="00AD5CE4"/>
    <w:rsid w:val="00AD6D7B"/>
    <w:rsid w:val="00AE00F8"/>
    <w:rsid w:val="00AE1DF1"/>
    <w:rsid w:val="00AE2BB2"/>
    <w:rsid w:val="00AE3B23"/>
    <w:rsid w:val="00AE506D"/>
    <w:rsid w:val="00AE52F7"/>
    <w:rsid w:val="00AE65A0"/>
    <w:rsid w:val="00AE70EC"/>
    <w:rsid w:val="00AF04C5"/>
    <w:rsid w:val="00AF1379"/>
    <w:rsid w:val="00AF35BB"/>
    <w:rsid w:val="00AF3902"/>
    <w:rsid w:val="00AF3DD5"/>
    <w:rsid w:val="00AF461E"/>
    <w:rsid w:val="00AF4755"/>
    <w:rsid w:val="00AF53C9"/>
    <w:rsid w:val="00AF6500"/>
    <w:rsid w:val="00AF6B31"/>
    <w:rsid w:val="00AF74F3"/>
    <w:rsid w:val="00B00C52"/>
    <w:rsid w:val="00B01E59"/>
    <w:rsid w:val="00B0557D"/>
    <w:rsid w:val="00B06443"/>
    <w:rsid w:val="00B06450"/>
    <w:rsid w:val="00B066D0"/>
    <w:rsid w:val="00B07F7A"/>
    <w:rsid w:val="00B10CBB"/>
    <w:rsid w:val="00B114BE"/>
    <w:rsid w:val="00B13081"/>
    <w:rsid w:val="00B16093"/>
    <w:rsid w:val="00B1626B"/>
    <w:rsid w:val="00B16EDA"/>
    <w:rsid w:val="00B1777C"/>
    <w:rsid w:val="00B218C7"/>
    <w:rsid w:val="00B22863"/>
    <w:rsid w:val="00B2318E"/>
    <w:rsid w:val="00B23EE0"/>
    <w:rsid w:val="00B24DF7"/>
    <w:rsid w:val="00B278EA"/>
    <w:rsid w:val="00B301AC"/>
    <w:rsid w:val="00B305D6"/>
    <w:rsid w:val="00B3096B"/>
    <w:rsid w:val="00B31013"/>
    <w:rsid w:val="00B310D9"/>
    <w:rsid w:val="00B33AC6"/>
    <w:rsid w:val="00B33C52"/>
    <w:rsid w:val="00B34B57"/>
    <w:rsid w:val="00B3675F"/>
    <w:rsid w:val="00B36EBE"/>
    <w:rsid w:val="00B42506"/>
    <w:rsid w:val="00B42E89"/>
    <w:rsid w:val="00B430E5"/>
    <w:rsid w:val="00B431CF"/>
    <w:rsid w:val="00B43A00"/>
    <w:rsid w:val="00B43CC2"/>
    <w:rsid w:val="00B444C6"/>
    <w:rsid w:val="00B46EDF"/>
    <w:rsid w:val="00B506A7"/>
    <w:rsid w:val="00B50BA8"/>
    <w:rsid w:val="00B51513"/>
    <w:rsid w:val="00B52462"/>
    <w:rsid w:val="00B52B8B"/>
    <w:rsid w:val="00B53B7A"/>
    <w:rsid w:val="00B543F7"/>
    <w:rsid w:val="00B560B5"/>
    <w:rsid w:val="00B56877"/>
    <w:rsid w:val="00B56B22"/>
    <w:rsid w:val="00B57CC1"/>
    <w:rsid w:val="00B63FCB"/>
    <w:rsid w:val="00B66472"/>
    <w:rsid w:val="00B67F62"/>
    <w:rsid w:val="00B70E8E"/>
    <w:rsid w:val="00B712F8"/>
    <w:rsid w:val="00B728B7"/>
    <w:rsid w:val="00B73326"/>
    <w:rsid w:val="00B73832"/>
    <w:rsid w:val="00B738F5"/>
    <w:rsid w:val="00B73ABF"/>
    <w:rsid w:val="00B74074"/>
    <w:rsid w:val="00B75A88"/>
    <w:rsid w:val="00B7734D"/>
    <w:rsid w:val="00B77E91"/>
    <w:rsid w:val="00B80A23"/>
    <w:rsid w:val="00B80D74"/>
    <w:rsid w:val="00B8106F"/>
    <w:rsid w:val="00B817E9"/>
    <w:rsid w:val="00B8262C"/>
    <w:rsid w:val="00B8317E"/>
    <w:rsid w:val="00B832D0"/>
    <w:rsid w:val="00B8351D"/>
    <w:rsid w:val="00B8444A"/>
    <w:rsid w:val="00B84CAF"/>
    <w:rsid w:val="00B86C98"/>
    <w:rsid w:val="00B870A3"/>
    <w:rsid w:val="00B878B7"/>
    <w:rsid w:val="00B91206"/>
    <w:rsid w:val="00B91A17"/>
    <w:rsid w:val="00B955E6"/>
    <w:rsid w:val="00B96546"/>
    <w:rsid w:val="00B977FE"/>
    <w:rsid w:val="00BA09FD"/>
    <w:rsid w:val="00BA20DE"/>
    <w:rsid w:val="00BA4400"/>
    <w:rsid w:val="00BA4580"/>
    <w:rsid w:val="00BA47E4"/>
    <w:rsid w:val="00BA4C78"/>
    <w:rsid w:val="00BA6642"/>
    <w:rsid w:val="00BA7543"/>
    <w:rsid w:val="00BB0440"/>
    <w:rsid w:val="00BB0449"/>
    <w:rsid w:val="00BB0558"/>
    <w:rsid w:val="00BB1E53"/>
    <w:rsid w:val="00BB29D0"/>
    <w:rsid w:val="00BB30AA"/>
    <w:rsid w:val="00BB43EC"/>
    <w:rsid w:val="00BB5DB6"/>
    <w:rsid w:val="00BB6071"/>
    <w:rsid w:val="00BB6BDE"/>
    <w:rsid w:val="00BC1486"/>
    <w:rsid w:val="00BC4E8A"/>
    <w:rsid w:val="00BC5493"/>
    <w:rsid w:val="00BC6C42"/>
    <w:rsid w:val="00BC75ED"/>
    <w:rsid w:val="00BD0143"/>
    <w:rsid w:val="00BD1CF1"/>
    <w:rsid w:val="00BD3020"/>
    <w:rsid w:val="00BD3F78"/>
    <w:rsid w:val="00BD43F6"/>
    <w:rsid w:val="00BD46C3"/>
    <w:rsid w:val="00BE0540"/>
    <w:rsid w:val="00BE07E6"/>
    <w:rsid w:val="00BE09D7"/>
    <w:rsid w:val="00BE2CAF"/>
    <w:rsid w:val="00BE303D"/>
    <w:rsid w:val="00BE3393"/>
    <w:rsid w:val="00BE3991"/>
    <w:rsid w:val="00BE6E9D"/>
    <w:rsid w:val="00BF10DF"/>
    <w:rsid w:val="00BF4369"/>
    <w:rsid w:val="00BF4858"/>
    <w:rsid w:val="00BF6ACB"/>
    <w:rsid w:val="00BF6E1C"/>
    <w:rsid w:val="00BF72D2"/>
    <w:rsid w:val="00C00A80"/>
    <w:rsid w:val="00C01F68"/>
    <w:rsid w:val="00C029DB"/>
    <w:rsid w:val="00C0461F"/>
    <w:rsid w:val="00C056A9"/>
    <w:rsid w:val="00C06014"/>
    <w:rsid w:val="00C06315"/>
    <w:rsid w:val="00C0692D"/>
    <w:rsid w:val="00C10028"/>
    <w:rsid w:val="00C10098"/>
    <w:rsid w:val="00C10963"/>
    <w:rsid w:val="00C115D6"/>
    <w:rsid w:val="00C127E8"/>
    <w:rsid w:val="00C138AF"/>
    <w:rsid w:val="00C13C0C"/>
    <w:rsid w:val="00C14482"/>
    <w:rsid w:val="00C1488B"/>
    <w:rsid w:val="00C20E89"/>
    <w:rsid w:val="00C2172B"/>
    <w:rsid w:val="00C22012"/>
    <w:rsid w:val="00C2436F"/>
    <w:rsid w:val="00C25D7A"/>
    <w:rsid w:val="00C25E72"/>
    <w:rsid w:val="00C27F35"/>
    <w:rsid w:val="00C30A8D"/>
    <w:rsid w:val="00C30F1C"/>
    <w:rsid w:val="00C313C8"/>
    <w:rsid w:val="00C31E71"/>
    <w:rsid w:val="00C32868"/>
    <w:rsid w:val="00C32AC6"/>
    <w:rsid w:val="00C32C3D"/>
    <w:rsid w:val="00C33CE7"/>
    <w:rsid w:val="00C34209"/>
    <w:rsid w:val="00C34D2F"/>
    <w:rsid w:val="00C3533A"/>
    <w:rsid w:val="00C35889"/>
    <w:rsid w:val="00C358D4"/>
    <w:rsid w:val="00C35BD4"/>
    <w:rsid w:val="00C36A84"/>
    <w:rsid w:val="00C37655"/>
    <w:rsid w:val="00C37B85"/>
    <w:rsid w:val="00C37CDB"/>
    <w:rsid w:val="00C37F5C"/>
    <w:rsid w:val="00C42863"/>
    <w:rsid w:val="00C43444"/>
    <w:rsid w:val="00C452BB"/>
    <w:rsid w:val="00C46109"/>
    <w:rsid w:val="00C46D16"/>
    <w:rsid w:val="00C47704"/>
    <w:rsid w:val="00C504DF"/>
    <w:rsid w:val="00C51A3B"/>
    <w:rsid w:val="00C523AF"/>
    <w:rsid w:val="00C55626"/>
    <w:rsid w:val="00C56C66"/>
    <w:rsid w:val="00C56F9B"/>
    <w:rsid w:val="00C57C0A"/>
    <w:rsid w:val="00C601EE"/>
    <w:rsid w:val="00C60FFA"/>
    <w:rsid w:val="00C613A8"/>
    <w:rsid w:val="00C61A38"/>
    <w:rsid w:val="00C61FC1"/>
    <w:rsid w:val="00C634C5"/>
    <w:rsid w:val="00C647C7"/>
    <w:rsid w:val="00C656BB"/>
    <w:rsid w:val="00C659A9"/>
    <w:rsid w:val="00C65D3B"/>
    <w:rsid w:val="00C705E3"/>
    <w:rsid w:val="00C70762"/>
    <w:rsid w:val="00C71267"/>
    <w:rsid w:val="00C7133A"/>
    <w:rsid w:val="00C7145A"/>
    <w:rsid w:val="00C7226A"/>
    <w:rsid w:val="00C72325"/>
    <w:rsid w:val="00C73111"/>
    <w:rsid w:val="00C737AB"/>
    <w:rsid w:val="00C7385A"/>
    <w:rsid w:val="00C74C30"/>
    <w:rsid w:val="00C751FB"/>
    <w:rsid w:val="00C77AEC"/>
    <w:rsid w:val="00C80336"/>
    <w:rsid w:val="00C80C47"/>
    <w:rsid w:val="00C81955"/>
    <w:rsid w:val="00C81F12"/>
    <w:rsid w:val="00C83980"/>
    <w:rsid w:val="00C83DBC"/>
    <w:rsid w:val="00C85EB4"/>
    <w:rsid w:val="00C90452"/>
    <w:rsid w:val="00C911A0"/>
    <w:rsid w:val="00C91BD9"/>
    <w:rsid w:val="00C925B9"/>
    <w:rsid w:val="00C92F02"/>
    <w:rsid w:val="00C95634"/>
    <w:rsid w:val="00C96B3D"/>
    <w:rsid w:val="00CA04E9"/>
    <w:rsid w:val="00CA0550"/>
    <w:rsid w:val="00CA0F84"/>
    <w:rsid w:val="00CA0FE3"/>
    <w:rsid w:val="00CA129B"/>
    <w:rsid w:val="00CA147B"/>
    <w:rsid w:val="00CA2305"/>
    <w:rsid w:val="00CA27D9"/>
    <w:rsid w:val="00CA2975"/>
    <w:rsid w:val="00CA3556"/>
    <w:rsid w:val="00CA5B83"/>
    <w:rsid w:val="00CA6ED7"/>
    <w:rsid w:val="00CA7CA2"/>
    <w:rsid w:val="00CA7F95"/>
    <w:rsid w:val="00CB25AF"/>
    <w:rsid w:val="00CB2992"/>
    <w:rsid w:val="00CB355E"/>
    <w:rsid w:val="00CB4CE0"/>
    <w:rsid w:val="00CB583D"/>
    <w:rsid w:val="00CB695A"/>
    <w:rsid w:val="00CB7D3E"/>
    <w:rsid w:val="00CC0F15"/>
    <w:rsid w:val="00CC144F"/>
    <w:rsid w:val="00CC3182"/>
    <w:rsid w:val="00CC3DDD"/>
    <w:rsid w:val="00CC4021"/>
    <w:rsid w:val="00CC4854"/>
    <w:rsid w:val="00CC4DAF"/>
    <w:rsid w:val="00CC55B6"/>
    <w:rsid w:val="00CC575A"/>
    <w:rsid w:val="00CC6191"/>
    <w:rsid w:val="00CC77E8"/>
    <w:rsid w:val="00CC7B98"/>
    <w:rsid w:val="00CD10C4"/>
    <w:rsid w:val="00CD1DC6"/>
    <w:rsid w:val="00CD36AA"/>
    <w:rsid w:val="00CD5625"/>
    <w:rsid w:val="00CD757B"/>
    <w:rsid w:val="00CE02FC"/>
    <w:rsid w:val="00CE16FB"/>
    <w:rsid w:val="00CE19B8"/>
    <w:rsid w:val="00CE302E"/>
    <w:rsid w:val="00CE4D27"/>
    <w:rsid w:val="00CE5E77"/>
    <w:rsid w:val="00CE7358"/>
    <w:rsid w:val="00CE7D64"/>
    <w:rsid w:val="00CF1D2B"/>
    <w:rsid w:val="00CF22A4"/>
    <w:rsid w:val="00CF2B4E"/>
    <w:rsid w:val="00CF333A"/>
    <w:rsid w:val="00CF3565"/>
    <w:rsid w:val="00CF3585"/>
    <w:rsid w:val="00CF4910"/>
    <w:rsid w:val="00CF52AD"/>
    <w:rsid w:val="00CF6D31"/>
    <w:rsid w:val="00CF744E"/>
    <w:rsid w:val="00D03261"/>
    <w:rsid w:val="00D03349"/>
    <w:rsid w:val="00D03F4A"/>
    <w:rsid w:val="00D03F8A"/>
    <w:rsid w:val="00D06310"/>
    <w:rsid w:val="00D06A8D"/>
    <w:rsid w:val="00D075AB"/>
    <w:rsid w:val="00D10056"/>
    <w:rsid w:val="00D14ED0"/>
    <w:rsid w:val="00D14F92"/>
    <w:rsid w:val="00D15C1B"/>
    <w:rsid w:val="00D16618"/>
    <w:rsid w:val="00D20160"/>
    <w:rsid w:val="00D23519"/>
    <w:rsid w:val="00D236D1"/>
    <w:rsid w:val="00D24927"/>
    <w:rsid w:val="00D26F0D"/>
    <w:rsid w:val="00D276EF"/>
    <w:rsid w:val="00D30760"/>
    <w:rsid w:val="00D30A02"/>
    <w:rsid w:val="00D32825"/>
    <w:rsid w:val="00D34147"/>
    <w:rsid w:val="00D35BC2"/>
    <w:rsid w:val="00D36F1F"/>
    <w:rsid w:val="00D40E89"/>
    <w:rsid w:val="00D411A2"/>
    <w:rsid w:val="00D41794"/>
    <w:rsid w:val="00D42104"/>
    <w:rsid w:val="00D4379F"/>
    <w:rsid w:val="00D459FF"/>
    <w:rsid w:val="00D50305"/>
    <w:rsid w:val="00D513E3"/>
    <w:rsid w:val="00D51CFB"/>
    <w:rsid w:val="00D525BA"/>
    <w:rsid w:val="00D52BD9"/>
    <w:rsid w:val="00D54FDE"/>
    <w:rsid w:val="00D55034"/>
    <w:rsid w:val="00D56AF3"/>
    <w:rsid w:val="00D57804"/>
    <w:rsid w:val="00D57A69"/>
    <w:rsid w:val="00D57D24"/>
    <w:rsid w:val="00D6003F"/>
    <w:rsid w:val="00D649DB"/>
    <w:rsid w:val="00D657E6"/>
    <w:rsid w:val="00D666AC"/>
    <w:rsid w:val="00D66A59"/>
    <w:rsid w:val="00D66C9B"/>
    <w:rsid w:val="00D67274"/>
    <w:rsid w:val="00D67AAD"/>
    <w:rsid w:val="00D70826"/>
    <w:rsid w:val="00D7129B"/>
    <w:rsid w:val="00D71A6C"/>
    <w:rsid w:val="00D72D98"/>
    <w:rsid w:val="00D731F6"/>
    <w:rsid w:val="00D73488"/>
    <w:rsid w:val="00D747A5"/>
    <w:rsid w:val="00D74C7C"/>
    <w:rsid w:val="00D750BE"/>
    <w:rsid w:val="00D76BAF"/>
    <w:rsid w:val="00D80289"/>
    <w:rsid w:val="00D83575"/>
    <w:rsid w:val="00D835DB"/>
    <w:rsid w:val="00D84114"/>
    <w:rsid w:val="00D845A2"/>
    <w:rsid w:val="00D84A20"/>
    <w:rsid w:val="00D84E2D"/>
    <w:rsid w:val="00D857E8"/>
    <w:rsid w:val="00D87FE5"/>
    <w:rsid w:val="00D90454"/>
    <w:rsid w:val="00D90AA5"/>
    <w:rsid w:val="00D90CE0"/>
    <w:rsid w:val="00D91A66"/>
    <w:rsid w:val="00D922F0"/>
    <w:rsid w:val="00D92AFC"/>
    <w:rsid w:val="00D92F77"/>
    <w:rsid w:val="00D930F3"/>
    <w:rsid w:val="00D93D47"/>
    <w:rsid w:val="00D9440D"/>
    <w:rsid w:val="00D94D13"/>
    <w:rsid w:val="00D951C5"/>
    <w:rsid w:val="00DA113A"/>
    <w:rsid w:val="00DA2484"/>
    <w:rsid w:val="00DA323D"/>
    <w:rsid w:val="00DA3DD5"/>
    <w:rsid w:val="00DA5D1C"/>
    <w:rsid w:val="00DA5DC0"/>
    <w:rsid w:val="00DA5F13"/>
    <w:rsid w:val="00DA79FA"/>
    <w:rsid w:val="00DA7E97"/>
    <w:rsid w:val="00DB0008"/>
    <w:rsid w:val="00DB03DF"/>
    <w:rsid w:val="00DB1068"/>
    <w:rsid w:val="00DB1AAF"/>
    <w:rsid w:val="00DB32E6"/>
    <w:rsid w:val="00DB386F"/>
    <w:rsid w:val="00DB3E52"/>
    <w:rsid w:val="00DB3EDF"/>
    <w:rsid w:val="00DB663C"/>
    <w:rsid w:val="00DB7614"/>
    <w:rsid w:val="00DC0B1C"/>
    <w:rsid w:val="00DC1B02"/>
    <w:rsid w:val="00DC1D91"/>
    <w:rsid w:val="00DC24DA"/>
    <w:rsid w:val="00DC506E"/>
    <w:rsid w:val="00DC7A5D"/>
    <w:rsid w:val="00DD04CA"/>
    <w:rsid w:val="00DD0FC0"/>
    <w:rsid w:val="00DD1401"/>
    <w:rsid w:val="00DD1BE1"/>
    <w:rsid w:val="00DD3DEA"/>
    <w:rsid w:val="00DD55C5"/>
    <w:rsid w:val="00DD5978"/>
    <w:rsid w:val="00DD5EC2"/>
    <w:rsid w:val="00DD69F8"/>
    <w:rsid w:val="00DD6CA9"/>
    <w:rsid w:val="00DD70EE"/>
    <w:rsid w:val="00DD7C55"/>
    <w:rsid w:val="00DE070B"/>
    <w:rsid w:val="00DE0E05"/>
    <w:rsid w:val="00DE1D10"/>
    <w:rsid w:val="00DE4516"/>
    <w:rsid w:val="00DE565E"/>
    <w:rsid w:val="00DE56CF"/>
    <w:rsid w:val="00DE6F04"/>
    <w:rsid w:val="00DE7200"/>
    <w:rsid w:val="00DE74A9"/>
    <w:rsid w:val="00DF0284"/>
    <w:rsid w:val="00DF1588"/>
    <w:rsid w:val="00DF1F81"/>
    <w:rsid w:val="00DF2F44"/>
    <w:rsid w:val="00DF3F49"/>
    <w:rsid w:val="00DF5815"/>
    <w:rsid w:val="00DF6D0A"/>
    <w:rsid w:val="00DF6F25"/>
    <w:rsid w:val="00DF703F"/>
    <w:rsid w:val="00DF7CE4"/>
    <w:rsid w:val="00DF7D54"/>
    <w:rsid w:val="00E005A1"/>
    <w:rsid w:val="00E0264C"/>
    <w:rsid w:val="00E02796"/>
    <w:rsid w:val="00E0282B"/>
    <w:rsid w:val="00E02A63"/>
    <w:rsid w:val="00E04CEB"/>
    <w:rsid w:val="00E06505"/>
    <w:rsid w:val="00E10C77"/>
    <w:rsid w:val="00E11CA7"/>
    <w:rsid w:val="00E11D29"/>
    <w:rsid w:val="00E1204E"/>
    <w:rsid w:val="00E135B5"/>
    <w:rsid w:val="00E148D5"/>
    <w:rsid w:val="00E14DA8"/>
    <w:rsid w:val="00E15052"/>
    <w:rsid w:val="00E172B5"/>
    <w:rsid w:val="00E21EAF"/>
    <w:rsid w:val="00E22343"/>
    <w:rsid w:val="00E25D4F"/>
    <w:rsid w:val="00E26AFA"/>
    <w:rsid w:val="00E319EF"/>
    <w:rsid w:val="00E3296A"/>
    <w:rsid w:val="00E33B94"/>
    <w:rsid w:val="00E3444B"/>
    <w:rsid w:val="00E354E8"/>
    <w:rsid w:val="00E364CA"/>
    <w:rsid w:val="00E40E4A"/>
    <w:rsid w:val="00E4130C"/>
    <w:rsid w:val="00E417B3"/>
    <w:rsid w:val="00E42C88"/>
    <w:rsid w:val="00E46E03"/>
    <w:rsid w:val="00E4717E"/>
    <w:rsid w:val="00E47415"/>
    <w:rsid w:val="00E51CED"/>
    <w:rsid w:val="00E52110"/>
    <w:rsid w:val="00E5267B"/>
    <w:rsid w:val="00E52B09"/>
    <w:rsid w:val="00E53EC1"/>
    <w:rsid w:val="00E54C71"/>
    <w:rsid w:val="00E54D22"/>
    <w:rsid w:val="00E55972"/>
    <w:rsid w:val="00E6215F"/>
    <w:rsid w:val="00E6381E"/>
    <w:rsid w:val="00E652A2"/>
    <w:rsid w:val="00E65369"/>
    <w:rsid w:val="00E65B3E"/>
    <w:rsid w:val="00E673D9"/>
    <w:rsid w:val="00E674B8"/>
    <w:rsid w:val="00E67DE4"/>
    <w:rsid w:val="00E74189"/>
    <w:rsid w:val="00E7671C"/>
    <w:rsid w:val="00E77316"/>
    <w:rsid w:val="00E80326"/>
    <w:rsid w:val="00E816AC"/>
    <w:rsid w:val="00E82B61"/>
    <w:rsid w:val="00E839EA"/>
    <w:rsid w:val="00E84820"/>
    <w:rsid w:val="00E84BFD"/>
    <w:rsid w:val="00E855B9"/>
    <w:rsid w:val="00E8587B"/>
    <w:rsid w:val="00E87470"/>
    <w:rsid w:val="00E87BD8"/>
    <w:rsid w:val="00E9049D"/>
    <w:rsid w:val="00E904F3"/>
    <w:rsid w:val="00E906D3"/>
    <w:rsid w:val="00E9477F"/>
    <w:rsid w:val="00E94931"/>
    <w:rsid w:val="00E95A3B"/>
    <w:rsid w:val="00E95B18"/>
    <w:rsid w:val="00E971DB"/>
    <w:rsid w:val="00EA19E6"/>
    <w:rsid w:val="00EA32B1"/>
    <w:rsid w:val="00EA3EC8"/>
    <w:rsid w:val="00EA47CB"/>
    <w:rsid w:val="00EA4DD0"/>
    <w:rsid w:val="00EA553F"/>
    <w:rsid w:val="00EA7AD3"/>
    <w:rsid w:val="00EA7D50"/>
    <w:rsid w:val="00EB0204"/>
    <w:rsid w:val="00EB0DB7"/>
    <w:rsid w:val="00EB197B"/>
    <w:rsid w:val="00EB1C67"/>
    <w:rsid w:val="00EB3AA0"/>
    <w:rsid w:val="00EB45AE"/>
    <w:rsid w:val="00EB6E62"/>
    <w:rsid w:val="00EB7E71"/>
    <w:rsid w:val="00EC0115"/>
    <w:rsid w:val="00EC0940"/>
    <w:rsid w:val="00EC0AD7"/>
    <w:rsid w:val="00EC3EBC"/>
    <w:rsid w:val="00EC4BFA"/>
    <w:rsid w:val="00EC4DFC"/>
    <w:rsid w:val="00EC7274"/>
    <w:rsid w:val="00ED274C"/>
    <w:rsid w:val="00ED2852"/>
    <w:rsid w:val="00ED3048"/>
    <w:rsid w:val="00ED325D"/>
    <w:rsid w:val="00ED375E"/>
    <w:rsid w:val="00ED4F0A"/>
    <w:rsid w:val="00ED4F70"/>
    <w:rsid w:val="00ED63E6"/>
    <w:rsid w:val="00ED7577"/>
    <w:rsid w:val="00ED7ABE"/>
    <w:rsid w:val="00EE054A"/>
    <w:rsid w:val="00EE09F5"/>
    <w:rsid w:val="00EE0FBE"/>
    <w:rsid w:val="00EE1B5A"/>
    <w:rsid w:val="00EE43E7"/>
    <w:rsid w:val="00EE4E5B"/>
    <w:rsid w:val="00EE4FF9"/>
    <w:rsid w:val="00EE571F"/>
    <w:rsid w:val="00EE641E"/>
    <w:rsid w:val="00EF3205"/>
    <w:rsid w:val="00EF49DC"/>
    <w:rsid w:val="00EF70C8"/>
    <w:rsid w:val="00EF71D4"/>
    <w:rsid w:val="00EF7422"/>
    <w:rsid w:val="00EF7E45"/>
    <w:rsid w:val="00F001A6"/>
    <w:rsid w:val="00F005FF"/>
    <w:rsid w:val="00F03B59"/>
    <w:rsid w:val="00F05A30"/>
    <w:rsid w:val="00F12375"/>
    <w:rsid w:val="00F159FF"/>
    <w:rsid w:val="00F161AE"/>
    <w:rsid w:val="00F16EAA"/>
    <w:rsid w:val="00F211E7"/>
    <w:rsid w:val="00F21E29"/>
    <w:rsid w:val="00F22A9F"/>
    <w:rsid w:val="00F22D18"/>
    <w:rsid w:val="00F24BBF"/>
    <w:rsid w:val="00F255D5"/>
    <w:rsid w:val="00F26C47"/>
    <w:rsid w:val="00F27836"/>
    <w:rsid w:val="00F3044D"/>
    <w:rsid w:val="00F316F4"/>
    <w:rsid w:val="00F317AD"/>
    <w:rsid w:val="00F32169"/>
    <w:rsid w:val="00F33CC1"/>
    <w:rsid w:val="00F33F3F"/>
    <w:rsid w:val="00F345CE"/>
    <w:rsid w:val="00F357D1"/>
    <w:rsid w:val="00F37194"/>
    <w:rsid w:val="00F37484"/>
    <w:rsid w:val="00F421EB"/>
    <w:rsid w:val="00F42D4C"/>
    <w:rsid w:val="00F44AA2"/>
    <w:rsid w:val="00F4531C"/>
    <w:rsid w:val="00F46607"/>
    <w:rsid w:val="00F46DE1"/>
    <w:rsid w:val="00F46FE6"/>
    <w:rsid w:val="00F5023A"/>
    <w:rsid w:val="00F5023F"/>
    <w:rsid w:val="00F504E3"/>
    <w:rsid w:val="00F5155B"/>
    <w:rsid w:val="00F51AC5"/>
    <w:rsid w:val="00F52EB0"/>
    <w:rsid w:val="00F534A4"/>
    <w:rsid w:val="00F53910"/>
    <w:rsid w:val="00F539AC"/>
    <w:rsid w:val="00F57E5E"/>
    <w:rsid w:val="00F609DD"/>
    <w:rsid w:val="00F62B16"/>
    <w:rsid w:val="00F6596F"/>
    <w:rsid w:val="00F66719"/>
    <w:rsid w:val="00F66975"/>
    <w:rsid w:val="00F7029B"/>
    <w:rsid w:val="00F7034A"/>
    <w:rsid w:val="00F70B83"/>
    <w:rsid w:val="00F71A64"/>
    <w:rsid w:val="00F74C65"/>
    <w:rsid w:val="00F75D7D"/>
    <w:rsid w:val="00F7665F"/>
    <w:rsid w:val="00F80164"/>
    <w:rsid w:val="00F80BC8"/>
    <w:rsid w:val="00F80F65"/>
    <w:rsid w:val="00F8105C"/>
    <w:rsid w:val="00F8316E"/>
    <w:rsid w:val="00F839BC"/>
    <w:rsid w:val="00F83CA0"/>
    <w:rsid w:val="00F855B7"/>
    <w:rsid w:val="00F8698A"/>
    <w:rsid w:val="00F871CD"/>
    <w:rsid w:val="00F87D16"/>
    <w:rsid w:val="00F92FFE"/>
    <w:rsid w:val="00F9396F"/>
    <w:rsid w:val="00F93AF6"/>
    <w:rsid w:val="00F93D01"/>
    <w:rsid w:val="00F9407D"/>
    <w:rsid w:val="00F9432D"/>
    <w:rsid w:val="00F96C91"/>
    <w:rsid w:val="00F97043"/>
    <w:rsid w:val="00F97CA2"/>
    <w:rsid w:val="00F97EFF"/>
    <w:rsid w:val="00FA0B0B"/>
    <w:rsid w:val="00FA0C0C"/>
    <w:rsid w:val="00FA1194"/>
    <w:rsid w:val="00FA1A03"/>
    <w:rsid w:val="00FA1F05"/>
    <w:rsid w:val="00FA224A"/>
    <w:rsid w:val="00FA26B1"/>
    <w:rsid w:val="00FA5319"/>
    <w:rsid w:val="00FA570D"/>
    <w:rsid w:val="00FA71F8"/>
    <w:rsid w:val="00FB0390"/>
    <w:rsid w:val="00FB18CC"/>
    <w:rsid w:val="00FB213E"/>
    <w:rsid w:val="00FB2F3A"/>
    <w:rsid w:val="00FB33D6"/>
    <w:rsid w:val="00FB4229"/>
    <w:rsid w:val="00FB4EEF"/>
    <w:rsid w:val="00FB6D89"/>
    <w:rsid w:val="00FB78BE"/>
    <w:rsid w:val="00FC1770"/>
    <w:rsid w:val="00FC1A09"/>
    <w:rsid w:val="00FC2E21"/>
    <w:rsid w:val="00FC3E23"/>
    <w:rsid w:val="00FC49DB"/>
    <w:rsid w:val="00FC4BA5"/>
    <w:rsid w:val="00FC5A60"/>
    <w:rsid w:val="00FC6A1B"/>
    <w:rsid w:val="00FD01B2"/>
    <w:rsid w:val="00FD1479"/>
    <w:rsid w:val="00FD159B"/>
    <w:rsid w:val="00FD38BC"/>
    <w:rsid w:val="00FD399E"/>
    <w:rsid w:val="00FD680D"/>
    <w:rsid w:val="00FD7D5F"/>
    <w:rsid w:val="00FE009F"/>
    <w:rsid w:val="00FE171B"/>
    <w:rsid w:val="00FE352A"/>
    <w:rsid w:val="00FE5A55"/>
    <w:rsid w:val="00FE79BF"/>
    <w:rsid w:val="00FF1200"/>
    <w:rsid w:val="00FF122B"/>
    <w:rsid w:val="00FF2BB9"/>
    <w:rsid w:val="00FF5549"/>
    <w:rsid w:val="00FF7169"/>
    <w:rsid w:val="00FF7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15:docId w15:val="{FED9C422-E9A9-4ADF-B5D5-FB29E80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C5C14"/>
    <w:pPr>
      <w:spacing w:before="200"/>
      <w:jc w:val="both"/>
    </w:pPr>
    <w:rPr>
      <w:sz w:val="24"/>
      <w:szCs w:val="24"/>
    </w:rPr>
  </w:style>
  <w:style w:type="paragraph" w:styleId="Heading1">
    <w:name w:val="heading 1"/>
    <w:basedOn w:val="Normal"/>
    <w:next w:val="Normal"/>
    <w:qFormat/>
    <w:rsid w:val="006C5C14"/>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6C5C14"/>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6C5C14"/>
    <w:pPr>
      <w:keepNext/>
      <w:spacing w:before="240"/>
      <w:outlineLvl w:val="2"/>
    </w:pPr>
    <w:rPr>
      <w:rFonts w:ascii="Arial" w:hAnsi="Arial" w:cs="Arial"/>
      <w:b/>
      <w:bCs/>
      <w:sz w:val="26"/>
      <w:szCs w:val="26"/>
    </w:rPr>
  </w:style>
  <w:style w:type="paragraph" w:styleId="Heading4">
    <w:name w:val="heading 4"/>
    <w:basedOn w:val="Normal"/>
    <w:next w:val="Normal"/>
    <w:qFormat/>
    <w:rsid w:val="006C5C14"/>
    <w:pPr>
      <w:keepNext/>
      <w:spacing w:before="240"/>
      <w:outlineLvl w:val="3"/>
    </w:pPr>
    <w:rPr>
      <w:b/>
      <w:bCs/>
      <w:sz w:val="28"/>
      <w:szCs w:val="28"/>
    </w:rPr>
  </w:style>
  <w:style w:type="paragraph" w:styleId="Heading7">
    <w:name w:val="heading 7"/>
    <w:basedOn w:val="Normal"/>
    <w:next w:val="Normal"/>
    <w:link w:val="Heading7Char"/>
    <w:uiPriority w:val="9"/>
    <w:rsid w:val="004F5B30"/>
    <w:pPr>
      <w:numPr>
        <w:ilvl w:val="12"/>
      </w:numPr>
      <w:outlineLvl w:val="6"/>
    </w:pPr>
    <w:rPr>
      <w:szCs w:val="20"/>
      <w:lang w:val="en-GB"/>
    </w:rPr>
  </w:style>
  <w:style w:type="character" w:default="1" w:styleId="DefaultParagraphFont">
    <w:name w:val="Default Paragraph Font"/>
    <w:uiPriority w:val="1"/>
    <w:semiHidden/>
    <w:unhideWhenUsed/>
    <w:rsid w:val="006C5C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5C14"/>
  </w:style>
  <w:style w:type="paragraph" w:styleId="TOC1">
    <w:name w:val="toc 1"/>
    <w:basedOn w:val="Normal"/>
    <w:next w:val="Normal"/>
    <w:autoRedefine/>
    <w:uiPriority w:val="39"/>
    <w:rsid w:val="006C5C14"/>
    <w:pPr>
      <w:keepNext/>
      <w:tabs>
        <w:tab w:val="left" w:pos="851"/>
        <w:tab w:val="right" w:leader="dot" w:pos="9072"/>
      </w:tabs>
      <w:jc w:val="left"/>
    </w:pPr>
    <w:rPr>
      <w:rFonts w:cs="Arial"/>
      <w:b/>
      <w:bCs/>
    </w:rPr>
  </w:style>
  <w:style w:type="paragraph" w:customStyle="1" w:styleId="Partheading">
    <w:name w:val="Part heading"/>
    <w:basedOn w:val="Normal"/>
    <w:next w:val="Normal"/>
    <w:rsid w:val="006C5C14"/>
    <w:pPr>
      <w:keepNext/>
      <w:numPr>
        <w:numId w:val="7"/>
      </w:numPr>
      <w:spacing w:before="480"/>
      <w:jc w:val="left"/>
      <w:outlineLvl w:val="0"/>
    </w:pPr>
    <w:rPr>
      <w:b/>
      <w:sz w:val="32"/>
    </w:rPr>
  </w:style>
  <w:style w:type="paragraph" w:customStyle="1" w:styleId="Level1">
    <w:name w:val="Level 1"/>
    <w:next w:val="Normal"/>
    <w:link w:val="Level1Char"/>
    <w:rsid w:val="006C5C14"/>
    <w:pPr>
      <w:keepNext/>
      <w:numPr>
        <w:numId w:val="45"/>
      </w:numPr>
      <w:spacing w:before="480" w:after="60"/>
      <w:outlineLvl w:val="1"/>
    </w:pPr>
    <w:rPr>
      <w:rFonts w:cs="Arial"/>
      <w:b/>
      <w:bCs/>
      <w:kern w:val="32"/>
      <w:sz w:val="28"/>
      <w:szCs w:val="32"/>
    </w:rPr>
  </w:style>
  <w:style w:type="paragraph" w:customStyle="1" w:styleId="Level2">
    <w:name w:val="Level 2"/>
    <w:next w:val="Normal"/>
    <w:link w:val="Level2Char"/>
    <w:rsid w:val="006C5C14"/>
    <w:pPr>
      <w:numPr>
        <w:ilvl w:val="1"/>
        <w:numId w:val="45"/>
      </w:numPr>
      <w:spacing w:before="200" w:after="60"/>
      <w:jc w:val="both"/>
      <w:outlineLvl w:val="2"/>
    </w:pPr>
    <w:rPr>
      <w:bCs/>
      <w:iCs/>
      <w:sz w:val="24"/>
      <w:szCs w:val="28"/>
    </w:rPr>
  </w:style>
  <w:style w:type="paragraph" w:customStyle="1" w:styleId="Level3">
    <w:name w:val="Level 3"/>
    <w:basedOn w:val="Normal"/>
    <w:next w:val="Normal"/>
    <w:link w:val="Level3Char"/>
    <w:rsid w:val="006C5C14"/>
    <w:pPr>
      <w:numPr>
        <w:ilvl w:val="2"/>
        <w:numId w:val="45"/>
      </w:numPr>
    </w:pPr>
  </w:style>
  <w:style w:type="paragraph" w:customStyle="1" w:styleId="Block1">
    <w:name w:val="Block 1"/>
    <w:basedOn w:val="Normal"/>
    <w:next w:val="Normal"/>
    <w:link w:val="Block1Char"/>
    <w:rsid w:val="006C5C14"/>
    <w:pPr>
      <w:ind w:left="851"/>
    </w:pPr>
  </w:style>
  <w:style w:type="paragraph" w:customStyle="1" w:styleId="Block2">
    <w:name w:val="Block 2"/>
    <w:basedOn w:val="Normal"/>
    <w:next w:val="Normal"/>
    <w:link w:val="Block2Char"/>
    <w:rsid w:val="006C5C14"/>
    <w:pPr>
      <w:ind w:left="1418"/>
    </w:pPr>
  </w:style>
  <w:style w:type="paragraph" w:customStyle="1" w:styleId="Bullet1">
    <w:name w:val="Bullet 1"/>
    <w:basedOn w:val="Normal"/>
    <w:next w:val="Normal"/>
    <w:rsid w:val="006C5C14"/>
    <w:pPr>
      <w:numPr>
        <w:numId w:val="2"/>
      </w:numPr>
      <w:tabs>
        <w:tab w:val="clear" w:pos="170"/>
      </w:tabs>
    </w:pPr>
  </w:style>
  <w:style w:type="paragraph" w:customStyle="1" w:styleId="Bullet2">
    <w:name w:val="Bullet 2"/>
    <w:basedOn w:val="Normal"/>
    <w:next w:val="Normal"/>
    <w:rsid w:val="006C5C14"/>
    <w:pPr>
      <w:numPr>
        <w:numId w:val="3"/>
      </w:numPr>
      <w:tabs>
        <w:tab w:val="clear" w:pos="170"/>
      </w:tabs>
    </w:pPr>
  </w:style>
  <w:style w:type="paragraph" w:customStyle="1" w:styleId="Level4">
    <w:name w:val="Level 4"/>
    <w:basedOn w:val="Normal"/>
    <w:next w:val="Normal"/>
    <w:link w:val="Level4Char"/>
    <w:rsid w:val="006C5C14"/>
    <w:pPr>
      <w:numPr>
        <w:ilvl w:val="3"/>
        <w:numId w:val="45"/>
      </w:numPr>
      <w:outlineLvl w:val="3"/>
    </w:pPr>
    <w:rPr>
      <w:bCs/>
      <w:szCs w:val="28"/>
    </w:rPr>
  </w:style>
  <w:style w:type="paragraph" w:styleId="TOC2">
    <w:name w:val="toc 2"/>
    <w:basedOn w:val="Normal"/>
    <w:next w:val="Normal"/>
    <w:autoRedefine/>
    <w:uiPriority w:val="39"/>
    <w:rsid w:val="006C5C14"/>
    <w:pPr>
      <w:tabs>
        <w:tab w:val="left" w:pos="851"/>
        <w:tab w:val="right" w:leader="dot" w:pos="9072"/>
      </w:tabs>
      <w:spacing w:before="120"/>
      <w:jc w:val="left"/>
    </w:pPr>
  </w:style>
  <w:style w:type="character" w:styleId="Hyperlink">
    <w:name w:val="Hyperlink"/>
    <w:basedOn w:val="DefaultParagraphFont"/>
    <w:uiPriority w:val="99"/>
    <w:rsid w:val="006C5C14"/>
    <w:rPr>
      <w:color w:val="0000FF"/>
      <w:u w:val="single"/>
    </w:rPr>
  </w:style>
  <w:style w:type="character" w:customStyle="1" w:styleId="Heading3Char">
    <w:name w:val="Heading 3 Char"/>
    <w:basedOn w:val="DefaultParagraphFont"/>
    <w:link w:val="Heading3"/>
    <w:rsid w:val="006C5C14"/>
    <w:rPr>
      <w:rFonts w:ascii="Arial" w:hAnsi="Arial" w:cs="Arial"/>
      <w:b/>
      <w:bCs/>
      <w:sz w:val="26"/>
      <w:szCs w:val="26"/>
    </w:rPr>
  </w:style>
  <w:style w:type="paragraph" w:customStyle="1" w:styleId="Subdocument">
    <w:name w:val="Sub document"/>
    <w:basedOn w:val="Level1"/>
    <w:next w:val="Normal"/>
    <w:rsid w:val="006C5C14"/>
    <w:pPr>
      <w:numPr>
        <w:numId w:val="5"/>
      </w:numPr>
    </w:pPr>
  </w:style>
  <w:style w:type="character" w:customStyle="1" w:styleId="Heading2Char">
    <w:name w:val="Heading 2 Char"/>
    <w:basedOn w:val="DefaultParagraphFont"/>
    <w:link w:val="Heading2"/>
    <w:rsid w:val="006C5C14"/>
    <w:rPr>
      <w:rFonts w:ascii="Arial" w:hAnsi="Arial" w:cs="Arial"/>
      <w:b/>
      <w:bCs/>
      <w:i/>
      <w:iCs/>
      <w:sz w:val="28"/>
      <w:szCs w:val="28"/>
    </w:rPr>
  </w:style>
  <w:style w:type="character" w:customStyle="1" w:styleId="Level2Char">
    <w:name w:val="Level 2 Char"/>
    <w:basedOn w:val="Heading2Char"/>
    <w:link w:val="Level2"/>
    <w:rsid w:val="006C5C14"/>
    <w:rPr>
      <w:rFonts w:ascii="Arial" w:hAnsi="Arial" w:cs="Arial"/>
      <w:b w:val="0"/>
      <w:bCs/>
      <w:i w:val="0"/>
      <w:iCs/>
      <w:sz w:val="24"/>
      <w:szCs w:val="28"/>
    </w:rPr>
  </w:style>
  <w:style w:type="paragraph" w:customStyle="1" w:styleId="BulletLevel2">
    <w:name w:val="Bullet Level 2"/>
    <w:basedOn w:val="Normal"/>
    <w:next w:val="Normal"/>
    <w:rsid w:val="006C5C14"/>
    <w:pPr>
      <w:numPr>
        <w:numId w:val="4"/>
      </w:numPr>
    </w:pPr>
    <w:rPr>
      <w:sz w:val="22"/>
      <w:szCs w:val="20"/>
      <w:lang w:val="en-GB" w:eastAsia="en-US"/>
    </w:rPr>
  </w:style>
  <w:style w:type="table" w:styleId="TableGrid">
    <w:name w:val="Table Grid"/>
    <w:basedOn w:val="TableNormal"/>
    <w:rsid w:val="006C5C14"/>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6C5C14"/>
    <w:pPr>
      <w:keepNext/>
    </w:pPr>
    <w:rPr>
      <w:b/>
      <w:iCs w:val="0"/>
    </w:rPr>
  </w:style>
  <w:style w:type="paragraph" w:styleId="Header">
    <w:name w:val="header"/>
    <w:basedOn w:val="Normal"/>
    <w:rsid w:val="006C5C14"/>
    <w:pPr>
      <w:tabs>
        <w:tab w:val="center" w:pos="4153"/>
        <w:tab w:val="right" w:pos="8306"/>
      </w:tabs>
    </w:pPr>
  </w:style>
  <w:style w:type="paragraph" w:styleId="Footer">
    <w:name w:val="footer"/>
    <w:basedOn w:val="Normal"/>
    <w:rsid w:val="006C5C14"/>
    <w:pPr>
      <w:tabs>
        <w:tab w:val="center" w:pos="4153"/>
        <w:tab w:val="right" w:pos="8306"/>
      </w:tabs>
    </w:pPr>
  </w:style>
  <w:style w:type="character" w:styleId="PageNumber">
    <w:name w:val="page number"/>
    <w:basedOn w:val="DefaultParagraphFont"/>
    <w:rsid w:val="006C5C14"/>
  </w:style>
  <w:style w:type="character" w:customStyle="1" w:styleId="Level1Char">
    <w:name w:val="Level 1 Char"/>
    <w:basedOn w:val="DefaultParagraphFont"/>
    <w:link w:val="Level1"/>
    <w:locked/>
    <w:rsid w:val="006C5C14"/>
    <w:rPr>
      <w:rFonts w:cs="Arial"/>
      <w:b/>
      <w:bCs/>
      <w:kern w:val="32"/>
      <w:sz w:val="28"/>
      <w:szCs w:val="32"/>
    </w:rPr>
  </w:style>
  <w:style w:type="character" w:customStyle="1" w:styleId="Level3Char">
    <w:name w:val="Level 3 Char"/>
    <w:basedOn w:val="DefaultParagraphFont"/>
    <w:link w:val="Level3"/>
    <w:rsid w:val="006C5C14"/>
    <w:rPr>
      <w:sz w:val="24"/>
      <w:szCs w:val="24"/>
    </w:rPr>
  </w:style>
  <w:style w:type="paragraph" w:customStyle="1" w:styleId="SubLevel1">
    <w:name w:val="Sub Level 1"/>
    <w:basedOn w:val="Normal"/>
    <w:next w:val="Normal"/>
    <w:link w:val="SubLevel1Char"/>
    <w:rsid w:val="006C5C14"/>
    <w:pPr>
      <w:numPr>
        <w:ilvl w:val="1"/>
        <w:numId w:val="5"/>
      </w:numPr>
    </w:pPr>
  </w:style>
  <w:style w:type="paragraph" w:customStyle="1" w:styleId="SubLevel2">
    <w:name w:val="Sub Level 2"/>
    <w:basedOn w:val="Normal"/>
    <w:next w:val="Normal"/>
    <w:link w:val="SubLevel2Char"/>
    <w:rsid w:val="006C5C14"/>
    <w:pPr>
      <w:numPr>
        <w:ilvl w:val="2"/>
        <w:numId w:val="5"/>
      </w:numPr>
    </w:pPr>
  </w:style>
  <w:style w:type="paragraph" w:customStyle="1" w:styleId="SubLevel1Bold">
    <w:name w:val="Sub Level 1 Bold"/>
    <w:basedOn w:val="SubLevel1"/>
    <w:next w:val="Normal"/>
    <w:link w:val="SubLevel1BoldChar"/>
    <w:rsid w:val="006C5C14"/>
    <w:pPr>
      <w:keepNext/>
      <w:jc w:val="left"/>
    </w:pPr>
    <w:rPr>
      <w:b/>
      <w:sz w:val="28"/>
    </w:rPr>
  </w:style>
  <w:style w:type="paragraph" w:customStyle="1" w:styleId="SubLevel2Bold">
    <w:name w:val="Sub Level 2 Bold"/>
    <w:basedOn w:val="SubLevel2"/>
    <w:next w:val="Normal"/>
    <w:link w:val="SubLevel2BoldChar"/>
    <w:rsid w:val="006C5C14"/>
    <w:pPr>
      <w:keepNext/>
      <w:jc w:val="left"/>
    </w:pPr>
    <w:rPr>
      <w:b/>
    </w:rPr>
  </w:style>
  <w:style w:type="paragraph" w:customStyle="1" w:styleId="Level2Bold">
    <w:name w:val="Level 2 Bold"/>
    <w:basedOn w:val="Level2"/>
    <w:next w:val="Normal"/>
    <w:link w:val="Level2BoldChar"/>
    <w:rsid w:val="006C5C14"/>
    <w:pPr>
      <w:keepNext/>
      <w:jc w:val="left"/>
    </w:pPr>
    <w:rPr>
      <w:b/>
    </w:rPr>
  </w:style>
  <w:style w:type="paragraph" w:customStyle="1" w:styleId="Level3Bold">
    <w:name w:val="Level 3 Bold"/>
    <w:basedOn w:val="Level3"/>
    <w:next w:val="Normal"/>
    <w:rsid w:val="006C5C14"/>
    <w:pPr>
      <w:keepNext/>
      <w:jc w:val="left"/>
    </w:pPr>
    <w:rPr>
      <w:b/>
    </w:rPr>
  </w:style>
  <w:style w:type="paragraph" w:customStyle="1" w:styleId="Level4Bold">
    <w:name w:val="Level 4 Bold"/>
    <w:basedOn w:val="Level4"/>
    <w:next w:val="Normal"/>
    <w:rsid w:val="006C5C14"/>
    <w:pPr>
      <w:keepNext/>
      <w:jc w:val="left"/>
    </w:pPr>
    <w:rPr>
      <w:b/>
    </w:rPr>
  </w:style>
  <w:style w:type="paragraph" w:customStyle="1" w:styleId="Bullet3">
    <w:name w:val="Bullet 3"/>
    <w:basedOn w:val="Bullet2"/>
    <w:next w:val="Normal"/>
    <w:rsid w:val="006C5C14"/>
    <w:pPr>
      <w:numPr>
        <w:numId w:val="6"/>
      </w:numPr>
    </w:pPr>
  </w:style>
  <w:style w:type="paragraph" w:customStyle="1" w:styleId="Block3">
    <w:name w:val="Block 3"/>
    <w:basedOn w:val="Block2"/>
    <w:next w:val="Normal"/>
    <w:rsid w:val="006C5C14"/>
    <w:pPr>
      <w:ind w:left="1985"/>
    </w:pPr>
  </w:style>
  <w:style w:type="paragraph" w:styleId="DocumentMap">
    <w:name w:val="Document Map"/>
    <w:basedOn w:val="Normal"/>
    <w:semiHidden/>
    <w:rsid w:val="006C5C14"/>
    <w:pPr>
      <w:shd w:val="clear" w:color="auto" w:fill="000080"/>
    </w:pPr>
    <w:rPr>
      <w:rFonts w:ascii="Tahoma" w:hAnsi="Tahoma" w:cs="Tahoma"/>
      <w:sz w:val="20"/>
      <w:szCs w:val="20"/>
    </w:rPr>
  </w:style>
  <w:style w:type="character" w:styleId="FollowedHyperlink">
    <w:name w:val="FollowedHyperlink"/>
    <w:basedOn w:val="DefaultParagraphFont"/>
    <w:rsid w:val="006C5C14"/>
    <w:rPr>
      <w:color w:val="800080"/>
      <w:u w:val="single"/>
    </w:rPr>
  </w:style>
  <w:style w:type="paragraph" w:customStyle="1" w:styleId="AMODTable">
    <w:name w:val="AMOD Table"/>
    <w:basedOn w:val="Normal"/>
    <w:rsid w:val="006C5C14"/>
    <w:pPr>
      <w:spacing w:before="120"/>
      <w:jc w:val="left"/>
    </w:pPr>
  </w:style>
  <w:style w:type="character" w:customStyle="1" w:styleId="Block1Char">
    <w:name w:val="Block 1 Char"/>
    <w:basedOn w:val="DefaultParagraphFont"/>
    <w:link w:val="Block1"/>
    <w:rsid w:val="006C5C14"/>
    <w:rPr>
      <w:sz w:val="24"/>
      <w:szCs w:val="24"/>
    </w:rPr>
  </w:style>
  <w:style w:type="paragraph" w:customStyle="1" w:styleId="Quote-1Block">
    <w:name w:val="Quote-1 Block"/>
    <w:basedOn w:val="Normal"/>
    <w:next w:val="Normal"/>
    <w:link w:val="Quote-1BlockChar"/>
    <w:rsid w:val="006C5C14"/>
    <w:pPr>
      <w:spacing w:before="0"/>
      <w:ind w:left="709"/>
    </w:pPr>
    <w:rPr>
      <w:szCs w:val="20"/>
      <w:lang w:val="en-GB" w:eastAsia="en-US"/>
    </w:rPr>
  </w:style>
  <w:style w:type="character" w:customStyle="1" w:styleId="Quote-1BlockChar">
    <w:name w:val="Quote-1 Block Char"/>
    <w:basedOn w:val="DefaultParagraphFont"/>
    <w:link w:val="Quote-1Block"/>
    <w:rsid w:val="006C5C14"/>
    <w:rPr>
      <w:sz w:val="24"/>
      <w:lang w:val="en-GB" w:eastAsia="en-US"/>
    </w:rPr>
  </w:style>
  <w:style w:type="paragraph" w:styleId="BalloonText">
    <w:name w:val="Balloon Text"/>
    <w:basedOn w:val="Normal"/>
    <w:semiHidden/>
    <w:rsid w:val="006C5C14"/>
    <w:rPr>
      <w:rFonts w:ascii="Tahoma" w:hAnsi="Tahoma" w:cs="Tahoma"/>
      <w:sz w:val="16"/>
      <w:szCs w:val="16"/>
    </w:rPr>
  </w:style>
  <w:style w:type="paragraph" w:customStyle="1" w:styleId="SubLevel3">
    <w:name w:val="Sub Level 3"/>
    <w:basedOn w:val="Normal"/>
    <w:next w:val="Normal"/>
    <w:link w:val="SubLevel3Char"/>
    <w:rsid w:val="006C5C14"/>
    <w:pPr>
      <w:numPr>
        <w:ilvl w:val="3"/>
        <w:numId w:val="5"/>
      </w:numPr>
    </w:pPr>
  </w:style>
  <w:style w:type="paragraph" w:customStyle="1" w:styleId="SubLevel4">
    <w:name w:val="Sub Level 4"/>
    <w:basedOn w:val="Normal"/>
    <w:next w:val="Normal"/>
    <w:rsid w:val="006C5C14"/>
    <w:pPr>
      <w:numPr>
        <w:ilvl w:val="4"/>
        <w:numId w:val="5"/>
      </w:numPr>
    </w:pPr>
  </w:style>
  <w:style w:type="paragraph" w:customStyle="1" w:styleId="SubLevel3Bold">
    <w:name w:val="Sub Level 3 Bold"/>
    <w:basedOn w:val="SubLevel3"/>
    <w:next w:val="Normal"/>
    <w:rsid w:val="006C5C14"/>
    <w:pPr>
      <w:keepNext/>
      <w:jc w:val="left"/>
    </w:pPr>
    <w:rPr>
      <w:b/>
    </w:rPr>
  </w:style>
  <w:style w:type="paragraph" w:customStyle="1" w:styleId="SubLevel4Bold">
    <w:name w:val="Sub Level 4 Bold"/>
    <w:basedOn w:val="SubLevel4"/>
    <w:next w:val="Normal"/>
    <w:rsid w:val="006C5C14"/>
    <w:pPr>
      <w:keepNext/>
      <w:jc w:val="left"/>
    </w:pPr>
    <w:rPr>
      <w:b/>
    </w:rPr>
  </w:style>
  <w:style w:type="paragraph" w:customStyle="1" w:styleId="StyleLevel3Bold">
    <w:name w:val="Style Level 3 + Bold"/>
    <w:basedOn w:val="Level3"/>
    <w:link w:val="StyleLevel3BoldChar"/>
    <w:rsid w:val="006C5C14"/>
    <w:pPr>
      <w:keepNext/>
      <w:jc w:val="left"/>
    </w:pPr>
    <w:rPr>
      <w:b/>
      <w:bCs/>
    </w:rPr>
  </w:style>
  <w:style w:type="character" w:customStyle="1" w:styleId="StyleLevel3BoldChar">
    <w:name w:val="Style Level 3 + Bold Char"/>
    <w:basedOn w:val="Level3Char"/>
    <w:link w:val="StyleLevel3Bold"/>
    <w:rsid w:val="006C5C14"/>
    <w:rPr>
      <w:b/>
      <w:bCs/>
      <w:sz w:val="24"/>
      <w:szCs w:val="24"/>
    </w:rPr>
  </w:style>
  <w:style w:type="paragraph" w:customStyle="1" w:styleId="Level4A">
    <w:name w:val="Level 4A"/>
    <w:basedOn w:val="Normal"/>
    <w:next w:val="Normal"/>
    <w:rsid w:val="001A2889"/>
    <w:pPr>
      <w:keepNext/>
      <w:numPr>
        <w:numId w:val="8"/>
      </w:numPr>
      <w:spacing w:before="480"/>
    </w:pPr>
    <w:rPr>
      <w:b/>
      <w:sz w:val="28"/>
      <w:lang w:val="en-GB"/>
    </w:rPr>
  </w:style>
  <w:style w:type="paragraph" w:customStyle="1" w:styleId="Notation">
    <w:name w:val="Notation"/>
    <w:basedOn w:val="Normal"/>
    <w:next w:val="Normal"/>
    <w:rsid w:val="00B955E6"/>
    <w:rPr>
      <w:rFonts w:ascii="Arial" w:hAnsi="Arial"/>
      <w:sz w:val="22"/>
      <w:lang w:val="en-GB"/>
    </w:rPr>
  </w:style>
  <w:style w:type="character" w:styleId="CommentReference">
    <w:name w:val="annotation reference"/>
    <w:basedOn w:val="DefaultParagraphFont"/>
    <w:semiHidden/>
    <w:rsid w:val="002A255A"/>
    <w:rPr>
      <w:sz w:val="16"/>
      <w:szCs w:val="16"/>
    </w:rPr>
  </w:style>
  <w:style w:type="paragraph" w:styleId="CommentText">
    <w:name w:val="annotation text"/>
    <w:basedOn w:val="Normal"/>
    <w:semiHidden/>
    <w:rsid w:val="002A255A"/>
    <w:rPr>
      <w:sz w:val="20"/>
      <w:szCs w:val="20"/>
    </w:rPr>
  </w:style>
  <w:style w:type="paragraph" w:styleId="CommentSubject">
    <w:name w:val="annotation subject"/>
    <w:basedOn w:val="CommentText"/>
    <w:next w:val="CommentText"/>
    <w:semiHidden/>
    <w:rsid w:val="002A255A"/>
    <w:rPr>
      <w:b/>
      <w:bCs/>
    </w:rPr>
  </w:style>
  <w:style w:type="character" w:customStyle="1" w:styleId="Heading3Char1">
    <w:name w:val="Heading 3 Char1"/>
    <w:basedOn w:val="DefaultParagraphFont"/>
    <w:rsid w:val="00ED274C"/>
    <w:rPr>
      <w:rFonts w:ascii="Arial" w:hAnsi="Arial" w:cs="Arial"/>
      <w:b/>
      <w:bCs/>
      <w:sz w:val="26"/>
      <w:szCs w:val="26"/>
      <w:lang w:val="en-AU" w:eastAsia="en-AU" w:bidi="ar-SA"/>
    </w:rPr>
  </w:style>
  <w:style w:type="character" w:customStyle="1" w:styleId="Heading2Char1">
    <w:name w:val="Heading 2 Char1"/>
    <w:basedOn w:val="DefaultParagraphFont"/>
    <w:rsid w:val="00ED274C"/>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6C5C14"/>
    <w:rPr>
      <w:sz w:val="24"/>
      <w:szCs w:val="24"/>
    </w:rPr>
  </w:style>
  <w:style w:type="paragraph" w:customStyle="1" w:styleId="Default">
    <w:name w:val="Default"/>
    <w:rsid w:val="00CC3182"/>
    <w:pPr>
      <w:autoSpaceDE w:val="0"/>
      <w:autoSpaceDN w:val="0"/>
      <w:adjustRightInd w:val="0"/>
    </w:pPr>
    <w:rPr>
      <w:color w:val="000000"/>
      <w:sz w:val="24"/>
      <w:szCs w:val="24"/>
    </w:rPr>
  </w:style>
  <w:style w:type="paragraph" w:customStyle="1" w:styleId="BlockIndent2cm">
    <w:name w:val="Block Indent 2cm"/>
    <w:basedOn w:val="Normal"/>
    <w:next w:val="Normal"/>
    <w:rsid w:val="00B43CC2"/>
    <w:pPr>
      <w:ind w:left="1134"/>
    </w:pPr>
    <w:rPr>
      <w:szCs w:val="20"/>
      <w:lang w:val="en-GB"/>
    </w:rPr>
  </w:style>
  <w:style w:type="paragraph" w:customStyle="1" w:styleId="BlockIndent1cm">
    <w:name w:val="Block Indent 1cm"/>
    <w:basedOn w:val="Normal"/>
    <w:next w:val="Normal"/>
    <w:rsid w:val="006C5C14"/>
    <w:pPr>
      <w:spacing w:line="270" w:lineRule="exact"/>
      <w:ind w:left="851"/>
    </w:pPr>
    <w:rPr>
      <w:sz w:val="22"/>
      <w:szCs w:val="20"/>
      <w:lang w:val="en-GB" w:eastAsia="en-US"/>
    </w:rPr>
  </w:style>
  <w:style w:type="character" w:customStyle="1" w:styleId="Block2Char">
    <w:name w:val="Block 2 Char"/>
    <w:basedOn w:val="DefaultParagraphFont"/>
    <w:link w:val="Block2"/>
    <w:rsid w:val="006C5C14"/>
    <w:rPr>
      <w:sz w:val="24"/>
      <w:szCs w:val="24"/>
    </w:rPr>
  </w:style>
  <w:style w:type="paragraph" w:customStyle="1" w:styleId="LevelB2">
    <w:name w:val="Level B2"/>
    <w:basedOn w:val="Normal"/>
    <w:next w:val="Normal"/>
    <w:autoRedefine/>
    <w:rsid w:val="006C5C14"/>
    <w:pPr>
      <w:numPr>
        <w:ilvl w:val="1"/>
        <w:numId w:val="12"/>
      </w:numPr>
      <w:spacing w:line="270" w:lineRule="exact"/>
      <w:outlineLvl w:val="1"/>
    </w:pPr>
    <w:rPr>
      <w:b/>
      <w:szCs w:val="20"/>
      <w:lang w:val="en-GB" w:eastAsia="en-US"/>
    </w:rPr>
  </w:style>
  <w:style w:type="paragraph" w:styleId="Title">
    <w:name w:val="Title"/>
    <w:basedOn w:val="Normal"/>
    <w:next w:val="Normal"/>
    <w:qFormat/>
    <w:rsid w:val="006C5C14"/>
    <w:pPr>
      <w:spacing w:before="240"/>
      <w:jc w:val="left"/>
      <w:outlineLvl w:val="0"/>
    </w:pPr>
    <w:rPr>
      <w:rFonts w:cs="Arial"/>
      <w:b/>
      <w:bCs/>
      <w:szCs w:val="32"/>
    </w:rPr>
  </w:style>
  <w:style w:type="paragraph" w:customStyle="1" w:styleId="History">
    <w:name w:val="History"/>
    <w:basedOn w:val="Normal"/>
    <w:next w:val="Normal"/>
    <w:link w:val="HistoryChar"/>
    <w:rsid w:val="006C5C14"/>
    <w:pPr>
      <w:keepNext/>
    </w:pPr>
    <w:rPr>
      <w:sz w:val="20"/>
    </w:rPr>
  </w:style>
  <w:style w:type="paragraph" w:customStyle="1" w:styleId="Orderitem">
    <w:name w:val="Order_item"/>
    <w:basedOn w:val="Normal"/>
    <w:next w:val="Normal"/>
    <w:link w:val="OrderitemCharChar"/>
    <w:rsid w:val="006C5C14"/>
    <w:pPr>
      <w:numPr>
        <w:numId w:val="14"/>
      </w:numPr>
      <w:tabs>
        <w:tab w:val="clear" w:pos="851"/>
        <w:tab w:val="left" w:pos="720"/>
      </w:tabs>
    </w:pPr>
  </w:style>
  <w:style w:type="paragraph" w:customStyle="1" w:styleId="Level2-Bold">
    <w:name w:val="Level 2-Bold"/>
    <w:basedOn w:val="Normal"/>
    <w:next w:val="Normal"/>
    <w:rsid w:val="006C5C14"/>
    <w:pPr>
      <w:spacing w:line="270" w:lineRule="exact"/>
      <w:ind w:left="851" w:hanging="851"/>
      <w:outlineLvl w:val="1"/>
    </w:pPr>
    <w:rPr>
      <w:b/>
      <w:sz w:val="22"/>
      <w:szCs w:val="20"/>
      <w:lang w:val="en-GB" w:eastAsia="en-US"/>
    </w:rPr>
  </w:style>
  <w:style w:type="paragraph" w:customStyle="1" w:styleId="TableHeading">
    <w:name w:val="Table Heading"/>
    <w:basedOn w:val="Normal"/>
    <w:next w:val="Normal"/>
    <w:rsid w:val="006C5C14"/>
    <w:pPr>
      <w:spacing w:before="0" w:line="270" w:lineRule="exact"/>
    </w:pPr>
    <w:rPr>
      <w:b/>
      <w:sz w:val="22"/>
      <w:szCs w:val="20"/>
      <w:lang w:val="en-GB" w:eastAsia="en-US"/>
    </w:rPr>
  </w:style>
  <w:style w:type="paragraph" w:customStyle="1" w:styleId="TableNormal0">
    <w:name w:val="TableNormal"/>
    <w:basedOn w:val="Normal"/>
    <w:next w:val="Normal"/>
    <w:rsid w:val="006C5C14"/>
    <w:pPr>
      <w:spacing w:before="0" w:line="270" w:lineRule="exact"/>
    </w:pPr>
    <w:rPr>
      <w:sz w:val="22"/>
      <w:szCs w:val="20"/>
      <w:lang w:val="en-GB" w:eastAsia="en-US"/>
    </w:rPr>
  </w:style>
  <w:style w:type="character" w:customStyle="1" w:styleId="SubLevel1Char">
    <w:name w:val="Sub Level 1 Char"/>
    <w:basedOn w:val="DefaultParagraphFont"/>
    <w:link w:val="SubLevel1"/>
    <w:rsid w:val="006C5C14"/>
    <w:rPr>
      <w:sz w:val="24"/>
      <w:szCs w:val="24"/>
    </w:rPr>
  </w:style>
  <w:style w:type="character" w:customStyle="1" w:styleId="OrderitemCharChar">
    <w:name w:val="Order_item Char Char"/>
    <w:basedOn w:val="DefaultParagraphFont"/>
    <w:link w:val="Orderitem"/>
    <w:rsid w:val="006C5C14"/>
    <w:rPr>
      <w:sz w:val="24"/>
      <w:szCs w:val="24"/>
    </w:rPr>
  </w:style>
  <w:style w:type="paragraph" w:customStyle="1" w:styleId="access">
    <w:name w:val="access"/>
    <w:rsid w:val="006C5C14"/>
    <w:pPr>
      <w:spacing w:before="200" w:after="60" w:line="270" w:lineRule="exact"/>
      <w:jc w:val="both"/>
    </w:pPr>
    <w:rPr>
      <w:sz w:val="24"/>
      <w:szCs w:val="24"/>
    </w:rPr>
  </w:style>
  <w:style w:type="paragraph" w:customStyle="1" w:styleId="nes">
    <w:name w:val="nes"/>
    <w:rsid w:val="006C5C14"/>
    <w:pPr>
      <w:spacing w:before="200" w:after="60" w:line="270" w:lineRule="exact"/>
      <w:jc w:val="both"/>
    </w:pPr>
    <w:rPr>
      <w:sz w:val="24"/>
      <w:szCs w:val="24"/>
    </w:rPr>
  </w:style>
  <w:style w:type="paragraph" w:customStyle="1" w:styleId="Footer1">
    <w:name w:val="Footer1"/>
    <w:rsid w:val="00403E6D"/>
    <w:pPr>
      <w:tabs>
        <w:tab w:val="center" w:pos="4153"/>
        <w:tab w:val="right" w:pos="8306"/>
      </w:tabs>
      <w:spacing w:before="200" w:after="60" w:line="270" w:lineRule="exact"/>
      <w:jc w:val="both"/>
    </w:pPr>
    <w:rPr>
      <w:sz w:val="24"/>
      <w:szCs w:val="24"/>
    </w:rPr>
  </w:style>
  <w:style w:type="paragraph" w:customStyle="1" w:styleId="foot2010">
    <w:name w:val="foot2010"/>
    <w:rsid w:val="006C5C14"/>
    <w:pPr>
      <w:spacing w:before="200" w:after="60"/>
      <w:jc w:val="both"/>
    </w:pPr>
    <w:rPr>
      <w:sz w:val="24"/>
      <w:szCs w:val="24"/>
    </w:rPr>
  </w:style>
  <w:style w:type="paragraph" w:customStyle="1" w:styleId="lhdef">
    <w:name w:val="lhdef"/>
    <w:rsid w:val="006C5C14"/>
    <w:pPr>
      <w:spacing w:before="200" w:after="60"/>
      <w:ind w:left="851"/>
      <w:jc w:val="both"/>
    </w:pPr>
    <w:rPr>
      <w:sz w:val="24"/>
      <w:szCs w:val="24"/>
    </w:rPr>
  </w:style>
  <w:style w:type="paragraph" w:customStyle="1" w:styleId="lhicov">
    <w:name w:val="lhicov"/>
    <w:rsid w:val="006C5C14"/>
    <w:pPr>
      <w:tabs>
        <w:tab w:val="num" w:pos="851"/>
      </w:tabs>
      <w:spacing w:before="200" w:after="60"/>
      <w:ind w:left="851" w:hanging="851"/>
      <w:jc w:val="both"/>
      <w:outlineLvl w:val="2"/>
    </w:pPr>
    <w:rPr>
      <w:rFonts w:cs="Arial"/>
      <w:bCs/>
      <w:iCs/>
      <w:sz w:val="24"/>
      <w:szCs w:val="28"/>
    </w:rPr>
  </w:style>
  <w:style w:type="paragraph" w:customStyle="1" w:styleId="lhocov">
    <w:name w:val="lhocov"/>
    <w:rsid w:val="006C5C1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C5C14"/>
    <w:pPr>
      <w:tabs>
        <w:tab w:val="num" w:pos="851"/>
      </w:tabs>
      <w:spacing w:before="200" w:after="60"/>
      <w:ind w:left="851" w:hanging="851"/>
      <w:jc w:val="both"/>
      <w:outlineLvl w:val="2"/>
    </w:pPr>
    <w:rPr>
      <w:rFonts w:cs="Arial"/>
      <w:bCs/>
      <w:iCs/>
      <w:sz w:val="24"/>
      <w:szCs w:val="28"/>
    </w:rPr>
  </w:style>
  <w:style w:type="paragraph" w:customStyle="1" w:styleId="gtio">
    <w:name w:val="gtio"/>
    <w:rsid w:val="006C5C14"/>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A7281D"/>
    <w:rPr>
      <w:szCs w:val="24"/>
    </w:rPr>
  </w:style>
  <w:style w:type="paragraph" w:customStyle="1" w:styleId="amodtable0">
    <w:name w:val="amodtable"/>
    <w:basedOn w:val="Normal"/>
    <w:rsid w:val="006C5C14"/>
    <w:pPr>
      <w:spacing w:before="120"/>
      <w:jc w:val="left"/>
    </w:pPr>
  </w:style>
  <w:style w:type="paragraph" w:styleId="Subtitle">
    <w:name w:val="Subtitle"/>
    <w:basedOn w:val="Normal"/>
    <w:link w:val="SubtitleChar"/>
    <w:qFormat/>
    <w:rsid w:val="00E11D29"/>
    <w:pPr>
      <w:spacing w:after="60"/>
      <w:jc w:val="center"/>
      <w:outlineLvl w:val="1"/>
    </w:pPr>
    <w:rPr>
      <w:rFonts w:ascii="Arial" w:hAnsi="Arial" w:cs="Arial"/>
    </w:rPr>
  </w:style>
  <w:style w:type="character" w:customStyle="1" w:styleId="SubtitleChar">
    <w:name w:val="Subtitle Char"/>
    <w:basedOn w:val="DefaultParagraphFont"/>
    <w:link w:val="Subtitle"/>
    <w:rsid w:val="00E11D29"/>
    <w:rPr>
      <w:rFonts w:ascii="Arial" w:hAnsi="Arial" w:cs="Arial"/>
      <w:sz w:val="24"/>
      <w:szCs w:val="24"/>
    </w:rPr>
  </w:style>
  <w:style w:type="paragraph" w:customStyle="1" w:styleId="Footer10">
    <w:name w:val="Footer1"/>
    <w:rsid w:val="006C5C14"/>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6C5C14"/>
    <w:pPr>
      <w:spacing w:before="0"/>
      <w:ind w:left="851"/>
    </w:pPr>
    <w:rPr>
      <w:szCs w:val="20"/>
      <w:lang w:val="en-GB" w:eastAsia="en-US"/>
    </w:rPr>
  </w:style>
  <w:style w:type="character" w:customStyle="1" w:styleId="Level4Char">
    <w:name w:val="Level 4 Char"/>
    <w:basedOn w:val="DefaultParagraphFont"/>
    <w:link w:val="Level4"/>
    <w:locked/>
    <w:rsid w:val="006C5C14"/>
    <w:rPr>
      <w:bCs/>
      <w:sz w:val="24"/>
      <w:szCs w:val="28"/>
    </w:rPr>
  </w:style>
  <w:style w:type="paragraph" w:customStyle="1" w:styleId="StyleCenteredLeft-019cm">
    <w:name w:val="Style Centered Left:  -0.19 cm"/>
    <w:basedOn w:val="Normal"/>
    <w:rsid w:val="006C5C14"/>
    <w:pPr>
      <w:jc w:val="center"/>
    </w:pPr>
    <w:rPr>
      <w:szCs w:val="20"/>
    </w:rPr>
  </w:style>
  <w:style w:type="paragraph" w:customStyle="1" w:styleId="Level5">
    <w:name w:val="Level 5"/>
    <w:basedOn w:val="Normal"/>
    <w:next w:val="Normal"/>
    <w:qFormat/>
    <w:rsid w:val="006C5C14"/>
    <w:pPr>
      <w:ind w:left="2552" w:hanging="567"/>
    </w:pPr>
  </w:style>
  <w:style w:type="paragraph" w:customStyle="1" w:styleId="application">
    <w:name w:val="application"/>
    <w:basedOn w:val="Normal"/>
    <w:rsid w:val="006C5C14"/>
    <w:pPr>
      <w:jc w:val="left"/>
    </w:pPr>
  </w:style>
  <w:style w:type="paragraph" w:customStyle="1" w:styleId="trans">
    <w:name w:val="trans"/>
    <w:basedOn w:val="Normal"/>
    <w:next w:val="Normal"/>
    <w:rsid w:val="006C5C14"/>
    <w:pPr>
      <w:tabs>
        <w:tab w:val="left" w:pos="709"/>
      </w:tabs>
    </w:pPr>
  </w:style>
  <w:style w:type="character" w:customStyle="1" w:styleId="Heading7Char">
    <w:name w:val="Heading 7 Char"/>
    <w:basedOn w:val="DefaultParagraphFont"/>
    <w:link w:val="Heading7"/>
    <w:uiPriority w:val="9"/>
    <w:rsid w:val="004F5B30"/>
    <w:rPr>
      <w:sz w:val="24"/>
      <w:lang w:val="en-GB" w:eastAsia="en-US"/>
    </w:rPr>
  </w:style>
  <w:style w:type="paragraph" w:styleId="ListBullet5">
    <w:name w:val="List Bullet 5"/>
    <w:basedOn w:val="Normal"/>
    <w:uiPriority w:val="99"/>
    <w:rsid w:val="004F5B30"/>
    <w:rPr>
      <w:szCs w:val="20"/>
      <w:lang w:val="en-GB"/>
    </w:rPr>
  </w:style>
  <w:style w:type="paragraph" w:styleId="ListNumber4">
    <w:name w:val="List Number 4"/>
    <w:basedOn w:val="Normal"/>
    <w:uiPriority w:val="99"/>
    <w:rsid w:val="004F5B30"/>
    <w:pPr>
      <w:tabs>
        <w:tab w:val="num" w:pos="360"/>
      </w:tabs>
    </w:pPr>
    <w:rPr>
      <w:szCs w:val="20"/>
      <w:lang w:val="en-GB"/>
    </w:rPr>
  </w:style>
  <w:style w:type="character" w:customStyle="1" w:styleId="SubLevel2BoldChar">
    <w:name w:val="Sub Level 2 Bold Char"/>
    <w:basedOn w:val="DefaultParagraphFont"/>
    <w:link w:val="SubLevel2Bold"/>
    <w:rsid w:val="00056CEF"/>
    <w:rPr>
      <w:b/>
      <w:sz w:val="24"/>
      <w:szCs w:val="24"/>
    </w:rPr>
  </w:style>
  <w:style w:type="character" w:customStyle="1" w:styleId="SubLevel1BoldChar">
    <w:name w:val="Sub Level 1 Bold Char"/>
    <w:basedOn w:val="DefaultParagraphFont"/>
    <w:link w:val="SubLevel1Bold"/>
    <w:rsid w:val="00056CEF"/>
    <w:rPr>
      <w:b/>
      <w:sz w:val="28"/>
      <w:szCs w:val="24"/>
    </w:rPr>
  </w:style>
  <w:style w:type="character" w:customStyle="1" w:styleId="SubLevel2Char">
    <w:name w:val="Sub Level 2 Char"/>
    <w:basedOn w:val="DefaultParagraphFont"/>
    <w:link w:val="SubLevel2"/>
    <w:rsid w:val="006C5C14"/>
    <w:rPr>
      <w:sz w:val="24"/>
      <w:szCs w:val="24"/>
    </w:rPr>
  </w:style>
  <w:style w:type="paragraph" w:customStyle="1" w:styleId="Info">
    <w:name w:val="Info"/>
    <w:basedOn w:val="Normal"/>
    <w:qFormat/>
    <w:rsid w:val="00EE641E"/>
  </w:style>
  <w:style w:type="paragraph" w:customStyle="1" w:styleId="AmodTable14">
    <w:name w:val="AmodTable14"/>
    <w:basedOn w:val="Normal"/>
    <w:next w:val="Normal"/>
    <w:qFormat/>
    <w:rsid w:val="006C5C14"/>
    <w:pPr>
      <w:spacing w:before="120"/>
      <w:ind w:left="57"/>
      <w:jc w:val="left"/>
    </w:pPr>
  </w:style>
  <w:style w:type="character" w:customStyle="1" w:styleId="Level2BoldChar">
    <w:name w:val="Level 2 Bold Char"/>
    <w:basedOn w:val="Level2Char"/>
    <w:link w:val="Level2Bold"/>
    <w:rsid w:val="006C5C14"/>
    <w:rPr>
      <w:rFonts w:ascii="Arial" w:hAnsi="Arial" w:cs="Arial"/>
      <w:b/>
      <w:bCs/>
      <w:i w:val="0"/>
      <w:iCs/>
      <w:sz w:val="24"/>
      <w:szCs w:val="28"/>
    </w:rPr>
  </w:style>
  <w:style w:type="paragraph" w:customStyle="1" w:styleId="note">
    <w:name w:val="note"/>
    <w:basedOn w:val="Normal"/>
    <w:next w:val="Normal"/>
    <w:autoRedefine/>
    <w:qFormat/>
    <w:rsid w:val="006C5C1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AwardAgreementTitle">
    <w:name w:val="Award/AgreementTitle"/>
    <w:basedOn w:val="Normal"/>
    <w:next w:val="Normal"/>
    <w:uiPriority w:val="99"/>
    <w:rsid w:val="00540D83"/>
    <w:pPr>
      <w:suppressAutoHyphens/>
      <w:spacing w:before="140" w:line="360" w:lineRule="exact"/>
      <w:jc w:val="left"/>
    </w:pPr>
    <w:rPr>
      <w:b/>
      <w:caps/>
      <w:sz w:val="28"/>
    </w:rPr>
  </w:style>
  <w:style w:type="paragraph" w:customStyle="1" w:styleId="BlockLevel1">
    <w:name w:val="Block Level 1"/>
    <w:basedOn w:val="Normal"/>
    <w:next w:val="Normal"/>
    <w:rsid w:val="00540D83"/>
    <w:pPr>
      <w:ind w:left="851"/>
    </w:pPr>
  </w:style>
  <w:style w:type="paragraph" w:customStyle="1" w:styleId="NumberedSubpara">
    <w:name w:val="Numbered Subpara"/>
    <w:basedOn w:val="Normal"/>
    <w:next w:val="Normal"/>
    <w:semiHidden/>
    <w:rsid w:val="00540D83"/>
    <w:pPr>
      <w:numPr>
        <w:ilvl w:val="1"/>
        <w:numId w:val="15"/>
      </w:numPr>
    </w:pPr>
  </w:style>
  <w:style w:type="numbering" w:styleId="1ai">
    <w:name w:val="Outline List 1"/>
    <w:basedOn w:val="NoList"/>
    <w:rsid w:val="00FF7169"/>
    <w:pPr>
      <w:numPr>
        <w:numId w:val="16"/>
      </w:numPr>
    </w:pPr>
  </w:style>
  <w:style w:type="table" w:customStyle="1" w:styleId="TableGrid1">
    <w:name w:val="Table Grid1"/>
    <w:basedOn w:val="TableNormal"/>
    <w:next w:val="TableGrid"/>
    <w:rsid w:val="00FF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53164"/>
    <w:pPr>
      <w:numPr>
        <w:numId w:val="44"/>
      </w:numPr>
    </w:pPr>
  </w:style>
  <w:style w:type="paragraph" w:customStyle="1" w:styleId="BulletLevel4">
    <w:name w:val="Bullet Level 4"/>
    <w:basedOn w:val="Normal"/>
    <w:next w:val="Normal"/>
    <w:rsid w:val="00D71A6C"/>
    <w:pPr>
      <w:spacing w:before="0"/>
      <w:ind w:left="2722" w:hanging="170"/>
    </w:pPr>
    <w:rPr>
      <w:szCs w:val="20"/>
      <w:lang w:val="en-GB" w:eastAsia="en-US"/>
    </w:rPr>
  </w:style>
  <w:style w:type="character" w:styleId="UnresolvedMention">
    <w:name w:val="Unresolved Mention"/>
    <w:basedOn w:val="DefaultParagraphFont"/>
    <w:uiPriority w:val="99"/>
    <w:semiHidden/>
    <w:unhideWhenUsed/>
    <w:rsid w:val="00E9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63897">
      <w:bodyDiv w:val="1"/>
      <w:marLeft w:val="0"/>
      <w:marRight w:val="0"/>
      <w:marTop w:val="0"/>
      <w:marBottom w:val="0"/>
      <w:divBdr>
        <w:top w:val="none" w:sz="0" w:space="0" w:color="auto"/>
        <w:left w:val="none" w:sz="0" w:space="0" w:color="auto"/>
        <w:bottom w:val="none" w:sz="0" w:space="0" w:color="auto"/>
        <w:right w:val="none" w:sz="0" w:space="0" w:color="auto"/>
      </w:divBdr>
    </w:div>
    <w:div w:id="494028048">
      <w:bodyDiv w:val="1"/>
      <w:marLeft w:val="0"/>
      <w:marRight w:val="0"/>
      <w:marTop w:val="0"/>
      <w:marBottom w:val="0"/>
      <w:divBdr>
        <w:top w:val="none" w:sz="0" w:space="0" w:color="auto"/>
        <w:left w:val="none" w:sz="0" w:space="0" w:color="auto"/>
        <w:bottom w:val="none" w:sz="0" w:space="0" w:color="auto"/>
        <w:right w:val="none" w:sz="0" w:space="0" w:color="auto"/>
      </w:divBdr>
    </w:div>
    <w:div w:id="581840936">
      <w:bodyDiv w:val="1"/>
      <w:marLeft w:val="0"/>
      <w:marRight w:val="0"/>
      <w:marTop w:val="0"/>
      <w:marBottom w:val="0"/>
      <w:divBdr>
        <w:top w:val="none" w:sz="0" w:space="0" w:color="auto"/>
        <w:left w:val="none" w:sz="0" w:space="0" w:color="auto"/>
        <w:bottom w:val="none" w:sz="0" w:space="0" w:color="auto"/>
        <w:right w:val="none" w:sz="0" w:space="0" w:color="auto"/>
      </w:divBdr>
    </w:div>
    <w:div w:id="586310426">
      <w:bodyDiv w:val="1"/>
      <w:marLeft w:val="0"/>
      <w:marRight w:val="0"/>
      <w:marTop w:val="0"/>
      <w:marBottom w:val="0"/>
      <w:divBdr>
        <w:top w:val="none" w:sz="0" w:space="0" w:color="auto"/>
        <w:left w:val="none" w:sz="0" w:space="0" w:color="auto"/>
        <w:bottom w:val="none" w:sz="0" w:space="0" w:color="auto"/>
        <w:right w:val="none" w:sz="0" w:space="0" w:color="auto"/>
      </w:divBdr>
    </w:div>
    <w:div w:id="627125995">
      <w:bodyDiv w:val="1"/>
      <w:marLeft w:val="0"/>
      <w:marRight w:val="0"/>
      <w:marTop w:val="0"/>
      <w:marBottom w:val="0"/>
      <w:divBdr>
        <w:top w:val="none" w:sz="0" w:space="0" w:color="auto"/>
        <w:left w:val="none" w:sz="0" w:space="0" w:color="auto"/>
        <w:bottom w:val="none" w:sz="0" w:space="0" w:color="auto"/>
        <w:right w:val="none" w:sz="0" w:space="0" w:color="auto"/>
      </w:divBdr>
    </w:div>
    <w:div w:id="717049048">
      <w:bodyDiv w:val="1"/>
      <w:marLeft w:val="0"/>
      <w:marRight w:val="0"/>
      <w:marTop w:val="0"/>
      <w:marBottom w:val="0"/>
      <w:divBdr>
        <w:top w:val="none" w:sz="0" w:space="0" w:color="auto"/>
        <w:left w:val="none" w:sz="0" w:space="0" w:color="auto"/>
        <w:bottom w:val="none" w:sz="0" w:space="0" w:color="auto"/>
        <w:right w:val="none" w:sz="0" w:space="0" w:color="auto"/>
      </w:divBdr>
    </w:div>
    <w:div w:id="760443779">
      <w:bodyDiv w:val="1"/>
      <w:marLeft w:val="0"/>
      <w:marRight w:val="0"/>
      <w:marTop w:val="0"/>
      <w:marBottom w:val="0"/>
      <w:divBdr>
        <w:top w:val="none" w:sz="0" w:space="0" w:color="auto"/>
        <w:left w:val="none" w:sz="0" w:space="0" w:color="auto"/>
        <w:bottom w:val="none" w:sz="0" w:space="0" w:color="auto"/>
        <w:right w:val="none" w:sz="0" w:space="0" w:color="auto"/>
      </w:divBdr>
    </w:div>
    <w:div w:id="776144341">
      <w:bodyDiv w:val="1"/>
      <w:marLeft w:val="0"/>
      <w:marRight w:val="0"/>
      <w:marTop w:val="0"/>
      <w:marBottom w:val="0"/>
      <w:divBdr>
        <w:top w:val="none" w:sz="0" w:space="0" w:color="auto"/>
        <w:left w:val="none" w:sz="0" w:space="0" w:color="auto"/>
        <w:bottom w:val="none" w:sz="0" w:space="0" w:color="auto"/>
        <w:right w:val="none" w:sz="0" w:space="0" w:color="auto"/>
      </w:divBdr>
    </w:div>
    <w:div w:id="982585802">
      <w:bodyDiv w:val="1"/>
      <w:marLeft w:val="0"/>
      <w:marRight w:val="0"/>
      <w:marTop w:val="0"/>
      <w:marBottom w:val="0"/>
      <w:divBdr>
        <w:top w:val="none" w:sz="0" w:space="0" w:color="auto"/>
        <w:left w:val="none" w:sz="0" w:space="0" w:color="auto"/>
        <w:bottom w:val="none" w:sz="0" w:space="0" w:color="auto"/>
        <w:right w:val="none" w:sz="0" w:space="0" w:color="auto"/>
      </w:divBdr>
    </w:div>
    <w:div w:id="1048532953">
      <w:bodyDiv w:val="1"/>
      <w:marLeft w:val="0"/>
      <w:marRight w:val="0"/>
      <w:marTop w:val="0"/>
      <w:marBottom w:val="0"/>
      <w:divBdr>
        <w:top w:val="none" w:sz="0" w:space="0" w:color="auto"/>
        <w:left w:val="none" w:sz="0" w:space="0" w:color="auto"/>
        <w:bottom w:val="none" w:sz="0" w:space="0" w:color="auto"/>
        <w:right w:val="none" w:sz="0" w:space="0" w:color="auto"/>
      </w:divBdr>
    </w:div>
    <w:div w:id="1136871510">
      <w:bodyDiv w:val="1"/>
      <w:marLeft w:val="0"/>
      <w:marRight w:val="0"/>
      <w:marTop w:val="0"/>
      <w:marBottom w:val="0"/>
      <w:divBdr>
        <w:top w:val="none" w:sz="0" w:space="0" w:color="auto"/>
        <w:left w:val="none" w:sz="0" w:space="0" w:color="auto"/>
        <w:bottom w:val="none" w:sz="0" w:space="0" w:color="auto"/>
        <w:right w:val="none" w:sz="0" w:space="0" w:color="auto"/>
      </w:divBdr>
    </w:div>
    <w:div w:id="1184438413">
      <w:bodyDiv w:val="1"/>
      <w:marLeft w:val="0"/>
      <w:marRight w:val="0"/>
      <w:marTop w:val="0"/>
      <w:marBottom w:val="0"/>
      <w:divBdr>
        <w:top w:val="none" w:sz="0" w:space="0" w:color="auto"/>
        <w:left w:val="none" w:sz="0" w:space="0" w:color="auto"/>
        <w:bottom w:val="none" w:sz="0" w:space="0" w:color="auto"/>
        <w:right w:val="none" w:sz="0" w:space="0" w:color="auto"/>
      </w:divBdr>
    </w:div>
    <w:div w:id="1231966763">
      <w:bodyDiv w:val="1"/>
      <w:marLeft w:val="0"/>
      <w:marRight w:val="0"/>
      <w:marTop w:val="0"/>
      <w:marBottom w:val="0"/>
      <w:divBdr>
        <w:top w:val="none" w:sz="0" w:space="0" w:color="auto"/>
        <w:left w:val="none" w:sz="0" w:space="0" w:color="auto"/>
        <w:bottom w:val="none" w:sz="0" w:space="0" w:color="auto"/>
        <w:right w:val="none" w:sz="0" w:space="0" w:color="auto"/>
      </w:divBdr>
    </w:div>
    <w:div w:id="1390765155">
      <w:bodyDiv w:val="1"/>
      <w:marLeft w:val="0"/>
      <w:marRight w:val="0"/>
      <w:marTop w:val="0"/>
      <w:marBottom w:val="0"/>
      <w:divBdr>
        <w:top w:val="none" w:sz="0" w:space="0" w:color="auto"/>
        <w:left w:val="none" w:sz="0" w:space="0" w:color="auto"/>
        <w:bottom w:val="none" w:sz="0" w:space="0" w:color="auto"/>
        <w:right w:val="none" w:sz="0" w:space="0" w:color="auto"/>
      </w:divBdr>
    </w:div>
    <w:div w:id="1401829329">
      <w:bodyDiv w:val="1"/>
      <w:marLeft w:val="0"/>
      <w:marRight w:val="0"/>
      <w:marTop w:val="0"/>
      <w:marBottom w:val="0"/>
      <w:divBdr>
        <w:top w:val="none" w:sz="0" w:space="0" w:color="auto"/>
        <w:left w:val="none" w:sz="0" w:space="0" w:color="auto"/>
        <w:bottom w:val="none" w:sz="0" w:space="0" w:color="auto"/>
        <w:right w:val="none" w:sz="0" w:space="0" w:color="auto"/>
      </w:divBdr>
    </w:div>
    <w:div w:id="1469665289">
      <w:bodyDiv w:val="1"/>
      <w:marLeft w:val="0"/>
      <w:marRight w:val="0"/>
      <w:marTop w:val="0"/>
      <w:marBottom w:val="0"/>
      <w:divBdr>
        <w:top w:val="none" w:sz="0" w:space="0" w:color="auto"/>
        <w:left w:val="none" w:sz="0" w:space="0" w:color="auto"/>
        <w:bottom w:val="none" w:sz="0" w:space="0" w:color="auto"/>
        <w:right w:val="none" w:sz="0" w:space="0" w:color="auto"/>
      </w:divBdr>
    </w:div>
    <w:div w:id="1670985238">
      <w:bodyDiv w:val="1"/>
      <w:marLeft w:val="0"/>
      <w:marRight w:val="0"/>
      <w:marTop w:val="0"/>
      <w:marBottom w:val="0"/>
      <w:divBdr>
        <w:top w:val="none" w:sz="0" w:space="0" w:color="auto"/>
        <w:left w:val="none" w:sz="0" w:space="0" w:color="auto"/>
        <w:bottom w:val="none" w:sz="0" w:space="0" w:color="auto"/>
        <w:right w:val="none" w:sz="0" w:space="0" w:color="auto"/>
      </w:divBdr>
    </w:div>
    <w:div w:id="1725982139">
      <w:bodyDiv w:val="1"/>
      <w:marLeft w:val="0"/>
      <w:marRight w:val="0"/>
      <w:marTop w:val="0"/>
      <w:marBottom w:val="0"/>
      <w:divBdr>
        <w:top w:val="none" w:sz="0" w:space="0" w:color="auto"/>
        <w:left w:val="none" w:sz="0" w:space="0" w:color="auto"/>
        <w:bottom w:val="none" w:sz="0" w:space="0" w:color="auto"/>
        <w:right w:val="none" w:sz="0" w:space="0" w:color="auto"/>
      </w:divBdr>
    </w:div>
    <w:div w:id="1726182033">
      <w:bodyDiv w:val="1"/>
      <w:marLeft w:val="0"/>
      <w:marRight w:val="0"/>
      <w:marTop w:val="0"/>
      <w:marBottom w:val="0"/>
      <w:divBdr>
        <w:top w:val="none" w:sz="0" w:space="0" w:color="auto"/>
        <w:left w:val="none" w:sz="0" w:space="0" w:color="auto"/>
        <w:bottom w:val="none" w:sz="0" w:space="0" w:color="auto"/>
        <w:right w:val="none" w:sz="0" w:space="0" w:color="auto"/>
      </w:divBdr>
    </w:div>
    <w:div w:id="1827739477">
      <w:bodyDiv w:val="1"/>
      <w:marLeft w:val="0"/>
      <w:marRight w:val="0"/>
      <w:marTop w:val="0"/>
      <w:marBottom w:val="0"/>
      <w:divBdr>
        <w:top w:val="none" w:sz="0" w:space="0" w:color="auto"/>
        <w:left w:val="none" w:sz="0" w:space="0" w:color="auto"/>
        <w:bottom w:val="none" w:sz="0" w:space="0" w:color="auto"/>
        <w:right w:val="none" w:sz="0" w:space="0" w:color="auto"/>
      </w:divBdr>
    </w:div>
    <w:div w:id="1831216309">
      <w:bodyDiv w:val="1"/>
      <w:marLeft w:val="0"/>
      <w:marRight w:val="0"/>
      <w:marTop w:val="0"/>
      <w:marBottom w:val="0"/>
      <w:divBdr>
        <w:top w:val="none" w:sz="0" w:space="0" w:color="auto"/>
        <w:left w:val="none" w:sz="0" w:space="0" w:color="auto"/>
        <w:bottom w:val="none" w:sz="0" w:space="0" w:color="auto"/>
        <w:right w:val="none" w:sz="0" w:space="0" w:color="auto"/>
      </w:divBdr>
    </w:div>
    <w:div w:id="2112509903">
      <w:bodyDiv w:val="1"/>
      <w:marLeft w:val="0"/>
      <w:marRight w:val="0"/>
      <w:marTop w:val="0"/>
      <w:marBottom w:val="0"/>
      <w:divBdr>
        <w:top w:val="none" w:sz="0" w:space="0" w:color="auto"/>
        <w:left w:val="none" w:sz="0" w:space="0" w:color="auto"/>
        <w:bottom w:val="none" w:sz="0" w:space="0" w:color="auto"/>
        <w:right w:val="none" w:sz="0" w:space="0" w:color="auto"/>
      </w:divBdr>
    </w:div>
    <w:div w:id="214179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06444.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503648.htm" TargetMode="External"/><Relationship Id="rId63" Type="http://schemas.openxmlformats.org/officeDocument/2006/relationships/hyperlink" Target="https://www.fwc.gov.au/documents/awardsandorders/html/pr711488.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23100.htm" TargetMode="External"/><Relationship Id="rId159" Type="http://schemas.openxmlformats.org/officeDocument/2006/relationships/hyperlink" Target="https://www.fwc.gov.au/documents/awardsandorders/html/pr704105.htm" TargetMode="External"/><Relationship Id="rId170" Type="http://schemas.openxmlformats.org/officeDocument/2006/relationships/hyperlink" Target="http://www.fwc.gov.au/awardmod/download/nes.pdf" TargetMode="External"/><Relationship Id="rId191" Type="http://schemas.openxmlformats.org/officeDocument/2006/relationships/hyperlink" Target="http://www.fwc.gov.au/awardsandorders/html/PR582962.htm" TargetMode="External"/><Relationship Id="rId205" Type="http://schemas.openxmlformats.org/officeDocument/2006/relationships/hyperlink" Target="http://www.fwc.gov.au/awardsandorders/html/PR551831.htm" TargetMode="External"/><Relationship Id="rId226" Type="http://schemas.openxmlformats.org/officeDocument/2006/relationships/hyperlink" Target="http://www.fwc.gov.au/awardsandorders/html/PR510670.htm" TargetMode="External"/><Relationship Id="rId247" Type="http://schemas.openxmlformats.org/officeDocument/2006/relationships/hyperlink" Target="http://www.fwc.gov.au/awardsandorders/html/PR573679.htm" TargetMode="External"/><Relationship Id="rId107" Type="http://schemas.openxmlformats.org/officeDocument/2006/relationships/hyperlink" Target="https://www.fwc.gov.au/documents/awardsandorders/html/pr606444.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1.xml"/><Relationship Id="rId53" Type="http://schemas.openxmlformats.org/officeDocument/2006/relationships/hyperlink" Target="http://www.fwc.gov.au/awardsandorders/html/PR546123.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s://www.fwc.gov.au/documents/awardsandorders/html/pr707537.htm" TargetMode="External"/><Relationship Id="rId149" Type="http://schemas.openxmlformats.org/officeDocument/2006/relationships/hyperlink" Target="http://www.fwc.gov.au/awardsandorders/html/PR998156.htm" TargetMode="External"/><Relationship Id="rId5" Type="http://schemas.openxmlformats.org/officeDocument/2006/relationships/webSettings" Target="webSettings.xml"/><Relationship Id="rId95" Type="http://schemas.openxmlformats.org/officeDocument/2006/relationships/hyperlink" Target="http://www.fwc.gov.au/awardsandorders/html/PR579910.htm" TargetMode="External"/><Relationship Id="rId160" Type="http://schemas.openxmlformats.org/officeDocument/2006/relationships/hyperlink" Target="https://www.fwc.gov.au/documents/awardsandorders/html/pr707763.htm" TargetMode="External"/><Relationship Id="rId181" Type="http://schemas.openxmlformats.org/officeDocument/2006/relationships/hyperlink" Target="http://www.fwc.gov.au/awardsandorders/html/PR546123.htm" TargetMode="External"/><Relationship Id="rId216" Type="http://schemas.openxmlformats.org/officeDocument/2006/relationships/hyperlink" Target="http://www.fwc.gov.au/awardsandorders/html/pr537893.htm" TargetMode="External"/><Relationship Id="rId237" Type="http://schemas.openxmlformats.org/officeDocument/2006/relationships/hyperlink" Target="http://www.fwc.gov.au/awardsandorders/html/PR522980.htm" TargetMode="External"/><Relationship Id="rId258" Type="http://schemas.openxmlformats.org/officeDocument/2006/relationships/hyperlink" Target="https://www.fwc.gov.au/documents/awardsandorders/html/pr715099.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46123.htm" TargetMode="External"/><Relationship Id="rId64" Type="http://schemas.openxmlformats.org/officeDocument/2006/relationships/hyperlink" Target="https://www.fwc.gov.au/documents/awardmod/download/nes.pdf" TargetMode="External"/><Relationship Id="rId118" Type="http://schemas.openxmlformats.org/officeDocument/2006/relationships/hyperlink" Target="https://www.fwc.gov.au/documents/awardsandorders/html/pr707537.htm" TargetMode="External"/><Relationship Id="rId139" Type="http://schemas.openxmlformats.org/officeDocument/2006/relationships/hyperlink" Target="http://www.fwc.gov.au/awardsandorders/html/PR536903.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09270.htm" TargetMode="External"/><Relationship Id="rId171" Type="http://schemas.openxmlformats.org/officeDocument/2006/relationships/hyperlink" Target="http://www.legislation.gov.au/Series/C2009A00028" TargetMode="External"/><Relationship Id="rId192" Type="http://schemas.openxmlformats.org/officeDocument/2006/relationships/hyperlink" Target="http://www.fwc.gov.au/awardsandorders/html/PR582962.htm" TargetMode="External"/><Relationship Id="rId206" Type="http://schemas.openxmlformats.org/officeDocument/2006/relationships/hyperlink" Target="http://www.fwc.gov.au/awardsandorders/html/PR568050.htm" TargetMode="External"/><Relationship Id="rId227" Type="http://schemas.openxmlformats.org/officeDocument/2006/relationships/hyperlink" Target="http://www.fwc.gov.au/awardsandorders/html/PR525068.htm" TargetMode="External"/><Relationship Id="rId248" Type="http://schemas.openxmlformats.org/officeDocument/2006/relationships/hyperlink" Target="http://www.fwc.gov.au/awardsandorders/html/PR580863.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2.xml"/><Relationship Id="rId108" Type="http://schemas.openxmlformats.org/officeDocument/2006/relationships/hyperlink" Target="https://www.fwc.gov.au/documents/awardsandorders/html/pr707537.htm" TargetMode="External"/><Relationship Id="rId129" Type="http://schemas.openxmlformats.org/officeDocument/2006/relationships/hyperlink" Target="http://www.fwc.gov.au/awardsandorders/html/PR593884.htm" TargetMode="External"/><Relationship Id="rId54" Type="http://schemas.openxmlformats.org/officeDocument/2006/relationships/hyperlink" Target="http://www.fwc.gov.au/awardmod/download/nes.pdf"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92221.htm" TargetMode="External"/><Relationship Id="rId140" Type="http://schemas.openxmlformats.org/officeDocument/2006/relationships/hyperlink" Target="http://www.fwc.gov.au/awardsandorders/html/pr539252.htm" TargetMode="External"/><Relationship Id="rId161" Type="http://schemas.openxmlformats.org/officeDocument/2006/relationships/hyperlink" Target="http://www.fwc.gov.au/awardsandorders/html/pr539252.htm" TargetMode="External"/><Relationship Id="rId182" Type="http://schemas.openxmlformats.org/officeDocument/2006/relationships/hyperlink" Target="http://www.fwc.gov.au/awardsandorders/html/PR584073.htm" TargetMode="External"/><Relationship Id="rId217" Type="http://schemas.openxmlformats.org/officeDocument/2006/relationships/hyperlink" Target="http://www.fwc.gov.au/awardsandorders/html/PR551831.htm" TargetMode="External"/><Relationship Id="rId6" Type="http://schemas.openxmlformats.org/officeDocument/2006/relationships/footnotes" Target="footnotes.xml"/><Relationship Id="rId238" Type="http://schemas.openxmlformats.org/officeDocument/2006/relationships/hyperlink" Target="http://www.fwc.gov.au/awardsandorders/html/PR536783.htm" TargetMode="External"/><Relationship Id="rId259" Type="http://schemas.openxmlformats.org/officeDocument/2006/relationships/hyperlink" Target="http://www.fwc.gov.au/awardsandorders/html/PR582962.htm" TargetMode="External"/><Relationship Id="rId23" Type="http://schemas.openxmlformats.org/officeDocument/2006/relationships/hyperlink" Target="http://www.fwc.gov.au/awardsandorders/html/pr546288.htm" TargetMode="External"/><Relationship Id="rId28" Type="http://schemas.openxmlformats.org/officeDocument/2006/relationships/hyperlink" Target="https://www.fwc.gov.au/documents/awardsandorders/html/pr609452.htm" TargetMode="External"/><Relationship Id="rId49" Type="http://schemas.openxmlformats.org/officeDocument/2006/relationships/hyperlink" Target="http://www.fwa.gov.au/awardsandorders/html/PR503648.htm" TargetMode="External"/><Relationship Id="rId114" Type="http://schemas.openxmlformats.org/officeDocument/2006/relationships/hyperlink" Target="https://www.fwc.gov.au/awardsandorders/html/PR566798.htm" TargetMode="External"/><Relationship Id="rId119" Type="http://schemas.openxmlformats.org/officeDocument/2006/relationships/hyperlink" Target="http://www.fwc.gov.au/awardsandorders/html/PR998018.htm" TargetMode="External"/><Relationship Id="rId44" Type="http://schemas.openxmlformats.org/officeDocument/2006/relationships/hyperlink" Target="http://www.fwc.gov.au/awardsandorders/html/PR546123.htm" TargetMode="External"/><Relationship Id="rId60" Type="http://schemas.openxmlformats.org/officeDocument/2006/relationships/hyperlink" Target="https://www.fwc.gov.au/documents/awardsandorders/html/pr711488.htm" TargetMode="External"/><Relationship Id="rId65" Type="http://schemas.openxmlformats.org/officeDocument/2006/relationships/hyperlink" Target="http://www.legislation.gov.au/Series/C2009A00028" TargetMode="External"/><Relationship Id="rId81" Type="http://schemas.openxmlformats.org/officeDocument/2006/relationships/hyperlink" Target="https://www.fwc.gov.au/documents/awardsandorders/html/pr711488.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s://www.fwc.gov.au/documents/awardsandorders/html/pr606444.htm" TargetMode="External"/><Relationship Id="rId135" Type="http://schemas.openxmlformats.org/officeDocument/2006/relationships/hyperlink" Target="http://www.fwc.gov.au/documents/documents/modern_awards/allowances/MA000118-all.pdf" TargetMode="External"/><Relationship Id="rId151" Type="http://schemas.openxmlformats.org/officeDocument/2006/relationships/hyperlink" Target="http://www.fwc.gov.au/awardsandorders/html/PR523100.htm" TargetMode="External"/><Relationship Id="rId156" Type="http://schemas.openxmlformats.org/officeDocument/2006/relationships/hyperlink" Target="http://www.fwc.gov.au/awardsandorders/html/PR579624.htm" TargetMode="External"/><Relationship Id="rId177" Type="http://schemas.openxmlformats.org/officeDocument/2006/relationships/hyperlink" Target="http://www.fwc.gov.au/awardsandorders/html/PR546123.htm" TargetMode="External"/><Relationship Id="rId198" Type="http://schemas.openxmlformats.org/officeDocument/2006/relationships/hyperlink" Target="http://www.fwc.gov.au/awardsandorders/html/pr539252.htm" TargetMode="External"/><Relationship Id="rId172" Type="http://schemas.openxmlformats.org/officeDocument/2006/relationships/hyperlink" Target="http://www.legislation.gov.au/Series/C2009A00028" TargetMode="External"/><Relationship Id="rId193" Type="http://schemas.openxmlformats.org/officeDocument/2006/relationships/hyperlink" Target="http://www.fwc.gov.au/awardsandorders/html/PR582962.htm" TargetMode="External"/><Relationship Id="rId202" Type="http://schemas.openxmlformats.org/officeDocument/2006/relationships/hyperlink" Target="http://www.fwc.gov.au/awardsandorders/html/PR525068.htm" TargetMode="External"/><Relationship Id="rId207" Type="http://schemas.openxmlformats.org/officeDocument/2006/relationships/hyperlink" Target="http://www.fwc.gov.au/awardsandorders/html/PR581528.htm" TargetMode="External"/><Relationship Id="rId223" Type="http://schemas.openxmlformats.org/officeDocument/2006/relationships/hyperlink" Target="http://www.fwc.gov.au/awardsandorders/html/PR542238.htm" TargetMode="External"/><Relationship Id="rId228" Type="http://schemas.openxmlformats.org/officeDocument/2006/relationships/hyperlink" Target="http://www.fwc.gov.au/awardsandorders/html/pr537893.htm" TargetMode="External"/><Relationship Id="rId244" Type="http://schemas.openxmlformats.org/officeDocument/2006/relationships/hyperlink" Target="http://www.fwc.gov.au/awardsandorders/html/pr532630.htm" TargetMode="External"/><Relationship Id="rId249" Type="http://schemas.openxmlformats.org/officeDocument/2006/relationships/hyperlink" Target="http://www.fwc.gov.au/documents/awardsandorders/html/pr598110.htm" TargetMode="External"/><Relationship Id="rId13" Type="http://schemas.openxmlformats.org/officeDocument/2006/relationships/hyperlink" Target="https://www.fwc.gov.au/awards-and-agreements/modern-award-reviews/4-yearly-review/award-stage/award-review-documents/MA000118?m=AM2014/199"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238.htm" TargetMode="External"/><Relationship Id="rId109" Type="http://schemas.openxmlformats.org/officeDocument/2006/relationships/hyperlink" Target="http://www.fwc.gov.au/awardsandorders/html/PR998018.htm" TargetMode="External"/><Relationship Id="rId260" Type="http://schemas.openxmlformats.org/officeDocument/2006/relationships/hyperlink" Target="http://www.fwc.gov.au/documents/documents/modern_awards/leave-in-advance-agreement.pdf" TargetMode="External"/><Relationship Id="rId265" Type="http://schemas.openxmlformats.org/officeDocument/2006/relationships/header" Target="header3.xml"/><Relationship Id="rId34" Type="http://schemas.openxmlformats.org/officeDocument/2006/relationships/footer" Target="footer1.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mod/download/nes.pdf"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s://www.fwc.gov.au/documents/awardsandorders/html/pr606444.htm" TargetMode="External"/><Relationship Id="rId104" Type="http://schemas.openxmlformats.org/officeDocument/2006/relationships/hyperlink" Target="https://www.fwc.gov.au/awardsandorders/html/PR566798.htm" TargetMode="External"/><Relationship Id="rId120" Type="http://schemas.openxmlformats.org/officeDocument/2006/relationships/hyperlink" Target="http://www.fwc.gov.au/awardsandorders/html/PR509149.htm" TargetMode="External"/><Relationship Id="rId125" Type="http://schemas.openxmlformats.org/officeDocument/2006/relationships/hyperlink" Target="http://www.fwc.gov.au/awardsandorders/html/PR579910.htm" TargetMode="External"/><Relationship Id="rId141" Type="http://schemas.openxmlformats.org/officeDocument/2006/relationships/hyperlink" Target="http://www.fwc.gov.au/awardsandorders/html/PR000000.htm" TargetMode="External"/><Relationship Id="rId146" Type="http://schemas.openxmlformats.org/officeDocument/2006/relationships/hyperlink" Target="https://www.fwc.gov.au/documents/awardsandorders/html/pr606594.htm" TargetMode="External"/><Relationship Id="rId167" Type="http://schemas.openxmlformats.org/officeDocument/2006/relationships/hyperlink" Target="http://www.fwc.gov.au/awardsandorders/html/PR561478.htm" TargetMode="External"/><Relationship Id="rId188" Type="http://schemas.openxmlformats.org/officeDocument/2006/relationships/hyperlink" Target="http://www.fwc.gov.au/awardsandorders/html/PR582962.htm" TargetMode="External"/><Relationship Id="rId7" Type="http://schemas.openxmlformats.org/officeDocument/2006/relationships/endnotes" Target="endnotes.xml"/><Relationship Id="rId71" Type="http://schemas.openxmlformats.org/officeDocument/2006/relationships/hyperlink" Target="https://www.fwc.gov.au/documents/awardsandorders/html/pr711488.htm" TargetMode="External"/><Relationship Id="rId92" Type="http://schemas.openxmlformats.org/officeDocument/2006/relationships/hyperlink" Target="http://www.fwc.gov.au/awardsandorders/html/PR536783.htm" TargetMode="External"/><Relationship Id="rId162" Type="http://schemas.openxmlformats.org/officeDocument/2006/relationships/hyperlink" Target="http://www.fwc.gov.au/awardsandorders/html/PR523100.htm" TargetMode="External"/><Relationship Id="rId183" Type="http://schemas.openxmlformats.org/officeDocument/2006/relationships/hyperlink" Target="http://www.fwc.gov.au/awardsandorders/html/PR584073.htm" TargetMode="External"/><Relationship Id="rId213" Type="http://schemas.openxmlformats.org/officeDocument/2006/relationships/hyperlink" Target="http://www.fwc.gov.au/awardsandorders/html/PR998748.htm" TargetMode="External"/><Relationship Id="rId218" Type="http://schemas.openxmlformats.org/officeDocument/2006/relationships/hyperlink" Target="http://www.fwc.gov.au/awardsandorders/html/PR568050.htm" TargetMode="External"/><Relationship Id="rId234" Type="http://schemas.openxmlformats.org/officeDocument/2006/relationships/hyperlink" Target="https://www.fwc.gov.au/documents/awardsandorders/html/pr709080.htm" TargetMode="External"/><Relationship Id="rId239" Type="http://schemas.openxmlformats.org/officeDocument/2006/relationships/hyperlink" Target="http://www.fwc.gov.au/awardsandorders/html/PR545787.htm" TargetMode="External"/><Relationship Id="rId2" Type="http://schemas.openxmlformats.org/officeDocument/2006/relationships/numbering" Target="numbering.xml"/><Relationship Id="rId29" Type="http://schemas.openxmlformats.org/officeDocument/2006/relationships/hyperlink" Target="http://www.fwc.gov.au/documents/awardsandorders/html/pr701683.htm" TargetMode="External"/><Relationship Id="rId250" Type="http://schemas.openxmlformats.org/officeDocument/2006/relationships/hyperlink" Target="http://www.fwc.gov.au/documents/awardsandorders/html/pr701683.htm" TargetMode="External"/><Relationship Id="rId255" Type="http://schemas.openxmlformats.org/officeDocument/2006/relationships/hyperlink" Target="https://www.fwc.gov.au/documents/awardsandorders/html/pr715099.htm" TargetMode="Externa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542238.htm" TargetMode="External"/><Relationship Id="rId45" Type="http://schemas.openxmlformats.org/officeDocument/2006/relationships/hyperlink" Target="http://www.fwc.gov.au/awardsandorders/html/PR546123.htm" TargetMode="External"/><Relationship Id="rId66" Type="http://schemas.openxmlformats.org/officeDocument/2006/relationships/hyperlink" Target="http://www.legislation.gov.au/Series/C2009A00028"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09149.htm" TargetMode="External"/><Relationship Id="rId115" Type="http://schemas.openxmlformats.org/officeDocument/2006/relationships/hyperlink" Target="http://www.fwc.gov.au/awardsandorders/html/PR579910.htm" TargetMode="External"/><Relationship Id="rId131" Type="http://schemas.openxmlformats.org/officeDocument/2006/relationships/hyperlink" Target="https://www.fwc.gov.au/documents/awardsandorders/html/pr707537.htm" TargetMode="External"/><Relationship Id="rId136" Type="http://schemas.openxmlformats.org/officeDocument/2006/relationships/hyperlink" Target="http://www.fwc.gov.au/awardsandorders/html/PR998156.htm" TargetMode="External"/><Relationship Id="rId157" Type="http://schemas.openxmlformats.org/officeDocument/2006/relationships/hyperlink" Target="http://www.fwc.gov.au/awardsandorders/html/pr592371.htm" TargetMode="External"/><Relationship Id="rId178" Type="http://schemas.openxmlformats.org/officeDocument/2006/relationships/hyperlink" Target="http://www.fwc.gov.au/awardsandorders/html/PR530214.htm" TargetMode="External"/><Relationship Id="rId61" Type="http://schemas.openxmlformats.org/officeDocument/2006/relationships/hyperlink" Target="https://www.fwc.gov.au/documents/awardsandorders/html/pr711488.htm" TargetMode="External"/><Relationship Id="rId82" Type="http://schemas.openxmlformats.org/officeDocument/2006/relationships/hyperlink" Target="https://www.fwc.gov.au/documents/awardmod/download/nes.pdf" TargetMode="External"/><Relationship Id="rId152" Type="http://schemas.openxmlformats.org/officeDocument/2006/relationships/hyperlink" Target="http://www.fwc.gov.au/awardsandorders/html/PR536903.htm" TargetMode="External"/><Relationship Id="rId173" Type="http://schemas.openxmlformats.org/officeDocument/2006/relationships/hyperlink" Target="http://www.legislation.gov.au/Series/C2009A00028" TargetMode="External"/><Relationship Id="rId194" Type="http://schemas.openxmlformats.org/officeDocument/2006/relationships/hyperlink" Target="https://www.fwc.gov.au/documents/awardsandorders/html/pr609452.htm" TargetMode="External"/><Relationship Id="rId199" Type="http://schemas.openxmlformats.org/officeDocument/2006/relationships/hyperlink" Target="http://www.fwc.gov.au/awardsandorders/html/pr539252.htm" TargetMode="External"/><Relationship Id="rId203" Type="http://schemas.openxmlformats.org/officeDocument/2006/relationships/hyperlink" Target="http://www.fwc.gov.au/awardsandorders/html/pr537893.htm" TargetMode="External"/><Relationship Id="rId208" Type="http://schemas.openxmlformats.org/officeDocument/2006/relationships/hyperlink" Target="http://www.fwc.gov.au/awardsandorders/html/PR592689.htm" TargetMode="External"/><Relationship Id="rId229" Type="http://schemas.openxmlformats.org/officeDocument/2006/relationships/hyperlink" Target="http://www.fwc.gov.au/awardsandorders/html/PR551831.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42238.htm" TargetMode="External"/><Relationship Id="rId240" Type="http://schemas.openxmlformats.org/officeDocument/2006/relationships/hyperlink" Target="http://www.fwc.gov.au/awardsandorders/html/PR551706.htm" TargetMode="External"/><Relationship Id="rId245" Type="http://schemas.openxmlformats.org/officeDocument/2006/relationships/hyperlink" Target="http://www.fwc.gov.au/awardsandorders/html/pr544519.htm" TargetMode="External"/><Relationship Id="rId261" Type="http://schemas.openxmlformats.org/officeDocument/2006/relationships/hyperlink" Target="http://www.fwc.gov.au/awardsandorders/html/PR582962.htm" TargetMode="External"/><Relationship Id="rId266" Type="http://schemas.openxmlformats.org/officeDocument/2006/relationships/fontTable" Target="fontTable.xm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01521.htm" TargetMode="External"/><Relationship Id="rId35" Type="http://schemas.openxmlformats.org/officeDocument/2006/relationships/footer" Target="footer2.xml"/><Relationship Id="rId56" Type="http://schemas.openxmlformats.org/officeDocument/2006/relationships/hyperlink" Target="http://www.fwc.gov.au/awardsandorders/html/PR542238.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09149.htm" TargetMode="External"/><Relationship Id="rId105" Type="http://schemas.openxmlformats.org/officeDocument/2006/relationships/hyperlink" Target="http://www.fwc.gov.au/awardsandorders/html/PR579910.htm" TargetMode="External"/><Relationship Id="rId126" Type="http://schemas.openxmlformats.org/officeDocument/2006/relationships/hyperlink" Target="http://www.fwc.gov.au/awardsandorders/html/pr592221.htm" TargetMode="External"/><Relationship Id="rId147" Type="http://schemas.openxmlformats.org/officeDocument/2006/relationships/hyperlink" Target="https://www.fwc.gov.au/documents/awardsandorders/html/pr704105.htm" TargetMode="External"/><Relationship Id="rId168" Type="http://schemas.openxmlformats.org/officeDocument/2006/relationships/hyperlink" Target="https://www.fwc.gov.au/documents/awardsandorders/html/pr610155.htm" TargetMode="External"/><Relationship Id="rId8" Type="http://schemas.openxmlformats.org/officeDocument/2006/relationships/hyperlink" Target="https://www.fwc.gov.au/documents/awardsandorders/html/pr715099.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fwc.gov.au/awardsandorders/html/PR551706.htm" TargetMode="External"/><Relationship Id="rId98" Type="http://schemas.openxmlformats.org/officeDocument/2006/relationships/hyperlink" Target="https://www.fwc.gov.au/documents/awardsandorders/html/pr707537.htm" TargetMode="External"/><Relationship Id="rId121" Type="http://schemas.openxmlformats.org/officeDocument/2006/relationships/hyperlink" Target="http://www.fwc.gov.au/awardsandorders/html/PR522980.htm" TargetMode="External"/><Relationship Id="rId142" Type="http://schemas.openxmlformats.org/officeDocument/2006/relationships/hyperlink" Target="http://www.fwc.gov.au/awardsandorders/html/PR551826.htm" TargetMode="External"/><Relationship Id="rId163" Type="http://schemas.openxmlformats.org/officeDocument/2006/relationships/hyperlink" Target="http://www.fwc.gov.au/awardsandorders/html/PR536903.htm" TargetMode="External"/><Relationship Id="rId184" Type="http://schemas.openxmlformats.org/officeDocument/2006/relationships/hyperlink" Target="https://www.fwc.gov.au/documents/awardsandorders/html/pr701521.htm" TargetMode="External"/><Relationship Id="rId189" Type="http://schemas.openxmlformats.org/officeDocument/2006/relationships/hyperlink" Target="http://www.fwc.gov.au/awardsandorders/html/PR582962.htm" TargetMode="External"/><Relationship Id="rId219" Type="http://schemas.openxmlformats.org/officeDocument/2006/relationships/hyperlink" Target="http://www.fwc.gov.au/awardsandorders/html/PR581528.htm" TargetMode="External"/><Relationship Id="rId3" Type="http://schemas.openxmlformats.org/officeDocument/2006/relationships/styles" Target="styles.xml"/><Relationship Id="rId214" Type="http://schemas.openxmlformats.org/officeDocument/2006/relationships/hyperlink" Target="http://www.fwc.gov.au/awardsandorders/html/PR510670.htm" TargetMode="External"/><Relationship Id="rId230" Type="http://schemas.openxmlformats.org/officeDocument/2006/relationships/hyperlink" Target="http://www.fwc.gov.au/awardsandorders/html/PR568050.htm" TargetMode="External"/><Relationship Id="rId235" Type="http://schemas.openxmlformats.org/officeDocument/2006/relationships/hyperlink" Target="http://www.fwc.gov.au/awardsandorders/html/PR998018.htm" TargetMode="External"/><Relationship Id="rId251" Type="http://schemas.openxmlformats.org/officeDocument/2006/relationships/hyperlink" Target="https://www.fwc.gov.au/documents/awardsandorders/html/pr715099.htm" TargetMode="External"/><Relationship Id="rId256" Type="http://schemas.openxmlformats.org/officeDocument/2006/relationships/hyperlink" Target="https://www.fwc.gov.au/documents/awardsandorders/html/pr715099.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03625.htm" TargetMode="External"/><Relationship Id="rId67" Type="http://schemas.openxmlformats.org/officeDocument/2006/relationships/hyperlink" Target="http://www.fwc.gov.au/awardsandorders/html/PR514716.htm" TargetMode="External"/><Relationship Id="rId116" Type="http://schemas.openxmlformats.org/officeDocument/2006/relationships/hyperlink" Target="http://www.fwc.gov.au/awardsandorders/html/pr592221.htm" TargetMode="External"/><Relationship Id="rId137" Type="http://schemas.openxmlformats.org/officeDocument/2006/relationships/hyperlink" Target="http://www.fwc.gov.au/awardsandorders/html/PR509270.htm" TargetMode="External"/><Relationship Id="rId158" Type="http://schemas.openxmlformats.org/officeDocument/2006/relationships/hyperlink" Target="https://www.fwc.gov.au/documents/awardsandorders/html/pr606594.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542238.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s://www.fwc.gov.au/documents/awardsandorders/html/pr711488.htm" TargetMode="External"/><Relationship Id="rId111" Type="http://schemas.openxmlformats.org/officeDocument/2006/relationships/hyperlink" Target="http://www.fwc.gov.au/awardsandorders/html/PR522980.htm" TargetMode="External"/><Relationship Id="rId132" Type="http://schemas.openxmlformats.org/officeDocument/2006/relationships/hyperlink" Target="http://www.fwc.gov.au/awardsandorders/html/PR593884.htm" TargetMode="External"/><Relationship Id="rId153" Type="http://schemas.openxmlformats.org/officeDocument/2006/relationships/hyperlink" Target="http://www.fwc.gov.au/awardsandorders/html/PR000000.htm" TargetMode="External"/><Relationship Id="rId174" Type="http://schemas.openxmlformats.org/officeDocument/2006/relationships/hyperlink" Target="http://www.fwc.gov.au/awardmod/download/nes.pdf" TargetMode="External"/><Relationship Id="rId179" Type="http://schemas.openxmlformats.org/officeDocument/2006/relationships/hyperlink" Target="http://www.fwc.gov.au/awardsandorders/html/PR546123.htm" TargetMode="External"/><Relationship Id="rId195" Type="http://schemas.openxmlformats.org/officeDocument/2006/relationships/hyperlink" Target="http://www.fwc.gov.au/awardsandorders/html/PR503648.htm" TargetMode="External"/><Relationship Id="rId209" Type="http://schemas.openxmlformats.org/officeDocument/2006/relationships/hyperlink" Target="https://www.fwc.gov.au/documents/awardsandorders/html/pr606630.htm" TargetMode="External"/><Relationship Id="rId190" Type="http://schemas.openxmlformats.org/officeDocument/2006/relationships/hyperlink" Target="http://www.fwc.gov.au/awardsandorders/html/PR582962.htm" TargetMode="External"/><Relationship Id="rId204" Type="http://schemas.openxmlformats.org/officeDocument/2006/relationships/hyperlink" Target="http://www.fwc.gov.au/awardsandorders/html/PR542238.htm" TargetMode="External"/><Relationship Id="rId220" Type="http://schemas.openxmlformats.org/officeDocument/2006/relationships/hyperlink" Target="http://www.fwc.gov.au/awardsandorders/html/PR592689.htm" TargetMode="External"/><Relationship Id="rId225" Type="http://schemas.openxmlformats.org/officeDocument/2006/relationships/hyperlink" Target="http://www.fwc.gov.au/awardsandorders/html/PR998748.htm" TargetMode="External"/><Relationship Id="rId241" Type="http://schemas.openxmlformats.org/officeDocument/2006/relationships/hyperlink" Target="https://www.fwc.gov.au/awardsandorders/html/PR566798.htm" TargetMode="External"/><Relationship Id="rId246" Type="http://schemas.openxmlformats.org/officeDocument/2006/relationships/hyperlink" Target="http://www.fwc.gov.au/awardsandorders/html/PR557581.htm" TargetMode="External"/><Relationship Id="rId267" Type="http://schemas.openxmlformats.org/officeDocument/2006/relationships/theme" Target="theme/theme1.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3.xml"/><Relationship Id="rId57" Type="http://schemas.openxmlformats.org/officeDocument/2006/relationships/hyperlink" Target="https://www.fwc.gov.au/documents/awardsandorders/html/pr711488.htm" TargetMode="External"/><Relationship Id="rId106" Type="http://schemas.openxmlformats.org/officeDocument/2006/relationships/hyperlink" Target="http://www.fwc.gov.au/awardsandorders/html/pr592221.htm" TargetMode="External"/><Relationship Id="rId127" Type="http://schemas.openxmlformats.org/officeDocument/2006/relationships/hyperlink" Target="https://www.fwc.gov.au/documents/awardsandorders/html/pr606444.htm" TargetMode="External"/><Relationship Id="rId262" Type="http://schemas.openxmlformats.org/officeDocument/2006/relationships/hyperlink" Target="http://www.fwc.gov.au/documents/documents/modern_awards/cash-out-agreement.pdf"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11488.htm" TargetMode="External"/><Relationship Id="rId52" Type="http://schemas.openxmlformats.org/officeDocument/2006/relationships/hyperlink" Target="http://www.fwc.gov.au/awardsandorders/html/PR546123.htm" TargetMode="External"/><Relationship Id="rId73" Type="http://schemas.openxmlformats.org/officeDocument/2006/relationships/hyperlink" Target="https://www.fwc.gov.au/documents/awardmod/download/nes.pdf" TargetMode="External"/><Relationship Id="rId78" Type="http://schemas.openxmlformats.org/officeDocument/2006/relationships/hyperlink" Target="http://www.fwc.gov.au/awardsandorders/html/PR503648.htm" TargetMode="External"/><Relationship Id="rId94" Type="http://schemas.openxmlformats.org/officeDocument/2006/relationships/hyperlink" Target="https://www.fwc.gov.au/awardsandorders/html/PR566798.htm" TargetMode="External"/><Relationship Id="rId99" Type="http://schemas.openxmlformats.org/officeDocument/2006/relationships/hyperlink" Target="http://www.fwc.gov.au/awardsandorders/html/PR998018.htm" TargetMode="External"/><Relationship Id="rId101" Type="http://schemas.openxmlformats.org/officeDocument/2006/relationships/hyperlink" Target="http://www.fwc.gov.au/awardsandorders/html/PR522980.htm" TargetMode="External"/><Relationship Id="rId122" Type="http://schemas.openxmlformats.org/officeDocument/2006/relationships/hyperlink" Target="http://www.fwc.gov.au/awardsandorders/html/PR536783.htm" TargetMode="External"/><Relationship Id="rId143" Type="http://schemas.openxmlformats.org/officeDocument/2006/relationships/hyperlink" Target="http://www.fwc.gov.au/awardsandorders/html/PR566927.htm" TargetMode="External"/><Relationship Id="rId148" Type="http://schemas.openxmlformats.org/officeDocument/2006/relationships/hyperlink" Target="https://www.fwc.gov.au/documents/awardsandorders/html/pr707763.htm" TargetMode="External"/><Relationship Id="rId164" Type="http://schemas.openxmlformats.org/officeDocument/2006/relationships/hyperlink" Target="https://www.fwc.gov.au/awardsandorders/html/PR551826.htm" TargetMode="External"/><Relationship Id="rId169" Type="http://schemas.openxmlformats.org/officeDocument/2006/relationships/hyperlink" Target="https://www.fwc.gov.au/documents/awardsandorders/html/pr610155.htm" TargetMode="External"/><Relationship Id="rId185" Type="http://schemas.openxmlformats.org/officeDocument/2006/relationships/hyperlink" Target="http://www.legislation.gov.au/Series/C2009A00028"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46123.htm" TargetMode="External"/><Relationship Id="rId210" Type="http://schemas.openxmlformats.org/officeDocument/2006/relationships/hyperlink" Target="https://www.fwc.gov.au/documents/awardsandorders/html/pr709080.htm" TargetMode="External"/><Relationship Id="rId215" Type="http://schemas.openxmlformats.org/officeDocument/2006/relationships/hyperlink" Target="http://www.fwc.gov.au/awardsandorders/html/PR525068.htm" TargetMode="External"/><Relationship Id="rId236" Type="http://schemas.openxmlformats.org/officeDocument/2006/relationships/hyperlink" Target="http://www.fwc.gov.au/awardsandorders/html/PR509149.htm" TargetMode="External"/><Relationship Id="rId257" Type="http://schemas.openxmlformats.org/officeDocument/2006/relationships/hyperlink" Target="https://www.fwc.gov.au/documents/awardsandorders/html/pr715099.htm" TargetMode="External"/><Relationship Id="rId26" Type="http://schemas.openxmlformats.org/officeDocument/2006/relationships/hyperlink" Target="http://www.fwc.gov.au/awardsandorders/html/PR582962.htm" TargetMode="External"/><Relationship Id="rId231" Type="http://schemas.openxmlformats.org/officeDocument/2006/relationships/hyperlink" Target="http://www.fwc.gov.au/awardsandorders/html/PR581528.htm" TargetMode="External"/><Relationship Id="rId252" Type="http://schemas.openxmlformats.org/officeDocument/2006/relationships/hyperlink" Target="https://www.fwc.gov.au/documents/awardsandorders/html/pr715099.htm" TargetMode="External"/><Relationship Id="rId47" Type="http://schemas.openxmlformats.org/officeDocument/2006/relationships/hyperlink" Target="http://www.fwa.gov.au/awardsandorders/html/PR503648.htm" TargetMode="External"/><Relationship Id="rId68" Type="http://schemas.openxmlformats.org/officeDocument/2006/relationships/hyperlink" Target="https://www.fwc.gov.au/documents/awardsandorders/html/pr700542.htm" TargetMode="External"/><Relationship Id="rId89" Type="http://schemas.openxmlformats.org/officeDocument/2006/relationships/hyperlink" Target="http://www.fwc.gov.au/awardsandorders/html/PR998018.htm" TargetMode="External"/><Relationship Id="rId112" Type="http://schemas.openxmlformats.org/officeDocument/2006/relationships/hyperlink" Target="http://www.fwc.gov.au/awardsandorders/html/PR536783.htm" TargetMode="External"/><Relationship Id="rId133" Type="http://schemas.openxmlformats.org/officeDocument/2006/relationships/hyperlink" Target="https://www.fwc.gov.au/documents/awardsandorders/html/pr606444.htm" TargetMode="External"/><Relationship Id="rId154" Type="http://schemas.openxmlformats.org/officeDocument/2006/relationships/hyperlink" Target="http://www.fwc.gov.au/awardsandorders/html/PR551826.htm"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www.fwc.gov.au/awardsandorders/html/PR503625.htm" TargetMode="External"/><Relationship Id="rId200" Type="http://schemas.openxmlformats.org/officeDocument/2006/relationships/hyperlink" Target="http://www.fwc.gov.au/awardsandorders/html/PR998748.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s://www.fwc.gov.au/documents/awardsandorders/html/pr606630.htm" TargetMode="External"/><Relationship Id="rId242" Type="http://schemas.openxmlformats.org/officeDocument/2006/relationships/hyperlink" Target="http://www.fwc.gov.au/awardsandorders/html/PR579910.htm" TargetMode="External"/><Relationship Id="rId263" Type="http://schemas.openxmlformats.org/officeDocument/2006/relationships/hyperlink" Target="http://www.fwc.gov.au/awardsandorders/html/PR584073.htm" TargetMode="External"/><Relationship Id="rId37" Type="http://schemas.openxmlformats.org/officeDocument/2006/relationships/hyperlink" Target="http://www.fwc.gov.au/awardsandorders/html/PR542238.htm" TargetMode="External"/><Relationship Id="rId58" Type="http://schemas.openxmlformats.org/officeDocument/2006/relationships/hyperlink" Target="http://www.legislation.gov.au/Series/C2009A00028" TargetMode="External"/><Relationship Id="rId79" Type="http://schemas.openxmlformats.org/officeDocument/2006/relationships/hyperlink" Target="http://www.fwc.gov.au/awardsandorders/html/PR561478.htm" TargetMode="External"/><Relationship Id="rId102" Type="http://schemas.openxmlformats.org/officeDocument/2006/relationships/hyperlink" Target="http://www.fwc.gov.au/awardsandorders/html/PR536783.htm" TargetMode="External"/><Relationship Id="rId123" Type="http://schemas.openxmlformats.org/officeDocument/2006/relationships/hyperlink" Target="http://www.fwc.gov.au/awardsandorders/html/PR551706.htm" TargetMode="External"/><Relationship Id="rId144" Type="http://schemas.openxmlformats.org/officeDocument/2006/relationships/hyperlink" Target="http://www.fwc.gov.au/awardsandorders/html/PR579624.htm" TargetMode="External"/><Relationship Id="rId90" Type="http://schemas.openxmlformats.org/officeDocument/2006/relationships/hyperlink" Target="http://www.fwc.gov.au/awardsandorders/html/PR509149.htm" TargetMode="External"/><Relationship Id="rId165" Type="http://schemas.openxmlformats.org/officeDocument/2006/relationships/hyperlink" Target="http://www.fwc.gov.au/awardsandorders/html/PR561478.htm" TargetMode="External"/><Relationship Id="rId186" Type="http://schemas.openxmlformats.org/officeDocument/2006/relationships/hyperlink" Target="http://www.legislation.gov.au/Series/C2009A00028" TargetMode="External"/><Relationship Id="rId211" Type="http://schemas.openxmlformats.org/officeDocument/2006/relationships/hyperlink" Target="http://www.fwc.gov.au/awardsandorders/html/PR568050.htm" TargetMode="External"/><Relationship Id="rId232" Type="http://schemas.openxmlformats.org/officeDocument/2006/relationships/hyperlink" Target="http://www.fwc.gov.au/awardsandorders/html/PR592689.htm" TargetMode="External"/><Relationship Id="rId253" Type="http://schemas.openxmlformats.org/officeDocument/2006/relationships/hyperlink" Target="https://www.fwc.gov.au/documents/awardsandorders/html/pr715099.htm" TargetMode="External"/><Relationship Id="rId27" Type="http://schemas.openxmlformats.org/officeDocument/2006/relationships/hyperlink" Target="http://www.fwc.gov.au/awardsandorders/html/PR584073.htm" TargetMode="External"/><Relationship Id="rId48" Type="http://schemas.openxmlformats.org/officeDocument/2006/relationships/hyperlink" Target="http://www.fwc.gov.au/awardsandorders/html/PR503625.htm" TargetMode="External"/><Relationship Id="rId69" Type="http://schemas.openxmlformats.org/officeDocument/2006/relationships/hyperlink" Target="http://www.fwc.gov.au/awardsandorders/html/PR514716.htm" TargetMode="External"/><Relationship Id="rId113" Type="http://schemas.openxmlformats.org/officeDocument/2006/relationships/hyperlink" Target="http://www.fwc.gov.au/awardsandorders/html/PR551706.htm" TargetMode="External"/><Relationship Id="rId134" Type="http://schemas.openxmlformats.org/officeDocument/2006/relationships/hyperlink" Target="https://www.fwc.gov.au/documents/awardsandorders/html/pr707537.htm" TargetMode="External"/><Relationship Id="rId80" Type="http://schemas.openxmlformats.org/officeDocument/2006/relationships/hyperlink" Target="https://www.fwc.gov.au/documents/awardsandorders/html/pr706900.htm" TargetMode="External"/><Relationship Id="rId155" Type="http://schemas.openxmlformats.org/officeDocument/2006/relationships/hyperlink" Target="http://www.fwc.gov.au/awardsandorders/html/PR566927.htm" TargetMode="External"/><Relationship Id="rId176" Type="http://schemas.openxmlformats.org/officeDocument/2006/relationships/hyperlink" Target="http://www.fwc.gov.au/awardsandorders/html/PR530214.htm" TargetMode="External"/><Relationship Id="rId197" Type="http://schemas.openxmlformats.org/officeDocument/2006/relationships/hyperlink" Target="http://www.fwa.gov.au/awardsandorders/html/PR503648.htm" TargetMode="External"/><Relationship Id="rId201" Type="http://schemas.openxmlformats.org/officeDocument/2006/relationships/hyperlink" Target="http://www.fwc.gov.au/awardsandorders/html/PR510670.htm" TargetMode="External"/><Relationship Id="rId222" Type="http://schemas.openxmlformats.org/officeDocument/2006/relationships/hyperlink" Target="https://www.fwc.gov.au/documents/awardsandorders/html/pr709080.htm" TargetMode="External"/><Relationship Id="rId243" Type="http://schemas.openxmlformats.org/officeDocument/2006/relationships/hyperlink" Target="http://www.fwc.gov.au/awardsandorders/html/PR593884.htm" TargetMode="External"/><Relationship Id="rId264" Type="http://schemas.openxmlformats.org/officeDocument/2006/relationships/hyperlink" Target="http://www.fwc.gov.au/documents/documents/modern_awards/toil-agreement.pdf"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38.htm" TargetMode="External"/><Relationship Id="rId59" Type="http://schemas.openxmlformats.org/officeDocument/2006/relationships/hyperlink" Target="http://www.fwc.gov.au/awardsandorders/html/pr546288.htm" TargetMode="External"/><Relationship Id="rId103" Type="http://schemas.openxmlformats.org/officeDocument/2006/relationships/hyperlink" Target="http://www.fwc.gov.au/awardsandorders/html/PR551706.htm" TargetMode="External"/><Relationship Id="rId124" Type="http://schemas.openxmlformats.org/officeDocument/2006/relationships/hyperlink" Target="https://www.fwc.gov.au/awardsandorders/html/PR566798.htm" TargetMode="External"/><Relationship Id="rId70" Type="http://schemas.openxmlformats.org/officeDocument/2006/relationships/hyperlink" Target="https://www.fwc.gov.au/documents/awardsandorders/html/pr700542.htm" TargetMode="External"/><Relationship Id="rId91" Type="http://schemas.openxmlformats.org/officeDocument/2006/relationships/hyperlink" Target="http://www.fwc.gov.au/awardsandorders/html/PR522980.htm" TargetMode="External"/><Relationship Id="rId145" Type="http://schemas.openxmlformats.org/officeDocument/2006/relationships/hyperlink" Target="http://www.fwc.gov.au/awardsandorders/html/pr592371.htm" TargetMode="External"/><Relationship Id="rId166" Type="http://schemas.openxmlformats.org/officeDocument/2006/relationships/hyperlink" Target="http://www.fwc.gov.au/awardsandorders/html/PR503648.htm" TargetMode="External"/><Relationship Id="rId187" Type="http://schemas.openxmlformats.org/officeDocument/2006/relationships/hyperlink" Target="http://www.fwc.gov.au/awardsandorders/html/PR582962.htm" TargetMode="External"/><Relationship Id="rId1" Type="http://schemas.openxmlformats.org/officeDocument/2006/relationships/customXml" Target="../customXml/item1.xml"/><Relationship Id="rId212" Type="http://schemas.openxmlformats.org/officeDocument/2006/relationships/hyperlink" Target="http://www.jobaccess.gov.au" TargetMode="External"/><Relationship Id="rId233" Type="http://schemas.openxmlformats.org/officeDocument/2006/relationships/hyperlink" Target="https://www.fwc.gov.au/documents/awardsandorders/html/pr606630.htm" TargetMode="External"/><Relationship Id="rId254" Type="http://schemas.openxmlformats.org/officeDocument/2006/relationships/hyperlink" Target="https://www.fwc.gov.au/documents/awardsandorders/html/pr71509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3B33-0392-425C-B422-82B2541A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62</Pages>
  <Words>18927</Words>
  <Characters>121218</Characters>
  <Application>Microsoft Office Word</Application>
  <DocSecurity>0</DocSecurity>
  <Lines>1010</Lines>
  <Paragraphs>279</Paragraphs>
  <ScaleCrop>false</ScaleCrop>
  <HeadingPairs>
    <vt:vector size="2" baseType="variant">
      <vt:variant>
        <vt:lpstr>Title</vt:lpstr>
      </vt:variant>
      <vt:variant>
        <vt:i4>1</vt:i4>
      </vt:variant>
    </vt:vector>
  </HeadingPairs>
  <TitlesOfParts>
    <vt:vector size="1" baseType="lpstr">
      <vt:lpstr>MA000118 - Animal Care and Veterinary Services Award 2010</vt:lpstr>
    </vt:vector>
  </TitlesOfParts>
  <Company>Australian Industrial Registry</Company>
  <LinksUpToDate>false</LinksUpToDate>
  <CharactersWithSpaces>139866</CharactersWithSpaces>
  <SharedDoc>false</SharedDoc>
  <HLinks>
    <vt:vector size="1056" baseType="variant">
      <vt:variant>
        <vt:i4>3997744</vt:i4>
      </vt:variant>
      <vt:variant>
        <vt:i4>945</vt:i4>
      </vt:variant>
      <vt:variant>
        <vt:i4>0</vt:i4>
      </vt:variant>
      <vt:variant>
        <vt:i4>5</vt:i4>
      </vt:variant>
      <vt:variant>
        <vt:lpwstr>http://www.fwc.gov.au/awardsandorders/html/pr544519.htm</vt:lpwstr>
      </vt:variant>
      <vt:variant>
        <vt:lpwstr/>
      </vt:variant>
      <vt:variant>
        <vt:i4>3735613</vt:i4>
      </vt:variant>
      <vt:variant>
        <vt:i4>942</vt:i4>
      </vt:variant>
      <vt:variant>
        <vt:i4>0</vt:i4>
      </vt:variant>
      <vt:variant>
        <vt:i4>5</vt:i4>
      </vt:variant>
      <vt:variant>
        <vt:lpwstr>http://www.fwc.gov.au/awardsandorders/html/pr532630.htm</vt:lpwstr>
      </vt:variant>
      <vt:variant>
        <vt:lpwstr/>
      </vt:variant>
      <vt:variant>
        <vt:i4>3473468</vt:i4>
      </vt:variant>
      <vt:variant>
        <vt:i4>933</vt:i4>
      </vt:variant>
      <vt:variant>
        <vt:i4>0</vt:i4>
      </vt:variant>
      <vt:variant>
        <vt:i4>5</vt:i4>
      </vt:variant>
      <vt:variant>
        <vt:lpwstr>http://www.fwc.gov.au/awardsandorders/html/PR545787.htm</vt:lpwstr>
      </vt:variant>
      <vt:variant>
        <vt:lpwstr/>
      </vt:variant>
      <vt:variant>
        <vt:i4>3735612</vt:i4>
      </vt:variant>
      <vt:variant>
        <vt:i4>861</vt:i4>
      </vt:variant>
      <vt:variant>
        <vt:i4>0</vt:i4>
      </vt:variant>
      <vt:variant>
        <vt:i4>5</vt:i4>
      </vt:variant>
      <vt:variant>
        <vt:lpwstr>http://www.fwc.gov.au/awardsandorders/html/PR551706.htm</vt:lpwstr>
      </vt:variant>
      <vt:variant>
        <vt:lpwstr/>
      </vt:variant>
      <vt:variant>
        <vt:i4>3539007</vt:i4>
      </vt:variant>
      <vt:variant>
        <vt:i4>858</vt:i4>
      </vt:variant>
      <vt:variant>
        <vt:i4>0</vt:i4>
      </vt:variant>
      <vt:variant>
        <vt:i4>5</vt:i4>
      </vt:variant>
      <vt:variant>
        <vt:lpwstr>http://www.fwc.gov.au/awardsandorders/html/PR536783.htm</vt:lpwstr>
      </vt:variant>
      <vt:variant>
        <vt:lpwstr/>
      </vt:variant>
      <vt:variant>
        <vt:i4>3276851</vt:i4>
      </vt:variant>
      <vt:variant>
        <vt:i4>855</vt:i4>
      </vt:variant>
      <vt:variant>
        <vt:i4>0</vt:i4>
      </vt:variant>
      <vt:variant>
        <vt:i4>5</vt:i4>
      </vt:variant>
      <vt:variant>
        <vt:lpwstr>http://www.fwc.gov.au/awardsandorders/html/PR522980.htm</vt:lpwstr>
      </vt:variant>
      <vt:variant>
        <vt:lpwstr/>
      </vt:variant>
      <vt:variant>
        <vt:i4>3473456</vt:i4>
      </vt:variant>
      <vt:variant>
        <vt:i4>852</vt:i4>
      </vt:variant>
      <vt:variant>
        <vt:i4>0</vt:i4>
      </vt:variant>
      <vt:variant>
        <vt:i4>5</vt:i4>
      </vt:variant>
      <vt:variant>
        <vt:lpwstr>http://www.fwc.gov.au/awardsandorders/html/PR509149.htm</vt:lpwstr>
      </vt:variant>
      <vt:variant>
        <vt:lpwstr/>
      </vt:variant>
      <vt:variant>
        <vt:i4>3997753</vt:i4>
      </vt:variant>
      <vt:variant>
        <vt:i4>849</vt:i4>
      </vt:variant>
      <vt:variant>
        <vt:i4>0</vt:i4>
      </vt:variant>
      <vt:variant>
        <vt:i4>5</vt:i4>
      </vt:variant>
      <vt:variant>
        <vt:lpwstr>http://www.fwc.gov.au/awardsandorders/html/PR998018.htm</vt:lpwstr>
      </vt:variant>
      <vt:variant>
        <vt:lpwstr/>
      </vt:variant>
      <vt:variant>
        <vt:i4>3735612</vt:i4>
      </vt:variant>
      <vt:variant>
        <vt:i4>837</vt:i4>
      </vt:variant>
      <vt:variant>
        <vt:i4>0</vt:i4>
      </vt:variant>
      <vt:variant>
        <vt:i4>5</vt:i4>
      </vt:variant>
      <vt:variant>
        <vt:lpwstr>http://www.fwc.gov.au/awardsandorders/html/PR551706.htm</vt:lpwstr>
      </vt:variant>
      <vt:variant>
        <vt:lpwstr/>
      </vt:variant>
      <vt:variant>
        <vt:i4>3473468</vt:i4>
      </vt:variant>
      <vt:variant>
        <vt:i4>834</vt:i4>
      </vt:variant>
      <vt:variant>
        <vt:i4>0</vt:i4>
      </vt:variant>
      <vt:variant>
        <vt:i4>5</vt:i4>
      </vt:variant>
      <vt:variant>
        <vt:lpwstr>http://www.fwc.gov.au/awardsandorders/html/PR545787.htm</vt:lpwstr>
      </vt:variant>
      <vt:variant>
        <vt:lpwstr/>
      </vt:variant>
      <vt:variant>
        <vt:i4>3539007</vt:i4>
      </vt:variant>
      <vt:variant>
        <vt:i4>831</vt:i4>
      </vt:variant>
      <vt:variant>
        <vt:i4>0</vt:i4>
      </vt:variant>
      <vt:variant>
        <vt:i4>5</vt:i4>
      </vt:variant>
      <vt:variant>
        <vt:lpwstr>http://www.fwc.gov.au/awardsandorders/html/PR536783.htm</vt:lpwstr>
      </vt:variant>
      <vt:variant>
        <vt:lpwstr/>
      </vt:variant>
      <vt:variant>
        <vt:i4>3276851</vt:i4>
      </vt:variant>
      <vt:variant>
        <vt:i4>828</vt:i4>
      </vt:variant>
      <vt:variant>
        <vt:i4>0</vt:i4>
      </vt:variant>
      <vt:variant>
        <vt:i4>5</vt:i4>
      </vt:variant>
      <vt:variant>
        <vt:lpwstr>http://www.fwc.gov.au/awardsandorders/html/PR522980.htm</vt:lpwstr>
      </vt:variant>
      <vt:variant>
        <vt:lpwstr/>
      </vt:variant>
      <vt:variant>
        <vt:i4>3473456</vt:i4>
      </vt:variant>
      <vt:variant>
        <vt:i4>825</vt:i4>
      </vt:variant>
      <vt:variant>
        <vt:i4>0</vt:i4>
      </vt:variant>
      <vt:variant>
        <vt:i4>5</vt:i4>
      </vt:variant>
      <vt:variant>
        <vt:lpwstr>http://www.fwc.gov.au/awardsandorders/html/PR509149.htm</vt:lpwstr>
      </vt:variant>
      <vt:variant>
        <vt:lpwstr/>
      </vt:variant>
      <vt:variant>
        <vt:i4>3997753</vt:i4>
      </vt:variant>
      <vt:variant>
        <vt:i4>822</vt:i4>
      </vt:variant>
      <vt:variant>
        <vt:i4>0</vt:i4>
      </vt:variant>
      <vt:variant>
        <vt:i4>5</vt:i4>
      </vt:variant>
      <vt:variant>
        <vt:lpwstr>http://www.fwc.gov.au/awardsandorders/html/PR998018.htm</vt:lpwstr>
      </vt:variant>
      <vt:variant>
        <vt:lpwstr/>
      </vt:variant>
      <vt:variant>
        <vt:i4>3801140</vt:i4>
      </vt:variant>
      <vt:variant>
        <vt:i4>816</vt:i4>
      </vt:variant>
      <vt:variant>
        <vt:i4>0</vt:i4>
      </vt:variant>
      <vt:variant>
        <vt:i4>5</vt:i4>
      </vt:variant>
      <vt:variant>
        <vt:lpwstr>http://www.fwc.gov.au/awardsandorders/html/PR551831.htm</vt:lpwstr>
      </vt:variant>
      <vt:variant>
        <vt:lpwstr/>
      </vt:variant>
      <vt:variant>
        <vt:i4>3538992</vt:i4>
      </vt:variant>
      <vt:variant>
        <vt:i4>813</vt:i4>
      </vt:variant>
      <vt:variant>
        <vt:i4>0</vt:i4>
      </vt:variant>
      <vt:variant>
        <vt:i4>5</vt:i4>
      </vt:variant>
      <vt:variant>
        <vt:lpwstr>http://www.fwc.gov.au/awardsandorders/html/pr537893.htm</vt:lpwstr>
      </vt:variant>
      <vt:variant>
        <vt:lpwstr/>
      </vt:variant>
      <vt:variant>
        <vt:i4>3866674</vt:i4>
      </vt:variant>
      <vt:variant>
        <vt:i4>810</vt:i4>
      </vt:variant>
      <vt:variant>
        <vt:i4>0</vt:i4>
      </vt:variant>
      <vt:variant>
        <vt:i4>5</vt:i4>
      </vt:variant>
      <vt:variant>
        <vt:lpwstr>http://www.fwc.gov.au/awardsandorders/html/PR525068.htm</vt:lpwstr>
      </vt:variant>
      <vt:variant>
        <vt:lpwstr/>
      </vt:variant>
      <vt:variant>
        <vt:i4>4128831</vt:i4>
      </vt:variant>
      <vt:variant>
        <vt:i4>807</vt:i4>
      </vt:variant>
      <vt:variant>
        <vt:i4>0</vt:i4>
      </vt:variant>
      <vt:variant>
        <vt:i4>5</vt:i4>
      </vt:variant>
      <vt:variant>
        <vt:lpwstr>http://www.fwc.gov.au/awardsandorders/html/PR510670.htm</vt:lpwstr>
      </vt:variant>
      <vt:variant>
        <vt:lpwstr/>
      </vt:variant>
      <vt:variant>
        <vt:i4>3670078</vt:i4>
      </vt:variant>
      <vt:variant>
        <vt:i4>804</vt:i4>
      </vt:variant>
      <vt:variant>
        <vt:i4>0</vt:i4>
      </vt:variant>
      <vt:variant>
        <vt:i4>5</vt:i4>
      </vt:variant>
      <vt:variant>
        <vt:lpwstr>http://www.fwc.gov.au/awardsandorders/html/PR998748.htm</vt:lpwstr>
      </vt:variant>
      <vt:variant>
        <vt:lpwstr/>
      </vt:variant>
      <vt:variant>
        <vt:i4>3735606</vt:i4>
      </vt:variant>
      <vt:variant>
        <vt:i4>801</vt:i4>
      </vt:variant>
      <vt:variant>
        <vt:i4>0</vt:i4>
      </vt:variant>
      <vt:variant>
        <vt:i4>5</vt:i4>
      </vt:variant>
      <vt:variant>
        <vt:lpwstr>http://www.fwc.gov.au/awardsandorders/html/PR542238.htm</vt:lpwstr>
      </vt:variant>
      <vt:variant>
        <vt:lpwstr/>
      </vt:variant>
      <vt:variant>
        <vt:i4>3735606</vt:i4>
      </vt:variant>
      <vt:variant>
        <vt:i4>798</vt:i4>
      </vt:variant>
      <vt:variant>
        <vt:i4>0</vt:i4>
      </vt:variant>
      <vt:variant>
        <vt:i4>5</vt:i4>
      </vt:variant>
      <vt:variant>
        <vt:lpwstr>http://www.fwc.gov.au/awardsandorders/html/PR542238.htm</vt:lpwstr>
      </vt:variant>
      <vt:variant>
        <vt:lpwstr/>
      </vt:variant>
      <vt:variant>
        <vt:i4>3801140</vt:i4>
      </vt:variant>
      <vt:variant>
        <vt:i4>795</vt:i4>
      </vt:variant>
      <vt:variant>
        <vt:i4>0</vt:i4>
      </vt:variant>
      <vt:variant>
        <vt:i4>5</vt:i4>
      </vt:variant>
      <vt:variant>
        <vt:lpwstr>http://www.fwc.gov.au/awardsandorders/html/PR551831.htm</vt:lpwstr>
      </vt:variant>
      <vt:variant>
        <vt:lpwstr/>
      </vt:variant>
      <vt:variant>
        <vt:i4>3538992</vt:i4>
      </vt:variant>
      <vt:variant>
        <vt:i4>792</vt:i4>
      </vt:variant>
      <vt:variant>
        <vt:i4>0</vt:i4>
      </vt:variant>
      <vt:variant>
        <vt:i4>5</vt:i4>
      </vt:variant>
      <vt:variant>
        <vt:lpwstr>http://www.fwc.gov.au/awardsandorders/html/pr537893.htm</vt:lpwstr>
      </vt:variant>
      <vt:variant>
        <vt:lpwstr/>
      </vt:variant>
      <vt:variant>
        <vt:i4>3866674</vt:i4>
      </vt:variant>
      <vt:variant>
        <vt:i4>789</vt:i4>
      </vt:variant>
      <vt:variant>
        <vt:i4>0</vt:i4>
      </vt:variant>
      <vt:variant>
        <vt:i4>5</vt:i4>
      </vt:variant>
      <vt:variant>
        <vt:lpwstr>http://www.fwc.gov.au/awardsandorders/html/PR525068.htm</vt:lpwstr>
      </vt:variant>
      <vt:variant>
        <vt:lpwstr/>
      </vt:variant>
      <vt:variant>
        <vt:i4>4128831</vt:i4>
      </vt:variant>
      <vt:variant>
        <vt:i4>786</vt:i4>
      </vt:variant>
      <vt:variant>
        <vt:i4>0</vt:i4>
      </vt:variant>
      <vt:variant>
        <vt:i4>5</vt:i4>
      </vt:variant>
      <vt:variant>
        <vt:lpwstr>http://www.fwc.gov.au/awardsandorders/html/PR510670.htm</vt:lpwstr>
      </vt:variant>
      <vt:variant>
        <vt:lpwstr/>
      </vt:variant>
      <vt:variant>
        <vt:i4>3670078</vt:i4>
      </vt:variant>
      <vt:variant>
        <vt:i4>783</vt:i4>
      </vt:variant>
      <vt:variant>
        <vt:i4>0</vt:i4>
      </vt:variant>
      <vt:variant>
        <vt:i4>5</vt:i4>
      </vt:variant>
      <vt:variant>
        <vt:lpwstr>http://www.fwc.gov.au/awardsandorders/html/PR998748.htm</vt:lpwstr>
      </vt:variant>
      <vt:variant>
        <vt:lpwstr/>
      </vt:variant>
      <vt:variant>
        <vt:i4>589908</vt:i4>
      </vt:variant>
      <vt:variant>
        <vt:i4>777</vt:i4>
      </vt:variant>
      <vt:variant>
        <vt:i4>0</vt:i4>
      </vt:variant>
      <vt:variant>
        <vt:i4>5</vt:i4>
      </vt:variant>
      <vt:variant>
        <vt:lpwstr>http://www.jobaccess.gov.au/</vt:lpwstr>
      </vt:variant>
      <vt:variant>
        <vt:lpwstr/>
      </vt:variant>
      <vt:variant>
        <vt:i4>3801140</vt:i4>
      </vt:variant>
      <vt:variant>
        <vt:i4>774</vt:i4>
      </vt:variant>
      <vt:variant>
        <vt:i4>0</vt:i4>
      </vt:variant>
      <vt:variant>
        <vt:i4>5</vt:i4>
      </vt:variant>
      <vt:variant>
        <vt:lpwstr>http://www.fwc.gov.au/awardsandorders/html/PR551831.htm</vt:lpwstr>
      </vt:variant>
      <vt:variant>
        <vt:lpwstr/>
      </vt:variant>
      <vt:variant>
        <vt:i4>3735606</vt:i4>
      </vt:variant>
      <vt:variant>
        <vt:i4>771</vt:i4>
      </vt:variant>
      <vt:variant>
        <vt:i4>0</vt:i4>
      </vt:variant>
      <vt:variant>
        <vt:i4>5</vt:i4>
      </vt:variant>
      <vt:variant>
        <vt:lpwstr>http://www.fwc.gov.au/awardsandorders/html/PR542238.htm</vt:lpwstr>
      </vt:variant>
      <vt:variant>
        <vt:lpwstr/>
      </vt:variant>
      <vt:variant>
        <vt:i4>3538992</vt:i4>
      </vt:variant>
      <vt:variant>
        <vt:i4>768</vt:i4>
      </vt:variant>
      <vt:variant>
        <vt:i4>0</vt:i4>
      </vt:variant>
      <vt:variant>
        <vt:i4>5</vt:i4>
      </vt:variant>
      <vt:variant>
        <vt:lpwstr>http://www.fwc.gov.au/awardsandorders/html/pr537893.htm</vt:lpwstr>
      </vt:variant>
      <vt:variant>
        <vt:lpwstr/>
      </vt:variant>
      <vt:variant>
        <vt:i4>3866674</vt:i4>
      </vt:variant>
      <vt:variant>
        <vt:i4>765</vt:i4>
      </vt:variant>
      <vt:variant>
        <vt:i4>0</vt:i4>
      </vt:variant>
      <vt:variant>
        <vt:i4>5</vt:i4>
      </vt:variant>
      <vt:variant>
        <vt:lpwstr>http://www.fwc.gov.au/awardsandorders/html/PR525068.htm</vt:lpwstr>
      </vt:variant>
      <vt:variant>
        <vt:lpwstr/>
      </vt:variant>
      <vt:variant>
        <vt:i4>4128831</vt:i4>
      </vt:variant>
      <vt:variant>
        <vt:i4>762</vt:i4>
      </vt:variant>
      <vt:variant>
        <vt:i4>0</vt:i4>
      </vt:variant>
      <vt:variant>
        <vt:i4>5</vt:i4>
      </vt:variant>
      <vt:variant>
        <vt:lpwstr>http://www.fwc.gov.au/awardsandorders/html/PR510670.htm</vt:lpwstr>
      </vt:variant>
      <vt:variant>
        <vt:lpwstr/>
      </vt:variant>
      <vt:variant>
        <vt:i4>3670078</vt:i4>
      </vt:variant>
      <vt:variant>
        <vt:i4>759</vt:i4>
      </vt:variant>
      <vt:variant>
        <vt:i4>0</vt:i4>
      </vt:variant>
      <vt:variant>
        <vt:i4>5</vt:i4>
      </vt:variant>
      <vt:variant>
        <vt:lpwstr>http://www.fwc.gov.au/awardsandorders/html/PR998748.htm</vt:lpwstr>
      </vt:variant>
      <vt:variant>
        <vt:lpwstr/>
      </vt:variant>
      <vt:variant>
        <vt:i4>3407931</vt:i4>
      </vt:variant>
      <vt:variant>
        <vt:i4>756</vt:i4>
      </vt:variant>
      <vt:variant>
        <vt:i4>0</vt:i4>
      </vt:variant>
      <vt:variant>
        <vt:i4>5</vt:i4>
      </vt:variant>
      <vt:variant>
        <vt:lpwstr>http://www.fwc.gov.au/awardsandorders/html/pr539252.htm</vt:lpwstr>
      </vt:variant>
      <vt:variant>
        <vt:lpwstr/>
      </vt:variant>
      <vt:variant>
        <vt:i4>3407931</vt:i4>
      </vt:variant>
      <vt:variant>
        <vt:i4>747</vt:i4>
      </vt:variant>
      <vt:variant>
        <vt:i4>0</vt:i4>
      </vt:variant>
      <vt:variant>
        <vt:i4>5</vt:i4>
      </vt:variant>
      <vt:variant>
        <vt:lpwstr>http://www.fwc.gov.au/awardsandorders/html/pr539252.htm</vt:lpwstr>
      </vt:variant>
      <vt:variant>
        <vt:lpwstr/>
      </vt:variant>
      <vt:variant>
        <vt:i4>3997750</vt:i4>
      </vt:variant>
      <vt:variant>
        <vt:i4>737</vt:i4>
      </vt:variant>
      <vt:variant>
        <vt:i4>0</vt:i4>
      </vt:variant>
      <vt:variant>
        <vt:i4>5</vt:i4>
      </vt:variant>
      <vt:variant>
        <vt:lpwstr>http://www.fwa.gov.au/awardsandorders/html/PR503648.htm</vt:lpwstr>
      </vt:variant>
      <vt:variant>
        <vt:lpwstr/>
      </vt:variant>
      <vt:variant>
        <vt:i4>3735611</vt:i4>
      </vt:variant>
      <vt:variant>
        <vt:i4>735</vt:i4>
      </vt:variant>
      <vt:variant>
        <vt:i4>0</vt:i4>
      </vt:variant>
      <vt:variant>
        <vt:i4>5</vt:i4>
      </vt:variant>
      <vt:variant>
        <vt:lpwstr>http://www.fwc.gov.au/awardsandorders/html/PR503625.htm</vt:lpwstr>
      </vt:variant>
      <vt:variant>
        <vt:lpwstr/>
      </vt:variant>
      <vt:variant>
        <vt:i4>4128822</vt:i4>
      </vt:variant>
      <vt:variant>
        <vt:i4>711</vt:i4>
      </vt:variant>
      <vt:variant>
        <vt:i4>0</vt:i4>
      </vt:variant>
      <vt:variant>
        <vt:i4>5</vt:i4>
      </vt:variant>
      <vt:variant>
        <vt:lpwstr>http://www.fwc.gov.au/awardsandorders/html/PR503648.htm</vt:lpwstr>
      </vt:variant>
      <vt:variant>
        <vt:lpwstr/>
      </vt:variant>
      <vt:variant>
        <vt:i4>3932222</vt:i4>
      </vt:variant>
      <vt:variant>
        <vt:i4>678</vt:i4>
      </vt:variant>
      <vt:variant>
        <vt:i4>0</vt:i4>
      </vt:variant>
      <vt:variant>
        <vt:i4>5</vt:i4>
      </vt:variant>
      <vt:variant>
        <vt:lpwstr>http://www.fwc.gov.au/awardsandorders/html/PR546123.htm</vt:lpwstr>
      </vt:variant>
      <vt:variant>
        <vt:lpwstr/>
      </vt:variant>
      <vt:variant>
        <vt:i4>3932222</vt:i4>
      </vt:variant>
      <vt:variant>
        <vt:i4>675</vt:i4>
      </vt:variant>
      <vt:variant>
        <vt:i4>0</vt:i4>
      </vt:variant>
      <vt:variant>
        <vt:i4>5</vt:i4>
      </vt:variant>
      <vt:variant>
        <vt:lpwstr>http://www.fwc.gov.au/awardsandorders/html/PR546123.htm</vt:lpwstr>
      </vt:variant>
      <vt:variant>
        <vt:lpwstr/>
      </vt:variant>
      <vt:variant>
        <vt:i4>3932222</vt:i4>
      </vt:variant>
      <vt:variant>
        <vt:i4>672</vt:i4>
      </vt:variant>
      <vt:variant>
        <vt:i4>0</vt:i4>
      </vt:variant>
      <vt:variant>
        <vt:i4>5</vt:i4>
      </vt:variant>
      <vt:variant>
        <vt:lpwstr>http://www.fwc.gov.au/awardsandorders/html/PR546123.htm</vt:lpwstr>
      </vt:variant>
      <vt:variant>
        <vt:lpwstr/>
      </vt:variant>
      <vt:variant>
        <vt:i4>3735613</vt:i4>
      </vt:variant>
      <vt:variant>
        <vt:i4>669</vt:i4>
      </vt:variant>
      <vt:variant>
        <vt:i4>0</vt:i4>
      </vt:variant>
      <vt:variant>
        <vt:i4>5</vt:i4>
      </vt:variant>
      <vt:variant>
        <vt:lpwstr>http://www.fwc.gov.au/awardsandorders/html/PR530214.htm</vt:lpwstr>
      </vt:variant>
      <vt:variant>
        <vt:lpwstr/>
      </vt:variant>
      <vt:variant>
        <vt:i4>3932222</vt:i4>
      </vt:variant>
      <vt:variant>
        <vt:i4>639</vt:i4>
      </vt:variant>
      <vt:variant>
        <vt:i4>0</vt:i4>
      </vt:variant>
      <vt:variant>
        <vt:i4>5</vt:i4>
      </vt:variant>
      <vt:variant>
        <vt:lpwstr>http://www.fwc.gov.au/awardsandorders/html/PR546123.htm</vt:lpwstr>
      </vt:variant>
      <vt:variant>
        <vt:lpwstr/>
      </vt:variant>
      <vt:variant>
        <vt:i4>3735613</vt:i4>
      </vt:variant>
      <vt:variant>
        <vt:i4>636</vt:i4>
      </vt:variant>
      <vt:variant>
        <vt:i4>0</vt:i4>
      </vt:variant>
      <vt:variant>
        <vt:i4>5</vt:i4>
      </vt:variant>
      <vt:variant>
        <vt:lpwstr>http://www.fwc.gov.au/awardsandorders/html/PR530214.htm</vt:lpwstr>
      </vt:variant>
      <vt:variant>
        <vt:lpwstr/>
      </vt:variant>
      <vt:variant>
        <vt:i4>4128822</vt:i4>
      </vt:variant>
      <vt:variant>
        <vt:i4>633</vt:i4>
      </vt:variant>
      <vt:variant>
        <vt:i4>0</vt:i4>
      </vt:variant>
      <vt:variant>
        <vt:i4>5</vt:i4>
      </vt:variant>
      <vt:variant>
        <vt:lpwstr>http://www.fwc.gov.au/awardsandorders/html/PR503648.htm</vt:lpwstr>
      </vt:variant>
      <vt:variant>
        <vt:lpwstr/>
      </vt:variant>
      <vt:variant>
        <vt:i4>4128822</vt:i4>
      </vt:variant>
      <vt:variant>
        <vt:i4>627</vt:i4>
      </vt:variant>
      <vt:variant>
        <vt:i4>0</vt:i4>
      </vt:variant>
      <vt:variant>
        <vt:i4>5</vt:i4>
      </vt:variant>
      <vt:variant>
        <vt:lpwstr>http://www.fwc.gov.au/awardsandorders/html/PR503648.htm</vt:lpwstr>
      </vt:variant>
      <vt:variant>
        <vt:lpwstr/>
      </vt:variant>
      <vt:variant>
        <vt:i4>4128822</vt:i4>
      </vt:variant>
      <vt:variant>
        <vt:i4>624</vt:i4>
      </vt:variant>
      <vt:variant>
        <vt:i4>0</vt:i4>
      </vt:variant>
      <vt:variant>
        <vt:i4>5</vt:i4>
      </vt:variant>
      <vt:variant>
        <vt:lpwstr>http://www.fwc.gov.au/awardsandorders/html/PR503648.htm</vt:lpwstr>
      </vt:variant>
      <vt:variant>
        <vt:lpwstr/>
      </vt:variant>
      <vt:variant>
        <vt:i4>1638458</vt:i4>
      </vt:variant>
      <vt:variant>
        <vt:i4>621</vt:i4>
      </vt:variant>
      <vt:variant>
        <vt:i4>0</vt:i4>
      </vt:variant>
      <vt:variant>
        <vt:i4>5</vt:i4>
      </vt:variant>
      <vt:variant>
        <vt:lpwstr/>
      </vt:variant>
      <vt:variant>
        <vt:lpwstr>standard_rate</vt:lpwstr>
      </vt:variant>
      <vt:variant>
        <vt:i4>4587600</vt:i4>
      </vt:variant>
      <vt:variant>
        <vt:i4>618</vt:i4>
      </vt:variant>
      <vt:variant>
        <vt:i4>0</vt:i4>
      </vt:variant>
      <vt:variant>
        <vt:i4>5</vt:i4>
      </vt:variant>
      <vt:variant>
        <vt:lpwstr>https://www.fwc.gov.au/awardsandorders/html/PR551826.htm</vt:lpwstr>
      </vt:variant>
      <vt:variant>
        <vt:lpwstr/>
      </vt:variant>
      <vt:variant>
        <vt:i4>4063281</vt:i4>
      </vt:variant>
      <vt:variant>
        <vt:i4>615</vt:i4>
      </vt:variant>
      <vt:variant>
        <vt:i4>0</vt:i4>
      </vt:variant>
      <vt:variant>
        <vt:i4>5</vt:i4>
      </vt:variant>
      <vt:variant>
        <vt:lpwstr>http://www.fwc.gov.au/awardsandorders/html/PR536903.htm</vt:lpwstr>
      </vt:variant>
      <vt:variant>
        <vt:lpwstr/>
      </vt:variant>
      <vt:variant>
        <vt:i4>3866683</vt:i4>
      </vt:variant>
      <vt:variant>
        <vt:i4>612</vt:i4>
      </vt:variant>
      <vt:variant>
        <vt:i4>0</vt:i4>
      </vt:variant>
      <vt:variant>
        <vt:i4>5</vt:i4>
      </vt:variant>
      <vt:variant>
        <vt:lpwstr>http://www.fwc.gov.au/awardsandorders/html/PR523100.htm</vt:lpwstr>
      </vt:variant>
      <vt:variant>
        <vt:lpwstr/>
      </vt:variant>
      <vt:variant>
        <vt:i4>1638458</vt:i4>
      </vt:variant>
      <vt:variant>
        <vt:i4>609</vt:i4>
      </vt:variant>
      <vt:variant>
        <vt:i4>0</vt:i4>
      </vt:variant>
      <vt:variant>
        <vt:i4>5</vt:i4>
      </vt:variant>
      <vt:variant>
        <vt:lpwstr/>
      </vt:variant>
      <vt:variant>
        <vt:lpwstr>standard_rate</vt:lpwstr>
      </vt:variant>
      <vt:variant>
        <vt:i4>1638458</vt:i4>
      </vt:variant>
      <vt:variant>
        <vt:i4>606</vt:i4>
      </vt:variant>
      <vt:variant>
        <vt:i4>0</vt:i4>
      </vt:variant>
      <vt:variant>
        <vt:i4>5</vt:i4>
      </vt:variant>
      <vt:variant>
        <vt:lpwstr/>
      </vt:variant>
      <vt:variant>
        <vt:lpwstr>standard_rate</vt:lpwstr>
      </vt:variant>
      <vt:variant>
        <vt:i4>1638458</vt:i4>
      </vt:variant>
      <vt:variant>
        <vt:i4>603</vt:i4>
      </vt:variant>
      <vt:variant>
        <vt:i4>0</vt:i4>
      </vt:variant>
      <vt:variant>
        <vt:i4>5</vt:i4>
      </vt:variant>
      <vt:variant>
        <vt:lpwstr/>
      </vt:variant>
      <vt:variant>
        <vt:lpwstr>standard_rate</vt:lpwstr>
      </vt:variant>
      <vt:variant>
        <vt:i4>1638458</vt:i4>
      </vt:variant>
      <vt:variant>
        <vt:i4>600</vt:i4>
      </vt:variant>
      <vt:variant>
        <vt:i4>0</vt:i4>
      </vt:variant>
      <vt:variant>
        <vt:i4>5</vt:i4>
      </vt:variant>
      <vt:variant>
        <vt:lpwstr/>
      </vt:variant>
      <vt:variant>
        <vt:lpwstr>standard_rate</vt:lpwstr>
      </vt:variant>
      <vt:variant>
        <vt:i4>1638458</vt:i4>
      </vt:variant>
      <vt:variant>
        <vt:i4>597</vt:i4>
      </vt:variant>
      <vt:variant>
        <vt:i4>0</vt:i4>
      </vt:variant>
      <vt:variant>
        <vt:i4>5</vt:i4>
      </vt:variant>
      <vt:variant>
        <vt:lpwstr/>
      </vt:variant>
      <vt:variant>
        <vt:lpwstr>standard_rate</vt:lpwstr>
      </vt:variant>
      <vt:variant>
        <vt:i4>3407931</vt:i4>
      </vt:variant>
      <vt:variant>
        <vt:i4>594</vt:i4>
      </vt:variant>
      <vt:variant>
        <vt:i4>0</vt:i4>
      </vt:variant>
      <vt:variant>
        <vt:i4>5</vt:i4>
      </vt:variant>
      <vt:variant>
        <vt:lpwstr>http://www.fwc.gov.au/awardsandorders/html/pr539252.htm</vt:lpwstr>
      </vt:variant>
      <vt:variant>
        <vt:lpwstr/>
      </vt:variant>
      <vt:variant>
        <vt:i4>3866675</vt:i4>
      </vt:variant>
      <vt:variant>
        <vt:i4>584</vt:i4>
      </vt:variant>
      <vt:variant>
        <vt:i4>0</vt:i4>
      </vt:variant>
      <vt:variant>
        <vt:i4>5</vt:i4>
      </vt:variant>
      <vt:variant>
        <vt:lpwstr>http://www.fwc.gov.au/awardsandorders/html/PR551826.htm</vt:lpwstr>
      </vt:variant>
      <vt:variant>
        <vt:lpwstr/>
      </vt:variant>
      <vt:variant>
        <vt:i4>3997752</vt:i4>
      </vt:variant>
      <vt:variant>
        <vt:i4>582</vt:i4>
      </vt:variant>
      <vt:variant>
        <vt:i4>0</vt:i4>
      </vt:variant>
      <vt:variant>
        <vt:i4>5</vt:i4>
      </vt:variant>
      <vt:variant>
        <vt:lpwstr>http://www.fwc.gov.au/awardsandorders/html/PR000000.htm</vt:lpwstr>
      </vt:variant>
      <vt:variant>
        <vt:lpwstr/>
      </vt:variant>
      <vt:variant>
        <vt:i4>4063281</vt:i4>
      </vt:variant>
      <vt:variant>
        <vt:i4>579</vt:i4>
      </vt:variant>
      <vt:variant>
        <vt:i4>0</vt:i4>
      </vt:variant>
      <vt:variant>
        <vt:i4>5</vt:i4>
      </vt:variant>
      <vt:variant>
        <vt:lpwstr>http://www.fwc.gov.au/awardsandorders/html/PR536903.htm</vt:lpwstr>
      </vt:variant>
      <vt:variant>
        <vt:lpwstr/>
      </vt:variant>
      <vt:variant>
        <vt:i4>3866683</vt:i4>
      </vt:variant>
      <vt:variant>
        <vt:i4>576</vt:i4>
      </vt:variant>
      <vt:variant>
        <vt:i4>0</vt:i4>
      </vt:variant>
      <vt:variant>
        <vt:i4>5</vt:i4>
      </vt:variant>
      <vt:variant>
        <vt:lpwstr>http://www.fwc.gov.au/awardsandorders/html/PR523100.htm</vt:lpwstr>
      </vt:variant>
      <vt:variant>
        <vt:lpwstr/>
      </vt:variant>
      <vt:variant>
        <vt:i4>3539002</vt:i4>
      </vt:variant>
      <vt:variant>
        <vt:i4>573</vt:i4>
      </vt:variant>
      <vt:variant>
        <vt:i4>0</vt:i4>
      </vt:variant>
      <vt:variant>
        <vt:i4>5</vt:i4>
      </vt:variant>
      <vt:variant>
        <vt:lpwstr>http://www.fwc.gov.au/awardsandorders/html/PR509270.htm</vt:lpwstr>
      </vt:variant>
      <vt:variant>
        <vt:lpwstr/>
      </vt:variant>
      <vt:variant>
        <vt:i4>3735606</vt:i4>
      </vt:variant>
      <vt:variant>
        <vt:i4>570</vt:i4>
      </vt:variant>
      <vt:variant>
        <vt:i4>0</vt:i4>
      </vt:variant>
      <vt:variant>
        <vt:i4>5</vt:i4>
      </vt:variant>
      <vt:variant>
        <vt:lpwstr>http://www.fwc.gov.au/awardsandorders/html/PR998156.htm</vt:lpwstr>
      </vt:variant>
      <vt:variant>
        <vt:lpwstr/>
      </vt:variant>
      <vt:variant>
        <vt:i4>1638458</vt:i4>
      </vt:variant>
      <vt:variant>
        <vt:i4>564</vt:i4>
      </vt:variant>
      <vt:variant>
        <vt:i4>0</vt:i4>
      </vt:variant>
      <vt:variant>
        <vt:i4>5</vt:i4>
      </vt:variant>
      <vt:variant>
        <vt:lpwstr/>
      </vt:variant>
      <vt:variant>
        <vt:lpwstr>standard_rate</vt:lpwstr>
      </vt:variant>
      <vt:variant>
        <vt:i4>3866675</vt:i4>
      </vt:variant>
      <vt:variant>
        <vt:i4>557</vt:i4>
      </vt:variant>
      <vt:variant>
        <vt:i4>0</vt:i4>
      </vt:variant>
      <vt:variant>
        <vt:i4>5</vt:i4>
      </vt:variant>
      <vt:variant>
        <vt:lpwstr>http://www.fwc.gov.au/awardsandorders/html/PR551826.htm</vt:lpwstr>
      </vt:variant>
      <vt:variant>
        <vt:lpwstr/>
      </vt:variant>
      <vt:variant>
        <vt:i4>3997752</vt:i4>
      </vt:variant>
      <vt:variant>
        <vt:i4>555</vt:i4>
      </vt:variant>
      <vt:variant>
        <vt:i4>0</vt:i4>
      </vt:variant>
      <vt:variant>
        <vt:i4>5</vt:i4>
      </vt:variant>
      <vt:variant>
        <vt:lpwstr>http://www.fwc.gov.au/awardsandorders/html/PR000000.htm</vt:lpwstr>
      </vt:variant>
      <vt:variant>
        <vt:lpwstr/>
      </vt:variant>
      <vt:variant>
        <vt:i4>3407931</vt:i4>
      </vt:variant>
      <vt:variant>
        <vt:i4>552</vt:i4>
      </vt:variant>
      <vt:variant>
        <vt:i4>0</vt:i4>
      </vt:variant>
      <vt:variant>
        <vt:i4>5</vt:i4>
      </vt:variant>
      <vt:variant>
        <vt:lpwstr>http://www.fwc.gov.au/awardsandorders/html/pr539252.htm</vt:lpwstr>
      </vt:variant>
      <vt:variant>
        <vt:lpwstr/>
      </vt:variant>
      <vt:variant>
        <vt:i4>4063281</vt:i4>
      </vt:variant>
      <vt:variant>
        <vt:i4>549</vt:i4>
      </vt:variant>
      <vt:variant>
        <vt:i4>0</vt:i4>
      </vt:variant>
      <vt:variant>
        <vt:i4>5</vt:i4>
      </vt:variant>
      <vt:variant>
        <vt:lpwstr>http://www.fwc.gov.au/awardsandorders/html/PR536903.htm</vt:lpwstr>
      </vt:variant>
      <vt:variant>
        <vt:lpwstr/>
      </vt:variant>
      <vt:variant>
        <vt:i4>3866683</vt:i4>
      </vt:variant>
      <vt:variant>
        <vt:i4>546</vt:i4>
      </vt:variant>
      <vt:variant>
        <vt:i4>0</vt:i4>
      </vt:variant>
      <vt:variant>
        <vt:i4>5</vt:i4>
      </vt:variant>
      <vt:variant>
        <vt:lpwstr>http://www.fwc.gov.au/awardsandorders/html/PR523100.htm</vt:lpwstr>
      </vt:variant>
      <vt:variant>
        <vt:lpwstr/>
      </vt:variant>
      <vt:variant>
        <vt:i4>3539002</vt:i4>
      </vt:variant>
      <vt:variant>
        <vt:i4>543</vt:i4>
      </vt:variant>
      <vt:variant>
        <vt:i4>0</vt:i4>
      </vt:variant>
      <vt:variant>
        <vt:i4>5</vt:i4>
      </vt:variant>
      <vt:variant>
        <vt:lpwstr>http://www.fwc.gov.au/awardsandorders/html/PR509270.htm</vt:lpwstr>
      </vt:variant>
      <vt:variant>
        <vt:lpwstr/>
      </vt:variant>
      <vt:variant>
        <vt:i4>3735606</vt:i4>
      </vt:variant>
      <vt:variant>
        <vt:i4>540</vt:i4>
      </vt:variant>
      <vt:variant>
        <vt:i4>0</vt:i4>
      </vt:variant>
      <vt:variant>
        <vt:i4>5</vt:i4>
      </vt:variant>
      <vt:variant>
        <vt:lpwstr>http://www.fwc.gov.au/awardsandorders/html/PR998156.htm</vt:lpwstr>
      </vt:variant>
      <vt:variant>
        <vt:lpwstr/>
      </vt:variant>
      <vt:variant>
        <vt:i4>3735612</vt:i4>
      </vt:variant>
      <vt:variant>
        <vt:i4>525</vt:i4>
      </vt:variant>
      <vt:variant>
        <vt:i4>0</vt:i4>
      </vt:variant>
      <vt:variant>
        <vt:i4>5</vt:i4>
      </vt:variant>
      <vt:variant>
        <vt:lpwstr>http://www.fwc.gov.au/awardsandorders/html/PR551706.htm</vt:lpwstr>
      </vt:variant>
      <vt:variant>
        <vt:lpwstr/>
      </vt:variant>
      <vt:variant>
        <vt:i4>3539007</vt:i4>
      </vt:variant>
      <vt:variant>
        <vt:i4>522</vt:i4>
      </vt:variant>
      <vt:variant>
        <vt:i4>0</vt:i4>
      </vt:variant>
      <vt:variant>
        <vt:i4>5</vt:i4>
      </vt:variant>
      <vt:variant>
        <vt:lpwstr>http://www.fwc.gov.au/awardsandorders/html/PR536783.htm</vt:lpwstr>
      </vt:variant>
      <vt:variant>
        <vt:lpwstr/>
      </vt:variant>
      <vt:variant>
        <vt:i4>3276851</vt:i4>
      </vt:variant>
      <vt:variant>
        <vt:i4>519</vt:i4>
      </vt:variant>
      <vt:variant>
        <vt:i4>0</vt:i4>
      </vt:variant>
      <vt:variant>
        <vt:i4>5</vt:i4>
      </vt:variant>
      <vt:variant>
        <vt:lpwstr>http://www.fwc.gov.au/awardsandorders/html/PR522980.htm</vt:lpwstr>
      </vt:variant>
      <vt:variant>
        <vt:lpwstr/>
      </vt:variant>
      <vt:variant>
        <vt:i4>3473456</vt:i4>
      </vt:variant>
      <vt:variant>
        <vt:i4>516</vt:i4>
      </vt:variant>
      <vt:variant>
        <vt:i4>0</vt:i4>
      </vt:variant>
      <vt:variant>
        <vt:i4>5</vt:i4>
      </vt:variant>
      <vt:variant>
        <vt:lpwstr>http://www.fwc.gov.au/awardsandorders/html/PR509149.htm</vt:lpwstr>
      </vt:variant>
      <vt:variant>
        <vt:lpwstr/>
      </vt:variant>
      <vt:variant>
        <vt:i4>3997753</vt:i4>
      </vt:variant>
      <vt:variant>
        <vt:i4>513</vt:i4>
      </vt:variant>
      <vt:variant>
        <vt:i4>0</vt:i4>
      </vt:variant>
      <vt:variant>
        <vt:i4>5</vt:i4>
      </vt:variant>
      <vt:variant>
        <vt:lpwstr>http://www.fwc.gov.au/awardsandorders/html/PR998018.htm</vt:lpwstr>
      </vt:variant>
      <vt:variant>
        <vt:lpwstr/>
      </vt:variant>
      <vt:variant>
        <vt:i4>3735612</vt:i4>
      </vt:variant>
      <vt:variant>
        <vt:i4>510</vt:i4>
      </vt:variant>
      <vt:variant>
        <vt:i4>0</vt:i4>
      </vt:variant>
      <vt:variant>
        <vt:i4>5</vt:i4>
      </vt:variant>
      <vt:variant>
        <vt:lpwstr>http://www.fwc.gov.au/awardsandorders/html/PR551706.htm</vt:lpwstr>
      </vt:variant>
      <vt:variant>
        <vt:lpwstr/>
      </vt:variant>
      <vt:variant>
        <vt:i4>3539007</vt:i4>
      </vt:variant>
      <vt:variant>
        <vt:i4>507</vt:i4>
      </vt:variant>
      <vt:variant>
        <vt:i4>0</vt:i4>
      </vt:variant>
      <vt:variant>
        <vt:i4>5</vt:i4>
      </vt:variant>
      <vt:variant>
        <vt:lpwstr>http://www.fwc.gov.au/awardsandorders/html/PR536783.htm</vt:lpwstr>
      </vt:variant>
      <vt:variant>
        <vt:lpwstr/>
      </vt:variant>
      <vt:variant>
        <vt:i4>3276851</vt:i4>
      </vt:variant>
      <vt:variant>
        <vt:i4>504</vt:i4>
      </vt:variant>
      <vt:variant>
        <vt:i4>0</vt:i4>
      </vt:variant>
      <vt:variant>
        <vt:i4>5</vt:i4>
      </vt:variant>
      <vt:variant>
        <vt:lpwstr>http://www.fwc.gov.au/awardsandorders/html/PR522980.htm</vt:lpwstr>
      </vt:variant>
      <vt:variant>
        <vt:lpwstr/>
      </vt:variant>
      <vt:variant>
        <vt:i4>3473456</vt:i4>
      </vt:variant>
      <vt:variant>
        <vt:i4>501</vt:i4>
      </vt:variant>
      <vt:variant>
        <vt:i4>0</vt:i4>
      </vt:variant>
      <vt:variant>
        <vt:i4>5</vt:i4>
      </vt:variant>
      <vt:variant>
        <vt:lpwstr>http://www.fwc.gov.au/awardsandorders/html/PR509149.htm</vt:lpwstr>
      </vt:variant>
      <vt:variant>
        <vt:lpwstr/>
      </vt:variant>
      <vt:variant>
        <vt:i4>3997753</vt:i4>
      </vt:variant>
      <vt:variant>
        <vt:i4>498</vt:i4>
      </vt:variant>
      <vt:variant>
        <vt:i4>0</vt:i4>
      </vt:variant>
      <vt:variant>
        <vt:i4>5</vt:i4>
      </vt:variant>
      <vt:variant>
        <vt:lpwstr>http://www.fwc.gov.au/awardsandorders/html/PR998018.htm</vt:lpwstr>
      </vt:variant>
      <vt:variant>
        <vt:lpwstr/>
      </vt:variant>
      <vt:variant>
        <vt:i4>3735612</vt:i4>
      </vt:variant>
      <vt:variant>
        <vt:i4>495</vt:i4>
      </vt:variant>
      <vt:variant>
        <vt:i4>0</vt:i4>
      </vt:variant>
      <vt:variant>
        <vt:i4>5</vt:i4>
      </vt:variant>
      <vt:variant>
        <vt:lpwstr>http://www.fwc.gov.au/awardsandorders/html/PR551706.htm</vt:lpwstr>
      </vt:variant>
      <vt:variant>
        <vt:lpwstr/>
      </vt:variant>
      <vt:variant>
        <vt:i4>3539007</vt:i4>
      </vt:variant>
      <vt:variant>
        <vt:i4>492</vt:i4>
      </vt:variant>
      <vt:variant>
        <vt:i4>0</vt:i4>
      </vt:variant>
      <vt:variant>
        <vt:i4>5</vt:i4>
      </vt:variant>
      <vt:variant>
        <vt:lpwstr>http://www.fwc.gov.au/awardsandorders/html/PR536783.htm</vt:lpwstr>
      </vt:variant>
      <vt:variant>
        <vt:lpwstr/>
      </vt:variant>
      <vt:variant>
        <vt:i4>3276851</vt:i4>
      </vt:variant>
      <vt:variant>
        <vt:i4>489</vt:i4>
      </vt:variant>
      <vt:variant>
        <vt:i4>0</vt:i4>
      </vt:variant>
      <vt:variant>
        <vt:i4>5</vt:i4>
      </vt:variant>
      <vt:variant>
        <vt:lpwstr>http://www.fwc.gov.au/awardsandorders/html/PR522980.htm</vt:lpwstr>
      </vt:variant>
      <vt:variant>
        <vt:lpwstr/>
      </vt:variant>
      <vt:variant>
        <vt:i4>3473456</vt:i4>
      </vt:variant>
      <vt:variant>
        <vt:i4>486</vt:i4>
      </vt:variant>
      <vt:variant>
        <vt:i4>0</vt:i4>
      </vt:variant>
      <vt:variant>
        <vt:i4>5</vt:i4>
      </vt:variant>
      <vt:variant>
        <vt:lpwstr>http://www.fwc.gov.au/awardsandorders/html/PR509149.htm</vt:lpwstr>
      </vt:variant>
      <vt:variant>
        <vt:lpwstr/>
      </vt:variant>
      <vt:variant>
        <vt:i4>3997753</vt:i4>
      </vt:variant>
      <vt:variant>
        <vt:i4>483</vt:i4>
      </vt:variant>
      <vt:variant>
        <vt:i4>0</vt:i4>
      </vt:variant>
      <vt:variant>
        <vt:i4>5</vt:i4>
      </vt:variant>
      <vt:variant>
        <vt:lpwstr>http://www.fwc.gov.au/awardsandorders/html/PR998018.htm</vt:lpwstr>
      </vt:variant>
      <vt:variant>
        <vt:lpwstr/>
      </vt:variant>
      <vt:variant>
        <vt:i4>3735612</vt:i4>
      </vt:variant>
      <vt:variant>
        <vt:i4>480</vt:i4>
      </vt:variant>
      <vt:variant>
        <vt:i4>0</vt:i4>
      </vt:variant>
      <vt:variant>
        <vt:i4>5</vt:i4>
      </vt:variant>
      <vt:variant>
        <vt:lpwstr>http://www.fwc.gov.au/awardsandorders/html/PR551706.htm</vt:lpwstr>
      </vt:variant>
      <vt:variant>
        <vt:lpwstr/>
      </vt:variant>
      <vt:variant>
        <vt:i4>3539007</vt:i4>
      </vt:variant>
      <vt:variant>
        <vt:i4>477</vt:i4>
      </vt:variant>
      <vt:variant>
        <vt:i4>0</vt:i4>
      </vt:variant>
      <vt:variant>
        <vt:i4>5</vt:i4>
      </vt:variant>
      <vt:variant>
        <vt:lpwstr>http://www.fwc.gov.au/awardsandorders/html/PR536783.htm</vt:lpwstr>
      </vt:variant>
      <vt:variant>
        <vt:lpwstr/>
      </vt:variant>
      <vt:variant>
        <vt:i4>3276851</vt:i4>
      </vt:variant>
      <vt:variant>
        <vt:i4>474</vt:i4>
      </vt:variant>
      <vt:variant>
        <vt:i4>0</vt:i4>
      </vt:variant>
      <vt:variant>
        <vt:i4>5</vt:i4>
      </vt:variant>
      <vt:variant>
        <vt:lpwstr>http://www.fwc.gov.au/awardsandorders/html/PR522980.htm</vt:lpwstr>
      </vt:variant>
      <vt:variant>
        <vt:lpwstr/>
      </vt:variant>
      <vt:variant>
        <vt:i4>3473456</vt:i4>
      </vt:variant>
      <vt:variant>
        <vt:i4>471</vt:i4>
      </vt:variant>
      <vt:variant>
        <vt:i4>0</vt:i4>
      </vt:variant>
      <vt:variant>
        <vt:i4>5</vt:i4>
      </vt:variant>
      <vt:variant>
        <vt:lpwstr>http://www.fwc.gov.au/awardsandorders/html/PR509149.htm</vt:lpwstr>
      </vt:variant>
      <vt:variant>
        <vt:lpwstr/>
      </vt:variant>
      <vt:variant>
        <vt:i4>3997753</vt:i4>
      </vt:variant>
      <vt:variant>
        <vt:i4>468</vt:i4>
      </vt:variant>
      <vt:variant>
        <vt:i4>0</vt:i4>
      </vt:variant>
      <vt:variant>
        <vt:i4>5</vt:i4>
      </vt:variant>
      <vt:variant>
        <vt:lpwstr>http://www.fwc.gov.au/awardsandorders/html/PR998018.htm</vt:lpwstr>
      </vt:variant>
      <vt:variant>
        <vt:lpwstr/>
      </vt:variant>
      <vt:variant>
        <vt:i4>3997750</vt:i4>
      </vt:variant>
      <vt:variant>
        <vt:i4>440</vt:i4>
      </vt:variant>
      <vt:variant>
        <vt:i4>0</vt:i4>
      </vt:variant>
      <vt:variant>
        <vt:i4>5</vt:i4>
      </vt:variant>
      <vt:variant>
        <vt:lpwstr>http://www.fwa.gov.au/awardsandorders/html/PR503648.htm</vt:lpwstr>
      </vt:variant>
      <vt:variant>
        <vt:lpwstr/>
      </vt:variant>
      <vt:variant>
        <vt:i4>3735611</vt:i4>
      </vt:variant>
      <vt:variant>
        <vt:i4>438</vt:i4>
      </vt:variant>
      <vt:variant>
        <vt:i4>0</vt:i4>
      </vt:variant>
      <vt:variant>
        <vt:i4>5</vt:i4>
      </vt:variant>
      <vt:variant>
        <vt:lpwstr>http://www.fwc.gov.au/awardsandorders/html/PR503625.htm</vt:lpwstr>
      </vt:variant>
      <vt:variant>
        <vt:lpwstr/>
      </vt:variant>
      <vt:variant>
        <vt:i4>4128822</vt:i4>
      </vt:variant>
      <vt:variant>
        <vt:i4>429</vt:i4>
      </vt:variant>
      <vt:variant>
        <vt:i4>0</vt:i4>
      </vt:variant>
      <vt:variant>
        <vt:i4>5</vt:i4>
      </vt:variant>
      <vt:variant>
        <vt:lpwstr>http://www.fwc.gov.au/awardsandorders/html/PR503648.htm</vt:lpwstr>
      </vt:variant>
      <vt:variant>
        <vt:lpwstr/>
      </vt:variant>
      <vt:variant>
        <vt:i4>4128822</vt:i4>
      </vt:variant>
      <vt:variant>
        <vt:i4>423</vt:i4>
      </vt:variant>
      <vt:variant>
        <vt:i4>0</vt:i4>
      </vt:variant>
      <vt:variant>
        <vt:i4>5</vt:i4>
      </vt:variant>
      <vt:variant>
        <vt:lpwstr>http://www.fwc.gov.au/awardsandorders/html/PR503648.htm</vt:lpwstr>
      </vt:variant>
      <vt:variant>
        <vt:lpwstr/>
      </vt:variant>
      <vt:variant>
        <vt:i4>3997752</vt:i4>
      </vt:variant>
      <vt:variant>
        <vt:i4>420</vt:i4>
      </vt:variant>
      <vt:variant>
        <vt:i4>0</vt:i4>
      </vt:variant>
      <vt:variant>
        <vt:i4>5</vt:i4>
      </vt:variant>
      <vt:variant>
        <vt:lpwstr>http://www.fwc.gov.au/awardsandorders/html/PR514716.htm</vt:lpwstr>
      </vt:variant>
      <vt:variant>
        <vt:lpwstr/>
      </vt:variant>
      <vt:variant>
        <vt:i4>3997752</vt:i4>
      </vt:variant>
      <vt:variant>
        <vt:i4>417</vt:i4>
      </vt:variant>
      <vt:variant>
        <vt:i4>0</vt:i4>
      </vt:variant>
      <vt:variant>
        <vt:i4>5</vt:i4>
      </vt:variant>
      <vt:variant>
        <vt:lpwstr>http://www.fwc.gov.au/awardsandorders/html/PR514716.htm</vt:lpwstr>
      </vt:variant>
      <vt:variant>
        <vt:lpwstr/>
      </vt:variant>
      <vt:variant>
        <vt:i4>3735606</vt:i4>
      </vt:variant>
      <vt:variant>
        <vt:i4>414</vt:i4>
      </vt:variant>
      <vt:variant>
        <vt:i4>0</vt:i4>
      </vt:variant>
      <vt:variant>
        <vt:i4>5</vt:i4>
      </vt:variant>
      <vt:variant>
        <vt:lpwstr>http://www.fwc.gov.au/awardsandorders/html/PR542238.htm</vt:lpwstr>
      </vt:variant>
      <vt:variant>
        <vt:lpwstr/>
      </vt:variant>
      <vt:variant>
        <vt:i4>3735606</vt:i4>
      </vt:variant>
      <vt:variant>
        <vt:i4>411</vt:i4>
      </vt:variant>
      <vt:variant>
        <vt:i4>0</vt:i4>
      </vt:variant>
      <vt:variant>
        <vt:i4>5</vt:i4>
      </vt:variant>
      <vt:variant>
        <vt:lpwstr>http://www.fwc.gov.au/awardsandorders/html/PR542238.htm</vt:lpwstr>
      </vt:variant>
      <vt:variant>
        <vt:lpwstr/>
      </vt:variant>
      <vt:variant>
        <vt:i4>3735606</vt:i4>
      </vt:variant>
      <vt:variant>
        <vt:i4>405</vt:i4>
      </vt:variant>
      <vt:variant>
        <vt:i4>0</vt:i4>
      </vt:variant>
      <vt:variant>
        <vt:i4>5</vt:i4>
      </vt:variant>
      <vt:variant>
        <vt:lpwstr>http://www.fwc.gov.au/awardsandorders/html/PR542238.htm</vt:lpwstr>
      </vt:variant>
      <vt:variant>
        <vt:lpwstr/>
      </vt:variant>
      <vt:variant>
        <vt:i4>3735606</vt:i4>
      </vt:variant>
      <vt:variant>
        <vt:i4>402</vt:i4>
      </vt:variant>
      <vt:variant>
        <vt:i4>0</vt:i4>
      </vt:variant>
      <vt:variant>
        <vt:i4>5</vt:i4>
      </vt:variant>
      <vt:variant>
        <vt:lpwstr>http://www.fwc.gov.au/awardsandorders/html/PR542238.htm</vt:lpwstr>
      </vt:variant>
      <vt:variant>
        <vt:lpwstr/>
      </vt:variant>
      <vt:variant>
        <vt:i4>3538998</vt:i4>
      </vt:variant>
      <vt:variant>
        <vt:i4>393</vt:i4>
      </vt:variant>
      <vt:variant>
        <vt:i4>0</vt:i4>
      </vt:variant>
      <vt:variant>
        <vt:i4>5</vt:i4>
      </vt:variant>
      <vt:variant>
        <vt:lpwstr>http://www.fwc.gov.au/awardsandorders/html/pr546288.htm</vt:lpwstr>
      </vt:variant>
      <vt:variant>
        <vt:lpwstr/>
      </vt:variant>
      <vt:variant>
        <vt:i4>3735606</vt:i4>
      </vt:variant>
      <vt:variant>
        <vt:i4>390</vt:i4>
      </vt:variant>
      <vt:variant>
        <vt:i4>0</vt:i4>
      </vt:variant>
      <vt:variant>
        <vt:i4>5</vt:i4>
      </vt:variant>
      <vt:variant>
        <vt:lpwstr>http://www.fwc.gov.au/awardsandorders/html/PR542238.htm</vt:lpwstr>
      </vt:variant>
      <vt:variant>
        <vt:lpwstr/>
      </vt:variant>
      <vt:variant>
        <vt:i4>3735606</vt:i4>
      </vt:variant>
      <vt:variant>
        <vt:i4>381</vt:i4>
      </vt:variant>
      <vt:variant>
        <vt:i4>0</vt:i4>
      </vt:variant>
      <vt:variant>
        <vt:i4>5</vt:i4>
      </vt:variant>
      <vt:variant>
        <vt:lpwstr>http://www.fwc.gov.au/awardsandorders/html/PR542238.htm</vt:lpwstr>
      </vt:variant>
      <vt:variant>
        <vt:lpwstr/>
      </vt:variant>
      <vt:variant>
        <vt:i4>3735606</vt:i4>
      </vt:variant>
      <vt:variant>
        <vt:i4>378</vt:i4>
      </vt:variant>
      <vt:variant>
        <vt:i4>0</vt:i4>
      </vt:variant>
      <vt:variant>
        <vt:i4>5</vt:i4>
      </vt:variant>
      <vt:variant>
        <vt:lpwstr>http://www.fwc.gov.au/awardsandorders/html/PR542238.htm</vt:lpwstr>
      </vt:variant>
      <vt:variant>
        <vt:lpwstr/>
      </vt:variant>
      <vt:variant>
        <vt:i4>3735606</vt:i4>
      </vt:variant>
      <vt:variant>
        <vt:i4>375</vt:i4>
      </vt:variant>
      <vt:variant>
        <vt:i4>0</vt:i4>
      </vt:variant>
      <vt:variant>
        <vt:i4>5</vt:i4>
      </vt:variant>
      <vt:variant>
        <vt:lpwstr>http://www.fwc.gov.au/awardsandorders/html/PR542238.htm</vt:lpwstr>
      </vt:variant>
      <vt:variant>
        <vt:lpwstr/>
      </vt:variant>
      <vt:variant>
        <vt:i4>3735606</vt:i4>
      </vt:variant>
      <vt:variant>
        <vt:i4>369</vt:i4>
      </vt:variant>
      <vt:variant>
        <vt:i4>0</vt:i4>
      </vt:variant>
      <vt:variant>
        <vt:i4>5</vt:i4>
      </vt:variant>
      <vt:variant>
        <vt:lpwstr>http://www.fwc.gov.au/awardsandorders/html/PR542238.htm</vt:lpwstr>
      </vt:variant>
      <vt:variant>
        <vt:lpwstr/>
      </vt:variant>
      <vt:variant>
        <vt:i4>3735606</vt:i4>
      </vt:variant>
      <vt:variant>
        <vt:i4>363</vt:i4>
      </vt:variant>
      <vt:variant>
        <vt:i4>0</vt:i4>
      </vt:variant>
      <vt:variant>
        <vt:i4>5</vt:i4>
      </vt:variant>
      <vt:variant>
        <vt:lpwstr>http://www.fwc.gov.au/awardsandorders/html/PR542238.htm</vt:lpwstr>
      </vt:variant>
      <vt:variant>
        <vt:lpwstr/>
      </vt:variant>
      <vt:variant>
        <vt:i4>3735606</vt:i4>
      </vt:variant>
      <vt:variant>
        <vt:i4>360</vt:i4>
      </vt:variant>
      <vt:variant>
        <vt:i4>0</vt:i4>
      </vt:variant>
      <vt:variant>
        <vt:i4>5</vt:i4>
      </vt:variant>
      <vt:variant>
        <vt:lpwstr>http://www.fwc.gov.au/awardsandorders/html/PR542238.htm</vt:lpwstr>
      </vt:variant>
      <vt:variant>
        <vt:lpwstr/>
      </vt:variant>
      <vt:variant>
        <vt:i4>6488190</vt:i4>
      </vt:variant>
      <vt:variant>
        <vt:i4>357</vt:i4>
      </vt:variant>
      <vt:variant>
        <vt:i4>0</vt:i4>
      </vt:variant>
      <vt:variant>
        <vt:i4>5</vt:i4>
      </vt:variant>
      <vt:variant>
        <vt:lpwstr>http://www.fwc.gov.au/awardmod/download/nes.pdf</vt:lpwstr>
      </vt:variant>
      <vt:variant>
        <vt:lpwstr/>
      </vt:variant>
      <vt:variant>
        <vt:i4>6488190</vt:i4>
      </vt:variant>
      <vt:variant>
        <vt:i4>333</vt:i4>
      </vt:variant>
      <vt:variant>
        <vt:i4>0</vt:i4>
      </vt:variant>
      <vt:variant>
        <vt:i4>5</vt:i4>
      </vt:variant>
      <vt:variant>
        <vt:lpwstr>http://www.fwc.gov.au/awardmod/download/nes.pdf</vt:lpwstr>
      </vt:variant>
      <vt:variant>
        <vt:lpwstr/>
      </vt:variant>
      <vt:variant>
        <vt:i4>3932222</vt:i4>
      </vt:variant>
      <vt:variant>
        <vt:i4>330</vt:i4>
      </vt:variant>
      <vt:variant>
        <vt:i4>0</vt:i4>
      </vt:variant>
      <vt:variant>
        <vt:i4>5</vt:i4>
      </vt:variant>
      <vt:variant>
        <vt:lpwstr>http://www.fwc.gov.au/awardsandorders/html/PR546123.htm</vt:lpwstr>
      </vt:variant>
      <vt:variant>
        <vt:lpwstr/>
      </vt:variant>
      <vt:variant>
        <vt:i4>3932222</vt:i4>
      </vt:variant>
      <vt:variant>
        <vt:i4>327</vt:i4>
      </vt:variant>
      <vt:variant>
        <vt:i4>0</vt:i4>
      </vt:variant>
      <vt:variant>
        <vt:i4>5</vt:i4>
      </vt:variant>
      <vt:variant>
        <vt:lpwstr>http://www.fwc.gov.au/awardsandorders/html/PR546123.htm</vt:lpwstr>
      </vt:variant>
      <vt:variant>
        <vt:lpwstr/>
      </vt:variant>
      <vt:variant>
        <vt:i4>3407924</vt:i4>
      </vt:variant>
      <vt:variant>
        <vt:i4>324</vt:i4>
      </vt:variant>
      <vt:variant>
        <vt:i4>0</vt:i4>
      </vt:variant>
      <vt:variant>
        <vt:i4>5</vt:i4>
      </vt:variant>
      <vt:variant>
        <vt:lpwstr>http://www.fwc.gov.au/awardsandorders/html/PR997772.htm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3997750</vt:i4>
      </vt:variant>
      <vt:variant>
        <vt:i4>317</vt:i4>
      </vt:variant>
      <vt:variant>
        <vt:i4>0</vt:i4>
      </vt:variant>
      <vt:variant>
        <vt:i4>5</vt:i4>
      </vt:variant>
      <vt:variant>
        <vt:lpwstr>http://www.fwa.gov.au/awardsandorders/html/PR503648.htm</vt:lpwstr>
      </vt:variant>
      <vt:variant>
        <vt:lpwstr/>
      </vt:variant>
      <vt:variant>
        <vt:i4>3735611</vt:i4>
      </vt:variant>
      <vt:variant>
        <vt:i4>315</vt:i4>
      </vt:variant>
      <vt:variant>
        <vt:i4>0</vt:i4>
      </vt:variant>
      <vt:variant>
        <vt:i4>5</vt:i4>
      </vt:variant>
      <vt:variant>
        <vt:lpwstr>http://www.fwc.gov.au/awardsandorders/html/PR503625.htm</vt:lpwstr>
      </vt:variant>
      <vt:variant>
        <vt:lpwstr/>
      </vt:variant>
      <vt:variant>
        <vt:i4>3997750</vt:i4>
      </vt:variant>
      <vt:variant>
        <vt:i4>311</vt:i4>
      </vt:variant>
      <vt:variant>
        <vt:i4>0</vt:i4>
      </vt:variant>
      <vt:variant>
        <vt:i4>5</vt:i4>
      </vt:variant>
      <vt:variant>
        <vt:lpwstr>http://www.fwa.gov.au/awardsandorders/html/PR503648.htm</vt:lpwstr>
      </vt:variant>
      <vt:variant>
        <vt:lpwstr/>
      </vt:variant>
      <vt:variant>
        <vt:i4>3735611</vt:i4>
      </vt:variant>
      <vt:variant>
        <vt:i4>309</vt:i4>
      </vt:variant>
      <vt:variant>
        <vt:i4>0</vt:i4>
      </vt:variant>
      <vt:variant>
        <vt:i4>5</vt:i4>
      </vt:variant>
      <vt:variant>
        <vt:lpwstr>http://www.fwc.gov.au/awardsandorders/html/PR503625.htm</vt:lpwstr>
      </vt:variant>
      <vt:variant>
        <vt:lpwstr/>
      </vt:variant>
      <vt:variant>
        <vt:i4>3932222</vt:i4>
      </vt:variant>
      <vt:variant>
        <vt:i4>306</vt:i4>
      </vt:variant>
      <vt:variant>
        <vt:i4>0</vt:i4>
      </vt:variant>
      <vt:variant>
        <vt:i4>5</vt:i4>
      </vt:variant>
      <vt:variant>
        <vt:lpwstr>http://www.fwc.gov.au/awardsandorders/html/PR546123.htm</vt:lpwstr>
      </vt:variant>
      <vt:variant>
        <vt:lpwstr/>
      </vt:variant>
      <vt:variant>
        <vt:i4>3932222</vt:i4>
      </vt:variant>
      <vt:variant>
        <vt:i4>303</vt:i4>
      </vt:variant>
      <vt:variant>
        <vt:i4>0</vt:i4>
      </vt:variant>
      <vt:variant>
        <vt:i4>5</vt:i4>
      </vt:variant>
      <vt:variant>
        <vt:lpwstr>http://www.fwc.gov.au/awardsandorders/html/PR546123.htm</vt:lpwstr>
      </vt:variant>
      <vt:variant>
        <vt:lpwstr/>
      </vt:variant>
      <vt:variant>
        <vt:i4>3932222</vt:i4>
      </vt:variant>
      <vt:variant>
        <vt:i4>300</vt:i4>
      </vt:variant>
      <vt:variant>
        <vt:i4>0</vt:i4>
      </vt:variant>
      <vt:variant>
        <vt:i4>5</vt:i4>
      </vt:variant>
      <vt:variant>
        <vt:lpwstr>http://www.fwc.gov.au/awardsandorders/html/PR546123.htm</vt:lpwstr>
      </vt:variant>
      <vt:variant>
        <vt:lpwstr/>
      </vt:variant>
      <vt:variant>
        <vt:i4>4128822</vt:i4>
      </vt:variant>
      <vt:variant>
        <vt:i4>297</vt:i4>
      </vt:variant>
      <vt:variant>
        <vt:i4>0</vt:i4>
      </vt:variant>
      <vt:variant>
        <vt:i4>5</vt:i4>
      </vt:variant>
      <vt:variant>
        <vt:lpwstr>http://www.fwc.gov.au/awardsandorders/html/PR503648.htm</vt:lpwstr>
      </vt:variant>
      <vt:variant>
        <vt:lpwstr/>
      </vt:variant>
      <vt:variant>
        <vt:i4>3407924</vt:i4>
      </vt:variant>
      <vt:variant>
        <vt:i4>294</vt:i4>
      </vt:variant>
      <vt:variant>
        <vt:i4>0</vt:i4>
      </vt:variant>
      <vt:variant>
        <vt:i4>5</vt:i4>
      </vt:variant>
      <vt:variant>
        <vt:lpwstr>http://www.fwc.gov.au/awardsandorders/html/PR997772.htm</vt:lpwstr>
      </vt:variant>
      <vt:variant>
        <vt:lpwstr/>
      </vt:variant>
      <vt:variant>
        <vt:i4>3735606</vt:i4>
      </vt:variant>
      <vt:variant>
        <vt:i4>291</vt:i4>
      </vt:variant>
      <vt:variant>
        <vt:i4>0</vt:i4>
      </vt:variant>
      <vt:variant>
        <vt:i4>5</vt:i4>
      </vt:variant>
      <vt:variant>
        <vt:lpwstr>http://www.fwc.gov.au/awardsandorders/html/PR542238.htm</vt:lpwstr>
      </vt:variant>
      <vt:variant>
        <vt:lpwstr/>
      </vt:variant>
      <vt:variant>
        <vt:i4>3735606</vt:i4>
      </vt:variant>
      <vt:variant>
        <vt:i4>288</vt:i4>
      </vt:variant>
      <vt:variant>
        <vt:i4>0</vt:i4>
      </vt:variant>
      <vt:variant>
        <vt:i4>5</vt:i4>
      </vt:variant>
      <vt:variant>
        <vt:lpwstr>http://www.fwc.gov.au/awardsandorders/html/PR542238.htm</vt:lpwstr>
      </vt:variant>
      <vt:variant>
        <vt:lpwstr/>
      </vt:variant>
      <vt:variant>
        <vt:i4>3735606</vt:i4>
      </vt:variant>
      <vt:variant>
        <vt:i4>285</vt:i4>
      </vt:variant>
      <vt:variant>
        <vt:i4>0</vt:i4>
      </vt:variant>
      <vt:variant>
        <vt:i4>5</vt:i4>
      </vt:variant>
      <vt:variant>
        <vt:lpwstr>http://www.fwc.gov.au/awardsandorders/html/PR542238.htm</vt:lpwstr>
      </vt:variant>
      <vt:variant>
        <vt:lpwstr/>
      </vt:variant>
      <vt:variant>
        <vt:i4>3735606</vt:i4>
      </vt:variant>
      <vt:variant>
        <vt:i4>276</vt:i4>
      </vt:variant>
      <vt:variant>
        <vt:i4>0</vt:i4>
      </vt:variant>
      <vt:variant>
        <vt:i4>5</vt:i4>
      </vt:variant>
      <vt:variant>
        <vt:lpwstr>http://www.fwc.gov.au/awardsandorders/html/PR542238.htm</vt:lpwstr>
      </vt:variant>
      <vt:variant>
        <vt:lpwstr/>
      </vt:variant>
      <vt:variant>
        <vt:i4>1179703</vt:i4>
      </vt:variant>
      <vt:variant>
        <vt:i4>269</vt:i4>
      </vt:variant>
      <vt:variant>
        <vt:i4>0</vt:i4>
      </vt:variant>
      <vt:variant>
        <vt:i4>5</vt:i4>
      </vt:variant>
      <vt:variant>
        <vt:lpwstr/>
      </vt:variant>
      <vt:variant>
        <vt:lpwstr>_Toc391029751</vt:lpwstr>
      </vt:variant>
      <vt:variant>
        <vt:i4>1179703</vt:i4>
      </vt:variant>
      <vt:variant>
        <vt:i4>263</vt:i4>
      </vt:variant>
      <vt:variant>
        <vt:i4>0</vt:i4>
      </vt:variant>
      <vt:variant>
        <vt:i4>5</vt:i4>
      </vt:variant>
      <vt:variant>
        <vt:lpwstr/>
      </vt:variant>
      <vt:variant>
        <vt:lpwstr>_Toc391029750</vt:lpwstr>
      </vt:variant>
      <vt:variant>
        <vt:i4>1245239</vt:i4>
      </vt:variant>
      <vt:variant>
        <vt:i4>257</vt:i4>
      </vt:variant>
      <vt:variant>
        <vt:i4>0</vt:i4>
      </vt:variant>
      <vt:variant>
        <vt:i4>5</vt:i4>
      </vt:variant>
      <vt:variant>
        <vt:lpwstr/>
      </vt:variant>
      <vt:variant>
        <vt:lpwstr>_Toc391029749</vt:lpwstr>
      </vt:variant>
      <vt:variant>
        <vt:i4>1245239</vt:i4>
      </vt:variant>
      <vt:variant>
        <vt:i4>251</vt:i4>
      </vt:variant>
      <vt:variant>
        <vt:i4>0</vt:i4>
      </vt:variant>
      <vt:variant>
        <vt:i4>5</vt:i4>
      </vt:variant>
      <vt:variant>
        <vt:lpwstr/>
      </vt:variant>
      <vt:variant>
        <vt:lpwstr>_Toc391029748</vt:lpwstr>
      </vt:variant>
      <vt:variant>
        <vt:i4>1245239</vt:i4>
      </vt:variant>
      <vt:variant>
        <vt:i4>245</vt:i4>
      </vt:variant>
      <vt:variant>
        <vt:i4>0</vt:i4>
      </vt:variant>
      <vt:variant>
        <vt:i4>5</vt:i4>
      </vt:variant>
      <vt:variant>
        <vt:lpwstr/>
      </vt:variant>
      <vt:variant>
        <vt:lpwstr>_Toc391029747</vt:lpwstr>
      </vt:variant>
      <vt:variant>
        <vt:i4>1245239</vt:i4>
      </vt:variant>
      <vt:variant>
        <vt:i4>239</vt:i4>
      </vt:variant>
      <vt:variant>
        <vt:i4>0</vt:i4>
      </vt:variant>
      <vt:variant>
        <vt:i4>5</vt:i4>
      </vt:variant>
      <vt:variant>
        <vt:lpwstr/>
      </vt:variant>
      <vt:variant>
        <vt:lpwstr>_Toc391029746</vt:lpwstr>
      </vt:variant>
      <vt:variant>
        <vt:i4>1245239</vt:i4>
      </vt:variant>
      <vt:variant>
        <vt:i4>233</vt:i4>
      </vt:variant>
      <vt:variant>
        <vt:i4>0</vt:i4>
      </vt:variant>
      <vt:variant>
        <vt:i4>5</vt:i4>
      </vt:variant>
      <vt:variant>
        <vt:lpwstr/>
      </vt:variant>
      <vt:variant>
        <vt:lpwstr>_Toc391029745</vt:lpwstr>
      </vt:variant>
      <vt:variant>
        <vt:i4>1245239</vt:i4>
      </vt:variant>
      <vt:variant>
        <vt:i4>227</vt:i4>
      </vt:variant>
      <vt:variant>
        <vt:i4>0</vt:i4>
      </vt:variant>
      <vt:variant>
        <vt:i4>5</vt:i4>
      </vt:variant>
      <vt:variant>
        <vt:lpwstr/>
      </vt:variant>
      <vt:variant>
        <vt:lpwstr>_Toc391029744</vt:lpwstr>
      </vt:variant>
      <vt:variant>
        <vt:i4>1245239</vt:i4>
      </vt:variant>
      <vt:variant>
        <vt:i4>221</vt:i4>
      </vt:variant>
      <vt:variant>
        <vt:i4>0</vt:i4>
      </vt:variant>
      <vt:variant>
        <vt:i4>5</vt:i4>
      </vt:variant>
      <vt:variant>
        <vt:lpwstr/>
      </vt:variant>
      <vt:variant>
        <vt:lpwstr>_Toc391029743</vt:lpwstr>
      </vt:variant>
      <vt:variant>
        <vt:i4>1245239</vt:i4>
      </vt:variant>
      <vt:variant>
        <vt:i4>215</vt:i4>
      </vt:variant>
      <vt:variant>
        <vt:i4>0</vt:i4>
      </vt:variant>
      <vt:variant>
        <vt:i4>5</vt:i4>
      </vt:variant>
      <vt:variant>
        <vt:lpwstr/>
      </vt:variant>
      <vt:variant>
        <vt:lpwstr>_Toc391029742</vt:lpwstr>
      </vt:variant>
      <vt:variant>
        <vt:i4>1245239</vt:i4>
      </vt:variant>
      <vt:variant>
        <vt:i4>209</vt:i4>
      </vt:variant>
      <vt:variant>
        <vt:i4>0</vt:i4>
      </vt:variant>
      <vt:variant>
        <vt:i4>5</vt:i4>
      </vt:variant>
      <vt:variant>
        <vt:lpwstr/>
      </vt:variant>
      <vt:variant>
        <vt:lpwstr>_Toc391029741</vt:lpwstr>
      </vt:variant>
      <vt:variant>
        <vt:i4>1245239</vt:i4>
      </vt:variant>
      <vt:variant>
        <vt:i4>203</vt:i4>
      </vt:variant>
      <vt:variant>
        <vt:i4>0</vt:i4>
      </vt:variant>
      <vt:variant>
        <vt:i4>5</vt:i4>
      </vt:variant>
      <vt:variant>
        <vt:lpwstr/>
      </vt:variant>
      <vt:variant>
        <vt:lpwstr>_Toc391029740</vt:lpwstr>
      </vt:variant>
      <vt:variant>
        <vt:i4>1310775</vt:i4>
      </vt:variant>
      <vt:variant>
        <vt:i4>197</vt:i4>
      </vt:variant>
      <vt:variant>
        <vt:i4>0</vt:i4>
      </vt:variant>
      <vt:variant>
        <vt:i4>5</vt:i4>
      </vt:variant>
      <vt:variant>
        <vt:lpwstr/>
      </vt:variant>
      <vt:variant>
        <vt:lpwstr>_Toc391029739</vt:lpwstr>
      </vt:variant>
      <vt:variant>
        <vt:i4>1310775</vt:i4>
      </vt:variant>
      <vt:variant>
        <vt:i4>191</vt:i4>
      </vt:variant>
      <vt:variant>
        <vt:i4>0</vt:i4>
      </vt:variant>
      <vt:variant>
        <vt:i4>5</vt:i4>
      </vt:variant>
      <vt:variant>
        <vt:lpwstr/>
      </vt:variant>
      <vt:variant>
        <vt:lpwstr>_Toc391029738</vt:lpwstr>
      </vt:variant>
      <vt:variant>
        <vt:i4>1310775</vt:i4>
      </vt:variant>
      <vt:variant>
        <vt:i4>185</vt:i4>
      </vt:variant>
      <vt:variant>
        <vt:i4>0</vt:i4>
      </vt:variant>
      <vt:variant>
        <vt:i4>5</vt:i4>
      </vt:variant>
      <vt:variant>
        <vt:lpwstr/>
      </vt:variant>
      <vt:variant>
        <vt:lpwstr>_Toc391029737</vt:lpwstr>
      </vt:variant>
      <vt:variant>
        <vt:i4>1310775</vt:i4>
      </vt:variant>
      <vt:variant>
        <vt:i4>179</vt:i4>
      </vt:variant>
      <vt:variant>
        <vt:i4>0</vt:i4>
      </vt:variant>
      <vt:variant>
        <vt:i4>5</vt:i4>
      </vt:variant>
      <vt:variant>
        <vt:lpwstr/>
      </vt:variant>
      <vt:variant>
        <vt:lpwstr>_Toc391029736</vt:lpwstr>
      </vt:variant>
      <vt:variant>
        <vt:i4>1310775</vt:i4>
      </vt:variant>
      <vt:variant>
        <vt:i4>173</vt:i4>
      </vt:variant>
      <vt:variant>
        <vt:i4>0</vt:i4>
      </vt:variant>
      <vt:variant>
        <vt:i4>5</vt:i4>
      </vt:variant>
      <vt:variant>
        <vt:lpwstr/>
      </vt:variant>
      <vt:variant>
        <vt:lpwstr>_Toc391029735</vt:lpwstr>
      </vt:variant>
      <vt:variant>
        <vt:i4>1310775</vt:i4>
      </vt:variant>
      <vt:variant>
        <vt:i4>167</vt:i4>
      </vt:variant>
      <vt:variant>
        <vt:i4>0</vt:i4>
      </vt:variant>
      <vt:variant>
        <vt:i4>5</vt:i4>
      </vt:variant>
      <vt:variant>
        <vt:lpwstr/>
      </vt:variant>
      <vt:variant>
        <vt:lpwstr>_Toc391029734</vt:lpwstr>
      </vt:variant>
      <vt:variant>
        <vt:i4>1310775</vt:i4>
      </vt:variant>
      <vt:variant>
        <vt:i4>161</vt:i4>
      </vt:variant>
      <vt:variant>
        <vt:i4>0</vt:i4>
      </vt:variant>
      <vt:variant>
        <vt:i4>5</vt:i4>
      </vt:variant>
      <vt:variant>
        <vt:lpwstr/>
      </vt:variant>
      <vt:variant>
        <vt:lpwstr>_Toc391029733</vt:lpwstr>
      </vt:variant>
      <vt:variant>
        <vt:i4>1310775</vt:i4>
      </vt:variant>
      <vt:variant>
        <vt:i4>155</vt:i4>
      </vt:variant>
      <vt:variant>
        <vt:i4>0</vt:i4>
      </vt:variant>
      <vt:variant>
        <vt:i4>5</vt:i4>
      </vt:variant>
      <vt:variant>
        <vt:lpwstr/>
      </vt:variant>
      <vt:variant>
        <vt:lpwstr>_Toc391029732</vt:lpwstr>
      </vt:variant>
      <vt:variant>
        <vt:i4>1310775</vt:i4>
      </vt:variant>
      <vt:variant>
        <vt:i4>149</vt:i4>
      </vt:variant>
      <vt:variant>
        <vt:i4>0</vt:i4>
      </vt:variant>
      <vt:variant>
        <vt:i4>5</vt:i4>
      </vt:variant>
      <vt:variant>
        <vt:lpwstr/>
      </vt:variant>
      <vt:variant>
        <vt:lpwstr>_Toc391029731</vt:lpwstr>
      </vt:variant>
      <vt:variant>
        <vt:i4>1310775</vt:i4>
      </vt:variant>
      <vt:variant>
        <vt:i4>143</vt:i4>
      </vt:variant>
      <vt:variant>
        <vt:i4>0</vt:i4>
      </vt:variant>
      <vt:variant>
        <vt:i4>5</vt:i4>
      </vt:variant>
      <vt:variant>
        <vt:lpwstr/>
      </vt:variant>
      <vt:variant>
        <vt:lpwstr>_Toc391029730</vt:lpwstr>
      </vt:variant>
      <vt:variant>
        <vt:i4>1376311</vt:i4>
      </vt:variant>
      <vt:variant>
        <vt:i4>137</vt:i4>
      </vt:variant>
      <vt:variant>
        <vt:i4>0</vt:i4>
      </vt:variant>
      <vt:variant>
        <vt:i4>5</vt:i4>
      </vt:variant>
      <vt:variant>
        <vt:lpwstr/>
      </vt:variant>
      <vt:variant>
        <vt:lpwstr>_Toc391029729</vt:lpwstr>
      </vt:variant>
      <vt:variant>
        <vt:i4>1376311</vt:i4>
      </vt:variant>
      <vt:variant>
        <vt:i4>131</vt:i4>
      </vt:variant>
      <vt:variant>
        <vt:i4>0</vt:i4>
      </vt:variant>
      <vt:variant>
        <vt:i4>5</vt:i4>
      </vt:variant>
      <vt:variant>
        <vt:lpwstr/>
      </vt:variant>
      <vt:variant>
        <vt:lpwstr>_Toc391029728</vt:lpwstr>
      </vt:variant>
      <vt:variant>
        <vt:i4>1376311</vt:i4>
      </vt:variant>
      <vt:variant>
        <vt:i4>125</vt:i4>
      </vt:variant>
      <vt:variant>
        <vt:i4>0</vt:i4>
      </vt:variant>
      <vt:variant>
        <vt:i4>5</vt:i4>
      </vt:variant>
      <vt:variant>
        <vt:lpwstr/>
      </vt:variant>
      <vt:variant>
        <vt:lpwstr>_Toc391029727</vt:lpwstr>
      </vt:variant>
      <vt:variant>
        <vt:i4>1376311</vt:i4>
      </vt:variant>
      <vt:variant>
        <vt:i4>119</vt:i4>
      </vt:variant>
      <vt:variant>
        <vt:i4>0</vt:i4>
      </vt:variant>
      <vt:variant>
        <vt:i4>5</vt:i4>
      </vt:variant>
      <vt:variant>
        <vt:lpwstr/>
      </vt:variant>
      <vt:variant>
        <vt:lpwstr>_Toc391029726</vt:lpwstr>
      </vt:variant>
      <vt:variant>
        <vt:i4>1376311</vt:i4>
      </vt:variant>
      <vt:variant>
        <vt:i4>113</vt:i4>
      </vt:variant>
      <vt:variant>
        <vt:i4>0</vt:i4>
      </vt:variant>
      <vt:variant>
        <vt:i4>5</vt:i4>
      </vt:variant>
      <vt:variant>
        <vt:lpwstr/>
      </vt:variant>
      <vt:variant>
        <vt:lpwstr>_Toc391029725</vt:lpwstr>
      </vt:variant>
      <vt:variant>
        <vt:i4>1376311</vt:i4>
      </vt:variant>
      <vt:variant>
        <vt:i4>107</vt:i4>
      </vt:variant>
      <vt:variant>
        <vt:i4>0</vt:i4>
      </vt:variant>
      <vt:variant>
        <vt:i4>5</vt:i4>
      </vt:variant>
      <vt:variant>
        <vt:lpwstr/>
      </vt:variant>
      <vt:variant>
        <vt:lpwstr>_Toc391029724</vt:lpwstr>
      </vt:variant>
      <vt:variant>
        <vt:i4>1376311</vt:i4>
      </vt:variant>
      <vt:variant>
        <vt:i4>101</vt:i4>
      </vt:variant>
      <vt:variant>
        <vt:i4>0</vt:i4>
      </vt:variant>
      <vt:variant>
        <vt:i4>5</vt:i4>
      </vt:variant>
      <vt:variant>
        <vt:lpwstr/>
      </vt:variant>
      <vt:variant>
        <vt:lpwstr>_Toc391029723</vt:lpwstr>
      </vt:variant>
      <vt:variant>
        <vt:i4>1376311</vt:i4>
      </vt:variant>
      <vt:variant>
        <vt:i4>95</vt:i4>
      </vt:variant>
      <vt:variant>
        <vt:i4>0</vt:i4>
      </vt:variant>
      <vt:variant>
        <vt:i4>5</vt:i4>
      </vt:variant>
      <vt:variant>
        <vt:lpwstr/>
      </vt:variant>
      <vt:variant>
        <vt:lpwstr>_Toc391029722</vt:lpwstr>
      </vt:variant>
      <vt:variant>
        <vt:i4>1376311</vt:i4>
      </vt:variant>
      <vt:variant>
        <vt:i4>89</vt:i4>
      </vt:variant>
      <vt:variant>
        <vt:i4>0</vt:i4>
      </vt:variant>
      <vt:variant>
        <vt:i4>5</vt:i4>
      </vt:variant>
      <vt:variant>
        <vt:lpwstr/>
      </vt:variant>
      <vt:variant>
        <vt:lpwstr>_Toc391029721</vt:lpwstr>
      </vt:variant>
      <vt:variant>
        <vt:i4>1376311</vt:i4>
      </vt:variant>
      <vt:variant>
        <vt:i4>83</vt:i4>
      </vt:variant>
      <vt:variant>
        <vt:i4>0</vt:i4>
      </vt:variant>
      <vt:variant>
        <vt:i4>5</vt:i4>
      </vt:variant>
      <vt:variant>
        <vt:lpwstr/>
      </vt:variant>
      <vt:variant>
        <vt:lpwstr>_Toc391029720</vt:lpwstr>
      </vt:variant>
      <vt:variant>
        <vt:i4>1441847</vt:i4>
      </vt:variant>
      <vt:variant>
        <vt:i4>77</vt:i4>
      </vt:variant>
      <vt:variant>
        <vt:i4>0</vt:i4>
      </vt:variant>
      <vt:variant>
        <vt:i4>5</vt:i4>
      </vt:variant>
      <vt:variant>
        <vt:lpwstr/>
      </vt:variant>
      <vt:variant>
        <vt:lpwstr>_Toc391029719</vt:lpwstr>
      </vt:variant>
      <vt:variant>
        <vt:i4>1441847</vt:i4>
      </vt:variant>
      <vt:variant>
        <vt:i4>71</vt:i4>
      </vt:variant>
      <vt:variant>
        <vt:i4>0</vt:i4>
      </vt:variant>
      <vt:variant>
        <vt:i4>5</vt:i4>
      </vt:variant>
      <vt:variant>
        <vt:lpwstr/>
      </vt:variant>
      <vt:variant>
        <vt:lpwstr>_Toc391029718</vt:lpwstr>
      </vt:variant>
      <vt:variant>
        <vt:i4>1441847</vt:i4>
      </vt:variant>
      <vt:variant>
        <vt:i4>65</vt:i4>
      </vt:variant>
      <vt:variant>
        <vt:i4>0</vt:i4>
      </vt:variant>
      <vt:variant>
        <vt:i4>5</vt:i4>
      </vt:variant>
      <vt:variant>
        <vt:lpwstr/>
      </vt:variant>
      <vt:variant>
        <vt:lpwstr>_Toc391029717</vt:lpwstr>
      </vt:variant>
      <vt:variant>
        <vt:i4>1441847</vt:i4>
      </vt:variant>
      <vt:variant>
        <vt:i4>59</vt:i4>
      </vt:variant>
      <vt:variant>
        <vt:i4>0</vt:i4>
      </vt:variant>
      <vt:variant>
        <vt:i4>5</vt:i4>
      </vt:variant>
      <vt:variant>
        <vt:lpwstr/>
      </vt:variant>
      <vt:variant>
        <vt:lpwstr>_Toc391029716</vt:lpwstr>
      </vt:variant>
      <vt:variant>
        <vt:i4>1441847</vt:i4>
      </vt:variant>
      <vt:variant>
        <vt:i4>53</vt:i4>
      </vt:variant>
      <vt:variant>
        <vt:i4>0</vt:i4>
      </vt:variant>
      <vt:variant>
        <vt:i4>5</vt:i4>
      </vt:variant>
      <vt:variant>
        <vt:lpwstr/>
      </vt:variant>
      <vt:variant>
        <vt:lpwstr>_Toc391029715</vt:lpwstr>
      </vt:variant>
      <vt:variant>
        <vt:i4>1441847</vt:i4>
      </vt:variant>
      <vt:variant>
        <vt:i4>47</vt:i4>
      </vt:variant>
      <vt:variant>
        <vt:i4>0</vt:i4>
      </vt:variant>
      <vt:variant>
        <vt:i4>5</vt:i4>
      </vt:variant>
      <vt:variant>
        <vt:lpwstr/>
      </vt:variant>
      <vt:variant>
        <vt:lpwstr>_Toc391029714</vt:lpwstr>
      </vt:variant>
      <vt:variant>
        <vt:i4>1441847</vt:i4>
      </vt:variant>
      <vt:variant>
        <vt:i4>41</vt:i4>
      </vt:variant>
      <vt:variant>
        <vt:i4>0</vt:i4>
      </vt:variant>
      <vt:variant>
        <vt:i4>5</vt:i4>
      </vt:variant>
      <vt:variant>
        <vt:lpwstr/>
      </vt:variant>
      <vt:variant>
        <vt:lpwstr>_Toc391029713</vt:lpwstr>
      </vt:variant>
      <vt:variant>
        <vt:i4>1441847</vt:i4>
      </vt:variant>
      <vt:variant>
        <vt:i4>35</vt:i4>
      </vt:variant>
      <vt:variant>
        <vt:i4>0</vt:i4>
      </vt:variant>
      <vt:variant>
        <vt:i4>5</vt:i4>
      </vt:variant>
      <vt:variant>
        <vt:lpwstr/>
      </vt:variant>
      <vt:variant>
        <vt:lpwstr>_Toc391029712</vt:lpwstr>
      </vt:variant>
      <vt:variant>
        <vt:i4>1441847</vt:i4>
      </vt:variant>
      <vt:variant>
        <vt:i4>29</vt:i4>
      </vt:variant>
      <vt:variant>
        <vt:i4>0</vt:i4>
      </vt:variant>
      <vt:variant>
        <vt:i4>5</vt:i4>
      </vt:variant>
      <vt:variant>
        <vt:lpwstr/>
      </vt:variant>
      <vt:variant>
        <vt:lpwstr>_Toc391029711</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MA000118 - Animal Care and Veterinary Services Award 2010</dc:title>
  <dc:subject>Award code - MA000118</dc:subject>
  <dc:creator>Modern Award</dc:creator>
  <cp:lastModifiedBy>FWC</cp:lastModifiedBy>
  <cp:revision>2</cp:revision>
  <cp:lastPrinted>2014-07-02T00:02:00Z</cp:lastPrinted>
  <dcterms:created xsi:type="dcterms:W3CDTF">2019-12-20T00:01:00Z</dcterms:created>
  <dcterms:modified xsi:type="dcterms:W3CDTF">2019-12-20T00:01:00Z</dcterms:modified>
</cp:coreProperties>
</file>