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C9FBA" w14:textId="5BC77F1E" w:rsidR="00F36329" w:rsidRPr="00F809AB" w:rsidRDefault="00F36329" w:rsidP="00936470">
      <w:pPr>
        <w:pStyle w:val="Body"/>
        <w:spacing w:before="0" w:after="0"/>
        <w:rPr>
          <w:lang w:val="en-AU"/>
        </w:rPr>
      </w:pPr>
      <w:bookmarkStart w:id="0" w:name="lastalteration"/>
      <w:r>
        <w:rPr>
          <w:lang w:val="en-US"/>
        </w:rPr>
        <w:t xml:space="preserve">283V: Incorporates </w:t>
      </w:r>
      <w:r w:rsidR="00836E01">
        <w:rPr>
          <w:lang w:val="en-US"/>
        </w:rPr>
        <w:t>alterations of</w:t>
      </w:r>
      <w:r w:rsidR="00D25135">
        <w:rPr>
          <w:lang w:val="en-US"/>
        </w:rPr>
        <w:t xml:space="preserve"> </w:t>
      </w:r>
      <w:r w:rsidR="00331550">
        <w:rPr>
          <w:lang w:val="en-US"/>
        </w:rPr>
        <w:t>17</w:t>
      </w:r>
      <w:r w:rsidR="00D25135">
        <w:rPr>
          <w:lang w:val="en-US"/>
        </w:rPr>
        <w:t xml:space="preserve"> </w:t>
      </w:r>
      <w:r w:rsidR="003B6309">
        <w:rPr>
          <w:lang w:val="en-US"/>
        </w:rPr>
        <w:t>December</w:t>
      </w:r>
      <w:r w:rsidR="00D25135">
        <w:rPr>
          <w:lang w:val="en-US"/>
        </w:rPr>
        <w:t xml:space="preserve"> </w:t>
      </w:r>
      <w:r w:rsidR="00F15C58">
        <w:rPr>
          <w:lang w:val="en-US"/>
        </w:rPr>
        <w:t>2025 [R2025/180</w:t>
      </w:r>
      <w:r w:rsidR="00836E01">
        <w:rPr>
          <w:lang w:val="en-US"/>
        </w:rPr>
        <w:t xml:space="preserve">] </w:t>
      </w:r>
      <w:bookmarkEnd w:id="0"/>
    </w:p>
    <w:p w14:paraId="366BDC34" w14:textId="2A2D71D7" w:rsidR="00F36329" w:rsidRPr="00F809AB" w:rsidRDefault="00F36329" w:rsidP="0034516E">
      <w:pPr>
        <w:pStyle w:val="Body"/>
        <w:spacing w:before="0"/>
        <w:rPr>
          <w:lang w:val="en-AU"/>
        </w:rPr>
      </w:pPr>
      <w:r>
        <w:rPr>
          <w:lang w:val="en-US"/>
        </w:rPr>
        <w:t xml:space="preserve">Replaces rulebook dated </w:t>
      </w:r>
      <w:r w:rsidR="00D25135">
        <w:rPr>
          <w:lang w:val="en-US"/>
        </w:rPr>
        <w:t>24 January 2025 [R2024/172] and [R2025/3</w:t>
      </w:r>
      <w:r w:rsidR="0034516E" w:rsidRPr="00936470">
        <w:rPr>
          <w:lang w:val="en-US"/>
        </w:rPr>
        <w:t>]</w:t>
      </w:r>
    </w:p>
    <w:p w14:paraId="62EB795A" w14:textId="77777777" w:rsidR="00F36329" w:rsidRPr="00F809AB" w:rsidRDefault="00F36329" w:rsidP="00F36329">
      <w:pPr>
        <w:pStyle w:val="Body"/>
        <w:rPr>
          <w:lang w:val="en-AU"/>
        </w:rPr>
      </w:pPr>
    </w:p>
    <w:p w14:paraId="7E9B4FF4" w14:textId="77777777" w:rsidR="00F36329" w:rsidRPr="00F809AB" w:rsidRDefault="00F36329" w:rsidP="00F36329">
      <w:pPr>
        <w:pStyle w:val="Body"/>
        <w:rPr>
          <w:lang w:val="en-AU"/>
        </w:rPr>
      </w:pPr>
    </w:p>
    <w:p w14:paraId="275730D0" w14:textId="77777777" w:rsidR="00F36329" w:rsidRPr="00F809AB" w:rsidRDefault="00F36329" w:rsidP="00F36329">
      <w:pPr>
        <w:pStyle w:val="Body"/>
        <w:rPr>
          <w:lang w:val="en-AU"/>
        </w:rPr>
      </w:pPr>
    </w:p>
    <w:p w14:paraId="56F86810" w14:textId="77777777" w:rsidR="00F36329" w:rsidRDefault="00F36329" w:rsidP="00332242">
      <w:pPr>
        <w:pStyle w:val="Title"/>
        <w:ind w:left="1418" w:right="975"/>
        <w:jc w:val="left"/>
      </w:pPr>
      <w:r>
        <w:t>National Tertiary Education Industry Union</w:t>
      </w:r>
    </w:p>
    <w:p w14:paraId="12BD191D" w14:textId="77777777" w:rsidR="00F36329" w:rsidRPr="00F809AB" w:rsidRDefault="00F36329" w:rsidP="00332242">
      <w:pPr>
        <w:pStyle w:val="Body"/>
        <w:ind w:left="1418" w:right="975"/>
        <w:rPr>
          <w:lang w:val="en-AU"/>
        </w:rPr>
      </w:pPr>
    </w:p>
    <w:p w14:paraId="7B792534" w14:textId="77777777" w:rsidR="00F36329" w:rsidRPr="00F809AB" w:rsidRDefault="00F36329" w:rsidP="00332242">
      <w:pPr>
        <w:pStyle w:val="Body"/>
        <w:ind w:left="1418" w:right="975"/>
        <w:rPr>
          <w:lang w:val="en-AU"/>
        </w:rPr>
      </w:pPr>
    </w:p>
    <w:p w14:paraId="71953A84" w14:textId="159BBC34" w:rsidR="00F36329" w:rsidRPr="00F809AB" w:rsidRDefault="00F36329" w:rsidP="00424057">
      <w:pPr>
        <w:pStyle w:val="Body"/>
        <w:spacing w:line="480" w:lineRule="auto"/>
        <w:ind w:left="1418" w:right="975"/>
        <w:rPr>
          <w:lang w:val="en-AU"/>
        </w:rPr>
      </w:pPr>
      <w:r>
        <w:rPr>
          <w:lang w:val="en-US"/>
        </w:rPr>
        <w:t xml:space="preserve">I CERTIFY under section 161 of the </w:t>
      </w:r>
      <w:r>
        <w:rPr>
          <w:i/>
          <w:iCs/>
          <w:lang w:val="de-DE"/>
        </w:rPr>
        <w:t>Fair Work (Registered Organisations) Act 2009</w:t>
      </w:r>
      <w:r>
        <w:rPr>
          <w:lang w:val="en-US"/>
        </w:rPr>
        <w:t xml:space="preserve"> that the pages herein numbered </w:t>
      </w:r>
      <w:r w:rsidR="00AE0B1A">
        <w:rPr>
          <w:lang w:val="en-US"/>
        </w:rPr>
        <w:t xml:space="preserve">1 to </w:t>
      </w:r>
      <w:r w:rsidR="00C046CC">
        <w:rPr>
          <w:lang w:val="en-US"/>
        </w:rPr>
        <w:t>82</w:t>
      </w:r>
      <w:r w:rsidR="00AE0B1A">
        <w:rPr>
          <w:lang w:val="en-US"/>
        </w:rPr>
        <w:t xml:space="preserve"> </w:t>
      </w:r>
      <w:r>
        <w:rPr>
          <w:lang w:val="en-US"/>
        </w:rPr>
        <w:t>inclusive contain a true and correct copy of the registered rules of the National Tertiary Education Industry Union.</w:t>
      </w:r>
    </w:p>
    <w:p w14:paraId="04F2D943" w14:textId="77777777" w:rsidR="00F36329" w:rsidRPr="00F809AB" w:rsidRDefault="00F36329" w:rsidP="00424057">
      <w:pPr>
        <w:pStyle w:val="Body"/>
        <w:spacing w:line="480" w:lineRule="auto"/>
        <w:ind w:left="1418" w:right="975"/>
        <w:rPr>
          <w:lang w:val="en-AU"/>
        </w:rPr>
      </w:pPr>
    </w:p>
    <w:p w14:paraId="738583D4" w14:textId="77777777" w:rsidR="00F36329" w:rsidRPr="00F809AB" w:rsidRDefault="00F36329" w:rsidP="00332242">
      <w:pPr>
        <w:pStyle w:val="Body"/>
        <w:ind w:left="1418" w:right="975"/>
        <w:rPr>
          <w:lang w:val="en-AU"/>
        </w:rPr>
      </w:pPr>
    </w:p>
    <w:p w14:paraId="641F4776" w14:textId="77777777" w:rsidR="00F36329" w:rsidRPr="00F809AB" w:rsidRDefault="00F36329" w:rsidP="00332242">
      <w:pPr>
        <w:pStyle w:val="Body"/>
        <w:ind w:left="1418" w:right="975"/>
        <w:rPr>
          <w:lang w:val="en-AU"/>
        </w:rPr>
      </w:pPr>
    </w:p>
    <w:p w14:paraId="1F0565FE" w14:textId="77777777" w:rsidR="00F36329" w:rsidRPr="00F809AB" w:rsidRDefault="00F36329" w:rsidP="00332242">
      <w:pPr>
        <w:pStyle w:val="Body"/>
        <w:ind w:left="1418" w:right="975"/>
        <w:rPr>
          <w:lang w:val="en-AU"/>
        </w:rPr>
      </w:pPr>
    </w:p>
    <w:p w14:paraId="2D2678DF" w14:textId="77777777" w:rsidR="00F36329" w:rsidRPr="00F809AB" w:rsidRDefault="00F36329" w:rsidP="00332242">
      <w:pPr>
        <w:pStyle w:val="Body"/>
        <w:ind w:left="1418" w:right="975"/>
        <w:rPr>
          <w:lang w:val="en-AU"/>
        </w:rPr>
      </w:pPr>
    </w:p>
    <w:p w14:paraId="37F7D44F" w14:textId="77777777" w:rsidR="00F36329" w:rsidRPr="00F809AB" w:rsidRDefault="00F36329" w:rsidP="00332242">
      <w:pPr>
        <w:pStyle w:val="Body"/>
        <w:ind w:left="1418" w:right="975"/>
        <w:rPr>
          <w:lang w:val="en-AU"/>
        </w:rPr>
      </w:pPr>
    </w:p>
    <w:p w14:paraId="3998B79C" w14:textId="77777777" w:rsidR="00F36329" w:rsidRPr="00F809AB" w:rsidRDefault="00F36329" w:rsidP="00332242">
      <w:pPr>
        <w:pStyle w:val="Body"/>
        <w:ind w:left="1418" w:right="975"/>
        <w:rPr>
          <w:lang w:val="en-AU"/>
        </w:rPr>
      </w:pPr>
    </w:p>
    <w:p w14:paraId="32C8BE81" w14:textId="77777777" w:rsidR="00F36329" w:rsidRPr="00F809AB" w:rsidRDefault="00F36329" w:rsidP="00332242">
      <w:pPr>
        <w:pStyle w:val="Body"/>
        <w:ind w:left="1418" w:right="975"/>
        <w:rPr>
          <w:lang w:val="en-AU"/>
        </w:rPr>
      </w:pPr>
      <w:r>
        <w:rPr>
          <w:lang w:val="en-US"/>
        </w:rPr>
        <w:t>DELEGATE OF THE GENERAL MANAGER</w:t>
      </w:r>
    </w:p>
    <w:p w14:paraId="5A4124BE" w14:textId="77777777" w:rsidR="00F36329" w:rsidRPr="00F809AB" w:rsidRDefault="00F36329" w:rsidP="00332242">
      <w:pPr>
        <w:pStyle w:val="Body"/>
        <w:ind w:left="1418" w:right="975"/>
        <w:rPr>
          <w:lang w:val="en-AU"/>
        </w:rPr>
      </w:pPr>
      <w:r>
        <w:rPr>
          <w:lang w:val="de-DE"/>
        </w:rPr>
        <w:t>FAIR WORK COMMISSION</w:t>
      </w:r>
    </w:p>
    <w:p w14:paraId="102B6A9D" w14:textId="77777777" w:rsidR="00F36329" w:rsidRPr="00F809AB" w:rsidRDefault="00F36329" w:rsidP="00F36329">
      <w:pPr>
        <w:pStyle w:val="Body"/>
        <w:rPr>
          <w:lang w:val="en-AU"/>
        </w:rPr>
      </w:pPr>
    </w:p>
    <w:p w14:paraId="6CA5B77D" w14:textId="77777777" w:rsidR="00F36329" w:rsidRPr="00F809AB" w:rsidRDefault="00F36329" w:rsidP="00F36329">
      <w:pPr>
        <w:pStyle w:val="Body"/>
        <w:rPr>
          <w:lang w:val="en-AU"/>
        </w:rPr>
        <w:sectPr w:rsidR="00F36329" w:rsidRPr="00F809AB" w:rsidSect="00506FC1">
          <w:pgSz w:w="11900" w:h="16840"/>
          <w:pgMar w:top="1134" w:right="1134" w:bottom="1134" w:left="1134" w:header="567" w:footer="567" w:gutter="0"/>
          <w:cols w:space="720"/>
        </w:sectPr>
      </w:pPr>
    </w:p>
    <w:p w14:paraId="2C7D27EE" w14:textId="77777777" w:rsidR="00F36329" w:rsidRDefault="00F36329" w:rsidP="00F36329">
      <w:pPr>
        <w:pStyle w:val="Title"/>
        <w:spacing w:after="240"/>
      </w:pPr>
      <w:r>
        <w:lastRenderedPageBreak/>
        <w:t>Rules of the National Tertiary Education Industry Union</w:t>
      </w:r>
    </w:p>
    <w:p w14:paraId="58719021" w14:textId="77777777" w:rsidR="00F36329" w:rsidRPr="00F36329" w:rsidRDefault="00F36329" w:rsidP="00F36329">
      <w:pPr>
        <w:pStyle w:val="Body"/>
        <w:jc w:val="center"/>
        <w:rPr>
          <w:b/>
          <w:bCs/>
          <w:lang w:val="en-AU"/>
        </w:rPr>
      </w:pPr>
      <w:r>
        <w:rPr>
          <w:b/>
          <w:bCs/>
          <w:lang w:val="de-DE"/>
        </w:rPr>
        <w:t>CONTENTS</w:t>
      </w:r>
    </w:p>
    <w:p w14:paraId="42AC6101" w14:textId="7859BEED" w:rsidR="00C046CC" w:rsidRDefault="001A4571">
      <w:pPr>
        <w:pStyle w:val="TOC1"/>
        <w:tabs>
          <w:tab w:val="right" w:leader="dot" w:pos="9622"/>
        </w:tabs>
        <w:rPr>
          <w:rFonts w:asciiTheme="minorHAnsi" w:eastAsiaTheme="minorEastAsia" w:hAnsiTheme="minorHAnsi" w:cstheme="minorBidi"/>
          <w:b w:val="0"/>
          <w:noProof/>
          <w:kern w:val="2"/>
          <w:bdr w:val="none" w:sz="0" w:space="0" w:color="auto"/>
          <w:lang w:val="en-AU" w:eastAsia="en-AU"/>
          <w14:ligatures w14:val="standardContextual"/>
        </w:rPr>
      </w:pPr>
      <w:r>
        <w:rPr>
          <w:rFonts w:ascii="Calibri" w:eastAsia="Calibri" w:hAnsi="Calibri" w:cs="Calibri"/>
          <w:lang w:val="en-AU"/>
        </w:rPr>
        <w:fldChar w:fldCharType="begin"/>
      </w:r>
      <w:r>
        <w:rPr>
          <w:rFonts w:ascii="Calibri" w:eastAsia="Calibri" w:hAnsi="Calibri" w:cs="Calibri"/>
          <w:lang w:val="en-AU"/>
        </w:rPr>
        <w:instrText xml:space="preserve"> TOC \o "1-3" \h \z \u </w:instrText>
      </w:r>
      <w:r>
        <w:rPr>
          <w:rFonts w:ascii="Calibri" w:eastAsia="Calibri" w:hAnsi="Calibri" w:cs="Calibri"/>
          <w:lang w:val="en-AU"/>
        </w:rPr>
        <w:fldChar w:fldCharType="separate"/>
      </w:r>
      <w:hyperlink w:anchor="_Toc216875088" w:history="1">
        <w:r w:rsidR="00C046CC" w:rsidRPr="008060DF">
          <w:rPr>
            <w:rStyle w:val="Hyperlink"/>
            <w:noProof/>
          </w:rPr>
          <w:t>Part 1 – Fundamental</w:t>
        </w:r>
        <w:r w:rsidR="00C046CC">
          <w:rPr>
            <w:noProof/>
            <w:webHidden/>
          </w:rPr>
          <w:tab/>
        </w:r>
        <w:r w:rsidR="00C046CC">
          <w:rPr>
            <w:noProof/>
            <w:webHidden/>
          </w:rPr>
          <w:fldChar w:fldCharType="begin"/>
        </w:r>
        <w:r w:rsidR="00C046CC">
          <w:rPr>
            <w:noProof/>
            <w:webHidden/>
          </w:rPr>
          <w:instrText xml:space="preserve"> PAGEREF _Toc216875088 \h </w:instrText>
        </w:r>
        <w:r w:rsidR="00C046CC">
          <w:rPr>
            <w:noProof/>
            <w:webHidden/>
          </w:rPr>
        </w:r>
        <w:r w:rsidR="00C046CC">
          <w:rPr>
            <w:noProof/>
            <w:webHidden/>
          </w:rPr>
          <w:fldChar w:fldCharType="separate"/>
        </w:r>
        <w:r w:rsidR="00C046CC">
          <w:rPr>
            <w:noProof/>
            <w:webHidden/>
          </w:rPr>
          <w:t>1</w:t>
        </w:r>
        <w:r w:rsidR="00C046CC">
          <w:rPr>
            <w:noProof/>
            <w:webHidden/>
          </w:rPr>
          <w:fldChar w:fldCharType="end"/>
        </w:r>
      </w:hyperlink>
    </w:p>
    <w:p w14:paraId="6A124BD0" w14:textId="2FD60BB0"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089" w:history="1">
        <w:r w:rsidRPr="008060DF">
          <w:rPr>
            <w:rStyle w:val="Hyperlink"/>
            <w:noProof/>
          </w:rPr>
          <w:t>1 – Purposes</w:t>
        </w:r>
        <w:r>
          <w:rPr>
            <w:noProof/>
            <w:webHidden/>
          </w:rPr>
          <w:tab/>
        </w:r>
        <w:r>
          <w:rPr>
            <w:noProof/>
            <w:webHidden/>
          </w:rPr>
          <w:fldChar w:fldCharType="begin"/>
        </w:r>
        <w:r>
          <w:rPr>
            <w:noProof/>
            <w:webHidden/>
          </w:rPr>
          <w:instrText xml:space="preserve"> PAGEREF _Toc216875089 \h </w:instrText>
        </w:r>
        <w:r>
          <w:rPr>
            <w:noProof/>
            <w:webHidden/>
          </w:rPr>
        </w:r>
        <w:r>
          <w:rPr>
            <w:noProof/>
            <w:webHidden/>
          </w:rPr>
          <w:fldChar w:fldCharType="separate"/>
        </w:r>
        <w:r>
          <w:rPr>
            <w:noProof/>
            <w:webHidden/>
          </w:rPr>
          <w:t>1</w:t>
        </w:r>
        <w:r>
          <w:rPr>
            <w:noProof/>
            <w:webHidden/>
          </w:rPr>
          <w:fldChar w:fldCharType="end"/>
        </w:r>
      </w:hyperlink>
    </w:p>
    <w:p w14:paraId="5AF34C58" w14:textId="13BDAB19"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090" w:history="1">
        <w:r w:rsidRPr="008060DF">
          <w:rPr>
            <w:rStyle w:val="Hyperlink"/>
            <w:noProof/>
          </w:rPr>
          <w:t>2 – Way of working</w:t>
        </w:r>
        <w:r>
          <w:rPr>
            <w:noProof/>
            <w:webHidden/>
          </w:rPr>
          <w:tab/>
        </w:r>
        <w:r>
          <w:rPr>
            <w:noProof/>
            <w:webHidden/>
          </w:rPr>
          <w:fldChar w:fldCharType="begin"/>
        </w:r>
        <w:r>
          <w:rPr>
            <w:noProof/>
            <w:webHidden/>
          </w:rPr>
          <w:instrText xml:space="preserve"> PAGEREF _Toc216875090 \h </w:instrText>
        </w:r>
        <w:r>
          <w:rPr>
            <w:noProof/>
            <w:webHidden/>
          </w:rPr>
        </w:r>
        <w:r>
          <w:rPr>
            <w:noProof/>
            <w:webHidden/>
          </w:rPr>
          <w:fldChar w:fldCharType="separate"/>
        </w:r>
        <w:r>
          <w:rPr>
            <w:noProof/>
            <w:webHidden/>
          </w:rPr>
          <w:t>1</w:t>
        </w:r>
        <w:r>
          <w:rPr>
            <w:noProof/>
            <w:webHidden/>
          </w:rPr>
          <w:fldChar w:fldCharType="end"/>
        </w:r>
      </w:hyperlink>
    </w:p>
    <w:p w14:paraId="42C4A762" w14:textId="006527C4"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091" w:history="1">
        <w:r w:rsidRPr="008060DF">
          <w:rPr>
            <w:rStyle w:val="Hyperlink"/>
            <w:noProof/>
          </w:rPr>
          <w:t>3 – Structure</w:t>
        </w:r>
        <w:r>
          <w:rPr>
            <w:noProof/>
            <w:webHidden/>
          </w:rPr>
          <w:tab/>
        </w:r>
        <w:r>
          <w:rPr>
            <w:noProof/>
            <w:webHidden/>
          </w:rPr>
          <w:fldChar w:fldCharType="begin"/>
        </w:r>
        <w:r>
          <w:rPr>
            <w:noProof/>
            <w:webHidden/>
          </w:rPr>
          <w:instrText xml:space="preserve"> PAGEREF _Toc216875091 \h </w:instrText>
        </w:r>
        <w:r>
          <w:rPr>
            <w:noProof/>
            <w:webHidden/>
          </w:rPr>
        </w:r>
        <w:r>
          <w:rPr>
            <w:noProof/>
            <w:webHidden/>
          </w:rPr>
          <w:fldChar w:fldCharType="separate"/>
        </w:r>
        <w:r>
          <w:rPr>
            <w:noProof/>
            <w:webHidden/>
          </w:rPr>
          <w:t>2</w:t>
        </w:r>
        <w:r>
          <w:rPr>
            <w:noProof/>
            <w:webHidden/>
          </w:rPr>
          <w:fldChar w:fldCharType="end"/>
        </w:r>
      </w:hyperlink>
    </w:p>
    <w:p w14:paraId="0D562529" w14:textId="5079F50E" w:rsidR="00C046CC" w:rsidRDefault="00C046CC">
      <w:pPr>
        <w:pStyle w:val="TOC1"/>
        <w:tabs>
          <w:tab w:val="right" w:leader="dot" w:pos="9622"/>
        </w:tabs>
        <w:rPr>
          <w:rFonts w:asciiTheme="minorHAnsi" w:eastAsiaTheme="minorEastAsia" w:hAnsiTheme="minorHAnsi" w:cstheme="minorBidi"/>
          <w:b w:val="0"/>
          <w:noProof/>
          <w:kern w:val="2"/>
          <w:bdr w:val="none" w:sz="0" w:space="0" w:color="auto"/>
          <w:lang w:val="en-AU" w:eastAsia="en-AU"/>
          <w14:ligatures w14:val="standardContextual"/>
        </w:rPr>
      </w:pPr>
      <w:hyperlink w:anchor="_Toc216875092" w:history="1">
        <w:r w:rsidRPr="008060DF">
          <w:rPr>
            <w:rStyle w:val="Hyperlink"/>
            <w:noProof/>
          </w:rPr>
          <w:t>Part 2 – Membership</w:t>
        </w:r>
        <w:r>
          <w:rPr>
            <w:noProof/>
            <w:webHidden/>
          </w:rPr>
          <w:tab/>
        </w:r>
        <w:r>
          <w:rPr>
            <w:noProof/>
            <w:webHidden/>
          </w:rPr>
          <w:fldChar w:fldCharType="begin"/>
        </w:r>
        <w:r>
          <w:rPr>
            <w:noProof/>
            <w:webHidden/>
          </w:rPr>
          <w:instrText xml:space="preserve"> PAGEREF _Toc216875092 \h </w:instrText>
        </w:r>
        <w:r>
          <w:rPr>
            <w:noProof/>
            <w:webHidden/>
          </w:rPr>
        </w:r>
        <w:r>
          <w:rPr>
            <w:noProof/>
            <w:webHidden/>
          </w:rPr>
          <w:fldChar w:fldCharType="separate"/>
        </w:r>
        <w:r>
          <w:rPr>
            <w:noProof/>
            <w:webHidden/>
          </w:rPr>
          <w:t>3</w:t>
        </w:r>
        <w:r>
          <w:rPr>
            <w:noProof/>
            <w:webHidden/>
          </w:rPr>
          <w:fldChar w:fldCharType="end"/>
        </w:r>
      </w:hyperlink>
    </w:p>
    <w:p w14:paraId="3CDC3F1B" w14:textId="2AAB6E1A"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093" w:history="1">
        <w:r w:rsidRPr="008060DF">
          <w:rPr>
            <w:rStyle w:val="Hyperlink"/>
            <w:noProof/>
          </w:rPr>
          <w:t>4 – Eligibility</w:t>
        </w:r>
        <w:r>
          <w:rPr>
            <w:noProof/>
            <w:webHidden/>
          </w:rPr>
          <w:tab/>
        </w:r>
        <w:r>
          <w:rPr>
            <w:noProof/>
            <w:webHidden/>
          </w:rPr>
          <w:fldChar w:fldCharType="begin"/>
        </w:r>
        <w:r>
          <w:rPr>
            <w:noProof/>
            <w:webHidden/>
          </w:rPr>
          <w:instrText xml:space="preserve"> PAGEREF _Toc216875093 \h </w:instrText>
        </w:r>
        <w:r>
          <w:rPr>
            <w:noProof/>
            <w:webHidden/>
          </w:rPr>
        </w:r>
        <w:r>
          <w:rPr>
            <w:noProof/>
            <w:webHidden/>
          </w:rPr>
          <w:fldChar w:fldCharType="separate"/>
        </w:r>
        <w:r>
          <w:rPr>
            <w:noProof/>
            <w:webHidden/>
          </w:rPr>
          <w:t>3</w:t>
        </w:r>
        <w:r>
          <w:rPr>
            <w:noProof/>
            <w:webHidden/>
          </w:rPr>
          <w:fldChar w:fldCharType="end"/>
        </w:r>
      </w:hyperlink>
    </w:p>
    <w:p w14:paraId="686DC4E6" w14:textId="0BCA2C10"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094" w:history="1">
        <w:r w:rsidRPr="008060DF">
          <w:rPr>
            <w:rStyle w:val="Hyperlink"/>
            <w:noProof/>
          </w:rPr>
          <w:t>5 – Applying</w:t>
        </w:r>
        <w:r>
          <w:rPr>
            <w:noProof/>
            <w:webHidden/>
          </w:rPr>
          <w:tab/>
        </w:r>
        <w:r>
          <w:rPr>
            <w:noProof/>
            <w:webHidden/>
          </w:rPr>
          <w:fldChar w:fldCharType="begin"/>
        </w:r>
        <w:r>
          <w:rPr>
            <w:noProof/>
            <w:webHidden/>
          </w:rPr>
          <w:instrText xml:space="preserve"> PAGEREF _Toc216875094 \h </w:instrText>
        </w:r>
        <w:r>
          <w:rPr>
            <w:noProof/>
            <w:webHidden/>
          </w:rPr>
        </w:r>
        <w:r>
          <w:rPr>
            <w:noProof/>
            <w:webHidden/>
          </w:rPr>
          <w:fldChar w:fldCharType="separate"/>
        </w:r>
        <w:r>
          <w:rPr>
            <w:noProof/>
            <w:webHidden/>
          </w:rPr>
          <w:t>3</w:t>
        </w:r>
        <w:r>
          <w:rPr>
            <w:noProof/>
            <w:webHidden/>
          </w:rPr>
          <w:fldChar w:fldCharType="end"/>
        </w:r>
      </w:hyperlink>
    </w:p>
    <w:p w14:paraId="5627A071" w14:textId="0520CDF5"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095" w:history="1">
        <w:r w:rsidRPr="008060DF">
          <w:rPr>
            <w:rStyle w:val="Hyperlink"/>
            <w:noProof/>
          </w:rPr>
          <w:t>6 – Dues and levies</w:t>
        </w:r>
        <w:r>
          <w:rPr>
            <w:noProof/>
            <w:webHidden/>
          </w:rPr>
          <w:tab/>
        </w:r>
        <w:r>
          <w:rPr>
            <w:noProof/>
            <w:webHidden/>
          </w:rPr>
          <w:fldChar w:fldCharType="begin"/>
        </w:r>
        <w:r>
          <w:rPr>
            <w:noProof/>
            <w:webHidden/>
          </w:rPr>
          <w:instrText xml:space="preserve"> PAGEREF _Toc216875095 \h </w:instrText>
        </w:r>
        <w:r>
          <w:rPr>
            <w:noProof/>
            <w:webHidden/>
          </w:rPr>
        </w:r>
        <w:r>
          <w:rPr>
            <w:noProof/>
            <w:webHidden/>
          </w:rPr>
          <w:fldChar w:fldCharType="separate"/>
        </w:r>
        <w:r>
          <w:rPr>
            <w:noProof/>
            <w:webHidden/>
          </w:rPr>
          <w:t>4</w:t>
        </w:r>
        <w:r>
          <w:rPr>
            <w:noProof/>
            <w:webHidden/>
          </w:rPr>
          <w:fldChar w:fldCharType="end"/>
        </w:r>
      </w:hyperlink>
    </w:p>
    <w:p w14:paraId="4942F6AD" w14:textId="00D7CF28"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096" w:history="1">
        <w:r w:rsidRPr="008060DF">
          <w:rPr>
            <w:rStyle w:val="Hyperlink"/>
            <w:noProof/>
          </w:rPr>
          <w:t>7 – Duties of members</w:t>
        </w:r>
        <w:r>
          <w:rPr>
            <w:noProof/>
            <w:webHidden/>
          </w:rPr>
          <w:tab/>
        </w:r>
        <w:r>
          <w:rPr>
            <w:noProof/>
            <w:webHidden/>
          </w:rPr>
          <w:fldChar w:fldCharType="begin"/>
        </w:r>
        <w:r>
          <w:rPr>
            <w:noProof/>
            <w:webHidden/>
          </w:rPr>
          <w:instrText xml:space="preserve"> PAGEREF _Toc216875096 \h </w:instrText>
        </w:r>
        <w:r>
          <w:rPr>
            <w:noProof/>
            <w:webHidden/>
          </w:rPr>
        </w:r>
        <w:r>
          <w:rPr>
            <w:noProof/>
            <w:webHidden/>
          </w:rPr>
          <w:fldChar w:fldCharType="separate"/>
        </w:r>
        <w:r>
          <w:rPr>
            <w:noProof/>
            <w:webHidden/>
          </w:rPr>
          <w:t>4</w:t>
        </w:r>
        <w:r>
          <w:rPr>
            <w:noProof/>
            <w:webHidden/>
          </w:rPr>
          <w:fldChar w:fldCharType="end"/>
        </w:r>
      </w:hyperlink>
    </w:p>
    <w:p w14:paraId="28FE2CB5" w14:textId="241E1FB2"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097" w:history="1">
        <w:r w:rsidRPr="008060DF">
          <w:rPr>
            <w:rStyle w:val="Hyperlink"/>
            <w:noProof/>
          </w:rPr>
          <w:t>8 – Ceasing membership</w:t>
        </w:r>
        <w:r>
          <w:rPr>
            <w:noProof/>
            <w:webHidden/>
          </w:rPr>
          <w:tab/>
        </w:r>
        <w:r>
          <w:rPr>
            <w:noProof/>
            <w:webHidden/>
          </w:rPr>
          <w:fldChar w:fldCharType="begin"/>
        </w:r>
        <w:r>
          <w:rPr>
            <w:noProof/>
            <w:webHidden/>
          </w:rPr>
          <w:instrText xml:space="preserve"> PAGEREF _Toc216875097 \h </w:instrText>
        </w:r>
        <w:r>
          <w:rPr>
            <w:noProof/>
            <w:webHidden/>
          </w:rPr>
        </w:r>
        <w:r>
          <w:rPr>
            <w:noProof/>
            <w:webHidden/>
          </w:rPr>
          <w:fldChar w:fldCharType="separate"/>
        </w:r>
        <w:r>
          <w:rPr>
            <w:noProof/>
            <w:webHidden/>
          </w:rPr>
          <w:t>4</w:t>
        </w:r>
        <w:r>
          <w:rPr>
            <w:noProof/>
            <w:webHidden/>
          </w:rPr>
          <w:fldChar w:fldCharType="end"/>
        </w:r>
      </w:hyperlink>
    </w:p>
    <w:p w14:paraId="3A05D7C6" w14:textId="0EE6772E"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098" w:history="1">
        <w:r w:rsidRPr="008060DF">
          <w:rPr>
            <w:rStyle w:val="Hyperlink"/>
            <w:noProof/>
          </w:rPr>
          <w:t>9 – Register of members</w:t>
        </w:r>
        <w:r>
          <w:rPr>
            <w:noProof/>
            <w:webHidden/>
          </w:rPr>
          <w:tab/>
        </w:r>
        <w:r>
          <w:rPr>
            <w:noProof/>
            <w:webHidden/>
          </w:rPr>
          <w:fldChar w:fldCharType="begin"/>
        </w:r>
        <w:r>
          <w:rPr>
            <w:noProof/>
            <w:webHidden/>
          </w:rPr>
          <w:instrText xml:space="preserve"> PAGEREF _Toc216875098 \h </w:instrText>
        </w:r>
        <w:r>
          <w:rPr>
            <w:noProof/>
            <w:webHidden/>
          </w:rPr>
        </w:r>
        <w:r>
          <w:rPr>
            <w:noProof/>
            <w:webHidden/>
          </w:rPr>
          <w:fldChar w:fldCharType="separate"/>
        </w:r>
        <w:r>
          <w:rPr>
            <w:noProof/>
            <w:webHidden/>
          </w:rPr>
          <w:t>5</w:t>
        </w:r>
        <w:r>
          <w:rPr>
            <w:noProof/>
            <w:webHidden/>
          </w:rPr>
          <w:fldChar w:fldCharType="end"/>
        </w:r>
      </w:hyperlink>
    </w:p>
    <w:p w14:paraId="0D338D5E" w14:textId="7996C0DE"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099" w:history="1">
        <w:r w:rsidRPr="008060DF">
          <w:rPr>
            <w:rStyle w:val="Hyperlink"/>
            <w:noProof/>
          </w:rPr>
          <w:t>10 – Member awards</w:t>
        </w:r>
        <w:r>
          <w:rPr>
            <w:noProof/>
            <w:webHidden/>
          </w:rPr>
          <w:tab/>
        </w:r>
        <w:r>
          <w:rPr>
            <w:noProof/>
            <w:webHidden/>
          </w:rPr>
          <w:fldChar w:fldCharType="begin"/>
        </w:r>
        <w:r>
          <w:rPr>
            <w:noProof/>
            <w:webHidden/>
          </w:rPr>
          <w:instrText xml:space="preserve"> PAGEREF _Toc216875099 \h </w:instrText>
        </w:r>
        <w:r>
          <w:rPr>
            <w:noProof/>
            <w:webHidden/>
          </w:rPr>
        </w:r>
        <w:r>
          <w:rPr>
            <w:noProof/>
            <w:webHidden/>
          </w:rPr>
          <w:fldChar w:fldCharType="separate"/>
        </w:r>
        <w:r>
          <w:rPr>
            <w:noProof/>
            <w:webHidden/>
          </w:rPr>
          <w:t>5</w:t>
        </w:r>
        <w:r>
          <w:rPr>
            <w:noProof/>
            <w:webHidden/>
          </w:rPr>
          <w:fldChar w:fldCharType="end"/>
        </w:r>
      </w:hyperlink>
    </w:p>
    <w:p w14:paraId="0DC2F8BD" w14:textId="5B95B7ED" w:rsidR="00C046CC" w:rsidRDefault="00C046CC">
      <w:pPr>
        <w:pStyle w:val="TOC1"/>
        <w:tabs>
          <w:tab w:val="right" w:leader="dot" w:pos="9622"/>
        </w:tabs>
        <w:rPr>
          <w:rFonts w:asciiTheme="minorHAnsi" w:eastAsiaTheme="minorEastAsia" w:hAnsiTheme="minorHAnsi" w:cstheme="minorBidi"/>
          <w:b w:val="0"/>
          <w:noProof/>
          <w:kern w:val="2"/>
          <w:bdr w:val="none" w:sz="0" w:space="0" w:color="auto"/>
          <w:lang w:val="en-AU" w:eastAsia="en-AU"/>
          <w14:ligatures w14:val="standardContextual"/>
        </w:rPr>
      </w:pPr>
      <w:hyperlink w:anchor="_Toc216875100" w:history="1">
        <w:r w:rsidRPr="008060DF">
          <w:rPr>
            <w:rStyle w:val="Hyperlink"/>
            <w:noProof/>
          </w:rPr>
          <w:t>Part 3 – Affiliated persons</w:t>
        </w:r>
        <w:r>
          <w:rPr>
            <w:noProof/>
            <w:webHidden/>
          </w:rPr>
          <w:tab/>
        </w:r>
        <w:r>
          <w:rPr>
            <w:noProof/>
            <w:webHidden/>
          </w:rPr>
          <w:fldChar w:fldCharType="begin"/>
        </w:r>
        <w:r>
          <w:rPr>
            <w:noProof/>
            <w:webHidden/>
          </w:rPr>
          <w:instrText xml:space="preserve"> PAGEREF _Toc216875100 \h </w:instrText>
        </w:r>
        <w:r>
          <w:rPr>
            <w:noProof/>
            <w:webHidden/>
          </w:rPr>
        </w:r>
        <w:r>
          <w:rPr>
            <w:noProof/>
            <w:webHidden/>
          </w:rPr>
          <w:fldChar w:fldCharType="separate"/>
        </w:r>
        <w:r>
          <w:rPr>
            <w:noProof/>
            <w:webHidden/>
          </w:rPr>
          <w:t>6</w:t>
        </w:r>
        <w:r>
          <w:rPr>
            <w:noProof/>
            <w:webHidden/>
          </w:rPr>
          <w:fldChar w:fldCharType="end"/>
        </w:r>
      </w:hyperlink>
    </w:p>
    <w:p w14:paraId="0BCD16DF" w14:textId="230D22CD"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101" w:history="1">
        <w:r w:rsidRPr="008060DF">
          <w:rPr>
            <w:rStyle w:val="Hyperlink"/>
            <w:noProof/>
          </w:rPr>
          <w:t>11 – Not membership</w:t>
        </w:r>
        <w:r>
          <w:rPr>
            <w:noProof/>
            <w:webHidden/>
          </w:rPr>
          <w:tab/>
        </w:r>
        <w:r>
          <w:rPr>
            <w:noProof/>
            <w:webHidden/>
          </w:rPr>
          <w:fldChar w:fldCharType="begin"/>
        </w:r>
        <w:r>
          <w:rPr>
            <w:noProof/>
            <w:webHidden/>
          </w:rPr>
          <w:instrText xml:space="preserve"> PAGEREF _Toc216875101 \h </w:instrText>
        </w:r>
        <w:r>
          <w:rPr>
            <w:noProof/>
            <w:webHidden/>
          </w:rPr>
        </w:r>
        <w:r>
          <w:rPr>
            <w:noProof/>
            <w:webHidden/>
          </w:rPr>
          <w:fldChar w:fldCharType="separate"/>
        </w:r>
        <w:r>
          <w:rPr>
            <w:noProof/>
            <w:webHidden/>
          </w:rPr>
          <w:t>6</w:t>
        </w:r>
        <w:r>
          <w:rPr>
            <w:noProof/>
            <w:webHidden/>
          </w:rPr>
          <w:fldChar w:fldCharType="end"/>
        </w:r>
      </w:hyperlink>
    </w:p>
    <w:p w14:paraId="55F322EE" w14:textId="04B54540"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102" w:history="1">
        <w:r w:rsidRPr="008060DF">
          <w:rPr>
            <w:rStyle w:val="Hyperlink"/>
            <w:noProof/>
          </w:rPr>
          <w:t>12 – Life member</w:t>
        </w:r>
        <w:r>
          <w:rPr>
            <w:noProof/>
            <w:webHidden/>
          </w:rPr>
          <w:tab/>
        </w:r>
        <w:r>
          <w:rPr>
            <w:noProof/>
            <w:webHidden/>
          </w:rPr>
          <w:fldChar w:fldCharType="begin"/>
        </w:r>
        <w:r>
          <w:rPr>
            <w:noProof/>
            <w:webHidden/>
          </w:rPr>
          <w:instrText xml:space="preserve"> PAGEREF _Toc216875102 \h </w:instrText>
        </w:r>
        <w:r>
          <w:rPr>
            <w:noProof/>
            <w:webHidden/>
          </w:rPr>
        </w:r>
        <w:r>
          <w:rPr>
            <w:noProof/>
            <w:webHidden/>
          </w:rPr>
          <w:fldChar w:fldCharType="separate"/>
        </w:r>
        <w:r>
          <w:rPr>
            <w:noProof/>
            <w:webHidden/>
          </w:rPr>
          <w:t>6</w:t>
        </w:r>
        <w:r>
          <w:rPr>
            <w:noProof/>
            <w:webHidden/>
          </w:rPr>
          <w:fldChar w:fldCharType="end"/>
        </w:r>
      </w:hyperlink>
    </w:p>
    <w:p w14:paraId="6B8FEDF5" w14:textId="42901F98"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103" w:history="1">
        <w:r w:rsidRPr="008060DF">
          <w:rPr>
            <w:rStyle w:val="Hyperlink"/>
            <w:noProof/>
          </w:rPr>
          <w:t>13 – Elder-in-residence</w:t>
        </w:r>
        <w:r>
          <w:rPr>
            <w:noProof/>
            <w:webHidden/>
          </w:rPr>
          <w:tab/>
        </w:r>
        <w:r>
          <w:rPr>
            <w:noProof/>
            <w:webHidden/>
          </w:rPr>
          <w:fldChar w:fldCharType="begin"/>
        </w:r>
        <w:r>
          <w:rPr>
            <w:noProof/>
            <w:webHidden/>
          </w:rPr>
          <w:instrText xml:space="preserve"> PAGEREF _Toc216875103 \h </w:instrText>
        </w:r>
        <w:r>
          <w:rPr>
            <w:noProof/>
            <w:webHidden/>
          </w:rPr>
        </w:r>
        <w:r>
          <w:rPr>
            <w:noProof/>
            <w:webHidden/>
          </w:rPr>
          <w:fldChar w:fldCharType="separate"/>
        </w:r>
        <w:r>
          <w:rPr>
            <w:noProof/>
            <w:webHidden/>
          </w:rPr>
          <w:t>6</w:t>
        </w:r>
        <w:r>
          <w:rPr>
            <w:noProof/>
            <w:webHidden/>
          </w:rPr>
          <w:fldChar w:fldCharType="end"/>
        </w:r>
      </w:hyperlink>
    </w:p>
    <w:p w14:paraId="0BA8C69E" w14:textId="0E89E740"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104" w:history="1">
        <w:r w:rsidRPr="008060DF">
          <w:rPr>
            <w:rStyle w:val="Hyperlink"/>
            <w:noProof/>
          </w:rPr>
          <w:t>14 – Immediate Past National President</w:t>
        </w:r>
        <w:r>
          <w:rPr>
            <w:noProof/>
            <w:webHidden/>
          </w:rPr>
          <w:tab/>
        </w:r>
        <w:r>
          <w:rPr>
            <w:noProof/>
            <w:webHidden/>
          </w:rPr>
          <w:fldChar w:fldCharType="begin"/>
        </w:r>
        <w:r>
          <w:rPr>
            <w:noProof/>
            <w:webHidden/>
          </w:rPr>
          <w:instrText xml:space="preserve"> PAGEREF _Toc216875104 \h </w:instrText>
        </w:r>
        <w:r>
          <w:rPr>
            <w:noProof/>
            <w:webHidden/>
          </w:rPr>
        </w:r>
        <w:r>
          <w:rPr>
            <w:noProof/>
            <w:webHidden/>
          </w:rPr>
          <w:fldChar w:fldCharType="separate"/>
        </w:r>
        <w:r>
          <w:rPr>
            <w:noProof/>
            <w:webHidden/>
          </w:rPr>
          <w:t>6</w:t>
        </w:r>
        <w:r>
          <w:rPr>
            <w:noProof/>
            <w:webHidden/>
          </w:rPr>
          <w:fldChar w:fldCharType="end"/>
        </w:r>
      </w:hyperlink>
    </w:p>
    <w:p w14:paraId="64D8638D" w14:textId="550EC6BB"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105" w:history="1">
        <w:r w:rsidRPr="008060DF">
          <w:rPr>
            <w:rStyle w:val="Hyperlink"/>
            <w:noProof/>
          </w:rPr>
          <w:t>15 – Past Members’ Association</w:t>
        </w:r>
        <w:r>
          <w:rPr>
            <w:noProof/>
            <w:webHidden/>
          </w:rPr>
          <w:tab/>
        </w:r>
        <w:r>
          <w:rPr>
            <w:noProof/>
            <w:webHidden/>
          </w:rPr>
          <w:fldChar w:fldCharType="begin"/>
        </w:r>
        <w:r>
          <w:rPr>
            <w:noProof/>
            <w:webHidden/>
          </w:rPr>
          <w:instrText xml:space="preserve"> PAGEREF _Toc216875105 \h </w:instrText>
        </w:r>
        <w:r>
          <w:rPr>
            <w:noProof/>
            <w:webHidden/>
          </w:rPr>
        </w:r>
        <w:r>
          <w:rPr>
            <w:noProof/>
            <w:webHidden/>
          </w:rPr>
          <w:fldChar w:fldCharType="separate"/>
        </w:r>
        <w:r>
          <w:rPr>
            <w:noProof/>
            <w:webHidden/>
          </w:rPr>
          <w:t>6</w:t>
        </w:r>
        <w:r>
          <w:rPr>
            <w:noProof/>
            <w:webHidden/>
          </w:rPr>
          <w:fldChar w:fldCharType="end"/>
        </w:r>
      </w:hyperlink>
    </w:p>
    <w:p w14:paraId="5C70155A" w14:textId="775A7A47"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106" w:history="1">
        <w:r w:rsidRPr="008060DF">
          <w:rPr>
            <w:rStyle w:val="Hyperlink"/>
            <w:noProof/>
          </w:rPr>
          <w:t>16 – Associate membership</w:t>
        </w:r>
        <w:r>
          <w:rPr>
            <w:noProof/>
            <w:webHidden/>
          </w:rPr>
          <w:tab/>
        </w:r>
        <w:r>
          <w:rPr>
            <w:noProof/>
            <w:webHidden/>
          </w:rPr>
          <w:fldChar w:fldCharType="begin"/>
        </w:r>
        <w:r>
          <w:rPr>
            <w:noProof/>
            <w:webHidden/>
          </w:rPr>
          <w:instrText xml:space="preserve"> PAGEREF _Toc216875106 \h </w:instrText>
        </w:r>
        <w:r>
          <w:rPr>
            <w:noProof/>
            <w:webHidden/>
          </w:rPr>
        </w:r>
        <w:r>
          <w:rPr>
            <w:noProof/>
            <w:webHidden/>
          </w:rPr>
          <w:fldChar w:fldCharType="separate"/>
        </w:r>
        <w:r>
          <w:rPr>
            <w:noProof/>
            <w:webHidden/>
          </w:rPr>
          <w:t>6</w:t>
        </w:r>
        <w:r>
          <w:rPr>
            <w:noProof/>
            <w:webHidden/>
          </w:rPr>
          <w:fldChar w:fldCharType="end"/>
        </w:r>
      </w:hyperlink>
    </w:p>
    <w:p w14:paraId="52F00492" w14:textId="7A008CDF" w:rsidR="00C046CC" w:rsidRDefault="00C046CC">
      <w:pPr>
        <w:pStyle w:val="TOC1"/>
        <w:tabs>
          <w:tab w:val="right" w:leader="dot" w:pos="9622"/>
        </w:tabs>
        <w:rPr>
          <w:rFonts w:asciiTheme="minorHAnsi" w:eastAsiaTheme="minorEastAsia" w:hAnsiTheme="minorHAnsi" w:cstheme="minorBidi"/>
          <w:b w:val="0"/>
          <w:noProof/>
          <w:kern w:val="2"/>
          <w:bdr w:val="none" w:sz="0" w:space="0" w:color="auto"/>
          <w:lang w:val="en-AU" w:eastAsia="en-AU"/>
          <w14:ligatures w14:val="standardContextual"/>
        </w:rPr>
      </w:pPr>
      <w:hyperlink w:anchor="_Toc216875107" w:history="1">
        <w:r w:rsidRPr="008060DF">
          <w:rPr>
            <w:rStyle w:val="Hyperlink"/>
            <w:noProof/>
          </w:rPr>
          <w:t>Part 4 – National</w:t>
        </w:r>
        <w:r>
          <w:rPr>
            <w:noProof/>
            <w:webHidden/>
          </w:rPr>
          <w:tab/>
        </w:r>
        <w:r>
          <w:rPr>
            <w:noProof/>
            <w:webHidden/>
          </w:rPr>
          <w:fldChar w:fldCharType="begin"/>
        </w:r>
        <w:r>
          <w:rPr>
            <w:noProof/>
            <w:webHidden/>
          </w:rPr>
          <w:instrText xml:space="preserve"> PAGEREF _Toc216875107 \h </w:instrText>
        </w:r>
        <w:r>
          <w:rPr>
            <w:noProof/>
            <w:webHidden/>
          </w:rPr>
        </w:r>
        <w:r>
          <w:rPr>
            <w:noProof/>
            <w:webHidden/>
          </w:rPr>
          <w:fldChar w:fldCharType="separate"/>
        </w:r>
        <w:r>
          <w:rPr>
            <w:noProof/>
            <w:webHidden/>
          </w:rPr>
          <w:t>7</w:t>
        </w:r>
        <w:r>
          <w:rPr>
            <w:noProof/>
            <w:webHidden/>
          </w:rPr>
          <w:fldChar w:fldCharType="end"/>
        </w:r>
      </w:hyperlink>
    </w:p>
    <w:p w14:paraId="5CEC3DF0" w14:textId="01E919F9"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108" w:history="1">
        <w:r w:rsidRPr="008060DF">
          <w:rPr>
            <w:rStyle w:val="Hyperlink"/>
            <w:noProof/>
          </w:rPr>
          <w:t>17 – National Council</w:t>
        </w:r>
        <w:r>
          <w:rPr>
            <w:noProof/>
            <w:webHidden/>
          </w:rPr>
          <w:tab/>
        </w:r>
        <w:r>
          <w:rPr>
            <w:noProof/>
            <w:webHidden/>
          </w:rPr>
          <w:fldChar w:fldCharType="begin"/>
        </w:r>
        <w:r>
          <w:rPr>
            <w:noProof/>
            <w:webHidden/>
          </w:rPr>
          <w:instrText xml:space="preserve"> PAGEREF _Toc216875108 \h </w:instrText>
        </w:r>
        <w:r>
          <w:rPr>
            <w:noProof/>
            <w:webHidden/>
          </w:rPr>
        </w:r>
        <w:r>
          <w:rPr>
            <w:noProof/>
            <w:webHidden/>
          </w:rPr>
          <w:fldChar w:fldCharType="separate"/>
        </w:r>
        <w:r>
          <w:rPr>
            <w:noProof/>
            <w:webHidden/>
          </w:rPr>
          <w:t>7</w:t>
        </w:r>
        <w:r>
          <w:rPr>
            <w:noProof/>
            <w:webHidden/>
          </w:rPr>
          <w:fldChar w:fldCharType="end"/>
        </w:r>
      </w:hyperlink>
    </w:p>
    <w:p w14:paraId="6E11056A" w14:textId="28A90197" w:rsidR="00C046CC" w:rsidRDefault="00C046CC">
      <w:pPr>
        <w:pStyle w:val="TOC3"/>
        <w:rPr>
          <w:rFonts w:asciiTheme="minorHAnsi" w:eastAsiaTheme="minorEastAsia" w:hAnsiTheme="minorHAnsi" w:cstheme="minorBidi"/>
          <w:noProof/>
          <w:color w:val="auto"/>
          <w:kern w:val="2"/>
          <w:sz w:val="24"/>
          <w:szCs w:val="24"/>
          <w:bdr w:val="none" w:sz="0" w:space="0" w:color="auto"/>
          <w:lang w:val="en-AU" w:eastAsia="en-AU"/>
          <w14:ligatures w14:val="standardContextual"/>
        </w:rPr>
      </w:pPr>
      <w:hyperlink w:anchor="_Toc216875109" w:history="1">
        <w:r w:rsidRPr="008060DF">
          <w:rPr>
            <w:rStyle w:val="Hyperlink"/>
            <w:rFonts w:eastAsia="Arial Unicode MS"/>
            <w:noProof/>
            <w:lang w:val="fr-FR"/>
          </w:rPr>
          <w:t>Composition</w:t>
        </w:r>
        <w:r>
          <w:rPr>
            <w:noProof/>
            <w:webHidden/>
          </w:rPr>
          <w:tab/>
        </w:r>
        <w:r>
          <w:rPr>
            <w:noProof/>
            <w:webHidden/>
          </w:rPr>
          <w:fldChar w:fldCharType="begin"/>
        </w:r>
        <w:r>
          <w:rPr>
            <w:noProof/>
            <w:webHidden/>
          </w:rPr>
          <w:instrText xml:space="preserve"> PAGEREF _Toc216875109 \h </w:instrText>
        </w:r>
        <w:r>
          <w:rPr>
            <w:noProof/>
            <w:webHidden/>
          </w:rPr>
        </w:r>
        <w:r>
          <w:rPr>
            <w:noProof/>
            <w:webHidden/>
          </w:rPr>
          <w:fldChar w:fldCharType="separate"/>
        </w:r>
        <w:r>
          <w:rPr>
            <w:noProof/>
            <w:webHidden/>
          </w:rPr>
          <w:t>7</w:t>
        </w:r>
        <w:r>
          <w:rPr>
            <w:noProof/>
            <w:webHidden/>
          </w:rPr>
          <w:fldChar w:fldCharType="end"/>
        </w:r>
      </w:hyperlink>
    </w:p>
    <w:p w14:paraId="1E099C8F" w14:textId="28CA050D" w:rsidR="00C046CC" w:rsidRDefault="00C046CC">
      <w:pPr>
        <w:pStyle w:val="TOC3"/>
        <w:rPr>
          <w:rFonts w:asciiTheme="minorHAnsi" w:eastAsiaTheme="minorEastAsia" w:hAnsiTheme="minorHAnsi" w:cstheme="minorBidi"/>
          <w:noProof/>
          <w:color w:val="auto"/>
          <w:kern w:val="2"/>
          <w:sz w:val="24"/>
          <w:szCs w:val="24"/>
          <w:bdr w:val="none" w:sz="0" w:space="0" w:color="auto"/>
          <w:lang w:val="en-AU" w:eastAsia="en-AU"/>
          <w14:ligatures w14:val="standardContextual"/>
        </w:rPr>
      </w:pPr>
      <w:hyperlink w:anchor="_Toc216875110" w:history="1">
        <w:r w:rsidRPr="008060DF">
          <w:rPr>
            <w:rStyle w:val="Hyperlink"/>
            <w:rFonts w:eastAsia="Arial Unicode MS"/>
            <w:noProof/>
          </w:rPr>
          <w:t>Powers</w:t>
        </w:r>
        <w:r>
          <w:rPr>
            <w:noProof/>
            <w:webHidden/>
          </w:rPr>
          <w:tab/>
        </w:r>
        <w:r>
          <w:rPr>
            <w:noProof/>
            <w:webHidden/>
          </w:rPr>
          <w:fldChar w:fldCharType="begin"/>
        </w:r>
        <w:r>
          <w:rPr>
            <w:noProof/>
            <w:webHidden/>
          </w:rPr>
          <w:instrText xml:space="preserve"> PAGEREF _Toc216875110 \h </w:instrText>
        </w:r>
        <w:r>
          <w:rPr>
            <w:noProof/>
            <w:webHidden/>
          </w:rPr>
        </w:r>
        <w:r>
          <w:rPr>
            <w:noProof/>
            <w:webHidden/>
          </w:rPr>
          <w:fldChar w:fldCharType="separate"/>
        </w:r>
        <w:r>
          <w:rPr>
            <w:noProof/>
            <w:webHidden/>
          </w:rPr>
          <w:t>7</w:t>
        </w:r>
        <w:r>
          <w:rPr>
            <w:noProof/>
            <w:webHidden/>
          </w:rPr>
          <w:fldChar w:fldCharType="end"/>
        </w:r>
      </w:hyperlink>
    </w:p>
    <w:p w14:paraId="71C7E6E6" w14:textId="050E9D8C" w:rsidR="00C046CC" w:rsidRDefault="00C046CC">
      <w:pPr>
        <w:pStyle w:val="TOC3"/>
        <w:rPr>
          <w:rFonts w:asciiTheme="minorHAnsi" w:eastAsiaTheme="minorEastAsia" w:hAnsiTheme="minorHAnsi" w:cstheme="minorBidi"/>
          <w:noProof/>
          <w:color w:val="auto"/>
          <w:kern w:val="2"/>
          <w:sz w:val="24"/>
          <w:szCs w:val="24"/>
          <w:bdr w:val="none" w:sz="0" w:space="0" w:color="auto"/>
          <w:lang w:val="en-AU" w:eastAsia="en-AU"/>
          <w14:ligatures w14:val="standardContextual"/>
        </w:rPr>
      </w:pPr>
      <w:hyperlink w:anchor="_Toc216875111" w:history="1">
        <w:r w:rsidRPr="008060DF">
          <w:rPr>
            <w:rStyle w:val="Hyperlink"/>
            <w:rFonts w:eastAsia="Arial Unicode MS"/>
            <w:noProof/>
            <w:lang w:val="it-IT"/>
          </w:rPr>
          <w:t>Procedure</w:t>
        </w:r>
        <w:r>
          <w:rPr>
            <w:noProof/>
            <w:webHidden/>
          </w:rPr>
          <w:tab/>
        </w:r>
        <w:r>
          <w:rPr>
            <w:noProof/>
            <w:webHidden/>
          </w:rPr>
          <w:fldChar w:fldCharType="begin"/>
        </w:r>
        <w:r>
          <w:rPr>
            <w:noProof/>
            <w:webHidden/>
          </w:rPr>
          <w:instrText xml:space="preserve"> PAGEREF _Toc216875111 \h </w:instrText>
        </w:r>
        <w:r>
          <w:rPr>
            <w:noProof/>
            <w:webHidden/>
          </w:rPr>
        </w:r>
        <w:r>
          <w:rPr>
            <w:noProof/>
            <w:webHidden/>
          </w:rPr>
          <w:fldChar w:fldCharType="separate"/>
        </w:r>
        <w:r>
          <w:rPr>
            <w:noProof/>
            <w:webHidden/>
          </w:rPr>
          <w:t>7</w:t>
        </w:r>
        <w:r>
          <w:rPr>
            <w:noProof/>
            <w:webHidden/>
          </w:rPr>
          <w:fldChar w:fldCharType="end"/>
        </w:r>
      </w:hyperlink>
    </w:p>
    <w:p w14:paraId="1CF1F44D" w14:textId="5998066A"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112" w:history="1">
        <w:r w:rsidRPr="008060DF">
          <w:rPr>
            <w:rStyle w:val="Hyperlink"/>
            <w:noProof/>
          </w:rPr>
          <w:t>18 – National Executive</w:t>
        </w:r>
        <w:r>
          <w:rPr>
            <w:noProof/>
            <w:webHidden/>
          </w:rPr>
          <w:tab/>
        </w:r>
        <w:r>
          <w:rPr>
            <w:noProof/>
            <w:webHidden/>
          </w:rPr>
          <w:fldChar w:fldCharType="begin"/>
        </w:r>
        <w:r>
          <w:rPr>
            <w:noProof/>
            <w:webHidden/>
          </w:rPr>
          <w:instrText xml:space="preserve"> PAGEREF _Toc216875112 \h </w:instrText>
        </w:r>
        <w:r>
          <w:rPr>
            <w:noProof/>
            <w:webHidden/>
          </w:rPr>
        </w:r>
        <w:r>
          <w:rPr>
            <w:noProof/>
            <w:webHidden/>
          </w:rPr>
          <w:fldChar w:fldCharType="separate"/>
        </w:r>
        <w:r>
          <w:rPr>
            <w:noProof/>
            <w:webHidden/>
          </w:rPr>
          <w:t>8</w:t>
        </w:r>
        <w:r>
          <w:rPr>
            <w:noProof/>
            <w:webHidden/>
          </w:rPr>
          <w:fldChar w:fldCharType="end"/>
        </w:r>
      </w:hyperlink>
    </w:p>
    <w:p w14:paraId="0935F36F" w14:textId="4B257D00" w:rsidR="00C046CC" w:rsidRDefault="00C046CC">
      <w:pPr>
        <w:pStyle w:val="TOC3"/>
        <w:rPr>
          <w:rFonts w:asciiTheme="minorHAnsi" w:eastAsiaTheme="minorEastAsia" w:hAnsiTheme="minorHAnsi" w:cstheme="minorBidi"/>
          <w:noProof/>
          <w:color w:val="auto"/>
          <w:kern w:val="2"/>
          <w:sz w:val="24"/>
          <w:szCs w:val="24"/>
          <w:bdr w:val="none" w:sz="0" w:space="0" w:color="auto"/>
          <w:lang w:val="en-AU" w:eastAsia="en-AU"/>
          <w14:ligatures w14:val="standardContextual"/>
        </w:rPr>
      </w:pPr>
      <w:hyperlink w:anchor="_Toc216875113" w:history="1">
        <w:r w:rsidRPr="008060DF">
          <w:rPr>
            <w:rStyle w:val="Hyperlink"/>
            <w:rFonts w:eastAsia="Arial Unicode MS"/>
            <w:noProof/>
            <w:lang w:val="fr-FR"/>
          </w:rPr>
          <w:t>Composition</w:t>
        </w:r>
        <w:r>
          <w:rPr>
            <w:noProof/>
            <w:webHidden/>
          </w:rPr>
          <w:tab/>
        </w:r>
        <w:r>
          <w:rPr>
            <w:noProof/>
            <w:webHidden/>
          </w:rPr>
          <w:fldChar w:fldCharType="begin"/>
        </w:r>
        <w:r>
          <w:rPr>
            <w:noProof/>
            <w:webHidden/>
          </w:rPr>
          <w:instrText xml:space="preserve"> PAGEREF _Toc216875113 \h </w:instrText>
        </w:r>
        <w:r>
          <w:rPr>
            <w:noProof/>
            <w:webHidden/>
          </w:rPr>
        </w:r>
        <w:r>
          <w:rPr>
            <w:noProof/>
            <w:webHidden/>
          </w:rPr>
          <w:fldChar w:fldCharType="separate"/>
        </w:r>
        <w:r>
          <w:rPr>
            <w:noProof/>
            <w:webHidden/>
          </w:rPr>
          <w:t>8</w:t>
        </w:r>
        <w:r>
          <w:rPr>
            <w:noProof/>
            <w:webHidden/>
          </w:rPr>
          <w:fldChar w:fldCharType="end"/>
        </w:r>
      </w:hyperlink>
    </w:p>
    <w:p w14:paraId="75C8AB68" w14:textId="45815DE7" w:rsidR="00C046CC" w:rsidRDefault="00C046CC">
      <w:pPr>
        <w:pStyle w:val="TOC3"/>
        <w:rPr>
          <w:rFonts w:asciiTheme="minorHAnsi" w:eastAsiaTheme="minorEastAsia" w:hAnsiTheme="minorHAnsi" w:cstheme="minorBidi"/>
          <w:noProof/>
          <w:color w:val="auto"/>
          <w:kern w:val="2"/>
          <w:sz w:val="24"/>
          <w:szCs w:val="24"/>
          <w:bdr w:val="none" w:sz="0" w:space="0" w:color="auto"/>
          <w:lang w:val="en-AU" w:eastAsia="en-AU"/>
          <w14:ligatures w14:val="standardContextual"/>
        </w:rPr>
      </w:pPr>
      <w:hyperlink w:anchor="_Toc216875114" w:history="1">
        <w:r w:rsidRPr="008060DF">
          <w:rPr>
            <w:rStyle w:val="Hyperlink"/>
            <w:rFonts w:eastAsia="Arial Unicode MS"/>
            <w:noProof/>
          </w:rPr>
          <w:t>Powers</w:t>
        </w:r>
        <w:r>
          <w:rPr>
            <w:noProof/>
            <w:webHidden/>
          </w:rPr>
          <w:tab/>
        </w:r>
        <w:r>
          <w:rPr>
            <w:noProof/>
            <w:webHidden/>
          </w:rPr>
          <w:fldChar w:fldCharType="begin"/>
        </w:r>
        <w:r>
          <w:rPr>
            <w:noProof/>
            <w:webHidden/>
          </w:rPr>
          <w:instrText xml:space="preserve"> PAGEREF _Toc216875114 \h </w:instrText>
        </w:r>
        <w:r>
          <w:rPr>
            <w:noProof/>
            <w:webHidden/>
          </w:rPr>
        </w:r>
        <w:r>
          <w:rPr>
            <w:noProof/>
            <w:webHidden/>
          </w:rPr>
          <w:fldChar w:fldCharType="separate"/>
        </w:r>
        <w:r>
          <w:rPr>
            <w:noProof/>
            <w:webHidden/>
          </w:rPr>
          <w:t>8</w:t>
        </w:r>
        <w:r>
          <w:rPr>
            <w:noProof/>
            <w:webHidden/>
          </w:rPr>
          <w:fldChar w:fldCharType="end"/>
        </w:r>
      </w:hyperlink>
    </w:p>
    <w:p w14:paraId="2E64BCED" w14:textId="7C8138D6" w:rsidR="00C046CC" w:rsidRDefault="00C046CC">
      <w:pPr>
        <w:pStyle w:val="TOC3"/>
        <w:rPr>
          <w:rFonts w:asciiTheme="minorHAnsi" w:eastAsiaTheme="minorEastAsia" w:hAnsiTheme="minorHAnsi" w:cstheme="minorBidi"/>
          <w:noProof/>
          <w:color w:val="auto"/>
          <w:kern w:val="2"/>
          <w:sz w:val="24"/>
          <w:szCs w:val="24"/>
          <w:bdr w:val="none" w:sz="0" w:space="0" w:color="auto"/>
          <w:lang w:val="en-AU" w:eastAsia="en-AU"/>
          <w14:ligatures w14:val="standardContextual"/>
        </w:rPr>
      </w:pPr>
      <w:hyperlink w:anchor="_Toc216875115" w:history="1">
        <w:r w:rsidRPr="008060DF">
          <w:rPr>
            <w:rStyle w:val="Hyperlink"/>
            <w:rFonts w:eastAsia="Arial Unicode MS"/>
            <w:noProof/>
            <w:lang w:val="it-IT"/>
          </w:rPr>
          <w:t>Procedure</w:t>
        </w:r>
        <w:r>
          <w:rPr>
            <w:noProof/>
            <w:webHidden/>
          </w:rPr>
          <w:tab/>
        </w:r>
        <w:r>
          <w:rPr>
            <w:noProof/>
            <w:webHidden/>
          </w:rPr>
          <w:fldChar w:fldCharType="begin"/>
        </w:r>
        <w:r>
          <w:rPr>
            <w:noProof/>
            <w:webHidden/>
          </w:rPr>
          <w:instrText xml:space="preserve"> PAGEREF _Toc216875115 \h </w:instrText>
        </w:r>
        <w:r>
          <w:rPr>
            <w:noProof/>
            <w:webHidden/>
          </w:rPr>
        </w:r>
        <w:r>
          <w:rPr>
            <w:noProof/>
            <w:webHidden/>
          </w:rPr>
          <w:fldChar w:fldCharType="separate"/>
        </w:r>
        <w:r>
          <w:rPr>
            <w:noProof/>
            <w:webHidden/>
          </w:rPr>
          <w:t>8</w:t>
        </w:r>
        <w:r>
          <w:rPr>
            <w:noProof/>
            <w:webHidden/>
          </w:rPr>
          <w:fldChar w:fldCharType="end"/>
        </w:r>
      </w:hyperlink>
    </w:p>
    <w:p w14:paraId="69B0AB95" w14:textId="1BE5EF06"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116" w:history="1">
        <w:r w:rsidRPr="008060DF">
          <w:rPr>
            <w:rStyle w:val="Hyperlink"/>
            <w:noProof/>
          </w:rPr>
          <w:t>19 – National Aboriginal and Torres Strait Islander Policy Committee</w:t>
        </w:r>
        <w:r>
          <w:rPr>
            <w:noProof/>
            <w:webHidden/>
          </w:rPr>
          <w:tab/>
        </w:r>
        <w:r>
          <w:rPr>
            <w:noProof/>
            <w:webHidden/>
          </w:rPr>
          <w:fldChar w:fldCharType="begin"/>
        </w:r>
        <w:r>
          <w:rPr>
            <w:noProof/>
            <w:webHidden/>
          </w:rPr>
          <w:instrText xml:space="preserve"> PAGEREF _Toc216875116 \h </w:instrText>
        </w:r>
        <w:r>
          <w:rPr>
            <w:noProof/>
            <w:webHidden/>
          </w:rPr>
        </w:r>
        <w:r>
          <w:rPr>
            <w:noProof/>
            <w:webHidden/>
          </w:rPr>
          <w:fldChar w:fldCharType="separate"/>
        </w:r>
        <w:r>
          <w:rPr>
            <w:noProof/>
            <w:webHidden/>
          </w:rPr>
          <w:t>8</w:t>
        </w:r>
        <w:r>
          <w:rPr>
            <w:noProof/>
            <w:webHidden/>
          </w:rPr>
          <w:fldChar w:fldCharType="end"/>
        </w:r>
      </w:hyperlink>
    </w:p>
    <w:p w14:paraId="39B36B04" w14:textId="70AAF977" w:rsidR="00C046CC" w:rsidRDefault="00C046CC">
      <w:pPr>
        <w:pStyle w:val="TOC3"/>
        <w:rPr>
          <w:rFonts w:asciiTheme="minorHAnsi" w:eastAsiaTheme="minorEastAsia" w:hAnsiTheme="minorHAnsi" w:cstheme="minorBidi"/>
          <w:noProof/>
          <w:color w:val="auto"/>
          <w:kern w:val="2"/>
          <w:sz w:val="24"/>
          <w:szCs w:val="24"/>
          <w:bdr w:val="none" w:sz="0" w:space="0" w:color="auto"/>
          <w:lang w:val="en-AU" w:eastAsia="en-AU"/>
          <w14:ligatures w14:val="standardContextual"/>
        </w:rPr>
      </w:pPr>
      <w:hyperlink w:anchor="_Toc216875117" w:history="1">
        <w:r w:rsidRPr="008060DF">
          <w:rPr>
            <w:rStyle w:val="Hyperlink"/>
            <w:rFonts w:eastAsia="Arial Unicode MS"/>
            <w:noProof/>
          </w:rPr>
          <w:t>Definition</w:t>
        </w:r>
        <w:r>
          <w:rPr>
            <w:noProof/>
            <w:webHidden/>
          </w:rPr>
          <w:tab/>
        </w:r>
        <w:r>
          <w:rPr>
            <w:noProof/>
            <w:webHidden/>
          </w:rPr>
          <w:fldChar w:fldCharType="begin"/>
        </w:r>
        <w:r>
          <w:rPr>
            <w:noProof/>
            <w:webHidden/>
          </w:rPr>
          <w:instrText xml:space="preserve"> PAGEREF _Toc216875117 \h </w:instrText>
        </w:r>
        <w:r>
          <w:rPr>
            <w:noProof/>
            <w:webHidden/>
          </w:rPr>
        </w:r>
        <w:r>
          <w:rPr>
            <w:noProof/>
            <w:webHidden/>
          </w:rPr>
          <w:fldChar w:fldCharType="separate"/>
        </w:r>
        <w:r>
          <w:rPr>
            <w:noProof/>
            <w:webHidden/>
          </w:rPr>
          <w:t>8</w:t>
        </w:r>
        <w:r>
          <w:rPr>
            <w:noProof/>
            <w:webHidden/>
          </w:rPr>
          <w:fldChar w:fldCharType="end"/>
        </w:r>
      </w:hyperlink>
    </w:p>
    <w:p w14:paraId="331D43E8" w14:textId="7C721F24" w:rsidR="00C046CC" w:rsidRDefault="00C046CC">
      <w:pPr>
        <w:pStyle w:val="TOC3"/>
        <w:rPr>
          <w:rFonts w:asciiTheme="minorHAnsi" w:eastAsiaTheme="minorEastAsia" w:hAnsiTheme="minorHAnsi" w:cstheme="minorBidi"/>
          <w:noProof/>
          <w:color w:val="auto"/>
          <w:kern w:val="2"/>
          <w:sz w:val="24"/>
          <w:szCs w:val="24"/>
          <w:bdr w:val="none" w:sz="0" w:space="0" w:color="auto"/>
          <w:lang w:val="en-AU" w:eastAsia="en-AU"/>
          <w14:ligatures w14:val="standardContextual"/>
        </w:rPr>
      </w:pPr>
      <w:hyperlink w:anchor="_Toc216875118" w:history="1">
        <w:r w:rsidRPr="008060DF">
          <w:rPr>
            <w:rStyle w:val="Hyperlink"/>
            <w:rFonts w:eastAsia="Arial Unicode MS"/>
            <w:noProof/>
            <w:lang w:val="fr-FR"/>
          </w:rPr>
          <w:t>Composition</w:t>
        </w:r>
        <w:r>
          <w:rPr>
            <w:noProof/>
            <w:webHidden/>
          </w:rPr>
          <w:tab/>
        </w:r>
        <w:r>
          <w:rPr>
            <w:noProof/>
            <w:webHidden/>
          </w:rPr>
          <w:fldChar w:fldCharType="begin"/>
        </w:r>
        <w:r>
          <w:rPr>
            <w:noProof/>
            <w:webHidden/>
          </w:rPr>
          <w:instrText xml:space="preserve"> PAGEREF _Toc216875118 \h </w:instrText>
        </w:r>
        <w:r>
          <w:rPr>
            <w:noProof/>
            <w:webHidden/>
          </w:rPr>
        </w:r>
        <w:r>
          <w:rPr>
            <w:noProof/>
            <w:webHidden/>
          </w:rPr>
          <w:fldChar w:fldCharType="separate"/>
        </w:r>
        <w:r>
          <w:rPr>
            <w:noProof/>
            <w:webHidden/>
          </w:rPr>
          <w:t>8</w:t>
        </w:r>
        <w:r>
          <w:rPr>
            <w:noProof/>
            <w:webHidden/>
          </w:rPr>
          <w:fldChar w:fldCharType="end"/>
        </w:r>
      </w:hyperlink>
    </w:p>
    <w:p w14:paraId="04C2F1C1" w14:textId="3FD4EB6C" w:rsidR="00C046CC" w:rsidRDefault="00C046CC">
      <w:pPr>
        <w:pStyle w:val="TOC3"/>
        <w:rPr>
          <w:rFonts w:asciiTheme="minorHAnsi" w:eastAsiaTheme="minorEastAsia" w:hAnsiTheme="minorHAnsi" w:cstheme="minorBidi"/>
          <w:noProof/>
          <w:color w:val="auto"/>
          <w:kern w:val="2"/>
          <w:sz w:val="24"/>
          <w:szCs w:val="24"/>
          <w:bdr w:val="none" w:sz="0" w:space="0" w:color="auto"/>
          <w:lang w:val="en-AU" w:eastAsia="en-AU"/>
          <w14:ligatures w14:val="standardContextual"/>
        </w:rPr>
      </w:pPr>
      <w:hyperlink w:anchor="_Toc216875119" w:history="1">
        <w:r w:rsidRPr="008060DF">
          <w:rPr>
            <w:rStyle w:val="Hyperlink"/>
            <w:rFonts w:eastAsia="Arial Unicode MS"/>
            <w:noProof/>
          </w:rPr>
          <w:t>Powers</w:t>
        </w:r>
        <w:r>
          <w:rPr>
            <w:noProof/>
            <w:webHidden/>
          </w:rPr>
          <w:tab/>
        </w:r>
        <w:r>
          <w:rPr>
            <w:noProof/>
            <w:webHidden/>
          </w:rPr>
          <w:fldChar w:fldCharType="begin"/>
        </w:r>
        <w:r>
          <w:rPr>
            <w:noProof/>
            <w:webHidden/>
          </w:rPr>
          <w:instrText xml:space="preserve"> PAGEREF _Toc216875119 \h </w:instrText>
        </w:r>
        <w:r>
          <w:rPr>
            <w:noProof/>
            <w:webHidden/>
          </w:rPr>
        </w:r>
        <w:r>
          <w:rPr>
            <w:noProof/>
            <w:webHidden/>
          </w:rPr>
          <w:fldChar w:fldCharType="separate"/>
        </w:r>
        <w:r>
          <w:rPr>
            <w:noProof/>
            <w:webHidden/>
          </w:rPr>
          <w:t>8</w:t>
        </w:r>
        <w:r>
          <w:rPr>
            <w:noProof/>
            <w:webHidden/>
          </w:rPr>
          <w:fldChar w:fldCharType="end"/>
        </w:r>
      </w:hyperlink>
    </w:p>
    <w:p w14:paraId="45C11DC1" w14:textId="69470AF1" w:rsidR="00C046CC" w:rsidRDefault="00C046CC">
      <w:pPr>
        <w:pStyle w:val="TOC3"/>
        <w:rPr>
          <w:rFonts w:asciiTheme="minorHAnsi" w:eastAsiaTheme="minorEastAsia" w:hAnsiTheme="minorHAnsi" w:cstheme="minorBidi"/>
          <w:noProof/>
          <w:color w:val="auto"/>
          <w:kern w:val="2"/>
          <w:sz w:val="24"/>
          <w:szCs w:val="24"/>
          <w:bdr w:val="none" w:sz="0" w:space="0" w:color="auto"/>
          <w:lang w:val="en-AU" w:eastAsia="en-AU"/>
          <w14:ligatures w14:val="standardContextual"/>
        </w:rPr>
      </w:pPr>
      <w:hyperlink w:anchor="_Toc216875120" w:history="1">
        <w:r w:rsidRPr="008060DF">
          <w:rPr>
            <w:rStyle w:val="Hyperlink"/>
            <w:rFonts w:eastAsia="Arial Unicode MS"/>
            <w:noProof/>
            <w:lang w:val="it-IT"/>
          </w:rPr>
          <w:t>Procedure</w:t>
        </w:r>
        <w:r>
          <w:rPr>
            <w:noProof/>
            <w:webHidden/>
          </w:rPr>
          <w:tab/>
        </w:r>
        <w:r>
          <w:rPr>
            <w:noProof/>
            <w:webHidden/>
          </w:rPr>
          <w:fldChar w:fldCharType="begin"/>
        </w:r>
        <w:r>
          <w:rPr>
            <w:noProof/>
            <w:webHidden/>
          </w:rPr>
          <w:instrText xml:space="preserve"> PAGEREF _Toc216875120 \h </w:instrText>
        </w:r>
        <w:r>
          <w:rPr>
            <w:noProof/>
            <w:webHidden/>
          </w:rPr>
        </w:r>
        <w:r>
          <w:rPr>
            <w:noProof/>
            <w:webHidden/>
          </w:rPr>
          <w:fldChar w:fldCharType="separate"/>
        </w:r>
        <w:r>
          <w:rPr>
            <w:noProof/>
            <w:webHidden/>
          </w:rPr>
          <w:t>8</w:t>
        </w:r>
        <w:r>
          <w:rPr>
            <w:noProof/>
            <w:webHidden/>
          </w:rPr>
          <w:fldChar w:fldCharType="end"/>
        </w:r>
      </w:hyperlink>
    </w:p>
    <w:p w14:paraId="1C9F4823" w14:textId="557597EF"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121" w:history="1">
        <w:r w:rsidRPr="008060DF">
          <w:rPr>
            <w:rStyle w:val="Hyperlink"/>
            <w:noProof/>
          </w:rPr>
          <w:t>20 – National Officers</w:t>
        </w:r>
        <w:r>
          <w:rPr>
            <w:noProof/>
            <w:webHidden/>
          </w:rPr>
          <w:tab/>
        </w:r>
        <w:r>
          <w:rPr>
            <w:noProof/>
            <w:webHidden/>
          </w:rPr>
          <w:fldChar w:fldCharType="begin"/>
        </w:r>
        <w:r>
          <w:rPr>
            <w:noProof/>
            <w:webHidden/>
          </w:rPr>
          <w:instrText xml:space="preserve"> PAGEREF _Toc216875121 \h </w:instrText>
        </w:r>
        <w:r>
          <w:rPr>
            <w:noProof/>
            <w:webHidden/>
          </w:rPr>
        </w:r>
        <w:r>
          <w:rPr>
            <w:noProof/>
            <w:webHidden/>
          </w:rPr>
          <w:fldChar w:fldCharType="separate"/>
        </w:r>
        <w:r>
          <w:rPr>
            <w:noProof/>
            <w:webHidden/>
          </w:rPr>
          <w:t>8</w:t>
        </w:r>
        <w:r>
          <w:rPr>
            <w:noProof/>
            <w:webHidden/>
          </w:rPr>
          <w:fldChar w:fldCharType="end"/>
        </w:r>
      </w:hyperlink>
    </w:p>
    <w:p w14:paraId="259F2415" w14:textId="491DAE13" w:rsidR="00C046CC" w:rsidRDefault="00C046CC">
      <w:pPr>
        <w:pStyle w:val="TOC3"/>
        <w:rPr>
          <w:rFonts w:asciiTheme="minorHAnsi" w:eastAsiaTheme="minorEastAsia" w:hAnsiTheme="minorHAnsi" w:cstheme="minorBidi"/>
          <w:noProof/>
          <w:color w:val="auto"/>
          <w:kern w:val="2"/>
          <w:sz w:val="24"/>
          <w:szCs w:val="24"/>
          <w:bdr w:val="none" w:sz="0" w:space="0" w:color="auto"/>
          <w:lang w:val="en-AU" w:eastAsia="en-AU"/>
          <w14:ligatures w14:val="standardContextual"/>
        </w:rPr>
      </w:pPr>
      <w:hyperlink w:anchor="_Toc216875122" w:history="1">
        <w:r w:rsidRPr="008060DF">
          <w:rPr>
            <w:rStyle w:val="Hyperlink"/>
            <w:rFonts w:eastAsia="Arial Unicode MS"/>
            <w:noProof/>
            <w:lang w:val="en-AU"/>
          </w:rPr>
          <w:t>General</w:t>
        </w:r>
        <w:r>
          <w:rPr>
            <w:noProof/>
            <w:webHidden/>
          </w:rPr>
          <w:tab/>
        </w:r>
        <w:r>
          <w:rPr>
            <w:noProof/>
            <w:webHidden/>
          </w:rPr>
          <w:fldChar w:fldCharType="begin"/>
        </w:r>
        <w:r>
          <w:rPr>
            <w:noProof/>
            <w:webHidden/>
          </w:rPr>
          <w:instrText xml:space="preserve"> PAGEREF _Toc216875122 \h </w:instrText>
        </w:r>
        <w:r>
          <w:rPr>
            <w:noProof/>
            <w:webHidden/>
          </w:rPr>
        </w:r>
        <w:r>
          <w:rPr>
            <w:noProof/>
            <w:webHidden/>
          </w:rPr>
          <w:fldChar w:fldCharType="separate"/>
        </w:r>
        <w:r>
          <w:rPr>
            <w:noProof/>
            <w:webHidden/>
          </w:rPr>
          <w:t>8</w:t>
        </w:r>
        <w:r>
          <w:rPr>
            <w:noProof/>
            <w:webHidden/>
          </w:rPr>
          <w:fldChar w:fldCharType="end"/>
        </w:r>
      </w:hyperlink>
    </w:p>
    <w:p w14:paraId="65380A66" w14:textId="686B6E6D" w:rsidR="00C046CC" w:rsidRDefault="00C046CC">
      <w:pPr>
        <w:pStyle w:val="TOC3"/>
        <w:rPr>
          <w:rFonts w:asciiTheme="minorHAnsi" w:eastAsiaTheme="minorEastAsia" w:hAnsiTheme="minorHAnsi" w:cstheme="minorBidi"/>
          <w:noProof/>
          <w:color w:val="auto"/>
          <w:kern w:val="2"/>
          <w:sz w:val="24"/>
          <w:szCs w:val="24"/>
          <w:bdr w:val="none" w:sz="0" w:space="0" w:color="auto"/>
          <w:lang w:val="en-AU" w:eastAsia="en-AU"/>
          <w14:ligatures w14:val="standardContextual"/>
        </w:rPr>
      </w:pPr>
      <w:hyperlink w:anchor="_Toc216875123" w:history="1">
        <w:r w:rsidRPr="008060DF">
          <w:rPr>
            <w:rStyle w:val="Hyperlink"/>
            <w:rFonts w:eastAsia="Arial Unicode MS"/>
            <w:noProof/>
          </w:rPr>
          <w:t>National President</w:t>
        </w:r>
        <w:r>
          <w:rPr>
            <w:noProof/>
            <w:webHidden/>
          </w:rPr>
          <w:tab/>
        </w:r>
        <w:r>
          <w:rPr>
            <w:noProof/>
            <w:webHidden/>
          </w:rPr>
          <w:fldChar w:fldCharType="begin"/>
        </w:r>
        <w:r>
          <w:rPr>
            <w:noProof/>
            <w:webHidden/>
          </w:rPr>
          <w:instrText xml:space="preserve"> PAGEREF _Toc216875123 \h </w:instrText>
        </w:r>
        <w:r>
          <w:rPr>
            <w:noProof/>
            <w:webHidden/>
          </w:rPr>
        </w:r>
        <w:r>
          <w:rPr>
            <w:noProof/>
            <w:webHidden/>
          </w:rPr>
          <w:fldChar w:fldCharType="separate"/>
        </w:r>
        <w:r>
          <w:rPr>
            <w:noProof/>
            <w:webHidden/>
          </w:rPr>
          <w:t>9</w:t>
        </w:r>
        <w:r>
          <w:rPr>
            <w:noProof/>
            <w:webHidden/>
          </w:rPr>
          <w:fldChar w:fldCharType="end"/>
        </w:r>
      </w:hyperlink>
    </w:p>
    <w:p w14:paraId="31F3E3EA" w14:textId="2ACD8E01" w:rsidR="00C046CC" w:rsidRDefault="00C046CC">
      <w:pPr>
        <w:pStyle w:val="TOC3"/>
        <w:rPr>
          <w:rFonts w:asciiTheme="minorHAnsi" w:eastAsiaTheme="minorEastAsia" w:hAnsiTheme="minorHAnsi" w:cstheme="minorBidi"/>
          <w:noProof/>
          <w:color w:val="auto"/>
          <w:kern w:val="2"/>
          <w:sz w:val="24"/>
          <w:szCs w:val="24"/>
          <w:bdr w:val="none" w:sz="0" w:space="0" w:color="auto"/>
          <w:lang w:val="en-AU" w:eastAsia="en-AU"/>
          <w14:ligatures w14:val="standardContextual"/>
        </w:rPr>
      </w:pPr>
      <w:hyperlink w:anchor="_Toc216875124" w:history="1">
        <w:r w:rsidRPr="008060DF">
          <w:rPr>
            <w:rStyle w:val="Hyperlink"/>
            <w:rFonts w:eastAsia="Arial Unicode MS"/>
            <w:noProof/>
          </w:rPr>
          <w:t>National Vice-Presidents</w:t>
        </w:r>
        <w:r>
          <w:rPr>
            <w:noProof/>
            <w:webHidden/>
          </w:rPr>
          <w:tab/>
        </w:r>
        <w:r>
          <w:rPr>
            <w:noProof/>
            <w:webHidden/>
          </w:rPr>
          <w:fldChar w:fldCharType="begin"/>
        </w:r>
        <w:r>
          <w:rPr>
            <w:noProof/>
            <w:webHidden/>
          </w:rPr>
          <w:instrText xml:space="preserve"> PAGEREF _Toc216875124 \h </w:instrText>
        </w:r>
        <w:r>
          <w:rPr>
            <w:noProof/>
            <w:webHidden/>
          </w:rPr>
        </w:r>
        <w:r>
          <w:rPr>
            <w:noProof/>
            <w:webHidden/>
          </w:rPr>
          <w:fldChar w:fldCharType="separate"/>
        </w:r>
        <w:r>
          <w:rPr>
            <w:noProof/>
            <w:webHidden/>
          </w:rPr>
          <w:t>9</w:t>
        </w:r>
        <w:r>
          <w:rPr>
            <w:noProof/>
            <w:webHidden/>
          </w:rPr>
          <w:fldChar w:fldCharType="end"/>
        </w:r>
      </w:hyperlink>
    </w:p>
    <w:p w14:paraId="747B6152" w14:textId="29C374B0" w:rsidR="00C046CC" w:rsidRDefault="00C046CC">
      <w:pPr>
        <w:pStyle w:val="TOC3"/>
        <w:rPr>
          <w:rFonts w:asciiTheme="minorHAnsi" w:eastAsiaTheme="minorEastAsia" w:hAnsiTheme="minorHAnsi" w:cstheme="minorBidi"/>
          <w:noProof/>
          <w:color w:val="auto"/>
          <w:kern w:val="2"/>
          <w:sz w:val="24"/>
          <w:szCs w:val="24"/>
          <w:bdr w:val="none" w:sz="0" w:space="0" w:color="auto"/>
          <w:lang w:val="en-AU" w:eastAsia="en-AU"/>
          <w14:ligatures w14:val="standardContextual"/>
        </w:rPr>
      </w:pPr>
      <w:hyperlink w:anchor="_Toc216875125" w:history="1">
        <w:r w:rsidRPr="008060DF">
          <w:rPr>
            <w:rStyle w:val="Hyperlink"/>
            <w:rFonts w:eastAsia="Arial Unicode MS"/>
            <w:noProof/>
          </w:rPr>
          <w:t>General Secretary</w:t>
        </w:r>
        <w:r>
          <w:rPr>
            <w:noProof/>
            <w:webHidden/>
          </w:rPr>
          <w:tab/>
        </w:r>
        <w:r>
          <w:rPr>
            <w:noProof/>
            <w:webHidden/>
          </w:rPr>
          <w:fldChar w:fldCharType="begin"/>
        </w:r>
        <w:r>
          <w:rPr>
            <w:noProof/>
            <w:webHidden/>
          </w:rPr>
          <w:instrText xml:space="preserve"> PAGEREF _Toc216875125 \h </w:instrText>
        </w:r>
        <w:r>
          <w:rPr>
            <w:noProof/>
            <w:webHidden/>
          </w:rPr>
        </w:r>
        <w:r>
          <w:rPr>
            <w:noProof/>
            <w:webHidden/>
          </w:rPr>
          <w:fldChar w:fldCharType="separate"/>
        </w:r>
        <w:r>
          <w:rPr>
            <w:noProof/>
            <w:webHidden/>
          </w:rPr>
          <w:t>9</w:t>
        </w:r>
        <w:r>
          <w:rPr>
            <w:noProof/>
            <w:webHidden/>
          </w:rPr>
          <w:fldChar w:fldCharType="end"/>
        </w:r>
      </w:hyperlink>
    </w:p>
    <w:p w14:paraId="3C517469" w14:textId="6C2E81A8" w:rsidR="00C046CC" w:rsidRDefault="00C046CC">
      <w:pPr>
        <w:pStyle w:val="TOC3"/>
        <w:rPr>
          <w:rFonts w:asciiTheme="minorHAnsi" w:eastAsiaTheme="minorEastAsia" w:hAnsiTheme="minorHAnsi" w:cstheme="minorBidi"/>
          <w:noProof/>
          <w:color w:val="auto"/>
          <w:kern w:val="2"/>
          <w:sz w:val="24"/>
          <w:szCs w:val="24"/>
          <w:bdr w:val="none" w:sz="0" w:space="0" w:color="auto"/>
          <w:lang w:val="en-AU" w:eastAsia="en-AU"/>
          <w14:ligatures w14:val="standardContextual"/>
        </w:rPr>
      </w:pPr>
      <w:hyperlink w:anchor="_Toc216875126" w:history="1">
        <w:r w:rsidRPr="008060DF">
          <w:rPr>
            <w:rStyle w:val="Hyperlink"/>
            <w:rFonts w:eastAsia="Arial Unicode MS"/>
            <w:noProof/>
          </w:rPr>
          <w:t>National Assistant Secretary</w:t>
        </w:r>
        <w:r>
          <w:rPr>
            <w:noProof/>
            <w:webHidden/>
          </w:rPr>
          <w:tab/>
        </w:r>
        <w:r>
          <w:rPr>
            <w:noProof/>
            <w:webHidden/>
          </w:rPr>
          <w:fldChar w:fldCharType="begin"/>
        </w:r>
        <w:r>
          <w:rPr>
            <w:noProof/>
            <w:webHidden/>
          </w:rPr>
          <w:instrText xml:space="preserve"> PAGEREF _Toc216875126 \h </w:instrText>
        </w:r>
        <w:r>
          <w:rPr>
            <w:noProof/>
            <w:webHidden/>
          </w:rPr>
        </w:r>
        <w:r>
          <w:rPr>
            <w:noProof/>
            <w:webHidden/>
          </w:rPr>
          <w:fldChar w:fldCharType="separate"/>
        </w:r>
        <w:r>
          <w:rPr>
            <w:noProof/>
            <w:webHidden/>
          </w:rPr>
          <w:t>10</w:t>
        </w:r>
        <w:r>
          <w:rPr>
            <w:noProof/>
            <w:webHidden/>
          </w:rPr>
          <w:fldChar w:fldCharType="end"/>
        </w:r>
      </w:hyperlink>
    </w:p>
    <w:p w14:paraId="1BEBB018" w14:textId="22A5681F" w:rsidR="00C046CC" w:rsidRDefault="00C046CC">
      <w:pPr>
        <w:pStyle w:val="TOC1"/>
        <w:tabs>
          <w:tab w:val="right" w:leader="dot" w:pos="9622"/>
        </w:tabs>
        <w:rPr>
          <w:rFonts w:asciiTheme="minorHAnsi" w:eastAsiaTheme="minorEastAsia" w:hAnsiTheme="minorHAnsi" w:cstheme="minorBidi"/>
          <w:b w:val="0"/>
          <w:noProof/>
          <w:kern w:val="2"/>
          <w:bdr w:val="none" w:sz="0" w:space="0" w:color="auto"/>
          <w:lang w:val="en-AU" w:eastAsia="en-AU"/>
          <w14:ligatures w14:val="standardContextual"/>
        </w:rPr>
      </w:pPr>
      <w:hyperlink w:anchor="_Toc216875127" w:history="1">
        <w:r w:rsidRPr="008060DF">
          <w:rPr>
            <w:rStyle w:val="Hyperlink"/>
            <w:noProof/>
          </w:rPr>
          <w:t>Part 5 – Divisions</w:t>
        </w:r>
        <w:r>
          <w:rPr>
            <w:noProof/>
            <w:webHidden/>
          </w:rPr>
          <w:tab/>
        </w:r>
        <w:r>
          <w:rPr>
            <w:noProof/>
            <w:webHidden/>
          </w:rPr>
          <w:fldChar w:fldCharType="begin"/>
        </w:r>
        <w:r>
          <w:rPr>
            <w:noProof/>
            <w:webHidden/>
          </w:rPr>
          <w:instrText xml:space="preserve"> PAGEREF _Toc216875127 \h </w:instrText>
        </w:r>
        <w:r>
          <w:rPr>
            <w:noProof/>
            <w:webHidden/>
          </w:rPr>
        </w:r>
        <w:r>
          <w:rPr>
            <w:noProof/>
            <w:webHidden/>
          </w:rPr>
          <w:fldChar w:fldCharType="separate"/>
        </w:r>
        <w:r>
          <w:rPr>
            <w:noProof/>
            <w:webHidden/>
          </w:rPr>
          <w:t>10</w:t>
        </w:r>
        <w:r>
          <w:rPr>
            <w:noProof/>
            <w:webHidden/>
          </w:rPr>
          <w:fldChar w:fldCharType="end"/>
        </w:r>
      </w:hyperlink>
    </w:p>
    <w:p w14:paraId="3BCF5B4A" w14:textId="700F8318"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128" w:history="1">
        <w:r w:rsidRPr="008060DF">
          <w:rPr>
            <w:rStyle w:val="Hyperlink"/>
            <w:noProof/>
          </w:rPr>
          <w:t>21 – Division general meeting</w:t>
        </w:r>
        <w:r>
          <w:rPr>
            <w:noProof/>
            <w:webHidden/>
          </w:rPr>
          <w:tab/>
        </w:r>
        <w:r>
          <w:rPr>
            <w:noProof/>
            <w:webHidden/>
          </w:rPr>
          <w:fldChar w:fldCharType="begin"/>
        </w:r>
        <w:r>
          <w:rPr>
            <w:noProof/>
            <w:webHidden/>
          </w:rPr>
          <w:instrText xml:space="preserve"> PAGEREF _Toc216875128 \h </w:instrText>
        </w:r>
        <w:r>
          <w:rPr>
            <w:noProof/>
            <w:webHidden/>
          </w:rPr>
        </w:r>
        <w:r>
          <w:rPr>
            <w:noProof/>
            <w:webHidden/>
          </w:rPr>
          <w:fldChar w:fldCharType="separate"/>
        </w:r>
        <w:r>
          <w:rPr>
            <w:noProof/>
            <w:webHidden/>
          </w:rPr>
          <w:t>10</w:t>
        </w:r>
        <w:r>
          <w:rPr>
            <w:noProof/>
            <w:webHidden/>
          </w:rPr>
          <w:fldChar w:fldCharType="end"/>
        </w:r>
      </w:hyperlink>
    </w:p>
    <w:p w14:paraId="1CEE062B" w14:textId="101D0B8E" w:rsidR="00C046CC" w:rsidRDefault="00C046CC">
      <w:pPr>
        <w:pStyle w:val="TOC3"/>
        <w:rPr>
          <w:rFonts w:asciiTheme="minorHAnsi" w:eastAsiaTheme="minorEastAsia" w:hAnsiTheme="minorHAnsi" w:cstheme="minorBidi"/>
          <w:noProof/>
          <w:color w:val="auto"/>
          <w:kern w:val="2"/>
          <w:sz w:val="24"/>
          <w:szCs w:val="24"/>
          <w:bdr w:val="none" w:sz="0" w:space="0" w:color="auto"/>
          <w:lang w:val="en-AU" w:eastAsia="en-AU"/>
          <w14:ligatures w14:val="standardContextual"/>
        </w:rPr>
      </w:pPr>
      <w:hyperlink w:anchor="_Toc216875129" w:history="1">
        <w:r w:rsidRPr="008060DF">
          <w:rPr>
            <w:rStyle w:val="Hyperlink"/>
            <w:rFonts w:eastAsia="Arial Unicode MS"/>
            <w:noProof/>
          </w:rPr>
          <w:t>Powers</w:t>
        </w:r>
        <w:r>
          <w:rPr>
            <w:noProof/>
            <w:webHidden/>
          </w:rPr>
          <w:tab/>
        </w:r>
        <w:r>
          <w:rPr>
            <w:noProof/>
            <w:webHidden/>
          </w:rPr>
          <w:fldChar w:fldCharType="begin"/>
        </w:r>
        <w:r>
          <w:rPr>
            <w:noProof/>
            <w:webHidden/>
          </w:rPr>
          <w:instrText xml:space="preserve"> PAGEREF _Toc216875129 \h </w:instrText>
        </w:r>
        <w:r>
          <w:rPr>
            <w:noProof/>
            <w:webHidden/>
          </w:rPr>
        </w:r>
        <w:r>
          <w:rPr>
            <w:noProof/>
            <w:webHidden/>
          </w:rPr>
          <w:fldChar w:fldCharType="separate"/>
        </w:r>
        <w:r>
          <w:rPr>
            <w:noProof/>
            <w:webHidden/>
          </w:rPr>
          <w:t>10</w:t>
        </w:r>
        <w:r>
          <w:rPr>
            <w:noProof/>
            <w:webHidden/>
          </w:rPr>
          <w:fldChar w:fldCharType="end"/>
        </w:r>
      </w:hyperlink>
    </w:p>
    <w:p w14:paraId="726F62C1" w14:textId="50E90EB7" w:rsidR="00C046CC" w:rsidRDefault="00C046CC">
      <w:pPr>
        <w:pStyle w:val="TOC3"/>
        <w:rPr>
          <w:rFonts w:asciiTheme="minorHAnsi" w:eastAsiaTheme="minorEastAsia" w:hAnsiTheme="minorHAnsi" w:cstheme="minorBidi"/>
          <w:noProof/>
          <w:color w:val="auto"/>
          <w:kern w:val="2"/>
          <w:sz w:val="24"/>
          <w:szCs w:val="24"/>
          <w:bdr w:val="none" w:sz="0" w:space="0" w:color="auto"/>
          <w:lang w:val="en-AU" w:eastAsia="en-AU"/>
          <w14:ligatures w14:val="standardContextual"/>
        </w:rPr>
      </w:pPr>
      <w:hyperlink w:anchor="_Toc216875130" w:history="1">
        <w:r w:rsidRPr="008060DF">
          <w:rPr>
            <w:rStyle w:val="Hyperlink"/>
            <w:rFonts w:eastAsia="Arial Unicode MS"/>
            <w:noProof/>
            <w:lang w:val="it-IT"/>
          </w:rPr>
          <w:t>Procedure</w:t>
        </w:r>
        <w:r>
          <w:rPr>
            <w:noProof/>
            <w:webHidden/>
          </w:rPr>
          <w:tab/>
        </w:r>
        <w:r>
          <w:rPr>
            <w:noProof/>
            <w:webHidden/>
          </w:rPr>
          <w:fldChar w:fldCharType="begin"/>
        </w:r>
        <w:r>
          <w:rPr>
            <w:noProof/>
            <w:webHidden/>
          </w:rPr>
          <w:instrText xml:space="preserve"> PAGEREF _Toc216875130 \h </w:instrText>
        </w:r>
        <w:r>
          <w:rPr>
            <w:noProof/>
            <w:webHidden/>
          </w:rPr>
        </w:r>
        <w:r>
          <w:rPr>
            <w:noProof/>
            <w:webHidden/>
          </w:rPr>
          <w:fldChar w:fldCharType="separate"/>
        </w:r>
        <w:r>
          <w:rPr>
            <w:noProof/>
            <w:webHidden/>
          </w:rPr>
          <w:t>10</w:t>
        </w:r>
        <w:r>
          <w:rPr>
            <w:noProof/>
            <w:webHidden/>
          </w:rPr>
          <w:fldChar w:fldCharType="end"/>
        </w:r>
      </w:hyperlink>
    </w:p>
    <w:p w14:paraId="362C7CBA" w14:textId="7A0377E2"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131" w:history="1">
        <w:r w:rsidRPr="008060DF">
          <w:rPr>
            <w:rStyle w:val="Hyperlink"/>
            <w:noProof/>
          </w:rPr>
          <w:t>22 – Division Council</w:t>
        </w:r>
        <w:r>
          <w:rPr>
            <w:noProof/>
            <w:webHidden/>
          </w:rPr>
          <w:tab/>
        </w:r>
        <w:r>
          <w:rPr>
            <w:noProof/>
            <w:webHidden/>
          </w:rPr>
          <w:fldChar w:fldCharType="begin"/>
        </w:r>
        <w:r>
          <w:rPr>
            <w:noProof/>
            <w:webHidden/>
          </w:rPr>
          <w:instrText xml:space="preserve"> PAGEREF _Toc216875131 \h </w:instrText>
        </w:r>
        <w:r>
          <w:rPr>
            <w:noProof/>
            <w:webHidden/>
          </w:rPr>
        </w:r>
        <w:r>
          <w:rPr>
            <w:noProof/>
            <w:webHidden/>
          </w:rPr>
          <w:fldChar w:fldCharType="separate"/>
        </w:r>
        <w:r>
          <w:rPr>
            <w:noProof/>
            <w:webHidden/>
          </w:rPr>
          <w:t>10</w:t>
        </w:r>
        <w:r>
          <w:rPr>
            <w:noProof/>
            <w:webHidden/>
          </w:rPr>
          <w:fldChar w:fldCharType="end"/>
        </w:r>
      </w:hyperlink>
    </w:p>
    <w:p w14:paraId="63B9B3B9" w14:textId="12874F9A" w:rsidR="00C046CC" w:rsidRDefault="00C046CC">
      <w:pPr>
        <w:pStyle w:val="TOC3"/>
        <w:rPr>
          <w:rFonts w:asciiTheme="minorHAnsi" w:eastAsiaTheme="minorEastAsia" w:hAnsiTheme="minorHAnsi" w:cstheme="minorBidi"/>
          <w:noProof/>
          <w:color w:val="auto"/>
          <w:kern w:val="2"/>
          <w:sz w:val="24"/>
          <w:szCs w:val="24"/>
          <w:bdr w:val="none" w:sz="0" w:space="0" w:color="auto"/>
          <w:lang w:val="en-AU" w:eastAsia="en-AU"/>
          <w14:ligatures w14:val="standardContextual"/>
        </w:rPr>
      </w:pPr>
      <w:hyperlink w:anchor="_Toc216875132" w:history="1">
        <w:r w:rsidRPr="008060DF">
          <w:rPr>
            <w:rStyle w:val="Hyperlink"/>
            <w:rFonts w:eastAsia="Arial Unicode MS"/>
            <w:noProof/>
            <w:lang w:val="fr-FR"/>
          </w:rPr>
          <w:t>Composition</w:t>
        </w:r>
        <w:r>
          <w:rPr>
            <w:noProof/>
            <w:webHidden/>
          </w:rPr>
          <w:tab/>
        </w:r>
        <w:r>
          <w:rPr>
            <w:noProof/>
            <w:webHidden/>
          </w:rPr>
          <w:fldChar w:fldCharType="begin"/>
        </w:r>
        <w:r>
          <w:rPr>
            <w:noProof/>
            <w:webHidden/>
          </w:rPr>
          <w:instrText xml:space="preserve"> PAGEREF _Toc216875132 \h </w:instrText>
        </w:r>
        <w:r>
          <w:rPr>
            <w:noProof/>
            <w:webHidden/>
          </w:rPr>
        </w:r>
        <w:r>
          <w:rPr>
            <w:noProof/>
            <w:webHidden/>
          </w:rPr>
          <w:fldChar w:fldCharType="separate"/>
        </w:r>
        <w:r>
          <w:rPr>
            <w:noProof/>
            <w:webHidden/>
          </w:rPr>
          <w:t>10</w:t>
        </w:r>
        <w:r>
          <w:rPr>
            <w:noProof/>
            <w:webHidden/>
          </w:rPr>
          <w:fldChar w:fldCharType="end"/>
        </w:r>
      </w:hyperlink>
    </w:p>
    <w:p w14:paraId="6630BD56" w14:textId="2CFC2774" w:rsidR="00C046CC" w:rsidRDefault="00C046CC">
      <w:pPr>
        <w:pStyle w:val="TOC3"/>
        <w:rPr>
          <w:rFonts w:asciiTheme="minorHAnsi" w:eastAsiaTheme="minorEastAsia" w:hAnsiTheme="minorHAnsi" w:cstheme="minorBidi"/>
          <w:noProof/>
          <w:color w:val="auto"/>
          <w:kern w:val="2"/>
          <w:sz w:val="24"/>
          <w:szCs w:val="24"/>
          <w:bdr w:val="none" w:sz="0" w:space="0" w:color="auto"/>
          <w:lang w:val="en-AU" w:eastAsia="en-AU"/>
          <w14:ligatures w14:val="standardContextual"/>
        </w:rPr>
      </w:pPr>
      <w:hyperlink w:anchor="_Toc216875133" w:history="1">
        <w:r w:rsidRPr="008060DF">
          <w:rPr>
            <w:rStyle w:val="Hyperlink"/>
            <w:rFonts w:eastAsia="Arial Unicode MS"/>
            <w:noProof/>
          </w:rPr>
          <w:t>Powers</w:t>
        </w:r>
        <w:r>
          <w:rPr>
            <w:noProof/>
            <w:webHidden/>
          </w:rPr>
          <w:tab/>
        </w:r>
        <w:r>
          <w:rPr>
            <w:noProof/>
            <w:webHidden/>
          </w:rPr>
          <w:fldChar w:fldCharType="begin"/>
        </w:r>
        <w:r>
          <w:rPr>
            <w:noProof/>
            <w:webHidden/>
          </w:rPr>
          <w:instrText xml:space="preserve"> PAGEREF _Toc216875133 \h </w:instrText>
        </w:r>
        <w:r>
          <w:rPr>
            <w:noProof/>
            <w:webHidden/>
          </w:rPr>
        </w:r>
        <w:r>
          <w:rPr>
            <w:noProof/>
            <w:webHidden/>
          </w:rPr>
          <w:fldChar w:fldCharType="separate"/>
        </w:r>
        <w:r>
          <w:rPr>
            <w:noProof/>
            <w:webHidden/>
          </w:rPr>
          <w:t>11</w:t>
        </w:r>
        <w:r>
          <w:rPr>
            <w:noProof/>
            <w:webHidden/>
          </w:rPr>
          <w:fldChar w:fldCharType="end"/>
        </w:r>
      </w:hyperlink>
    </w:p>
    <w:p w14:paraId="76DC731E" w14:textId="05200396" w:rsidR="00C046CC" w:rsidRDefault="00C046CC">
      <w:pPr>
        <w:pStyle w:val="TOC3"/>
        <w:rPr>
          <w:rFonts w:asciiTheme="minorHAnsi" w:eastAsiaTheme="minorEastAsia" w:hAnsiTheme="minorHAnsi" w:cstheme="minorBidi"/>
          <w:noProof/>
          <w:color w:val="auto"/>
          <w:kern w:val="2"/>
          <w:sz w:val="24"/>
          <w:szCs w:val="24"/>
          <w:bdr w:val="none" w:sz="0" w:space="0" w:color="auto"/>
          <w:lang w:val="en-AU" w:eastAsia="en-AU"/>
          <w14:ligatures w14:val="standardContextual"/>
        </w:rPr>
      </w:pPr>
      <w:hyperlink w:anchor="_Toc216875134" w:history="1">
        <w:r w:rsidRPr="008060DF">
          <w:rPr>
            <w:rStyle w:val="Hyperlink"/>
            <w:rFonts w:eastAsia="Arial Unicode MS"/>
            <w:noProof/>
            <w:lang w:val="it-IT"/>
          </w:rPr>
          <w:t>Procedure</w:t>
        </w:r>
        <w:r>
          <w:rPr>
            <w:noProof/>
            <w:webHidden/>
          </w:rPr>
          <w:tab/>
        </w:r>
        <w:r>
          <w:rPr>
            <w:noProof/>
            <w:webHidden/>
          </w:rPr>
          <w:fldChar w:fldCharType="begin"/>
        </w:r>
        <w:r>
          <w:rPr>
            <w:noProof/>
            <w:webHidden/>
          </w:rPr>
          <w:instrText xml:space="preserve"> PAGEREF _Toc216875134 \h </w:instrText>
        </w:r>
        <w:r>
          <w:rPr>
            <w:noProof/>
            <w:webHidden/>
          </w:rPr>
        </w:r>
        <w:r>
          <w:rPr>
            <w:noProof/>
            <w:webHidden/>
          </w:rPr>
          <w:fldChar w:fldCharType="separate"/>
        </w:r>
        <w:r>
          <w:rPr>
            <w:noProof/>
            <w:webHidden/>
          </w:rPr>
          <w:t>11</w:t>
        </w:r>
        <w:r>
          <w:rPr>
            <w:noProof/>
            <w:webHidden/>
          </w:rPr>
          <w:fldChar w:fldCharType="end"/>
        </w:r>
      </w:hyperlink>
    </w:p>
    <w:p w14:paraId="02392ECD" w14:textId="128E0BF6"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135" w:history="1">
        <w:r w:rsidRPr="008060DF">
          <w:rPr>
            <w:rStyle w:val="Hyperlink"/>
            <w:noProof/>
          </w:rPr>
          <w:t>23 – Division Executive (New South Wales and Victoria)</w:t>
        </w:r>
        <w:r>
          <w:rPr>
            <w:noProof/>
            <w:webHidden/>
          </w:rPr>
          <w:tab/>
        </w:r>
        <w:r>
          <w:rPr>
            <w:noProof/>
            <w:webHidden/>
          </w:rPr>
          <w:fldChar w:fldCharType="begin"/>
        </w:r>
        <w:r>
          <w:rPr>
            <w:noProof/>
            <w:webHidden/>
          </w:rPr>
          <w:instrText xml:space="preserve"> PAGEREF _Toc216875135 \h </w:instrText>
        </w:r>
        <w:r>
          <w:rPr>
            <w:noProof/>
            <w:webHidden/>
          </w:rPr>
        </w:r>
        <w:r>
          <w:rPr>
            <w:noProof/>
            <w:webHidden/>
          </w:rPr>
          <w:fldChar w:fldCharType="separate"/>
        </w:r>
        <w:r>
          <w:rPr>
            <w:noProof/>
            <w:webHidden/>
          </w:rPr>
          <w:t>11</w:t>
        </w:r>
        <w:r>
          <w:rPr>
            <w:noProof/>
            <w:webHidden/>
          </w:rPr>
          <w:fldChar w:fldCharType="end"/>
        </w:r>
      </w:hyperlink>
    </w:p>
    <w:p w14:paraId="66C52D56" w14:textId="7E8A083D" w:rsidR="00C046CC" w:rsidRDefault="00C046CC">
      <w:pPr>
        <w:pStyle w:val="TOC3"/>
        <w:rPr>
          <w:rFonts w:asciiTheme="minorHAnsi" w:eastAsiaTheme="minorEastAsia" w:hAnsiTheme="minorHAnsi" w:cstheme="minorBidi"/>
          <w:noProof/>
          <w:color w:val="auto"/>
          <w:kern w:val="2"/>
          <w:sz w:val="24"/>
          <w:szCs w:val="24"/>
          <w:bdr w:val="none" w:sz="0" w:space="0" w:color="auto"/>
          <w:lang w:val="en-AU" w:eastAsia="en-AU"/>
          <w14:ligatures w14:val="standardContextual"/>
        </w:rPr>
      </w:pPr>
      <w:hyperlink w:anchor="_Toc216875136" w:history="1">
        <w:r w:rsidRPr="008060DF">
          <w:rPr>
            <w:rStyle w:val="Hyperlink"/>
            <w:rFonts w:eastAsia="Arial Unicode MS"/>
            <w:noProof/>
            <w:lang w:val="fr-FR"/>
          </w:rPr>
          <w:t>Composition</w:t>
        </w:r>
        <w:r>
          <w:rPr>
            <w:noProof/>
            <w:webHidden/>
          </w:rPr>
          <w:tab/>
        </w:r>
        <w:r>
          <w:rPr>
            <w:noProof/>
            <w:webHidden/>
          </w:rPr>
          <w:fldChar w:fldCharType="begin"/>
        </w:r>
        <w:r>
          <w:rPr>
            <w:noProof/>
            <w:webHidden/>
          </w:rPr>
          <w:instrText xml:space="preserve"> PAGEREF _Toc216875136 \h </w:instrText>
        </w:r>
        <w:r>
          <w:rPr>
            <w:noProof/>
            <w:webHidden/>
          </w:rPr>
        </w:r>
        <w:r>
          <w:rPr>
            <w:noProof/>
            <w:webHidden/>
          </w:rPr>
          <w:fldChar w:fldCharType="separate"/>
        </w:r>
        <w:r>
          <w:rPr>
            <w:noProof/>
            <w:webHidden/>
          </w:rPr>
          <w:t>11</w:t>
        </w:r>
        <w:r>
          <w:rPr>
            <w:noProof/>
            <w:webHidden/>
          </w:rPr>
          <w:fldChar w:fldCharType="end"/>
        </w:r>
      </w:hyperlink>
    </w:p>
    <w:p w14:paraId="3569254C" w14:textId="73C0B4CF" w:rsidR="00C046CC" w:rsidRDefault="00C046CC">
      <w:pPr>
        <w:pStyle w:val="TOC3"/>
        <w:rPr>
          <w:rFonts w:asciiTheme="minorHAnsi" w:eastAsiaTheme="minorEastAsia" w:hAnsiTheme="minorHAnsi" w:cstheme="minorBidi"/>
          <w:noProof/>
          <w:color w:val="auto"/>
          <w:kern w:val="2"/>
          <w:sz w:val="24"/>
          <w:szCs w:val="24"/>
          <w:bdr w:val="none" w:sz="0" w:space="0" w:color="auto"/>
          <w:lang w:val="en-AU" w:eastAsia="en-AU"/>
          <w14:ligatures w14:val="standardContextual"/>
        </w:rPr>
      </w:pPr>
      <w:hyperlink w:anchor="_Toc216875137" w:history="1">
        <w:r w:rsidRPr="008060DF">
          <w:rPr>
            <w:rStyle w:val="Hyperlink"/>
            <w:rFonts w:eastAsia="Arial Unicode MS"/>
            <w:noProof/>
          </w:rPr>
          <w:t>Contingent offices</w:t>
        </w:r>
        <w:r>
          <w:rPr>
            <w:noProof/>
            <w:webHidden/>
          </w:rPr>
          <w:tab/>
        </w:r>
        <w:r>
          <w:rPr>
            <w:noProof/>
            <w:webHidden/>
          </w:rPr>
          <w:fldChar w:fldCharType="begin"/>
        </w:r>
        <w:r>
          <w:rPr>
            <w:noProof/>
            <w:webHidden/>
          </w:rPr>
          <w:instrText xml:space="preserve"> PAGEREF _Toc216875137 \h </w:instrText>
        </w:r>
        <w:r>
          <w:rPr>
            <w:noProof/>
            <w:webHidden/>
          </w:rPr>
        </w:r>
        <w:r>
          <w:rPr>
            <w:noProof/>
            <w:webHidden/>
          </w:rPr>
          <w:fldChar w:fldCharType="separate"/>
        </w:r>
        <w:r>
          <w:rPr>
            <w:noProof/>
            <w:webHidden/>
          </w:rPr>
          <w:t>11</w:t>
        </w:r>
        <w:r>
          <w:rPr>
            <w:noProof/>
            <w:webHidden/>
          </w:rPr>
          <w:fldChar w:fldCharType="end"/>
        </w:r>
      </w:hyperlink>
    </w:p>
    <w:p w14:paraId="1DC8920E" w14:textId="733226F5" w:rsidR="00C046CC" w:rsidRDefault="00C046CC">
      <w:pPr>
        <w:pStyle w:val="TOC3"/>
        <w:rPr>
          <w:rFonts w:asciiTheme="minorHAnsi" w:eastAsiaTheme="minorEastAsia" w:hAnsiTheme="minorHAnsi" w:cstheme="minorBidi"/>
          <w:noProof/>
          <w:color w:val="auto"/>
          <w:kern w:val="2"/>
          <w:sz w:val="24"/>
          <w:szCs w:val="24"/>
          <w:bdr w:val="none" w:sz="0" w:space="0" w:color="auto"/>
          <w:lang w:val="en-AU" w:eastAsia="en-AU"/>
          <w14:ligatures w14:val="standardContextual"/>
        </w:rPr>
      </w:pPr>
      <w:hyperlink w:anchor="_Toc216875138" w:history="1">
        <w:r w:rsidRPr="008060DF">
          <w:rPr>
            <w:rStyle w:val="Hyperlink"/>
            <w:rFonts w:eastAsia="Arial Unicode MS"/>
            <w:noProof/>
          </w:rPr>
          <w:t>Powers</w:t>
        </w:r>
        <w:r>
          <w:rPr>
            <w:noProof/>
            <w:webHidden/>
          </w:rPr>
          <w:tab/>
        </w:r>
        <w:r>
          <w:rPr>
            <w:noProof/>
            <w:webHidden/>
          </w:rPr>
          <w:fldChar w:fldCharType="begin"/>
        </w:r>
        <w:r>
          <w:rPr>
            <w:noProof/>
            <w:webHidden/>
          </w:rPr>
          <w:instrText xml:space="preserve"> PAGEREF _Toc216875138 \h </w:instrText>
        </w:r>
        <w:r>
          <w:rPr>
            <w:noProof/>
            <w:webHidden/>
          </w:rPr>
        </w:r>
        <w:r>
          <w:rPr>
            <w:noProof/>
            <w:webHidden/>
          </w:rPr>
          <w:fldChar w:fldCharType="separate"/>
        </w:r>
        <w:r>
          <w:rPr>
            <w:noProof/>
            <w:webHidden/>
          </w:rPr>
          <w:t>11</w:t>
        </w:r>
        <w:r>
          <w:rPr>
            <w:noProof/>
            <w:webHidden/>
          </w:rPr>
          <w:fldChar w:fldCharType="end"/>
        </w:r>
      </w:hyperlink>
    </w:p>
    <w:p w14:paraId="3297D477" w14:textId="2D07533F" w:rsidR="00C046CC" w:rsidRDefault="00C046CC">
      <w:pPr>
        <w:pStyle w:val="TOC3"/>
        <w:rPr>
          <w:rFonts w:asciiTheme="minorHAnsi" w:eastAsiaTheme="minorEastAsia" w:hAnsiTheme="minorHAnsi" w:cstheme="minorBidi"/>
          <w:noProof/>
          <w:color w:val="auto"/>
          <w:kern w:val="2"/>
          <w:sz w:val="24"/>
          <w:szCs w:val="24"/>
          <w:bdr w:val="none" w:sz="0" w:space="0" w:color="auto"/>
          <w:lang w:val="en-AU" w:eastAsia="en-AU"/>
          <w14:ligatures w14:val="standardContextual"/>
        </w:rPr>
      </w:pPr>
      <w:hyperlink w:anchor="_Toc216875139" w:history="1">
        <w:r w:rsidRPr="008060DF">
          <w:rPr>
            <w:rStyle w:val="Hyperlink"/>
            <w:rFonts w:eastAsia="Arial Unicode MS"/>
            <w:noProof/>
            <w:lang w:val="it-IT"/>
          </w:rPr>
          <w:t>Procedure</w:t>
        </w:r>
        <w:r>
          <w:rPr>
            <w:noProof/>
            <w:webHidden/>
          </w:rPr>
          <w:tab/>
        </w:r>
        <w:r>
          <w:rPr>
            <w:noProof/>
            <w:webHidden/>
          </w:rPr>
          <w:fldChar w:fldCharType="begin"/>
        </w:r>
        <w:r>
          <w:rPr>
            <w:noProof/>
            <w:webHidden/>
          </w:rPr>
          <w:instrText xml:space="preserve"> PAGEREF _Toc216875139 \h </w:instrText>
        </w:r>
        <w:r>
          <w:rPr>
            <w:noProof/>
            <w:webHidden/>
          </w:rPr>
        </w:r>
        <w:r>
          <w:rPr>
            <w:noProof/>
            <w:webHidden/>
          </w:rPr>
          <w:fldChar w:fldCharType="separate"/>
        </w:r>
        <w:r>
          <w:rPr>
            <w:noProof/>
            <w:webHidden/>
          </w:rPr>
          <w:t>11</w:t>
        </w:r>
        <w:r>
          <w:rPr>
            <w:noProof/>
            <w:webHidden/>
          </w:rPr>
          <w:fldChar w:fldCharType="end"/>
        </w:r>
      </w:hyperlink>
    </w:p>
    <w:p w14:paraId="05BEA79C" w14:textId="6CE6908C"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140" w:history="1">
        <w:r w:rsidRPr="008060DF">
          <w:rPr>
            <w:rStyle w:val="Hyperlink"/>
            <w:noProof/>
          </w:rPr>
          <w:t>24 – Division Officers</w:t>
        </w:r>
        <w:r>
          <w:rPr>
            <w:noProof/>
            <w:webHidden/>
          </w:rPr>
          <w:tab/>
        </w:r>
        <w:r>
          <w:rPr>
            <w:noProof/>
            <w:webHidden/>
          </w:rPr>
          <w:fldChar w:fldCharType="begin"/>
        </w:r>
        <w:r>
          <w:rPr>
            <w:noProof/>
            <w:webHidden/>
          </w:rPr>
          <w:instrText xml:space="preserve"> PAGEREF _Toc216875140 \h </w:instrText>
        </w:r>
        <w:r>
          <w:rPr>
            <w:noProof/>
            <w:webHidden/>
          </w:rPr>
        </w:r>
        <w:r>
          <w:rPr>
            <w:noProof/>
            <w:webHidden/>
          </w:rPr>
          <w:fldChar w:fldCharType="separate"/>
        </w:r>
        <w:r>
          <w:rPr>
            <w:noProof/>
            <w:webHidden/>
          </w:rPr>
          <w:t>12</w:t>
        </w:r>
        <w:r>
          <w:rPr>
            <w:noProof/>
            <w:webHidden/>
          </w:rPr>
          <w:fldChar w:fldCharType="end"/>
        </w:r>
      </w:hyperlink>
    </w:p>
    <w:p w14:paraId="7E30BEFF" w14:textId="29B5E55C" w:rsidR="00C046CC" w:rsidRDefault="00C046CC">
      <w:pPr>
        <w:pStyle w:val="TOC3"/>
        <w:rPr>
          <w:rFonts w:asciiTheme="minorHAnsi" w:eastAsiaTheme="minorEastAsia" w:hAnsiTheme="minorHAnsi" w:cstheme="minorBidi"/>
          <w:noProof/>
          <w:color w:val="auto"/>
          <w:kern w:val="2"/>
          <w:sz w:val="24"/>
          <w:szCs w:val="24"/>
          <w:bdr w:val="none" w:sz="0" w:space="0" w:color="auto"/>
          <w:lang w:val="en-AU" w:eastAsia="en-AU"/>
          <w14:ligatures w14:val="standardContextual"/>
        </w:rPr>
      </w:pPr>
      <w:hyperlink w:anchor="_Toc216875141" w:history="1">
        <w:r w:rsidRPr="008060DF">
          <w:rPr>
            <w:rStyle w:val="Hyperlink"/>
            <w:rFonts w:eastAsia="Arial Unicode MS"/>
            <w:noProof/>
            <w:lang w:val="en-AU"/>
          </w:rPr>
          <w:t>General</w:t>
        </w:r>
        <w:r>
          <w:rPr>
            <w:noProof/>
            <w:webHidden/>
          </w:rPr>
          <w:tab/>
        </w:r>
        <w:r>
          <w:rPr>
            <w:noProof/>
            <w:webHidden/>
          </w:rPr>
          <w:fldChar w:fldCharType="begin"/>
        </w:r>
        <w:r>
          <w:rPr>
            <w:noProof/>
            <w:webHidden/>
          </w:rPr>
          <w:instrText xml:space="preserve"> PAGEREF _Toc216875141 \h </w:instrText>
        </w:r>
        <w:r>
          <w:rPr>
            <w:noProof/>
            <w:webHidden/>
          </w:rPr>
        </w:r>
        <w:r>
          <w:rPr>
            <w:noProof/>
            <w:webHidden/>
          </w:rPr>
          <w:fldChar w:fldCharType="separate"/>
        </w:r>
        <w:r>
          <w:rPr>
            <w:noProof/>
            <w:webHidden/>
          </w:rPr>
          <w:t>12</w:t>
        </w:r>
        <w:r>
          <w:rPr>
            <w:noProof/>
            <w:webHidden/>
          </w:rPr>
          <w:fldChar w:fldCharType="end"/>
        </w:r>
      </w:hyperlink>
    </w:p>
    <w:p w14:paraId="2F1C26BD" w14:textId="490F2B98" w:rsidR="00C046CC" w:rsidRDefault="00C046CC">
      <w:pPr>
        <w:pStyle w:val="TOC3"/>
        <w:rPr>
          <w:rFonts w:asciiTheme="minorHAnsi" w:eastAsiaTheme="minorEastAsia" w:hAnsiTheme="minorHAnsi" w:cstheme="minorBidi"/>
          <w:noProof/>
          <w:color w:val="auto"/>
          <w:kern w:val="2"/>
          <w:sz w:val="24"/>
          <w:szCs w:val="24"/>
          <w:bdr w:val="none" w:sz="0" w:space="0" w:color="auto"/>
          <w:lang w:val="en-AU" w:eastAsia="en-AU"/>
          <w14:ligatures w14:val="standardContextual"/>
        </w:rPr>
      </w:pPr>
      <w:hyperlink w:anchor="_Toc216875142" w:history="1">
        <w:r w:rsidRPr="008060DF">
          <w:rPr>
            <w:rStyle w:val="Hyperlink"/>
            <w:rFonts w:eastAsia="Arial Unicode MS"/>
            <w:noProof/>
          </w:rPr>
          <w:t>Contingent offices</w:t>
        </w:r>
        <w:r>
          <w:rPr>
            <w:noProof/>
            <w:webHidden/>
          </w:rPr>
          <w:tab/>
        </w:r>
        <w:r>
          <w:rPr>
            <w:noProof/>
            <w:webHidden/>
          </w:rPr>
          <w:fldChar w:fldCharType="begin"/>
        </w:r>
        <w:r>
          <w:rPr>
            <w:noProof/>
            <w:webHidden/>
          </w:rPr>
          <w:instrText xml:space="preserve"> PAGEREF _Toc216875142 \h </w:instrText>
        </w:r>
        <w:r>
          <w:rPr>
            <w:noProof/>
            <w:webHidden/>
          </w:rPr>
        </w:r>
        <w:r>
          <w:rPr>
            <w:noProof/>
            <w:webHidden/>
          </w:rPr>
          <w:fldChar w:fldCharType="separate"/>
        </w:r>
        <w:r>
          <w:rPr>
            <w:noProof/>
            <w:webHidden/>
          </w:rPr>
          <w:t>12</w:t>
        </w:r>
        <w:r>
          <w:rPr>
            <w:noProof/>
            <w:webHidden/>
          </w:rPr>
          <w:fldChar w:fldCharType="end"/>
        </w:r>
      </w:hyperlink>
    </w:p>
    <w:p w14:paraId="6606DBED" w14:textId="66A52493" w:rsidR="00C046CC" w:rsidRDefault="00C046CC">
      <w:pPr>
        <w:pStyle w:val="TOC3"/>
        <w:rPr>
          <w:rFonts w:asciiTheme="minorHAnsi" w:eastAsiaTheme="minorEastAsia" w:hAnsiTheme="minorHAnsi" w:cstheme="minorBidi"/>
          <w:noProof/>
          <w:color w:val="auto"/>
          <w:kern w:val="2"/>
          <w:sz w:val="24"/>
          <w:szCs w:val="24"/>
          <w:bdr w:val="none" w:sz="0" w:space="0" w:color="auto"/>
          <w:lang w:val="en-AU" w:eastAsia="en-AU"/>
          <w14:ligatures w14:val="standardContextual"/>
        </w:rPr>
      </w:pPr>
      <w:hyperlink w:anchor="_Toc216875143" w:history="1">
        <w:r w:rsidRPr="008060DF">
          <w:rPr>
            <w:rStyle w:val="Hyperlink"/>
            <w:rFonts w:eastAsia="Arial Unicode MS"/>
            <w:noProof/>
          </w:rPr>
          <w:t>Division President</w:t>
        </w:r>
        <w:r>
          <w:rPr>
            <w:noProof/>
            <w:webHidden/>
          </w:rPr>
          <w:tab/>
        </w:r>
        <w:r>
          <w:rPr>
            <w:noProof/>
            <w:webHidden/>
          </w:rPr>
          <w:fldChar w:fldCharType="begin"/>
        </w:r>
        <w:r>
          <w:rPr>
            <w:noProof/>
            <w:webHidden/>
          </w:rPr>
          <w:instrText xml:space="preserve"> PAGEREF _Toc216875143 \h </w:instrText>
        </w:r>
        <w:r>
          <w:rPr>
            <w:noProof/>
            <w:webHidden/>
          </w:rPr>
        </w:r>
        <w:r>
          <w:rPr>
            <w:noProof/>
            <w:webHidden/>
          </w:rPr>
          <w:fldChar w:fldCharType="separate"/>
        </w:r>
        <w:r>
          <w:rPr>
            <w:noProof/>
            <w:webHidden/>
          </w:rPr>
          <w:t>12</w:t>
        </w:r>
        <w:r>
          <w:rPr>
            <w:noProof/>
            <w:webHidden/>
          </w:rPr>
          <w:fldChar w:fldCharType="end"/>
        </w:r>
      </w:hyperlink>
    </w:p>
    <w:p w14:paraId="303006F0" w14:textId="06A99791" w:rsidR="00C046CC" w:rsidRDefault="00C046CC">
      <w:pPr>
        <w:pStyle w:val="TOC3"/>
        <w:rPr>
          <w:rFonts w:asciiTheme="minorHAnsi" w:eastAsiaTheme="minorEastAsia" w:hAnsiTheme="minorHAnsi" w:cstheme="minorBidi"/>
          <w:noProof/>
          <w:color w:val="auto"/>
          <w:kern w:val="2"/>
          <w:sz w:val="24"/>
          <w:szCs w:val="24"/>
          <w:bdr w:val="none" w:sz="0" w:space="0" w:color="auto"/>
          <w:lang w:val="en-AU" w:eastAsia="en-AU"/>
          <w14:ligatures w14:val="standardContextual"/>
        </w:rPr>
      </w:pPr>
      <w:hyperlink w:anchor="_Toc216875144" w:history="1">
        <w:r w:rsidRPr="008060DF">
          <w:rPr>
            <w:rStyle w:val="Hyperlink"/>
            <w:rFonts w:eastAsia="Arial Unicode MS"/>
            <w:noProof/>
          </w:rPr>
          <w:t>Division Vice-Presidents or Vice-President</w:t>
        </w:r>
        <w:r>
          <w:rPr>
            <w:noProof/>
            <w:webHidden/>
          </w:rPr>
          <w:tab/>
        </w:r>
        <w:r>
          <w:rPr>
            <w:noProof/>
            <w:webHidden/>
          </w:rPr>
          <w:fldChar w:fldCharType="begin"/>
        </w:r>
        <w:r>
          <w:rPr>
            <w:noProof/>
            <w:webHidden/>
          </w:rPr>
          <w:instrText xml:space="preserve"> PAGEREF _Toc216875144 \h </w:instrText>
        </w:r>
        <w:r>
          <w:rPr>
            <w:noProof/>
            <w:webHidden/>
          </w:rPr>
        </w:r>
        <w:r>
          <w:rPr>
            <w:noProof/>
            <w:webHidden/>
          </w:rPr>
          <w:fldChar w:fldCharType="separate"/>
        </w:r>
        <w:r>
          <w:rPr>
            <w:noProof/>
            <w:webHidden/>
          </w:rPr>
          <w:t>12</w:t>
        </w:r>
        <w:r>
          <w:rPr>
            <w:noProof/>
            <w:webHidden/>
          </w:rPr>
          <w:fldChar w:fldCharType="end"/>
        </w:r>
      </w:hyperlink>
    </w:p>
    <w:p w14:paraId="3D86F7FC" w14:textId="29FBA0D1" w:rsidR="00C046CC" w:rsidRDefault="00C046CC">
      <w:pPr>
        <w:pStyle w:val="TOC3"/>
        <w:rPr>
          <w:rFonts w:asciiTheme="minorHAnsi" w:eastAsiaTheme="minorEastAsia" w:hAnsiTheme="minorHAnsi" w:cstheme="minorBidi"/>
          <w:noProof/>
          <w:color w:val="auto"/>
          <w:kern w:val="2"/>
          <w:sz w:val="24"/>
          <w:szCs w:val="24"/>
          <w:bdr w:val="none" w:sz="0" w:space="0" w:color="auto"/>
          <w:lang w:val="en-AU" w:eastAsia="en-AU"/>
          <w14:ligatures w14:val="standardContextual"/>
        </w:rPr>
      </w:pPr>
      <w:hyperlink w:anchor="_Toc216875145" w:history="1">
        <w:r w:rsidRPr="008060DF">
          <w:rPr>
            <w:rStyle w:val="Hyperlink"/>
            <w:rFonts w:eastAsia="Arial Unicode MS"/>
            <w:noProof/>
          </w:rPr>
          <w:t>Division Secretary</w:t>
        </w:r>
        <w:r>
          <w:rPr>
            <w:noProof/>
            <w:webHidden/>
          </w:rPr>
          <w:tab/>
        </w:r>
        <w:r>
          <w:rPr>
            <w:noProof/>
            <w:webHidden/>
          </w:rPr>
          <w:fldChar w:fldCharType="begin"/>
        </w:r>
        <w:r>
          <w:rPr>
            <w:noProof/>
            <w:webHidden/>
          </w:rPr>
          <w:instrText xml:space="preserve"> PAGEREF _Toc216875145 \h </w:instrText>
        </w:r>
        <w:r>
          <w:rPr>
            <w:noProof/>
            <w:webHidden/>
          </w:rPr>
        </w:r>
        <w:r>
          <w:rPr>
            <w:noProof/>
            <w:webHidden/>
          </w:rPr>
          <w:fldChar w:fldCharType="separate"/>
        </w:r>
        <w:r>
          <w:rPr>
            <w:noProof/>
            <w:webHidden/>
          </w:rPr>
          <w:t>13</w:t>
        </w:r>
        <w:r>
          <w:rPr>
            <w:noProof/>
            <w:webHidden/>
          </w:rPr>
          <w:fldChar w:fldCharType="end"/>
        </w:r>
      </w:hyperlink>
    </w:p>
    <w:p w14:paraId="7DE44D5E" w14:textId="23D2952E" w:rsidR="00C046CC" w:rsidRDefault="00C046CC">
      <w:pPr>
        <w:pStyle w:val="TOC3"/>
        <w:rPr>
          <w:rFonts w:asciiTheme="minorHAnsi" w:eastAsiaTheme="minorEastAsia" w:hAnsiTheme="minorHAnsi" w:cstheme="minorBidi"/>
          <w:noProof/>
          <w:color w:val="auto"/>
          <w:kern w:val="2"/>
          <w:sz w:val="24"/>
          <w:szCs w:val="24"/>
          <w:bdr w:val="none" w:sz="0" w:space="0" w:color="auto"/>
          <w:lang w:val="en-AU" w:eastAsia="en-AU"/>
          <w14:ligatures w14:val="standardContextual"/>
        </w:rPr>
      </w:pPr>
      <w:hyperlink w:anchor="_Toc216875146" w:history="1">
        <w:r w:rsidRPr="008060DF">
          <w:rPr>
            <w:rStyle w:val="Hyperlink"/>
            <w:rFonts w:eastAsia="Arial Unicode MS"/>
            <w:noProof/>
          </w:rPr>
          <w:t>Division Assistant Secretary or Secretaries</w:t>
        </w:r>
        <w:r>
          <w:rPr>
            <w:noProof/>
            <w:webHidden/>
          </w:rPr>
          <w:tab/>
        </w:r>
        <w:r>
          <w:rPr>
            <w:noProof/>
            <w:webHidden/>
          </w:rPr>
          <w:fldChar w:fldCharType="begin"/>
        </w:r>
        <w:r>
          <w:rPr>
            <w:noProof/>
            <w:webHidden/>
          </w:rPr>
          <w:instrText xml:space="preserve"> PAGEREF _Toc216875146 \h </w:instrText>
        </w:r>
        <w:r>
          <w:rPr>
            <w:noProof/>
            <w:webHidden/>
          </w:rPr>
        </w:r>
        <w:r>
          <w:rPr>
            <w:noProof/>
            <w:webHidden/>
          </w:rPr>
          <w:fldChar w:fldCharType="separate"/>
        </w:r>
        <w:r>
          <w:rPr>
            <w:noProof/>
            <w:webHidden/>
          </w:rPr>
          <w:t>13</w:t>
        </w:r>
        <w:r>
          <w:rPr>
            <w:noProof/>
            <w:webHidden/>
          </w:rPr>
          <w:fldChar w:fldCharType="end"/>
        </w:r>
      </w:hyperlink>
    </w:p>
    <w:p w14:paraId="3A7912A6" w14:textId="1F5BFE1E"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147" w:history="1">
        <w:r w:rsidRPr="008060DF">
          <w:rPr>
            <w:rStyle w:val="Hyperlink"/>
            <w:noProof/>
          </w:rPr>
          <w:t>25 – Division membership</w:t>
        </w:r>
        <w:r>
          <w:rPr>
            <w:noProof/>
            <w:webHidden/>
          </w:rPr>
          <w:tab/>
        </w:r>
        <w:r>
          <w:rPr>
            <w:noProof/>
            <w:webHidden/>
          </w:rPr>
          <w:fldChar w:fldCharType="begin"/>
        </w:r>
        <w:r>
          <w:rPr>
            <w:noProof/>
            <w:webHidden/>
          </w:rPr>
          <w:instrText xml:space="preserve"> PAGEREF _Toc216875147 \h </w:instrText>
        </w:r>
        <w:r>
          <w:rPr>
            <w:noProof/>
            <w:webHidden/>
          </w:rPr>
        </w:r>
        <w:r>
          <w:rPr>
            <w:noProof/>
            <w:webHidden/>
          </w:rPr>
          <w:fldChar w:fldCharType="separate"/>
        </w:r>
        <w:r>
          <w:rPr>
            <w:noProof/>
            <w:webHidden/>
          </w:rPr>
          <w:t>13</w:t>
        </w:r>
        <w:r>
          <w:rPr>
            <w:noProof/>
            <w:webHidden/>
          </w:rPr>
          <w:fldChar w:fldCharType="end"/>
        </w:r>
      </w:hyperlink>
    </w:p>
    <w:p w14:paraId="51CD3BC0" w14:textId="0BCE524C" w:rsidR="00C046CC" w:rsidRDefault="00C046CC">
      <w:pPr>
        <w:pStyle w:val="TOC1"/>
        <w:tabs>
          <w:tab w:val="right" w:leader="dot" w:pos="9622"/>
        </w:tabs>
        <w:rPr>
          <w:rFonts w:asciiTheme="minorHAnsi" w:eastAsiaTheme="minorEastAsia" w:hAnsiTheme="minorHAnsi" w:cstheme="minorBidi"/>
          <w:b w:val="0"/>
          <w:noProof/>
          <w:kern w:val="2"/>
          <w:bdr w:val="none" w:sz="0" w:space="0" w:color="auto"/>
          <w:lang w:val="en-AU" w:eastAsia="en-AU"/>
          <w14:ligatures w14:val="standardContextual"/>
        </w:rPr>
      </w:pPr>
      <w:hyperlink w:anchor="_Toc216875148" w:history="1">
        <w:r w:rsidRPr="008060DF">
          <w:rPr>
            <w:rStyle w:val="Hyperlink"/>
            <w:noProof/>
          </w:rPr>
          <w:t>Part 6 – Branches</w:t>
        </w:r>
        <w:r>
          <w:rPr>
            <w:noProof/>
            <w:webHidden/>
          </w:rPr>
          <w:tab/>
        </w:r>
        <w:r>
          <w:rPr>
            <w:noProof/>
            <w:webHidden/>
          </w:rPr>
          <w:fldChar w:fldCharType="begin"/>
        </w:r>
        <w:r>
          <w:rPr>
            <w:noProof/>
            <w:webHidden/>
          </w:rPr>
          <w:instrText xml:space="preserve"> PAGEREF _Toc216875148 \h </w:instrText>
        </w:r>
        <w:r>
          <w:rPr>
            <w:noProof/>
            <w:webHidden/>
          </w:rPr>
        </w:r>
        <w:r>
          <w:rPr>
            <w:noProof/>
            <w:webHidden/>
          </w:rPr>
          <w:fldChar w:fldCharType="separate"/>
        </w:r>
        <w:r>
          <w:rPr>
            <w:noProof/>
            <w:webHidden/>
          </w:rPr>
          <w:t>13</w:t>
        </w:r>
        <w:r>
          <w:rPr>
            <w:noProof/>
            <w:webHidden/>
          </w:rPr>
          <w:fldChar w:fldCharType="end"/>
        </w:r>
      </w:hyperlink>
    </w:p>
    <w:p w14:paraId="497A1F99" w14:textId="4CCE2EA3"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149" w:history="1">
        <w:r w:rsidRPr="008060DF">
          <w:rPr>
            <w:rStyle w:val="Hyperlink"/>
            <w:noProof/>
          </w:rPr>
          <w:t>26 – Branch general meeting</w:t>
        </w:r>
        <w:r>
          <w:rPr>
            <w:noProof/>
            <w:webHidden/>
          </w:rPr>
          <w:tab/>
        </w:r>
        <w:r>
          <w:rPr>
            <w:noProof/>
            <w:webHidden/>
          </w:rPr>
          <w:fldChar w:fldCharType="begin"/>
        </w:r>
        <w:r>
          <w:rPr>
            <w:noProof/>
            <w:webHidden/>
          </w:rPr>
          <w:instrText xml:space="preserve"> PAGEREF _Toc216875149 \h </w:instrText>
        </w:r>
        <w:r>
          <w:rPr>
            <w:noProof/>
            <w:webHidden/>
          </w:rPr>
        </w:r>
        <w:r>
          <w:rPr>
            <w:noProof/>
            <w:webHidden/>
          </w:rPr>
          <w:fldChar w:fldCharType="separate"/>
        </w:r>
        <w:r>
          <w:rPr>
            <w:noProof/>
            <w:webHidden/>
          </w:rPr>
          <w:t>13</w:t>
        </w:r>
        <w:r>
          <w:rPr>
            <w:noProof/>
            <w:webHidden/>
          </w:rPr>
          <w:fldChar w:fldCharType="end"/>
        </w:r>
      </w:hyperlink>
    </w:p>
    <w:p w14:paraId="6D1B0B2B" w14:textId="57F8F3E3" w:rsidR="00C046CC" w:rsidRDefault="00C046CC">
      <w:pPr>
        <w:pStyle w:val="TOC3"/>
        <w:rPr>
          <w:rFonts w:asciiTheme="minorHAnsi" w:eastAsiaTheme="minorEastAsia" w:hAnsiTheme="minorHAnsi" w:cstheme="minorBidi"/>
          <w:noProof/>
          <w:color w:val="auto"/>
          <w:kern w:val="2"/>
          <w:sz w:val="24"/>
          <w:szCs w:val="24"/>
          <w:bdr w:val="none" w:sz="0" w:space="0" w:color="auto"/>
          <w:lang w:val="en-AU" w:eastAsia="en-AU"/>
          <w14:ligatures w14:val="standardContextual"/>
        </w:rPr>
      </w:pPr>
      <w:hyperlink w:anchor="_Toc216875150" w:history="1">
        <w:r w:rsidRPr="008060DF">
          <w:rPr>
            <w:rStyle w:val="Hyperlink"/>
            <w:rFonts w:eastAsia="Arial Unicode MS"/>
            <w:noProof/>
          </w:rPr>
          <w:t>Powers</w:t>
        </w:r>
        <w:r>
          <w:rPr>
            <w:noProof/>
            <w:webHidden/>
          </w:rPr>
          <w:tab/>
        </w:r>
        <w:r>
          <w:rPr>
            <w:noProof/>
            <w:webHidden/>
          </w:rPr>
          <w:fldChar w:fldCharType="begin"/>
        </w:r>
        <w:r>
          <w:rPr>
            <w:noProof/>
            <w:webHidden/>
          </w:rPr>
          <w:instrText xml:space="preserve"> PAGEREF _Toc216875150 \h </w:instrText>
        </w:r>
        <w:r>
          <w:rPr>
            <w:noProof/>
            <w:webHidden/>
          </w:rPr>
        </w:r>
        <w:r>
          <w:rPr>
            <w:noProof/>
            <w:webHidden/>
          </w:rPr>
          <w:fldChar w:fldCharType="separate"/>
        </w:r>
        <w:r>
          <w:rPr>
            <w:noProof/>
            <w:webHidden/>
          </w:rPr>
          <w:t>13</w:t>
        </w:r>
        <w:r>
          <w:rPr>
            <w:noProof/>
            <w:webHidden/>
          </w:rPr>
          <w:fldChar w:fldCharType="end"/>
        </w:r>
      </w:hyperlink>
    </w:p>
    <w:p w14:paraId="4188619D" w14:textId="1B7DCCAC" w:rsidR="00C046CC" w:rsidRDefault="00C046CC">
      <w:pPr>
        <w:pStyle w:val="TOC3"/>
        <w:rPr>
          <w:rFonts w:asciiTheme="minorHAnsi" w:eastAsiaTheme="minorEastAsia" w:hAnsiTheme="minorHAnsi" w:cstheme="minorBidi"/>
          <w:noProof/>
          <w:color w:val="auto"/>
          <w:kern w:val="2"/>
          <w:sz w:val="24"/>
          <w:szCs w:val="24"/>
          <w:bdr w:val="none" w:sz="0" w:space="0" w:color="auto"/>
          <w:lang w:val="en-AU" w:eastAsia="en-AU"/>
          <w14:ligatures w14:val="standardContextual"/>
        </w:rPr>
      </w:pPr>
      <w:hyperlink w:anchor="_Toc216875151" w:history="1">
        <w:r w:rsidRPr="008060DF">
          <w:rPr>
            <w:rStyle w:val="Hyperlink"/>
            <w:rFonts w:eastAsia="Arial Unicode MS"/>
            <w:noProof/>
            <w:lang w:val="it-IT"/>
          </w:rPr>
          <w:t>Procedure</w:t>
        </w:r>
        <w:r>
          <w:rPr>
            <w:noProof/>
            <w:webHidden/>
          </w:rPr>
          <w:tab/>
        </w:r>
        <w:r>
          <w:rPr>
            <w:noProof/>
            <w:webHidden/>
          </w:rPr>
          <w:fldChar w:fldCharType="begin"/>
        </w:r>
        <w:r>
          <w:rPr>
            <w:noProof/>
            <w:webHidden/>
          </w:rPr>
          <w:instrText xml:space="preserve"> PAGEREF _Toc216875151 \h </w:instrText>
        </w:r>
        <w:r>
          <w:rPr>
            <w:noProof/>
            <w:webHidden/>
          </w:rPr>
        </w:r>
        <w:r>
          <w:rPr>
            <w:noProof/>
            <w:webHidden/>
          </w:rPr>
          <w:fldChar w:fldCharType="separate"/>
        </w:r>
        <w:r>
          <w:rPr>
            <w:noProof/>
            <w:webHidden/>
          </w:rPr>
          <w:t>13</w:t>
        </w:r>
        <w:r>
          <w:rPr>
            <w:noProof/>
            <w:webHidden/>
          </w:rPr>
          <w:fldChar w:fldCharType="end"/>
        </w:r>
      </w:hyperlink>
    </w:p>
    <w:p w14:paraId="28159A94" w14:textId="5BAD400F"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152" w:history="1">
        <w:r w:rsidRPr="008060DF">
          <w:rPr>
            <w:rStyle w:val="Hyperlink"/>
            <w:noProof/>
          </w:rPr>
          <w:t>27 – Branch Committee</w:t>
        </w:r>
        <w:r>
          <w:rPr>
            <w:noProof/>
            <w:webHidden/>
          </w:rPr>
          <w:tab/>
        </w:r>
        <w:r>
          <w:rPr>
            <w:noProof/>
            <w:webHidden/>
          </w:rPr>
          <w:fldChar w:fldCharType="begin"/>
        </w:r>
        <w:r>
          <w:rPr>
            <w:noProof/>
            <w:webHidden/>
          </w:rPr>
          <w:instrText xml:space="preserve"> PAGEREF _Toc216875152 \h </w:instrText>
        </w:r>
        <w:r>
          <w:rPr>
            <w:noProof/>
            <w:webHidden/>
          </w:rPr>
        </w:r>
        <w:r>
          <w:rPr>
            <w:noProof/>
            <w:webHidden/>
          </w:rPr>
          <w:fldChar w:fldCharType="separate"/>
        </w:r>
        <w:r>
          <w:rPr>
            <w:noProof/>
            <w:webHidden/>
          </w:rPr>
          <w:t>14</w:t>
        </w:r>
        <w:r>
          <w:rPr>
            <w:noProof/>
            <w:webHidden/>
          </w:rPr>
          <w:fldChar w:fldCharType="end"/>
        </w:r>
      </w:hyperlink>
    </w:p>
    <w:p w14:paraId="5FD7F1BC" w14:textId="515794A1" w:rsidR="00C046CC" w:rsidRDefault="00C046CC">
      <w:pPr>
        <w:pStyle w:val="TOC3"/>
        <w:rPr>
          <w:rFonts w:asciiTheme="minorHAnsi" w:eastAsiaTheme="minorEastAsia" w:hAnsiTheme="minorHAnsi" w:cstheme="minorBidi"/>
          <w:noProof/>
          <w:color w:val="auto"/>
          <w:kern w:val="2"/>
          <w:sz w:val="24"/>
          <w:szCs w:val="24"/>
          <w:bdr w:val="none" w:sz="0" w:space="0" w:color="auto"/>
          <w:lang w:val="en-AU" w:eastAsia="en-AU"/>
          <w14:ligatures w14:val="standardContextual"/>
        </w:rPr>
      </w:pPr>
      <w:hyperlink w:anchor="_Toc216875153" w:history="1">
        <w:r w:rsidRPr="008060DF">
          <w:rPr>
            <w:rStyle w:val="Hyperlink"/>
            <w:rFonts w:eastAsia="Arial Unicode MS"/>
            <w:noProof/>
            <w:lang w:val="fr-FR"/>
          </w:rPr>
          <w:t>Composition</w:t>
        </w:r>
        <w:r>
          <w:rPr>
            <w:noProof/>
            <w:webHidden/>
          </w:rPr>
          <w:tab/>
        </w:r>
        <w:r>
          <w:rPr>
            <w:noProof/>
            <w:webHidden/>
          </w:rPr>
          <w:fldChar w:fldCharType="begin"/>
        </w:r>
        <w:r>
          <w:rPr>
            <w:noProof/>
            <w:webHidden/>
          </w:rPr>
          <w:instrText xml:space="preserve"> PAGEREF _Toc216875153 \h </w:instrText>
        </w:r>
        <w:r>
          <w:rPr>
            <w:noProof/>
            <w:webHidden/>
          </w:rPr>
        </w:r>
        <w:r>
          <w:rPr>
            <w:noProof/>
            <w:webHidden/>
          </w:rPr>
          <w:fldChar w:fldCharType="separate"/>
        </w:r>
        <w:r>
          <w:rPr>
            <w:noProof/>
            <w:webHidden/>
          </w:rPr>
          <w:t>14</w:t>
        </w:r>
        <w:r>
          <w:rPr>
            <w:noProof/>
            <w:webHidden/>
          </w:rPr>
          <w:fldChar w:fldCharType="end"/>
        </w:r>
      </w:hyperlink>
    </w:p>
    <w:p w14:paraId="7A61AE8E" w14:textId="69FB6809" w:rsidR="00C046CC" w:rsidRDefault="00C046CC">
      <w:pPr>
        <w:pStyle w:val="TOC3"/>
        <w:rPr>
          <w:rFonts w:asciiTheme="minorHAnsi" w:eastAsiaTheme="minorEastAsia" w:hAnsiTheme="minorHAnsi" w:cstheme="minorBidi"/>
          <w:noProof/>
          <w:color w:val="auto"/>
          <w:kern w:val="2"/>
          <w:sz w:val="24"/>
          <w:szCs w:val="24"/>
          <w:bdr w:val="none" w:sz="0" w:space="0" w:color="auto"/>
          <w:lang w:val="en-AU" w:eastAsia="en-AU"/>
          <w14:ligatures w14:val="standardContextual"/>
        </w:rPr>
      </w:pPr>
      <w:hyperlink w:anchor="_Toc216875154" w:history="1">
        <w:r w:rsidRPr="008060DF">
          <w:rPr>
            <w:rStyle w:val="Hyperlink"/>
            <w:rFonts w:eastAsia="Arial Unicode MS"/>
            <w:noProof/>
          </w:rPr>
          <w:t>Contingent offices</w:t>
        </w:r>
        <w:r>
          <w:rPr>
            <w:noProof/>
            <w:webHidden/>
          </w:rPr>
          <w:tab/>
        </w:r>
        <w:r>
          <w:rPr>
            <w:noProof/>
            <w:webHidden/>
          </w:rPr>
          <w:fldChar w:fldCharType="begin"/>
        </w:r>
        <w:r>
          <w:rPr>
            <w:noProof/>
            <w:webHidden/>
          </w:rPr>
          <w:instrText xml:space="preserve"> PAGEREF _Toc216875154 \h </w:instrText>
        </w:r>
        <w:r>
          <w:rPr>
            <w:noProof/>
            <w:webHidden/>
          </w:rPr>
        </w:r>
        <w:r>
          <w:rPr>
            <w:noProof/>
            <w:webHidden/>
          </w:rPr>
          <w:fldChar w:fldCharType="separate"/>
        </w:r>
        <w:r>
          <w:rPr>
            <w:noProof/>
            <w:webHidden/>
          </w:rPr>
          <w:t>14</w:t>
        </w:r>
        <w:r>
          <w:rPr>
            <w:noProof/>
            <w:webHidden/>
          </w:rPr>
          <w:fldChar w:fldCharType="end"/>
        </w:r>
      </w:hyperlink>
    </w:p>
    <w:p w14:paraId="1072880F" w14:textId="76AFFF0E" w:rsidR="00C046CC" w:rsidRDefault="00C046CC">
      <w:pPr>
        <w:pStyle w:val="TOC3"/>
        <w:rPr>
          <w:rFonts w:asciiTheme="minorHAnsi" w:eastAsiaTheme="minorEastAsia" w:hAnsiTheme="minorHAnsi" w:cstheme="minorBidi"/>
          <w:noProof/>
          <w:color w:val="auto"/>
          <w:kern w:val="2"/>
          <w:sz w:val="24"/>
          <w:szCs w:val="24"/>
          <w:bdr w:val="none" w:sz="0" w:space="0" w:color="auto"/>
          <w:lang w:val="en-AU" w:eastAsia="en-AU"/>
          <w14:ligatures w14:val="standardContextual"/>
        </w:rPr>
      </w:pPr>
      <w:hyperlink w:anchor="_Toc216875155" w:history="1">
        <w:r w:rsidRPr="008060DF">
          <w:rPr>
            <w:rStyle w:val="Hyperlink"/>
            <w:rFonts w:eastAsia="Arial Unicode MS"/>
            <w:noProof/>
          </w:rPr>
          <w:t>Powers</w:t>
        </w:r>
        <w:r>
          <w:rPr>
            <w:noProof/>
            <w:webHidden/>
          </w:rPr>
          <w:tab/>
        </w:r>
        <w:r>
          <w:rPr>
            <w:noProof/>
            <w:webHidden/>
          </w:rPr>
          <w:fldChar w:fldCharType="begin"/>
        </w:r>
        <w:r>
          <w:rPr>
            <w:noProof/>
            <w:webHidden/>
          </w:rPr>
          <w:instrText xml:space="preserve"> PAGEREF _Toc216875155 \h </w:instrText>
        </w:r>
        <w:r>
          <w:rPr>
            <w:noProof/>
            <w:webHidden/>
          </w:rPr>
        </w:r>
        <w:r>
          <w:rPr>
            <w:noProof/>
            <w:webHidden/>
          </w:rPr>
          <w:fldChar w:fldCharType="separate"/>
        </w:r>
        <w:r>
          <w:rPr>
            <w:noProof/>
            <w:webHidden/>
          </w:rPr>
          <w:t>14</w:t>
        </w:r>
        <w:r>
          <w:rPr>
            <w:noProof/>
            <w:webHidden/>
          </w:rPr>
          <w:fldChar w:fldCharType="end"/>
        </w:r>
      </w:hyperlink>
    </w:p>
    <w:p w14:paraId="14DA4E57" w14:textId="0B2CD21F" w:rsidR="00C046CC" w:rsidRDefault="00C046CC">
      <w:pPr>
        <w:pStyle w:val="TOC3"/>
        <w:rPr>
          <w:rFonts w:asciiTheme="minorHAnsi" w:eastAsiaTheme="minorEastAsia" w:hAnsiTheme="minorHAnsi" w:cstheme="minorBidi"/>
          <w:noProof/>
          <w:color w:val="auto"/>
          <w:kern w:val="2"/>
          <w:sz w:val="24"/>
          <w:szCs w:val="24"/>
          <w:bdr w:val="none" w:sz="0" w:space="0" w:color="auto"/>
          <w:lang w:val="en-AU" w:eastAsia="en-AU"/>
          <w14:ligatures w14:val="standardContextual"/>
        </w:rPr>
      </w:pPr>
      <w:hyperlink w:anchor="_Toc216875156" w:history="1">
        <w:r w:rsidRPr="008060DF">
          <w:rPr>
            <w:rStyle w:val="Hyperlink"/>
            <w:rFonts w:eastAsia="Arial Unicode MS"/>
            <w:noProof/>
            <w:lang w:val="it-IT"/>
          </w:rPr>
          <w:t>Procedure</w:t>
        </w:r>
        <w:r>
          <w:rPr>
            <w:noProof/>
            <w:webHidden/>
          </w:rPr>
          <w:tab/>
        </w:r>
        <w:r>
          <w:rPr>
            <w:noProof/>
            <w:webHidden/>
          </w:rPr>
          <w:fldChar w:fldCharType="begin"/>
        </w:r>
        <w:r>
          <w:rPr>
            <w:noProof/>
            <w:webHidden/>
          </w:rPr>
          <w:instrText xml:space="preserve"> PAGEREF _Toc216875156 \h </w:instrText>
        </w:r>
        <w:r>
          <w:rPr>
            <w:noProof/>
            <w:webHidden/>
          </w:rPr>
        </w:r>
        <w:r>
          <w:rPr>
            <w:noProof/>
            <w:webHidden/>
          </w:rPr>
          <w:fldChar w:fldCharType="separate"/>
        </w:r>
        <w:r>
          <w:rPr>
            <w:noProof/>
            <w:webHidden/>
          </w:rPr>
          <w:t>14</w:t>
        </w:r>
        <w:r>
          <w:rPr>
            <w:noProof/>
            <w:webHidden/>
          </w:rPr>
          <w:fldChar w:fldCharType="end"/>
        </w:r>
      </w:hyperlink>
    </w:p>
    <w:p w14:paraId="15FC1D80" w14:textId="0CCFB4B5"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157" w:history="1">
        <w:r w:rsidRPr="008060DF">
          <w:rPr>
            <w:rStyle w:val="Hyperlink"/>
            <w:noProof/>
          </w:rPr>
          <w:t>28 – Branch Officers</w:t>
        </w:r>
        <w:r>
          <w:rPr>
            <w:noProof/>
            <w:webHidden/>
          </w:rPr>
          <w:tab/>
        </w:r>
        <w:r>
          <w:rPr>
            <w:noProof/>
            <w:webHidden/>
          </w:rPr>
          <w:fldChar w:fldCharType="begin"/>
        </w:r>
        <w:r>
          <w:rPr>
            <w:noProof/>
            <w:webHidden/>
          </w:rPr>
          <w:instrText xml:space="preserve"> PAGEREF _Toc216875157 \h </w:instrText>
        </w:r>
        <w:r>
          <w:rPr>
            <w:noProof/>
            <w:webHidden/>
          </w:rPr>
        </w:r>
        <w:r>
          <w:rPr>
            <w:noProof/>
            <w:webHidden/>
          </w:rPr>
          <w:fldChar w:fldCharType="separate"/>
        </w:r>
        <w:r>
          <w:rPr>
            <w:noProof/>
            <w:webHidden/>
          </w:rPr>
          <w:t>15</w:t>
        </w:r>
        <w:r>
          <w:rPr>
            <w:noProof/>
            <w:webHidden/>
          </w:rPr>
          <w:fldChar w:fldCharType="end"/>
        </w:r>
      </w:hyperlink>
    </w:p>
    <w:p w14:paraId="04046C54" w14:textId="1821DE37" w:rsidR="00C046CC" w:rsidRDefault="00C046CC">
      <w:pPr>
        <w:pStyle w:val="TOC3"/>
        <w:rPr>
          <w:rFonts w:asciiTheme="minorHAnsi" w:eastAsiaTheme="minorEastAsia" w:hAnsiTheme="minorHAnsi" w:cstheme="minorBidi"/>
          <w:noProof/>
          <w:color w:val="auto"/>
          <w:kern w:val="2"/>
          <w:sz w:val="24"/>
          <w:szCs w:val="24"/>
          <w:bdr w:val="none" w:sz="0" w:space="0" w:color="auto"/>
          <w:lang w:val="en-AU" w:eastAsia="en-AU"/>
          <w14:ligatures w14:val="standardContextual"/>
        </w:rPr>
      </w:pPr>
      <w:hyperlink w:anchor="_Toc216875158" w:history="1">
        <w:r w:rsidRPr="008060DF">
          <w:rPr>
            <w:rStyle w:val="Hyperlink"/>
            <w:rFonts w:eastAsia="Arial Unicode MS"/>
            <w:noProof/>
            <w:lang w:val="en-AU"/>
          </w:rPr>
          <w:t>General</w:t>
        </w:r>
        <w:r>
          <w:rPr>
            <w:noProof/>
            <w:webHidden/>
          </w:rPr>
          <w:tab/>
        </w:r>
        <w:r>
          <w:rPr>
            <w:noProof/>
            <w:webHidden/>
          </w:rPr>
          <w:fldChar w:fldCharType="begin"/>
        </w:r>
        <w:r>
          <w:rPr>
            <w:noProof/>
            <w:webHidden/>
          </w:rPr>
          <w:instrText xml:space="preserve"> PAGEREF _Toc216875158 \h </w:instrText>
        </w:r>
        <w:r>
          <w:rPr>
            <w:noProof/>
            <w:webHidden/>
          </w:rPr>
        </w:r>
        <w:r>
          <w:rPr>
            <w:noProof/>
            <w:webHidden/>
          </w:rPr>
          <w:fldChar w:fldCharType="separate"/>
        </w:r>
        <w:r>
          <w:rPr>
            <w:noProof/>
            <w:webHidden/>
          </w:rPr>
          <w:t>15</w:t>
        </w:r>
        <w:r>
          <w:rPr>
            <w:noProof/>
            <w:webHidden/>
          </w:rPr>
          <w:fldChar w:fldCharType="end"/>
        </w:r>
      </w:hyperlink>
    </w:p>
    <w:p w14:paraId="38BC882A" w14:textId="25F1332A" w:rsidR="00C046CC" w:rsidRDefault="00C046CC">
      <w:pPr>
        <w:pStyle w:val="TOC3"/>
        <w:rPr>
          <w:rFonts w:asciiTheme="minorHAnsi" w:eastAsiaTheme="minorEastAsia" w:hAnsiTheme="minorHAnsi" w:cstheme="minorBidi"/>
          <w:noProof/>
          <w:color w:val="auto"/>
          <w:kern w:val="2"/>
          <w:sz w:val="24"/>
          <w:szCs w:val="24"/>
          <w:bdr w:val="none" w:sz="0" w:space="0" w:color="auto"/>
          <w:lang w:val="en-AU" w:eastAsia="en-AU"/>
          <w14:ligatures w14:val="standardContextual"/>
        </w:rPr>
      </w:pPr>
      <w:hyperlink w:anchor="_Toc216875159" w:history="1">
        <w:r w:rsidRPr="008060DF">
          <w:rPr>
            <w:rStyle w:val="Hyperlink"/>
            <w:rFonts w:eastAsia="Arial Unicode MS"/>
            <w:noProof/>
          </w:rPr>
          <w:t>Contingent offices</w:t>
        </w:r>
        <w:r>
          <w:rPr>
            <w:noProof/>
            <w:webHidden/>
          </w:rPr>
          <w:tab/>
        </w:r>
        <w:r>
          <w:rPr>
            <w:noProof/>
            <w:webHidden/>
          </w:rPr>
          <w:fldChar w:fldCharType="begin"/>
        </w:r>
        <w:r>
          <w:rPr>
            <w:noProof/>
            <w:webHidden/>
          </w:rPr>
          <w:instrText xml:space="preserve"> PAGEREF _Toc216875159 \h </w:instrText>
        </w:r>
        <w:r>
          <w:rPr>
            <w:noProof/>
            <w:webHidden/>
          </w:rPr>
        </w:r>
        <w:r>
          <w:rPr>
            <w:noProof/>
            <w:webHidden/>
          </w:rPr>
          <w:fldChar w:fldCharType="separate"/>
        </w:r>
        <w:r>
          <w:rPr>
            <w:noProof/>
            <w:webHidden/>
          </w:rPr>
          <w:t>15</w:t>
        </w:r>
        <w:r>
          <w:rPr>
            <w:noProof/>
            <w:webHidden/>
          </w:rPr>
          <w:fldChar w:fldCharType="end"/>
        </w:r>
      </w:hyperlink>
    </w:p>
    <w:p w14:paraId="33C08F32" w14:textId="3106FE37" w:rsidR="00C046CC" w:rsidRDefault="00C046CC">
      <w:pPr>
        <w:pStyle w:val="TOC3"/>
        <w:rPr>
          <w:rFonts w:asciiTheme="minorHAnsi" w:eastAsiaTheme="minorEastAsia" w:hAnsiTheme="minorHAnsi" w:cstheme="minorBidi"/>
          <w:noProof/>
          <w:color w:val="auto"/>
          <w:kern w:val="2"/>
          <w:sz w:val="24"/>
          <w:szCs w:val="24"/>
          <w:bdr w:val="none" w:sz="0" w:space="0" w:color="auto"/>
          <w:lang w:val="en-AU" w:eastAsia="en-AU"/>
          <w14:ligatures w14:val="standardContextual"/>
        </w:rPr>
      </w:pPr>
      <w:hyperlink w:anchor="_Toc216875160" w:history="1">
        <w:r w:rsidRPr="008060DF">
          <w:rPr>
            <w:rStyle w:val="Hyperlink"/>
            <w:rFonts w:eastAsia="Arial Unicode MS"/>
            <w:noProof/>
            <w:lang w:val="it-IT"/>
          </w:rPr>
          <w:t>Branch President</w:t>
        </w:r>
        <w:r>
          <w:rPr>
            <w:noProof/>
            <w:webHidden/>
          </w:rPr>
          <w:tab/>
        </w:r>
        <w:r>
          <w:rPr>
            <w:noProof/>
            <w:webHidden/>
          </w:rPr>
          <w:fldChar w:fldCharType="begin"/>
        </w:r>
        <w:r>
          <w:rPr>
            <w:noProof/>
            <w:webHidden/>
          </w:rPr>
          <w:instrText xml:space="preserve"> PAGEREF _Toc216875160 \h </w:instrText>
        </w:r>
        <w:r>
          <w:rPr>
            <w:noProof/>
            <w:webHidden/>
          </w:rPr>
        </w:r>
        <w:r>
          <w:rPr>
            <w:noProof/>
            <w:webHidden/>
          </w:rPr>
          <w:fldChar w:fldCharType="separate"/>
        </w:r>
        <w:r>
          <w:rPr>
            <w:noProof/>
            <w:webHidden/>
          </w:rPr>
          <w:t>15</w:t>
        </w:r>
        <w:r>
          <w:rPr>
            <w:noProof/>
            <w:webHidden/>
          </w:rPr>
          <w:fldChar w:fldCharType="end"/>
        </w:r>
      </w:hyperlink>
    </w:p>
    <w:p w14:paraId="7D424621" w14:textId="3A54D4B7" w:rsidR="00C046CC" w:rsidRDefault="00C046CC">
      <w:pPr>
        <w:pStyle w:val="TOC3"/>
        <w:rPr>
          <w:rFonts w:asciiTheme="minorHAnsi" w:eastAsiaTheme="minorEastAsia" w:hAnsiTheme="minorHAnsi" w:cstheme="minorBidi"/>
          <w:noProof/>
          <w:color w:val="auto"/>
          <w:kern w:val="2"/>
          <w:sz w:val="24"/>
          <w:szCs w:val="24"/>
          <w:bdr w:val="none" w:sz="0" w:space="0" w:color="auto"/>
          <w:lang w:val="en-AU" w:eastAsia="en-AU"/>
          <w14:ligatures w14:val="standardContextual"/>
        </w:rPr>
      </w:pPr>
      <w:hyperlink w:anchor="_Toc216875161" w:history="1">
        <w:r w:rsidRPr="008060DF">
          <w:rPr>
            <w:rStyle w:val="Hyperlink"/>
            <w:rFonts w:eastAsia="Arial Unicode MS"/>
            <w:noProof/>
          </w:rPr>
          <w:t>Branch Vice-President or Vice-Presidents</w:t>
        </w:r>
        <w:r>
          <w:rPr>
            <w:noProof/>
            <w:webHidden/>
          </w:rPr>
          <w:tab/>
        </w:r>
        <w:r>
          <w:rPr>
            <w:noProof/>
            <w:webHidden/>
          </w:rPr>
          <w:fldChar w:fldCharType="begin"/>
        </w:r>
        <w:r>
          <w:rPr>
            <w:noProof/>
            <w:webHidden/>
          </w:rPr>
          <w:instrText xml:space="preserve"> PAGEREF _Toc216875161 \h </w:instrText>
        </w:r>
        <w:r>
          <w:rPr>
            <w:noProof/>
            <w:webHidden/>
          </w:rPr>
        </w:r>
        <w:r>
          <w:rPr>
            <w:noProof/>
            <w:webHidden/>
          </w:rPr>
          <w:fldChar w:fldCharType="separate"/>
        </w:r>
        <w:r>
          <w:rPr>
            <w:noProof/>
            <w:webHidden/>
          </w:rPr>
          <w:t>15</w:t>
        </w:r>
        <w:r>
          <w:rPr>
            <w:noProof/>
            <w:webHidden/>
          </w:rPr>
          <w:fldChar w:fldCharType="end"/>
        </w:r>
      </w:hyperlink>
    </w:p>
    <w:p w14:paraId="72895F70" w14:textId="0C653BA7" w:rsidR="00C046CC" w:rsidRDefault="00C046CC">
      <w:pPr>
        <w:pStyle w:val="TOC3"/>
        <w:rPr>
          <w:rFonts w:asciiTheme="minorHAnsi" w:eastAsiaTheme="minorEastAsia" w:hAnsiTheme="minorHAnsi" w:cstheme="minorBidi"/>
          <w:noProof/>
          <w:color w:val="auto"/>
          <w:kern w:val="2"/>
          <w:sz w:val="24"/>
          <w:szCs w:val="24"/>
          <w:bdr w:val="none" w:sz="0" w:space="0" w:color="auto"/>
          <w:lang w:val="en-AU" w:eastAsia="en-AU"/>
          <w14:ligatures w14:val="standardContextual"/>
        </w:rPr>
      </w:pPr>
      <w:hyperlink w:anchor="_Toc216875162" w:history="1">
        <w:r w:rsidRPr="008060DF">
          <w:rPr>
            <w:rStyle w:val="Hyperlink"/>
            <w:rFonts w:eastAsia="Arial Unicode MS"/>
            <w:noProof/>
          </w:rPr>
          <w:t>Branch Secretary</w:t>
        </w:r>
        <w:r>
          <w:rPr>
            <w:noProof/>
            <w:webHidden/>
          </w:rPr>
          <w:tab/>
        </w:r>
        <w:r>
          <w:rPr>
            <w:noProof/>
            <w:webHidden/>
          </w:rPr>
          <w:fldChar w:fldCharType="begin"/>
        </w:r>
        <w:r>
          <w:rPr>
            <w:noProof/>
            <w:webHidden/>
          </w:rPr>
          <w:instrText xml:space="preserve"> PAGEREF _Toc216875162 \h </w:instrText>
        </w:r>
        <w:r>
          <w:rPr>
            <w:noProof/>
            <w:webHidden/>
          </w:rPr>
        </w:r>
        <w:r>
          <w:rPr>
            <w:noProof/>
            <w:webHidden/>
          </w:rPr>
          <w:fldChar w:fldCharType="separate"/>
        </w:r>
        <w:r>
          <w:rPr>
            <w:noProof/>
            <w:webHidden/>
          </w:rPr>
          <w:t>15</w:t>
        </w:r>
        <w:r>
          <w:rPr>
            <w:noProof/>
            <w:webHidden/>
          </w:rPr>
          <w:fldChar w:fldCharType="end"/>
        </w:r>
      </w:hyperlink>
    </w:p>
    <w:p w14:paraId="1B1F4AD8" w14:textId="1136220B"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163" w:history="1">
        <w:r w:rsidRPr="008060DF">
          <w:rPr>
            <w:rStyle w:val="Hyperlink"/>
            <w:noProof/>
          </w:rPr>
          <w:t>29 – Branch National Council representation</w:t>
        </w:r>
        <w:r>
          <w:rPr>
            <w:noProof/>
            <w:webHidden/>
          </w:rPr>
          <w:tab/>
        </w:r>
        <w:r>
          <w:rPr>
            <w:noProof/>
            <w:webHidden/>
          </w:rPr>
          <w:fldChar w:fldCharType="begin"/>
        </w:r>
        <w:r>
          <w:rPr>
            <w:noProof/>
            <w:webHidden/>
          </w:rPr>
          <w:instrText xml:space="preserve"> PAGEREF _Toc216875163 \h </w:instrText>
        </w:r>
        <w:r>
          <w:rPr>
            <w:noProof/>
            <w:webHidden/>
          </w:rPr>
        </w:r>
        <w:r>
          <w:rPr>
            <w:noProof/>
            <w:webHidden/>
          </w:rPr>
          <w:fldChar w:fldCharType="separate"/>
        </w:r>
        <w:r>
          <w:rPr>
            <w:noProof/>
            <w:webHidden/>
          </w:rPr>
          <w:t>16</w:t>
        </w:r>
        <w:r>
          <w:rPr>
            <w:noProof/>
            <w:webHidden/>
          </w:rPr>
          <w:fldChar w:fldCharType="end"/>
        </w:r>
      </w:hyperlink>
    </w:p>
    <w:p w14:paraId="1A86FD63" w14:textId="6B25A39B"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164" w:history="1">
        <w:r w:rsidRPr="008060DF">
          <w:rPr>
            <w:rStyle w:val="Hyperlink"/>
            <w:noProof/>
          </w:rPr>
          <w:t>30 – Branch membership</w:t>
        </w:r>
        <w:r>
          <w:rPr>
            <w:noProof/>
            <w:webHidden/>
          </w:rPr>
          <w:tab/>
        </w:r>
        <w:r>
          <w:rPr>
            <w:noProof/>
            <w:webHidden/>
          </w:rPr>
          <w:fldChar w:fldCharType="begin"/>
        </w:r>
        <w:r>
          <w:rPr>
            <w:noProof/>
            <w:webHidden/>
          </w:rPr>
          <w:instrText xml:space="preserve"> PAGEREF _Toc216875164 \h </w:instrText>
        </w:r>
        <w:r>
          <w:rPr>
            <w:noProof/>
            <w:webHidden/>
          </w:rPr>
        </w:r>
        <w:r>
          <w:rPr>
            <w:noProof/>
            <w:webHidden/>
          </w:rPr>
          <w:fldChar w:fldCharType="separate"/>
        </w:r>
        <w:r>
          <w:rPr>
            <w:noProof/>
            <w:webHidden/>
          </w:rPr>
          <w:t>16</w:t>
        </w:r>
        <w:r>
          <w:rPr>
            <w:noProof/>
            <w:webHidden/>
          </w:rPr>
          <w:fldChar w:fldCharType="end"/>
        </w:r>
      </w:hyperlink>
    </w:p>
    <w:p w14:paraId="47B38C4A" w14:textId="5E060921"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165" w:history="1">
        <w:r w:rsidRPr="008060DF">
          <w:rPr>
            <w:rStyle w:val="Hyperlink"/>
            <w:noProof/>
          </w:rPr>
          <w:t>31 – Branch formation</w:t>
        </w:r>
        <w:r>
          <w:rPr>
            <w:noProof/>
            <w:webHidden/>
          </w:rPr>
          <w:tab/>
        </w:r>
        <w:r>
          <w:rPr>
            <w:noProof/>
            <w:webHidden/>
          </w:rPr>
          <w:fldChar w:fldCharType="begin"/>
        </w:r>
        <w:r>
          <w:rPr>
            <w:noProof/>
            <w:webHidden/>
          </w:rPr>
          <w:instrText xml:space="preserve"> PAGEREF _Toc216875165 \h </w:instrText>
        </w:r>
        <w:r>
          <w:rPr>
            <w:noProof/>
            <w:webHidden/>
          </w:rPr>
        </w:r>
        <w:r>
          <w:rPr>
            <w:noProof/>
            <w:webHidden/>
          </w:rPr>
          <w:fldChar w:fldCharType="separate"/>
        </w:r>
        <w:r>
          <w:rPr>
            <w:noProof/>
            <w:webHidden/>
          </w:rPr>
          <w:t>16</w:t>
        </w:r>
        <w:r>
          <w:rPr>
            <w:noProof/>
            <w:webHidden/>
          </w:rPr>
          <w:fldChar w:fldCharType="end"/>
        </w:r>
      </w:hyperlink>
    </w:p>
    <w:p w14:paraId="4E19DE1B" w14:textId="15E1E744"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166" w:history="1">
        <w:r w:rsidRPr="008060DF">
          <w:rPr>
            <w:rStyle w:val="Hyperlink"/>
            <w:noProof/>
          </w:rPr>
          <w:t>32 – Sub-branches</w:t>
        </w:r>
        <w:r>
          <w:rPr>
            <w:noProof/>
            <w:webHidden/>
          </w:rPr>
          <w:tab/>
        </w:r>
        <w:r>
          <w:rPr>
            <w:noProof/>
            <w:webHidden/>
          </w:rPr>
          <w:fldChar w:fldCharType="begin"/>
        </w:r>
        <w:r>
          <w:rPr>
            <w:noProof/>
            <w:webHidden/>
          </w:rPr>
          <w:instrText xml:space="preserve"> PAGEREF _Toc216875166 \h </w:instrText>
        </w:r>
        <w:r>
          <w:rPr>
            <w:noProof/>
            <w:webHidden/>
          </w:rPr>
        </w:r>
        <w:r>
          <w:rPr>
            <w:noProof/>
            <w:webHidden/>
          </w:rPr>
          <w:fldChar w:fldCharType="separate"/>
        </w:r>
        <w:r>
          <w:rPr>
            <w:noProof/>
            <w:webHidden/>
          </w:rPr>
          <w:t>17</w:t>
        </w:r>
        <w:r>
          <w:rPr>
            <w:noProof/>
            <w:webHidden/>
          </w:rPr>
          <w:fldChar w:fldCharType="end"/>
        </w:r>
      </w:hyperlink>
    </w:p>
    <w:p w14:paraId="516A88E0" w14:textId="267C5104" w:rsidR="00C046CC" w:rsidRDefault="00C046CC">
      <w:pPr>
        <w:pStyle w:val="TOC1"/>
        <w:tabs>
          <w:tab w:val="right" w:leader="dot" w:pos="9622"/>
        </w:tabs>
        <w:rPr>
          <w:rFonts w:asciiTheme="minorHAnsi" w:eastAsiaTheme="minorEastAsia" w:hAnsiTheme="minorHAnsi" w:cstheme="minorBidi"/>
          <w:b w:val="0"/>
          <w:noProof/>
          <w:kern w:val="2"/>
          <w:bdr w:val="none" w:sz="0" w:space="0" w:color="auto"/>
          <w:lang w:val="en-AU" w:eastAsia="en-AU"/>
          <w14:ligatures w14:val="standardContextual"/>
        </w:rPr>
      </w:pPr>
      <w:hyperlink w:anchor="_Toc216875167" w:history="1">
        <w:r w:rsidRPr="008060DF">
          <w:rPr>
            <w:rStyle w:val="Hyperlink"/>
            <w:noProof/>
          </w:rPr>
          <w:t>Part 7 – Meetings and decisions</w:t>
        </w:r>
        <w:r>
          <w:rPr>
            <w:noProof/>
            <w:webHidden/>
          </w:rPr>
          <w:tab/>
        </w:r>
        <w:r>
          <w:rPr>
            <w:noProof/>
            <w:webHidden/>
          </w:rPr>
          <w:fldChar w:fldCharType="begin"/>
        </w:r>
        <w:r>
          <w:rPr>
            <w:noProof/>
            <w:webHidden/>
          </w:rPr>
          <w:instrText xml:space="preserve"> PAGEREF _Toc216875167 \h </w:instrText>
        </w:r>
        <w:r>
          <w:rPr>
            <w:noProof/>
            <w:webHidden/>
          </w:rPr>
        </w:r>
        <w:r>
          <w:rPr>
            <w:noProof/>
            <w:webHidden/>
          </w:rPr>
          <w:fldChar w:fldCharType="separate"/>
        </w:r>
        <w:r>
          <w:rPr>
            <w:noProof/>
            <w:webHidden/>
          </w:rPr>
          <w:t>18</w:t>
        </w:r>
        <w:r>
          <w:rPr>
            <w:noProof/>
            <w:webHidden/>
          </w:rPr>
          <w:fldChar w:fldCharType="end"/>
        </w:r>
      </w:hyperlink>
    </w:p>
    <w:p w14:paraId="7F11D5C2" w14:textId="5895BB89"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168" w:history="1">
        <w:r w:rsidRPr="008060DF">
          <w:rPr>
            <w:rStyle w:val="Hyperlink"/>
            <w:noProof/>
          </w:rPr>
          <w:t>33 – Standing orders</w:t>
        </w:r>
        <w:r>
          <w:rPr>
            <w:noProof/>
            <w:webHidden/>
          </w:rPr>
          <w:tab/>
        </w:r>
        <w:r>
          <w:rPr>
            <w:noProof/>
            <w:webHidden/>
          </w:rPr>
          <w:fldChar w:fldCharType="begin"/>
        </w:r>
        <w:r>
          <w:rPr>
            <w:noProof/>
            <w:webHidden/>
          </w:rPr>
          <w:instrText xml:space="preserve"> PAGEREF _Toc216875168 \h </w:instrText>
        </w:r>
        <w:r>
          <w:rPr>
            <w:noProof/>
            <w:webHidden/>
          </w:rPr>
        </w:r>
        <w:r>
          <w:rPr>
            <w:noProof/>
            <w:webHidden/>
          </w:rPr>
          <w:fldChar w:fldCharType="separate"/>
        </w:r>
        <w:r>
          <w:rPr>
            <w:noProof/>
            <w:webHidden/>
          </w:rPr>
          <w:t>18</w:t>
        </w:r>
        <w:r>
          <w:rPr>
            <w:noProof/>
            <w:webHidden/>
          </w:rPr>
          <w:fldChar w:fldCharType="end"/>
        </w:r>
      </w:hyperlink>
    </w:p>
    <w:p w14:paraId="6A427241" w14:textId="08911F1D"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169" w:history="1">
        <w:r w:rsidRPr="008060DF">
          <w:rPr>
            <w:rStyle w:val="Hyperlink"/>
            <w:noProof/>
          </w:rPr>
          <w:t>34 – Chair</w:t>
        </w:r>
        <w:r>
          <w:rPr>
            <w:noProof/>
            <w:webHidden/>
          </w:rPr>
          <w:tab/>
        </w:r>
        <w:r>
          <w:rPr>
            <w:noProof/>
            <w:webHidden/>
          </w:rPr>
          <w:fldChar w:fldCharType="begin"/>
        </w:r>
        <w:r>
          <w:rPr>
            <w:noProof/>
            <w:webHidden/>
          </w:rPr>
          <w:instrText xml:space="preserve"> PAGEREF _Toc216875169 \h </w:instrText>
        </w:r>
        <w:r>
          <w:rPr>
            <w:noProof/>
            <w:webHidden/>
          </w:rPr>
        </w:r>
        <w:r>
          <w:rPr>
            <w:noProof/>
            <w:webHidden/>
          </w:rPr>
          <w:fldChar w:fldCharType="separate"/>
        </w:r>
        <w:r>
          <w:rPr>
            <w:noProof/>
            <w:webHidden/>
          </w:rPr>
          <w:t>18</w:t>
        </w:r>
        <w:r>
          <w:rPr>
            <w:noProof/>
            <w:webHidden/>
          </w:rPr>
          <w:fldChar w:fldCharType="end"/>
        </w:r>
      </w:hyperlink>
    </w:p>
    <w:p w14:paraId="12260E58" w14:textId="78989AB5"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170" w:history="1">
        <w:r w:rsidRPr="008060DF">
          <w:rPr>
            <w:rStyle w:val="Hyperlink"/>
            <w:noProof/>
          </w:rPr>
          <w:t>35 – Quorum</w:t>
        </w:r>
        <w:r>
          <w:rPr>
            <w:noProof/>
            <w:webHidden/>
          </w:rPr>
          <w:tab/>
        </w:r>
        <w:r>
          <w:rPr>
            <w:noProof/>
            <w:webHidden/>
          </w:rPr>
          <w:fldChar w:fldCharType="begin"/>
        </w:r>
        <w:r>
          <w:rPr>
            <w:noProof/>
            <w:webHidden/>
          </w:rPr>
          <w:instrText xml:space="preserve"> PAGEREF _Toc216875170 \h </w:instrText>
        </w:r>
        <w:r>
          <w:rPr>
            <w:noProof/>
            <w:webHidden/>
          </w:rPr>
        </w:r>
        <w:r>
          <w:rPr>
            <w:noProof/>
            <w:webHidden/>
          </w:rPr>
          <w:fldChar w:fldCharType="separate"/>
        </w:r>
        <w:r>
          <w:rPr>
            <w:noProof/>
            <w:webHidden/>
          </w:rPr>
          <w:t>19</w:t>
        </w:r>
        <w:r>
          <w:rPr>
            <w:noProof/>
            <w:webHidden/>
          </w:rPr>
          <w:fldChar w:fldCharType="end"/>
        </w:r>
      </w:hyperlink>
    </w:p>
    <w:p w14:paraId="5900FA91" w14:textId="2B2CC969"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171" w:history="1">
        <w:r w:rsidRPr="008060DF">
          <w:rPr>
            <w:rStyle w:val="Hyperlink"/>
            <w:noProof/>
          </w:rPr>
          <w:t>36 – Voting</w:t>
        </w:r>
        <w:r>
          <w:rPr>
            <w:noProof/>
            <w:webHidden/>
          </w:rPr>
          <w:tab/>
        </w:r>
        <w:r>
          <w:rPr>
            <w:noProof/>
            <w:webHidden/>
          </w:rPr>
          <w:fldChar w:fldCharType="begin"/>
        </w:r>
        <w:r>
          <w:rPr>
            <w:noProof/>
            <w:webHidden/>
          </w:rPr>
          <w:instrText xml:space="preserve"> PAGEREF _Toc216875171 \h </w:instrText>
        </w:r>
        <w:r>
          <w:rPr>
            <w:noProof/>
            <w:webHidden/>
          </w:rPr>
        </w:r>
        <w:r>
          <w:rPr>
            <w:noProof/>
            <w:webHidden/>
          </w:rPr>
          <w:fldChar w:fldCharType="separate"/>
        </w:r>
        <w:r>
          <w:rPr>
            <w:noProof/>
            <w:webHidden/>
          </w:rPr>
          <w:t>19</w:t>
        </w:r>
        <w:r>
          <w:rPr>
            <w:noProof/>
            <w:webHidden/>
          </w:rPr>
          <w:fldChar w:fldCharType="end"/>
        </w:r>
      </w:hyperlink>
    </w:p>
    <w:p w14:paraId="15997A26" w14:textId="1D5EC875"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172" w:history="1">
        <w:r w:rsidRPr="008060DF">
          <w:rPr>
            <w:rStyle w:val="Hyperlink"/>
            <w:noProof/>
          </w:rPr>
          <w:t>37 – Proxies</w:t>
        </w:r>
        <w:r>
          <w:rPr>
            <w:noProof/>
            <w:webHidden/>
          </w:rPr>
          <w:tab/>
        </w:r>
        <w:r>
          <w:rPr>
            <w:noProof/>
            <w:webHidden/>
          </w:rPr>
          <w:fldChar w:fldCharType="begin"/>
        </w:r>
        <w:r>
          <w:rPr>
            <w:noProof/>
            <w:webHidden/>
          </w:rPr>
          <w:instrText xml:space="preserve"> PAGEREF _Toc216875172 \h </w:instrText>
        </w:r>
        <w:r>
          <w:rPr>
            <w:noProof/>
            <w:webHidden/>
          </w:rPr>
        </w:r>
        <w:r>
          <w:rPr>
            <w:noProof/>
            <w:webHidden/>
          </w:rPr>
          <w:fldChar w:fldCharType="separate"/>
        </w:r>
        <w:r>
          <w:rPr>
            <w:noProof/>
            <w:webHidden/>
          </w:rPr>
          <w:t>19</w:t>
        </w:r>
        <w:r>
          <w:rPr>
            <w:noProof/>
            <w:webHidden/>
          </w:rPr>
          <w:fldChar w:fldCharType="end"/>
        </w:r>
      </w:hyperlink>
    </w:p>
    <w:p w14:paraId="3BEFC5BE" w14:textId="36727E48"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173" w:history="1">
        <w:r w:rsidRPr="008060DF">
          <w:rPr>
            <w:rStyle w:val="Hyperlink"/>
            <w:noProof/>
          </w:rPr>
          <w:t>38 – Minutes</w:t>
        </w:r>
        <w:r>
          <w:rPr>
            <w:noProof/>
            <w:webHidden/>
          </w:rPr>
          <w:tab/>
        </w:r>
        <w:r>
          <w:rPr>
            <w:noProof/>
            <w:webHidden/>
          </w:rPr>
          <w:fldChar w:fldCharType="begin"/>
        </w:r>
        <w:r>
          <w:rPr>
            <w:noProof/>
            <w:webHidden/>
          </w:rPr>
          <w:instrText xml:space="preserve"> PAGEREF _Toc216875173 \h </w:instrText>
        </w:r>
        <w:r>
          <w:rPr>
            <w:noProof/>
            <w:webHidden/>
          </w:rPr>
        </w:r>
        <w:r>
          <w:rPr>
            <w:noProof/>
            <w:webHidden/>
          </w:rPr>
          <w:fldChar w:fldCharType="separate"/>
        </w:r>
        <w:r>
          <w:rPr>
            <w:noProof/>
            <w:webHidden/>
          </w:rPr>
          <w:t>20</w:t>
        </w:r>
        <w:r>
          <w:rPr>
            <w:noProof/>
            <w:webHidden/>
          </w:rPr>
          <w:fldChar w:fldCharType="end"/>
        </w:r>
      </w:hyperlink>
    </w:p>
    <w:p w14:paraId="7881DDDD" w14:textId="3E92A58D"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174" w:history="1">
        <w:r w:rsidRPr="008060DF">
          <w:rPr>
            <w:rStyle w:val="Hyperlink"/>
            <w:noProof/>
          </w:rPr>
          <w:t>39 – Attendance</w:t>
        </w:r>
        <w:r>
          <w:rPr>
            <w:noProof/>
            <w:webHidden/>
          </w:rPr>
          <w:tab/>
        </w:r>
        <w:r>
          <w:rPr>
            <w:noProof/>
            <w:webHidden/>
          </w:rPr>
          <w:fldChar w:fldCharType="begin"/>
        </w:r>
        <w:r>
          <w:rPr>
            <w:noProof/>
            <w:webHidden/>
          </w:rPr>
          <w:instrText xml:space="preserve"> PAGEREF _Toc216875174 \h </w:instrText>
        </w:r>
        <w:r>
          <w:rPr>
            <w:noProof/>
            <w:webHidden/>
          </w:rPr>
        </w:r>
        <w:r>
          <w:rPr>
            <w:noProof/>
            <w:webHidden/>
          </w:rPr>
          <w:fldChar w:fldCharType="separate"/>
        </w:r>
        <w:r>
          <w:rPr>
            <w:noProof/>
            <w:webHidden/>
          </w:rPr>
          <w:t>20</w:t>
        </w:r>
        <w:r>
          <w:rPr>
            <w:noProof/>
            <w:webHidden/>
          </w:rPr>
          <w:fldChar w:fldCharType="end"/>
        </w:r>
      </w:hyperlink>
    </w:p>
    <w:p w14:paraId="2929714E" w14:textId="7EFD51BE"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175" w:history="1">
        <w:r w:rsidRPr="008060DF">
          <w:rPr>
            <w:rStyle w:val="Hyperlink"/>
            <w:noProof/>
          </w:rPr>
          <w:t>40 – Attendance expenses</w:t>
        </w:r>
        <w:r>
          <w:rPr>
            <w:noProof/>
            <w:webHidden/>
          </w:rPr>
          <w:tab/>
        </w:r>
        <w:r>
          <w:rPr>
            <w:noProof/>
            <w:webHidden/>
          </w:rPr>
          <w:fldChar w:fldCharType="begin"/>
        </w:r>
        <w:r>
          <w:rPr>
            <w:noProof/>
            <w:webHidden/>
          </w:rPr>
          <w:instrText xml:space="preserve"> PAGEREF _Toc216875175 \h </w:instrText>
        </w:r>
        <w:r>
          <w:rPr>
            <w:noProof/>
            <w:webHidden/>
          </w:rPr>
        </w:r>
        <w:r>
          <w:rPr>
            <w:noProof/>
            <w:webHidden/>
          </w:rPr>
          <w:fldChar w:fldCharType="separate"/>
        </w:r>
        <w:r>
          <w:rPr>
            <w:noProof/>
            <w:webHidden/>
          </w:rPr>
          <w:t>21</w:t>
        </w:r>
        <w:r>
          <w:rPr>
            <w:noProof/>
            <w:webHidden/>
          </w:rPr>
          <w:fldChar w:fldCharType="end"/>
        </w:r>
      </w:hyperlink>
    </w:p>
    <w:p w14:paraId="35EC874B" w14:textId="4A86088A"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176" w:history="1">
        <w:r w:rsidRPr="008060DF">
          <w:rPr>
            <w:rStyle w:val="Hyperlink"/>
            <w:noProof/>
          </w:rPr>
          <w:t>41 – Use of technology</w:t>
        </w:r>
        <w:r>
          <w:rPr>
            <w:noProof/>
            <w:webHidden/>
          </w:rPr>
          <w:tab/>
        </w:r>
        <w:r>
          <w:rPr>
            <w:noProof/>
            <w:webHidden/>
          </w:rPr>
          <w:fldChar w:fldCharType="begin"/>
        </w:r>
        <w:r>
          <w:rPr>
            <w:noProof/>
            <w:webHidden/>
          </w:rPr>
          <w:instrText xml:space="preserve"> PAGEREF _Toc216875176 \h </w:instrText>
        </w:r>
        <w:r>
          <w:rPr>
            <w:noProof/>
            <w:webHidden/>
          </w:rPr>
        </w:r>
        <w:r>
          <w:rPr>
            <w:noProof/>
            <w:webHidden/>
          </w:rPr>
          <w:fldChar w:fldCharType="separate"/>
        </w:r>
        <w:r>
          <w:rPr>
            <w:noProof/>
            <w:webHidden/>
          </w:rPr>
          <w:t>21</w:t>
        </w:r>
        <w:r>
          <w:rPr>
            <w:noProof/>
            <w:webHidden/>
          </w:rPr>
          <w:fldChar w:fldCharType="end"/>
        </w:r>
      </w:hyperlink>
    </w:p>
    <w:p w14:paraId="4E0F0670" w14:textId="61408199"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177" w:history="1">
        <w:r w:rsidRPr="008060DF">
          <w:rPr>
            <w:rStyle w:val="Hyperlink"/>
            <w:noProof/>
          </w:rPr>
          <w:t>42 – Motion put by e-mail flying minute</w:t>
        </w:r>
        <w:r>
          <w:rPr>
            <w:noProof/>
            <w:webHidden/>
          </w:rPr>
          <w:tab/>
        </w:r>
        <w:r>
          <w:rPr>
            <w:noProof/>
            <w:webHidden/>
          </w:rPr>
          <w:fldChar w:fldCharType="begin"/>
        </w:r>
        <w:r>
          <w:rPr>
            <w:noProof/>
            <w:webHidden/>
          </w:rPr>
          <w:instrText xml:space="preserve"> PAGEREF _Toc216875177 \h </w:instrText>
        </w:r>
        <w:r>
          <w:rPr>
            <w:noProof/>
            <w:webHidden/>
          </w:rPr>
        </w:r>
        <w:r>
          <w:rPr>
            <w:noProof/>
            <w:webHidden/>
          </w:rPr>
          <w:fldChar w:fldCharType="separate"/>
        </w:r>
        <w:r>
          <w:rPr>
            <w:noProof/>
            <w:webHidden/>
          </w:rPr>
          <w:t>22</w:t>
        </w:r>
        <w:r>
          <w:rPr>
            <w:noProof/>
            <w:webHidden/>
          </w:rPr>
          <w:fldChar w:fldCharType="end"/>
        </w:r>
      </w:hyperlink>
    </w:p>
    <w:p w14:paraId="3176C763" w14:textId="04F24216"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178" w:history="1">
        <w:r w:rsidRPr="008060DF">
          <w:rPr>
            <w:rStyle w:val="Hyperlink"/>
            <w:noProof/>
          </w:rPr>
          <w:t>43 – National Council electronic vote on motion</w:t>
        </w:r>
        <w:r>
          <w:rPr>
            <w:noProof/>
            <w:webHidden/>
          </w:rPr>
          <w:tab/>
        </w:r>
        <w:r>
          <w:rPr>
            <w:noProof/>
            <w:webHidden/>
          </w:rPr>
          <w:fldChar w:fldCharType="begin"/>
        </w:r>
        <w:r>
          <w:rPr>
            <w:noProof/>
            <w:webHidden/>
          </w:rPr>
          <w:instrText xml:space="preserve"> PAGEREF _Toc216875178 \h </w:instrText>
        </w:r>
        <w:r>
          <w:rPr>
            <w:noProof/>
            <w:webHidden/>
          </w:rPr>
        </w:r>
        <w:r>
          <w:rPr>
            <w:noProof/>
            <w:webHidden/>
          </w:rPr>
          <w:fldChar w:fldCharType="separate"/>
        </w:r>
        <w:r>
          <w:rPr>
            <w:noProof/>
            <w:webHidden/>
          </w:rPr>
          <w:t>23</w:t>
        </w:r>
        <w:r>
          <w:rPr>
            <w:noProof/>
            <w:webHidden/>
          </w:rPr>
          <w:fldChar w:fldCharType="end"/>
        </w:r>
      </w:hyperlink>
    </w:p>
    <w:p w14:paraId="34CBEC7E" w14:textId="49680864"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179" w:history="1">
        <w:r w:rsidRPr="008060DF">
          <w:rPr>
            <w:rStyle w:val="Hyperlink"/>
            <w:noProof/>
          </w:rPr>
          <w:t>44 – National or division plebiscite</w:t>
        </w:r>
        <w:r>
          <w:rPr>
            <w:noProof/>
            <w:webHidden/>
          </w:rPr>
          <w:tab/>
        </w:r>
        <w:r>
          <w:rPr>
            <w:noProof/>
            <w:webHidden/>
          </w:rPr>
          <w:fldChar w:fldCharType="begin"/>
        </w:r>
        <w:r>
          <w:rPr>
            <w:noProof/>
            <w:webHidden/>
          </w:rPr>
          <w:instrText xml:space="preserve"> PAGEREF _Toc216875179 \h </w:instrText>
        </w:r>
        <w:r>
          <w:rPr>
            <w:noProof/>
            <w:webHidden/>
          </w:rPr>
        </w:r>
        <w:r>
          <w:rPr>
            <w:noProof/>
            <w:webHidden/>
          </w:rPr>
          <w:fldChar w:fldCharType="separate"/>
        </w:r>
        <w:r>
          <w:rPr>
            <w:noProof/>
            <w:webHidden/>
          </w:rPr>
          <w:t>23</w:t>
        </w:r>
        <w:r>
          <w:rPr>
            <w:noProof/>
            <w:webHidden/>
          </w:rPr>
          <w:fldChar w:fldCharType="end"/>
        </w:r>
      </w:hyperlink>
    </w:p>
    <w:p w14:paraId="0E3C7B36" w14:textId="7E174E76" w:rsidR="00C046CC" w:rsidRDefault="00C046CC">
      <w:pPr>
        <w:pStyle w:val="TOC1"/>
        <w:tabs>
          <w:tab w:val="right" w:leader="dot" w:pos="9622"/>
        </w:tabs>
        <w:rPr>
          <w:rFonts w:asciiTheme="minorHAnsi" w:eastAsiaTheme="minorEastAsia" w:hAnsiTheme="minorHAnsi" w:cstheme="minorBidi"/>
          <w:b w:val="0"/>
          <w:noProof/>
          <w:kern w:val="2"/>
          <w:bdr w:val="none" w:sz="0" w:space="0" w:color="auto"/>
          <w:lang w:val="en-AU" w:eastAsia="en-AU"/>
          <w14:ligatures w14:val="standardContextual"/>
        </w:rPr>
      </w:pPr>
      <w:hyperlink w:anchor="_Toc216875180" w:history="1">
        <w:r w:rsidRPr="008060DF">
          <w:rPr>
            <w:rStyle w:val="Hyperlink"/>
            <w:noProof/>
          </w:rPr>
          <w:t>Part 8 – Officers</w:t>
        </w:r>
        <w:r>
          <w:rPr>
            <w:noProof/>
            <w:webHidden/>
          </w:rPr>
          <w:tab/>
        </w:r>
        <w:r>
          <w:rPr>
            <w:noProof/>
            <w:webHidden/>
          </w:rPr>
          <w:fldChar w:fldCharType="begin"/>
        </w:r>
        <w:r>
          <w:rPr>
            <w:noProof/>
            <w:webHidden/>
          </w:rPr>
          <w:instrText xml:space="preserve"> PAGEREF _Toc216875180 \h </w:instrText>
        </w:r>
        <w:r>
          <w:rPr>
            <w:noProof/>
            <w:webHidden/>
          </w:rPr>
        </w:r>
        <w:r>
          <w:rPr>
            <w:noProof/>
            <w:webHidden/>
          </w:rPr>
          <w:fldChar w:fldCharType="separate"/>
        </w:r>
        <w:r>
          <w:rPr>
            <w:noProof/>
            <w:webHidden/>
          </w:rPr>
          <w:t>24</w:t>
        </w:r>
        <w:r>
          <w:rPr>
            <w:noProof/>
            <w:webHidden/>
          </w:rPr>
          <w:fldChar w:fldCharType="end"/>
        </w:r>
      </w:hyperlink>
    </w:p>
    <w:p w14:paraId="414F8D80" w14:textId="6BB50267"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181" w:history="1">
        <w:r w:rsidRPr="008060DF">
          <w:rPr>
            <w:rStyle w:val="Hyperlink"/>
            <w:noProof/>
          </w:rPr>
          <w:t>45 – Duties</w:t>
        </w:r>
        <w:r>
          <w:rPr>
            <w:noProof/>
            <w:webHidden/>
          </w:rPr>
          <w:tab/>
        </w:r>
        <w:r>
          <w:rPr>
            <w:noProof/>
            <w:webHidden/>
          </w:rPr>
          <w:fldChar w:fldCharType="begin"/>
        </w:r>
        <w:r>
          <w:rPr>
            <w:noProof/>
            <w:webHidden/>
          </w:rPr>
          <w:instrText xml:space="preserve"> PAGEREF _Toc216875181 \h </w:instrText>
        </w:r>
        <w:r>
          <w:rPr>
            <w:noProof/>
            <w:webHidden/>
          </w:rPr>
        </w:r>
        <w:r>
          <w:rPr>
            <w:noProof/>
            <w:webHidden/>
          </w:rPr>
          <w:fldChar w:fldCharType="separate"/>
        </w:r>
        <w:r>
          <w:rPr>
            <w:noProof/>
            <w:webHidden/>
          </w:rPr>
          <w:t>24</w:t>
        </w:r>
        <w:r>
          <w:rPr>
            <w:noProof/>
            <w:webHidden/>
          </w:rPr>
          <w:fldChar w:fldCharType="end"/>
        </w:r>
      </w:hyperlink>
    </w:p>
    <w:p w14:paraId="23F43AE6" w14:textId="5B978C72"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182" w:history="1">
        <w:r w:rsidRPr="008060DF">
          <w:rPr>
            <w:rStyle w:val="Hyperlink"/>
            <w:noProof/>
          </w:rPr>
          <w:t>46 – Elections</w:t>
        </w:r>
        <w:r>
          <w:rPr>
            <w:noProof/>
            <w:webHidden/>
          </w:rPr>
          <w:tab/>
        </w:r>
        <w:r>
          <w:rPr>
            <w:noProof/>
            <w:webHidden/>
          </w:rPr>
          <w:fldChar w:fldCharType="begin"/>
        </w:r>
        <w:r>
          <w:rPr>
            <w:noProof/>
            <w:webHidden/>
          </w:rPr>
          <w:instrText xml:space="preserve"> PAGEREF _Toc216875182 \h </w:instrText>
        </w:r>
        <w:r>
          <w:rPr>
            <w:noProof/>
            <w:webHidden/>
          </w:rPr>
        </w:r>
        <w:r>
          <w:rPr>
            <w:noProof/>
            <w:webHidden/>
          </w:rPr>
          <w:fldChar w:fldCharType="separate"/>
        </w:r>
        <w:r>
          <w:rPr>
            <w:noProof/>
            <w:webHidden/>
          </w:rPr>
          <w:t>24</w:t>
        </w:r>
        <w:r>
          <w:rPr>
            <w:noProof/>
            <w:webHidden/>
          </w:rPr>
          <w:fldChar w:fldCharType="end"/>
        </w:r>
      </w:hyperlink>
    </w:p>
    <w:p w14:paraId="6B844366" w14:textId="282ADE61"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183" w:history="1">
        <w:r w:rsidRPr="008060DF">
          <w:rPr>
            <w:rStyle w:val="Hyperlink"/>
            <w:noProof/>
          </w:rPr>
          <w:t>47 – Temporary unavailability or incapacity</w:t>
        </w:r>
        <w:r>
          <w:rPr>
            <w:noProof/>
            <w:webHidden/>
          </w:rPr>
          <w:tab/>
        </w:r>
        <w:r>
          <w:rPr>
            <w:noProof/>
            <w:webHidden/>
          </w:rPr>
          <w:fldChar w:fldCharType="begin"/>
        </w:r>
        <w:r>
          <w:rPr>
            <w:noProof/>
            <w:webHidden/>
          </w:rPr>
          <w:instrText xml:space="preserve"> PAGEREF _Toc216875183 \h </w:instrText>
        </w:r>
        <w:r>
          <w:rPr>
            <w:noProof/>
            <w:webHidden/>
          </w:rPr>
        </w:r>
        <w:r>
          <w:rPr>
            <w:noProof/>
            <w:webHidden/>
          </w:rPr>
          <w:fldChar w:fldCharType="separate"/>
        </w:r>
        <w:r>
          <w:rPr>
            <w:noProof/>
            <w:webHidden/>
          </w:rPr>
          <w:t>25</w:t>
        </w:r>
        <w:r>
          <w:rPr>
            <w:noProof/>
            <w:webHidden/>
          </w:rPr>
          <w:fldChar w:fldCharType="end"/>
        </w:r>
      </w:hyperlink>
    </w:p>
    <w:p w14:paraId="4C1A8296" w14:textId="54F884CF"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184" w:history="1">
        <w:r w:rsidRPr="008060DF">
          <w:rPr>
            <w:rStyle w:val="Hyperlink"/>
            <w:noProof/>
          </w:rPr>
          <w:t>48 – Acting officers</w:t>
        </w:r>
        <w:r>
          <w:rPr>
            <w:noProof/>
            <w:webHidden/>
          </w:rPr>
          <w:tab/>
        </w:r>
        <w:r>
          <w:rPr>
            <w:noProof/>
            <w:webHidden/>
          </w:rPr>
          <w:fldChar w:fldCharType="begin"/>
        </w:r>
        <w:r>
          <w:rPr>
            <w:noProof/>
            <w:webHidden/>
          </w:rPr>
          <w:instrText xml:space="preserve"> PAGEREF _Toc216875184 \h </w:instrText>
        </w:r>
        <w:r>
          <w:rPr>
            <w:noProof/>
            <w:webHidden/>
          </w:rPr>
        </w:r>
        <w:r>
          <w:rPr>
            <w:noProof/>
            <w:webHidden/>
          </w:rPr>
          <w:fldChar w:fldCharType="separate"/>
        </w:r>
        <w:r>
          <w:rPr>
            <w:noProof/>
            <w:webHidden/>
          </w:rPr>
          <w:t>26</w:t>
        </w:r>
        <w:r>
          <w:rPr>
            <w:noProof/>
            <w:webHidden/>
          </w:rPr>
          <w:fldChar w:fldCharType="end"/>
        </w:r>
      </w:hyperlink>
    </w:p>
    <w:p w14:paraId="301088F0" w14:textId="2BA301AD"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185" w:history="1">
        <w:r w:rsidRPr="008060DF">
          <w:rPr>
            <w:rStyle w:val="Hyperlink"/>
            <w:noProof/>
          </w:rPr>
          <w:t>49 – Cessation of office</w:t>
        </w:r>
        <w:r>
          <w:rPr>
            <w:noProof/>
            <w:webHidden/>
          </w:rPr>
          <w:tab/>
        </w:r>
        <w:r>
          <w:rPr>
            <w:noProof/>
            <w:webHidden/>
          </w:rPr>
          <w:fldChar w:fldCharType="begin"/>
        </w:r>
        <w:r>
          <w:rPr>
            <w:noProof/>
            <w:webHidden/>
          </w:rPr>
          <w:instrText xml:space="preserve"> PAGEREF _Toc216875185 \h </w:instrText>
        </w:r>
        <w:r>
          <w:rPr>
            <w:noProof/>
            <w:webHidden/>
          </w:rPr>
        </w:r>
        <w:r>
          <w:rPr>
            <w:noProof/>
            <w:webHidden/>
          </w:rPr>
          <w:fldChar w:fldCharType="separate"/>
        </w:r>
        <w:r>
          <w:rPr>
            <w:noProof/>
            <w:webHidden/>
          </w:rPr>
          <w:t>26</w:t>
        </w:r>
        <w:r>
          <w:rPr>
            <w:noProof/>
            <w:webHidden/>
          </w:rPr>
          <w:fldChar w:fldCharType="end"/>
        </w:r>
      </w:hyperlink>
    </w:p>
    <w:p w14:paraId="05622DDE" w14:textId="0EB0FE48"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186" w:history="1">
        <w:r w:rsidRPr="008060DF">
          <w:rPr>
            <w:rStyle w:val="Hyperlink"/>
            <w:noProof/>
          </w:rPr>
          <w:t>50 – Removal from office</w:t>
        </w:r>
        <w:r>
          <w:rPr>
            <w:noProof/>
            <w:webHidden/>
          </w:rPr>
          <w:tab/>
        </w:r>
        <w:r>
          <w:rPr>
            <w:noProof/>
            <w:webHidden/>
          </w:rPr>
          <w:fldChar w:fldCharType="begin"/>
        </w:r>
        <w:r>
          <w:rPr>
            <w:noProof/>
            <w:webHidden/>
          </w:rPr>
          <w:instrText xml:space="preserve"> PAGEREF _Toc216875186 \h </w:instrText>
        </w:r>
        <w:r>
          <w:rPr>
            <w:noProof/>
            <w:webHidden/>
          </w:rPr>
        </w:r>
        <w:r>
          <w:rPr>
            <w:noProof/>
            <w:webHidden/>
          </w:rPr>
          <w:fldChar w:fldCharType="separate"/>
        </w:r>
        <w:r>
          <w:rPr>
            <w:noProof/>
            <w:webHidden/>
          </w:rPr>
          <w:t>28</w:t>
        </w:r>
        <w:r>
          <w:rPr>
            <w:noProof/>
            <w:webHidden/>
          </w:rPr>
          <w:fldChar w:fldCharType="end"/>
        </w:r>
      </w:hyperlink>
    </w:p>
    <w:p w14:paraId="2286467D" w14:textId="28FD69E4" w:rsidR="00C046CC" w:rsidRDefault="00C046CC">
      <w:pPr>
        <w:pStyle w:val="TOC1"/>
        <w:tabs>
          <w:tab w:val="right" w:leader="dot" w:pos="9622"/>
        </w:tabs>
        <w:rPr>
          <w:rFonts w:asciiTheme="minorHAnsi" w:eastAsiaTheme="minorEastAsia" w:hAnsiTheme="minorHAnsi" w:cstheme="minorBidi"/>
          <w:b w:val="0"/>
          <w:noProof/>
          <w:kern w:val="2"/>
          <w:bdr w:val="none" w:sz="0" w:space="0" w:color="auto"/>
          <w:lang w:val="en-AU" w:eastAsia="en-AU"/>
          <w14:ligatures w14:val="standardContextual"/>
        </w:rPr>
      </w:pPr>
      <w:hyperlink w:anchor="_Toc216875187" w:history="1">
        <w:r w:rsidRPr="008060DF">
          <w:rPr>
            <w:rStyle w:val="Hyperlink"/>
            <w:noProof/>
          </w:rPr>
          <w:t>Part 9 – Financial</w:t>
        </w:r>
        <w:r>
          <w:rPr>
            <w:noProof/>
            <w:webHidden/>
          </w:rPr>
          <w:tab/>
        </w:r>
        <w:r>
          <w:rPr>
            <w:noProof/>
            <w:webHidden/>
          </w:rPr>
          <w:fldChar w:fldCharType="begin"/>
        </w:r>
        <w:r>
          <w:rPr>
            <w:noProof/>
            <w:webHidden/>
          </w:rPr>
          <w:instrText xml:space="preserve"> PAGEREF _Toc216875187 \h </w:instrText>
        </w:r>
        <w:r>
          <w:rPr>
            <w:noProof/>
            <w:webHidden/>
          </w:rPr>
        </w:r>
        <w:r>
          <w:rPr>
            <w:noProof/>
            <w:webHidden/>
          </w:rPr>
          <w:fldChar w:fldCharType="separate"/>
        </w:r>
        <w:r>
          <w:rPr>
            <w:noProof/>
            <w:webHidden/>
          </w:rPr>
          <w:t>29</w:t>
        </w:r>
        <w:r>
          <w:rPr>
            <w:noProof/>
            <w:webHidden/>
          </w:rPr>
          <w:fldChar w:fldCharType="end"/>
        </w:r>
      </w:hyperlink>
    </w:p>
    <w:p w14:paraId="144ADCAA" w14:textId="10BFC8C6"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188" w:history="1">
        <w:r w:rsidRPr="008060DF">
          <w:rPr>
            <w:rStyle w:val="Hyperlink"/>
            <w:noProof/>
          </w:rPr>
          <w:t>51 – Responsible officers</w:t>
        </w:r>
        <w:r>
          <w:rPr>
            <w:noProof/>
            <w:webHidden/>
          </w:rPr>
          <w:tab/>
        </w:r>
        <w:r>
          <w:rPr>
            <w:noProof/>
            <w:webHidden/>
          </w:rPr>
          <w:fldChar w:fldCharType="begin"/>
        </w:r>
        <w:r>
          <w:rPr>
            <w:noProof/>
            <w:webHidden/>
          </w:rPr>
          <w:instrText xml:space="preserve"> PAGEREF _Toc216875188 \h </w:instrText>
        </w:r>
        <w:r>
          <w:rPr>
            <w:noProof/>
            <w:webHidden/>
          </w:rPr>
        </w:r>
        <w:r>
          <w:rPr>
            <w:noProof/>
            <w:webHidden/>
          </w:rPr>
          <w:fldChar w:fldCharType="separate"/>
        </w:r>
        <w:r>
          <w:rPr>
            <w:noProof/>
            <w:webHidden/>
          </w:rPr>
          <w:t>29</w:t>
        </w:r>
        <w:r>
          <w:rPr>
            <w:noProof/>
            <w:webHidden/>
          </w:rPr>
          <w:fldChar w:fldCharType="end"/>
        </w:r>
      </w:hyperlink>
    </w:p>
    <w:p w14:paraId="17002287" w14:textId="386117C2"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189" w:history="1">
        <w:r w:rsidRPr="008060DF">
          <w:rPr>
            <w:rStyle w:val="Hyperlink"/>
            <w:noProof/>
          </w:rPr>
          <w:t>52 – Expenditure policies</w:t>
        </w:r>
        <w:r>
          <w:rPr>
            <w:noProof/>
            <w:webHidden/>
          </w:rPr>
          <w:tab/>
        </w:r>
        <w:r>
          <w:rPr>
            <w:noProof/>
            <w:webHidden/>
          </w:rPr>
          <w:fldChar w:fldCharType="begin"/>
        </w:r>
        <w:r>
          <w:rPr>
            <w:noProof/>
            <w:webHidden/>
          </w:rPr>
          <w:instrText xml:space="preserve"> PAGEREF _Toc216875189 \h </w:instrText>
        </w:r>
        <w:r>
          <w:rPr>
            <w:noProof/>
            <w:webHidden/>
          </w:rPr>
        </w:r>
        <w:r>
          <w:rPr>
            <w:noProof/>
            <w:webHidden/>
          </w:rPr>
          <w:fldChar w:fldCharType="separate"/>
        </w:r>
        <w:r>
          <w:rPr>
            <w:noProof/>
            <w:webHidden/>
          </w:rPr>
          <w:t>30</w:t>
        </w:r>
        <w:r>
          <w:rPr>
            <w:noProof/>
            <w:webHidden/>
          </w:rPr>
          <w:fldChar w:fldCharType="end"/>
        </w:r>
      </w:hyperlink>
    </w:p>
    <w:p w14:paraId="7B39546E" w14:textId="4A13C851"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190" w:history="1">
        <w:r w:rsidRPr="008060DF">
          <w:rPr>
            <w:rStyle w:val="Hyperlink"/>
            <w:noProof/>
          </w:rPr>
          <w:t>53 – Budgets</w:t>
        </w:r>
        <w:r>
          <w:rPr>
            <w:noProof/>
            <w:webHidden/>
          </w:rPr>
          <w:tab/>
        </w:r>
        <w:r>
          <w:rPr>
            <w:noProof/>
            <w:webHidden/>
          </w:rPr>
          <w:fldChar w:fldCharType="begin"/>
        </w:r>
        <w:r>
          <w:rPr>
            <w:noProof/>
            <w:webHidden/>
          </w:rPr>
          <w:instrText xml:space="preserve"> PAGEREF _Toc216875190 \h </w:instrText>
        </w:r>
        <w:r>
          <w:rPr>
            <w:noProof/>
            <w:webHidden/>
          </w:rPr>
        </w:r>
        <w:r>
          <w:rPr>
            <w:noProof/>
            <w:webHidden/>
          </w:rPr>
          <w:fldChar w:fldCharType="separate"/>
        </w:r>
        <w:r>
          <w:rPr>
            <w:noProof/>
            <w:webHidden/>
          </w:rPr>
          <w:t>30</w:t>
        </w:r>
        <w:r>
          <w:rPr>
            <w:noProof/>
            <w:webHidden/>
          </w:rPr>
          <w:fldChar w:fldCharType="end"/>
        </w:r>
      </w:hyperlink>
    </w:p>
    <w:p w14:paraId="6168F36C" w14:textId="273358FF"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191" w:history="1">
        <w:r w:rsidRPr="008060DF">
          <w:rPr>
            <w:rStyle w:val="Hyperlink"/>
            <w:noProof/>
          </w:rPr>
          <w:t>54 – Reporting</w:t>
        </w:r>
        <w:r>
          <w:rPr>
            <w:noProof/>
            <w:webHidden/>
          </w:rPr>
          <w:tab/>
        </w:r>
        <w:r>
          <w:rPr>
            <w:noProof/>
            <w:webHidden/>
          </w:rPr>
          <w:fldChar w:fldCharType="begin"/>
        </w:r>
        <w:r>
          <w:rPr>
            <w:noProof/>
            <w:webHidden/>
          </w:rPr>
          <w:instrText xml:space="preserve"> PAGEREF _Toc216875191 \h </w:instrText>
        </w:r>
        <w:r>
          <w:rPr>
            <w:noProof/>
            <w:webHidden/>
          </w:rPr>
        </w:r>
        <w:r>
          <w:rPr>
            <w:noProof/>
            <w:webHidden/>
          </w:rPr>
          <w:fldChar w:fldCharType="separate"/>
        </w:r>
        <w:r>
          <w:rPr>
            <w:noProof/>
            <w:webHidden/>
          </w:rPr>
          <w:t>31</w:t>
        </w:r>
        <w:r>
          <w:rPr>
            <w:noProof/>
            <w:webHidden/>
          </w:rPr>
          <w:fldChar w:fldCharType="end"/>
        </w:r>
      </w:hyperlink>
    </w:p>
    <w:p w14:paraId="124F72FE" w14:textId="63073F08"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192" w:history="1">
        <w:r w:rsidRPr="008060DF">
          <w:rPr>
            <w:rStyle w:val="Hyperlink"/>
            <w:noProof/>
          </w:rPr>
          <w:t>55 – Audit</w:t>
        </w:r>
        <w:r>
          <w:rPr>
            <w:noProof/>
            <w:webHidden/>
          </w:rPr>
          <w:tab/>
        </w:r>
        <w:r>
          <w:rPr>
            <w:noProof/>
            <w:webHidden/>
          </w:rPr>
          <w:fldChar w:fldCharType="begin"/>
        </w:r>
        <w:r>
          <w:rPr>
            <w:noProof/>
            <w:webHidden/>
          </w:rPr>
          <w:instrText xml:space="preserve"> PAGEREF _Toc216875192 \h </w:instrText>
        </w:r>
        <w:r>
          <w:rPr>
            <w:noProof/>
            <w:webHidden/>
          </w:rPr>
        </w:r>
        <w:r>
          <w:rPr>
            <w:noProof/>
            <w:webHidden/>
          </w:rPr>
          <w:fldChar w:fldCharType="separate"/>
        </w:r>
        <w:r>
          <w:rPr>
            <w:noProof/>
            <w:webHidden/>
          </w:rPr>
          <w:t>31</w:t>
        </w:r>
        <w:r>
          <w:rPr>
            <w:noProof/>
            <w:webHidden/>
          </w:rPr>
          <w:fldChar w:fldCharType="end"/>
        </w:r>
      </w:hyperlink>
    </w:p>
    <w:p w14:paraId="0CFB3E50" w14:textId="243E9605"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193" w:history="1">
        <w:r w:rsidRPr="008060DF">
          <w:rPr>
            <w:rStyle w:val="Hyperlink"/>
            <w:noProof/>
          </w:rPr>
          <w:t>56 – Loans, grants and donations</w:t>
        </w:r>
        <w:r>
          <w:rPr>
            <w:noProof/>
            <w:webHidden/>
          </w:rPr>
          <w:tab/>
        </w:r>
        <w:r>
          <w:rPr>
            <w:noProof/>
            <w:webHidden/>
          </w:rPr>
          <w:fldChar w:fldCharType="begin"/>
        </w:r>
        <w:r>
          <w:rPr>
            <w:noProof/>
            <w:webHidden/>
          </w:rPr>
          <w:instrText xml:space="preserve"> PAGEREF _Toc216875193 \h </w:instrText>
        </w:r>
        <w:r>
          <w:rPr>
            <w:noProof/>
            <w:webHidden/>
          </w:rPr>
        </w:r>
        <w:r>
          <w:rPr>
            <w:noProof/>
            <w:webHidden/>
          </w:rPr>
          <w:fldChar w:fldCharType="separate"/>
        </w:r>
        <w:r>
          <w:rPr>
            <w:noProof/>
            <w:webHidden/>
          </w:rPr>
          <w:t>31</w:t>
        </w:r>
        <w:r>
          <w:rPr>
            <w:noProof/>
            <w:webHidden/>
          </w:rPr>
          <w:fldChar w:fldCharType="end"/>
        </w:r>
      </w:hyperlink>
    </w:p>
    <w:p w14:paraId="1D9233D8" w14:textId="0638AA85"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194" w:history="1">
        <w:r w:rsidRPr="008060DF">
          <w:rPr>
            <w:rStyle w:val="Hyperlink"/>
            <w:noProof/>
          </w:rPr>
          <w:t>57 – General meeting about financial reports</w:t>
        </w:r>
        <w:r>
          <w:rPr>
            <w:noProof/>
            <w:webHidden/>
          </w:rPr>
          <w:tab/>
        </w:r>
        <w:r>
          <w:rPr>
            <w:noProof/>
            <w:webHidden/>
          </w:rPr>
          <w:fldChar w:fldCharType="begin"/>
        </w:r>
        <w:r>
          <w:rPr>
            <w:noProof/>
            <w:webHidden/>
          </w:rPr>
          <w:instrText xml:space="preserve"> PAGEREF _Toc216875194 \h </w:instrText>
        </w:r>
        <w:r>
          <w:rPr>
            <w:noProof/>
            <w:webHidden/>
          </w:rPr>
        </w:r>
        <w:r>
          <w:rPr>
            <w:noProof/>
            <w:webHidden/>
          </w:rPr>
          <w:fldChar w:fldCharType="separate"/>
        </w:r>
        <w:r>
          <w:rPr>
            <w:noProof/>
            <w:webHidden/>
          </w:rPr>
          <w:t>31</w:t>
        </w:r>
        <w:r>
          <w:rPr>
            <w:noProof/>
            <w:webHidden/>
          </w:rPr>
          <w:fldChar w:fldCharType="end"/>
        </w:r>
      </w:hyperlink>
    </w:p>
    <w:p w14:paraId="0CDBA277" w14:textId="5BA63785"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195" w:history="1">
        <w:r w:rsidRPr="008060DF">
          <w:rPr>
            <w:rStyle w:val="Hyperlink"/>
            <w:noProof/>
          </w:rPr>
          <w:t>58 – Financial year</w:t>
        </w:r>
        <w:r>
          <w:rPr>
            <w:noProof/>
            <w:webHidden/>
          </w:rPr>
          <w:tab/>
        </w:r>
        <w:r>
          <w:rPr>
            <w:noProof/>
            <w:webHidden/>
          </w:rPr>
          <w:fldChar w:fldCharType="begin"/>
        </w:r>
        <w:r>
          <w:rPr>
            <w:noProof/>
            <w:webHidden/>
          </w:rPr>
          <w:instrText xml:space="preserve"> PAGEREF _Toc216875195 \h </w:instrText>
        </w:r>
        <w:r>
          <w:rPr>
            <w:noProof/>
            <w:webHidden/>
          </w:rPr>
        </w:r>
        <w:r>
          <w:rPr>
            <w:noProof/>
            <w:webHidden/>
          </w:rPr>
          <w:fldChar w:fldCharType="separate"/>
        </w:r>
        <w:r>
          <w:rPr>
            <w:noProof/>
            <w:webHidden/>
          </w:rPr>
          <w:t>32</w:t>
        </w:r>
        <w:r>
          <w:rPr>
            <w:noProof/>
            <w:webHidden/>
          </w:rPr>
          <w:fldChar w:fldCharType="end"/>
        </w:r>
      </w:hyperlink>
    </w:p>
    <w:p w14:paraId="60F45D29" w14:textId="0C0941B4" w:rsidR="00C046CC" w:rsidRDefault="00C046CC">
      <w:pPr>
        <w:pStyle w:val="TOC1"/>
        <w:tabs>
          <w:tab w:val="right" w:leader="dot" w:pos="9622"/>
        </w:tabs>
        <w:rPr>
          <w:rFonts w:asciiTheme="minorHAnsi" w:eastAsiaTheme="minorEastAsia" w:hAnsiTheme="minorHAnsi" w:cstheme="minorBidi"/>
          <w:b w:val="0"/>
          <w:noProof/>
          <w:kern w:val="2"/>
          <w:bdr w:val="none" w:sz="0" w:space="0" w:color="auto"/>
          <w:lang w:val="en-AU" w:eastAsia="en-AU"/>
          <w14:ligatures w14:val="standardContextual"/>
        </w:rPr>
      </w:pPr>
      <w:hyperlink w:anchor="_Toc216875196" w:history="1">
        <w:r w:rsidRPr="008060DF">
          <w:rPr>
            <w:rStyle w:val="Hyperlink"/>
            <w:noProof/>
          </w:rPr>
          <w:t>Part 10 – Other</w:t>
        </w:r>
        <w:r>
          <w:rPr>
            <w:noProof/>
            <w:webHidden/>
          </w:rPr>
          <w:tab/>
        </w:r>
        <w:r>
          <w:rPr>
            <w:noProof/>
            <w:webHidden/>
          </w:rPr>
          <w:fldChar w:fldCharType="begin"/>
        </w:r>
        <w:r>
          <w:rPr>
            <w:noProof/>
            <w:webHidden/>
          </w:rPr>
          <w:instrText xml:space="preserve"> PAGEREF _Toc216875196 \h </w:instrText>
        </w:r>
        <w:r>
          <w:rPr>
            <w:noProof/>
            <w:webHidden/>
          </w:rPr>
        </w:r>
        <w:r>
          <w:rPr>
            <w:noProof/>
            <w:webHidden/>
          </w:rPr>
          <w:fldChar w:fldCharType="separate"/>
        </w:r>
        <w:r>
          <w:rPr>
            <w:noProof/>
            <w:webHidden/>
          </w:rPr>
          <w:t>32</w:t>
        </w:r>
        <w:r>
          <w:rPr>
            <w:noProof/>
            <w:webHidden/>
          </w:rPr>
          <w:fldChar w:fldCharType="end"/>
        </w:r>
      </w:hyperlink>
    </w:p>
    <w:p w14:paraId="19A6D500" w14:textId="226F2630"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197" w:history="1">
        <w:r w:rsidRPr="008060DF">
          <w:rPr>
            <w:rStyle w:val="Hyperlink"/>
            <w:noProof/>
          </w:rPr>
          <w:t>59 – Time</w:t>
        </w:r>
        <w:r>
          <w:rPr>
            <w:noProof/>
            <w:webHidden/>
          </w:rPr>
          <w:tab/>
        </w:r>
        <w:r>
          <w:rPr>
            <w:noProof/>
            <w:webHidden/>
          </w:rPr>
          <w:fldChar w:fldCharType="begin"/>
        </w:r>
        <w:r>
          <w:rPr>
            <w:noProof/>
            <w:webHidden/>
          </w:rPr>
          <w:instrText xml:space="preserve"> PAGEREF _Toc216875197 \h </w:instrText>
        </w:r>
        <w:r>
          <w:rPr>
            <w:noProof/>
            <w:webHidden/>
          </w:rPr>
        </w:r>
        <w:r>
          <w:rPr>
            <w:noProof/>
            <w:webHidden/>
          </w:rPr>
          <w:fldChar w:fldCharType="separate"/>
        </w:r>
        <w:r>
          <w:rPr>
            <w:noProof/>
            <w:webHidden/>
          </w:rPr>
          <w:t>32</w:t>
        </w:r>
        <w:r>
          <w:rPr>
            <w:noProof/>
            <w:webHidden/>
          </w:rPr>
          <w:fldChar w:fldCharType="end"/>
        </w:r>
      </w:hyperlink>
    </w:p>
    <w:p w14:paraId="30461214" w14:textId="57A5CBE7"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198" w:history="1">
        <w:r w:rsidRPr="008060DF">
          <w:rPr>
            <w:rStyle w:val="Hyperlink"/>
            <w:noProof/>
          </w:rPr>
          <w:t>60 – Counting membership</w:t>
        </w:r>
        <w:r>
          <w:rPr>
            <w:noProof/>
            <w:webHidden/>
          </w:rPr>
          <w:tab/>
        </w:r>
        <w:r>
          <w:rPr>
            <w:noProof/>
            <w:webHidden/>
          </w:rPr>
          <w:fldChar w:fldCharType="begin"/>
        </w:r>
        <w:r>
          <w:rPr>
            <w:noProof/>
            <w:webHidden/>
          </w:rPr>
          <w:instrText xml:space="preserve"> PAGEREF _Toc216875198 \h </w:instrText>
        </w:r>
        <w:r>
          <w:rPr>
            <w:noProof/>
            <w:webHidden/>
          </w:rPr>
        </w:r>
        <w:r>
          <w:rPr>
            <w:noProof/>
            <w:webHidden/>
          </w:rPr>
          <w:fldChar w:fldCharType="separate"/>
        </w:r>
        <w:r>
          <w:rPr>
            <w:noProof/>
            <w:webHidden/>
          </w:rPr>
          <w:t>32</w:t>
        </w:r>
        <w:r>
          <w:rPr>
            <w:noProof/>
            <w:webHidden/>
          </w:rPr>
          <w:fldChar w:fldCharType="end"/>
        </w:r>
      </w:hyperlink>
    </w:p>
    <w:p w14:paraId="0B306222" w14:textId="36176B63"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199" w:history="1">
        <w:r w:rsidRPr="008060DF">
          <w:rPr>
            <w:rStyle w:val="Hyperlink"/>
            <w:noProof/>
          </w:rPr>
          <w:t>61 – Communication</w:t>
        </w:r>
        <w:r>
          <w:rPr>
            <w:noProof/>
            <w:webHidden/>
          </w:rPr>
          <w:tab/>
        </w:r>
        <w:r>
          <w:rPr>
            <w:noProof/>
            <w:webHidden/>
          </w:rPr>
          <w:fldChar w:fldCharType="begin"/>
        </w:r>
        <w:r>
          <w:rPr>
            <w:noProof/>
            <w:webHidden/>
          </w:rPr>
          <w:instrText xml:space="preserve"> PAGEREF _Toc216875199 \h </w:instrText>
        </w:r>
        <w:r>
          <w:rPr>
            <w:noProof/>
            <w:webHidden/>
          </w:rPr>
        </w:r>
        <w:r>
          <w:rPr>
            <w:noProof/>
            <w:webHidden/>
          </w:rPr>
          <w:fldChar w:fldCharType="separate"/>
        </w:r>
        <w:r>
          <w:rPr>
            <w:noProof/>
            <w:webHidden/>
          </w:rPr>
          <w:t>32</w:t>
        </w:r>
        <w:r>
          <w:rPr>
            <w:noProof/>
            <w:webHidden/>
          </w:rPr>
          <w:fldChar w:fldCharType="end"/>
        </w:r>
      </w:hyperlink>
    </w:p>
    <w:p w14:paraId="5A317629" w14:textId="280F0114"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00" w:history="1">
        <w:r w:rsidRPr="008060DF">
          <w:rPr>
            <w:rStyle w:val="Hyperlink"/>
            <w:noProof/>
          </w:rPr>
          <w:t>62 – Union employees</w:t>
        </w:r>
        <w:r>
          <w:rPr>
            <w:noProof/>
            <w:webHidden/>
          </w:rPr>
          <w:tab/>
        </w:r>
        <w:r>
          <w:rPr>
            <w:noProof/>
            <w:webHidden/>
          </w:rPr>
          <w:fldChar w:fldCharType="begin"/>
        </w:r>
        <w:r>
          <w:rPr>
            <w:noProof/>
            <w:webHidden/>
          </w:rPr>
          <w:instrText xml:space="preserve"> PAGEREF _Toc216875200 \h </w:instrText>
        </w:r>
        <w:r>
          <w:rPr>
            <w:noProof/>
            <w:webHidden/>
          </w:rPr>
        </w:r>
        <w:r>
          <w:rPr>
            <w:noProof/>
            <w:webHidden/>
          </w:rPr>
          <w:fldChar w:fldCharType="separate"/>
        </w:r>
        <w:r>
          <w:rPr>
            <w:noProof/>
            <w:webHidden/>
          </w:rPr>
          <w:t>32</w:t>
        </w:r>
        <w:r>
          <w:rPr>
            <w:noProof/>
            <w:webHidden/>
          </w:rPr>
          <w:fldChar w:fldCharType="end"/>
        </w:r>
      </w:hyperlink>
    </w:p>
    <w:p w14:paraId="368EEB7F" w14:textId="0D8B1E25"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01" w:history="1">
        <w:r w:rsidRPr="008060DF">
          <w:rPr>
            <w:rStyle w:val="Hyperlink"/>
            <w:noProof/>
          </w:rPr>
          <w:t>63 – Register of delegations</w:t>
        </w:r>
        <w:r>
          <w:rPr>
            <w:noProof/>
            <w:webHidden/>
          </w:rPr>
          <w:tab/>
        </w:r>
        <w:r>
          <w:rPr>
            <w:noProof/>
            <w:webHidden/>
          </w:rPr>
          <w:fldChar w:fldCharType="begin"/>
        </w:r>
        <w:r>
          <w:rPr>
            <w:noProof/>
            <w:webHidden/>
          </w:rPr>
          <w:instrText xml:space="preserve"> PAGEREF _Toc216875201 \h </w:instrText>
        </w:r>
        <w:r>
          <w:rPr>
            <w:noProof/>
            <w:webHidden/>
          </w:rPr>
        </w:r>
        <w:r>
          <w:rPr>
            <w:noProof/>
            <w:webHidden/>
          </w:rPr>
          <w:fldChar w:fldCharType="separate"/>
        </w:r>
        <w:r>
          <w:rPr>
            <w:noProof/>
            <w:webHidden/>
          </w:rPr>
          <w:t>33</w:t>
        </w:r>
        <w:r>
          <w:rPr>
            <w:noProof/>
            <w:webHidden/>
          </w:rPr>
          <w:fldChar w:fldCharType="end"/>
        </w:r>
      </w:hyperlink>
    </w:p>
    <w:p w14:paraId="23ED307E" w14:textId="5E1D6BC9"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02" w:history="1">
        <w:r w:rsidRPr="008060DF">
          <w:rPr>
            <w:rStyle w:val="Hyperlink"/>
            <w:noProof/>
          </w:rPr>
          <w:t>64 – Execution of documents</w:t>
        </w:r>
        <w:r>
          <w:rPr>
            <w:noProof/>
            <w:webHidden/>
          </w:rPr>
          <w:tab/>
        </w:r>
        <w:r>
          <w:rPr>
            <w:noProof/>
            <w:webHidden/>
          </w:rPr>
          <w:fldChar w:fldCharType="begin"/>
        </w:r>
        <w:r>
          <w:rPr>
            <w:noProof/>
            <w:webHidden/>
          </w:rPr>
          <w:instrText xml:space="preserve"> PAGEREF _Toc216875202 \h </w:instrText>
        </w:r>
        <w:r>
          <w:rPr>
            <w:noProof/>
            <w:webHidden/>
          </w:rPr>
        </w:r>
        <w:r>
          <w:rPr>
            <w:noProof/>
            <w:webHidden/>
          </w:rPr>
          <w:fldChar w:fldCharType="separate"/>
        </w:r>
        <w:r>
          <w:rPr>
            <w:noProof/>
            <w:webHidden/>
          </w:rPr>
          <w:t>33</w:t>
        </w:r>
        <w:r>
          <w:rPr>
            <w:noProof/>
            <w:webHidden/>
          </w:rPr>
          <w:fldChar w:fldCharType="end"/>
        </w:r>
      </w:hyperlink>
    </w:p>
    <w:p w14:paraId="5D6A24F1" w14:textId="4E0AD513"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03" w:history="1">
        <w:r w:rsidRPr="008060DF">
          <w:rPr>
            <w:rStyle w:val="Hyperlink"/>
            <w:noProof/>
          </w:rPr>
          <w:t>65 – Common seal</w:t>
        </w:r>
        <w:r>
          <w:rPr>
            <w:noProof/>
            <w:webHidden/>
          </w:rPr>
          <w:tab/>
        </w:r>
        <w:r>
          <w:rPr>
            <w:noProof/>
            <w:webHidden/>
          </w:rPr>
          <w:fldChar w:fldCharType="begin"/>
        </w:r>
        <w:r>
          <w:rPr>
            <w:noProof/>
            <w:webHidden/>
          </w:rPr>
          <w:instrText xml:space="preserve"> PAGEREF _Toc216875203 \h </w:instrText>
        </w:r>
        <w:r>
          <w:rPr>
            <w:noProof/>
            <w:webHidden/>
          </w:rPr>
        </w:r>
        <w:r>
          <w:rPr>
            <w:noProof/>
            <w:webHidden/>
          </w:rPr>
          <w:fldChar w:fldCharType="separate"/>
        </w:r>
        <w:r>
          <w:rPr>
            <w:noProof/>
            <w:webHidden/>
          </w:rPr>
          <w:t>33</w:t>
        </w:r>
        <w:r>
          <w:rPr>
            <w:noProof/>
            <w:webHidden/>
          </w:rPr>
          <w:fldChar w:fldCharType="end"/>
        </w:r>
      </w:hyperlink>
    </w:p>
    <w:p w14:paraId="4C182337" w14:textId="759AEB3A"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04" w:history="1">
        <w:r w:rsidRPr="008060DF">
          <w:rPr>
            <w:rStyle w:val="Hyperlink"/>
            <w:noProof/>
          </w:rPr>
          <w:t>66 – Representation in industrial proceedings</w:t>
        </w:r>
        <w:r>
          <w:rPr>
            <w:noProof/>
            <w:webHidden/>
          </w:rPr>
          <w:tab/>
        </w:r>
        <w:r>
          <w:rPr>
            <w:noProof/>
            <w:webHidden/>
          </w:rPr>
          <w:fldChar w:fldCharType="begin"/>
        </w:r>
        <w:r>
          <w:rPr>
            <w:noProof/>
            <w:webHidden/>
          </w:rPr>
          <w:instrText xml:space="preserve"> PAGEREF _Toc216875204 \h </w:instrText>
        </w:r>
        <w:r>
          <w:rPr>
            <w:noProof/>
            <w:webHidden/>
          </w:rPr>
        </w:r>
        <w:r>
          <w:rPr>
            <w:noProof/>
            <w:webHidden/>
          </w:rPr>
          <w:fldChar w:fldCharType="separate"/>
        </w:r>
        <w:r>
          <w:rPr>
            <w:noProof/>
            <w:webHidden/>
          </w:rPr>
          <w:t>34</w:t>
        </w:r>
        <w:r>
          <w:rPr>
            <w:noProof/>
            <w:webHidden/>
          </w:rPr>
          <w:fldChar w:fldCharType="end"/>
        </w:r>
      </w:hyperlink>
    </w:p>
    <w:p w14:paraId="550BE3E0" w14:textId="332CB887"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05" w:history="1">
        <w:r w:rsidRPr="008060DF">
          <w:rPr>
            <w:rStyle w:val="Hyperlink"/>
            <w:noProof/>
          </w:rPr>
          <w:t>67 – Amendment of these Rules</w:t>
        </w:r>
        <w:r>
          <w:rPr>
            <w:noProof/>
            <w:webHidden/>
          </w:rPr>
          <w:tab/>
        </w:r>
        <w:r>
          <w:rPr>
            <w:noProof/>
            <w:webHidden/>
          </w:rPr>
          <w:fldChar w:fldCharType="begin"/>
        </w:r>
        <w:r>
          <w:rPr>
            <w:noProof/>
            <w:webHidden/>
          </w:rPr>
          <w:instrText xml:space="preserve"> PAGEREF _Toc216875205 \h </w:instrText>
        </w:r>
        <w:r>
          <w:rPr>
            <w:noProof/>
            <w:webHidden/>
          </w:rPr>
        </w:r>
        <w:r>
          <w:rPr>
            <w:noProof/>
            <w:webHidden/>
          </w:rPr>
          <w:fldChar w:fldCharType="separate"/>
        </w:r>
        <w:r>
          <w:rPr>
            <w:noProof/>
            <w:webHidden/>
          </w:rPr>
          <w:t>34</w:t>
        </w:r>
        <w:r>
          <w:rPr>
            <w:noProof/>
            <w:webHidden/>
          </w:rPr>
          <w:fldChar w:fldCharType="end"/>
        </w:r>
      </w:hyperlink>
    </w:p>
    <w:p w14:paraId="4431DB9F" w14:textId="54AA3F1D"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06" w:history="1">
        <w:r w:rsidRPr="008060DF">
          <w:rPr>
            <w:rStyle w:val="Hyperlink"/>
            <w:noProof/>
          </w:rPr>
          <w:t>68 – Name of the Union</w:t>
        </w:r>
        <w:r>
          <w:rPr>
            <w:noProof/>
            <w:webHidden/>
          </w:rPr>
          <w:tab/>
        </w:r>
        <w:r>
          <w:rPr>
            <w:noProof/>
            <w:webHidden/>
          </w:rPr>
          <w:fldChar w:fldCharType="begin"/>
        </w:r>
        <w:r>
          <w:rPr>
            <w:noProof/>
            <w:webHidden/>
          </w:rPr>
          <w:instrText xml:space="preserve"> PAGEREF _Toc216875206 \h </w:instrText>
        </w:r>
        <w:r>
          <w:rPr>
            <w:noProof/>
            <w:webHidden/>
          </w:rPr>
        </w:r>
        <w:r>
          <w:rPr>
            <w:noProof/>
            <w:webHidden/>
          </w:rPr>
          <w:fldChar w:fldCharType="separate"/>
        </w:r>
        <w:r>
          <w:rPr>
            <w:noProof/>
            <w:webHidden/>
          </w:rPr>
          <w:t>35</w:t>
        </w:r>
        <w:r>
          <w:rPr>
            <w:noProof/>
            <w:webHidden/>
          </w:rPr>
          <w:fldChar w:fldCharType="end"/>
        </w:r>
      </w:hyperlink>
    </w:p>
    <w:p w14:paraId="47C33508" w14:textId="2C9B0B84" w:rsidR="00C046CC" w:rsidRDefault="00C046CC">
      <w:pPr>
        <w:pStyle w:val="TOC1"/>
        <w:tabs>
          <w:tab w:val="right" w:leader="dot" w:pos="9622"/>
        </w:tabs>
        <w:rPr>
          <w:rFonts w:asciiTheme="minorHAnsi" w:eastAsiaTheme="minorEastAsia" w:hAnsiTheme="minorHAnsi" w:cstheme="minorBidi"/>
          <w:b w:val="0"/>
          <w:noProof/>
          <w:kern w:val="2"/>
          <w:bdr w:val="none" w:sz="0" w:space="0" w:color="auto"/>
          <w:lang w:val="en-AU" w:eastAsia="en-AU"/>
          <w14:ligatures w14:val="standardContextual"/>
        </w:rPr>
      </w:pPr>
      <w:hyperlink w:anchor="_Toc216875207" w:history="1">
        <w:r w:rsidRPr="008060DF">
          <w:rPr>
            <w:rStyle w:val="Hyperlink"/>
            <w:noProof/>
          </w:rPr>
          <w:t>SCHEDULE 1 - Eligibility for Membership</w:t>
        </w:r>
        <w:r>
          <w:rPr>
            <w:noProof/>
            <w:webHidden/>
          </w:rPr>
          <w:tab/>
        </w:r>
        <w:r>
          <w:rPr>
            <w:noProof/>
            <w:webHidden/>
          </w:rPr>
          <w:fldChar w:fldCharType="begin"/>
        </w:r>
        <w:r>
          <w:rPr>
            <w:noProof/>
            <w:webHidden/>
          </w:rPr>
          <w:instrText xml:space="preserve"> PAGEREF _Toc216875207 \h </w:instrText>
        </w:r>
        <w:r>
          <w:rPr>
            <w:noProof/>
            <w:webHidden/>
          </w:rPr>
        </w:r>
        <w:r>
          <w:rPr>
            <w:noProof/>
            <w:webHidden/>
          </w:rPr>
          <w:fldChar w:fldCharType="separate"/>
        </w:r>
        <w:r>
          <w:rPr>
            <w:noProof/>
            <w:webHidden/>
          </w:rPr>
          <w:t>36</w:t>
        </w:r>
        <w:r>
          <w:rPr>
            <w:noProof/>
            <w:webHidden/>
          </w:rPr>
          <w:fldChar w:fldCharType="end"/>
        </w:r>
      </w:hyperlink>
    </w:p>
    <w:p w14:paraId="26D65EAE" w14:textId="00367861" w:rsidR="00C046CC" w:rsidRDefault="00C046CC">
      <w:pPr>
        <w:pStyle w:val="TOC1"/>
        <w:tabs>
          <w:tab w:val="right" w:leader="dot" w:pos="9622"/>
        </w:tabs>
        <w:rPr>
          <w:rFonts w:asciiTheme="minorHAnsi" w:eastAsiaTheme="minorEastAsia" w:hAnsiTheme="minorHAnsi" w:cstheme="minorBidi"/>
          <w:b w:val="0"/>
          <w:noProof/>
          <w:kern w:val="2"/>
          <w:bdr w:val="none" w:sz="0" w:space="0" w:color="auto"/>
          <w:lang w:val="en-AU" w:eastAsia="en-AU"/>
          <w14:ligatures w14:val="standardContextual"/>
        </w:rPr>
      </w:pPr>
      <w:hyperlink w:anchor="_Toc216875208" w:history="1">
        <w:r w:rsidRPr="008060DF">
          <w:rPr>
            <w:rStyle w:val="Hyperlink"/>
            <w:noProof/>
          </w:rPr>
          <w:t>SCHEDULE 2 – Dues and levies</w:t>
        </w:r>
        <w:r>
          <w:rPr>
            <w:noProof/>
            <w:webHidden/>
          </w:rPr>
          <w:tab/>
        </w:r>
        <w:r>
          <w:rPr>
            <w:noProof/>
            <w:webHidden/>
          </w:rPr>
          <w:fldChar w:fldCharType="begin"/>
        </w:r>
        <w:r>
          <w:rPr>
            <w:noProof/>
            <w:webHidden/>
          </w:rPr>
          <w:instrText xml:space="preserve"> PAGEREF _Toc216875208 \h </w:instrText>
        </w:r>
        <w:r>
          <w:rPr>
            <w:noProof/>
            <w:webHidden/>
          </w:rPr>
        </w:r>
        <w:r>
          <w:rPr>
            <w:noProof/>
            <w:webHidden/>
          </w:rPr>
          <w:fldChar w:fldCharType="separate"/>
        </w:r>
        <w:r>
          <w:rPr>
            <w:noProof/>
            <w:webHidden/>
          </w:rPr>
          <w:t>44</w:t>
        </w:r>
        <w:r>
          <w:rPr>
            <w:noProof/>
            <w:webHidden/>
          </w:rPr>
          <w:fldChar w:fldCharType="end"/>
        </w:r>
      </w:hyperlink>
    </w:p>
    <w:p w14:paraId="08FB0CD6" w14:textId="67292F79"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09" w:history="1">
        <w:r w:rsidRPr="008060DF">
          <w:rPr>
            <w:rStyle w:val="Hyperlink"/>
            <w:noProof/>
          </w:rPr>
          <w:t>1 – Setting of dues</w:t>
        </w:r>
        <w:r>
          <w:rPr>
            <w:noProof/>
            <w:webHidden/>
          </w:rPr>
          <w:tab/>
        </w:r>
        <w:r>
          <w:rPr>
            <w:noProof/>
            <w:webHidden/>
          </w:rPr>
          <w:fldChar w:fldCharType="begin"/>
        </w:r>
        <w:r>
          <w:rPr>
            <w:noProof/>
            <w:webHidden/>
          </w:rPr>
          <w:instrText xml:space="preserve"> PAGEREF _Toc216875209 \h </w:instrText>
        </w:r>
        <w:r>
          <w:rPr>
            <w:noProof/>
            <w:webHidden/>
          </w:rPr>
        </w:r>
        <w:r>
          <w:rPr>
            <w:noProof/>
            <w:webHidden/>
          </w:rPr>
          <w:fldChar w:fldCharType="separate"/>
        </w:r>
        <w:r>
          <w:rPr>
            <w:noProof/>
            <w:webHidden/>
          </w:rPr>
          <w:t>44</w:t>
        </w:r>
        <w:r>
          <w:rPr>
            <w:noProof/>
            <w:webHidden/>
          </w:rPr>
          <w:fldChar w:fldCharType="end"/>
        </w:r>
      </w:hyperlink>
    </w:p>
    <w:p w14:paraId="22281621" w14:textId="092CFD76"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10" w:history="1">
        <w:r w:rsidRPr="008060DF">
          <w:rPr>
            <w:rStyle w:val="Hyperlink"/>
            <w:noProof/>
          </w:rPr>
          <w:t>2 – Payment of dues</w:t>
        </w:r>
        <w:r>
          <w:rPr>
            <w:noProof/>
            <w:webHidden/>
          </w:rPr>
          <w:tab/>
        </w:r>
        <w:r>
          <w:rPr>
            <w:noProof/>
            <w:webHidden/>
          </w:rPr>
          <w:fldChar w:fldCharType="begin"/>
        </w:r>
        <w:r>
          <w:rPr>
            <w:noProof/>
            <w:webHidden/>
          </w:rPr>
          <w:instrText xml:space="preserve"> PAGEREF _Toc216875210 \h </w:instrText>
        </w:r>
        <w:r>
          <w:rPr>
            <w:noProof/>
            <w:webHidden/>
          </w:rPr>
        </w:r>
        <w:r>
          <w:rPr>
            <w:noProof/>
            <w:webHidden/>
          </w:rPr>
          <w:fldChar w:fldCharType="separate"/>
        </w:r>
        <w:r>
          <w:rPr>
            <w:noProof/>
            <w:webHidden/>
          </w:rPr>
          <w:t>44</w:t>
        </w:r>
        <w:r>
          <w:rPr>
            <w:noProof/>
            <w:webHidden/>
          </w:rPr>
          <w:fldChar w:fldCharType="end"/>
        </w:r>
      </w:hyperlink>
    </w:p>
    <w:p w14:paraId="76E5C627" w14:textId="287481FE"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11" w:history="1">
        <w:r w:rsidRPr="008060DF">
          <w:rPr>
            <w:rStyle w:val="Hyperlink"/>
            <w:noProof/>
          </w:rPr>
          <w:t>3 – Setting of levies</w:t>
        </w:r>
        <w:r>
          <w:rPr>
            <w:noProof/>
            <w:webHidden/>
          </w:rPr>
          <w:tab/>
        </w:r>
        <w:r>
          <w:rPr>
            <w:noProof/>
            <w:webHidden/>
          </w:rPr>
          <w:fldChar w:fldCharType="begin"/>
        </w:r>
        <w:r>
          <w:rPr>
            <w:noProof/>
            <w:webHidden/>
          </w:rPr>
          <w:instrText xml:space="preserve"> PAGEREF _Toc216875211 \h </w:instrText>
        </w:r>
        <w:r>
          <w:rPr>
            <w:noProof/>
            <w:webHidden/>
          </w:rPr>
        </w:r>
        <w:r>
          <w:rPr>
            <w:noProof/>
            <w:webHidden/>
          </w:rPr>
          <w:fldChar w:fldCharType="separate"/>
        </w:r>
        <w:r>
          <w:rPr>
            <w:noProof/>
            <w:webHidden/>
          </w:rPr>
          <w:t>45</w:t>
        </w:r>
        <w:r>
          <w:rPr>
            <w:noProof/>
            <w:webHidden/>
          </w:rPr>
          <w:fldChar w:fldCharType="end"/>
        </w:r>
      </w:hyperlink>
    </w:p>
    <w:p w14:paraId="67EFC206" w14:textId="0E4DB461"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12" w:history="1">
        <w:r w:rsidRPr="008060DF">
          <w:rPr>
            <w:rStyle w:val="Hyperlink"/>
            <w:noProof/>
          </w:rPr>
          <w:t>4 – Waiver of dues and levies</w:t>
        </w:r>
        <w:r>
          <w:rPr>
            <w:noProof/>
            <w:webHidden/>
          </w:rPr>
          <w:tab/>
        </w:r>
        <w:r>
          <w:rPr>
            <w:noProof/>
            <w:webHidden/>
          </w:rPr>
          <w:fldChar w:fldCharType="begin"/>
        </w:r>
        <w:r>
          <w:rPr>
            <w:noProof/>
            <w:webHidden/>
          </w:rPr>
          <w:instrText xml:space="preserve"> PAGEREF _Toc216875212 \h </w:instrText>
        </w:r>
        <w:r>
          <w:rPr>
            <w:noProof/>
            <w:webHidden/>
          </w:rPr>
        </w:r>
        <w:r>
          <w:rPr>
            <w:noProof/>
            <w:webHidden/>
          </w:rPr>
          <w:fldChar w:fldCharType="separate"/>
        </w:r>
        <w:r>
          <w:rPr>
            <w:noProof/>
            <w:webHidden/>
          </w:rPr>
          <w:t>45</w:t>
        </w:r>
        <w:r>
          <w:rPr>
            <w:noProof/>
            <w:webHidden/>
          </w:rPr>
          <w:fldChar w:fldCharType="end"/>
        </w:r>
      </w:hyperlink>
    </w:p>
    <w:p w14:paraId="73F343C2" w14:textId="6326464C"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13" w:history="1">
        <w:r w:rsidRPr="008060DF">
          <w:rPr>
            <w:rStyle w:val="Hyperlink"/>
            <w:noProof/>
          </w:rPr>
          <w:t>5 – Membership and Dues Agreements</w:t>
        </w:r>
        <w:r>
          <w:rPr>
            <w:noProof/>
            <w:webHidden/>
          </w:rPr>
          <w:tab/>
        </w:r>
        <w:r>
          <w:rPr>
            <w:noProof/>
            <w:webHidden/>
          </w:rPr>
          <w:fldChar w:fldCharType="begin"/>
        </w:r>
        <w:r>
          <w:rPr>
            <w:noProof/>
            <w:webHidden/>
          </w:rPr>
          <w:instrText xml:space="preserve"> PAGEREF _Toc216875213 \h </w:instrText>
        </w:r>
        <w:r>
          <w:rPr>
            <w:noProof/>
            <w:webHidden/>
          </w:rPr>
        </w:r>
        <w:r>
          <w:rPr>
            <w:noProof/>
            <w:webHidden/>
          </w:rPr>
          <w:fldChar w:fldCharType="separate"/>
        </w:r>
        <w:r>
          <w:rPr>
            <w:noProof/>
            <w:webHidden/>
          </w:rPr>
          <w:t>45</w:t>
        </w:r>
        <w:r>
          <w:rPr>
            <w:noProof/>
            <w:webHidden/>
          </w:rPr>
          <w:fldChar w:fldCharType="end"/>
        </w:r>
      </w:hyperlink>
    </w:p>
    <w:p w14:paraId="567B52AD" w14:textId="650D9A66" w:rsidR="00C046CC" w:rsidRDefault="00C046CC">
      <w:pPr>
        <w:pStyle w:val="TOC1"/>
        <w:tabs>
          <w:tab w:val="right" w:leader="dot" w:pos="9622"/>
        </w:tabs>
        <w:rPr>
          <w:rFonts w:asciiTheme="minorHAnsi" w:eastAsiaTheme="minorEastAsia" w:hAnsiTheme="minorHAnsi" w:cstheme="minorBidi"/>
          <w:b w:val="0"/>
          <w:noProof/>
          <w:kern w:val="2"/>
          <w:bdr w:val="none" w:sz="0" w:space="0" w:color="auto"/>
          <w:lang w:val="en-AU" w:eastAsia="en-AU"/>
          <w14:ligatures w14:val="standardContextual"/>
        </w:rPr>
      </w:pPr>
      <w:hyperlink w:anchor="_Toc216875214" w:history="1">
        <w:r w:rsidRPr="008060DF">
          <w:rPr>
            <w:rStyle w:val="Hyperlink"/>
            <w:noProof/>
          </w:rPr>
          <w:t>SCHEDULE 3 – Meetings</w:t>
        </w:r>
        <w:r>
          <w:rPr>
            <w:noProof/>
            <w:webHidden/>
          </w:rPr>
          <w:tab/>
        </w:r>
        <w:r>
          <w:rPr>
            <w:noProof/>
            <w:webHidden/>
          </w:rPr>
          <w:fldChar w:fldCharType="begin"/>
        </w:r>
        <w:r>
          <w:rPr>
            <w:noProof/>
            <w:webHidden/>
          </w:rPr>
          <w:instrText xml:space="preserve"> PAGEREF _Toc216875214 \h </w:instrText>
        </w:r>
        <w:r>
          <w:rPr>
            <w:noProof/>
            <w:webHidden/>
          </w:rPr>
        </w:r>
        <w:r>
          <w:rPr>
            <w:noProof/>
            <w:webHidden/>
          </w:rPr>
          <w:fldChar w:fldCharType="separate"/>
        </w:r>
        <w:r>
          <w:rPr>
            <w:noProof/>
            <w:webHidden/>
          </w:rPr>
          <w:t>46</w:t>
        </w:r>
        <w:r>
          <w:rPr>
            <w:noProof/>
            <w:webHidden/>
          </w:rPr>
          <w:fldChar w:fldCharType="end"/>
        </w:r>
      </w:hyperlink>
    </w:p>
    <w:p w14:paraId="541F9196" w14:textId="6C37AB51"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15" w:history="1">
        <w:r w:rsidRPr="008060DF">
          <w:rPr>
            <w:rStyle w:val="Hyperlink"/>
            <w:noProof/>
          </w:rPr>
          <w:t>Section A – National Council</w:t>
        </w:r>
        <w:r>
          <w:rPr>
            <w:noProof/>
            <w:webHidden/>
          </w:rPr>
          <w:tab/>
        </w:r>
        <w:r>
          <w:rPr>
            <w:noProof/>
            <w:webHidden/>
          </w:rPr>
          <w:fldChar w:fldCharType="begin"/>
        </w:r>
        <w:r>
          <w:rPr>
            <w:noProof/>
            <w:webHidden/>
          </w:rPr>
          <w:instrText xml:space="preserve"> PAGEREF _Toc216875215 \h </w:instrText>
        </w:r>
        <w:r>
          <w:rPr>
            <w:noProof/>
            <w:webHidden/>
          </w:rPr>
        </w:r>
        <w:r>
          <w:rPr>
            <w:noProof/>
            <w:webHidden/>
          </w:rPr>
          <w:fldChar w:fldCharType="separate"/>
        </w:r>
        <w:r>
          <w:rPr>
            <w:noProof/>
            <w:webHidden/>
          </w:rPr>
          <w:t>46</w:t>
        </w:r>
        <w:r>
          <w:rPr>
            <w:noProof/>
            <w:webHidden/>
          </w:rPr>
          <w:fldChar w:fldCharType="end"/>
        </w:r>
      </w:hyperlink>
    </w:p>
    <w:p w14:paraId="5A21000E" w14:textId="4F4B4769"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16" w:history="1">
        <w:r w:rsidRPr="008060DF">
          <w:rPr>
            <w:rStyle w:val="Hyperlink"/>
            <w:noProof/>
          </w:rPr>
          <w:t>1 – Definitions</w:t>
        </w:r>
        <w:r>
          <w:rPr>
            <w:noProof/>
            <w:webHidden/>
          </w:rPr>
          <w:tab/>
        </w:r>
        <w:r>
          <w:rPr>
            <w:noProof/>
            <w:webHidden/>
          </w:rPr>
          <w:fldChar w:fldCharType="begin"/>
        </w:r>
        <w:r>
          <w:rPr>
            <w:noProof/>
            <w:webHidden/>
          </w:rPr>
          <w:instrText xml:space="preserve"> PAGEREF _Toc216875216 \h </w:instrText>
        </w:r>
        <w:r>
          <w:rPr>
            <w:noProof/>
            <w:webHidden/>
          </w:rPr>
        </w:r>
        <w:r>
          <w:rPr>
            <w:noProof/>
            <w:webHidden/>
          </w:rPr>
          <w:fldChar w:fldCharType="separate"/>
        </w:r>
        <w:r>
          <w:rPr>
            <w:noProof/>
            <w:webHidden/>
          </w:rPr>
          <w:t>46</w:t>
        </w:r>
        <w:r>
          <w:rPr>
            <w:noProof/>
            <w:webHidden/>
          </w:rPr>
          <w:fldChar w:fldCharType="end"/>
        </w:r>
      </w:hyperlink>
    </w:p>
    <w:p w14:paraId="3F0C0DC0" w14:textId="03C4F7DE"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17" w:history="1">
        <w:r w:rsidRPr="008060DF">
          <w:rPr>
            <w:rStyle w:val="Hyperlink"/>
            <w:noProof/>
          </w:rPr>
          <w:t>2 – Convening</w:t>
        </w:r>
        <w:r>
          <w:rPr>
            <w:noProof/>
            <w:webHidden/>
          </w:rPr>
          <w:tab/>
        </w:r>
        <w:r>
          <w:rPr>
            <w:noProof/>
            <w:webHidden/>
          </w:rPr>
          <w:fldChar w:fldCharType="begin"/>
        </w:r>
        <w:r>
          <w:rPr>
            <w:noProof/>
            <w:webHidden/>
          </w:rPr>
          <w:instrText xml:space="preserve"> PAGEREF _Toc216875217 \h </w:instrText>
        </w:r>
        <w:r>
          <w:rPr>
            <w:noProof/>
            <w:webHidden/>
          </w:rPr>
        </w:r>
        <w:r>
          <w:rPr>
            <w:noProof/>
            <w:webHidden/>
          </w:rPr>
          <w:fldChar w:fldCharType="separate"/>
        </w:r>
        <w:r>
          <w:rPr>
            <w:noProof/>
            <w:webHidden/>
          </w:rPr>
          <w:t>46</w:t>
        </w:r>
        <w:r>
          <w:rPr>
            <w:noProof/>
            <w:webHidden/>
          </w:rPr>
          <w:fldChar w:fldCharType="end"/>
        </w:r>
      </w:hyperlink>
    </w:p>
    <w:p w14:paraId="4C785178" w14:textId="744E1E8C"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18" w:history="1">
        <w:r w:rsidRPr="008060DF">
          <w:rPr>
            <w:rStyle w:val="Hyperlink"/>
            <w:noProof/>
          </w:rPr>
          <w:t>3 – Notice</w:t>
        </w:r>
        <w:r>
          <w:rPr>
            <w:noProof/>
            <w:webHidden/>
          </w:rPr>
          <w:tab/>
        </w:r>
        <w:r>
          <w:rPr>
            <w:noProof/>
            <w:webHidden/>
          </w:rPr>
          <w:fldChar w:fldCharType="begin"/>
        </w:r>
        <w:r>
          <w:rPr>
            <w:noProof/>
            <w:webHidden/>
          </w:rPr>
          <w:instrText xml:space="preserve"> PAGEREF _Toc216875218 \h </w:instrText>
        </w:r>
        <w:r>
          <w:rPr>
            <w:noProof/>
            <w:webHidden/>
          </w:rPr>
        </w:r>
        <w:r>
          <w:rPr>
            <w:noProof/>
            <w:webHidden/>
          </w:rPr>
          <w:fldChar w:fldCharType="separate"/>
        </w:r>
        <w:r>
          <w:rPr>
            <w:noProof/>
            <w:webHidden/>
          </w:rPr>
          <w:t>46</w:t>
        </w:r>
        <w:r>
          <w:rPr>
            <w:noProof/>
            <w:webHidden/>
          </w:rPr>
          <w:fldChar w:fldCharType="end"/>
        </w:r>
      </w:hyperlink>
    </w:p>
    <w:p w14:paraId="3EDA56D0" w14:textId="5FF72236"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19" w:history="1">
        <w:r w:rsidRPr="008060DF">
          <w:rPr>
            <w:rStyle w:val="Hyperlink"/>
            <w:noProof/>
          </w:rPr>
          <w:t>4 – Business</w:t>
        </w:r>
        <w:r>
          <w:rPr>
            <w:noProof/>
            <w:webHidden/>
          </w:rPr>
          <w:tab/>
        </w:r>
        <w:r>
          <w:rPr>
            <w:noProof/>
            <w:webHidden/>
          </w:rPr>
          <w:fldChar w:fldCharType="begin"/>
        </w:r>
        <w:r>
          <w:rPr>
            <w:noProof/>
            <w:webHidden/>
          </w:rPr>
          <w:instrText xml:space="preserve"> PAGEREF _Toc216875219 \h </w:instrText>
        </w:r>
        <w:r>
          <w:rPr>
            <w:noProof/>
            <w:webHidden/>
          </w:rPr>
        </w:r>
        <w:r>
          <w:rPr>
            <w:noProof/>
            <w:webHidden/>
          </w:rPr>
          <w:fldChar w:fldCharType="separate"/>
        </w:r>
        <w:r>
          <w:rPr>
            <w:noProof/>
            <w:webHidden/>
          </w:rPr>
          <w:t>47</w:t>
        </w:r>
        <w:r>
          <w:rPr>
            <w:noProof/>
            <w:webHidden/>
          </w:rPr>
          <w:fldChar w:fldCharType="end"/>
        </w:r>
      </w:hyperlink>
    </w:p>
    <w:p w14:paraId="59414AD1" w14:textId="3C46EF46"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20" w:history="1">
        <w:r w:rsidRPr="008060DF">
          <w:rPr>
            <w:rStyle w:val="Hyperlink"/>
            <w:noProof/>
          </w:rPr>
          <w:t>5 – Quorum (special)</w:t>
        </w:r>
        <w:r>
          <w:rPr>
            <w:noProof/>
            <w:webHidden/>
          </w:rPr>
          <w:tab/>
        </w:r>
        <w:r>
          <w:rPr>
            <w:noProof/>
            <w:webHidden/>
          </w:rPr>
          <w:fldChar w:fldCharType="begin"/>
        </w:r>
        <w:r>
          <w:rPr>
            <w:noProof/>
            <w:webHidden/>
          </w:rPr>
          <w:instrText xml:space="preserve"> PAGEREF _Toc216875220 \h </w:instrText>
        </w:r>
        <w:r>
          <w:rPr>
            <w:noProof/>
            <w:webHidden/>
          </w:rPr>
        </w:r>
        <w:r>
          <w:rPr>
            <w:noProof/>
            <w:webHidden/>
          </w:rPr>
          <w:fldChar w:fldCharType="separate"/>
        </w:r>
        <w:r>
          <w:rPr>
            <w:noProof/>
            <w:webHidden/>
          </w:rPr>
          <w:t>47</w:t>
        </w:r>
        <w:r>
          <w:rPr>
            <w:noProof/>
            <w:webHidden/>
          </w:rPr>
          <w:fldChar w:fldCharType="end"/>
        </w:r>
      </w:hyperlink>
    </w:p>
    <w:p w14:paraId="38E02B4A" w14:textId="6DAE9E94"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21" w:history="1">
        <w:r w:rsidRPr="008060DF">
          <w:rPr>
            <w:rStyle w:val="Hyperlink"/>
            <w:noProof/>
          </w:rPr>
          <w:t>6 – Voting (special)</w:t>
        </w:r>
        <w:r>
          <w:rPr>
            <w:noProof/>
            <w:webHidden/>
          </w:rPr>
          <w:tab/>
        </w:r>
        <w:r>
          <w:rPr>
            <w:noProof/>
            <w:webHidden/>
          </w:rPr>
          <w:fldChar w:fldCharType="begin"/>
        </w:r>
        <w:r>
          <w:rPr>
            <w:noProof/>
            <w:webHidden/>
          </w:rPr>
          <w:instrText xml:space="preserve"> PAGEREF _Toc216875221 \h </w:instrText>
        </w:r>
        <w:r>
          <w:rPr>
            <w:noProof/>
            <w:webHidden/>
          </w:rPr>
        </w:r>
        <w:r>
          <w:rPr>
            <w:noProof/>
            <w:webHidden/>
          </w:rPr>
          <w:fldChar w:fldCharType="separate"/>
        </w:r>
        <w:r>
          <w:rPr>
            <w:noProof/>
            <w:webHidden/>
          </w:rPr>
          <w:t>47</w:t>
        </w:r>
        <w:r>
          <w:rPr>
            <w:noProof/>
            <w:webHidden/>
          </w:rPr>
          <w:fldChar w:fldCharType="end"/>
        </w:r>
      </w:hyperlink>
    </w:p>
    <w:p w14:paraId="0AE976ED" w14:textId="19C66A16"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22" w:history="1">
        <w:r w:rsidRPr="008060DF">
          <w:rPr>
            <w:rStyle w:val="Hyperlink"/>
            <w:noProof/>
          </w:rPr>
          <w:t>7 – Proxies (special)</w:t>
        </w:r>
        <w:r>
          <w:rPr>
            <w:noProof/>
            <w:webHidden/>
          </w:rPr>
          <w:tab/>
        </w:r>
        <w:r>
          <w:rPr>
            <w:noProof/>
            <w:webHidden/>
          </w:rPr>
          <w:fldChar w:fldCharType="begin"/>
        </w:r>
        <w:r>
          <w:rPr>
            <w:noProof/>
            <w:webHidden/>
          </w:rPr>
          <w:instrText xml:space="preserve"> PAGEREF _Toc216875222 \h </w:instrText>
        </w:r>
        <w:r>
          <w:rPr>
            <w:noProof/>
            <w:webHidden/>
          </w:rPr>
        </w:r>
        <w:r>
          <w:rPr>
            <w:noProof/>
            <w:webHidden/>
          </w:rPr>
          <w:fldChar w:fldCharType="separate"/>
        </w:r>
        <w:r>
          <w:rPr>
            <w:noProof/>
            <w:webHidden/>
          </w:rPr>
          <w:t>48</w:t>
        </w:r>
        <w:r>
          <w:rPr>
            <w:noProof/>
            <w:webHidden/>
          </w:rPr>
          <w:fldChar w:fldCharType="end"/>
        </w:r>
      </w:hyperlink>
    </w:p>
    <w:p w14:paraId="398408B0" w14:textId="1FE4BDFB"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23" w:history="1">
        <w:r w:rsidRPr="008060DF">
          <w:rPr>
            <w:rStyle w:val="Hyperlink"/>
            <w:noProof/>
          </w:rPr>
          <w:t>Section B – National Executive</w:t>
        </w:r>
        <w:r>
          <w:rPr>
            <w:noProof/>
            <w:webHidden/>
          </w:rPr>
          <w:tab/>
        </w:r>
        <w:r>
          <w:rPr>
            <w:noProof/>
            <w:webHidden/>
          </w:rPr>
          <w:fldChar w:fldCharType="begin"/>
        </w:r>
        <w:r>
          <w:rPr>
            <w:noProof/>
            <w:webHidden/>
          </w:rPr>
          <w:instrText xml:space="preserve"> PAGEREF _Toc216875223 \h </w:instrText>
        </w:r>
        <w:r>
          <w:rPr>
            <w:noProof/>
            <w:webHidden/>
          </w:rPr>
        </w:r>
        <w:r>
          <w:rPr>
            <w:noProof/>
            <w:webHidden/>
          </w:rPr>
          <w:fldChar w:fldCharType="separate"/>
        </w:r>
        <w:r>
          <w:rPr>
            <w:noProof/>
            <w:webHidden/>
          </w:rPr>
          <w:t>49</w:t>
        </w:r>
        <w:r>
          <w:rPr>
            <w:noProof/>
            <w:webHidden/>
          </w:rPr>
          <w:fldChar w:fldCharType="end"/>
        </w:r>
      </w:hyperlink>
    </w:p>
    <w:p w14:paraId="194E1052" w14:textId="65F22613"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24" w:history="1">
        <w:r w:rsidRPr="008060DF">
          <w:rPr>
            <w:rStyle w:val="Hyperlink"/>
            <w:noProof/>
          </w:rPr>
          <w:t>1 – Definitions</w:t>
        </w:r>
        <w:r>
          <w:rPr>
            <w:noProof/>
            <w:webHidden/>
          </w:rPr>
          <w:tab/>
        </w:r>
        <w:r>
          <w:rPr>
            <w:noProof/>
            <w:webHidden/>
          </w:rPr>
          <w:fldChar w:fldCharType="begin"/>
        </w:r>
        <w:r>
          <w:rPr>
            <w:noProof/>
            <w:webHidden/>
          </w:rPr>
          <w:instrText xml:space="preserve"> PAGEREF _Toc216875224 \h </w:instrText>
        </w:r>
        <w:r>
          <w:rPr>
            <w:noProof/>
            <w:webHidden/>
          </w:rPr>
        </w:r>
        <w:r>
          <w:rPr>
            <w:noProof/>
            <w:webHidden/>
          </w:rPr>
          <w:fldChar w:fldCharType="separate"/>
        </w:r>
        <w:r>
          <w:rPr>
            <w:noProof/>
            <w:webHidden/>
          </w:rPr>
          <w:t>49</w:t>
        </w:r>
        <w:r>
          <w:rPr>
            <w:noProof/>
            <w:webHidden/>
          </w:rPr>
          <w:fldChar w:fldCharType="end"/>
        </w:r>
      </w:hyperlink>
    </w:p>
    <w:p w14:paraId="62D4DF19" w14:textId="74171569"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25" w:history="1">
        <w:r w:rsidRPr="008060DF">
          <w:rPr>
            <w:rStyle w:val="Hyperlink"/>
            <w:noProof/>
          </w:rPr>
          <w:t>2 – Convening</w:t>
        </w:r>
        <w:r>
          <w:rPr>
            <w:noProof/>
            <w:webHidden/>
          </w:rPr>
          <w:tab/>
        </w:r>
        <w:r>
          <w:rPr>
            <w:noProof/>
            <w:webHidden/>
          </w:rPr>
          <w:fldChar w:fldCharType="begin"/>
        </w:r>
        <w:r>
          <w:rPr>
            <w:noProof/>
            <w:webHidden/>
          </w:rPr>
          <w:instrText xml:space="preserve"> PAGEREF _Toc216875225 \h </w:instrText>
        </w:r>
        <w:r>
          <w:rPr>
            <w:noProof/>
            <w:webHidden/>
          </w:rPr>
        </w:r>
        <w:r>
          <w:rPr>
            <w:noProof/>
            <w:webHidden/>
          </w:rPr>
          <w:fldChar w:fldCharType="separate"/>
        </w:r>
        <w:r>
          <w:rPr>
            <w:noProof/>
            <w:webHidden/>
          </w:rPr>
          <w:t>49</w:t>
        </w:r>
        <w:r>
          <w:rPr>
            <w:noProof/>
            <w:webHidden/>
          </w:rPr>
          <w:fldChar w:fldCharType="end"/>
        </w:r>
      </w:hyperlink>
    </w:p>
    <w:p w14:paraId="1B7F9C99" w14:textId="128642EE"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26" w:history="1">
        <w:r w:rsidRPr="008060DF">
          <w:rPr>
            <w:rStyle w:val="Hyperlink"/>
            <w:noProof/>
          </w:rPr>
          <w:t>3 – Notice</w:t>
        </w:r>
        <w:r>
          <w:rPr>
            <w:noProof/>
            <w:webHidden/>
          </w:rPr>
          <w:tab/>
        </w:r>
        <w:r>
          <w:rPr>
            <w:noProof/>
            <w:webHidden/>
          </w:rPr>
          <w:fldChar w:fldCharType="begin"/>
        </w:r>
        <w:r>
          <w:rPr>
            <w:noProof/>
            <w:webHidden/>
          </w:rPr>
          <w:instrText xml:space="preserve"> PAGEREF _Toc216875226 \h </w:instrText>
        </w:r>
        <w:r>
          <w:rPr>
            <w:noProof/>
            <w:webHidden/>
          </w:rPr>
        </w:r>
        <w:r>
          <w:rPr>
            <w:noProof/>
            <w:webHidden/>
          </w:rPr>
          <w:fldChar w:fldCharType="separate"/>
        </w:r>
        <w:r>
          <w:rPr>
            <w:noProof/>
            <w:webHidden/>
          </w:rPr>
          <w:t>50</w:t>
        </w:r>
        <w:r>
          <w:rPr>
            <w:noProof/>
            <w:webHidden/>
          </w:rPr>
          <w:fldChar w:fldCharType="end"/>
        </w:r>
      </w:hyperlink>
    </w:p>
    <w:p w14:paraId="09A75D3F" w14:textId="11ABC440"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27" w:history="1">
        <w:r w:rsidRPr="008060DF">
          <w:rPr>
            <w:rStyle w:val="Hyperlink"/>
            <w:noProof/>
          </w:rPr>
          <w:t>4 – Voting (special)</w:t>
        </w:r>
        <w:r>
          <w:rPr>
            <w:noProof/>
            <w:webHidden/>
          </w:rPr>
          <w:tab/>
        </w:r>
        <w:r>
          <w:rPr>
            <w:noProof/>
            <w:webHidden/>
          </w:rPr>
          <w:fldChar w:fldCharType="begin"/>
        </w:r>
        <w:r>
          <w:rPr>
            <w:noProof/>
            <w:webHidden/>
          </w:rPr>
          <w:instrText xml:space="preserve"> PAGEREF _Toc216875227 \h </w:instrText>
        </w:r>
        <w:r>
          <w:rPr>
            <w:noProof/>
            <w:webHidden/>
          </w:rPr>
        </w:r>
        <w:r>
          <w:rPr>
            <w:noProof/>
            <w:webHidden/>
          </w:rPr>
          <w:fldChar w:fldCharType="separate"/>
        </w:r>
        <w:r>
          <w:rPr>
            <w:noProof/>
            <w:webHidden/>
          </w:rPr>
          <w:t>50</w:t>
        </w:r>
        <w:r>
          <w:rPr>
            <w:noProof/>
            <w:webHidden/>
          </w:rPr>
          <w:fldChar w:fldCharType="end"/>
        </w:r>
      </w:hyperlink>
    </w:p>
    <w:p w14:paraId="74B0EE2F" w14:textId="2E9782AE"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28" w:history="1">
        <w:r w:rsidRPr="008060DF">
          <w:rPr>
            <w:rStyle w:val="Hyperlink"/>
            <w:noProof/>
          </w:rPr>
          <w:t>Section C – National Aboriginal and Torres Strait Islander Policy Committee</w:t>
        </w:r>
        <w:r>
          <w:rPr>
            <w:noProof/>
            <w:webHidden/>
          </w:rPr>
          <w:tab/>
        </w:r>
        <w:r>
          <w:rPr>
            <w:noProof/>
            <w:webHidden/>
          </w:rPr>
          <w:fldChar w:fldCharType="begin"/>
        </w:r>
        <w:r>
          <w:rPr>
            <w:noProof/>
            <w:webHidden/>
          </w:rPr>
          <w:instrText xml:space="preserve"> PAGEREF _Toc216875228 \h </w:instrText>
        </w:r>
        <w:r>
          <w:rPr>
            <w:noProof/>
            <w:webHidden/>
          </w:rPr>
        </w:r>
        <w:r>
          <w:rPr>
            <w:noProof/>
            <w:webHidden/>
          </w:rPr>
          <w:fldChar w:fldCharType="separate"/>
        </w:r>
        <w:r>
          <w:rPr>
            <w:noProof/>
            <w:webHidden/>
          </w:rPr>
          <w:t>51</w:t>
        </w:r>
        <w:r>
          <w:rPr>
            <w:noProof/>
            <w:webHidden/>
          </w:rPr>
          <w:fldChar w:fldCharType="end"/>
        </w:r>
      </w:hyperlink>
    </w:p>
    <w:p w14:paraId="42AE7909" w14:textId="2CC8D579"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29" w:history="1">
        <w:r w:rsidRPr="008060DF">
          <w:rPr>
            <w:rStyle w:val="Hyperlink"/>
            <w:noProof/>
          </w:rPr>
          <w:t>1 – Definitions</w:t>
        </w:r>
        <w:r>
          <w:rPr>
            <w:noProof/>
            <w:webHidden/>
          </w:rPr>
          <w:tab/>
        </w:r>
        <w:r>
          <w:rPr>
            <w:noProof/>
            <w:webHidden/>
          </w:rPr>
          <w:fldChar w:fldCharType="begin"/>
        </w:r>
        <w:r>
          <w:rPr>
            <w:noProof/>
            <w:webHidden/>
          </w:rPr>
          <w:instrText xml:space="preserve"> PAGEREF _Toc216875229 \h </w:instrText>
        </w:r>
        <w:r>
          <w:rPr>
            <w:noProof/>
            <w:webHidden/>
          </w:rPr>
        </w:r>
        <w:r>
          <w:rPr>
            <w:noProof/>
            <w:webHidden/>
          </w:rPr>
          <w:fldChar w:fldCharType="separate"/>
        </w:r>
        <w:r>
          <w:rPr>
            <w:noProof/>
            <w:webHidden/>
          </w:rPr>
          <w:t>51</w:t>
        </w:r>
        <w:r>
          <w:rPr>
            <w:noProof/>
            <w:webHidden/>
          </w:rPr>
          <w:fldChar w:fldCharType="end"/>
        </w:r>
      </w:hyperlink>
    </w:p>
    <w:p w14:paraId="3A6620C4" w14:textId="68D56D52"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30" w:history="1">
        <w:r w:rsidRPr="008060DF">
          <w:rPr>
            <w:rStyle w:val="Hyperlink"/>
            <w:noProof/>
          </w:rPr>
          <w:t>2 – Convening</w:t>
        </w:r>
        <w:r>
          <w:rPr>
            <w:noProof/>
            <w:webHidden/>
          </w:rPr>
          <w:tab/>
        </w:r>
        <w:r>
          <w:rPr>
            <w:noProof/>
            <w:webHidden/>
          </w:rPr>
          <w:fldChar w:fldCharType="begin"/>
        </w:r>
        <w:r>
          <w:rPr>
            <w:noProof/>
            <w:webHidden/>
          </w:rPr>
          <w:instrText xml:space="preserve"> PAGEREF _Toc216875230 \h </w:instrText>
        </w:r>
        <w:r>
          <w:rPr>
            <w:noProof/>
            <w:webHidden/>
          </w:rPr>
        </w:r>
        <w:r>
          <w:rPr>
            <w:noProof/>
            <w:webHidden/>
          </w:rPr>
          <w:fldChar w:fldCharType="separate"/>
        </w:r>
        <w:r>
          <w:rPr>
            <w:noProof/>
            <w:webHidden/>
          </w:rPr>
          <w:t>51</w:t>
        </w:r>
        <w:r>
          <w:rPr>
            <w:noProof/>
            <w:webHidden/>
          </w:rPr>
          <w:fldChar w:fldCharType="end"/>
        </w:r>
      </w:hyperlink>
    </w:p>
    <w:p w14:paraId="7B03D884" w14:textId="67F65F6F"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31" w:history="1">
        <w:r w:rsidRPr="008060DF">
          <w:rPr>
            <w:rStyle w:val="Hyperlink"/>
            <w:noProof/>
          </w:rPr>
          <w:t>3 – Notice</w:t>
        </w:r>
        <w:r>
          <w:rPr>
            <w:noProof/>
            <w:webHidden/>
          </w:rPr>
          <w:tab/>
        </w:r>
        <w:r>
          <w:rPr>
            <w:noProof/>
            <w:webHidden/>
          </w:rPr>
          <w:fldChar w:fldCharType="begin"/>
        </w:r>
        <w:r>
          <w:rPr>
            <w:noProof/>
            <w:webHidden/>
          </w:rPr>
          <w:instrText xml:space="preserve"> PAGEREF _Toc216875231 \h </w:instrText>
        </w:r>
        <w:r>
          <w:rPr>
            <w:noProof/>
            <w:webHidden/>
          </w:rPr>
        </w:r>
        <w:r>
          <w:rPr>
            <w:noProof/>
            <w:webHidden/>
          </w:rPr>
          <w:fldChar w:fldCharType="separate"/>
        </w:r>
        <w:r>
          <w:rPr>
            <w:noProof/>
            <w:webHidden/>
          </w:rPr>
          <w:t>51</w:t>
        </w:r>
        <w:r>
          <w:rPr>
            <w:noProof/>
            <w:webHidden/>
          </w:rPr>
          <w:fldChar w:fldCharType="end"/>
        </w:r>
      </w:hyperlink>
    </w:p>
    <w:p w14:paraId="5D962D92" w14:textId="3FE0A516"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32" w:history="1">
        <w:r w:rsidRPr="008060DF">
          <w:rPr>
            <w:rStyle w:val="Hyperlink"/>
            <w:noProof/>
          </w:rPr>
          <w:t>Section D – Division general meeting</w:t>
        </w:r>
        <w:r>
          <w:rPr>
            <w:noProof/>
            <w:webHidden/>
          </w:rPr>
          <w:tab/>
        </w:r>
        <w:r>
          <w:rPr>
            <w:noProof/>
            <w:webHidden/>
          </w:rPr>
          <w:fldChar w:fldCharType="begin"/>
        </w:r>
        <w:r>
          <w:rPr>
            <w:noProof/>
            <w:webHidden/>
          </w:rPr>
          <w:instrText xml:space="preserve"> PAGEREF _Toc216875232 \h </w:instrText>
        </w:r>
        <w:r>
          <w:rPr>
            <w:noProof/>
            <w:webHidden/>
          </w:rPr>
        </w:r>
        <w:r>
          <w:rPr>
            <w:noProof/>
            <w:webHidden/>
          </w:rPr>
          <w:fldChar w:fldCharType="separate"/>
        </w:r>
        <w:r>
          <w:rPr>
            <w:noProof/>
            <w:webHidden/>
          </w:rPr>
          <w:t>51</w:t>
        </w:r>
        <w:r>
          <w:rPr>
            <w:noProof/>
            <w:webHidden/>
          </w:rPr>
          <w:fldChar w:fldCharType="end"/>
        </w:r>
      </w:hyperlink>
    </w:p>
    <w:p w14:paraId="655F3059" w14:textId="7261738C"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33" w:history="1">
        <w:r w:rsidRPr="008060DF">
          <w:rPr>
            <w:rStyle w:val="Hyperlink"/>
            <w:noProof/>
          </w:rPr>
          <w:t>1 – Definitions</w:t>
        </w:r>
        <w:r>
          <w:rPr>
            <w:noProof/>
            <w:webHidden/>
          </w:rPr>
          <w:tab/>
        </w:r>
        <w:r>
          <w:rPr>
            <w:noProof/>
            <w:webHidden/>
          </w:rPr>
          <w:fldChar w:fldCharType="begin"/>
        </w:r>
        <w:r>
          <w:rPr>
            <w:noProof/>
            <w:webHidden/>
          </w:rPr>
          <w:instrText xml:space="preserve"> PAGEREF _Toc216875233 \h </w:instrText>
        </w:r>
        <w:r>
          <w:rPr>
            <w:noProof/>
            <w:webHidden/>
          </w:rPr>
        </w:r>
        <w:r>
          <w:rPr>
            <w:noProof/>
            <w:webHidden/>
          </w:rPr>
          <w:fldChar w:fldCharType="separate"/>
        </w:r>
        <w:r>
          <w:rPr>
            <w:noProof/>
            <w:webHidden/>
          </w:rPr>
          <w:t>51</w:t>
        </w:r>
        <w:r>
          <w:rPr>
            <w:noProof/>
            <w:webHidden/>
          </w:rPr>
          <w:fldChar w:fldCharType="end"/>
        </w:r>
      </w:hyperlink>
    </w:p>
    <w:p w14:paraId="0FCEBF45" w14:textId="0DAF4199"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34" w:history="1">
        <w:r w:rsidRPr="008060DF">
          <w:rPr>
            <w:rStyle w:val="Hyperlink"/>
            <w:noProof/>
          </w:rPr>
          <w:t>2 – Convening</w:t>
        </w:r>
        <w:r>
          <w:rPr>
            <w:noProof/>
            <w:webHidden/>
          </w:rPr>
          <w:tab/>
        </w:r>
        <w:r>
          <w:rPr>
            <w:noProof/>
            <w:webHidden/>
          </w:rPr>
          <w:fldChar w:fldCharType="begin"/>
        </w:r>
        <w:r>
          <w:rPr>
            <w:noProof/>
            <w:webHidden/>
          </w:rPr>
          <w:instrText xml:space="preserve"> PAGEREF _Toc216875234 \h </w:instrText>
        </w:r>
        <w:r>
          <w:rPr>
            <w:noProof/>
            <w:webHidden/>
          </w:rPr>
        </w:r>
        <w:r>
          <w:rPr>
            <w:noProof/>
            <w:webHidden/>
          </w:rPr>
          <w:fldChar w:fldCharType="separate"/>
        </w:r>
        <w:r>
          <w:rPr>
            <w:noProof/>
            <w:webHidden/>
          </w:rPr>
          <w:t>51</w:t>
        </w:r>
        <w:r>
          <w:rPr>
            <w:noProof/>
            <w:webHidden/>
          </w:rPr>
          <w:fldChar w:fldCharType="end"/>
        </w:r>
      </w:hyperlink>
    </w:p>
    <w:p w14:paraId="098C73FD" w14:textId="644F16A9"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35" w:history="1">
        <w:r w:rsidRPr="008060DF">
          <w:rPr>
            <w:rStyle w:val="Hyperlink"/>
            <w:noProof/>
          </w:rPr>
          <w:t>3 – Notice</w:t>
        </w:r>
        <w:r>
          <w:rPr>
            <w:noProof/>
            <w:webHidden/>
          </w:rPr>
          <w:tab/>
        </w:r>
        <w:r>
          <w:rPr>
            <w:noProof/>
            <w:webHidden/>
          </w:rPr>
          <w:fldChar w:fldCharType="begin"/>
        </w:r>
        <w:r>
          <w:rPr>
            <w:noProof/>
            <w:webHidden/>
          </w:rPr>
          <w:instrText xml:space="preserve"> PAGEREF _Toc216875235 \h </w:instrText>
        </w:r>
        <w:r>
          <w:rPr>
            <w:noProof/>
            <w:webHidden/>
          </w:rPr>
        </w:r>
        <w:r>
          <w:rPr>
            <w:noProof/>
            <w:webHidden/>
          </w:rPr>
          <w:fldChar w:fldCharType="separate"/>
        </w:r>
        <w:r>
          <w:rPr>
            <w:noProof/>
            <w:webHidden/>
          </w:rPr>
          <w:t>51</w:t>
        </w:r>
        <w:r>
          <w:rPr>
            <w:noProof/>
            <w:webHidden/>
          </w:rPr>
          <w:fldChar w:fldCharType="end"/>
        </w:r>
      </w:hyperlink>
    </w:p>
    <w:p w14:paraId="6C4A740B" w14:textId="321DCCCA"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36" w:history="1">
        <w:r w:rsidRPr="008060DF">
          <w:rPr>
            <w:rStyle w:val="Hyperlink"/>
            <w:noProof/>
          </w:rPr>
          <w:t>Section E – Division Council</w:t>
        </w:r>
        <w:r>
          <w:rPr>
            <w:noProof/>
            <w:webHidden/>
          </w:rPr>
          <w:tab/>
        </w:r>
        <w:r>
          <w:rPr>
            <w:noProof/>
            <w:webHidden/>
          </w:rPr>
          <w:fldChar w:fldCharType="begin"/>
        </w:r>
        <w:r>
          <w:rPr>
            <w:noProof/>
            <w:webHidden/>
          </w:rPr>
          <w:instrText xml:space="preserve"> PAGEREF _Toc216875236 \h </w:instrText>
        </w:r>
        <w:r>
          <w:rPr>
            <w:noProof/>
            <w:webHidden/>
          </w:rPr>
        </w:r>
        <w:r>
          <w:rPr>
            <w:noProof/>
            <w:webHidden/>
          </w:rPr>
          <w:fldChar w:fldCharType="separate"/>
        </w:r>
        <w:r>
          <w:rPr>
            <w:noProof/>
            <w:webHidden/>
          </w:rPr>
          <w:t>52</w:t>
        </w:r>
        <w:r>
          <w:rPr>
            <w:noProof/>
            <w:webHidden/>
          </w:rPr>
          <w:fldChar w:fldCharType="end"/>
        </w:r>
      </w:hyperlink>
    </w:p>
    <w:p w14:paraId="7F52C09B" w14:textId="6B020668"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37" w:history="1">
        <w:r w:rsidRPr="008060DF">
          <w:rPr>
            <w:rStyle w:val="Hyperlink"/>
            <w:noProof/>
          </w:rPr>
          <w:t>1 – Definitions</w:t>
        </w:r>
        <w:r>
          <w:rPr>
            <w:noProof/>
            <w:webHidden/>
          </w:rPr>
          <w:tab/>
        </w:r>
        <w:r>
          <w:rPr>
            <w:noProof/>
            <w:webHidden/>
          </w:rPr>
          <w:fldChar w:fldCharType="begin"/>
        </w:r>
        <w:r>
          <w:rPr>
            <w:noProof/>
            <w:webHidden/>
          </w:rPr>
          <w:instrText xml:space="preserve"> PAGEREF _Toc216875237 \h </w:instrText>
        </w:r>
        <w:r>
          <w:rPr>
            <w:noProof/>
            <w:webHidden/>
          </w:rPr>
        </w:r>
        <w:r>
          <w:rPr>
            <w:noProof/>
            <w:webHidden/>
          </w:rPr>
          <w:fldChar w:fldCharType="separate"/>
        </w:r>
        <w:r>
          <w:rPr>
            <w:noProof/>
            <w:webHidden/>
          </w:rPr>
          <w:t>52</w:t>
        </w:r>
        <w:r>
          <w:rPr>
            <w:noProof/>
            <w:webHidden/>
          </w:rPr>
          <w:fldChar w:fldCharType="end"/>
        </w:r>
      </w:hyperlink>
    </w:p>
    <w:p w14:paraId="24B3E8D4" w14:textId="2C7E7156"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38" w:history="1">
        <w:r w:rsidRPr="008060DF">
          <w:rPr>
            <w:rStyle w:val="Hyperlink"/>
            <w:noProof/>
          </w:rPr>
          <w:t>2 – Convening</w:t>
        </w:r>
        <w:r>
          <w:rPr>
            <w:noProof/>
            <w:webHidden/>
          </w:rPr>
          <w:tab/>
        </w:r>
        <w:r>
          <w:rPr>
            <w:noProof/>
            <w:webHidden/>
          </w:rPr>
          <w:fldChar w:fldCharType="begin"/>
        </w:r>
        <w:r>
          <w:rPr>
            <w:noProof/>
            <w:webHidden/>
          </w:rPr>
          <w:instrText xml:space="preserve"> PAGEREF _Toc216875238 \h </w:instrText>
        </w:r>
        <w:r>
          <w:rPr>
            <w:noProof/>
            <w:webHidden/>
          </w:rPr>
        </w:r>
        <w:r>
          <w:rPr>
            <w:noProof/>
            <w:webHidden/>
          </w:rPr>
          <w:fldChar w:fldCharType="separate"/>
        </w:r>
        <w:r>
          <w:rPr>
            <w:noProof/>
            <w:webHidden/>
          </w:rPr>
          <w:t>52</w:t>
        </w:r>
        <w:r>
          <w:rPr>
            <w:noProof/>
            <w:webHidden/>
          </w:rPr>
          <w:fldChar w:fldCharType="end"/>
        </w:r>
      </w:hyperlink>
    </w:p>
    <w:p w14:paraId="24F7E3DC" w14:textId="5C200554"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39" w:history="1">
        <w:r w:rsidRPr="008060DF">
          <w:rPr>
            <w:rStyle w:val="Hyperlink"/>
            <w:noProof/>
          </w:rPr>
          <w:t>3 – Notice</w:t>
        </w:r>
        <w:r>
          <w:rPr>
            <w:noProof/>
            <w:webHidden/>
          </w:rPr>
          <w:tab/>
        </w:r>
        <w:r>
          <w:rPr>
            <w:noProof/>
            <w:webHidden/>
          </w:rPr>
          <w:fldChar w:fldCharType="begin"/>
        </w:r>
        <w:r>
          <w:rPr>
            <w:noProof/>
            <w:webHidden/>
          </w:rPr>
          <w:instrText xml:space="preserve"> PAGEREF _Toc216875239 \h </w:instrText>
        </w:r>
        <w:r>
          <w:rPr>
            <w:noProof/>
            <w:webHidden/>
          </w:rPr>
        </w:r>
        <w:r>
          <w:rPr>
            <w:noProof/>
            <w:webHidden/>
          </w:rPr>
          <w:fldChar w:fldCharType="separate"/>
        </w:r>
        <w:r>
          <w:rPr>
            <w:noProof/>
            <w:webHidden/>
          </w:rPr>
          <w:t>52</w:t>
        </w:r>
        <w:r>
          <w:rPr>
            <w:noProof/>
            <w:webHidden/>
          </w:rPr>
          <w:fldChar w:fldCharType="end"/>
        </w:r>
      </w:hyperlink>
    </w:p>
    <w:p w14:paraId="54ED3667" w14:textId="6DAD7327"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40" w:history="1">
        <w:r w:rsidRPr="008060DF">
          <w:rPr>
            <w:rStyle w:val="Hyperlink"/>
            <w:noProof/>
          </w:rPr>
          <w:t>4 – Business</w:t>
        </w:r>
        <w:r>
          <w:rPr>
            <w:noProof/>
            <w:webHidden/>
          </w:rPr>
          <w:tab/>
        </w:r>
        <w:r>
          <w:rPr>
            <w:noProof/>
            <w:webHidden/>
          </w:rPr>
          <w:fldChar w:fldCharType="begin"/>
        </w:r>
        <w:r>
          <w:rPr>
            <w:noProof/>
            <w:webHidden/>
          </w:rPr>
          <w:instrText xml:space="preserve"> PAGEREF _Toc216875240 \h </w:instrText>
        </w:r>
        <w:r>
          <w:rPr>
            <w:noProof/>
            <w:webHidden/>
          </w:rPr>
        </w:r>
        <w:r>
          <w:rPr>
            <w:noProof/>
            <w:webHidden/>
          </w:rPr>
          <w:fldChar w:fldCharType="separate"/>
        </w:r>
        <w:r>
          <w:rPr>
            <w:noProof/>
            <w:webHidden/>
          </w:rPr>
          <w:t>52</w:t>
        </w:r>
        <w:r>
          <w:rPr>
            <w:noProof/>
            <w:webHidden/>
          </w:rPr>
          <w:fldChar w:fldCharType="end"/>
        </w:r>
      </w:hyperlink>
    </w:p>
    <w:p w14:paraId="2B4CF233" w14:textId="3054284C"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41" w:history="1">
        <w:r w:rsidRPr="008060DF">
          <w:rPr>
            <w:rStyle w:val="Hyperlink"/>
            <w:noProof/>
          </w:rPr>
          <w:t>Section F – Division Executive</w:t>
        </w:r>
        <w:r>
          <w:rPr>
            <w:noProof/>
            <w:webHidden/>
          </w:rPr>
          <w:tab/>
        </w:r>
        <w:r>
          <w:rPr>
            <w:noProof/>
            <w:webHidden/>
          </w:rPr>
          <w:fldChar w:fldCharType="begin"/>
        </w:r>
        <w:r>
          <w:rPr>
            <w:noProof/>
            <w:webHidden/>
          </w:rPr>
          <w:instrText xml:space="preserve"> PAGEREF _Toc216875241 \h </w:instrText>
        </w:r>
        <w:r>
          <w:rPr>
            <w:noProof/>
            <w:webHidden/>
          </w:rPr>
        </w:r>
        <w:r>
          <w:rPr>
            <w:noProof/>
            <w:webHidden/>
          </w:rPr>
          <w:fldChar w:fldCharType="separate"/>
        </w:r>
        <w:r>
          <w:rPr>
            <w:noProof/>
            <w:webHidden/>
          </w:rPr>
          <w:t>53</w:t>
        </w:r>
        <w:r>
          <w:rPr>
            <w:noProof/>
            <w:webHidden/>
          </w:rPr>
          <w:fldChar w:fldCharType="end"/>
        </w:r>
      </w:hyperlink>
    </w:p>
    <w:p w14:paraId="41F44DC4" w14:textId="779E3E0F"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42" w:history="1">
        <w:r w:rsidRPr="008060DF">
          <w:rPr>
            <w:rStyle w:val="Hyperlink"/>
            <w:noProof/>
          </w:rPr>
          <w:t>1 – Definitions</w:t>
        </w:r>
        <w:r>
          <w:rPr>
            <w:noProof/>
            <w:webHidden/>
          </w:rPr>
          <w:tab/>
        </w:r>
        <w:r>
          <w:rPr>
            <w:noProof/>
            <w:webHidden/>
          </w:rPr>
          <w:fldChar w:fldCharType="begin"/>
        </w:r>
        <w:r>
          <w:rPr>
            <w:noProof/>
            <w:webHidden/>
          </w:rPr>
          <w:instrText xml:space="preserve"> PAGEREF _Toc216875242 \h </w:instrText>
        </w:r>
        <w:r>
          <w:rPr>
            <w:noProof/>
            <w:webHidden/>
          </w:rPr>
        </w:r>
        <w:r>
          <w:rPr>
            <w:noProof/>
            <w:webHidden/>
          </w:rPr>
          <w:fldChar w:fldCharType="separate"/>
        </w:r>
        <w:r>
          <w:rPr>
            <w:noProof/>
            <w:webHidden/>
          </w:rPr>
          <w:t>53</w:t>
        </w:r>
        <w:r>
          <w:rPr>
            <w:noProof/>
            <w:webHidden/>
          </w:rPr>
          <w:fldChar w:fldCharType="end"/>
        </w:r>
      </w:hyperlink>
    </w:p>
    <w:p w14:paraId="54583DBB" w14:textId="3222DF75"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43" w:history="1">
        <w:r w:rsidRPr="008060DF">
          <w:rPr>
            <w:rStyle w:val="Hyperlink"/>
            <w:noProof/>
          </w:rPr>
          <w:t>2 – Convening</w:t>
        </w:r>
        <w:r>
          <w:rPr>
            <w:noProof/>
            <w:webHidden/>
          </w:rPr>
          <w:tab/>
        </w:r>
        <w:r>
          <w:rPr>
            <w:noProof/>
            <w:webHidden/>
          </w:rPr>
          <w:fldChar w:fldCharType="begin"/>
        </w:r>
        <w:r>
          <w:rPr>
            <w:noProof/>
            <w:webHidden/>
          </w:rPr>
          <w:instrText xml:space="preserve"> PAGEREF _Toc216875243 \h </w:instrText>
        </w:r>
        <w:r>
          <w:rPr>
            <w:noProof/>
            <w:webHidden/>
          </w:rPr>
        </w:r>
        <w:r>
          <w:rPr>
            <w:noProof/>
            <w:webHidden/>
          </w:rPr>
          <w:fldChar w:fldCharType="separate"/>
        </w:r>
        <w:r>
          <w:rPr>
            <w:noProof/>
            <w:webHidden/>
          </w:rPr>
          <w:t>53</w:t>
        </w:r>
        <w:r>
          <w:rPr>
            <w:noProof/>
            <w:webHidden/>
          </w:rPr>
          <w:fldChar w:fldCharType="end"/>
        </w:r>
      </w:hyperlink>
    </w:p>
    <w:p w14:paraId="58450D7E" w14:textId="7101FD30"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44" w:history="1">
        <w:r w:rsidRPr="008060DF">
          <w:rPr>
            <w:rStyle w:val="Hyperlink"/>
            <w:noProof/>
          </w:rPr>
          <w:t>3 – Notice</w:t>
        </w:r>
        <w:r>
          <w:rPr>
            <w:noProof/>
            <w:webHidden/>
          </w:rPr>
          <w:tab/>
        </w:r>
        <w:r>
          <w:rPr>
            <w:noProof/>
            <w:webHidden/>
          </w:rPr>
          <w:fldChar w:fldCharType="begin"/>
        </w:r>
        <w:r>
          <w:rPr>
            <w:noProof/>
            <w:webHidden/>
          </w:rPr>
          <w:instrText xml:space="preserve"> PAGEREF _Toc216875244 \h </w:instrText>
        </w:r>
        <w:r>
          <w:rPr>
            <w:noProof/>
            <w:webHidden/>
          </w:rPr>
        </w:r>
        <w:r>
          <w:rPr>
            <w:noProof/>
            <w:webHidden/>
          </w:rPr>
          <w:fldChar w:fldCharType="separate"/>
        </w:r>
        <w:r>
          <w:rPr>
            <w:noProof/>
            <w:webHidden/>
          </w:rPr>
          <w:t>53</w:t>
        </w:r>
        <w:r>
          <w:rPr>
            <w:noProof/>
            <w:webHidden/>
          </w:rPr>
          <w:fldChar w:fldCharType="end"/>
        </w:r>
      </w:hyperlink>
    </w:p>
    <w:p w14:paraId="6C237D74" w14:textId="6242C38D"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45" w:history="1">
        <w:r w:rsidRPr="008060DF">
          <w:rPr>
            <w:rStyle w:val="Hyperlink"/>
            <w:noProof/>
          </w:rPr>
          <w:t>Section G – Branch general meeting</w:t>
        </w:r>
        <w:r>
          <w:rPr>
            <w:noProof/>
            <w:webHidden/>
          </w:rPr>
          <w:tab/>
        </w:r>
        <w:r>
          <w:rPr>
            <w:noProof/>
            <w:webHidden/>
          </w:rPr>
          <w:fldChar w:fldCharType="begin"/>
        </w:r>
        <w:r>
          <w:rPr>
            <w:noProof/>
            <w:webHidden/>
          </w:rPr>
          <w:instrText xml:space="preserve"> PAGEREF _Toc216875245 \h </w:instrText>
        </w:r>
        <w:r>
          <w:rPr>
            <w:noProof/>
            <w:webHidden/>
          </w:rPr>
        </w:r>
        <w:r>
          <w:rPr>
            <w:noProof/>
            <w:webHidden/>
          </w:rPr>
          <w:fldChar w:fldCharType="separate"/>
        </w:r>
        <w:r>
          <w:rPr>
            <w:noProof/>
            <w:webHidden/>
          </w:rPr>
          <w:t>53</w:t>
        </w:r>
        <w:r>
          <w:rPr>
            <w:noProof/>
            <w:webHidden/>
          </w:rPr>
          <w:fldChar w:fldCharType="end"/>
        </w:r>
      </w:hyperlink>
    </w:p>
    <w:p w14:paraId="2890AD73" w14:textId="74470537"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46" w:history="1">
        <w:r w:rsidRPr="008060DF">
          <w:rPr>
            <w:rStyle w:val="Hyperlink"/>
            <w:noProof/>
          </w:rPr>
          <w:t>1 – Definitions</w:t>
        </w:r>
        <w:r>
          <w:rPr>
            <w:noProof/>
            <w:webHidden/>
          </w:rPr>
          <w:tab/>
        </w:r>
        <w:r>
          <w:rPr>
            <w:noProof/>
            <w:webHidden/>
          </w:rPr>
          <w:fldChar w:fldCharType="begin"/>
        </w:r>
        <w:r>
          <w:rPr>
            <w:noProof/>
            <w:webHidden/>
          </w:rPr>
          <w:instrText xml:space="preserve"> PAGEREF _Toc216875246 \h </w:instrText>
        </w:r>
        <w:r>
          <w:rPr>
            <w:noProof/>
            <w:webHidden/>
          </w:rPr>
        </w:r>
        <w:r>
          <w:rPr>
            <w:noProof/>
            <w:webHidden/>
          </w:rPr>
          <w:fldChar w:fldCharType="separate"/>
        </w:r>
        <w:r>
          <w:rPr>
            <w:noProof/>
            <w:webHidden/>
          </w:rPr>
          <w:t>53</w:t>
        </w:r>
        <w:r>
          <w:rPr>
            <w:noProof/>
            <w:webHidden/>
          </w:rPr>
          <w:fldChar w:fldCharType="end"/>
        </w:r>
      </w:hyperlink>
    </w:p>
    <w:p w14:paraId="515AD43E" w14:textId="0E0BD47B"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47" w:history="1">
        <w:r w:rsidRPr="008060DF">
          <w:rPr>
            <w:rStyle w:val="Hyperlink"/>
            <w:noProof/>
          </w:rPr>
          <w:t>2 – Convening</w:t>
        </w:r>
        <w:r>
          <w:rPr>
            <w:noProof/>
            <w:webHidden/>
          </w:rPr>
          <w:tab/>
        </w:r>
        <w:r>
          <w:rPr>
            <w:noProof/>
            <w:webHidden/>
          </w:rPr>
          <w:fldChar w:fldCharType="begin"/>
        </w:r>
        <w:r>
          <w:rPr>
            <w:noProof/>
            <w:webHidden/>
          </w:rPr>
          <w:instrText xml:space="preserve"> PAGEREF _Toc216875247 \h </w:instrText>
        </w:r>
        <w:r>
          <w:rPr>
            <w:noProof/>
            <w:webHidden/>
          </w:rPr>
        </w:r>
        <w:r>
          <w:rPr>
            <w:noProof/>
            <w:webHidden/>
          </w:rPr>
          <w:fldChar w:fldCharType="separate"/>
        </w:r>
        <w:r>
          <w:rPr>
            <w:noProof/>
            <w:webHidden/>
          </w:rPr>
          <w:t>53</w:t>
        </w:r>
        <w:r>
          <w:rPr>
            <w:noProof/>
            <w:webHidden/>
          </w:rPr>
          <w:fldChar w:fldCharType="end"/>
        </w:r>
      </w:hyperlink>
    </w:p>
    <w:p w14:paraId="248D2298" w14:textId="0372621D"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48" w:history="1">
        <w:r w:rsidRPr="008060DF">
          <w:rPr>
            <w:rStyle w:val="Hyperlink"/>
            <w:noProof/>
          </w:rPr>
          <w:t>3 – Notice</w:t>
        </w:r>
        <w:r>
          <w:rPr>
            <w:noProof/>
            <w:webHidden/>
          </w:rPr>
          <w:tab/>
        </w:r>
        <w:r>
          <w:rPr>
            <w:noProof/>
            <w:webHidden/>
          </w:rPr>
          <w:fldChar w:fldCharType="begin"/>
        </w:r>
        <w:r>
          <w:rPr>
            <w:noProof/>
            <w:webHidden/>
          </w:rPr>
          <w:instrText xml:space="preserve"> PAGEREF _Toc216875248 \h </w:instrText>
        </w:r>
        <w:r>
          <w:rPr>
            <w:noProof/>
            <w:webHidden/>
          </w:rPr>
        </w:r>
        <w:r>
          <w:rPr>
            <w:noProof/>
            <w:webHidden/>
          </w:rPr>
          <w:fldChar w:fldCharType="separate"/>
        </w:r>
        <w:r>
          <w:rPr>
            <w:noProof/>
            <w:webHidden/>
          </w:rPr>
          <w:t>54</w:t>
        </w:r>
        <w:r>
          <w:rPr>
            <w:noProof/>
            <w:webHidden/>
          </w:rPr>
          <w:fldChar w:fldCharType="end"/>
        </w:r>
      </w:hyperlink>
    </w:p>
    <w:p w14:paraId="5574F36A" w14:textId="3CE4D620"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49" w:history="1">
        <w:r w:rsidRPr="008060DF">
          <w:rPr>
            <w:rStyle w:val="Hyperlink"/>
            <w:noProof/>
          </w:rPr>
          <w:t>4 – Business</w:t>
        </w:r>
        <w:r>
          <w:rPr>
            <w:noProof/>
            <w:webHidden/>
          </w:rPr>
          <w:tab/>
        </w:r>
        <w:r>
          <w:rPr>
            <w:noProof/>
            <w:webHidden/>
          </w:rPr>
          <w:fldChar w:fldCharType="begin"/>
        </w:r>
        <w:r>
          <w:rPr>
            <w:noProof/>
            <w:webHidden/>
          </w:rPr>
          <w:instrText xml:space="preserve"> PAGEREF _Toc216875249 \h </w:instrText>
        </w:r>
        <w:r>
          <w:rPr>
            <w:noProof/>
            <w:webHidden/>
          </w:rPr>
        </w:r>
        <w:r>
          <w:rPr>
            <w:noProof/>
            <w:webHidden/>
          </w:rPr>
          <w:fldChar w:fldCharType="separate"/>
        </w:r>
        <w:r>
          <w:rPr>
            <w:noProof/>
            <w:webHidden/>
          </w:rPr>
          <w:t>54</w:t>
        </w:r>
        <w:r>
          <w:rPr>
            <w:noProof/>
            <w:webHidden/>
          </w:rPr>
          <w:fldChar w:fldCharType="end"/>
        </w:r>
      </w:hyperlink>
    </w:p>
    <w:p w14:paraId="02AB0D51" w14:textId="796DAC62"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50" w:history="1">
        <w:r w:rsidRPr="008060DF">
          <w:rPr>
            <w:rStyle w:val="Hyperlink"/>
            <w:noProof/>
          </w:rPr>
          <w:t>5 – Quorum (special)</w:t>
        </w:r>
        <w:r>
          <w:rPr>
            <w:noProof/>
            <w:webHidden/>
          </w:rPr>
          <w:tab/>
        </w:r>
        <w:r>
          <w:rPr>
            <w:noProof/>
            <w:webHidden/>
          </w:rPr>
          <w:fldChar w:fldCharType="begin"/>
        </w:r>
        <w:r>
          <w:rPr>
            <w:noProof/>
            <w:webHidden/>
          </w:rPr>
          <w:instrText xml:space="preserve"> PAGEREF _Toc216875250 \h </w:instrText>
        </w:r>
        <w:r>
          <w:rPr>
            <w:noProof/>
            <w:webHidden/>
          </w:rPr>
        </w:r>
        <w:r>
          <w:rPr>
            <w:noProof/>
            <w:webHidden/>
          </w:rPr>
          <w:fldChar w:fldCharType="separate"/>
        </w:r>
        <w:r>
          <w:rPr>
            <w:noProof/>
            <w:webHidden/>
          </w:rPr>
          <w:t>54</w:t>
        </w:r>
        <w:r>
          <w:rPr>
            <w:noProof/>
            <w:webHidden/>
          </w:rPr>
          <w:fldChar w:fldCharType="end"/>
        </w:r>
      </w:hyperlink>
    </w:p>
    <w:p w14:paraId="772A8DCD" w14:textId="33690E4A"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51" w:history="1">
        <w:r w:rsidRPr="008060DF">
          <w:rPr>
            <w:rStyle w:val="Hyperlink"/>
            <w:noProof/>
          </w:rPr>
          <w:t>6 – Voting (special)</w:t>
        </w:r>
        <w:r>
          <w:rPr>
            <w:noProof/>
            <w:webHidden/>
          </w:rPr>
          <w:tab/>
        </w:r>
        <w:r>
          <w:rPr>
            <w:noProof/>
            <w:webHidden/>
          </w:rPr>
          <w:fldChar w:fldCharType="begin"/>
        </w:r>
        <w:r>
          <w:rPr>
            <w:noProof/>
            <w:webHidden/>
          </w:rPr>
          <w:instrText xml:space="preserve"> PAGEREF _Toc216875251 \h </w:instrText>
        </w:r>
        <w:r>
          <w:rPr>
            <w:noProof/>
            <w:webHidden/>
          </w:rPr>
        </w:r>
        <w:r>
          <w:rPr>
            <w:noProof/>
            <w:webHidden/>
          </w:rPr>
          <w:fldChar w:fldCharType="separate"/>
        </w:r>
        <w:r>
          <w:rPr>
            <w:noProof/>
            <w:webHidden/>
          </w:rPr>
          <w:t>54</w:t>
        </w:r>
        <w:r>
          <w:rPr>
            <w:noProof/>
            <w:webHidden/>
          </w:rPr>
          <w:fldChar w:fldCharType="end"/>
        </w:r>
      </w:hyperlink>
    </w:p>
    <w:p w14:paraId="368EE637" w14:textId="5FDC7269"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52" w:history="1">
        <w:r w:rsidRPr="008060DF">
          <w:rPr>
            <w:rStyle w:val="Hyperlink"/>
            <w:noProof/>
          </w:rPr>
          <w:t>Section H – Branch committee</w:t>
        </w:r>
        <w:r>
          <w:rPr>
            <w:noProof/>
            <w:webHidden/>
          </w:rPr>
          <w:tab/>
        </w:r>
        <w:r>
          <w:rPr>
            <w:noProof/>
            <w:webHidden/>
          </w:rPr>
          <w:fldChar w:fldCharType="begin"/>
        </w:r>
        <w:r>
          <w:rPr>
            <w:noProof/>
            <w:webHidden/>
          </w:rPr>
          <w:instrText xml:space="preserve"> PAGEREF _Toc216875252 \h </w:instrText>
        </w:r>
        <w:r>
          <w:rPr>
            <w:noProof/>
            <w:webHidden/>
          </w:rPr>
        </w:r>
        <w:r>
          <w:rPr>
            <w:noProof/>
            <w:webHidden/>
          </w:rPr>
          <w:fldChar w:fldCharType="separate"/>
        </w:r>
        <w:r>
          <w:rPr>
            <w:noProof/>
            <w:webHidden/>
          </w:rPr>
          <w:t>54</w:t>
        </w:r>
        <w:r>
          <w:rPr>
            <w:noProof/>
            <w:webHidden/>
          </w:rPr>
          <w:fldChar w:fldCharType="end"/>
        </w:r>
      </w:hyperlink>
    </w:p>
    <w:p w14:paraId="23229663" w14:textId="487E8F5A"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53" w:history="1">
        <w:r w:rsidRPr="008060DF">
          <w:rPr>
            <w:rStyle w:val="Hyperlink"/>
            <w:noProof/>
          </w:rPr>
          <w:t>1 – Definitions</w:t>
        </w:r>
        <w:r>
          <w:rPr>
            <w:noProof/>
            <w:webHidden/>
          </w:rPr>
          <w:tab/>
        </w:r>
        <w:r>
          <w:rPr>
            <w:noProof/>
            <w:webHidden/>
          </w:rPr>
          <w:fldChar w:fldCharType="begin"/>
        </w:r>
        <w:r>
          <w:rPr>
            <w:noProof/>
            <w:webHidden/>
          </w:rPr>
          <w:instrText xml:space="preserve"> PAGEREF _Toc216875253 \h </w:instrText>
        </w:r>
        <w:r>
          <w:rPr>
            <w:noProof/>
            <w:webHidden/>
          </w:rPr>
        </w:r>
        <w:r>
          <w:rPr>
            <w:noProof/>
            <w:webHidden/>
          </w:rPr>
          <w:fldChar w:fldCharType="separate"/>
        </w:r>
        <w:r>
          <w:rPr>
            <w:noProof/>
            <w:webHidden/>
          </w:rPr>
          <w:t>54</w:t>
        </w:r>
        <w:r>
          <w:rPr>
            <w:noProof/>
            <w:webHidden/>
          </w:rPr>
          <w:fldChar w:fldCharType="end"/>
        </w:r>
      </w:hyperlink>
    </w:p>
    <w:p w14:paraId="00F0159B" w14:textId="68A71B98"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54" w:history="1">
        <w:r w:rsidRPr="008060DF">
          <w:rPr>
            <w:rStyle w:val="Hyperlink"/>
            <w:noProof/>
          </w:rPr>
          <w:t>2 – Convening</w:t>
        </w:r>
        <w:r>
          <w:rPr>
            <w:noProof/>
            <w:webHidden/>
          </w:rPr>
          <w:tab/>
        </w:r>
        <w:r>
          <w:rPr>
            <w:noProof/>
            <w:webHidden/>
          </w:rPr>
          <w:fldChar w:fldCharType="begin"/>
        </w:r>
        <w:r>
          <w:rPr>
            <w:noProof/>
            <w:webHidden/>
          </w:rPr>
          <w:instrText xml:space="preserve"> PAGEREF _Toc216875254 \h </w:instrText>
        </w:r>
        <w:r>
          <w:rPr>
            <w:noProof/>
            <w:webHidden/>
          </w:rPr>
        </w:r>
        <w:r>
          <w:rPr>
            <w:noProof/>
            <w:webHidden/>
          </w:rPr>
          <w:fldChar w:fldCharType="separate"/>
        </w:r>
        <w:r>
          <w:rPr>
            <w:noProof/>
            <w:webHidden/>
          </w:rPr>
          <w:t>54</w:t>
        </w:r>
        <w:r>
          <w:rPr>
            <w:noProof/>
            <w:webHidden/>
          </w:rPr>
          <w:fldChar w:fldCharType="end"/>
        </w:r>
      </w:hyperlink>
    </w:p>
    <w:p w14:paraId="15799348" w14:textId="73A197BC"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55" w:history="1">
        <w:r w:rsidRPr="008060DF">
          <w:rPr>
            <w:rStyle w:val="Hyperlink"/>
            <w:noProof/>
          </w:rPr>
          <w:t>3 – Notice</w:t>
        </w:r>
        <w:r>
          <w:rPr>
            <w:noProof/>
            <w:webHidden/>
          </w:rPr>
          <w:tab/>
        </w:r>
        <w:r>
          <w:rPr>
            <w:noProof/>
            <w:webHidden/>
          </w:rPr>
          <w:fldChar w:fldCharType="begin"/>
        </w:r>
        <w:r>
          <w:rPr>
            <w:noProof/>
            <w:webHidden/>
          </w:rPr>
          <w:instrText xml:space="preserve"> PAGEREF _Toc216875255 \h </w:instrText>
        </w:r>
        <w:r>
          <w:rPr>
            <w:noProof/>
            <w:webHidden/>
          </w:rPr>
        </w:r>
        <w:r>
          <w:rPr>
            <w:noProof/>
            <w:webHidden/>
          </w:rPr>
          <w:fldChar w:fldCharType="separate"/>
        </w:r>
        <w:r>
          <w:rPr>
            <w:noProof/>
            <w:webHidden/>
          </w:rPr>
          <w:t>54</w:t>
        </w:r>
        <w:r>
          <w:rPr>
            <w:noProof/>
            <w:webHidden/>
          </w:rPr>
          <w:fldChar w:fldCharType="end"/>
        </w:r>
      </w:hyperlink>
    </w:p>
    <w:p w14:paraId="7413FEEE" w14:textId="52C42498" w:rsidR="00C046CC" w:rsidRDefault="00C046CC">
      <w:pPr>
        <w:pStyle w:val="TOC1"/>
        <w:tabs>
          <w:tab w:val="right" w:leader="dot" w:pos="9622"/>
        </w:tabs>
        <w:rPr>
          <w:rFonts w:asciiTheme="minorHAnsi" w:eastAsiaTheme="minorEastAsia" w:hAnsiTheme="minorHAnsi" w:cstheme="minorBidi"/>
          <w:b w:val="0"/>
          <w:noProof/>
          <w:kern w:val="2"/>
          <w:bdr w:val="none" w:sz="0" w:space="0" w:color="auto"/>
          <w:lang w:val="en-AU" w:eastAsia="en-AU"/>
          <w14:ligatures w14:val="standardContextual"/>
        </w:rPr>
      </w:pPr>
      <w:hyperlink w:anchor="_Toc216875256" w:history="1">
        <w:r w:rsidRPr="008060DF">
          <w:rPr>
            <w:rStyle w:val="Hyperlink"/>
            <w:noProof/>
          </w:rPr>
          <w:t>SCHEDULE 4 – Elections</w:t>
        </w:r>
        <w:r>
          <w:rPr>
            <w:noProof/>
            <w:webHidden/>
          </w:rPr>
          <w:tab/>
        </w:r>
        <w:r>
          <w:rPr>
            <w:noProof/>
            <w:webHidden/>
          </w:rPr>
          <w:fldChar w:fldCharType="begin"/>
        </w:r>
        <w:r>
          <w:rPr>
            <w:noProof/>
            <w:webHidden/>
          </w:rPr>
          <w:instrText xml:space="preserve"> PAGEREF _Toc216875256 \h </w:instrText>
        </w:r>
        <w:r>
          <w:rPr>
            <w:noProof/>
            <w:webHidden/>
          </w:rPr>
        </w:r>
        <w:r>
          <w:rPr>
            <w:noProof/>
            <w:webHidden/>
          </w:rPr>
          <w:fldChar w:fldCharType="separate"/>
        </w:r>
        <w:r>
          <w:rPr>
            <w:noProof/>
            <w:webHidden/>
          </w:rPr>
          <w:t>55</w:t>
        </w:r>
        <w:r>
          <w:rPr>
            <w:noProof/>
            <w:webHidden/>
          </w:rPr>
          <w:fldChar w:fldCharType="end"/>
        </w:r>
      </w:hyperlink>
    </w:p>
    <w:p w14:paraId="3E27EAA2" w14:textId="68C5633F"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57" w:history="1">
        <w:r w:rsidRPr="008060DF">
          <w:rPr>
            <w:rStyle w:val="Hyperlink"/>
            <w:noProof/>
          </w:rPr>
          <w:t>Section A – General</w:t>
        </w:r>
        <w:r>
          <w:rPr>
            <w:noProof/>
            <w:webHidden/>
          </w:rPr>
          <w:tab/>
        </w:r>
        <w:r>
          <w:rPr>
            <w:noProof/>
            <w:webHidden/>
          </w:rPr>
          <w:fldChar w:fldCharType="begin"/>
        </w:r>
        <w:r>
          <w:rPr>
            <w:noProof/>
            <w:webHidden/>
          </w:rPr>
          <w:instrText xml:space="preserve"> PAGEREF _Toc216875257 \h </w:instrText>
        </w:r>
        <w:r>
          <w:rPr>
            <w:noProof/>
            <w:webHidden/>
          </w:rPr>
        </w:r>
        <w:r>
          <w:rPr>
            <w:noProof/>
            <w:webHidden/>
          </w:rPr>
          <w:fldChar w:fldCharType="separate"/>
        </w:r>
        <w:r>
          <w:rPr>
            <w:noProof/>
            <w:webHidden/>
          </w:rPr>
          <w:t>55</w:t>
        </w:r>
        <w:r>
          <w:rPr>
            <w:noProof/>
            <w:webHidden/>
          </w:rPr>
          <w:fldChar w:fldCharType="end"/>
        </w:r>
      </w:hyperlink>
    </w:p>
    <w:p w14:paraId="1C6115F5" w14:textId="1EF58437"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58" w:history="1">
        <w:r w:rsidRPr="008060DF">
          <w:rPr>
            <w:rStyle w:val="Hyperlink"/>
            <w:noProof/>
          </w:rPr>
          <w:t>1 – Definitions</w:t>
        </w:r>
        <w:r>
          <w:rPr>
            <w:noProof/>
            <w:webHidden/>
          </w:rPr>
          <w:tab/>
        </w:r>
        <w:r>
          <w:rPr>
            <w:noProof/>
            <w:webHidden/>
          </w:rPr>
          <w:fldChar w:fldCharType="begin"/>
        </w:r>
        <w:r>
          <w:rPr>
            <w:noProof/>
            <w:webHidden/>
          </w:rPr>
          <w:instrText xml:space="preserve"> PAGEREF _Toc216875258 \h </w:instrText>
        </w:r>
        <w:r>
          <w:rPr>
            <w:noProof/>
            <w:webHidden/>
          </w:rPr>
        </w:r>
        <w:r>
          <w:rPr>
            <w:noProof/>
            <w:webHidden/>
          </w:rPr>
          <w:fldChar w:fldCharType="separate"/>
        </w:r>
        <w:r>
          <w:rPr>
            <w:noProof/>
            <w:webHidden/>
          </w:rPr>
          <w:t>55</w:t>
        </w:r>
        <w:r>
          <w:rPr>
            <w:noProof/>
            <w:webHidden/>
          </w:rPr>
          <w:fldChar w:fldCharType="end"/>
        </w:r>
      </w:hyperlink>
    </w:p>
    <w:p w14:paraId="539407F5" w14:textId="1B2B8601"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59" w:history="1">
        <w:r w:rsidRPr="008060DF">
          <w:rPr>
            <w:rStyle w:val="Hyperlink"/>
            <w:noProof/>
          </w:rPr>
          <w:t>2 – Table of offices</w:t>
        </w:r>
        <w:r>
          <w:rPr>
            <w:noProof/>
            <w:webHidden/>
          </w:rPr>
          <w:tab/>
        </w:r>
        <w:r>
          <w:rPr>
            <w:noProof/>
            <w:webHidden/>
          </w:rPr>
          <w:fldChar w:fldCharType="begin"/>
        </w:r>
        <w:r>
          <w:rPr>
            <w:noProof/>
            <w:webHidden/>
          </w:rPr>
          <w:instrText xml:space="preserve"> PAGEREF _Toc216875259 \h </w:instrText>
        </w:r>
        <w:r>
          <w:rPr>
            <w:noProof/>
            <w:webHidden/>
          </w:rPr>
        </w:r>
        <w:r>
          <w:rPr>
            <w:noProof/>
            <w:webHidden/>
          </w:rPr>
          <w:fldChar w:fldCharType="separate"/>
        </w:r>
        <w:r>
          <w:rPr>
            <w:noProof/>
            <w:webHidden/>
          </w:rPr>
          <w:t>55</w:t>
        </w:r>
        <w:r>
          <w:rPr>
            <w:noProof/>
            <w:webHidden/>
          </w:rPr>
          <w:fldChar w:fldCharType="end"/>
        </w:r>
      </w:hyperlink>
    </w:p>
    <w:p w14:paraId="7102256E" w14:textId="4C21A6FF"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60" w:history="1">
        <w:r w:rsidRPr="008060DF">
          <w:rPr>
            <w:rStyle w:val="Hyperlink"/>
            <w:noProof/>
          </w:rPr>
          <w:t>3 – Incompatible offices</w:t>
        </w:r>
        <w:r>
          <w:rPr>
            <w:noProof/>
            <w:webHidden/>
          </w:rPr>
          <w:tab/>
        </w:r>
        <w:r>
          <w:rPr>
            <w:noProof/>
            <w:webHidden/>
          </w:rPr>
          <w:fldChar w:fldCharType="begin"/>
        </w:r>
        <w:r>
          <w:rPr>
            <w:noProof/>
            <w:webHidden/>
          </w:rPr>
          <w:instrText xml:space="preserve"> PAGEREF _Toc216875260 \h </w:instrText>
        </w:r>
        <w:r>
          <w:rPr>
            <w:noProof/>
            <w:webHidden/>
          </w:rPr>
        </w:r>
        <w:r>
          <w:rPr>
            <w:noProof/>
            <w:webHidden/>
          </w:rPr>
          <w:fldChar w:fldCharType="separate"/>
        </w:r>
        <w:r>
          <w:rPr>
            <w:noProof/>
            <w:webHidden/>
          </w:rPr>
          <w:t>58</w:t>
        </w:r>
        <w:r>
          <w:rPr>
            <w:noProof/>
            <w:webHidden/>
          </w:rPr>
          <w:fldChar w:fldCharType="end"/>
        </w:r>
      </w:hyperlink>
    </w:p>
    <w:p w14:paraId="7A62EE95" w14:textId="08CBC295"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61" w:history="1">
        <w:r w:rsidRPr="008060DF">
          <w:rPr>
            <w:rStyle w:val="Hyperlink"/>
            <w:noProof/>
          </w:rPr>
          <w:t>4 – Limitation on total term of office</w:t>
        </w:r>
        <w:r>
          <w:rPr>
            <w:noProof/>
            <w:webHidden/>
          </w:rPr>
          <w:tab/>
        </w:r>
        <w:r>
          <w:rPr>
            <w:noProof/>
            <w:webHidden/>
          </w:rPr>
          <w:fldChar w:fldCharType="begin"/>
        </w:r>
        <w:r>
          <w:rPr>
            <w:noProof/>
            <w:webHidden/>
          </w:rPr>
          <w:instrText xml:space="preserve"> PAGEREF _Toc216875261 \h </w:instrText>
        </w:r>
        <w:r>
          <w:rPr>
            <w:noProof/>
            <w:webHidden/>
          </w:rPr>
        </w:r>
        <w:r>
          <w:rPr>
            <w:noProof/>
            <w:webHidden/>
          </w:rPr>
          <w:fldChar w:fldCharType="separate"/>
        </w:r>
        <w:r>
          <w:rPr>
            <w:noProof/>
            <w:webHidden/>
          </w:rPr>
          <w:t>59</w:t>
        </w:r>
        <w:r>
          <w:rPr>
            <w:noProof/>
            <w:webHidden/>
          </w:rPr>
          <w:fldChar w:fldCharType="end"/>
        </w:r>
      </w:hyperlink>
    </w:p>
    <w:p w14:paraId="4067D39F" w14:textId="3EE61FEE"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62" w:history="1">
        <w:r w:rsidRPr="008060DF">
          <w:rPr>
            <w:rStyle w:val="Hyperlink"/>
            <w:noProof/>
          </w:rPr>
          <w:t>5 – Returning officer—appointment and removal</w:t>
        </w:r>
        <w:r>
          <w:rPr>
            <w:noProof/>
            <w:webHidden/>
          </w:rPr>
          <w:tab/>
        </w:r>
        <w:r>
          <w:rPr>
            <w:noProof/>
            <w:webHidden/>
          </w:rPr>
          <w:fldChar w:fldCharType="begin"/>
        </w:r>
        <w:r>
          <w:rPr>
            <w:noProof/>
            <w:webHidden/>
          </w:rPr>
          <w:instrText xml:space="preserve"> PAGEREF _Toc216875262 \h </w:instrText>
        </w:r>
        <w:r>
          <w:rPr>
            <w:noProof/>
            <w:webHidden/>
          </w:rPr>
        </w:r>
        <w:r>
          <w:rPr>
            <w:noProof/>
            <w:webHidden/>
          </w:rPr>
          <w:fldChar w:fldCharType="separate"/>
        </w:r>
        <w:r>
          <w:rPr>
            <w:noProof/>
            <w:webHidden/>
          </w:rPr>
          <w:t>59</w:t>
        </w:r>
        <w:r>
          <w:rPr>
            <w:noProof/>
            <w:webHidden/>
          </w:rPr>
          <w:fldChar w:fldCharType="end"/>
        </w:r>
      </w:hyperlink>
    </w:p>
    <w:p w14:paraId="6A2E6096" w14:textId="14D3C9D3"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63" w:history="1">
        <w:r w:rsidRPr="008060DF">
          <w:rPr>
            <w:rStyle w:val="Hyperlink"/>
            <w:noProof/>
          </w:rPr>
          <w:t>6 – Returning officer—appointment by National Executive</w:t>
        </w:r>
        <w:r>
          <w:rPr>
            <w:noProof/>
            <w:webHidden/>
          </w:rPr>
          <w:tab/>
        </w:r>
        <w:r>
          <w:rPr>
            <w:noProof/>
            <w:webHidden/>
          </w:rPr>
          <w:fldChar w:fldCharType="begin"/>
        </w:r>
        <w:r>
          <w:rPr>
            <w:noProof/>
            <w:webHidden/>
          </w:rPr>
          <w:instrText xml:space="preserve"> PAGEREF _Toc216875263 \h </w:instrText>
        </w:r>
        <w:r>
          <w:rPr>
            <w:noProof/>
            <w:webHidden/>
          </w:rPr>
        </w:r>
        <w:r>
          <w:rPr>
            <w:noProof/>
            <w:webHidden/>
          </w:rPr>
          <w:fldChar w:fldCharType="separate"/>
        </w:r>
        <w:r>
          <w:rPr>
            <w:noProof/>
            <w:webHidden/>
          </w:rPr>
          <w:t>59</w:t>
        </w:r>
        <w:r>
          <w:rPr>
            <w:noProof/>
            <w:webHidden/>
          </w:rPr>
          <w:fldChar w:fldCharType="end"/>
        </w:r>
      </w:hyperlink>
    </w:p>
    <w:p w14:paraId="103C54EE" w14:textId="3C3610F4"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64" w:history="1">
        <w:r w:rsidRPr="008060DF">
          <w:rPr>
            <w:rStyle w:val="Hyperlink"/>
            <w:noProof/>
          </w:rPr>
          <w:t>7 – Returning officer—power</w:t>
        </w:r>
        <w:r>
          <w:rPr>
            <w:noProof/>
            <w:webHidden/>
          </w:rPr>
          <w:tab/>
        </w:r>
        <w:r>
          <w:rPr>
            <w:noProof/>
            <w:webHidden/>
          </w:rPr>
          <w:fldChar w:fldCharType="begin"/>
        </w:r>
        <w:r>
          <w:rPr>
            <w:noProof/>
            <w:webHidden/>
          </w:rPr>
          <w:instrText xml:space="preserve"> PAGEREF _Toc216875264 \h </w:instrText>
        </w:r>
        <w:r>
          <w:rPr>
            <w:noProof/>
            <w:webHidden/>
          </w:rPr>
        </w:r>
        <w:r>
          <w:rPr>
            <w:noProof/>
            <w:webHidden/>
          </w:rPr>
          <w:fldChar w:fldCharType="separate"/>
        </w:r>
        <w:r>
          <w:rPr>
            <w:noProof/>
            <w:webHidden/>
          </w:rPr>
          <w:t>60</w:t>
        </w:r>
        <w:r>
          <w:rPr>
            <w:noProof/>
            <w:webHidden/>
          </w:rPr>
          <w:fldChar w:fldCharType="end"/>
        </w:r>
      </w:hyperlink>
    </w:p>
    <w:p w14:paraId="7592DA4B" w14:textId="6FC6ECBC"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65" w:history="1">
        <w:r w:rsidRPr="008060DF">
          <w:rPr>
            <w:rStyle w:val="Hyperlink"/>
            <w:noProof/>
          </w:rPr>
          <w:t>8 – Notice</w:t>
        </w:r>
        <w:r>
          <w:rPr>
            <w:noProof/>
            <w:webHidden/>
          </w:rPr>
          <w:tab/>
        </w:r>
        <w:r>
          <w:rPr>
            <w:noProof/>
            <w:webHidden/>
          </w:rPr>
          <w:fldChar w:fldCharType="begin"/>
        </w:r>
        <w:r>
          <w:rPr>
            <w:noProof/>
            <w:webHidden/>
          </w:rPr>
          <w:instrText xml:space="preserve"> PAGEREF _Toc216875265 \h </w:instrText>
        </w:r>
        <w:r>
          <w:rPr>
            <w:noProof/>
            <w:webHidden/>
          </w:rPr>
        </w:r>
        <w:r>
          <w:rPr>
            <w:noProof/>
            <w:webHidden/>
          </w:rPr>
          <w:fldChar w:fldCharType="separate"/>
        </w:r>
        <w:r>
          <w:rPr>
            <w:noProof/>
            <w:webHidden/>
          </w:rPr>
          <w:t>60</w:t>
        </w:r>
        <w:r>
          <w:rPr>
            <w:noProof/>
            <w:webHidden/>
          </w:rPr>
          <w:fldChar w:fldCharType="end"/>
        </w:r>
      </w:hyperlink>
    </w:p>
    <w:p w14:paraId="1DCD530E" w14:textId="48789A40"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66" w:history="1">
        <w:r w:rsidRPr="008060DF">
          <w:rPr>
            <w:rStyle w:val="Hyperlink"/>
            <w:noProof/>
          </w:rPr>
          <w:t>9 – Nominations</w:t>
        </w:r>
        <w:r>
          <w:rPr>
            <w:noProof/>
            <w:webHidden/>
          </w:rPr>
          <w:tab/>
        </w:r>
        <w:r>
          <w:rPr>
            <w:noProof/>
            <w:webHidden/>
          </w:rPr>
          <w:fldChar w:fldCharType="begin"/>
        </w:r>
        <w:r>
          <w:rPr>
            <w:noProof/>
            <w:webHidden/>
          </w:rPr>
          <w:instrText xml:space="preserve"> PAGEREF _Toc216875266 \h </w:instrText>
        </w:r>
        <w:r>
          <w:rPr>
            <w:noProof/>
            <w:webHidden/>
          </w:rPr>
        </w:r>
        <w:r>
          <w:rPr>
            <w:noProof/>
            <w:webHidden/>
          </w:rPr>
          <w:fldChar w:fldCharType="separate"/>
        </w:r>
        <w:r>
          <w:rPr>
            <w:noProof/>
            <w:webHidden/>
          </w:rPr>
          <w:t>61</w:t>
        </w:r>
        <w:r>
          <w:rPr>
            <w:noProof/>
            <w:webHidden/>
          </w:rPr>
          <w:fldChar w:fldCharType="end"/>
        </w:r>
      </w:hyperlink>
    </w:p>
    <w:p w14:paraId="68F7F176" w14:textId="20543904"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67" w:history="1">
        <w:r w:rsidRPr="008060DF">
          <w:rPr>
            <w:rStyle w:val="Hyperlink"/>
            <w:noProof/>
          </w:rPr>
          <w:t>10 – Members who are union employees to take leave</w:t>
        </w:r>
        <w:r>
          <w:rPr>
            <w:noProof/>
            <w:webHidden/>
          </w:rPr>
          <w:tab/>
        </w:r>
        <w:r>
          <w:rPr>
            <w:noProof/>
            <w:webHidden/>
          </w:rPr>
          <w:fldChar w:fldCharType="begin"/>
        </w:r>
        <w:r>
          <w:rPr>
            <w:noProof/>
            <w:webHidden/>
          </w:rPr>
          <w:instrText xml:space="preserve"> PAGEREF _Toc216875267 \h </w:instrText>
        </w:r>
        <w:r>
          <w:rPr>
            <w:noProof/>
            <w:webHidden/>
          </w:rPr>
        </w:r>
        <w:r>
          <w:rPr>
            <w:noProof/>
            <w:webHidden/>
          </w:rPr>
          <w:fldChar w:fldCharType="separate"/>
        </w:r>
        <w:r>
          <w:rPr>
            <w:noProof/>
            <w:webHidden/>
          </w:rPr>
          <w:t>62</w:t>
        </w:r>
        <w:r>
          <w:rPr>
            <w:noProof/>
            <w:webHidden/>
          </w:rPr>
          <w:fldChar w:fldCharType="end"/>
        </w:r>
      </w:hyperlink>
    </w:p>
    <w:p w14:paraId="0AF7309C" w14:textId="03BE8862"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68" w:history="1">
        <w:r w:rsidRPr="008060DF">
          <w:rPr>
            <w:rStyle w:val="Hyperlink"/>
            <w:noProof/>
          </w:rPr>
          <w:t>11 – Withdrawal of nomination</w:t>
        </w:r>
        <w:r>
          <w:rPr>
            <w:noProof/>
            <w:webHidden/>
          </w:rPr>
          <w:tab/>
        </w:r>
        <w:r>
          <w:rPr>
            <w:noProof/>
            <w:webHidden/>
          </w:rPr>
          <w:fldChar w:fldCharType="begin"/>
        </w:r>
        <w:r>
          <w:rPr>
            <w:noProof/>
            <w:webHidden/>
          </w:rPr>
          <w:instrText xml:space="preserve"> PAGEREF _Toc216875268 \h </w:instrText>
        </w:r>
        <w:r>
          <w:rPr>
            <w:noProof/>
            <w:webHidden/>
          </w:rPr>
        </w:r>
        <w:r>
          <w:rPr>
            <w:noProof/>
            <w:webHidden/>
          </w:rPr>
          <w:fldChar w:fldCharType="separate"/>
        </w:r>
        <w:r>
          <w:rPr>
            <w:noProof/>
            <w:webHidden/>
          </w:rPr>
          <w:t>62</w:t>
        </w:r>
        <w:r>
          <w:rPr>
            <w:noProof/>
            <w:webHidden/>
          </w:rPr>
          <w:fldChar w:fldCharType="end"/>
        </w:r>
      </w:hyperlink>
    </w:p>
    <w:p w14:paraId="481083FF" w14:textId="14C751B2"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69" w:history="1">
        <w:r w:rsidRPr="008060DF">
          <w:rPr>
            <w:rStyle w:val="Hyperlink"/>
            <w:noProof/>
          </w:rPr>
          <w:t>12 – Uncontested elections</w:t>
        </w:r>
        <w:r>
          <w:rPr>
            <w:noProof/>
            <w:webHidden/>
          </w:rPr>
          <w:tab/>
        </w:r>
        <w:r>
          <w:rPr>
            <w:noProof/>
            <w:webHidden/>
          </w:rPr>
          <w:fldChar w:fldCharType="begin"/>
        </w:r>
        <w:r>
          <w:rPr>
            <w:noProof/>
            <w:webHidden/>
          </w:rPr>
          <w:instrText xml:space="preserve"> PAGEREF _Toc216875269 \h </w:instrText>
        </w:r>
        <w:r>
          <w:rPr>
            <w:noProof/>
            <w:webHidden/>
          </w:rPr>
        </w:r>
        <w:r>
          <w:rPr>
            <w:noProof/>
            <w:webHidden/>
          </w:rPr>
          <w:fldChar w:fldCharType="separate"/>
        </w:r>
        <w:r>
          <w:rPr>
            <w:noProof/>
            <w:webHidden/>
          </w:rPr>
          <w:t>62</w:t>
        </w:r>
        <w:r>
          <w:rPr>
            <w:noProof/>
            <w:webHidden/>
          </w:rPr>
          <w:fldChar w:fldCharType="end"/>
        </w:r>
      </w:hyperlink>
    </w:p>
    <w:p w14:paraId="3CA4B7BC" w14:textId="37110E12"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70" w:history="1">
        <w:r w:rsidRPr="008060DF">
          <w:rPr>
            <w:rStyle w:val="Hyperlink"/>
            <w:noProof/>
          </w:rPr>
          <w:t>13 – Ballot papers</w:t>
        </w:r>
        <w:r>
          <w:rPr>
            <w:noProof/>
            <w:webHidden/>
          </w:rPr>
          <w:tab/>
        </w:r>
        <w:r>
          <w:rPr>
            <w:noProof/>
            <w:webHidden/>
          </w:rPr>
          <w:fldChar w:fldCharType="begin"/>
        </w:r>
        <w:r>
          <w:rPr>
            <w:noProof/>
            <w:webHidden/>
          </w:rPr>
          <w:instrText xml:space="preserve"> PAGEREF _Toc216875270 \h </w:instrText>
        </w:r>
        <w:r>
          <w:rPr>
            <w:noProof/>
            <w:webHidden/>
          </w:rPr>
        </w:r>
        <w:r>
          <w:rPr>
            <w:noProof/>
            <w:webHidden/>
          </w:rPr>
          <w:fldChar w:fldCharType="separate"/>
        </w:r>
        <w:r>
          <w:rPr>
            <w:noProof/>
            <w:webHidden/>
          </w:rPr>
          <w:t>62</w:t>
        </w:r>
        <w:r>
          <w:rPr>
            <w:noProof/>
            <w:webHidden/>
          </w:rPr>
          <w:fldChar w:fldCharType="end"/>
        </w:r>
      </w:hyperlink>
    </w:p>
    <w:p w14:paraId="162988EE" w14:textId="01EA6FF1"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71" w:history="1">
        <w:r w:rsidRPr="008060DF">
          <w:rPr>
            <w:rStyle w:val="Hyperlink"/>
            <w:noProof/>
          </w:rPr>
          <w:t>14 – Scrutineers</w:t>
        </w:r>
        <w:r>
          <w:rPr>
            <w:noProof/>
            <w:webHidden/>
          </w:rPr>
          <w:tab/>
        </w:r>
        <w:r>
          <w:rPr>
            <w:noProof/>
            <w:webHidden/>
          </w:rPr>
          <w:fldChar w:fldCharType="begin"/>
        </w:r>
        <w:r>
          <w:rPr>
            <w:noProof/>
            <w:webHidden/>
          </w:rPr>
          <w:instrText xml:space="preserve"> PAGEREF _Toc216875271 \h </w:instrText>
        </w:r>
        <w:r>
          <w:rPr>
            <w:noProof/>
            <w:webHidden/>
          </w:rPr>
        </w:r>
        <w:r>
          <w:rPr>
            <w:noProof/>
            <w:webHidden/>
          </w:rPr>
          <w:fldChar w:fldCharType="separate"/>
        </w:r>
        <w:r>
          <w:rPr>
            <w:noProof/>
            <w:webHidden/>
          </w:rPr>
          <w:t>63</w:t>
        </w:r>
        <w:r>
          <w:rPr>
            <w:noProof/>
            <w:webHidden/>
          </w:rPr>
          <w:fldChar w:fldCharType="end"/>
        </w:r>
      </w:hyperlink>
    </w:p>
    <w:p w14:paraId="5276DFF0" w14:textId="235AB51F"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72" w:history="1">
        <w:r w:rsidRPr="008060DF">
          <w:rPr>
            <w:rStyle w:val="Hyperlink"/>
            <w:noProof/>
          </w:rPr>
          <w:t>15 – Informal votes</w:t>
        </w:r>
        <w:r>
          <w:rPr>
            <w:noProof/>
            <w:webHidden/>
          </w:rPr>
          <w:tab/>
        </w:r>
        <w:r>
          <w:rPr>
            <w:noProof/>
            <w:webHidden/>
          </w:rPr>
          <w:fldChar w:fldCharType="begin"/>
        </w:r>
        <w:r>
          <w:rPr>
            <w:noProof/>
            <w:webHidden/>
          </w:rPr>
          <w:instrText xml:space="preserve"> PAGEREF _Toc216875272 \h </w:instrText>
        </w:r>
        <w:r>
          <w:rPr>
            <w:noProof/>
            <w:webHidden/>
          </w:rPr>
        </w:r>
        <w:r>
          <w:rPr>
            <w:noProof/>
            <w:webHidden/>
          </w:rPr>
          <w:fldChar w:fldCharType="separate"/>
        </w:r>
        <w:r>
          <w:rPr>
            <w:noProof/>
            <w:webHidden/>
          </w:rPr>
          <w:t>63</w:t>
        </w:r>
        <w:r>
          <w:rPr>
            <w:noProof/>
            <w:webHidden/>
          </w:rPr>
          <w:fldChar w:fldCharType="end"/>
        </w:r>
      </w:hyperlink>
    </w:p>
    <w:p w14:paraId="3579CCFC" w14:textId="4AC65DA8"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73" w:history="1">
        <w:r w:rsidRPr="008060DF">
          <w:rPr>
            <w:rStyle w:val="Hyperlink"/>
            <w:noProof/>
          </w:rPr>
          <w:t>16 – Declaration</w:t>
        </w:r>
        <w:r>
          <w:rPr>
            <w:noProof/>
            <w:webHidden/>
          </w:rPr>
          <w:tab/>
        </w:r>
        <w:r>
          <w:rPr>
            <w:noProof/>
            <w:webHidden/>
          </w:rPr>
          <w:fldChar w:fldCharType="begin"/>
        </w:r>
        <w:r>
          <w:rPr>
            <w:noProof/>
            <w:webHidden/>
          </w:rPr>
          <w:instrText xml:space="preserve"> PAGEREF _Toc216875273 \h </w:instrText>
        </w:r>
        <w:r>
          <w:rPr>
            <w:noProof/>
            <w:webHidden/>
          </w:rPr>
        </w:r>
        <w:r>
          <w:rPr>
            <w:noProof/>
            <w:webHidden/>
          </w:rPr>
          <w:fldChar w:fldCharType="separate"/>
        </w:r>
        <w:r>
          <w:rPr>
            <w:noProof/>
            <w:webHidden/>
          </w:rPr>
          <w:t>64</w:t>
        </w:r>
        <w:r>
          <w:rPr>
            <w:noProof/>
            <w:webHidden/>
          </w:rPr>
          <w:fldChar w:fldCharType="end"/>
        </w:r>
      </w:hyperlink>
    </w:p>
    <w:p w14:paraId="1CB9AE60" w14:textId="284A6FAF"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74" w:history="1">
        <w:r w:rsidRPr="008060DF">
          <w:rPr>
            <w:rStyle w:val="Hyperlink"/>
            <w:noProof/>
          </w:rPr>
          <w:t>17 – Vacancies</w:t>
        </w:r>
        <w:r>
          <w:rPr>
            <w:noProof/>
            <w:webHidden/>
          </w:rPr>
          <w:tab/>
        </w:r>
        <w:r>
          <w:rPr>
            <w:noProof/>
            <w:webHidden/>
          </w:rPr>
          <w:fldChar w:fldCharType="begin"/>
        </w:r>
        <w:r>
          <w:rPr>
            <w:noProof/>
            <w:webHidden/>
          </w:rPr>
          <w:instrText xml:space="preserve"> PAGEREF _Toc216875274 \h </w:instrText>
        </w:r>
        <w:r>
          <w:rPr>
            <w:noProof/>
            <w:webHidden/>
          </w:rPr>
        </w:r>
        <w:r>
          <w:rPr>
            <w:noProof/>
            <w:webHidden/>
          </w:rPr>
          <w:fldChar w:fldCharType="separate"/>
        </w:r>
        <w:r>
          <w:rPr>
            <w:noProof/>
            <w:webHidden/>
          </w:rPr>
          <w:t>64</w:t>
        </w:r>
        <w:r>
          <w:rPr>
            <w:noProof/>
            <w:webHidden/>
          </w:rPr>
          <w:fldChar w:fldCharType="end"/>
        </w:r>
      </w:hyperlink>
    </w:p>
    <w:p w14:paraId="1A634FA6" w14:textId="2C7382F5"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75" w:history="1">
        <w:r w:rsidRPr="008060DF">
          <w:rPr>
            <w:rStyle w:val="Hyperlink"/>
            <w:noProof/>
          </w:rPr>
          <w:t>18 – Timing of first election</w:t>
        </w:r>
        <w:r>
          <w:rPr>
            <w:noProof/>
            <w:webHidden/>
          </w:rPr>
          <w:tab/>
        </w:r>
        <w:r>
          <w:rPr>
            <w:noProof/>
            <w:webHidden/>
          </w:rPr>
          <w:fldChar w:fldCharType="begin"/>
        </w:r>
        <w:r>
          <w:rPr>
            <w:noProof/>
            <w:webHidden/>
          </w:rPr>
          <w:instrText xml:space="preserve"> PAGEREF _Toc216875275 \h </w:instrText>
        </w:r>
        <w:r>
          <w:rPr>
            <w:noProof/>
            <w:webHidden/>
          </w:rPr>
        </w:r>
        <w:r>
          <w:rPr>
            <w:noProof/>
            <w:webHidden/>
          </w:rPr>
          <w:fldChar w:fldCharType="separate"/>
        </w:r>
        <w:r>
          <w:rPr>
            <w:noProof/>
            <w:webHidden/>
          </w:rPr>
          <w:t>64</w:t>
        </w:r>
        <w:r>
          <w:rPr>
            <w:noProof/>
            <w:webHidden/>
          </w:rPr>
          <w:fldChar w:fldCharType="end"/>
        </w:r>
      </w:hyperlink>
    </w:p>
    <w:p w14:paraId="6EF364AD" w14:textId="011D2A75"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76" w:history="1">
        <w:r w:rsidRPr="008060DF">
          <w:rPr>
            <w:rStyle w:val="Hyperlink"/>
            <w:noProof/>
          </w:rPr>
          <w:t>19 – Elections during a public emergency</w:t>
        </w:r>
        <w:r>
          <w:rPr>
            <w:noProof/>
            <w:webHidden/>
          </w:rPr>
          <w:tab/>
        </w:r>
        <w:r>
          <w:rPr>
            <w:noProof/>
            <w:webHidden/>
          </w:rPr>
          <w:fldChar w:fldCharType="begin"/>
        </w:r>
        <w:r>
          <w:rPr>
            <w:noProof/>
            <w:webHidden/>
          </w:rPr>
          <w:instrText xml:space="preserve"> PAGEREF _Toc216875276 \h </w:instrText>
        </w:r>
        <w:r>
          <w:rPr>
            <w:noProof/>
            <w:webHidden/>
          </w:rPr>
        </w:r>
        <w:r>
          <w:rPr>
            <w:noProof/>
            <w:webHidden/>
          </w:rPr>
          <w:fldChar w:fldCharType="separate"/>
        </w:r>
        <w:r>
          <w:rPr>
            <w:noProof/>
            <w:webHidden/>
          </w:rPr>
          <w:t>65</w:t>
        </w:r>
        <w:r>
          <w:rPr>
            <w:noProof/>
            <w:webHidden/>
          </w:rPr>
          <w:fldChar w:fldCharType="end"/>
        </w:r>
      </w:hyperlink>
    </w:p>
    <w:p w14:paraId="0A6A24BB" w14:textId="30E60BB4"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77" w:history="1">
        <w:r w:rsidRPr="008060DF">
          <w:rPr>
            <w:rStyle w:val="Hyperlink"/>
            <w:noProof/>
          </w:rPr>
          <w:t>Section B – Elections conducted by postal ballot</w:t>
        </w:r>
        <w:r>
          <w:rPr>
            <w:noProof/>
            <w:webHidden/>
          </w:rPr>
          <w:tab/>
        </w:r>
        <w:r>
          <w:rPr>
            <w:noProof/>
            <w:webHidden/>
          </w:rPr>
          <w:fldChar w:fldCharType="begin"/>
        </w:r>
        <w:r>
          <w:rPr>
            <w:noProof/>
            <w:webHidden/>
          </w:rPr>
          <w:instrText xml:space="preserve"> PAGEREF _Toc216875277 \h </w:instrText>
        </w:r>
        <w:r>
          <w:rPr>
            <w:noProof/>
            <w:webHidden/>
          </w:rPr>
        </w:r>
        <w:r>
          <w:rPr>
            <w:noProof/>
            <w:webHidden/>
          </w:rPr>
          <w:fldChar w:fldCharType="separate"/>
        </w:r>
        <w:r>
          <w:rPr>
            <w:noProof/>
            <w:webHidden/>
          </w:rPr>
          <w:t>65</w:t>
        </w:r>
        <w:r>
          <w:rPr>
            <w:noProof/>
            <w:webHidden/>
          </w:rPr>
          <w:fldChar w:fldCharType="end"/>
        </w:r>
      </w:hyperlink>
    </w:p>
    <w:p w14:paraId="250FD25B" w14:textId="4CF408C6"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78" w:history="1">
        <w:r w:rsidRPr="008060DF">
          <w:rPr>
            <w:rStyle w:val="Hyperlink"/>
            <w:noProof/>
          </w:rPr>
          <w:t>1 – Definition</w:t>
        </w:r>
        <w:r>
          <w:rPr>
            <w:noProof/>
            <w:webHidden/>
          </w:rPr>
          <w:tab/>
        </w:r>
        <w:r>
          <w:rPr>
            <w:noProof/>
            <w:webHidden/>
          </w:rPr>
          <w:fldChar w:fldCharType="begin"/>
        </w:r>
        <w:r>
          <w:rPr>
            <w:noProof/>
            <w:webHidden/>
          </w:rPr>
          <w:instrText xml:space="preserve"> PAGEREF _Toc216875278 \h </w:instrText>
        </w:r>
        <w:r>
          <w:rPr>
            <w:noProof/>
            <w:webHidden/>
          </w:rPr>
        </w:r>
        <w:r>
          <w:rPr>
            <w:noProof/>
            <w:webHidden/>
          </w:rPr>
          <w:fldChar w:fldCharType="separate"/>
        </w:r>
        <w:r>
          <w:rPr>
            <w:noProof/>
            <w:webHidden/>
          </w:rPr>
          <w:t>65</w:t>
        </w:r>
        <w:r>
          <w:rPr>
            <w:noProof/>
            <w:webHidden/>
          </w:rPr>
          <w:fldChar w:fldCharType="end"/>
        </w:r>
      </w:hyperlink>
    </w:p>
    <w:p w14:paraId="6B05BE47" w14:textId="5A216A9A"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79" w:history="1">
        <w:r w:rsidRPr="008060DF">
          <w:rPr>
            <w:rStyle w:val="Hyperlink"/>
            <w:noProof/>
          </w:rPr>
          <w:t>2 – Timing</w:t>
        </w:r>
        <w:r>
          <w:rPr>
            <w:noProof/>
            <w:webHidden/>
          </w:rPr>
          <w:tab/>
        </w:r>
        <w:r>
          <w:rPr>
            <w:noProof/>
            <w:webHidden/>
          </w:rPr>
          <w:fldChar w:fldCharType="begin"/>
        </w:r>
        <w:r>
          <w:rPr>
            <w:noProof/>
            <w:webHidden/>
          </w:rPr>
          <w:instrText xml:space="preserve"> PAGEREF _Toc216875279 \h </w:instrText>
        </w:r>
        <w:r>
          <w:rPr>
            <w:noProof/>
            <w:webHidden/>
          </w:rPr>
        </w:r>
        <w:r>
          <w:rPr>
            <w:noProof/>
            <w:webHidden/>
          </w:rPr>
          <w:fldChar w:fldCharType="separate"/>
        </w:r>
        <w:r>
          <w:rPr>
            <w:noProof/>
            <w:webHidden/>
          </w:rPr>
          <w:t>65</w:t>
        </w:r>
        <w:r>
          <w:rPr>
            <w:noProof/>
            <w:webHidden/>
          </w:rPr>
          <w:fldChar w:fldCharType="end"/>
        </w:r>
      </w:hyperlink>
    </w:p>
    <w:p w14:paraId="5661A619" w14:textId="56147374"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80" w:history="1">
        <w:r w:rsidRPr="008060DF">
          <w:rPr>
            <w:rStyle w:val="Hyperlink"/>
            <w:noProof/>
          </w:rPr>
          <w:t>3 – Roll of voters</w:t>
        </w:r>
        <w:r>
          <w:rPr>
            <w:noProof/>
            <w:webHidden/>
          </w:rPr>
          <w:tab/>
        </w:r>
        <w:r>
          <w:rPr>
            <w:noProof/>
            <w:webHidden/>
          </w:rPr>
          <w:fldChar w:fldCharType="begin"/>
        </w:r>
        <w:r>
          <w:rPr>
            <w:noProof/>
            <w:webHidden/>
          </w:rPr>
          <w:instrText xml:space="preserve"> PAGEREF _Toc216875280 \h </w:instrText>
        </w:r>
        <w:r>
          <w:rPr>
            <w:noProof/>
            <w:webHidden/>
          </w:rPr>
        </w:r>
        <w:r>
          <w:rPr>
            <w:noProof/>
            <w:webHidden/>
          </w:rPr>
          <w:fldChar w:fldCharType="separate"/>
        </w:r>
        <w:r>
          <w:rPr>
            <w:noProof/>
            <w:webHidden/>
          </w:rPr>
          <w:t>65</w:t>
        </w:r>
        <w:r>
          <w:rPr>
            <w:noProof/>
            <w:webHidden/>
          </w:rPr>
          <w:fldChar w:fldCharType="end"/>
        </w:r>
      </w:hyperlink>
    </w:p>
    <w:p w14:paraId="7B2DF41B" w14:textId="6D6F4E28"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81" w:history="1">
        <w:r w:rsidRPr="008060DF">
          <w:rPr>
            <w:rStyle w:val="Hyperlink"/>
            <w:noProof/>
          </w:rPr>
          <w:t>4 – Candidate information</w:t>
        </w:r>
        <w:r>
          <w:rPr>
            <w:noProof/>
            <w:webHidden/>
          </w:rPr>
          <w:tab/>
        </w:r>
        <w:r>
          <w:rPr>
            <w:noProof/>
            <w:webHidden/>
          </w:rPr>
          <w:fldChar w:fldCharType="begin"/>
        </w:r>
        <w:r>
          <w:rPr>
            <w:noProof/>
            <w:webHidden/>
          </w:rPr>
          <w:instrText xml:space="preserve"> PAGEREF _Toc216875281 \h </w:instrText>
        </w:r>
        <w:r>
          <w:rPr>
            <w:noProof/>
            <w:webHidden/>
          </w:rPr>
        </w:r>
        <w:r>
          <w:rPr>
            <w:noProof/>
            <w:webHidden/>
          </w:rPr>
          <w:fldChar w:fldCharType="separate"/>
        </w:r>
        <w:r>
          <w:rPr>
            <w:noProof/>
            <w:webHidden/>
          </w:rPr>
          <w:t>66</w:t>
        </w:r>
        <w:r>
          <w:rPr>
            <w:noProof/>
            <w:webHidden/>
          </w:rPr>
          <w:fldChar w:fldCharType="end"/>
        </w:r>
      </w:hyperlink>
    </w:p>
    <w:p w14:paraId="2CFAA6A5" w14:textId="0A3F8A31"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82" w:history="1">
        <w:r w:rsidRPr="008060DF">
          <w:rPr>
            <w:rStyle w:val="Hyperlink"/>
            <w:noProof/>
          </w:rPr>
          <w:t>5 – Absentee voting</w:t>
        </w:r>
        <w:r>
          <w:rPr>
            <w:noProof/>
            <w:webHidden/>
          </w:rPr>
          <w:tab/>
        </w:r>
        <w:r>
          <w:rPr>
            <w:noProof/>
            <w:webHidden/>
          </w:rPr>
          <w:fldChar w:fldCharType="begin"/>
        </w:r>
        <w:r>
          <w:rPr>
            <w:noProof/>
            <w:webHidden/>
          </w:rPr>
          <w:instrText xml:space="preserve"> PAGEREF _Toc216875282 \h </w:instrText>
        </w:r>
        <w:r>
          <w:rPr>
            <w:noProof/>
            <w:webHidden/>
          </w:rPr>
        </w:r>
        <w:r>
          <w:rPr>
            <w:noProof/>
            <w:webHidden/>
          </w:rPr>
          <w:fldChar w:fldCharType="separate"/>
        </w:r>
        <w:r>
          <w:rPr>
            <w:noProof/>
            <w:webHidden/>
          </w:rPr>
          <w:t>67</w:t>
        </w:r>
        <w:r>
          <w:rPr>
            <w:noProof/>
            <w:webHidden/>
          </w:rPr>
          <w:fldChar w:fldCharType="end"/>
        </w:r>
      </w:hyperlink>
    </w:p>
    <w:p w14:paraId="26D7E514" w14:textId="580E5436"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83" w:history="1">
        <w:r w:rsidRPr="008060DF">
          <w:rPr>
            <w:rStyle w:val="Hyperlink"/>
            <w:noProof/>
          </w:rPr>
          <w:t>6 – Post box</w:t>
        </w:r>
        <w:r>
          <w:rPr>
            <w:noProof/>
            <w:webHidden/>
          </w:rPr>
          <w:tab/>
        </w:r>
        <w:r>
          <w:rPr>
            <w:noProof/>
            <w:webHidden/>
          </w:rPr>
          <w:fldChar w:fldCharType="begin"/>
        </w:r>
        <w:r>
          <w:rPr>
            <w:noProof/>
            <w:webHidden/>
          </w:rPr>
          <w:instrText xml:space="preserve"> PAGEREF _Toc216875283 \h </w:instrText>
        </w:r>
        <w:r>
          <w:rPr>
            <w:noProof/>
            <w:webHidden/>
          </w:rPr>
        </w:r>
        <w:r>
          <w:rPr>
            <w:noProof/>
            <w:webHidden/>
          </w:rPr>
          <w:fldChar w:fldCharType="separate"/>
        </w:r>
        <w:r>
          <w:rPr>
            <w:noProof/>
            <w:webHidden/>
          </w:rPr>
          <w:t>67</w:t>
        </w:r>
        <w:r>
          <w:rPr>
            <w:noProof/>
            <w:webHidden/>
          </w:rPr>
          <w:fldChar w:fldCharType="end"/>
        </w:r>
      </w:hyperlink>
    </w:p>
    <w:p w14:paraId="437C01A3" w14:textId="71CF2F25"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84" w:history="1">
        <w:r w:rsidRPr="008060DF">
          <w:rPr>
            <w:rStyle w:val="Hyperlink"/>
            <w:noProof/>
          </w:rPr>
          <w:t>7 – Ballot material</w:t>
        </w:r>
        <w:r>
          <w:rPr>
            <w:noProof/>
            <w:webHidden/>
          </w:rPr>
          <w:tab/>
        </w:r>
        <w:r>
          <w:rPr>
            <w:noProof/>
            <w:webHidden/>
          </w:rPr>
          <w:fldChar w:fldCharType="begin"/>
        </w:r>
        <w:r>
          <w:rPr>
            <w:noProof/>
            <w:webHidden/>
          </w:rPr>
          <w:instrText xml:space="preserve"> PAGEREF _Toc216875284 \h </w:instrText>
        </w:r>
        <w:r>
          <w:rPr>
            <w:noProof/>
            <w:webHidden/>
          </w:rPr>
        </w:r>
        <w:r>
          <w:rPr>
            <w:noProof/>
            <w:webHidden/>
          </w:rPr>
          <w:fldChar w:fldCharType="separate"/>
        </w:r>
        <w:r>
          <w:rPr>
            <w:noProof/>
            <w:webHidden/>
          </w:rPr>
          <w:t>67</w:t>
        </w:r>
        <w:r>
          <w:rPr>
            <w:noProof/>
            <w:webHidden/>
          </w:rPr>
          <w:fldChar w:fldCharType="end"/>
        </w:r>
      </w:hyperlink>
    </w:p>
    <w:p w14:paraId="0757AE19" w14:textId="13E011E5"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85" w:history="1">
        <w:r w:rsidRPr="008060DF">
          <w:rPr>
            <w:rStyle w:val="Hyperlink"/>
            <w:noProof/>
          </w:rPr>
          <w:t>8 – Destroyed, lost, damaged or misused ballot paper</w:t>
        </w:r>
        <w:r>
          <w:rPr>
            <w:noProof/>
            <w:webHidden/>
          </w:rPr>
          <w:tab/>
        </w:r>
        <w:r>
          <w:rPr>
            <w:noProof/>
            <w:webHidden/>
          </w:rPr>
          <w:fldChar w:fldCharType="begin"/>
        </w:r>
        <w:r>
          <w:rPr>
            <w:noProof/>
            <w:webHidden/>
          </w:rPr>
          <w:instrText xml:space="preserve"> PAGEREF _Toc216875285 \h </w:instrText>
        </w:r>
        <w:r>
          <w:rPr>
            <w:noProof/>
            <w:webHidden/>
          </w:rPr>
        </w:r>
        <w:r>
          <w:rPr>
            <w:noProof/>
            <w:webHidden/>
          </w:rPr>
          <w:fldChar w:fldCharType="separate"/>
        </w:r>
        <w:r>
          <w:rPr>
            <w:noProof/>
            <w:webHidden/>
          </w:rPr>
          <w:t>68</w:t>
        </w:r>
        <w:r>
          <w:rPr>
            <w:noProof/>
            <w:webHidden/>
          </w:rPr>
          <w:fldChar w:fldCharType="end"/>
        </w:r>
      </w:hyperlink>
    </w:p>
    <w:p w14:paraId="49BEAD6E" w14:textId="2EF0C067"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86" w:history="1">
        <w:r w:rsidRPr="008060DF">
          <w:rPr>
            <w:rStyle w:val="Hyperlink"/>
            <w:noProof/>
          </w:rPr>
          <w:t>9 – Scrutiny</w:t>
        </w:r>
        <w:r>
          <w:rPr>
            <w:noProof/>
            <w:webHidden/>
          </w:rPr>
          <w:tab/>
        </w:r>
        <w:r>
          <w:rPr>
            <w:noProof/>
            <w:webHidden/>
          </w:rPr>
          <w:fldChar w:fldCharType="begin"/>
        </w:r>
        <w:r>
          <w:rPr>
            <w:noProof/>
            <w:webHidden/>
          </w:rPr>
          <w:instrText xml:space="preserve"> PAGEREF _Toc216875286 \h </w:instrText>
        </w:r>
        <w:r>
          <w:rPr>
            <w:noProof/>
            <w:webHidden/>
          </w:rPr>
        </w:r>
        <w:r>
          <w:rPr>
            <w:noProof/>
            <w:webHidden/>
          </w:rPr>
          <w:fldChar w:fldCharType="separate"/>
        </w:r>
        <w:r>
          <w:rPr>
            <w:noProof/>
            <w:webHidden/>
          </w:rPr>
          <w:t>68</w:t>
        </w:r>
        <w:r>
          <w:rPr>
            <w:noProof/>
            <w:webHidden/>
          </w:rPr>
          <w:fldChar w:fldCharType="end"/>
        </w:r>
      </w:hyperlink>
    </w:p>
    <w:p w14:paraId="33101F37" w14:textId="7E816B96"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87" w:history="1">
        <w:r w:rsidRPr="008060DF">
          <w:rPr>
            <w:rStyle w:val="Hyperlink"/>
            <w:noProof/>
          </w:rPr>
          <w:t>10 – Count</w:t>
        </w:r>
        <w:r>
          <w:rPr>
            <w:noProof/>
            <w:webHidden/>
          </w:rPr>
          <w:tab/>
        </w:r>
        <w:r>
          <w:rPr>
            <w:noProof/>
            <w:webHidden/>
          </w:rPr>
          <w:fldChar w:fldCharType="begin"/>
        </w:r>
        <w:r>
          <w:rPr>
            <w:noProof/>
            <w:webHidden/>
          </w:rPr>
          <w:instrText xml:space="preserve"> PAGEREF _Toc216875287 \h </w:instrText>
        </w:r>
        <w:r>
          <w:rPr>
            <w:noProof/>
            <w:webHidden/>
          </w:rPr>
        </w:r>
        <w:r>
          <w:rPr>
            <w:noProof/>
            <w:webHidden/>
          </w:rPr>
          <w:fldChar w:fldCharType="separate"/>
        </w:r>
        <w:r>
          <w:rPr>
            <w:noProof/>
            <w:webHidden/>
          </w:rPr>
          <w:t>69</w:t>
        </w:r>
        <w:r>
          <w:rPr>
            <w:noProof/>
            <w:webHidden/>
          </w:rPr>
          <w:fldChar w:fldCharType="end"/>
        </w:r>
      </w:hyperlink>
    </w:p>
    <w:p w14:paraId="0C8A5B0C" w14:textId="701BEF79"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88" w:history="1">
        <w:r w:rsidRPr="008060DF">
          <w:rPr>
            <w:rStyle w:val="Hyperlink"/>
            <w:noProof/>
          </w:rPr>
          <w:t>11 – Positions</w:t>
        </w:r>
        <w:r>
          <w:rPr>
            <w:noProof/>
            <w:webHidden/>
          </w:rPr>
          <w:tab/>
        </w:r>
        <w:r>
          <w:rPr>
            <w:noProof/>
            <w:webHidden/>
          </w:rPr>
          <w:fldChar w:fldCharType="begin"/>
        </w:r>
        <w:r>
          <w:rPr>
            <w:noProof/>
            <w:webHidden/>
          </w:rPr>
          <w:instrText xml:space="preserve"> PAGEREF _Toc216875288 \h </w:instrText>
        </w:r>
        <w:r>
          <w:rPr>
            <w:noProof/>
            <w:webHidden/>
          </w:rPr>
        </w:r>
        <w:r>
          <w:rPr>
            <w:noProof/>
            <w:webHidden/>
          </w:rPr>
          <w:fldChar w:fldCharType="separate"/>
        </w:r>
        <w:r>
          <w:rPr>
            <w:noProof/>
            <w:webHidden/>
          </w:rPr>
          <w:t>69</w:t>
        </w:r>
        <w:r>
          <w:rPr>
            <w:noProof/>
            <w:webHidden/>
          </w:rPr>
          <w:fldChar w:fldCharType="end"/>
        </w:r>
      </w:hyperlink>
    </w:p>
    <w:p w14:paraId="32D39B93" w14:textId="0AEF964C"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89" w:history="1">
        <w:r w:rsidRPr="008060DF">
          <w:rPr>
            <w:rStyle w:val="Hyperlink"/>
            <w:noProof/>
          </w:rPr>
          <w:t>Section C – Elections held at meetings</w:t>
        </w:r>
        <w:r>
          <w:rPr>
            <w:noProof/>
            <w:webHidden/>
          </w:rPr>
          <w:tab/>
        </w:r>
        <w:r>
          <w:rPr>
            <w:noProof/>
            <w:webHidden/>
          </w:rPr>
          <w:fldChar w:fldCharType="begin"/>
        </w:r>
        <w:r>
          <w:rPr>
            <w:noProof/>
            <w:webHidden/>
          </w:rPr>
          <w:instrText xml:space="preserve"> PAGEREF _Toc216875289 \h </w:instrText>
        </w:r>
        <w:r>
          <w:rPr>
            <w:noProof/>
            <w:webHidden/>
          </w:rPr>
        </w:r>
        <w:r>
          <w:rPr>
            <w:noProof/>
            <w:webHidden/>
          </w:rPr>
          <w:fldChar w:fldCharType="separate"/>
        </w:r>
        <w:r>
          <w:rPr>
            <w:noProof/>
            <w:webHidden/>
          </w:rPr>
          <w:t>69</w:t>
        </w:r>
        <w:r>
          <w:rPr>
            <w:noProof/>
            <w:webHidden/>
          </w:rPr>
          <w:fldChar w:fldCharType="end"/>
        </w:r>
      </w:hyperlink>
    </w:p>
    <w:p w14:paraId="7B04236D" w14:textId="69123348"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90" w:history="1">
        <w:r w:rsidRPr="008060DF">
          <w:rPr>
            <w:rStyle w:val="Hyperlink"/>
            <w:noProof/>
          </w:rPr>
          <w:t>1 – Definitions</w:t>
        </w:r>
        <w:r>
          <w:rPr>
            <w:noProof/>
            <w:webHidden/>
          </w:rPr>
          <w:tab/>
        </w:r>
        <w:r>
          <w:rPr>
            <w:noProof/>
            <w:webHidden/>
          </w:rPr>
          <w:fldChar w:fldCharType="begin"/>
        </w:r>
        <w:r>
          <w:rPr>
            <w:noProof/>
            <w:webHidden/>
          </w:rPr>
          <w:instrText xml:space="preserve"> PAGEREF _Toc216875290 \h </w:instrText>
        </w:r>
        <w:r>
          <w:rPr>
            <w:noProof/>
            <w:webHidden/>
          </w:rPr>
        </w:r>
        <w:r>
          <w:rPr>
            <w:noProof/>
            <w:webHidden/>
          </w:rPr>
          <w:fldChar w:fldCharType="separate"/>
        </w:r>
        <w:r>
          <w:rPr>
            <w:noProof/>
            <w:webHidden/>
          </w:rPr>
          <w:t>69</w:t>
        </w:r>
        <w:r>
          <w:rPr>
            <w:noProof/>
            <w:webHidden/>
          </w:rPr>
          <w:fldChar w:fldCharType="end"/>
        </w:r>
      </w:hyperlink>
    </w:p>
    <w:p w14:paraId="68D0024F" w14:textId="73FFE6DF"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91" w:history="1">
        <w:r w:rsidRPr="008060DF">
          <w:rPr>
            <w:rStyle w:val="Hyperlink"/>
            <w:noProof/>
          </w:rPr>
          <w:t>2 – General and timing</w:t>
        </w:r>
        <w:r>
          <w:rPr>
            <w:noProof/>
            <w:webHidden/>
          </w:rPr>
          <w:tab/>
        </w:r>
        <w:r>
          <w:rPr>
            <w:noProof/>
            <w:webHidden/>
          </w:rPr>
          <w:fldChar w:fldCharType="begin"/>
        </w:r>
        <w:r>
          <w:rPr>
            <w:noProof/>
            <w:webHidden/>
          </w:rPr>
          <w:instrText xml:space="preserve"> PAGEREF _Toc216875291 \h </w:instrText>
        </w:r>
        <w:r>
          <w:rPr>
            <w:noProof/>
            <w:webHidden/>
          </w:rPr>
        </w:r>
        <w:r>
          <w:rPr>
            <w:noProof/>
            <w:webHidden/>
          </w:rPr>
          <w:fldChar w:fldCharType="separate"/>
        </w:r>
        <w:r>
          <w:rPr>
            <w:noProof/>
            <w:webHidden/>
          </w:rPr>
          <w:t>70</w:t>
        </w:r>
        <w:r>
          <w:rPr>
            <w:noProof/>
            <w:webHidden/>
          </w:rPr>
          <w:fldChar w:fldCharType="end"/>
        </w:r>
      </w:hyperlink>
    </w:p>
    <w:p w14:paraId="0EF57854" w14:textId="76FE2236"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92" w:history="1">
        <w:r w:rsidRPr="008060DF">
          <w:rPr>
            <w:rStyle w:val="Hyperlink"/>
            <w:noProof/>
          </w:rPr>
          <w:t>3 – Roll of voters</w:t>
        </w:r>
        <w:r>
          <w:rPr>
            <w:noProof/>
            <w:webHidden/>
          </w:rPr>
          <w:tab/>
        </w:r>
        <w:r>
          <w:rPr>
            <w:noProof/>
            <w:webHidden/>
          </w:rPr>
          <w:fldChar w:fldCharType="begin"/>
        </w:r>
        <w:r>
          <w:rPr>
            <w:noProof/>
            <w:webHidden/>
          </w:rPr>
          <w:instrText xml:space="preserve"> PAGEREF _Toc216875292 \h </w:instrText>
        </w:r>
        <w:r>
          <w:rPr>
            <w:noProof/>
            <w:webHidden/>
          </w:rPr>
        </w:r>
        <w:r>
          <w:rPr>
            <w:noProof/>
            <w:webHidden/>
          </w:rPr>
          <w:fldChar w:fldCharType="separate"/>
        </w:r>
        <w:r>
          <w:rPr>
            <w:noProof/>
            <w:webHidden/>
          </w:rPr>
          <w:t>70</w:t>
        </w:r>
        <w:r>
          <w:rPr>
            <w:noProof/>
            <w:webHidden/>
          </w:rPr>
          <w:fldChar w:fldCharType="end"/>
        </w:r>
      </w:hyperlink>
    </w:p>
    <w:p w14:paraId="7A15EA01" w14:textId="7BF10D7B"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93" w:history="1">
        <w:r w:rsidRPr="008060DF">
          <w:rPr>
            <w:rStyle w:val="Hyperlink"/>
            <w:noProof/>
          </w:rPr>
          <w:t>4 – Ballot material</w:t>
        </w:r>
        <w:r>
          <w:rPr>
            <w:noProof/>
            <w:webHidden/>
          </w:rPr>
          <w:tab/>
        </w:r>
        <w:r>
          <w:rPr>
            <w:noProof/>
            <w:webHidden/>
          </w:rPr>
          <w:fldChar w:fldCharType="begin"/>
        </w:r>
        <w:r>
          <w:rPr>
            <w:noProof/>
            <w:webHidden/>
          </w:rPr>
          <w:instrText xml:space="preserve"> PAGEREF _Toc216875293 \h </w:instrText>
        </w:r>
        <w:r>
          <w:rPr>
            <w:noProof/>
            <w:webHidden/>
          </w:rPr>
        </w:r>
        <w:r>
          <w:rPr>
            <w:noProof/>
            <w:webHidden/>
          </w:rPr>
          <w:fldChar w:fldCharType="separate"/>
        </w:r>
        <w:r>
          <w:rPr>
            <w:noProof/>
            <w:webHidden/>
          </w:rPr>
          <w:t>70</w:t>
        </w:r>
        <w:r>
          <w:rPr>
            <w:noProof/>
            <w:webHidden/>
          </w:rPr>
          <w:fldChar w:fldCharType="end"/>
        </w:r>
      </w:hyperlink>
    </w:p>
    <w:p w14:paraId="35BF311C" w14:textId="196B258F"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94" w:history="1">
        <w:r w:rsidRPr="008060DF">
          <w:rPr>
            <w:rStyle w:val="Hyperlink"/>
            <w:noProof/>
          </w:rPr>
          <w:t>5 – Destroyed, lost, damaged or misused ballot paper</w:t>
        </w:r>
        <w:r>
          <w:rPr>
            <w:noProof/>
            <w:webHidden/>
          </w:rPr>
          <w:tab/>
        </w:r>
        <w:r>
          <w:rPr>
            <w:noProof/>
            <w:webHidden/>
          </w:rPr>
          <w:fldChar w:fldCharType="begin"/>
        </w:r>
        <w:r>
          <w:rPr>
            <w:noProof/>
            <w:webHidden/>
          </w:rPr>
          <w:instrText xml:space="preserve"> PAGEREF _Toc216875294 \h </w:instrText>
        </w:r>
        <w:r>
          <w:rPr>
            <w:noProof/>
            <w:webHidden/>
          </w:rPr>
        </w:r>
        <w:r>
          <w:rPr>
            <w:noProof/>
            <w:webHidden/>
          </w:rPr>
          <w:fldChar w:fldCharType="separate"/>
        </w:r>
        <w:r>
          <w:rPr>
            <w:noProof/>
            <w:webHidden/>
          </w:rPr>
          <w:t>71</w:t>
        </w:r>
        <w:r>
          <w:rPr>
            <w:noProof/>
            <w:webHidden/>
          </w:rPr>
          <w:fldChar w:fldCharType="end"/>
        </w:r>
      </w:hyperlink>
    </w:p>
    <w:p w14:paraId="02CBC5AF" w14:textId="3141D820"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95" w:history="1">
        <w:r w:rsidRPr="008060DF">
          <w:rPr>
            <w:rStyle w:val="Hyperlink"/>
            <w:noProof/>
          </w:rPr>
          <w:t>6 – Proxies</w:t>
        </w:r>
        <w:r>
          <w:rPr>
            <w:noProof/>
            <w:webHidden/>
          </w:rPr>
          <w:tab/>
        </w:r>
        <w:r>
          <w:rPr>
            <w:noProof/>
            <w:webHidden/>
          </w:rPr>
          <w:fldChar w:fldCharType="begin"/>
        </w:r>
        <w:r>
          <w:rPr>
            <w:noProof/>
            <w:webHidden/>
          </w:rPr>
          <w:instrText xml:space="preserve"> PAGEREF _Toc216875295 \h </w:instrText>
        </w:r>
        <w:r>
          <w:rPr>
            <w:noProof/>
            <w:webHidden/>
          </w:rPr>
        </w:r>
        <w:r>
          <w:rPr>
            <w:noProof/>
            <w:webHidden/>
          </w:rPr>
          <w:fldChar w:fldCharType="separate"/>
        </w:r>
        <w:r>
          <w:rPr>
            <w:noProof/>
            <w:webHidden/>
          </w:rPr>
          <w:t>71</w:t>
        </w:r>
        <w:r>
          <w:rPr>
            <w:noProof/>
            <w:webHidden/>
          </w:rPr>
          <w:fldChar w:fldCharType="end"/>
        </w:r>
      </w:hyperlink>
    </w:p>
    <w:p w14:paraId="5E6B7B20" w14:textId="7E5BA4FB"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96" w:history="1">
        <w:r w:rsidRPr="008060DF">
          <w:rPr>
            <w:rStyle w:val="Hyperlink"/>
            <w:noProof/>
          </w:rPr>
          <w:t>7 – Count</w:t>
        </w:r>
        <w:r>
          <w:rPr>
            <w:noProof/>
            <w:webHidden/>
          </w:rPr>
          <w:tab/>
        </w:r>
        <w:r>
          <w:rPr>
            <w:noProof/>
            <w:webHidden/>
          </w:rPr>
          <w:fldChar w:fldCharType="begin"/>
        </w:r>
        <w:r>
          <w:rPr>
            <w:noProof/>
            <w:webHidden/>
          </w:rPr>
          <w:instrText xml:space="preserve"> PAGEREF _Toc216875296 \h </w:instrText>
        </w:r>
        <w:r>
          <w:rPr>
            <w:noProof/>
            <w:webHidden/>
          </w:rPr>
        </w:r>
        <w:r>
          <w:rPr>
            <w:noProof/>
            <w:webHidden/>
          </w:rPr>
          <w:fldChar w:fldCharType="separate"/>
        </w:r>
        <w:r>
          <w:rPr>
            <w:noProof/>
            <w:webHidden/>
          </w:rPr>
          <w:t>71</w:t>
        </w:r>
        <w:r>
          <w:rPr>
            <w:noProof/>
            <w:webHidden/>
          </w:rPr>
          <w:fldChar w:fldCharType="end"/>
        </w:r>
      </w:hyperlink>
    </w:p>
    <w:p w14:paraId="5C5F6F70" w14:textId="36F1B606"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97" w:history="1">
        <w:r w:rsidRPr="008060DF">
          <w:rPr>
            <w:rStyle w:val="Hyperlink"/>
            <w:noProof/>
          </w:rPr>
          <w:t>8 – Election for National Vice-Presidents</w:t>
        </w:r>
        <w:r>
          <w:rPr>
            <w:noProof/>
            <w:webHidden/>
          </w:rPr>
          <w:tab/>
        </w:r>
        <w:r>
          <w:rPr>
            <w:noProof/>
            <w:webHidden/>
          </w:rPr>
          <w:fldChar w:fldCharType="begin"/>
        </w:r>
        <w:r>
          <w:rPr>
            <w:noProof/>
            <w:webHidden/>
          </w:rPr>
          <w:instrText xml:space="preserve"> PAGEREF _Toc216875297 \h </w:instrText>
        </w:r>
        <w:r>
          <w:rPr>
            <w:noProof/>
            <w:webHidden/>
          </w:rPr>
        </w:r>
        <w:r>
          <w:rPr>
            <w:noProof/>
            <w:webHidden/>
          </w:rPr>
          <w:fldChar w:fldCharType="separate"/>
        </w:r>
        <w:r>
          <w:rPr>
            <w:noProof/>
            <w:webHidden/>
          </w:rPr>
          <w:t>71</w:t>
        </w:r>
        <w:r>
          <w:rPr>
            <w:noProof/>
            <w:webHidden/>
          </w:rPr>
          <w:fldChar w:fldCharType="end"/>
        </w:r>
      </w:hyperlink>
    </w:p>
    <w:p w14:paraId="54431359" w14:textId="5A75DA34"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98" w:history="1">
        <w:r w:rsidRPr="008060DF">
          <w:rPr>
            <w:rStyle w:val="Hyperlink"/>
            <w:noProof/>
          </w:rPr>
          <w:t>Section D – Method of counting</w:t>
        </w:r>
        <w:r>
          <w:rPr>
            <w:noProof/>
            <w:webHidden/>
          </w:rPr>
          <w:tab/>
        </w:r>
        <w:r>
          <w:rPr>
            <w:noProof/>
            <w:webHidden/>
          </w:rPr>
          <w:fldChar w:fldCharType="begin"/>
        </w:r>
        <w:r>
          <w:rPr>
            <w:noProof/>
            <w:webHidden/>
          </w:rPr>
          <w:instrText xml:space="preserve"> PAGEREF _Toc216875298 \h </w:instrText>
        </w:r>
        <w:r>
          <w:rPr>
            <w:noProof/>
            <w:webHidden/>
          </w:rPr>
        </w:r>
        <w:r>
          <w:rPr>
            <w:noProof/>
            <w:webHidden/>
          </w:rPr>
          <w:fldChar w:fldCharType="separate"/>
        </w:r>
        <w:r>
          <w:rPr>
            <w:noProof/>
            <w:webHidden/>
          </w:rPr>
          <w:t>72</w:t>
        </w:r>
        <w:r>
          <w:rPr>
            <w:noProof/>
            <w:webHidden/>
          </w:rPr>
          <w:fldChar w:fldCharType="end"/>
        </w:r>
      </w:hyperlink>
    </w:p>
    <w:p w14:paraId="2C4A1A3F" w14:textId="31E4C550"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299" w:history="1">
        <w:r w:rsidRPr="008060DF">
          <w:rPr>
            <w:rStyle w:val="Hyperlink"/>
            <w:noProof/>
          </w:rPr>
          <w:t>1 – Election for one office</w:t>
        </w:r>
        <w:r>
          <w:rPr>
            <w:noProof/>
            <w:webHidden/>
          </w:rPr>
          <w:tab/>
        </w:r>
        <w:r>
          <w:rPr>
            <w:noProof/>
            <w:webHidden/>
          </w:rPr>
          <w:fldChar w:fldCharType="begin"/>
        </w:r>
        <w:r>
          <w:rPr>
            <w:noProof/>
            <w:webHidden/>
          </w:rPr>
          <w:instrText xml:space="preserve"> PAGEREF _Toc216875299 \h </w:instrText>
        </w:r>
        <w:r>
          <w:rPr>
            <w:noProof/>
            <w:webHidden/>
          </w:rPr>
        </w:r>
        <w:r>
          <w:rPr>
            <w:noProof/>
            <w:webHidden/>
          </w:rPr>
          <w:fldChar w:fldCharType="separate"/>
        </w:r>
        <w:r>
          <w:rPr>
            <w:noProof/>
            <w:webHidden/>
          </w:rPr>
          <w:t>72</w:t>
        </w:r>
        <w:r>
          <w:rPr>
            <w:noProof/>
            <w:webHidden/>
          </w:rPr>
          <w:fldChar w:fldCharType="end"/>
        </w:r>
      </w:hyperlink>
    </w:p>
    <w:p w14:paraId="31DD9F5B" w14:textId="2CE3FECD"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300" w:history="1">
        <w:r w:rsidRPr="008060DF">
          <w:rPr>
            <w:rStyle w:val="Hyperlink"/>
            <w:noProof/>
          </w:rPr>
          <w:t>2 – Election for more than one office</w:t>
        </w:r>
        <w:r>
          <w:rPr>
            <w:noProof/>
            <w:webHidden/>
          </w:rPr>
          <w:tab/>
        </w:r>
        <w:r>
          <w:rPr>
            <w:noProof/>
            <w:webHidden/>
          </w:rPr>
          <w:fldChar w:fldCharType="begin"/>
        </w:r>
        <w:r>
          <w:rPr>
            <w:noProof/>
            <w:webHidden/>
          </w:rPr>
          <w:instrText xml:space="preserve"> PAGEREF _Toc216875300 \h </w:instrText>
        </w:r>
        <w:r>
          <w:rPr>
            <w:noProof/>
            <w:webHidden/>
          </w:rPr>
        </w:r>
        <w:r>
          <w:rPr>
            <w:noProof/>
            <w:webHidden/>
          </w:rPr>
          <w:fldChar w:fldCharType="separate"/>
        </w:r>
        <w:r>
          <w:rPr>
            <w:noProof/>
            <w:webHidden/>
          </w:rPr>
          <w:t>72</w:t>
        </w:r>
        <w:r>
          <w:rPr>
            <w:noProof/>
            <w:webHidden/>
          </w:rPr>
          <w:fldChar w:fldCharType="end"/>
        </w:r>
      </w:hyperlink>
    </w:p>
    <w:p w14:paraId="1E372FF1" w14:textId="05830257"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301" w:history="1">
        <w:r w:rsidRPr="008060DF">
          <w:rPr>
            <w:rStyle w:val="Hyperlink"/>
            <w:noProof/>
          </w:rPr>
          <w:t>3 – Order of counting for incompatible offices</w:t>
        </w:r>
        <w:r>
          <w:rPr>
            <w:noProof/>
            <w:webHidden/>
          </w:rPr>
          <w:tab/>
        </w:r>
        <w:r>
          <w:rPr>
            <w:noProof/>
            <w:webHidden/>
          </w:rPr>
          <w:fldChar w:fldCharType="begin"/>
        </w:r>
        <w:r>
          <w:rPr>
            <w:noProof/>
            <w:webHidden/>
          </w:rPr>
          <w:instrText xml:space="preserve"> PAGEREF _Toc216875301 \h </w:instrText>
        </w:r>
        <w:r>
          <w:rPr>
            <w:noProof/>
            <w:webHidden/>
          </w:rPr>
        </w:r>
        <w:r>
          <w:rPr>
            <w:noProof/>
            <w:webHidden/>
          </w:rPr>
          <w:fldChar w:fldCharType="separate"/>
        </w:r>
        <w:r>
          <w:rPr>
            <w:noProof/>
            <w:webHidden/>
          </w:rPr>
          <w:t>73</w:t>
        </w:r>
        <w:r>
          <w:rPr>
            <w:noProof/>
            <w:webHidden/>
          </w:rPr>
          <w:fldChar w:fldCharType="end"/>
        </w:r>
      </w:hyperlink>
    </w:p>
    <w:p w14:paraId="4636E7C6" w14:textId="51BC9C0E" w:rsidR="00C046CC" w:rsidRDefault="00C046CC">
      <w:pPr>
        <w:pStyle w:val="TOC1"/>
        <w:tabs>
          <w:tab w:val="right" w:leader="dot" w:pos="9622"/>
        </w:tabs>
        <w:rPr>
          <w:rFonts w:asciiTheme="minorHAnsi" w:eastAsiaTheme="minorEastAsia" w:hAnsiTheme="minorHAnsi" w:cstheme="minorBidi"/>
          <w:b w:val="0"/>
          <w:noProof/>
          <w:kern w:val="2"/>
          <w:bdr w:val="none" w:sz="0" w:space="0" w:color="auto"/>
          <w:lang w:val="en-AU" w:eastAsia="en-AU"/>
          <w14:ligatures w14:val="standardContextual"/>
        </w:rPr>
      </w:pPr>
      <w:hyperlink w:anchor="_Toc216875302" w:history="1">
        <w:r w:rsidRPr="008060DF">
          <w:rPr>
            <w:rStyle w:val="Hyperlink"/>
            <w:noProof/>
          </w:rPr>
          <w:t>SCHEDULE 5 – Special Provisions: ACT, NT, Qld, Tas, Vic</w:t>
        </w:r>
        <w:r>
          <w:rPr>
            <w:noProof/>
            <w:webHidden/>
          </w:rPr>
          <w:tab/>
        </w:r>
        <w:r>
          <w:rPr>
            <w:noProof/>
            <w:webHidden/>
          </w:rPr>
          <w:fldChar w:fldCharType="begin"/>
        </w:r>
        <w:r>
          <w:rPr>
            <w:noProof/>
            <w:webHidden/>
          </w:rPr>
          <w:instrText xml:space="preserve"> PAGEREF _Toc216875302 \h </w:instrText>
        </w:r>
        <w:r>
          <w:rPr>
            <w:noProof/>
            <w:webHidden/>
          </w:rPr>
        </w:r>
        <w:r>
          <w:rPr>
            <w:noProof/>
            <w:webHidden/>
          </w:rPr>
          <w:fldChar w:fldCharType="separate"/>
        </w:r>
        <w:r>
          <w:rPr>
            <w:noProof/>
            <w:webHidden/>
          </w:rPr>
          <w:t>75</w:t>
        </w:r>
        <w:r>
          <w:rPr>
            <w:noProof/>
            <w:webHidden/>
          </w:rPr>
          <w:fldChar w:fldCharType="end"/>
        </w:r>
      </w:hyperlink>
    </w:p>
    <w:p w14:paraId="43666BC0" w14:textId="7ABDD9E2"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303" w:history="1">
        <w:r w:rsidRPr="008060DF">
          <w:rPr>
            <w:rStyle w:val="Hyperlink"/>
            <w:noProof/>
          </w:rPr>
          <w:t>1 – Override</w:t>
        </w:r>
        <w:r>
          <w:rPr>
            <w:noProof/>
            <w:webHidden/>
          </w:rPr>
          <w:tab/>
        </w:r>
        <w:r>
          <w:rPr>
            <w:noProof/>
            <w:webHidden/>
          </w:rPr>
          <w:fldChar w:fldCharType="begin"/>
        </w:r>
        <w:r>
          <w:rPr>
            <w:noProof/>
            <w:webHidden/>
          </w:rPr>
          <w:instrText xml:space="preserve"> PAGEREF _Toc216875303 \h </w:instrText>
        </w:r>
        <w:r>
          <w:rPr>
            <w:noProof/>
            <w:webHidden/>
          </w:rPr>
        </w:r>
        <w:r>
          <w:rPr>
            <w:noProof/>
            <w:webHidden/>
          </w:rPr>
          <w:fldChar w:fldCharType="separate"/>
        </w:r>
        <w:r>
          <w:rPr>
            <w:noProof/>
            <w:webHidden/>
          </w:rPr>
          <w:t>75</w:t>
        </w:r>
        <w:r>
          <w:rPr>
            <w:noProof/>
            <w:webHidden/>
          </w:rPr>
          <w:fldChar w:fldCharType="end"/>
        </w:r>
      </w:hyperlink>
    </w:p>
    <w:p w14:paraId="4B406FE7" w14:textId="5E71936D"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304" w:history="1">
        <w:r w:rsidRPr="008060DF">
          <w:rPr>
            <w:rStyle w:val="Hyperlink"/>
            <w:noProof/>
          </w:rPr>
          <w:t>2 – Australian Capital Territory</w:t>
        </w:r>
        <w:r>
          <w:rPr>
            <w:noProof/>
            <w:webHidden/>
          </w:rPr>
          <w:tab/>
        </w:r>
        <w:r>
          <w:rPr>
            <w:noProof/>
            <w:webHidden/>
          </w:rPr>
          <w:fldChar w:fldCharType="begin"/>
        </w:r>
        <w:r>
          <w:rPr>
            <w:noProof/>
            <w:webHidden/>
          </w:rPr>
          <w:instrText xml:space="preserve"> PAGEREF _Toc216875304 \h </w:instrText>
        </w:r>
        <w:r>
          <w:rPr>
            <w:noProof/>
            <w:webHidden/>
          </w:rPr>
        </w:r>
        <w:r>
          <w:rPr>
            <w:noProof/>
            <w:webHidden/>
          </w:rPr>
          <w:fldChar w:fldCharType="separate"/>
        </w:r>
        <w:r>
          <w:rPr>
            <w:noProof/>
            <w:webHidden/>
          </w:rPr>
          <w:t>75</w:t>
        </w:r>
        <w:r>
          <w:rPr>
            <w:noProof/>
            <w:webHidden/>
          </w:rPr>
          <w:fldChar w:fldCharType="end"/>
        </w:r>
      </w:hyperlink>
    </w:p>
    <w:p w14:paraId="0211D1E1" w14:textId="7BC905CA"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305" w:history="1">
        <w:r w:rsidRPr="008060DF">
          <w:rPr>
            <w:rStyle w:val="Hyperlink"/>
            <w:noProof/>
          </w:rPr>
          <w:t>3 – Northern Territory</w:t>
        </w:r>
        <w:r>
          <w:rPr>
            <w:noProof/>
            <w:webHidden/>
          </w:rPr>
          <w:tab/>
        </w:r>
        <w:r>
          <w:rPr>
            <w:noProof/>
            <w:webHidden/>
          </w:rPr>
          <w:fldChar w:fldCharType="begin"/>
        </w:r>
        <w:r>
          <w:rPr>
            <w:noProof/>
            <w:webHidden/>
          </w:rPr>
          <w:instrText xml:space="preserve"> PAGEREF _Toc216875305 \h </w:instrText>
        </w:r>
        <w:r>
          <w:rPr>
            <w:noProof/>
            <w:webHidden/>
          </w:rPr>
        </w:r>
        <w:r>
          <w:rPr>
            <w:noProof/>
            <w:webHidden/>
          </w:rPr>
          <w:fldChar w:fldCharType="separate"/>
        </w:r>
        <w:r>
          <w:rPr>
            <w:noProof/>
            <w:webHidden/>
          </w:rPr>
          <w:t>75</w:t>
        </w:r>
        <w:r>
          <w:rPr>
            <w:noProof/>
            <w:webHidden/>
          </w:rPr>
          <w:fldChar w:fldCharType="end"/>
        </w:r>
      </w:hyperlink>
    </w:p>
    <w:p w14:paraId="00AD59DE" w14:textId="3A8B2B12"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306" w:history="1">
        <w:r w:rsidRPr="008060DF">
          <w:rPr>
            <w:rStyle w:val="Hyperlink"/>
            <w:noProof/>
          </w:rPr>
          <w:t>4 – Queensland</w:t>
        </w:r>
        <w:r>
          <w:rPr>
            <w:noProof/>
            <w:webHidden/>
          </w:rPr>
          <w:tab/>
        </w:r>
        <w:r>
          <w:rPr>
            <w:noProof/>
            <w:webHidden/>
          </w:rPr>
          <w:fldChar w:fldCharType="begin"/>
        </w:r>
        <w:r>
          <w:rPr>
            <w:noProof/>
            <w:webHidden/>
          </w:rPr>
          <w:instrText xml:space="preserve"> PAGEREF _Toc216875306 \h </w:instrText>
        </w:r>
        <w:r>
          <w:rPr>
            <w:noProof/>
            <w:webHidden/>
          </w:rPr>
        </w:r>
        <w:r>
          <w:rPr>
            <w:noProof/>
            <w:webHidden/>
          </w:rPr>
          <w:fldChar w:fldCharType="separate"/>
        </w:r>
        <w:r>
          <w:rPr>
            <w:noProof/>
            <w:webHidden/>
          </w:rPr>
          <w:t>76</w:t>
        </w:r>
        <w:r>
          <w:rPr>
            <w:noProof/>
            <w:webHidden/>
          </w:rPr>
          <w:fldChar w:fldCharType="end"/>
        </w:r>
      </w:hyperlink>
    </w:p>
    <w:p w14:paraId="155D44D0" w14:textId="080EAB1D"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307" w:history="1">
        <w:r w:rsidRPr="008060DF">
          <w:rPr>
            <w:rStyle w:val="Hyperlink"/>
            <w:noProof/>
          </w:rPr>
          <w:t>5 – Tasmania</w:t>
        </w:r>
        <w:r>
          <w:rPr>
            <w:noProof/>
            <w:webHidden/>
          </w:rPr>
          <w:tab/>
        </w:r>
        <w:r>
          <w:rPr>
            <w:noProof/>
            <w:webHidden/>
          </w:rPr>
          <w:fldChar w:fldCharType="begin"/>
        </w:r>
        <w:r>
          <w:rPr>
            <w:noProof/>
            <w:webHidden/>
          </w:rPr>
          <w:instrText xml:space="preserve"> PAGEREF _Toc216875307 \h </w:instrText>
        </w:r>
        <w:r>
          <w:rPr>
            <w:noProof/>
            <w:webHidden/>
          </w:rPr>
        </w:r>
        <w:r>
          <w:rPr>
            <w:noProof/>
            <w:webHidden/>
          </w:rPr>
          <w:fldChar w:fldCharType="separate"/>
        </w:r>
        <w:r>
          <w:rPr>
            <w:noProof/>
            <w:webHidden/>
          </w:rPr>
          <w:t>76</w:t>
        </w:r>
        <w:r>
          <w:rPr>
            <w:noProof/>
            <w:webHidden/>
          </w:rPr>
          <w:fldChar w:fldCharType="end"/>
        </w:r>
      </w:hyperlink>
    </w:p>
    <w:p w14:paraId="36259BA6" w14:textId="365F3187" w:rsidR="00C046CC" w:rsidRDefault="00C046CC">
      <w:pPr>
        <w:pStyle w:val="TOC2"/>
        <w:tabs>
          <w:tab w:val="right" w:leader="dot" w:pos="9622"/>
        </w:tabs>
        <w:rPr>
          <w:rFonts w:asciiTheme="minorHAnsi" w:eastAsiaTheme="minorEastAsia" w:hAnsiTheme="minorHAnsi" w:cstheme="minorBidi"/>
          <w:noProof/>
          <w:kern w:val="2"/>
          <w:bdr w:val="none" w:sz="0" w:space="0" w:color="auto"/>
          <w:lang w:val="en-AU" w:eastAsia="en-AU"/>
          <w14:ligatures w14:val="standardContextual"/>
        </w:rPr>
      </w:pPr>
      <w:hyperlink w:anchor="_Toc216875308" w:history="1">
        <w:r w:rsidRPr="008060DF">
          <w:rPr>
            <w:rStyle w:val="Hyperlink"/>
            <w:noProof/>
          </w:rPr>
          <w:t>6 – Victorian TAFE Branch</w:t>
        </w:r>
        <w:r>
          <w:rPr>
            <w:noProof/>
            <w:webHidden/>
          </w:rPr>
          <w:tab/>
        </w:r>
        <w:r>
          <w:rPr>
            <w:noProof/>
            <w:webHidden/>
          </w:rPr>
          <w:fldChar w:fldCharType="begin"/>
        </w:r>
        <w:r>
          <w:rPr>
            <w:noProof/>
            <w:webHidden/>
          </w:rPr>
          <w:instrText xml:space="preserve"> PAGEREF _Toc216875308 \h </w:instrText>
        </w:r>
        <w:r>
          <w:rPr>
            <w:noProof/>
            <w:webHidden/>
          </w:rPr>
        </w:r>
        <w:r>
          <w:rPr>
            <w:noProof/>
            <w:webHidden/>
          </w:rPr>
          <w:fldChar w:fldCharType="separate"/>
        </w:r>
        <w:r>
          <w:rPr>
            <w:noProof/>
            <w:webHidden/>
          </w:rPr>
          <w:t>76</w:t>
        </w:r>
        <w:r>
          <w:rPr>
            <w:noProof/>
            <w:webHidden/>
          </w:rPr>
          <w:fldChar w:fldCharType="end"/>
        </w:r>
      </w:hyperlink>
    </w:p>
    <w:p w14:paraId="5BD10FF1" w14:textId="652C973F" w:rsidR="00C046CC" w:rsidRDefault="00C046CC">
      <w:pPr>
        <w:pStyle w:val="TOC1"/>
        <w:tabs>
          <w:tab w:val="right" w:leader="dot" w:pos="9622"/>
        </w:tabs>
        <w:rPr>
          <w:rFonts w:asciiTheme="minorHAnsi" w:eastAsiaTheme="minorEastAsia" w:hAnsiTheme="minorHAnsi" w:cstheme="minorBidi"/>
          <w:b w:val="0"/>
          <w:noProof/>
          <w:kern w:val="2"/>
          <w:bdr w:val="none" w:sz="0" w:space="0" w:color="auto"/>
          <w:lang w:val="en-AU" w:eastAsia="en-AU"/>
          <w14:ligatures w14:val="standardContextual"/>
        </w:rPr>
      </w:pPr>
      <w:hyperlink w:anchor="_Toc216875309" w:history="1">
        <w:r w:rsidRPr="008060DF">
          <w:rPr>
            <w:rStyle w:val="Hyperlink"/>
            <w:noProof/>
          </w:rPr>
          <w:t>SCHEDULE 6 – Dictionary</w:t>
        </w:r>
        <w:r>
          <w:rPr>
            <w:noProof/>
            <w:webHidden/>
          </w:rPr>
          <w:tab/>
        </w:r>
        <w:r>
          <w:rPr>
            <w:noProof/>
            <w:webHidden/>
          </w:rPr>
          <w:fldChar w:fldCharType="begin"/>
        </w:r>
        <w:r>
          <w:rPr>
            <w:noProof/>
            <w:webHidden/>
          </w:rPr>
          <w:instrText xml:space="preserve"> PAGEREF _Toc216875309 \h </w:instrText>
        </w:r>
        <w:r>
          <w:rPr>
            <w:noProof/>
            <w:webHidden/>
          </w:rPr>
        </w:r>
        <w:r>
          <w:rPr>
            <w:noProof/>
            <w:webHidden/>
          </w:rPr>
          <w:fldChar w:fldCharType="separate"/>
        </w:r>
        <w:r>
          <w:rPr>
            <w:noProof/>
            <w:webHidden/>
          </w:rPr>
          <w:t>78</w:t>
        </w:r>
        <w:r>
          <w:rPr>
            <w:noProof/>
            <w:webHidden/>
          </w:rPr>
          <w:fldChar w:fldCharType="end"/>
        </w:r>
      </w:hyperlink>
    </w:p>
    <w:p w14:paraId="7E5D7E64" w14:textId="49B4B476" w:rsidR="00C046CC" w:rsidRDefault="00C046CC">
      <w:pPr>
        <w:pStyle w:val="TOC1"/>
        <w:tabs>
          <w:tab w:val="right" w:leader="dot" w:pos="9622"/>
        </w:tabs>
        <w:rPr>
          <w:rFonts w:asciiTheme="minorHAnsi" w:eastAsiaTheme="minorEastAsia" w:hAnsiTheme="minorHAnsi" w:cstheme="minorBidi"/>
          <w:b w:val="0"/>
          <w:noProof/>
          <w:kern w:val="2"/>
          <w:bdr w:val="none" w:sz="0" w:space="0" w:color="auto"/>
          <w:lang w:val="en-AU" w:eastAsia="en-AU"/>
          <w14:ligatures w14:val="standardContextual"/>
        </w:rPr>
      </w:pPr>
      <w:hyperlink w:anchor="_Toc216875310" w:history="1">
        <w:r w:rsidRPr="008060DF">
          <w:rPr>
            <w:rStyle w:val="Hyperlink"/>
            <w:noProof/>
          </w:rPr>
          <w:t>SCHEDULE 7 – Delegates</w:t>
        </w:r>
        <w:r>
          <w:rPr>
            <w:noProof/>
            <w:webHidden/>
          </w:rPr>
          <w:tab/>
        </w:r>
        <w:r>
          <w:rPr>
            <w:noProof/>
            <w:webHidden/>
          </w:rPr>
          <w:fldChar w:fldCharType="begin"/>
        </w:r>
        <w:r>
          <w:rPr>
            <w:noProof/>
            <w:webHidden/>
          </w:rPr>
          <w:instrText xml:space="preserve"> PAGEREF _Toc216875310 \h </w:instrText>
        </w:r>
        <w:r>
          <w:rPr>
            <w:noProof/>
            <w:webHidden/>
          </w:rPr>
        </w:r>
        <w:r>
          <w:rPr>
            <w:noProof/>
            <w:webHidden/>
          </w:rPr>
          <w:fldChar w:fldCharType="separate"/>
        </w:r>
        <w:r>
          <w:rPr>
            <w:noProof/>
            <w:webHidden/>
          </w:rPr>
          <w:t>79</w:t>
        </w:r>
        <w:r>
          <w:rPr>
            <w:noProof/>
            <w:webHidden/>
          </w:rPr>
          <w:fldChar w:fldCharType="end"/>
        </w:r>
      </w:hyperlink>
    </w:p>
    <w:p w14:paraId="63C6CD78" w14:textId="10FB3004" w:rsidR="00C046CC" w:rsidRDefault="00C046CC">
      <w:pPr>
        <w:pStyle w:val="TOC1"/>
        <w:tabs>
          <w:tab w:val="right" w:leader="dot" w:pos="9622"/>
        </w:tabs>
        <w:rPr>
          <w:rFonts w:asciiTheme="minorHAnsi" w:eastAsiaTheme="minorEastAsia" w:hAnsiTheme="minorHAnsi" w:cstheme="minorBidi"/>
          <w:b w:val="0"/>
          <w:noProof/>
          <w:kern w:val="2"/>
          <w:bdr w:val="none" w:sz="0" w:space="0" w:color="auto"/>
          <w:lang w:val="en-AU" w:eastAsia="en-AU"/>
          <w14:ligatures w14:val="standardContextual"/>
        </w:rPr>
      </w:pPr>
      <w:hyperlink w:anchor="_Toc216875311" w:history="1">
        <w:r w:rsidRPr="008060DF">
          <w:rPr>
            <w:rStyle w:val="Hyperlink"/>
            <w:noProof/>
          </w:rPr>
          <w:t>SCHEDULE 8 – Transitional rule for the Adelaide University Branch</w:t>
        </w:r>
        <w:r>
          <w:rPr>
            <w:noProof/>
            <w:webHidden/>
          </w:rPr>
          <w:tab/>
        </w:r>
        <w:r>
          <w:rPr>
            <w:noProof/>
            <w:webHidden/>
          </w:rPr>
          <w:fldChar w:fldCharType="begin"/>
        </w:r>
        <w:r>
          <w:rPr>
            <w:noProof/>
            <w:webHidden/>
          </w:rPr>
          <w:instrText xml:space="preserve"> PAGEREF _Toc216875311 \h </w:instrText>
        </w:r>
        <w:r>
          <w:rPr>
            <w:noProof/>
            <w:webHidden/>
          </w:rPr>
        </w:r>
        <w:r>
          <w:rPr>
            <w:noProof/>
            <w:webHidden/>
          </w:rPr>
          <w:fldChar w:fldCharType="separate"/>
        </w:r>
        <w:r>
          <w:rPr>
            <w:noProof/>
            <w:webHidden/>
          </w:rPr>
          <w:t>81</w:t>
        </w:r>
        <w:r>
          <w:rPr>
            <w:noProof/>
            <w:webHidden/>
          </w:rPr>
          <w:fldChar w:fldCharType="end"/>
        </w:r>
      </w:hyperlink>
    </w:p>
    <w:p w14:paraId="06D3C0B6" w14:textId="5CC55A45" w:rsidR="00F36329" w:rsidRPr="00F36329" w:rsidRDefault="001A4571" w:rsidP="00F36329">
      <w:pPr>
        <w:pStyle w:val="Body"/>
        <w:rPr>
          <w:rFonts w:ascii="Calibri" w:eastAsia="Calibri" w:hAnsi="Calibri" w:cs="Calibri"/>
          <w:lang w:val="en-AU"/>
        </w:rPr>
      </w:pPr>
      <w:r>
        <w:rPr>
          <w:rFonts w:ascii="Calibri" w:eastAsia="Calibri" w:hAnsi="Calibri" w:cs="Calibri"/>
          <w:color w:val="auto"/>
          <w:sz w:val="24"/>
          <w:szCs w:val="24"/>
          <w:lang w:val="en-AU" w:eastAsia="en-US"/>
          <w14:textOutline w14:w="0" w14:cap="rnd" w14:cmpd="sng" w14:algn="ctr">
            <w14:noFill/>
            <w14:prstDash w14:val="solid"/>
            <w14:bevel/>
          </w14:textOutline>
        </w:rPr>
        <w:fldChar w:fldCharType="end"/>
      </w:r>
    </w:p>
    <w:p w14:paraId="0494B327" w14:textId="77777777" w:rsidR="00F36329" w:rsidRPr="00F36329" w:rsidRDefault="00F36329" w:rsidP="00F36329">
      <w:pPr>
        <w:pStyle w:val="Body"/>
        <w:rPr>
          <w:lang w:val="en-AU"/>
        </w:rPr>
        <w:sectPr w:rsidR="00F36329" w:rsidRPr="00F36329" w:rsidSect="00506FC1">
          <w:headerReference w:type="default" r:id="rId11"/>
          <w:footerReference w:type="default" r:id="rId12"/>
          <w:pgSz w:w="11900" w:h="16840"/>
          <w:pgMar w:top="1134" w:right="1134" w:bottom="1134" w:left="1134" w:header="567" w:footer="567" w:gutter="0"/>
          <w:pgNumType w:start="1"/>
          <w:cols w:space="720"/>
        </w:sectPr>
      </w:pPr>
    </w:p>
    <w:p w14:paraId="57A99903" w14:textId="77777777" w:rsidR="00F36329" w:rsidRDefault="00F36329" w:rsidP="00F36329">
      <w:pPr>
        <w:pStyle w:val="Title"/>
      </w:pPr>
      <w:r>
        <w:lastRenderedPageBreak/>
        <w:t>Rules of the National Tertiary Education Industry Union</w:t>
      </w:r>
    </w:p>
    <w:p w14:paraId="205FEA9F" w14:textId="77777777" w:rsidR="00F36329" w:rsidRDefault="00F36329" w:rsidP="00D376E8">
      <w:pPr>
        <w:pStyle w:val="Heading1"/>
      </w:pPr>
      <w:bookmarkStart w:id="1" w:name="_Ref104993004"/>
      <w:bookmarkStart w:id="2" w:name="_Toc216875088"/>
      <w:r>
        <w:t xml:space="preserve">Part 1 – </w:t>
      </w:r>
      <w:r w:rsidRPr="00D376E8">
        <w:t>F</w:t>
      </w:r>
      <w:bookmarkEnd w:id="1"/>
      <w:r w:rsidRPr="00D376E8">
        <w:t>undamental</w:t>
      </w:r>
      <w:bookmarkEnd w:id="2"/>
    </w:p>
    <w:p w14:paraId="4FDEA972" w14:textId="77777777" w:rsidR="00C514D9" w:rsidRDefault="00C514D9" w:rsidP="00CB089E">
      <w:pPr>
        <w:pStyle w:val="Heading2"/>
      </w:pPr>
      <w:bookmarkStart w:id="3" w:name="_Ref110014140"/>
    </w:p>
    <w:p w14:paraId="1AB8AA22" w14:textId="32A06F68" w:rsidR="00F36329" w:rsidRPr="00CB089E" w:rsidRDefault="00F36329" w:rsidP="00CB089E">
      <w:pPr>
        <w:pStyle w:val="Heading2"/>
      </w:pPr>
      <w:bookmarkStart w:id="4" w:name="_Toc216875089"/>
      <w:r w:rsidRPr="00CB089E">
        <w:t>1 – Purposes</w:t>
      </w:r>
      <w:bookmarkEnd w:id="3"/>
      <w:bookmarkEnd w:id="4"/>
    </w:p>
    <w:p w14:paraId="3963A20F" w14:textId="77777777" w:rsidR="00F36329" w:rsidRPr="00426EF0" w:rsidRDefault="00F36329" w:rsidP="00F36329">
      <w:pPr>
        <w:pStyle w:val="Bodynumbering3"/>
        <w:ind w:left="720" w:hanging="720"/>
      </w:pPr>
      <w:bookmarkStart w:id="5" w:name="_Ref106789748"/>
      <w:r w:rsidRPr="00426EF0">
        <w:t>1.1</w:t>
      </w:r>
      <w:r w:rsidRPr="00426EF0">
        <w:tab/>
        <w:t>The purposes for which the Union is formed are to:</w:t>
      </w:r>
      <w:bookmarkEnd w:id="5"/>
    </w:p>
    <w:p w14:paraId="3E4CECC5" w14:textId="77777777" w:rsidR="00F36329" w:rsidRPr="00426EF0" w:rsidRDefault="00F36329" w:rsidP="00F36329">
      <w:pPr>
        <w:pStyle w:val="Bodynumbering3"/>
        <w:ind w:left="1440" w:hanging="720"/>
      </w:pPr>
      <w:r w:rsidRPr="00426EF0">
        <w:t>(a)</w:t>
      </w:r>
      <w:r w:rsidRPr="00426EF0">
        <w:tab/>
        <w:t>provide an organisation for its members and persons eligible to be a member;</w:t>
      </w:r>
    </w:p>
    <w:p w14:paraId="28241ACF" w14:textId="77777777" w:rsidR="00F36329" w:rsidRPr="00426EF0" w:rsidRDefault="00F36329" w:rsidP="00F36329">
      <w:pPr>
        <w:pStyle w:val="Bodynumbering3"/>
        <w:ind w:left="1440" w:hanging="720"/>
      </w:pPr>
      <w:r w:rsidRPr="00426EF0">
        <w:t>(b)</w:t>
      </w:r>
      <w:r w:rsidRPr="00426EF0">
        <w:tab/>
        <w:t>promote the rights, interests and welfare of its members and persons eligible to be a member;</w:t>
      </w:r>
    </w:p>
    <w:p w14:paraId="0C25377E" w14:textId="77777777" w:rsidR="00F36329" w:rsidRPr="00426EF0" w:rsidRDefault="00F36329" w:rsidP="00F36329">
      <w:pPr>
        <w:pStyle w:val="Bodynumbering3"/>
        <w:ind w:left="1440" w:hanging="720"/>
      </w:pPr>
      <w:r w:rsidRPr="00426EF0">
        <w:t>(c)</w:t>
      </w:r>
      <w:r w:rsidRPr="00426EF0">
        <w:tab/>
        <w:t>protect and improve the conditions of employment of its members;</w:t>
      </w:r>
    </w:p>
    <w:p w14:paraId="0ACE8A69" w14:textId="77777777" w:rsidR="00F36329" w:rsidRPr="00426EF0" w:rsidRDefault="00F36329" w:rsidP="00F36329">
      <w:pPr>
        <w:pStyle w:val="Bodynumbering3"/>
        <w:ind w:left="1440" w:hanging="720"/>
      </w:pPr>
      <w:r w:rsidRPr="00426EF0">
        <w:t>(d)</w:t>
      </w:r>
      <w:r w:rsidRPr="00426EF0">
        <w:tab/>
        <w:t>represent its members in approaches to and discussions with employers and other bodies;</w:t>
      </w:r>
    </w:p>
    <w:p w14:paraId="30A08303" w14:textId="77777777" w:rsidR="00F36329" w:rsidRPr="00426EF0" w:rsidRDefault="00F36329" w:rsidP="00F36329">
      <w:pPr>
        <w:pStyle w:val="Bodynumbering3"/>
        <w:ind w:left="1440" w:hanging="720"/>
      </w:pPr>
      <w:r w:rsidRPr="00426EF0">
        <w:t>(e)</w:t>
      </w:r>
      <w:r w:rsidRPr="00426EF0">
        <w:tab/>
        <w:t>obtain industrial awards and determinations, and enter into and implement industrial agreements;</w:t>
      </w:r>
    </w:p>
    <w:p w14:paraId="18CECBA8" w14:textId="77777777" w:rsidR="00F36329" w:rsidRPr="00426EF0" w:rsidRDefault="00F36329" w:rsidP="00F36329">
      <w:pPr>
        <w:pStyle w:val="Bodynumbering3"/>
        <w:ind w:left="1440" w:hanging="720"/>
      </w:pPr>
      <w:r w:rsidRPr="00426EF0">
        <w:t>(f)</w:t>
      </w:r>
      <w:r w:rsidRPr="00426EF0">
        <w:tab/>
        <w:t>promote industrial peace through conciliation and arbitration;</w:t>
      </w:r>
    </w:p>
    <w:p w14:paraId="50679D09" w14:textId="77777777" w:rsidR="00F36329" w:rsidRPr="00426EF0" w:rsidRDefault="00F36329" w:rsidP="00F36329">
      <w:pPr>
        <w:pStyle w:val="Bodynumbering3"/>
        <w:ind w:left="1440" w:hanging="720"/>
      </w:pPr>
      <w:r w:rsidRPr="00426EF0">
        <w:t>(g)</w:t>
      </w:r>
      <w:r w:rsidRPr="00426EF0">
        <w:tab/>
        <w:t>provide assistance in the prosecution and defence of the rights and interests of its members;</w:t>
      </w:r>
    </w:p>
    <w:p w14:paraId="3200342B" w14:textId="77777777" w:rsidR="00F36329" w:rsidRPr="00426EF0" w:rsidRDefault="00F36329" w:rsidP="00F36329">
      <w:pPr>
        <w:pStyle w:val="Bodynumbering3"/>
        <w:ind w:left="1440" w:hanging="720"/>
      </w:pPr>
      <w:r w:rsidRPr="00426EF0">
        <w:t>(h)</w:t>
      </w:r>
      <w:r w:rsidRPr="00426EF0">
        <w:tab/>
        <w:t>promote the work of tertiary education institutions in Australia and promote and defend their independence and integrity;</w:t>
      </w:r>
    </w:p>
    <w:p w14:paraId="4CDE1D8D" w14:textId="77777777" w:rsidR="00F36329" w:rsidRPr="00426EF0" w:rsidRDefault="00F36329" w:rsidP="00F36329">
      <w:pPr>
        <w:pStyle w:val="Bodynumbering3"/>
        <w:ind w:left="1440" w:hanging="720"/>
      </w:pPr>
      <w:r w:rsidRPr="00426EF0">
        <w:t>(i)</w:t>
      </w:r>
      <w:r w:rsidRPr="00426EF0">
        <w:tab/>
        <w:t>foster intellectual debate within the Australian community;</w:t>
      </w:r>
    </w:p>
    <w:p w14:paraId="00209274" w14:textId="77777777" w:rsidR="00F36329" w:rsidRPr="00426EF0" w:rsidRDefault="00F36329" w:rsidP="00F36329">
      <w:pPr>
        <w:pStyle w:val="Bodynumbering3"/>
        <w:ind w:left="1440" w:hanging="720"/>
      </w:pPr>
      <w:r w:rsidRPr="00426EF0">
        <w:t>(j)</w:t>
      </w:r>
      <w:r w:rsidRPr="00426EF0">
        <w:tab/>
        <w:t>promote and defend the rights of its members to teach, research and disseminate knowledge and information without fear of reprisal;</w:t>
      </w:r>
    </w:p>
    <w:p w14:paraId="7C9F12A7" w14:textId="77777777" w:rsidR="00F36329" w:rsidRPr="00426EF0" w:rsidRDefault="00F36329" w:rsidP="00F36329">
      <w:pPr>
        <w:pStyle w:val="Bodynumbering3"/>
        <w:ind w:left="1440" w:hanging="720"/>
      </w:pPr>
      <w:bookmarkStart w:id="6" w:name="_Ref112228926"/>
      <w:r w:rsidRPr="00426EF0">
        <w:t>(k)</w:t>
      </w:r>
      <w:r w:rsidRPr="00426EF0">
        <w:tab/>
        <w:t>promote equal opportunity in employment, and eliminate all forms of discrimination in tertiary education and in all of the Union’s activities;</w:t>
      </w:r>
      <w:bookmarkEnd w:id="6"/>
    </w:p>
    <w:p w14:paraId="7D9B7871" w14:textId="77777777" w:rsidR="00F36329" w:rsidRPr="00426EF0" w:rsidRDefault="00F36329" w:rsidP="00F36329">
      <w:pPr>
        <w:pStyle w:val="Bodynumbering3"/>
        <w:ind w:left="1440" w:hanging="720"/>
      </w:pPr>
      <w:r w:rsidRPr="00426EF0">
        <w:t>(l)</w:t>
      </w:r>
      <w:r w:rsidRPr="00426EF0">
        <w:tab/>
        <w:t>create and maintain informed public opinion concerning tertiary education institutions and their staff;</w:t>
      </w:r>
    </w:p>
    <w:p w14:paraId="5068854E" w14:textId="77777777" w:rsidR="00F36329" w:rsidRPr="00426EF0" w:rsidRDefault="00F36329" w:rsidP="00F36329">
      <w:pPr>
        <w:pStyle w:val="Bodynumbering3"/>
        <w:ind w:left="1440" w:hanging="720"/>
      </w:pPr>
      <w:r w:rsidRPr="00426EF0">
        <w:t>(m)</w:t>
      </w:r>
      <w:r w:rsidRPr="00426EF0">
        <w:tab/>
        <w:t>advance and protect the social and economic interests of its members, and of trade unionists generally, by industrial, political and other means;</w:t>
      </w:r>
    </w:p>
    <w:p w14:paraId="54CEDDB9" w14:textId="77777777" w:rsidR="00F36329" w:rsidRPr="00426EF0" w:rsidRDefault="00F36329" w:rsidP="00F36329">
      <w:pPr>
        <w:pStyle w:val="Bodynumbering3"/>
        <w:ind w:left="1440" w:hanging="720"/>
      </w:pPr>
      <w:r w:rsidRPr="00426EF0">
        <w:t>(n)</w:t>
      </w:r>
      <w:r w:rsidRPr="00426EF0">
        <w:tab/>
        <w:t>support and participate in community and protest actions; and</w:t>
      </w:r>
    </w:p>
    <w:p w14:paraId="1F1CDAA0" w14:textId="77777777" w:rsidR="00F36329" w:rsidRDefault="00F36329" w:rsidP="00F36329">
      <w:pPr>
        <w:pStyle w:val="Bodynumbering3"/>
        <w:ind w:left="1440" w:hanging="720"/>
      </w:pPr>
      <w:r w:rsidRPr="00426EF0">
        <w:t>(o)</w:t>
      </w:r>
      <w:r w:rsidRPr="00426EF0">
        <w:tab/>
        <w:t>facilitate the interchange of information and experience among its members.</w:t>
      </w:r>
    </w:p>
    <w:p w14:paraId="675F3ECD" w14:textId="77777777" w:rsidR="00C5456C" w:rsidRPr="00426EF0" w:rsidRDefault="00C5456C" w:rsidP="00F36329">
      <w:pPr>
        <w:pStyle w:val="Bodynumbering3"/>
        <w:ind w:left="1440" w:hanging="720"/>
      </w:pPr>
    </w:p>
    <w:p w14:paraId="30FBEC7D" w14:textId="77777777" w:rsidR="00F36329" w:rsidRDefault="00F36329" w:rsidP="00CB089E">
      <w:pPr>
        <w:pStyle w:val="Heading2"/>
      </w:pPr>
      <w:bookmarkStart w:id="7" w:name="_Toc216875090"/>
      <w:r w:rsidRPr="00C5456C">
        <w:t>2 – Way of working</w:t>
      </w:r>
      <w:bookmarkEnd w:id="7"/>
    </w:p>
    <w:p w14:paraId="4BAC525F" w14:textId="77777777" w:rsidR="00F36329" w:rsidRPr="00426EF0" w:rsidRDefault="00F36329" w:rsidP="00F36329">
      <w:pPr>
        <w:pStyle w:val="Bodynumbering3"/>
        <w:ind w:left="720" w:hanging="720"/>
      </w:pPr>
      <w:r w:rsidRPr="00426EF0">
        <w:t>2.1</w:t>
      </w:r>
      <w:r w:rsidRPr="00426EF0">
        <w:tab/>
        <w:t>In pursuing the Union’s purposes, members, union bodies and union officers must work in accordance with the following principles:</w:t>
      </w:r>
    </w:p>
    <w:p w14:paraId="2CE0F3FC" w14:textId="77777777" w:rsidR="00F36329" w:rsidRPr="00426EF0" w:rsidRDefault="00F36329" w:rsidP="00F36329">
      <w:pPr>
        <w:pStyle w:val="Bodynumbering3"/>
        <w:ind w:left="1440" w:hanging="720"/>
      </w:pPr>
      <w:r w:rsidRPr="00426EF0">
        <w:t>(a)</w:t>
      </w:r>
      <w:r w:rsidRPr="00426EF0">
        <w:tab/>
        <w:t>members are entitled to control the Union:</w:t>
      </w:r>
    </w:p>
    <w:p w14:paraId="4CFCCC7C" w14:textId="77777777" w:rsidR="00F36329" w:rsidRPr="00426EF0" w:rsidRDefault="00F36329" w:rsidP="00F36329">
      <w:pPr>
        <w:pStyle w:val="Bodynumbering3"/>
        <w:ind w:left="2160" w:hanging="720"/>
      </w:pPr>
      <w:r w:rsidRPr="00426EF0">
        <w:t>(i)</w:t>
      </w:r>
      <w:r w:rsidRPr="00426EF0">
        <w:tab/>
        <w:t>through elected, representative union bodies; and</w:t>
      </w:r>
    </w:p>
    <w:p w14:paraId="193D84E5" w14:textId="77777777" w:rsidR="00F36329" w:rsidRPr="00426EF0" w:rsidRDefault="00F36329" w:rsidP="00F36329">
      <w:pPr>
        <w:pStyle w:val="Bodynumbering3"/>
        <w:ind w:left="2160" w:hanging="720"/>
      </w:pPr>
      <w:r w:rsidRPr="00426EF0">
        <w:t>(ii)</w:t>
      </w:r>
      <w:r w:rsidRPr="00426EF0">
        <w:tab/>
        <w:t>directly through general meetings held under these Rules;</w:t>
      </w:r>
    </w:p>
    <w:p w14:paraId="6820027B" w14:textId="77777777" w:rsidR="00F36329" w:rsidRPr="00426EF0" w:rsidRDefault="00F36329" w:rsidP="00F36329">
      <w:pPr>
        <w:pStyle w:val="Bodynumbering3"/>
        <w:ind w:left="1440" w:hanging="720"/>
      </w:pPr>
      <w:r w:rsidRPr="00426EF0">
        <w:t>(b)</w:t>
      </w:r>
      <w:r w:rsidRPr="00426EF0">
        <w:tab/>
        <w:t>direct member participation in and engagement with all aspects of the Union’s work should be encouraged;</w:t>
      </w:r>
    </w:p>
    <w:p w14:paraId="2F0C18DA" w14:textId="77777777" w:rsidR="00F36329" w:rsidRPr="00426EF0" w:rsidRDefault="00F36329" w:rsidP="00F36329">
      <w:pPr>
        <w:pStyle w:val="Bodynumbering3"/>
        <w:ind w:left="1440" w:hanging="720"/>
      </w:pPr>
      <w:r w:rsidRPr="00426EF0">
        <w:t>(c)</w:t>
      </w:r>
      <w:r w:rsidRPr="00426EF0">
        <w:tab/>
        <w:t>free and respectful debate is to be encouraged at all union meetings, but when democratic decisions are reached, members and, particularly, union officers must carry out them out; and</w:t>
      </w:r>
    </w:p>
    <w:p w14:paraId="7E2239CF" w14:textId="77777777" w:rsidR="00F36329" w:rsidRDefault="00F36329" w:rsidP="001A034C">
      <w:pPr>
        <w:pStyle w:val="Bodynumbering3"/>
        <w:keepNext/>
        <w:keepLines/>
        <w:ind w:left="1440" w:hanging="720"/>
      </w:pPr>
      <w:r w:rsidRPr="00426EF0">
        <w:lastRenderedPageBreak/>
        <w:t>(d)</w:t>
      </w:r>
      <w:r w:rsidRPr="00426EF0">
        <w:tab/>
        <w:t>while the Union is a unitary body needing to make national decisions, proper respect must be accorded to the autonomy and independence of the divisions and branches, and to the special status of the National Aboriginal and Torres Strait Islander Policy Committee in representing Aboriginal and Torres Strait Islander members.</w:t>
      </w:r>
    </w:p>
    <w:p w14:paraId="0CA2EB83" w14:textId="77777777" w:rsidR="00CB089E" w:rsidRPr="00426EF0" w:rsidRDefault="00CB089E" w:rsidP="00F36329">
      <w:pPr>
        <w:pStyle w:val="Bodynumbering3"/>
        <w:ind w:left="1440" w:hanging="720"/>
      </w:pPr>
    </w:p>
    <w:p w14:paraId="0210B982" w14:textId="77777777" w:rsidR="00F36329" w:rsidRPr="00C5456C" w:rsidRDefault="00F36329" w:rsidP="00CB089E">
      <w:pPr>
        <w:pStyle w:val="Heading2"/>
      </w:pPr>
      <w:bookmarkStart w:id="8" w:name="_Toc216875091"/>
      <w:r w:rsidRPr="00C5456C">
        <w:t>3 – Structure</w:t>
      </w:r>
      <w:bookmarkEnd w:id="8"/>
    </w:p>
    <w:p w14:paraId="56A954B7" w14:textId="77777777" w:rsidR="00F36329" w:rsidRPr="00426EF0" w:rsidRDefault="00F36329" w:rsidP="00F36329">
      <w:pPr>
        <w:pStyle w:val="Bodynumbering3"/>
        <w:ind w:left="720" w:hanging="720"/>
      </w:pPr>
      <w:bookmarkStart w:id="9" w:name="_Ref109201695"/>
      <w:r w:rsidRPr="00426EF0">
        <w:t>3.1</w:t>
      </w:r>
      <w:r w:rsidRPr="00426EF0">
        <w:tab/>
        <w:t>The Union has three levels:</w:t>
      </w:r>
      <w:bookmarkEnd w:id="9"/>
    </w:p>
    <w:p w14:paraId="3923DBEE" w14:textId="77777777" w:rsidR="00F36329" w:rsidRPr="00426EF0" w:rsidRDefault="00F36329" w:rsidP="00F36329">
      <w:pPr>
        <w:pStyle w:val="Bodynumbering3"/>
        <w:ind w:left="1440" w:hanging="720"/>
      </w:pPr>
      <w:r w:rsidRPr="00426EF0">
        <w:t>(a)</w:t>
      </w:r>
      <w:r w:rsidRPr="00426EF0">
        <w:tab/>
        <w:t>the national level, covering the whole of Australia;</w:t>
      </w:r>
    </w:p>
    <w:p w14:paraId="2FB91613" w14:textId="77777777" w:rsidR="00F36329" w:rsidRPr="00426EF0" w:rsidRDefault="00F36329" w:rsidP="00F36329">
      <w:pPr>
        <w:pStyle w:val="Bodynumbering3"/>
        <w:ind w:left="1440" w:hanging="720"/>
      </w:pPr>
      <w:bookmarkStart w:id="10" w:name="_Ref112251787"/>
      <w:r w:rsidRPr="00426EF0">
        <w:t>(b)</w:t>
      </w:r>
      <w:r w:rsidRPr="00426EF0">
        <w:tab/>
        <w:t>the division level, one division covering each state or territory; and</w:t>
      </w:r>
      <w:bookmarkEnd w:id="10"/>
    </w:p>
    <w:p w14:paraId="6A909DDB" w14:textId="77777777" w:rsidR="00F36329" w:rsidRPr="00426EF0" w:rsidRDefault="00F36329" w:rsidP="00F36329">
      <w:pPr>
        <w:pStyle w:val="Bodynumbering3"/>
        <w:ind w:left="1440" w:hanging="720"/>
      </w:pPr>
      <w:r w:rsidRPr="00426EF0">
        <w:t>(c)</w:t>
      </w:r>
      <w:r w:rsidRPr="00426EF0">
        <w:tab/>
        <w:t>the branch level, each branch generally covering one institution or sector.</w:t>
      </w:r>
    </w:p>
    <w:p w14:paraId="4904DB49" w14:textId="77777777" w:rsidR="00F36329" w:rsidRPr="00426EF0" w:rsidRDefault="00F36329" w:rsidP="00F36329">
      <w:pPr>
        <w:pStyle w:val="Bodynumbering3"/>
        <w:ind w:left="720" w:hanging="720"/>
      </w:pPr>
      <w:bookmarkStart w:id="11" w:name="_Ref109051035"/>
      <w:r w:rsidRPr="00426EF0">
        <w:t>3.2</w:t>
      </w:r>
      <w:r w:rsidRPr="00426EF0">
        <w:tab/>
        <w:t>The union bodies are:</w:t>
      </w:r>
      <w:bookmarkEnd w:id="11"/>
    </w:p>
    <w:p w14:paraId="5A5D5B9B" w14:textId="77777777" w:rsidR="00F36329" w:rsidRPr="00426EF0" w:rsidRDefault="00F36329" w:rsidP="00F36329">
      <w:pPr>
        <w:pStyle w:val="Bodynumbering3"/>
        <w:ind w:left="1440" w:hanging="720"/>
      </w:pPr>
      <w:bookmarkStart w:id="12" w:name="_Ref109056433"/>
      <w:r w:rsidRPr="00426EF0">
        <w:t>(a)</w:t>
      </w:r>
      <w:r w:rsidRPr="00426EF0">
        <w:tab/>
        <w:t>the National Council</w:t>
      </w:r>
      <w:bookmarkEnd w:id="12"/>
      <w:r w:rsidRPr="00426EF0">
        <w:t>, which is responsible for:</w:t>
      </w:r>
    </w:p>
    <w:p w14:paraId="4A902C37" w14:textId="77777777" w:rsidR="00F36329" w:rsidRPr="00426EF0" w:rsidRDefault="00F36329" w:rsidP="00F36329">
      <w:pPr>
        <w:pStyle w:val="Bodynumbering3"/>
        <w:ind w:left="2160" w:hanging="720"/>
      </w:pPr>
      <w:r w:rsidRPr="00426EF0">
        <w:t>(i)</w:t>
      </w:r>
      <w:r w:rsidRPr="00426EF0">
        <w:tab/>
        <w:t>informing itself about the Union’s affairs at every level;</w:t>
      </w:r>
    </w:p>
    <w:p w14:paraId="17FD0AD5" w14:textId="77777777" w:rsidR="00F36329" w:rsidRPr="00426EF0" w:rsidRDefault="00F36329" w:rsidP="00F36329">
      <w:pPr>
        <w:pStyle w:val="Bodynumbering3"/>
        <w:ind w:left="2160" w:hanging="720"/>
      </w:pPr>
      <w:r w:rsidRPr="00426EF0">
        <w:t>(ii)</w:t>
      </w:r>
      <w:r w:rsidRPr="00426EF0">
        <w:tab/>
        <w:t>making policies and approving strategies to guide the Union’s work;</w:t>
      </w:r>
    </w:p>
    <w:p w14:paraId="6195407A" w14:textId="77777777" w:rsidR="00F36329" w:rsidRPr="00426EF0" w:rsidRDefault="00F36329" w:rsidP="00F36329">
      <w:pPr>
        <w:pStyle w:val="Bodynumbering3"/>
        <w:ind w:left="2160" w:hanging="720"/>
      </w:pPr>
      <w:r w:rsidRPr="00426EF0">
        <w:t>(iii)</w:t>
      </w:r>
      <w:r w:rsidRPr="00426EF0">
        <w:tab/>
        <w:t>the effectiveness of the Union’s work at every level; and</w:t>
      </w:r>
    </w:p>
    <w:p w14:paraId="35D783E1" w14:textId="77777777" w:rsidR="00F36329" w:rsidRPr="00426EF0" w:rsidRDefault="00F36329" w:rsidP="00F36329">
      <w:pPr>
        <w:pStyle w:val="Bodynumbering3"/>
        <w:ind w:left="2160" w:hanging="720"/>
      </w:pPr>
      <w:r w:rsidRPr="00426EF0">
        <w:t>(iv)</w:t>
      </w:r>
      <w:r w:rsidRPr="00426EF0">
        <w:tab/>
        <w:t>overseeing the Union’s international activities;</w:t>
      </w:r>
    </w:p>
    <w:p w14:paraId="27EB165F" w14:textId="77777777" w:rsidR="00F36329" w:rsidRPr="00426EF0" w:rsidRDefault="00F36329" w:rsidP="00F36329">
      <w:pPr>
        <w:pStyle w:val="Bodynumbering3"/>
        <w:ind w:left="1440" w:hanging="720"/>
      </w:pPr>
      <w:r w:rsidRPr="00426EF0">
        <w:t>(b)</w:t>
      </w:r>
      <w:r w:rsidRPr="00426EF0">
        <w:tab/>
        <w:t>the National Executive, which is responsible for:</w:t>
      </w:r>
    </w:p>
    <w:p w14:paraId="00C606DE" w14:textId="77777777" w:rsidR="00F36329" w:rsidRPr="00426EF0" w:rsidRDefault="00F36329" w:rsidP="00F36329">
      <w:pPr>
        <w:pStyle w:val="Bodynumbering3"/>
        <w:ind w:left="2160" w:hanging="720"/>
      </w:pPr>
      <w:r w:rsidRPr="00426EF0">
        <w:t>(i)</w:t>
      </w:r>
      <w:r w:rsidRPr="00426EF0">
        <w:tab/>
        <w:t>the day-to-day work of the Union at the national level;</w:t>
      </w:r>
    </w:p>
    <w:p w14:paraId="480229A5" w14:textId="77777777" w:rsidR="00F36329" w:rsidRPr="00426EF0" w:rsidRDefault="00F36329" w:rsidP="00F36329">
      <w:pPr>
        <w:pStyle w:val="Bodynumbering3"/>
        <w:ind w:left="2160" w:hanging="720"/>
      </w:pPr>
      <w:bookmarkStart w:id="13" w:name="_Ref110160083"/>
      <w:r w:rsidRPr="00426EF0">
        <w:t>(ii)</w:t>
      </w:r>
      <w:r w:rsidRPr="00426EF0">
        <w:tab/>
        <w:t>the efficiency and effectiveness of the Union’s work at every level;</w:t>
      </w:r>
      <w:bookmarkEnd w:id="13"/>
    </w:p>
    <w:p w14:paraId="16048539" w14:textId="77777777" w:rsidR="00F36329" w:rsidRPr="00426EF0" w:rsidRDefault="00F36329" w:rsidP="00F36329">
      <w:pPr>
        <w:pStyle w:val="Bodynumbering3"/>
        <w:ind w:left="2160" w:hanging="720"/>
      </w:pPr>
      <w:r w:rsidRPr="00426EF0">
        <w:t>(iii)</w:t>
      </w:r>
      <w:r w:rsidRPr="00426EF0">
        <w:tab/>
        <w:t>preparing matters for consideration by the National Council</w:t>
      </w:r>
    </w:p>
    <w:p w14:paraId="46779853" w14:textId="77777777" w:rsidR="00F36329" w:rsidRPr="00426EF0" w:rsidRDefault="00F36329" w:rsidP="00F36329">
      <w:pPr>
        <w:pStyle w:val="Bodynumbering3"/>
        <w:ind w:left="2160" w:hanging="720"/>
      </w:pPr>
      <w:r w:rsidRPr="00426EF0">
        <w:t>(iv)</w:t>
      </w:r>
      <w:r w:rsidRPr="00426EF0">
        <w:tab/>
        <w:t>implementing National Council decisions;</w:t>
      </w:r>
    </w:p>
    <w:p w14:paraId="751B7FF7" w14:textId="77777777" w:rsidR="00F36329" w:rsidRPr="00426EF0" w:rsidRDefault="00F36329" w:rsidP="00F36329">
      <w:pPr>
        <w:pStyle w:val="Bodynumbering3"/>
        <w:ind w:left="2160" w:hanging="720"/>
      </w:pPr>
      <w:bookmarkStart w:id="14" w:name="_Ref111808474"/>
      <w:r w:rsidRPr="00426EF0">
        <w:t>(v)</w:t>
      </w:r>
      <w:r w:rsidRPr="00426EF0">
        <w:tab/>
        <w:t>the financial management of the Union; and</w:t>
      </w:r>
    </w:p>
    <w:p w14:paraId="3B092270" w14:textId="77777777" w:rsidR="00F36329" w:rsidRPr="00426EF0" w:rsidRDefault="00F36329" w:rsidP="00F36329">
      <w:pPr>
        <w:pStyle w:val="Bodynumbering3"/>
        <w:ind w:left="2160" w:hanging="720"/>
      </w:pPr>
      <w:r w:rsidRPr="00426EF0">
        <w:t>(vi)</w:t>
      </w:r>
      <w:r w:rsidRPr="00426EF0">
        <w:tab/>
        <w:t>the manner in which the property of the Union is to be controlled;</w:t>
      </w:r>
      <w:bookmarkEnd w:id="14"/>
    </w:p>
    <w:p w14:paraId="687AF854" w14:textId="77777777" w:rsidR="00F36329" w:rsidRPr="00426EF0" w:rsidRDefault="00F36329" w:rsidP="00F36329">
      <w:pPr>
        <w:pStyle w:val="Bodynumbering3"/>
        <w:ind w:left="1440" w:hanging="720"/>
      </w:pPr>
      <w:bookmarkStart w:id="15" w:name="_Ref109121835"/>
      <w:r w:rsidRPr="00426EF0">
        <w:t>(c)</w:t>
      </w:r>
      <w:r w:rsidRPr="00426EF0">
        <w:tab/>
        <w:t>the National Aboriginal and Torres Strait Islander Policy Committee, which is responsible for:</w:t>
      </w:r>
      <w:bookmarkEnd w:id="15"/>
    </w:p>
    <w:p w14:paraId="50959FF5" w14:textId="77777777" w:rsidR="00F36329" w:rsidRPr="00426EF0" w:rsidRDefault="00F36329" w:rsidP="00F36329">
      <w:pPr>
        <w:pStyle w:val="Bodynumbering3"/>
        <w:ind w:left="2160" w:hanging="720"/>
      </w:pPr>
      <w:bookmarkStart w:id="16" w:name="_Ref109304160"/>
      <w:r w:rsidRPr="00426EF0">
        <w:t>(i)</w:t>
      </w:r>
      <w:r w:rsidRPr="00426EF0">
        <w:tab/>
        <w:t>the development of policies in relation to Aboriginal and Torres Strait Islander people for adoption by other union bodies; and</w:t>
      </w:r>
      <w:bookmarkEnd w:id="16"/>
    </w:p>
    <w:p w14:paraId="172653FF" w14:textId="77777777" w:rsidR="00F36329" w:rsidRPr="00426EF0" w:rsidRDefault="00F36329" w:rsidP="00F36329">
      <w:pPr>
        <w:pStyle w:val="Bodynumbering3"/>
        <w:ind w:left="2160" w:hanging="720"/>
      </w:pPr>
      <w:r w:rsidRPr="00426EF0">
        <w:t>(ii)</w:t>
      </w:r>
      <w:r w:rsidRPr="00426EF0">
        <w:tab/>
        <w:t>advising other union bodies as to their proper implementation;</w:t>
      </w:r>
    </w:p>
    <w:p w14:paraId="347116E2" w14:textId="77777777" w:rsidR="00F36329" w:rsidRPr="00426EF0" w:rsidRDefault="00F36329" w:rsidP="00F36329">
      <w:pPr>
        <w:pStyle w:val="Bodynumbering3"/>
        <w:ind w:left="1440" w:hanging="720"/>
      </w:pPr>
      <w:r w:rsidRPr="00426EF0">
        <w:t>(d)</w:t>
      </w:r>
      <w:r w:rsidRPr="00426EF0">
        <w:tab/>
        <w:t>Division general meetings;</w:t>
      </w:r>
    </w:p>
    <w:p w14:paraId="7187AD3F" w14:textId="77777777" w:rsidR="00F36329" w:rsidRPr="00426EF0" w:rsidRDefault="00F36329" w:rsidP="00F36329">
      <w:pPr>
        <w:pStyle w:val="Bodynumbering3"/>
        <w:ind w:left="1440" w:hanging="720"/>
      </w:pPr>
      <w:r w:rsidRPr="00426EF0">
        <w:t>(e)</w:t>
      </w:r>
      <w:r w:rsidRPr="00426EF0">
        <w:tab/>
        <w:t>Division Councils in each division, which are, within their division, responsible for:</w:t>
      </w:r>
    </w:p>
    <w:p w14:paraId="7D0E3F39" w14:textId="77777777" w:rsidR="00F36329" w:rsidRPr="00426EF0" w:rsidRDefault="00F36329" w:rsidP="00F36329">
      <w:pPr>
        <w:pStyle w:val="Bodynumbering3"/>
        <w:ind w:left="2160" w:hanging="720"/>
      </w:pPr>
      <w:r w:rsidRPr="00426EF0">
        <w:t>(i)</w:t>
      </w:r>
      <w:r w:rsidRPr="00426EF0">
        <w:tab/>
        <w:t>the day-to-day work of the Union to the extent that they control that work under these Rules, whether by delegation, direction of resources, or otherwise;</w:t>
      </w:r>
    </w:p>
    <w:p w14:paraId="269C58EE" w14:textId="77777777" w:rsidR="00F36329" w:rsidRPr="00426EF0" w:rsidRDefault="00F36329" w:rsidP="00F36329">
      <w:pPr>
        <w:pStyle w:val="Bodynumbering3"/>
        <w:ind w:left="2160" w:hanging="720"/>
      </w:pPr>
      <w:r w:rsidRPr="00426EF0">
        <w:t>(ii)</w:t>
      </w:r>
      <w:r w:rsidRPr="00426EF0">
        <w:tab/>
        <w:t>overseeing relations with the relevant state or territory government and their governmental authorities, and the legislative matters under their jurisdiction;</w:t>
      </w:r>
    </w:p>
    <w:p w14:paraId="570C799A" w14:textId="77777777" w:rsidR="00F36329" w:rsidRPr="00426EF0" w:rsidRDefault="00F36329" w:rsidP="00F36329">
      <w:pPr>
        <w:pStyle w:val="Bodynumbering3"/>
        <w:ind w:left="2160" w:hanging="720"/>
      </w:pPr>
      <w:r w:rsidRPr="00426EF0">
        <w:t>(iii)</w:t>
      </w:r>
      <w:r w:rsidRPr="00426EF0">
        <w:tab/>
        <w:t>implementing national-level decisions;</w:t>
      </w:r>
    </w:p>
    <w:p w14:paraId="14A1EC4E" w14:textId="77777777" w:rsidR="00F36329" w:rsidRPr="00426EF0" w:rsidRDefault="00F36329" w:rsidP="00F36329">
      <w:pPr>
        <w:pStyle w:val="Bodynumbering3"/>
        <w:ind w:left="2160" w:hanging="720"/>
      </w:pPr>
      <w:bookmarkStart w:id="17" w:name="_Ref110171662"/>
      <w:r w:rsidRPr="00426EF0">
        <w:t>(iv)</w:t>
      </w:r>
      <w:r w:rsidRPr="00426EF0">
        <w:tab/>
        <w:t>co-ordinating the work of branches; and</w:t>
      </w:r>
      <w:bookmarkEnd w:id="17"/>
    </w:p>
    <w:p w14:paraId="22F31A45" w14:textId="77777777" w:rsidR="00F36329" w:rsidRPr="00426EF0" w:rsidRDefault="00F36329" w:rsidP="00F36329">
      <w:pPr>
        <w:pStyle w:val="Bodynumbering3"/>
        <w:ind w:left="2160" w:hanging="720"/>
      </w:pPr>
      <w:r w:rsidRPr="00426EF0">
        <w:t>(v)</w:t>
      </w:r>
      <w:r w:rsidRPr="00426EF0">
        <w:tab/>
        <w:t>acting as a forum for branches to have collective input into decision-making at the national level;</w:t>
      </w:r>
    </w:p>
    <w:p w14:paraId="634389CD" w14:textId="77777777" w:rsidR="00F36329" w:rsidRPr="00426EF0" w:rsidRDefault="00F36329" w:rsidP="00F36329">
      <w:pPr>
        <w:pStyle w:val="Bodynumbering3"/>
        <w:ind w:left="1440" w:hanging="720"/>
      </w:pPr>
      <w:bookmarkStart w:id="18" w:name="_Ref110174048"/>
      <w:r w:rsidRPr="00426EF0">
        <w:t>(f)</w:t>
      </w:r>
      <w:r w:rsidRPr="00426EF0">
        <w:tab/>
        <w:t>Division Executives in New South Wales and Victoria, which are, within their division, responsible for:</w:t>
      </w:r>
      <w:bookmarkEnd w:id="18"/>
    </w:p>
    <w:p w14:paraId="310A7B47" w14:textId="77777777" w:rsidR="00F36329" w:rsidRPr="00426EF0" w:rsidRDefault="00F36329" w:rsidP="00F36329">
      <w:pPr>
        <w:pStyle w:val="Bodynumbering3"/>
        <w:ind w:left="2160" w:hanging="720"/>
      </w:pPr>
      <w:r w:rsidRPr="00426EF0">
        <w:t>(i)</w:t>
      </w:r>
      <w:r w:rsidRPr="00426EF0">
        <w:tab/>
        <w:t>the work of the Division Council between its meetings; and</w:t>
      </w:r>
    </w:p>
    <w:p w14:paraId="7A282BA8" w14:textId="77777777" w:rsidR="00F36329" w:rsidRPr="00426EF0" w:rsidRDefault="00F36329" w:rsidP="00F36329">
      <w:pPr>
        <w:pStyle w:val="Bodynumbering3"/>
        <w:ind w:left="2160" w:hanging="720"/>
      </w:pPr>
      <w:r w:rsidRPr="00426EF0">
        <w:t>(ii)</w:t>
      </w:r>
      <w:r w:rsidRPr="00426EF0">
        <w:tab/>
        <w:t>any matters assigned to them by the Division Council;</w:t>
      </w:r>
    </w:p>
    <w:p w14:paraId="721FB634" w14:textId="77777777" w:rsidR="00F36329" w:rsidRPr="00426EF0" w:rsidRDefault="00F36329" w:rsidP="00F36329">
      <w:pPr>
        <w:pStyle w:val="Bodynumbering3"/>
        <w:keepNext/>
        <w:ind w:left="1440" w:hanging="720"/>
      </w:pPr>
      <w:bookmarkStart w:id="19" w:name="_Ref112409170"/>
      <w:r w:rsidRPr="00426EF0">
        <w:lastRenderedPageBreak/>
        <w:t>(g)</w:t>
      </w:r>
      <w:r w:rsidRPr="00426EF0">
        <w:tab/>
        <w:t>Branch general meetings, which are, within their branch, responsible for:</w:t>
      </w:r>
      <w:bookmarkEnd w:id="19"/>
    </w:p>
    <w:p w14:paraId="459DD191" w14:textId="77777777" w:rsidR="00F36329" w:rsidRPr="00426EF0" w:rsidRDefault="00F36329" w:rsidP="00F36329">
      <w:pPr>
        <w:pStyle w:val="Bodynumbering3"/>
        <w:ind w:left="2160" w:hanging="720"/>
      </w:pPr>
      <w:r w:rsidRPr="00426EF0">
        <w:t>(i)</w:t>
      </w:r>
      <w:r w:rsidRPr="00426EF0">
        <w:tab/>
        <w:t>overseeing and directing the work of the Branch Committee as it deems appropriate; and</w:t>
      </w:r>
    </w:p>
    <w:p w14:paraId="527D7813" w14:textId="77777777" w:rsidR="00F36329" w:rsidRPr="00426EF0" w:rsidRDefault="00F36329" w:rsidP="00F36329">
      <w:pPr>
        <w:pStyle w:val="Bodynumbering3"/>
        <w:ind w:left="2160" w:hanging="720"/>
      </w:pPr>
      <w:r w:rsidRPr="00426EF0">
        <w:t>(ii)</w:t>
      </w:r>
      <w:r w:rsidRPr="00426EF0">
        <w:tab/>
        <w:t>being the primary forum for direct member participation in, and the expression of collective member opinion about, the Union’s affairs;</w:t>
      </w:r>
    </w:p>
    <w:p w14:paraId="327446EC" w14:textId="77777777" w:rsidR="00F36329" w:rsidRPr="00426EF0" w:rsidRDefault="00F36329" w:rsidP="00F36329">
      <w:pPr>
        <w:pStyle w:val="Bodynumbering3"/>
        <w:ind w:left="1440" w:hanging="720"/>
      </w:pPr>
      <w:bookmarkStart w:id="20" w:name="_Ref112409177"/>
      <w:r w:rsidRPr="00426EF0">
        <w:t>(h)</w:t>
      </w:r>
      <w:r w:rsidRPr="00426EF0">
        <w:tab/>
        <w:t>Branch Committees, which are, within their branch, responsible for:</w:t>
      </w:r>
      <w:bookmarkEnd w:id="20"/>
    </w:p>
    <w:p w14:paraId="31D1934B" w14:textId="77777777" w:rsidR="00F36329" w:rsidRPr="00426EF0" w:rsidRDefault="00F36329" w:rsidP="00F36329">
      <w:pPr>
        <w:pStyle w:val="Bodynumbering3"/>
        <w:ind w:left="2160" w:hanging="720"/>
      </w:pPr>
      <w:r w:rsidRPr="00426EF0">
        <w:t>(i)</w:t>
      </w:r>
      <w:r w:rsidRPr="00426EF0">
        <w:tab/>
        <w:t>the day-to-day work of the Union to the extent that they control that work under these Rules, whether by delegation, direction of resources, or otherwise;</w:t>
      </w:r>
    </w:p>
    <w:p w14:paraId="500C69A1" w14:textId="77777777" w:rsidR="00F36329" w:rsidRPr="00426EF0" w:rsidRDefault="00F36329" w:rsidP="00F36329">
      <w:pPr>
        <w:pStyle w:val="Bodynumbering3"/>
        <w:ind w:left="2160" w:hanging="720"/>
      </w:pPr>
      <w:r w:rsidRPr="00426EF0">
        <w:t>(ii)</w:t>
      </w:r>
      <w:r w:rsidRPr="00426EF0">
        <w:tab/>
        <w:t>overseeing relations with, and influencing the policies, decisions and actions of, the management and governing bodies of the institution(s) covered by the branch;</w:t>
      </w:r>
    </w:p>
    <w:p w14:paraId="073D26F9" w14:textId="77777777" w:rsidR="00F36329" w:rsidRPr="00426EF0" w:rsidRDefault="00F36329" w:rsidP="00F36329">
      <w:pPr>
        <w:pStyle w:val="Bodynumbering3"/>
        <w:ind w:left="2160" w:hanging="720"/>
      </w:pPr>
      <w:r w:rsidRPr="00426EF0">
        <w:t>(iii)</w:t>
      </w:r>
      <w:r w:rsidRPr="00426EF0">
        <w:tab/>
        <w:t>implementing national-level decisions, division-level decisions, and the decisions of the Branch general meeting; and</w:t>
      </w:r>
    </w:p>
    <w:p w14:paraId="500CDDFF" w14:textId="77777777" w:rsidR="00F36329" w:rsidRPr="00426EF0" w:rsidRDefault="00F36329" w:rsidP="00F36329">
      <w:pPr>
        <w:pStyle w:val="Bodynumbering3"/>
        <w:ind w:left="2160" w:hanging="720"/>
      </w:pPr>
      <w:r w:rsidRPr="00426EF0">
        <w:t>(iv)</w:t>
      </w:r>
      <w:r w:rsidRPr="00426EF0">
        <w:tab/>
        <w:t>discussing and influencing decision-making at the national and division level; and</w:t>
      </w:r>
    </w:p>
    <w:p w14:paraId="18AD5AAD" w14:textId="77777777" w:rsidR="00F36329" w:rsidRPr="00426EF0" w:rsidRDefault="00F36329" w:rsidP="00F36329">
      <w:pPr>
        <w:pStyle w:val="Bodynumbering3"/>
        <w:ind w:left="1440" w:hanging="720"/>
      </w:pPr>
      <w:r w:rsidRPr="00426EF0">
        <w:t>(i)</w:t>
      </w:r>
      <w:r w:rsidRPr="00426EF0">
        <w:tab/>
        <w:t>sub-branches.</w:t>
      </w:r>
    </w:p>
    <w:p w14:paraId="4D7C6CEC" w14:textId="77777777" w:rsidR="00F36329" w:rsidRPr="00426EF0" w:rsidRDefault="00F36329" w:rsidP="00F36329">
      <w:pPr>
        <w:pStyle w:val="Bodynumbering3"/>
        <w:ind w:left="720" w:hanging="720"/>
      </w:pPr>
      <w:r w:rsidRPr="00426EF0">
        <w:t>3.3</w:t>
      </w:r>
      <w:r w:rsidRPr="00426EF0">
        <w:tab/>
        <w:t>All union bodies are responsible for recruiting new members.</w:t>
      </w:r>
    </w:p>
    <w:p w14:paraId="396B7DEA" w14:textId="77777777" w:rsidR="00F36329" w:rsidRPr="00426EF0" w:rsidRDefault="00F36329" w:rsidP="00F36329">
      <w:pPr>
        <w:pStyle w:val="Bodynumbering3"/>
        <w:ind w:left="720" w:hanging="720"/>
      </w:pPr>
      <w:bookmarkStart w:id="21" w:name="_Ref109056287"/>
      <w:r w:rsidRPr="00426EF0">
        <w:t>3.4</w:t>
      </w:r>
      <w:r w:rsidRPr="00426EF0">
        <w:tab/>
        <w:t>The decisions of union bodies listed earlier in rule 3.2, except for the National Aboriginal and Torres Strait Islander Policy Committee:</w:t>
      </w:r>
      <w:bookmarkEnd w:id="21"/>
    </w:p>
    <w:p w14:paraId="6BCA4E3A" w14:textId="77777777" w:rsidR="00F36329" w:rsidRPr="00426EF0" w:rsidRDefault="00F36329" w:rsidP="00F36329">
      <w:pPr>
        <w:pStyle w:val="Bodynumbering3"/>
        <w:ind w:left="1440" w:hanging="720"/>
      </w:pPr>
      <w:bookmarkStart w:id="22" w:name="_Ref109318275"/>
      <w:r w:rsidRPr="00426EF0">
        <w:t>(a)</w:t>
      </w:r>
      <w:r w:rsidRPr="00426EF0">
        <w:tab/>
        <w:t>bind those listed later; and</w:t>
      </w:r>
      <w:bookmarkEnd w:id="22"/>
    </w:p>
    <w:p w14:paraId="4B27E734" w14:textId="77777777" w:rsidR="00F36329" w:rsidRPr="00426EF0" w:rsidRDefault="00F36329" w:rsidP="00F36329">
      <w:pPr>
        <w:pStyle w:val="Bodynumbering3"/>
        <w:ind w:left="1440" w:hanging="720"/>
      </w:pPr>
      <w:r w:rsidRPr="00426EF0">
        <w:t>(b)</w:t>
      </w:r>
      <w:r w:rsidRPr="00426EF0">
        <w:tab/>
        <w:t>prevail over the decisions of those listed later, to the extent of any inconsistency.</w:t>
      </w:r>
    </w:p>
    <w:p w14:paraId="54DD9187" w14:textId="77777777" w:rsidR="00F36329" w:rsidRPr="00426EF0" w:rsidRDefault="00F36329" w:rsidP="00F36329">
      <w:pPr>
        <w:pStyle w:val="Bodynumbering3"/>
        <w:ind w:left="720" w:hanging="720"/>
      </w:pPr>
      <w:bookmarkStart w:id="23" w:name="_Ref109382362"/>
      <w:r w:rsidRPr="00426EF0">
        <w:t>3.5</w:t>
      </w:r>
      <w:r w:rsidRPr="00426EF0">
        <w:tab/>
        <w:t>Rule</w:t>
      </w:r>
      <w:bookmarkEnd w:id="23"/>
      <w:r w:rsidRPr="00426EF0">
        <w:t> 3.4 does not stop a union body from expressing an opinion about the affairs of the Union.</w:t>
      </w:r>
    </w:p>
    <w:p w14:paraId="5324C780" w14:textId="77777777" w:rsidR="00F36329" w:rsidRPr="00426EF0" w:rsidRDefault="00F36329" w:rsidP="00C514D9">
      <w:pPr>
        <w:pStyle w:val="Heading1"/>
      </w:pPr>
      <w:bookmarkStart w:id="24" w:name="_Toc216875092"/>
      <w:r w:rsidRPr="00426EF0">
        <w:t>Part 2 – Membership</w:t>
      </w:r>
      <w:bookmarkEnd w:id="24"/>
    </w:p>
    <w:p w14:paraId="59DF64E3" w14:textId="77777777" w:rsidR="00C514D9" w:rsidRDefault="00C514D9" w:rsidP="00CB089E">
      <w:pPr>
        <w:pStyle w:val="Heading2"/>
      </w:pPr>
    </w:p>
    <w:p w14:paraId="45066313" w14:textId="69FE3FB8" w:rsidR="00F36329" w:rsidRPr="00A70243" w:rsidRDefault="00F36329" w:rsidP="00CB089E">
      <w:pPr>
        <w:pStyle w:val="Heading2"/>
      </w:pPr>
      <w:bookmarkStart w:id="25" w:name="_Toc216875093"/>
      <w:r w:rsidRPr="00A70243">
        <w:t>4 – Eligibility</w:t>
      </w:r>
      <w:bookmarkEnd w:id="25"/>
    </w:p>
    <w:p w14:paraId="2113A71F" w14:textId="77777777" w:rsidR="00F36329" w:rsidRPr="00426EF0" w:rsidRDefault="00F36329" w:rsidP="00F36329">
      <w:pPr>
        <w:pStyle w:val="Bodynumbering3"/>
        <w:ind w:left="720" w:hanging="720"/>
      </w:pPr>
      <w:bookmarkStart w:id="26" w:name="_Ref104992947"/>
      <w:r w:rsidRPr="00426EF0">
        <w:t>4.1</w:t>
      </w:r>
      <w:r w:rsidRPr="00426EF0">
        <w:tab/>
        <w:t>The conditions of eligibility for membership are in Schedule 1.</w:t>
      </w:r>
      <w:bookmarkEnd w:id="26"/>
    </w:p>
    <w:p w14:paraId="09FF143A" w14:textId="77777777" w:rsidR="00F36329" w:rsidRDefault="00F36329" w:rsidP="00F36329">
      <w:pPr>
        <w:pStyle w:val="Bodynumbering3"/>
        <w:ind w:left="720" w:hanging="720"/>
      </w:pPr>
      <w:r w:rsidRPr="00426EF0">
        <w:t>4.2</w:t>
      </w:r>
      <w:r w:rsidRPr="00426EF0">
        <w:tab/>
        <w:t>References in Schedule 1 to ‘rules’ and ‘sub-rules’ are to the paragraphs in that Schedule.</w:t>
      </w:r>
    </w:p>
    <w:p w14:paraId="343498E5" w14:textId="77777777" w:rsidR="00C514D9" w:rsidRPr="00426EF0" w:rsidRDefault="00C514D9" w:rsidP="00F36329">
      <w:pPr>
        <w:pStyle w:val="Bodynumbering3"/>
        <w:ind w:left="720" w:hanging="720"/>
      </w:pPr>
    </w:p>
    <w:p w14:paraId="19B79EE2" w14:textId="77777777" w:rsidR="00F36329" w:rsidRPr="00A70243" w:rsidRDefault="00F36329" w:rsidP="00CB089E">
      <w:pPr>
        <w:pStyle w:val="Heading2"/>
      </w:pPr>
      <w:bookmarkStart w:id="27" w:name="_Ref106790559"/>
      <w:bookmarkStart w:id="28" w:name="_Toc216875094"/>
      <w:r w:rsidRPr="00A70243">
        <w:t>5 – Applying</w:t>
      </w:r>
      <w:bookmarkEnd w:id="27"/>
      <w:bookmarkEnd w:id="28"/>
    </w:p>
    <w:p w14:paraId="34570537" w14:textId="77777777" w:rsidR="00F36329" w:rsidRPr="00426EF0" w:rsidRDefault="00F36329" w:rsidP="00F36329">
      <w:pPr>
        <w:pStyle w:val="Bodynumbering3"/>
        <w:ind w:left="720" w:hanging="720"/>
      </w:pPr>
      <w:bookmarkStart w:id="29" w:name="_Ref106962487"/>
      <w:r w:rsidRPr="00426EF0">
        <w:t>5</w:t>
      </w:r>
      <w:bookmarkStart w:id="30" w:name="_Ref106790569"/>
      <w:bookmarkEnd w:id="29"/>
      <w:r w:rsidRPr="00426EF0">
        <w:t>.1</w:t>
      </w:r>
      <w:r w:rsidRPr="00426EF0">
        <w:tab/>
        <w:t>A person is admitted as a member if they:</w:t>
      </w:r>
    </w:p>
    <w:p w14:paraId="096FE2E7" w14:textId="77777777" w:rsidR="00F36329" w:rsidRPr="00426EF0" w:rsidRDefault="00F36329" w:rsidP="00F36329">
      <w:pPr>
        <w:pStyle w:val="Bodynumbering3"/>
        <w:ind w:left="1440" w:hanging="720"/>
      </w:pPr>
      <w:r w:rsidRPr="00426EF0">
        <w:t>(a)</w:t>
      </w:r>
      <w:r w:rsidRPr="00426EF0">
        <w:tab/>
        <w:t>are eligible for membership;</w:t>
      </w:r>
    </w:p>
    <w:p w14:paraId="24607C2E" w14:textId="77777777" w:rsidR="00F36329" w:rsidRPr="00426EF0" w:rsidRDefault="00F36329" w:rsidP="00F36329">
      <w:pPr>
        <w:pStyle w:val="Bodynumbering3"/>
        <w:ind w:left="1440" w:hanging="720"/>
      </w:pPr>
      <w:r w:rsidRPr="00426EF0">
        <w:t>(b)</w:t>
      </w:r>
      <w:r w:rsidRPr="00426EF0">
        <w:tab/>
        <w:t>are not of general bad character;</w:t>
      </w:r>
    </w:p>
    <w:p w14:paraId="2488B665" w14:textId="77777777" w:rsidR="00F36329" w:rsidRPr="00426EF0" w:rsidRDefault="00F36329" w:rsidP="00F36329">
      <w:pPr>
        <w:pStyle w:val="Bodynumbering3"/>
        <w:ind w:left="1440" w:hanging="720"/>
      </w:pPr>
      <w:r w:rsidRPr="00426EF0">
        <w:t>(c)</w:t>
      </w:r>
      <w:r w:rsidRPr="00426EF0">
        <w:tab/>
        <w:t>submit to</w:t>
      </w:r>
      <w:bookmarkEnd w:id="30"/>
      <w:r w:rsidRPr="00426EF0">
        <w:t xml:space="preserve"> the Union a membership application form; and</w:t>
      </w:r>
    </w:p>
    <w:p w14:paraId="2BCA17AF" w14:textId="77777777" w:rsidR="00F36329" w:rsidRPr="00426EF0" w:rsidRDefault="00F36329" w:rsidP="00F36329">
      <w:pPr>
        <w:pStyle w:val="Bodynumbering3"/>
        <w:ind w:left="1440" w:hanging="720"/>
      </w:pPr>
      <w:r w:rsidRPr="00426EF0">
        <w:t>(d)</w:t>
      </w:r>
      <w:r w:rsidRPr="00426EF0">
        <w:tab/>
        <w:t>submit to the Union either:</w:t>
      </w:r>
    </w:p>
    <w:p w14:paraId="02FB69FF" w14:textId="77777777" w:rsidR="00F36329" w:rsidRPr="00426EF0" w:rsidRDefault="00F36329" w:rsidP="00F36329">
      <w:pPr>
        <w:pStyle w:val="Bodynumbering3"/>
        <w:ind w:left="2160" w:hanging="720"/>
      </w:pPr>
      <w:r w:rsidRPr="00426EF0">
        <w:t>(i)</w:t>
      </w:r>
      <w:r w:rsidRPr="00426EF0">
        <w:tab/>
        <w:t>an authority for the payment of their dues; or</w:t>
      </w:r>
    </w:p>
    <w:p w14:paraId="021E11D0" w14:textId="77777777" w:rsidR="00F36329" w:rsidRPr="00426EF0" w:rsidRDefault="00F36329" w:rsidP="00F36329">
      <w:pPr>
        <w:pStyle w:val="Bodynumbering3"/>
        <w:ind w:left="2160" w:hanging="720"/>
      </w:pPr>
      <w:r w:rsidRPr="00426EF0">
        <w:t>(ii)</w:t>
      </w:r>
      <w:r w:rsidRPr="00426EF0">
        <w:tab/>
        <w:t>at least 3 months’ dues.</w:t>
      </w:r>
    </w:p>
    <w:p w14:paraId="569E188D" w14:textId="77777777" w:rsidR="00F36329" w:rsidRPr="00426EF0" w:rsidRDefault="00F36329" w:rsidP="00F36329">
      <w:pPr>
        <w:pStyle w:val="Bodynumbering3"/>
        <w:ind w:left="720" w:hanging="720"/>
      </w:pPr>
      <w:bookmarkStart w:id="31" w:name="_Ref106790596"/>
      <w:r w:rsidRPr="00426EF0">
        <w:t>5</w:t>
      </w:r>
      <w:bookmarkStart w:id="32" w:name="_Ref108626176"/>
      <w:bookmarkEnd w:id="31"/>
      <w:r w:rsidRPr="00426EF0">
        <w:t>.2</w:t>
      </w:r>
      <w:r w:rsidRPr="00426EF0">
        <w:tab/>
        <w:t>The membership application form must</w:t>
      </w:r>
      <w:bookmarkEnd w:id="32"/>
      <w:r w:rsidRPr="00426EF0">
        <w:t>:</w:t>
      </w:r>
    </w:p>
    <w:p w14:paraId="0A20CEB6" w14:textId="77777777" w:rsidR="00F36329" w:rsidRPr="00426EF0" w:rsidRDefault="00F36329" w:rsidP="00F36329">
      <w:pPr>
        <w:pStyle w:val="Bodynumbering3"/>
        <w:ind w:left="1440" w:hanging="720"/>
      </w:pPr>
      <w:r w:rsidRPr="00426EF0">
        <w:t>(a)</w:t>
      </w:r>
      <w:r w:rsidRPr="00426EF0">
        <w:tab/>
        <w:t>be prescribed by the National Executive; and</w:t>
      </w:r>
    </w:p>
    <w:p w14:paraId="27A6C0C2" w14:textId="77777777" w:rsidR="00F36329" w:rsidRPr="00426EF0" w:rsidRDefault="00F36329" w:rsidP="00F36329">
      <w:pPr>
        <w:pStyle w:val="Bodynumbering3"/>
        <w:ind w:left="1440" w:hanging="720"/>
      </w:pPr>
      <w:bookmarkStart w:id="33" w:name="_Ref106792398"/>
      <w:r w:rsidRPr="00426EF0">
        <w:t>(b)</w:t>
      </w:r>
      <w:r w:rsidRPr="00426EF0">
        <w:tab/>
        <w:t>inform the applicant of the financial obligations arising from membership, and the circumstances, and the manner, in which a member may resign from the Union.</w:t>
      </w:r>
      <w:bookmarkEnd w:id="33"/>
    </w:p>
    <w:p w14:paraId="433DA57F" w14:textId="77777777" w:rsidR="00F36329" w:rsidRPr="00426EF0" w:rsidRDefault="00F36329" w:rsidP="00F36329">
      <w:pPr>
        <w:pStyle w:val="Bodynumbering3"/>
        <w:ind w:left="720" w:hanging="720"/>
      </w:pPr>
      <w:bookmarkStart w:id="34" w:name="_Ref106792643"/>
      <w:r w:rsidRPr="00426EF0">
        <w:t>5.3</w:t>
      </w:r>
      <w:r w:rsidRPr="00426EF0">
        <w:tab/>
        <w:t>An error, omission or want of form in a membership application does not affect its validity.</w:t>
      </w:r>
      <w:bookmarkEnd w:id="34"/>
    </w:p>
    <w:p w14:paraId="2F02DCDE" w14:textId="3E142699" w:rsidR="00F36329" w:rsidRDefault="00F36329" w:rsidP="00F36329">
      <w:pPr>
        <w:pStyle w:val="Bodynumbering3"/>
        <w:ind w:left="720" w:hanging="720"/>
      </w:pPr>
      <w:bookmarkStart w:id="35" w:name="_Ref107319006"/>
      <w:r w:rsidRPr="00426EF0">
        <w:lastRenderedPageBreak/>
        <w:t>5</w:t>
      </w:r>
      <w:bookmarkStart w:id="36" w:name="_Ref108550450"/>
      <w:bookmarkEnd w:id="35"/>
      <w:r w:rsidRPr="00426EF0">
        <w:t>.4</w:t>
      </w:r>
      <w:r w:rsidRPr="00426EF0">
        <w:tab/>
        <w:t>Within 60 days of a person submitting their membership application form, the National Executive may decide that they were not admitted as a member because they were of general bad character at the time that they submitted the form</w:t>
      </w:r>
      <w:bookmarkEnd w:id="36"/>
      <w:r w:rsidR="00884744" w:rsidRPr="00426EF0">
        <w:t>, in which case any payments made by the applicant as dues will be refunded to the applicant</w:t>
      </w:r>
      <w:r w:rsidRPr="00426EF0">
        <w:t>.</w:t>
      </w:r>
    </w:p>
    <w:p w14:paraId="76C1A9C6" w14:textId="77777777" w:rsidR="00C514D9" w:rsidRPr="00426EF0" w:rsidRDefault="00C514D9" w:rsidP="00F36329">
      <w:pPr>
        <w:pStyle w:val="Bodynumbering3"/>
        <w:ind w:left="720" w:hanging="720"/>
      </w:pPr>
    </w:p>
    <w:p w14:paraId="1BE0016C" w14:textId="77777777" w:rsidR="00F36329" w:rsidRPr="00C8290E" w:rsidRDefault="00F36329" w:rsidP="00CB089E">
      <w:pPr>
        <w:pStyle w:val="Heading2"/>
      </w:pPr>
      <w:bookmarkStart w:id="37" w:name="_Toc216875095"/>
      <w:r w:rsidRPr="00C8290E">
        <w:t>6 – Dues and levies</w:t>
      </w:r>
      <w:bookmarkEnd w:id="37"/>
    </w:p>
    <w:p w14:paraId="7BA35EBA" w14:textId="4A62E407" w:rsidR="00F36329" w:rsidRDefault="00F36329" w:rsidP="00F36329">
      <w:pPr>
        <w:pStyle w:val="Bodynumbering3"/>
        <w:ind w:left="720" w:hanging="720"/>
      </w:pPr>
      <w:r w:rsidRPr="00426EF0">
        <w:t>6.1</w:t>
      </w:r>
      <w:r w:rsidRPr="00426EF0">
        <w:tab/>
        <w:t>The setting, payment and waiver of dues and levies are dealt with in Schedule</w:t>
      </w:r>
      <w:r w:rsidR="00F17676">
        <w:t xml:space="preserve"> </w:t>
      </w:r>
      <w:r w:rsidRPr="00426EF0">
        <w:t>2.</w:t>
      </w:r>
    </w:p>
    <w:p w14:paraId="604D511F" w14:textId="77777777" w:rsidR="00F17676" w:rsidRPr="00426EF0" w:rsidRDefault="00F17676" w:rsidP="00F36329">
      <w:pPr>
        <w:pStyle w:val="Bodynumbering3"/>
        <w:ind w:left="720" w:hanging="720"/>
      </w:pPr>
    </w:p>
    <w:p w14:paraId="45760540" w14:textId="77777777" w:rsidR="00F36329" w:rsidRPr="00A70243" w:rsidRDefault="00F36329" w:rsidP="00CB089E">
      <w:pPr>
        <w:pStyle w:val="Heading2"/>
      </w:pPr>
      <w:bookmarkStart w:id="38" w:name="_Ref108540952"/>
      <w:bookmarkStart w:id="39" w:name="_Toc216875096"/>
      <w:r w:rsidRPr="00A70243">
        <w:t>7 – Duties of members</w:t>
      </w:r>
      <w:bookmarkEnd w:id="38"/>
      <w:bookmarkEnd w:id="39"/>
    </w:p>
    <w:p w14:paraId="5BB42F81" w14:textId="77777777" w:rsidR="00F36329" w:rsidRPr="00426EF0" w:rsidRDefault="00F36329" w:rsidP="00F36329">
      <w:pPr>
        <w:pStyle w:val="Bodynumbering3"/>
        <w:ind w:left="720" w:hanging="720"/>
      </w:pPr>
      <w:bookmarkStart w:id="40" w:name="_Ref106975644"/>
      <w:r w:rsidRPr="00426EF0">
        <w:t>7.1</w:t>
      </w:r>
      <w:r w:rsidRPr="00426EF0">
        <w:tab/>
        <w:t>A member must not steal from, or misappropriate the property (including the intellectual property) of, the Union.</w:t>
      </w:r>
      <w:bookmarkEnd w:id="40"/>
    </w:p>
    <w:p w14:paraId="2A8F5E1A" w14:textId="77777777" w:rsidR="00F36329" w:rsidRPr="00426EF0" w:rsidRDefault="00F36329" w:rsidP="00F36329">
      <w:pPr>
        <w:pStyle w:val="Bodynumbering3"/>
        <w:keepNext/>
        <w:ind w:left="720" w:hanging="720"/>
      </w:pPr>
      <w:bookmarkStart w:id="41" w:name="_Ref106975652"/>
      <w:r w:rsidRPr="00426EF0">
        <w:t>7.2</w:t>
      </w:r>
      <w:r w:rsidRPr="00426EF0">
        <w:tab/>
        <w:t>A member must not, in their capacity as a member, officer or employee of the Union, seriously and wilfully vilify, threaten or harass another member or a union employee on the grounds of:</w:t>
      </w:r>
      <w:bookmarkEnd w:id="41"/>
    </w:p>
    <w:p w14:paraId="5919D70C" w14:textId="77777777" w:rsidR="00F36329" w:rsidRPr="00426EF0" w:rsidRDefault="00F36329" w:rsidP="00F36329">
      <w:pPr>
        <w:pStyle w:val="Bodynumbering3"/>
        <w:ind w:left="1440" w:hanging="720"/>
      </w:pPr>
      <w:r w:rsidRPr="00426EF0">
        <w:t>(a)</w:t>
      </w:r>
      <w:r w:rsidRPr="00426EF0">
        <w:tab/>
        <w:t xml:space="preserve">their race, sex, gender, sexual orientation; or </w:t>
      </w:r>
    </w:p>
    <w:p w14:paraId="4F5BCBC3" w14:textId="77777777" w:rsidR="00F36329" w:rsidRPr="00426EF0" w:rsidRDefault="00F36329" w:rsidP="00F36329">
      <w:pPr>
        <w:pStyle w:val="Bodynumbering3"/>
        <w:ind w:left="1440" w:hanging="720"/>
      </w:pPr>
      <w:r w:rsidRPr="00426EF0">
        <w:t>(b)</w:t>
      </w:r>
      <w:r w:rsidRPr="00426EF0">
        <w:tab/>
        <w:t>an opinion expressed by them in the course of their:</w:t>
      </w:r>
    </w:p>
    <w:p w14:paraId="0FA4E0F8" w14:textId="77777777" w:rsidR="00F36329" w:rsidRPr="00426EF0" w:rsidRDefault="00F36329" w:rsidP="00F36329">
      <w:pPr>
        <w:pStyle w:val="Bodynumbering3"/>
        <w:ind w:left="2160" w:hanging="720"/>
      </w:pPr>
      <w:r w:rsidRPr="00426EF0">
        <w:t>(i)</w:t>
      </w:r>
      <w:r w:rsidRPr="00426EF0">
        <w:tab/>
        <w:t>occupational or academic activities; or</w:t>
      </w:r>
    </w:p>
    <w:p w14:paraId="43573780" w14:textId="77777777" w:rsidR="00F36329" w:rsidRPr="00426EF0" w:rsidRDefault="00F36329" w:rsidP="00F36329">
      <w:pPr>
        <w:pStyle w:val="Bodynumbering3"/>
        <w:ind w:left="2160" w:hanging="720"/>
      </w:pPr>
      <w:r w:rsidRPr="00426EF0">
        <w:t>(ii)</w:t>
      </w:r>
      <w:r w:rsidRPr="00426EF0">
        <w:tab/>
        <w:t>union activities.</w:t>
      </w:r>
    </w:p>
    <w:p w14:paraId="03F90631" w14:textId="77777777" w:rsidR="00F36329" w:rsidRPr="00426EF0" w:rsidRDefault="00F36329" w:rsidP="00F36329">
      <w:pPr>
        <w:pStyle w:val="Bodynumbering3"/>
        <w:ind w:left="720" w:hanging="720"/>
      </w:pPr>
      <w:bookmarkStart w:id="42" w:name="_Ref110501296"/>
      <w:r w:rsidRPr="00426EF0">
        <w:t>7</w:t>
      </w:r>
      <w:bookmarkStart w:id="43" w:name="_Ref109056398"/>
      <w:bookmarkEnd w:id="42"/>
      <w:r w:rsidRPr="00426EF0">
        <w:t>.</w:t>
      </w:r>
      <w:bookmarkStart w:id="44" w:name="_Ref109467997"/>
      <w:bookmarkEnd w:id="43"/>
      <w:r w:rsidRPr="00426EF0">
        <w:t>3</w:t>
      </w:r>
      <w:r w:rsidRPr="00426EF0">
        <w:tab/>
        <w:t>A member must abide by any Code of Conduct made under rule 17.2(g).</w:t>
      </w:r>
    </w:p>
    <w:p w14:paraId="3AA4675C" w14:textId="71EA3B63" w:rsidR="003C5245" w:rsidRDefault="00F36329" w:rsidP="003C5245">
      <w:pPr>
        <w:pStyle w:val="Bodynumbering3"/>
        <w:ind w:left="720" w:hanging="720"/>
      </w:pPr>
      <w:r w:rsidRPr="00426EF0">
        <w:t>7.4</w:t>
      </w:r>
      <w:r w:rsidRPr="00426EF0">
        <w:tab/>
        <w:t>A member must abide by these Rules.</w:t>
      </w:r>
      <w:r w:rsidR="003C5245">
        <w:t xml:space="preserve"> A member must abide by decisions of the National Council, the National Executive, their Division and Branch made under these rules, provided that; </w:t>
      </w:r>
    </w:p>
    <w:p w14:paraId="2BDC749A" w14:textId="3D49FB50" w:rsidR="003C5245" w:rsidRDefault="003C5245" w:rsidP="00A654E5">
      <w:pPr>
        <w:pStyle w:val="Bodynumbering3"/>
        <w:ind w:left="720" w:hanging="12"/>
      </w:pPr>
      <w:r>
        <w:t xml:space="preserve">(a) No decision requiring a member to hold or express, or not hold or express any opinion, has effect, </w:t>
      </w:r>
    </w:p>
    <w:p w14:paraId="052A96DB" w14:textId="50955327" w:rsidR="003C5245" w:rsidRDefault="003C5245" w:rsidP="00A654E5">
      <w:pPr>
        <w:pStyle w:val="Bodynumbering3"/>
        <w:ind w:left="720" w:hanging="12"/>
      </w:pPr>
      <w:r>
        <w:t xml:space="preserve">(b) No decision purporting to direct a member to act in a particular way in the normal course of their employment is binding,  </w:t>
      </w:r>
    </w:p>
    <w:p w14:paraId="283522E8" w14:textId="0C0615F9" w:rsidR="003C5245" w:rsidRDefault="003C5245" w:rsidP="00A654E5">
      <w:pPr>
        <w:pStyle w:val="Bodynumbering3"/>
        <w:ind w:left="720" w:hanging="12"/>
      </w:pPr>
      <w:r>
        <w:t xml:space="preserve">(c) No decision purporting to direct a member to act in a particular way in respect of matters related neither to their employment nor to union affairs is binding.  </w:t>
      </w:r>
    </w:p>
    <w:p w14:paraId="036F2D5E" w14:textId="630C457E" w:rsidR="00F36329" w:rsidRPr="00426EF0" w:rsidRDefault="003C5245" w:rsidP="00A654E5">
      <w:pPr>
        <w:pStyle w:val="Bodynumbering3"/>
        <w:ind w:left="720" w:hanging="12"/>
      </w:pPr>
      <w:r>
        <w:t>(d) Rule 7.4 (a), (b) and (c) are not intended to be an exhaustive list of the limitations on the operation of this rule prescribed in the Act or the general law.</w:t>
      </w:r>
    </w:p>
    <w:p w14:paraId="5B2C1F07" w14:textId="77777777" w:rsidR="00F36329" w:rsidRPr="00426EF0" w:rsidRDefault="00F36329" w:rsidP="00F36329">
      <w:pPr>
        <w:pStyle w:val="Bodynumbering3"/>
        <w:ind w:left="720" w:hanging="720"/>
      </w:pPr>
      <w:r w:rsidRPr="00426EF0">
        <w:t>7.5</w:t>
      </w:r>
      <w:r w:rsidRPr="00426EF0">
        <w:tab/>
        <w:t>A member must answer a request made of them by the National President under rule 20.</w:t>
      </w:r>
      <w:bookmarkEnd w:id="44"/>
      <w:r w:rsidRPr="00426EF0">
        <w:t>6.</w:t>
      </w:r>
    </w:p>
    <w:p w14:paraId="46AF2C01" w14:textId="77777777" w:rsidR="00F36329" w:rsidRPr="00426EF0" w:rsidRDefault="00F36329" w:rsidP="00F36329">
      <w:pPr>
        <w:pStyle w:val="Bodynumbering3"/>
        <w:ind w:left="720" w:hanging="720"/>
      </w:pPr>
      <w:bookmarkStart w:id="45" w:name="_Ref113037336"/>
      <w:r w:rsidRPr="00426EF0">
        <w:t>7</w:t>
      </w:r>
      <w:bookmarkStart w:id="46" w:name="_Ref108541248"/>
      <w:bookmarkEnd w:id="45"/>
      <w:r w:rsidRPr="00426EF0">
        <w:t>.6</w:t>
      </w:r>
      <w:r w:rsidRPr="00426EF0">
        <w:tab/>
        <w:t>A member must notify the Union of any change to:</w:t>
      </w:r>
      <w:bookmarkEnd w:id="46"/>
    </w:p>
    <w:p w14:paraId="493801BF" w14:textId="77777777" w:rsidR="00F36329" w:rsidRPr="00426EF0" w:rsidRDefault="00F36329" w:rsidP="00F36329">
      <w:pPr>
        <w:pStyle w:val="Bodynumbering3"/>
        <w:ind w:left="1440" w:hanging="720"/>
      </w:pPr>
      <w:bookmarkStart w:id="47" w:name="_Ref113037329"/>
      <w:r w:rsidRPr="00426EF0">
        <w:t>(a)</w:t>
      </w:r>
      <w:r w:rsidRPr="00426EF0">
        <w:tab/>
        <w:t>their salary or other employment circumstance that affects the calculation of their dues, except for a change that the Union should be aware of, such as a general increase in salaries; and</w:t>
      </w:r>
      <w:bookmarkEnd w:id="47"/>
    </w:p>
    <w:p w14:paraId="04A7DEFF" w14:textId="77777777" w:rsidR="00F36329" w:rsidRDefault="00F36329" w:rsidP="00F36329">
      <w:pPr>
        <w:pStyle w:val="Bodynumbering3"/>
        <w:ind w:left="1440" w:hanging="720"/>
      </w:pPr>
      <w:r w:rsidRPr="00426EF0">
        <w:t>(b)</w:t>
      </w:r>
      <w:r w:rsidRPr="00426EF0">
        <w:tab/>
        <w:t>their name, postal address, e-mail address for the purpose of communication under rule 61.3, employer, and any attribute (other than their division and branch) that affects any right to vote under these Rules.</w:t>
      </w:r>
    </w:p>
    <w:p w14:paraId="7DC18A12" w14:textId="77777777" w:rsidR="00F17676" w:rsidRPr="00426EF0" w:rsidRDefault="00F17676" w:rsidP="00F36329">
      <w:pPr>
        <w:pStyle w:val="Bodynumbering3"/>
        <w:ind w:left="1440" w:hanging="720"/>
      </w:pPr>
    </w:p>
    <w:p w14:paraId="3722919D" w14:textId="77777777" w:rsidR="00F36329" w:rsidRPr="00A70243" w:rsidRDefault="00F36329" w:rsidP="00CB089E">
      <w:pPr>
        <w:pStyle w:val="Heading2"/>
      </w:pPr>
      <w:bookmarkStart w:id="48" w:name="_Toc216875097"/>
      <w:r w:rsidRPr="00A70243">
        <w:t>8 – Ceasing membership</w:t>
      </w:r>
      <w:bookmarkEnd w:id="48"/>
    </w:p>
    <w:p w14:paraId="4438F79F" w14:textId="5CA25EFA" w:rsidR="00F36329" w:rsidRPr="00426EF0" w:rsidRDefault="00F36329" w:rsidP="00A70243">
      <w:pPr>
        <w:pStyle w:val="Bodynumbering3"/>
        <w:keepNext/>
        <w:ind w:left="720" w:hanging="720"/>
      </w:pPr>
      <w:bookmarkStart w:id="49" w:name="_Ref110001238"/>
      <w:r w:rsidRPr="00426EF0">
        <w:t>8.1</w:t>
      </w:r>
      <w:r w:rsidRPr="00426EF0">
        <w:tab/>
        <w:t>A person ceases to be a member if they</w:t>
      </w:r>
      <w:r w:rsidR="00884744" w:rsidRPr="00426EF0">
        <w:t xml:space="preserve"> die or</w:t>
      </w:r>
      <w:r w:rsidRPr="00426EF0">
        <w:t>:</w:t>
      </w:r>
      <w:bookmarkEnd w:id="49"/>
    </w:p>
    <w:p w14:paraId="58806275" w14:textId="77777777" w:rsidR="00F36329" w:rsidRPr="00426EF0" w:rsidRDefault="00F36329" w:rsidP="00F36329">
      <w:pPr>
        <w:pStyle w:val="Bodynumbering3"/>
        <w:ind w:left="1440" w:hanging="720"/>
      </w:pPr>
      <w:bookmarkStart w:id="50" w:name="_Ref108625767"/>
      <w:r w:rsidRPr="00426EF0">
        <w:t>(a)</w:t>
      </w:r>
      <w:r w:rsidRPr="00426EF0">
        <w:tab/>
        <w:t>cease to be a member by operation of the Act;</w:t>
      </w:r>
      <w:bookmarkEnd w:id="50"/>
    </w:p>
    <w:p w14:paraId="504DF839" w14:textId="77777777" w:rsidR="00F36329" w:rsidRPr="00426EF0" w:rsidRDefault="00F36329" w:rsidP="00F36329">
      <w:pPr>
        <w:pStyle w:val="Bodynumbering3"/>
        <w:ind w:left="1440" w:hanging="720"/>
      </w:pPr>
      <w:r w:rsidRPr="00426EF0">
        <w:t>(b)</w:t>
      </w:r>
      <w:r w:rsidRPr="00426EF0">
        <w:tab/>
        <w:t>resign from membership under rule 8.2;</w:t>
      </w:r>
    </w:p>
    <w:p w14:paraId="5A3874C1" w14:textId="77777777" w:rsidR="00F36329" w:rsidRPr="00426EF0" w:rsidRDefault="00F36329" w:rsidP="00F36329">
      <w:pPr>
        <w:pStyle w:val="Bodynumbering3"/>
        <w:ind w:left="1440" w:hanging="720"/>
      </w:pPr>
      <w:r w:rsidRPr="00426EF0">
        <w:t>(c)</w:t>
      </w:r>
      <w:r w:rsidRPr="00426EF0">
        <w:tab/>
        <w:t>are removed from membership under rule 8.4(b); or</w:t>
      </w:r>
    </w:p>
    <w:p w14:paraId="42E3E5FB" w14:textId="77777777" w:rsidR="00F36329" w:rsidRPr="00426EF0" w:rsidRDefault="00F36329" w:rsidP="00F36329">
      <w:pPr>
        <w:pStyle w:val="Bodynumbering3"/>
        <w:ind w:left="1440" w:hanging="720"/>
      </w:pPr>
      <w:r w:rsidRPr="00426EF0">
        <w:t>(d)</w:t>
      </w:r>
      <w:r w:rsidRPr="00426EF0">
        <w:tab/>
        <w:t>are expelled under rule 8.5.</w:t>
      </w:r>
    </w:p>
    <w:p w14:paraId="3BFAAE2B" w14:textId="77777777" w:rsidR="00F36329" w:rsidRPr="00426EF0" w:rsidRDefault="00F36329" w:rsidP="00F36329">
      <w:pPr>
        <w:pStyle w:val="Bodynumbering3"/>
        <w:ind w:left="720" w:hanging="720"/>
      </w:pPr>
      <w:bookmarkStart w:id="51" w:name="_Ref110275412"/>
      <w:r w:rsidRPr="00426EF0">
        <w:t>8</w:t>
      </w:r>
      <w:bookmarkStart w:id="52" w:name="_Ref110275232"/>
      <w:bookmarkEnd w:id="51"/>
      <w:r w:rsidRPr="00426EF0">
        <w:t>.2</w:t>
      </w:r>
      <w:r w:rsidRPr="00426EF0">
        <w:tab/>
        <w:t>A member may resign from membership by notice given to the General Secretary.</w:t>
      </w:r>
      <w:bookmarkEnd w:id="52"/>
    </w:p>
    <w:p w14:paraId="1AF87540" w14:textId="77777777" w:rsidR="00F36329" w:rsidRPr="00426EF0" w:rsidRDefault="00F36329" w:rsidP="00F36329">
      <w:pPr>
        <w:pStyle w:val="Bodynumbering3"/>
        <w:ind w:left="720" w:hanging="720"/>
      </w:pPr>
      <w:bookmarkStart w:id="53" w:name="_Ref108618033"/>
      <w:r w:rsidRPr="00426EF0">
        <w:lastRenderedPageBreak/>
        <w:t>8.3</w:t>
      </w:r>
      <w:r w:rsidRPr="00426EF0">
        <w:tab/>
        <w:t>The General Secretary must notify a member if they cease to be a financial member.</w:t>
      </w:r>
    </w:p>
    <w:p w14:paraId="48B6D29E" w14:textId="77777777" w:rsidR="00F36329" w:rsidRPr="00426EF0" w:rsidRDefault="00F36329" w:rsidP="00F36329">
      <w:pPr>
        <w:pStyle w:val="Bodynumbering3"/>
        <w:ind w:left="720" w:hanging="720"/>
      </w:pPr>
      <w:r w:rsidRPr="00426EF0">
        <w:t>8.4</w:t>
      </w:r>
      <w:r w:rsidRPr="00426EF0">
        <w:tab/>
        <w:t>The General Secretary must:</w:t>
      </w:r>
      <w:bookmarkEnd w:id="53"/>
    </w:p>
    <w:p w14:paraId="28BAE459" w14:textId="77777777" w:rsidR="00F36329" w:rsidRPr="00426EF0" w:rsidRDefault="00F36329" w:rsidP="00F36329">
      <w:pPr>
        <w:pStyle w:val="Bodynumbering3"/>
        <w:ind w:left="1440" w:hanging="720"/>
      </w:pPr>
      <w:r w:rsidRPr="00426EF0">
        <w:t>(a)</w:t>
      </w:r>
      <w:r w:rsidRPr="00426EF0">
        <w:tab/>
        <w:t>give notice to each member who has not been a financial member for the previous 90 days that they will be removed as a member under this rule unless they pay the Union all dues and levies owing within 28 days; and</w:t>
      </w:r>
    </w:p>
    <w:p w14:paraId="24D6E1DB" w14:textId="77777777" w:rsidR="00F36329" w:rsidRPr="00426EF0" w:rsidRDefault="00F36329" w:rsidP="00F36329">
      <w:pPr>
        <w:pStyle w:val="Bodynumbering3"/>
        <w:ind w:left="1440" w:hanging="720"/>
      </w:pPr>
      <w:bookmarkStart w:id="54" w:name="_Ref110275386"/>
      <w:r w:rsidRPr="00426EF0">
        <w:t>(b)</w:t>
      </w:r>
      <w:r w:rsidRPr="00426EF0">
        <w:tab/>
        <w:t>remove from membership each member who does not comply with such a notice.</w:t>
      </w:r>
      <w:bookmarkEnd w:id="54"/>
    </w:p>
    <w:p w14:paraId="62A358E3" w14:textId="77777777" w:rsidR="00F36329" w:rsidRPr="00426EF0" w:rsidRDefault="00F36329" w:rsidP="00F36329">
      <w:pPr>
        <w:pStyle w:val="Bodynumbering3"/>
        <w:keepNext/>
        <w:ind w:left="720" w:hanging="720"/>
      </w:pPr>
      <w:bookmarkStart w:id="55" w:name="_Ref106976844"/>
      <w:r w:rsidRPr="00426EF0">
        <w:t>8.5</w:t>
      </w:r>
      <w:r w:rsidRPr="00426EF0">
        <w:tab/>
        <w:t>The National Executive may expel a member if:</w:t>
      </w:r>
      <w:bookmarkEnd w:id="55"/>
    </w:p>
    <w:p w14:paraId="2F95DD80" w14:textId="77777777" w:rsidR="00F36329" w:rsidRPr="00426EF0" w:rsidRDefault="00F36329" w:rsidP="00F36329">
      <w:pPr>
        <w:pStyle w:val="Bodynumbering3"/>
        <w:ind w:left="1440" w:hanging="720"/>
      </w:pPr>
      <w:r w:rsidRPr="00426EF0">
        <w:t>(a)</w:t>
      </w:r>
      <w:r w:rsidRPr="00426EF0">
        <w:tab/>
        <w:t>they have been given at least 21 days’ notice of the time and place of the meeting at which their expulsion is to be considered;</w:t>
      </w:r>
    </w:p>
    <w:p w14:paraId="235F3398" w14:textId="77777777" w:rsidR="00F36329" w:rsidRPr="00426EF0" w:rsidRDefault="00F36329" w:rsidP="00F36329">
      <w:pPr>
        <w:pStyle w:val="Bodynumbering3"/>
        <w:ind w:left="1440" w:hanging="720"/>
      </w:pPr>
      <w:r w:rsidRPr="00426EF0">
        <w:t>(b)</w:t>
      </w:r>
      <w:r w:rsidRPr="00426EF0">
        <w:tab/>
        <w:t>they have been given:</w:t>
      </w:r>
    </w:p>
    <w:p w14:paraId="164B1B9F" w14:textId="77777777" w:rsidR="00F36329" w:rsidRPr="00426EF0" w:rsidRDefault="00F36329" w:rsidP="00F36329">
      <w:pPr>
        <w:pStyle w:val="Bodynumbering3"/>
        <w:ind w:left="2160" w:hanging="720"/>
      </w:pPr>
      <w:r w:rsidRPr="00426EF0">
        <w:t>(i)</w:t>
      </w:r>
      <w:r w:rsidRPr="00426EF0">
        <w:tab/>
        <w:t>the terms of the proposed resolution to expel them;</w:t>
      </w:r>
    </w:p>
    <w:p w14:paraId="5A6F6E96" w14:textId="77777777" w:rsidR="00F36329" w:rsidRPr="00426EF0" w:rsidRDefault="00F36329" w:rsidP="00F36329">
      <w:pPr>
        <w:pStyle w:val="Bodynumbering3"/>
        <w:ind w:left="2160" w:hanging="720"/>
      </w:pPr>
      <w:r w:rsidRPr="00426EF0">
        <w:t>(ii)</w:t>
      </w:r>
      <w:r w:rsidRPr="00426EF0">
        <w:tab/>
        <w:t>the charges upon which the proposed resolution is based;</w:t>
      </w:r>
    </w:p>
    <w:p w14:paraId="7FF269CC" w14:textId="77777777" w:rsidR="00F36329" w:rsidRPr="00426EF0" w:rsidRDefault="00F36329" w:rsidP="00F36329">
      <w:pPr>
        <w:pStyle w:val="Bodynumbering3"/>
        <w:ind w:left="2160" w:hanging="720"/>
      </w:pPr>
      <w:r w:rsidRPr="00426EF0">
        <w:t>(iii)</w:t>
      </w:r>
      <w:r w:rsidRPr="00426EF0">
        <w:tab/>
        <w:t>an outline of the facts that will be asserted against them; and</w:t>
      </w:r>
    </w:p>
    <w:p w14:paraId="11D1BA3D" w14:textId="77777777" w:rsidR="00F36329" w:rsidRPr="00426EF0" w:rsidRDefault="00F36329" w:rsidP="00F36329">
      <w:pPr>
        <w:pStyle w:val="Bodynumbering3"/>
        <w:ind w:left="2160" w:hanging="720"/>
      </w:pPr>
      <w:r w:rsidRPr="00426EF0">
        <w:t>(iv)</w:t>
      </w:r>
      <w:r w:rsidRPr="00426EF0">
        <w:tab/>
        <w:t>any documents that may be relied upon;</w:t>
      </w:r>
    </w:p>
    <w:p w14:paraId="35E264D7" w14:textId="77777777" w:rsidR="00F36329" w:rsidRPr="00426EF0" w:rsidRDefault="00F36329" w:rsidP="00F36329">
      <w:pPr>
        <w:pStyle w:val="Bodynumbering3"/>
        <w:ind w:left="1440" w:hanging="720"/>
      </w:pPr>
      <w:r w:rsidRPr="00426EF0">
        <w:t>(c)</w:t>
      </w:r>
      <w:r w:rsidRPr="00426EF0">
        <w:tab/>
        <w:t>they are given a reasonable opportunity to present and test evidence at, and make submissions to, the meeting; and</w:t>
      </w:r>
    </w:p>
    <w:p w14:paraId="49436C2A" w14:textId="4B401467" w:rsidR="00F36329" w:rsidRDefault="00F36329" w:rsidP="00F36329">
      <w:pPr>
        <w:pStyle w:val="Bodynumbering3"/>
        <w:ind w:left="1440" w:hanging="720"/>
      </w:pPr>
      <w:r w:rsidRPr="00426EF0">
        <w:t>(d)</w:t>
      </w:r>
      <w:r w:rsidRPr="00426EF0">
        <w:tab/>
        <w:t>it finds that they have committed a serious breach of clause</w:t>
      </w:r>
      <w:r w:rsidR="002E15F9">
        <w:t xml:space="preserve"> </w:t>
      </w:r>
      <w:r w:rsidRPr="00426EF0">
        <w:t>7.1, 7.2 or 7.3.</w:t>
      </w:r>
    </w:p>
    <w:p w14:paraId="4A62F3E3" w14:textId="77777777" w:rsidR="00F17676" w:rsidRPr="00426EF0" w:rsidRDefault="00F17676" w:rsidP="00F36329">
      <w:pPr>
        <w:pStyle w:val="Bodynumbering3"/>
        <w:ind w:left="1440" w:hanging="720"/>
      </w:pPr>
    </w:p>
    <w:p w14:paraId="3A995BDA" w14:textId="77777777" w:rsidR="00F36329" w:rsidRPr="00C8290E" w:rsidRDefault="00F36329" w:rsidP="00CB089E">
      <w:pPr>
        <w:pStyle w:val="Heading2"/>
      </w:pPr>
      <w:bookmarkStart w:id="56" w:name="_Ref110001253"/>
      <w:bookmarkStart w:id="57" w:name="_Toc216875098"/>
      <w:r w:rsidRPr="00C8290E">
        <w:t>9 – Register of members</w:t>
      </w:r>
      <w:bookmarkEnd w:id="56"/>
      <w:bookmarkEnd w:id="57"/>
    </w:p>
    <w:p w14:paraId="286596CF" w14:textId="77777777" w:rsidR="00F36329" w:rsidRPr="00426EF0" w:rsidRDefault="00F36329" w:rsidP="00F36329">
      <w:pPr>
        <w:pStyle w:val="Bodynumbering3"/>
        <w:keepNext/>
        <w:ind w:left="720" w:hanging="720"/>
      </w:pPr>
      <w:r w:rsidRPr="00426EF0">
        <w:t>9.1</w:t>
      </w:r>
      <w:r w:rsidRPr="00426EF0">
        <w:tab/>
        <w:t>The General Secretary must:</w:t>
      </w:r>
    </w:p>
    <w:p w14:paraId="5C574A28" w14:textId="77777777" w:rsidR="00F36329" w:rsidRPr="00426EF0" w:rsidRDefault="00F36329" w:rsidP="00F36329">
      <w:pPr>
        <w:pStyle w:val="Bodynumbering3"/>
        <w:ind w:left="1440" w:hanging="720"/>
      </w:pPr>
      <w:r w:rsidRPr="00426EF0">
        <w:t>(a)</w:t>
      </w:r>
      <w:r w:rsidRPr="00426EF0">
        <w:tab/>
        <w:t>keep a register of members, arranged by divisions and branches; and</w:t>
      </w:r>
    </w:p>
    <w:p w14:paraId="1BC4BAE6" w14:textId="77777777" w:rsidR="00F36329" w:rsidRPr="00426EF0" w:rsidRDefault="00F36329" w:rsidP="00F36329">
      <w:pPr>
        <w:pStyle w:val="Bodynumbering3"/>
        <w:ind w:left="1440" w:hanging="720"/>
      </w:pPr>
      <w:r w:rsidRPr="00426EF0">
        <w:t>(b)</w:t>
      </w:r>
      <w:r w:rsidRPr="00426EF0">
        <w:tab/>
        <w:t>take reasonable steps to keep the information in it up to date.</w:t>
      </w:r>
    </w:p>
    <w:p w14:paraId="6542BF47" w14:textId="77777777" w:rsidR="00F36329" w:rsidRDefault="00F36329" w:rsidP="00F36329">
      <w:pPr>
        <w:pStyle w:val="Bodynumbering3"/>
        <w:ind w:left="720" w:hanging="720"/>
      </w:pPr>
      <w:bookmarkStart w:id="58" w:name="_Ref106963798"/>
      <w:r w:rsidRPr="00426EF0">
        <w:t>9.2</w:t>
      </w:r>
      <w:r w:rsidRPr="00426EF0">
        <w:tab/>
        <w:t>The register of members must</w:t>
      </w:r>
      <w:bookmarkEnd w:id="58"/>
      <w:r w:rsidRPr="00426EF0">
        <w:t xml:space="preserve"> </w:t>
      </w:r>
      <w:bookmarkStart w:id="59" w:name="_Ref106963811"/>
      <w:r w:rsidRPr="00426EF0">
        <w:t>record, for each member, name, postal address, e-mail address for the purpose of communication under rule 61.3, employer, division, branch, any other attribute that affects any right to vote under these Rules, and any other matter required by law.</w:t>
      </w:r>
      <w:bookmarkEnd w:id="59"/>
    </w:p>
    <w:p w14:paraId="56F9F9EF" w14:textId="77777777" w:rsidR="002E15F9" w:rsidRPr="00426EF0" w:rsidRDefault="002E15F9" w:rsidP="00F36329">
      <w:pPr>
        <w:pStyle w:val="Bodynumbering3"/>
        <w:ind w:left="720" w:hanging="720"/>
      </w:pPr>
    </w:p>
    <w:p w14:paraId="4CB0E9B3" w14:textId="77777777" w:rsidR="00F36329" w:rsidRPr="00C8290E" w:rsidRDefault="00F36329" w:rsidP="00CB089E">
      <w:pPr>
        <w:pStyle w:val="Heading2"/>
      </w:pPr>
      <w:bookmarkStart w:id="60" w:name="_Toc216875099"/>
      <w:r w:rsidRPr="00C8290E">
        <w:t>10 – Member awards</w:t>
      </w:r>
      <w:bookmarkEnd w:id="60"/>
    </w:p>
    <w:p w14:paraId="3A0248E0" w14:textId="77777777" w:rsidR="00F36329" w:rsidRPr="00426EF0" w:rsidRDefault="00F36329" w:rsidP="00F36329">
      <w:pPr>
        <w:pStyle w:val="Bodynumbering3"/>
        <w:ind w:left="720" w:hanging="720"/>
      </w:pPr>
      <w:bookmarkStart w:id="61" w:name="_Ref108620486"/>
      <w:r w:rsidRPr="00426EF0">
        <w:t>10.1</w:t>
      </w:r>
      <w:r w:rsidRPr="00426EF0">
        <w:tab/>
        <w:t>The National Council may award a merit award to a member or former member in recognition of meritorious service to the Union or the wider union movement.</w:t>
      </w:r>
      <w:bookmarkEnd w:id="61"/>
    </w:p>
    <w:p w14:paraId="04B292D8" w14:textId="77777777" w:rsidR="00F36329" w:rsidRPr="00426EF0" w:rsidRDefault="00F36329" w:rsidP="00F36329">
      <w:pPr>
        <w:pStyle w:val="Bodynumbering3"/>
        <w:ind w:left="720" w:hanging="720"/>
      </w:pPr>
      <w:bookmarkStart w:id="62" w:name="_Ref108620061"/>
      <w:r w:rsidRPr="00426EF0">
        <w:t>10.2</w:t>
      </w:r>
      <w:r w:rsidRPr="00426EF0">
        <w:tab/>
        <w:t>The National Council may, on the recommendation of the National Aboriginal and Torres Strait Islander Policy Committee, award a National Aboriginal and Torres Strait Islander Policy Committee award, in recognition of meritorious service to the Union, in the capacity as a member or an officer of the Union, on behalf of Aboriginal and Torres Strait Islander members, or Aboriginal and Torres Strait Islander persons in the field of tertiary or adult education, to a member or former member:</w:t>
      </w:r>
    </w:p>
    <w:p w14:paraId="51B8174C" w14:textId="77777777" w:rsidR="00F36329" w:rsidRPr="00426EF0" w:rsidRDefault="00F36329" w:rsidP="00F36329">
      <w:pPr>
        <w:pStyle w:val="Bodynumbering3"/>
        <w:ind w:left="1440" w:hanging="720"/>
      </w:pPr>
      <w:r w:rsidRPr="00426EF0">
        <w:t>(a)</w:t>
      </w:r>
      <w:r w:rsidRPr="00426EF0">
        <w:tab/>
        <w:t>who has retired or is shortly to retire; or</w:t>
      </w:r>
    </w:p>
    <w:p w14:paraId="1E62AC9B" w14:textId="466F1028" w:rsidR="0077597D" w:rsidRDefault="00F36329" w:rsidP="00F36329">
      <w:pPr>
        <w:pStyle w:val="Bodynumbering3"/>
        <w:ind w:left="1440" w:hanging="720"/>
      </w:pPr>
      <w:r w:rsidRPr="00426EF0">
        <w:t>(b)</w:t>
      </w:r>
      <w:r w:rsidRPr="00426EF0">
        <w:tab/>
        <w:t>who has left, or is shortly to leave, the tertiary or adult education sector.</w:t>
      </w:r>
    </w:p>
    <w:p w14:paraId="0BD0057C" w14:textId="42521F9C" w:rsidR="00F36329" w:rsidRDefault="0077597D" w:rsidP="0077597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br w:type="page"/>
      </w:r>
    </w:p>
    <w:p w14:paraId="2AEC17D4" w14:textId="77777777" w:rsidR="0077597D" w:rsidRPr="0077597D" w:rsidRDefault="0077597D" w:rsidP="0077597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imes New Roman"/>
          <w:color w:val="000000"/>
          <w:sz w:val="22"/>
          <w:szCs w:val="22"/>
          <w:u w:color="000000"/>
          <w:lang w:eastAsia="es-419"/>
        </w:rPr>
      </w:pPr>
    </w:p>
    <w:p w14:paraId="4A8482A9" w14:textId="77777777" w:rsidR="00F36329" w:rsidRDefault="00F36329" w:rsidP="002E15F9">
      <w:pPr>
        <w:pStyle w:val="Heading1"/>
      </w:pPr>
      <w:bookmarkStart w:id="63" w:name="_Toc216875100"/>
      <w:r w:rsidRPr="00426EF0">
        <w:t>Part 3 – Affiliated persons</w:t>
      </w:r>
      <w:bookmarkEnd w:id="63"/>
    </w:p>
    <w:p w14:paraId="019EFD31" w14:textId="77777777" w:rsidR="002E15F9" w:rsidRPr="002E15F9" w:rsidRDefault="002E15F9" w:rsidP="002E15F9">
      <w:pPr>
        <w:rPr>
          <w:lang w:eastAsia="es-419"/>
        </w:rPr>
      </w:pPr>
    </w:p>
    <w:p w14:paraId="58956AC1" w14:textId="77777777" w:rsidR="00F36329" w:rsidRPr="00C8290E" w:rsidRDefault="00F36329" w:rsidP="00CB089E">
      <w:pPr>
        <w:pStyle w:val="Heading2"/>
      </w:pPr>
      <w:bookmarkStart w:id="64" w:name="_Toc216875101"/>
      <w:r w:rsidRPr="00C8290E">
        <w:t>11 – Not membership</w:t>
      </w:r>
      <w:bookmarkEnd w:id="64"/>
    </w:p>
    <w:bookmarkEnd w:id="62"/>
    <w:p w14:paraId="772D5463" w14:textId="77777777" w:rsidR="00F36329" w:rsidRDefault="00F36329" w:rsidP="00F36329">
      <w:pPr>
        <w:pStyle w:val="Bodynumbering3"/>
        <w:ind w:left="720" w:hanging="720"/>
      </w:pPr>
      <w:r w:rsidRPr="00426EF0">
        <w:t>11.1</w:t>
      </w:r>
      <w:r w:rsidRPr="00426EF0">
        <w:tab/>
        <w:t>Nothing in this Part confers, permits the conferral of, or otherwise affects membership.</w:t>
      </w:r>
    </w:p>
    <w:p w14:paraId="0B28DB00" w14:textId="77777777" w:rsidR="002E15F9" w:rsidRPr="00426EF0" w:rsidRDefault="002E15F9" w:rsidP="00F36329">
      <w:pPr>
        <w:pStyle w:val="Bodynumbering3"/>
        <w:ind w:left="720" w:hanging="720"/>
      </w:pPr>
    </w:p>
    <w:p w14:paraId="210B57D9" w14:textId="77777777" w:rsidR="00F36329" w:rsidRPr="00C8290E" w:rsidRDefault="00F36329" w:rsidP="00CB089E">
      <w:pPr>
        <w:pStyle w:val="Heading2"/>
      </w:pPr>
      <w:bookmarkStart w:id="65" w:name="_Ref108619580"/>
      <w:bookmarkStart w:id="66" w:name="_Toc216875102"/>
      <w:r w:rsidRPr="00C8290E">
        <w:t>12 – Life member</w:t>
      </w:r>
      <w:bookmarkEnd w:id="65"/>
      <w:bookmarkEnd w:id="66"/>
    </w:p>
    <w:p w14:paraId="4B35D94D" w14:textId="77777777" w:rsidR="00F36329" w:rsidRPr="00426EF0" w:rsidRDefault="00F36329" w:rsidP="00F36329">
      <w:pPr>
        <w:pStyle w:val="Bodynumbering3"/>
        <w:ind w:left="720" w:hanging="720"/>
      </w:pPr>
      <w:bookmarkStart w:id="67" w:name="_Ref109306150"/>
      <w:r w:rsidRPr="00426EF0">
        <w:t>12.1</w:t>
      </w:r>
      <w:r w:rsidRPr="00426EF0">
        <w:tab/>
        <w:t>The National Council may confer the status of life member, in recognition of distinguished service to the Union, upon a member or former member:</w:t>
      </w:r>
      <w:bookmarkEnd w:id="67"/>
    </w:p>
    <w:p w14:paraId="6BDE4506" w14:textId="77777777" w:rsidR="00F36329" w:rsidRPr="00426EF0" w:rsidRDefault="00F36329" w:rsidP="00F36329">
      <w:pPr>
        <w:pStyle w:val="Bodynumbering3"/>
        <w:ind w:left="1440" w:hanging="720"/>
      </w:pPr>
      <w:r w:rsidRPr="00426EF0">
        <w:t>(a)</w:t>
      </w:r>
      <w:r w:rsidRPr="00426EF0">
        <w:tab/>
        <w:t>who has retired or is shortly to retire; or</w:t>
      </w:r>
    </w:p>
    <w:p w14:paraId="490AE027" w14:textId="77777777" w:rsidR="00F36329" w:rsidRDefault="00F36329" w:rsidP="00F36329">
      <w:pPr>
        <w:pStyle w:val="Bodynumbering3"/>
        <w:ind w:left="1440" w:hanging="720"/>
      </w:pPr>
      <w:r w:rsidRPr="00426EF0">
        <w:t>(b)</w:t>
      </w:r>
      <w:r w:rsidRPr="00426EF0">
        <w:tab/>
        <w:t>who has left, or is shortly to leave, the tertiary or adult education sector.</w:t>
      </w:r>
    </w:p>
    <w:p w14:paraId="78C6B3F0" w14:textId="77777777" w:rsidR="002E15F9" w:rsidRPr="00426EF0" w:rsidRDefault="002E15F9" w:rsidP="00F36329">
      <w:pPr>
        <w:pStyle w:val="Bodynumbering3"/>
        <w:ind w:left="1440" w:hanging="720"/>
      </w:pPr>
    </w:p>
    <w:p w14:paraId="41462471" w14:textId="77777777" w:rsidR="00F36329" w:rsidRPr="00C8290E" w:rsidRDefault="00F36329" w:rsidP="00CB089E">
      <w:pPr>
        <w:pStyle w:val="Heading2"/>
      </w:pPr>
      <w:bookmarkStart w:id="68" w:name="_Ref108622054"/>
      <w:bookmarkStart w:id="69" w:name="_Toc216875103"/>
      <w:r w:rsidRPr="00C8290E">
        <w:t>13 – Elder-in-residence</w:t>
      </w:r>
      <w:bookmarkEnd w:id="68"/>
      <w:bookmarkEnd w:id="69"/>
    </w:p>
    <w:p w14:paraId="3AF0C896" w14:textId="77777777" w:rsidR="00F36329" w:rsidRPr="00426EF0" w:rsidRDefault="00F36329" w:rsidP="00F36329">
      <w:pPr>
        <w:pStyle w:val="Bodynumbering3"/>
        <w:ind w:left="720" w:hanging="720"/>
      </w:pPr>
      <w:r w:rsidRPr="00426EF0">
        <w:t>13.1</w:t>
      </w:r>
      <w:r w:rsidRPr="00426EF0">
        <w:tab/>
        <w:t>The National Aboriginal and Torres Strait Islander Policy Committee may confer the status of elder-in-residence upon a person who holds the position of elder-in-residence, or similar position, at an institution in recognition that the person has been called upon by that institution to act as a leading Aboriginal and Torres Strait Islander cultural mentor for that institution.</w:t>
      </w:r>
    </w:p>
    <w:p w14:paraId="424BEB8C" w14:textId="77777777" w:rsidR="00F36329" w:rsidRDefault="00F36329" w:rsidP="00F36329">
      <w:pPr>
        <w:pStyle w:val="Bodynumbering3"/>
        <w:ind w:left="720" w:hanging="720"/>
      </w:pPr>
      <w:r w:rsidRPr="00426EF0">
        <w:t>13.2</w:t>
      </w:r>
      <w:r w:rsidRPr="00426EF0">
        <w:tab/>
        <w:t>The status of elder-in-residence expires when the person ceases to hold the position of elder-in-residence, or similar position, at an institution.</w:t>
      </w:r>
    </w:p>
    <w:p w14:paraId="2659DF3E" w14:textId="77777777" w:rsidR="002E15F9" w:rsidRPr="00426EF0" w:rsidRDefault="002E15F9" w:rsidP="00F36329">
      <w:pPr>
        <w:pStyle w:val="Bodynumbering3"/>
        <w:ind w:left="720" w:hanging="720"/>
      </w:pPr>
    </w:p>
    <w:p w14:paraId="75983784" w14:textId="77777777" w:rsidR="00F36329" w:rsidRPr="00C8290E" w:rsidRDefault="00F36329" w:rsidP="00CB089E">
      <w:pPr>
        <w:pStyle w:val="Heading2"/>
      </w:pPr>
      <w:bookmarkStart w:id="70" w:name="_Ref109061404"/>
      <w:bookmarkStart w:id="71" w:name="_Toc216875104"/>
      <w:r w:rsidRPr="00C8290E">
        <w:t>1</w:t>
      </w:r>
      <w:bookmarkStart w:id="72" w:name="_Ref108622631"/>
      <w:bookmarkEnd w:id="70"/>
      <w:r w:rsidRPr="00C8290E">
        <w:t>4 – Immediate Past National President</w:t>
      </w:r>
      <w:bookmarkEnd w:id="71"/>
    </w:p>
    <w:p w14:paraId="6B96C51A" w14:textId="77777777" w:rsidR="00F36329" w:rsidRPr="00426EF0" w:rsidRDefault="00F36329" w:rsidP="00F36329">
      <w:pPr>
        <w:pStyle w:val="Bodynumbering3"/>
        <w:ind w:left="720" w:hanging="720"/>
      </w:pPr>
      <w:r w:rsidRPr="00426EF0">
        <w:t>14.1</w:t>
      </w:r>
      <w:r w:rsidRPr="00426EF0">
        <w:tab/>
        <w:t>By force of this rule, the status of Immediate Past National President is conferred upon each National President at the end of their time in that office.</w:t>
      </w:r>
    </w:p>
    <w:p w14:paraId="121463EB" w14:textId="77777777" w:rsidR="00F36329" w:rsidRPr="00426EF0" w:rsidRDefault="00F36329" w:rsidP="00F36329">
      <w:pPr>
        <w:pStyle w:val="Bodynumbering3"/>
        <w:ind w:left="720" w:hanging="720"/>
      </w:pPr>
      <w:r w:rsidRPr="00426EF0">
        <w:t>14.2</w:t>
      </w:r>
      <w:r w:rsidRPr="00426EF0">
        <w:tab/>
        <w:t>The status of Immediate Past National President expires after 2 years.</w:t>
      </w:r>
    </w:p>
    <w:p w14:paraId="3349F062" w14:textId="77777777" w:rsidR="00F36329" w:rsidRPr="00426EF0" w:rsidRDefault="00F36329" w:rsidP="00F36329">
      <w:pPr>
        <w:pStyle w:val="Bodynumbering3"/>
        <w:ind w:left="720" w:hanging="720"/>
      </w:pPr>
      <w:r w:rsidRPr="00426EF0">
        <w:t>14.3</w:t>
      </w:r>
      <w:r w:rsidRPr="00426EF0">
        <w:tab/>
        <w:t>An Immediate Past National President may be called upon to:</w:t>
      </w:r>
    </w:p>
    <w:p w14:paraId="3697BA6A" w14:textId="77777777" w:rsidR="00F36329" w:rsidRPr="00426EF0" w:rsidRDefault="00F36329" w:rsidP="00F36329">
      <w:pPr>
        <w:pStyle w:val="Bodynumbering3"/>
        <w:ind w:left="1440" w:hanging="720"/>
      </w:pPr>
      <w:r w:rsidRPr="00426EF0">
        <w:t>(a)</w:t>
      </w:r>
      <w:r w:rsidRPr="00426EF0">
        <w:tab/>
        <w:t>advise the National Council, the National Executive or the National Officers; or</w:t>
      </w:r>
    </w:p>
    <w:p w14:paraId="75D7540A" w14:textId="77777777" w:rsidR="00F36329" w:rsidRDefault="00F36329" w:rsidP="00F36329">
      <w:pPr>
        <w:pStyle w:val="Bodynumbering3"/>
        <w:ind w:left="1440" w:hanging="720"/>
      </w:pPr>
      <w:r w:rsidRPr="00426EF0">
        <w:t>(b)</w:t>
      </w:r>
      <w:r w:rsidRPr="00426EF0">
        <w:tab/>
        <w:t>represent the Union.</w:t>
      </w:r>
    </w:p>
    <w:p w14:paraId="0B97F912" w14:textId="77777777" w:rsidR="002E15F9" w:rsidRPr="00426EF0" w:rsidRDefault="002E15F9" w:rsidP="00F36329">
      <w:pPr>
        <w:pStyle w:val="Bodynumbering3"/>
        <w:ind w:left="1440" w:hanging="720"/>
      </w:pPr>
    </w:p>
    <w:p w14:paraId="60BFF42C" w14:textId="77777777" w:rsidR="00F36329" w:rsidRPr="00C8290E" w:rsidRDefault="00F36329" w:rsidP="00CB089E">
      <w:pPr>
        <w:pStyle w:val="Heading2"/>
      </w:pPr>
      <w:bookmarkStart w:id="73" w:name="_Toc216875105"/>
      <w:r w:rsidRPr="00C8290E">
        <w:t>15 – Past Members’ Association</w:t>
      </w:r>
      <w:bookmarkEnd w:id="73"/>
    </w:p>
    <w:bookmarkEnd w:id="72"/>
    <w:p w14:paraId="3F073598" w14:textId="77777777" w:rsidR="00F36329" w:rsidRPr="00426EF0" w:rsidRDefault="00F36329" w:rsidP="00F36329">
      <w:pPr>
        <w:pStyle w:val="Bodynumbering3"/>
        <w:ind w:left="720" w:hanging="720"/>
      </w:pPr>
      <w:r w:rsidRPr="00426EF0">
        <w:t>15.1</w:t>
      </w:r>
      <w:r w:rsidRPr="00426EF0">
        <w:tab/>
        <w:t>The National Council may establish a Past Members’ Association.</w:t>
      </w:r>
    </w:p>
    <w:p w14:paraId="129FDA7E" w14:textId="77777777" w:rsidR="00F36329" w:rsidRDefault="00F36329" w:rsidP="00F36329">
      <w:pPr>
        <w:pStyle w:val="Bodynumbering3"/>
        <w:ind w:left="720" w:hanging="720"/>
      </w:pPr>
      <w:r w:rsidRPr="00426EF0">
        <w:t>15.2</w:t>
      </w:r>
      <w:r w:rsidRPr="00426EF0">
        <w:tab/>
        <w:t>The National Council or the National Executive may provide for the Association’s operation.</w:t>
      </w:r>
    </w:p>
    <w:p w14:paraId="4DB6923C" w14:textId="77777777" w:rsidR="002E15F9" w:rsidRPr="00426EF0" w:rsidRDefault="002E15F9" w:rsidP="00F36329">
      <w:pPr>
        <w:pStyle w:val="Bodynumbering3"/>
        <w:ind w:left="720" w:hanging="720"/>
      </w:pPr>
    </w:p>
    <w:p w14:paraId="198DD830" w14:textId="77777777" w:rsidR="00F36329" w:rsidRPr="00C8290E" w:rsidRDefault="00F36329" w:rsidP="00CB089E">
      <w:pPr>
        <w:pStyle w:val="Heading2"/>
      </w:pPr>
      <w:bookmarkStart w:id="74" w:name="_Ref108623492"/>
      <w:bookmarkStart w:id="75" w:name="_Toc216875106"/>
      <w:r w:rsidRPr="00C8290E">
        <w:t>16 – Associate member</w:t>
      </w:r>
      <w:bookmarkEnd w:id="74"/>
      <w:r w:rsidRPr="00C8290E">
        <w:t>ship</w:t>
      </w:r>
      <w:bookmarkEnd w:id="75"/>
    </w:p>
    <w:p w14:paraId="71AB56B1" w14:textId="77777777" w:rsidR="00F36329" w:rsidRPr="00426EF0" w:rsidRDefault="00F36329" w:rsidP="00F36329">
      <w:pPr>
        <w:pStyle w:val="Bodynumbering3"/>
        <w:ind w:left="720" w:hanging="720"/>
      </w:pPr>
      <w:r w:rsidRPr="00426EF0">
        <w:t>16.1</w:t>
      </w:r>
      <w:r w:rsidRPr="00426EF0">
        <w:tab/>
        <w:t>The National Executive may:</w:t>
      </w:r>
    </w:p>
    <w:p w14:paraId="5529B96A" w14:textId="77777777" w:rsidR="00F36329" w:rsidRPr="00426EF0" w:rsidRDefault="00F36329" w:rsidP="00F36329">
      <w:pPr>
        <w:pStyle w:val="Bodynumbering3"/>
        <w:ind w:left="1440" w:hanging="720"/>
      </w:pPr>
      <w:r w:rsidRPr="00426EF0">
        <w:t>(a)</w:t>
      </w:r>
      <w:r w:rsidRPr="00426EF0">
        <w:tab/>
        <w:t>establish a scheme of postgraduate student membership for persons who are not eligible for membership and enrolled as a postgraduate student; and</w:t>
      </w:r>
    </w:p>
    <w:p w14:paraId="3CBAEDC0" w14:textId="77777777" w:rsidR="00F36329" w:rsidRPr="00426EF0" w:rsidRDefault="00F36329" w:rsidP="00F36329">
      <w:pPr>
        <w:pStyle w:val="Bodynumbering3"/>
        <w:ind w:left="1440" w:hanging="720"/>
      </w:pPr>
      <w:r w:rsidRPr="00426EF0">
        <w:t>(b)</w:t>
      </w:r>
      <w:r w:rsidRPr="00426EF0">
        <w:tab/>
        <w:t>establish schemes of membership for persons who are not eligible for membership.</w:t>
      </w:r>
    </w:p>
    <w:p w14:paraId="6A3FBB36" w14:textId="77777777" w:rsidR="00F36329" w:rsidRDefault="00F36329" w:rsidP="002E15F9">
      <w:pPr>
        <w:pStyle w:val="Heading1"/>
      </w:pPr>
      <w:bookmarkStart w:id="76" w:name="_Toc216875107"/>
      <w:r w:rsidRPr="00426EF0">
        <w:lastRenderedPageBreak/>
        <w:t>Part 4 – National</w:t>
      </w:r>
      <w:bookmarkEnd w:id="76"/>
    </w:p>
    <w:p w14:paraId="289E556D" w14:textId="77777777" w:rsidR="00107F73" w:rsidRPr="00107F73" w:rsidRDefault="00107F73" w:rsidP="00107F73">
      <w:pPr>
        <w:rPr>
          <w:lang w:eastAsia="es-419"/>
        </w:rPr>
      </w:pPr>
    </w:p>
    <w:p w14:paraId="29FDE601" w14:textId="77777777" w:rsidR="00F36329" w:rsidRPr="00C8290E" w:rsidRDefault="00F36329" w:rsidP="00CB089E">
      <w:pPr>
        <w:pStyle w:val="Heading2"/>
      </w:pPr>
      <w:bookmarkStart w:id="77" w:name="_Toc216875108"/>
      <w:r w:rsidRPr="00C8290E">
        <w:t>17 – National Council</w:t>
      </w:r>
      <w:bookmarkEnd w:id="77"/>
    </w:p>
    <w:p w14:paraId="0C6D709C" w14:textId="77777777" w:rsidR="00F36329" w:rsidRPr="00426EF0" w:rsidRDefault="00F36329" w:rsidP="00F36329">
      <w:pPr>
        <w:pStyle w:val="Heading3"/>
        <w:rPr>
          <w:lang w:val="en-AU"/>
        </w:rPr>
      </w:pPr>
      <w:bookmarkStart w:id="78" w:name="_Toc216875109"/>
      <w:r w:rsidRPr="00426EF0">
        <w:rPr>
          <w:rFonts w:eastAsia="Arial Unicode MS"/>
          <w:lang w:val="fr-FR"/>
        </w:rPr>
        <w:t>Composition</w:t>
      </w:r>
      <w:bookmarkEnd w:id="78"/>
    </w:p>
    <w:p w14:paraId="5D85C5A5" w14:textId="77777777" w:rsidR="00F36329" w:rsidRPr="00426EF0" w:rsidRDefault="00F36329" w:rsidP="00F36329">
      <w:pPr>
        <w:pStyle w:val="Bodynumbering3"/>
        <w:ind w:left="720" w:hanging="720"/>
      </w:pPr>
      <w:bookmarkStart w:id="79" w:name="_Ref109203745"/>
      <w:r w:rsidRPr="00426EF0">
        <w:t>17.1</w:t>
      </w:r>
      <w:r w:rsidRPr="00426EF0">
        <w:tab/>
        <w:t>The National Council is made up of:</w:t>
      </w:r>
      <w:bookmarkEnd w:id="79"/>
    </w:p>
    <w:p w14:paraId="6FFC34E3" w14:textId="77777777" w:rsidR="00F36329" w:rsidRPr="00426EF0" w:rsidRDefault="00F36329" w:rsidP="00F36329">
      <w:pPr>
        <w:pStyle w:val="Bodynumbering3"/>
        <w:ind w:left="1440" w:hanging="720"/>
      </w:pPr>
      <w:r w:rsidRPr="00426EF0">
        <w:t>(a)</w:t>
      </w:r>
      <w:r w:rsidRPr="00426EF0">
        <w:tab/>
        <w:t>each National Officer;</w:t>
      </w:r>
    </w:p>
    <w:p w14:paraId="3985E286" w14:textId="77777777" w:rsidR="00F36329" w:rsidRPr="00426EF0" w:rsidRDefault="00F36329" w:rsidP="00F36329">
      <w:pPr>
        <w:pStyle w:val="Bodynumbering3"/>
        <w:ind w:left="1440" w:hanging="720"/>
      </w:pPr>
      <w:r w:rsidRPr="00426EF0">
        <w:t>(b)</w:t>
      </w:r>
      <w:r w:rsidRPr="00426EF0">
        <w:tab/>
        <w:t>the Chair of the National Aboriginal and Torres Strait Islander Policy Committee;</w:t>
      </w:r>
    </w:p>
    <w:p w14:paraId="60500479" w14:textId="77777777" w:rsidR="00F36329" w:rsidRPr="00426EF0" w:rsidRDefault="00F36329" w:rsidP="00F36329">
      <w:pPr>
        <w:pStyle w:val="Bodynumbering3"/>
        <w:ind w:left="1440" w:hanging="720"/>
      </w:pPr>
      <w:r w:rsidRPr="00426EF0">
        <w:t>(c)</w:t>
      </w:r>
      <w:r w:rsidRPr="00426EF0">
        <w:tab/>
        <w:t>each National Aboriginal and Torres Strait Islander Representative;</w:t>
      </w:r>
    </w:p>
    <w:p w14:paraId="78C86EF8" w14:textId="77777777" w:rsidR="00F36329" w:rsidRPr="00426EF0" w:rsidRDefault="00F36329" w:rsidP="00F36329">
      <w:pPr>
        <w:pStyle w:val="Bodynumbering3"/>
        <w:ind w:left="1440" w:hanging="720"/>
      </w:pPr>
      <w:r w:rsidRPr="00426EF0">
        <w:t>(d)</w:t>
      </w:r>
      <w:r w:rsidRPr="00426EF0">
        <w:tab/>
        <w:t>each Division President;</w:t>
      </w:r>
    </w:p>
    <w:p w14:paraId="3C561834" w14:textId="77777777" w:rsidR="00F36329" w:rsidRPr="00426EF0" w:rsidRDefault="00F36329" w:rsidP="00F36329">
      <w:pPr>
        <w:pStyle w:val="Bodynumbering3"/>
        <w:ind w:left="1440" w:hanging="720"/>
      </w:pPr>
      <w:r w:rsidRPr="00426EF0">
        <w:t>(e)</w:t>
      </w:r>
      <w:r w:rsidRPr="00426EF0">
        <w:tab/>
        <w:t>each Division Secretary;</w:t>
      </w:r>
    </w:p>
    <w:p w14:paraId="4DEB6353" w14:textId="77777777" w:rsidR="00F36329" w:rsidRPr="00426EF0" w:rsidRDefault="00F36329" w:rsidP="00F36329">
      <w:pPr>
        <w:pStyle w:val="Bodynumbering3"/>
        <w:ind w:left="1440" w:hanging="720"/>
      </w:pPr>
      <w:r w:rsidRPr="00426EF0">
        <w:t>(f)</w:t>
      </w:r>
      <w:r w:rsidRPr="00426EF0">
        <w:tab/>
        <w:t>each Branch President who is a member of the National Council under rule 29.1;</w:t>
      </w:r>
    </w:p>
    <w:p w14:paraId="5A4E3839" w14:textId="77777777" w:rsidR="00F36329" w:rsidRPr="00426EF0" w:rsidRDefault="00F36329" w:rsidP="00F36329">
      <w:pPr>
        <w:pStyle w:val="Bodynumbering3"/>
        <w:ind w:left="1440" w:hanging="720"/>
      </w:pPr>
      <w:r w:rsidRPr="00426EF0">
        <w:t>(g)</w:t>
      </w:r>
      <w:r w:rsidRPr="00426EF0">
        <w:tab/>
        <w:t>each Branch National Council Representative; and</w:t>
      </w:r>
    </w:p>
    <w:p w14:paraId="05CFD115" w14:textId="77777777" w:rsidR="00F36329" w:rsidRPr="00426EF0" w:rsidRDefault="00F36329" w:rsidP="00F36329">
      <w:pPr>
        <w:pStyle w:val="Bodynumbering3"/>
        <w:ind w:left="1440" w:hanging="720"/>
      </w:pPr>
      <w:bookmarkStart w:id="80" w:name="_Ref108706570"/>
      <w:r w:rsidRPr="00426EF0">
        <w:t>(h)</w:t>
      </w:r>
      <w:r w:rsidRPr="00426EF0">
        <w:tab/>
        <w:t>each National Executive Ordinary Member who is not one of the above (if any).</w:t>
      </w:r>
      <w:bookmarkEnd w:id="80"/>
    </w:p>
    <w:p w14:paraId="1094B519" w14:textId="77777777" w:rsidR="00F36329" w:rsidRPr="00426EF0" w:rsidRDefault="00F36329" w:rsidP="00F36329">
      <w:pPr>
        <w:pStyle w:val="Heading3"/>
        <w:rPr>
          <w:lang w:val="en-AU"/>
        </w:rPr>
      </w:pPr>
      <w:bookmarkStart w:id="81" w:name="_Toc216875110"/>
      <w:r w:rsidRPr="00426EF0">
        <w:rPr>
          <w:rFonts w:eastAsia="Arial Unicode MS"/>
          <w:lang w:val="en-US"/>
        </w:rPr>
        <w:t>Powers</w:t>
      </w:r>
      <w:bookmarkEnd w:id="81"/>
    </w:p>
    <w:p w14:paraId="33F448D7" w14:textId="77777777" w:rsidR="00F36329" w:rsidRPr="00426EF0" w:rsidRDefault="00F36329" w:rsidP="00F36329">
      <w:pPr>
        <w:pStyle w:val="Bodynumbering3"/>
        <w:keepNext/>
        <w:ind w:left="720" w:hanging="720"/>
      </w:pPr>
      <w:bookmarkStart w:id="82" w:name="_Ref109201741"/>
      <w:r w:rsidRPr="00426EF0">
        <w:t>17.2</w:t>
      </w:r>
      <w:r w:rsidRPr="00426EF0">
        <w:tab/>
        <w:t>The National Council may:</w:t>
      </w:r>
      <w:bookmarkEnd w:id="82"/>
    </w:p>
    <w:p w14:paraId="3D9B21E5" w14:textId="77777777" w:rsidR="00F36329" w:rsidRPr="00426EF0" w:rsidRDefault="00F36329" w:rsidP="00F36329">
      <w:pPr>
        <w:pStyle w:val="Bodynumbering3"/>
        <w:ind w:left="1440" w:hanging="720"/>
      </w:pPr>
      <w:bookmarkStart w:id="83" w:name="_Ref109201783"/>
      <w:r w:rsidRPr="00426EF0">
        <w:t>(a)</w:t>
      </w:r>
      <w:r w:rsidRPr="00426EF0">
        <w:tab/>
        <w:t>exercise the powers of the Union;</w:t>
      </w:r>
      <w:bookmarkEnd w:id="83"/>
    </w:p>
    <w:p w14:paraId="0370141B" w14:textId="77777777" w:rsidR="00F36329" w:rsidRPr="00426EF0" w:rsidRDefault="00F36329" w:rsidP="00F36329">
      <w:pPr>
        <w:pStyle w:val="Bodynumbering3"/>
        <w:ind w:left="1440" w:hanging="720"/>
      </w:pPr>
      <w:bookmarkStart w:id="84" w:name="_Ref109202255"/>
      <w:r w:rsidRPr="00426EF0">
        <w:t>(</w:t>
      </w:r>
      <w:bookmarkStart w:id="85" w:name="_Ref109379584"/>
      <w:bookmarkEnd w:id="84"/>
      <w:r w:rsidRPr="00426EF0">
        <w:t>b)</w:t>
      </w:r>
      <w:r w:rsidRPr="00426EF0">
        <w:tab/>
        <w:t>make a claim or demand relating to rates of pay or conditions of employment on behalf of members and persons eligible to be a member</w:t>
      </w:r>
      <w:bookmarkEnd w:id="85"/>
      <w:r w:rsidRPr="00426EF0">
        <w:t>;</w:t>
      </w:r>
    </w:p>
    <w:p w14:paraId="7DBFEEFA" w14:textId="77777777" w:rsidR="00F36329" w:rsidRPr="00426EF0" w:rsidRDefault="00F36329" w:rsidP="00F36329">
      <w:pPr>
        <w:pStyle w:val="Bodynumbering3"/>
        <w:ind w:left="1440" w:hanging="720"/>
      </w:pPr>
      <w:bookmarkStart w:id="86" w:name="_Ref109202364"/>
      <w:r w:rsidRPr="00426EF0">
        <w:t>(c)</w:t>
      </w:r>
      <w:r w:rsidRPr="00426EF0">
        <w:tab/>
        <w:t>submit a claim, demand, matter or dispute to the FWC, a court or other body;</w:t>
      </w:r>
      <w:bookmarkEnd w:id="86"/>
    </w:p>
    <w:p w14:paraId="473FDC3D" w14:textId="77777777" w:rsidR="00F36329" w:rsidRPr="00426EF0" w:rsidRDefault="00F36329" w:rsidP="00F36329">
      <w:pPr>
        <w:pStyle w:val="Bodynumbering3"/>
        <w:ind w:left="1440" w:hanging="720"/>
      </w:pPr>
      <w:bookmarkStart w:id="87" w:name="_Ref109202387"/>
      <w:r w:rsidRPr="00426EF0">
        <w:t>(d)</w:t>
      </w:r>
      <w:r w:rsidRPr="00426EF0">
        <w:tab/>
        <w:t>negotiate and enter into an industrial agreement;</w:t>
      </w:r>
      <w:bookmarkEnd w:id="87"/>
    </w:p>
    <w:p w14:paraId="77F0EDE4" w14:textId="77777777" w:rsidR="00F36329" w:rsidRPr="00426EF0" w:rsidRDefault="00F36329" w:rsidP="00F36329">
      <w:pPr>
        <w:pStyle w:val="Bodynumbering3"/>
        <w:ind w:left="1440" w:hanging="720"/>
      </w:pPr>
      <w:bookmarkStart w:id="88" w:name="_Ref109202428"/>
      <w:r w:rsidRPr="00426EF0">
        <w:t>(e)</w:t>
      </w:r>
      <w:r w:rsidRPr="00426EF0">
        <w:tab/>
        <w:t>decide the Union’s co-operation or affiliation with another organisation;</w:t>
      </w:r>
      <w:bookmarkEnd w:id="88"/>
    </w:p>
    <w:p w14:paraId="70E34CF2" w14:textId="77777777" w:rsidR="00F36329" w:rsidRPr="00426EF0" w:rsidRDefault="00F36329" w:rsidP="00F36329">
      <w:pPr>
        <w:pStyle w:val="Bodynumbering3"/>
        <w:ind w:left="1440" w:hanging="720"/>
      </w:pPr>
      <w:bookmarkStart w:id="89" w:name="_Ref109389981"/>
      <w:r w:rsidRPr="00426EF0">
        <w:t>(f)</w:t>
      </w:r>
      <w:r w:rsidRPr="00426EF0">
        <w:tab/>
        <w:t>establish a fund for carrying out any of the purposes of the Union;</w:t>
      </w:r>
      <w:bookmarkEnd w:id="89"/>
    </w:p>
    <w:p w14:paraId="5B0BC956" w14:textId="77777777" w:rsidR="00F36329" w:rsidRPr="00426EF0" w:rsidRDefault="00F36329" w:rsidP="00F36329">
      <w:pPr>
        <w:pStyle w:val="Bodynumbering3"/>
        <w:ind w:left="1440" w:hanging="720"/>
      </w:pPr>
      <w:bookmarkStart w:id="90" w:name="_Ref110501493"/>
      <w:r w:rsidRPr="00426EF0">
        <w:t>(g)</w:t>
      </w:r>
      <w:r w:rsidRPr="00426EF0">
        <w:tab/>
        <w:t>make a Code of Conduct regarding members’ behaviour in their union activities;</w:t>
      </w:r>
      <w:bookmarkEnd w:id="90"/>
    </w:p>
    <w:p w14:paraId="6E37D7F5" w14:textId="77777777" w:rsidR="00F36329" w:rsidRPr="00426EF0" w:rsidRDefault="00F36329" w:rsidP="00F36329">
      <w:pPr>
        <w:pStyle w:val="Bodynumbering3"/>
        <w:ind w:left="1440" w:hanging="720"/>
      </w:pPr>
      <w:bookmarkStart w:id="91" w:name="_Ref109203190"/>
      <w:r w:rsidRPr="00426EF0">
        <w:t>(h)</w:t>
      </w:r>
      <w:r w:rsidRPr="00426EF0">
        <w:tab/>
        <w:t>interpret these Rules</w:t>
      </w:r>
      <w:bookmarkEnd w:id="91"/>
      <w:r w:rsidRPr="00426EF0">
        <w:t>; and</w:t>
      </w:r>
    </w:p>
    <w:p w14:paraId="6F64CB89" w14:textId="77777777" w:rsidR="00F36329" w:rsidRPr="00426EF0" w:rsidRDefault="00F36329" w:rsidP="00F36329">
      <w:pPr>
        <w:pStyle w:val="Bodynumbering3"/>
        <w:ind w:left="1440" w:hanging="720"/>
      </w:pPr>
      <w:bookmarkStart w:id="92" w:name="_Ref109203035"/>
      <w:r w:rsidRPr="00426EF0">
        <w:t>(i)</w:t>
      </w:r>
      <w:r w:rsidRPr="00426EF0">
        <w:tab/>
        <w:t>delegate its powers, except this power of delegation, to:</w:t>
      </w:r>
      <w:bookmarkEnd w:id="92"/>
    </w:p>
    <w:p w14:paraId="08E13897" w14:textId="77777777" w:rsidR="00F36329" w:rsidRPr="00426EF0" w:rsidRDefault="00F36329" w:rsidP="00F36329">
      <w:pPr>
        <w:pStyle w:val="Bodynumbering3"/>
        <w:ind w:left="2160" w:hanging="720"/>
      </w:pPr>
      <w:bookmarkStart w:id="93" w:name="_Ref110002110"/>
      <w:r w:rsidRPr="00426EF0">
        <w:t>(</w:t>
      </w:r>
      <w:bookmarkStart w:id="94" w:name="_Ref109316444"/>
      <w:bookmarkEnd w:id="93"/>
      <w:r w:rsidRPr="00426EF0">
        <w:t>i</w:t>
      </w:r>
      <w:bookmarkStart w:id="95" w:name="_Ref109379579"/>
      <w:bookmarkEnd w:id="94"/>
      <w:r w:rsidRPr="00426EF0">
        <w:t>)</w:t>
      </w:r>
      <w:bookmarkStart w:id="96" w:name="_Ref109310985"/>
      <w:bookmarkEnd w:id="95"/>
      <w:r w:rsidRPr="00426EF0">
        <w:tab/>
        <w:t>one or a set of National Officers, Division Officers or Branch Officers;</w:t>
      </w:r>
    </w:p>
    <w:p w14:paraId="4344A909" w14:textId="77777777" w:rsidR="00F36329" w:rsidRPr="00426EF0" w:rsidRDefault="00F36329" w:rsidP="00F36329">
      <w:pPr>
        <w:pStyle w:val="Bodynumbering3"/>
        <w:ind w:left="2160" w:hanging="720"/>
      </w:pPr>
      <w:r w:rsidRPr="00426EF0">
        <w:t>(ii)</w:t>
      </w:r>
      <w:r w:rsidRPr="00426EF0">
        <w:tab/>
        <w:t>a Division Council, Division Executive or Branch Committee; or</w:t>
      </w:r>
      <w:bookmarkEnd w:id="96"/>
    </w:p>
    <w:p w14:paraId="3C15903E" w14:textId="29EA126E" w:rsidR="00F36329" w:rsidRPr="00426EF0" w:rsidRDefault="00F36329" w:rsidP="00F36329">
      <w:pPr>
        <w:pStyle w:val="Bodynumbering3"/>
        <w:ind w:left="2160" w:hanging="720"/>
      </w:pPr>
      <w:bookmarkStart w:id="97" w:name="_Ref112416539"/>
      <w:r w:rsidRPr="00426EF0">
        <w:t>(iii)</w:t>
      </w:r>
      <w:r w:rsidRPr="00426EF0">
        <w:tab/>
        <w:t>a committee it has established</w:t>
      </w:r>
      <w:r w:rsidR="00884744" w:rsidRPr="00426EF0">
        <w:t xml:space="preserve"> provided that to the extent that any such committee is exercising such a delegation, it shall consist only of officers</w:t>
      </w:r>
      <w:r w:rsidRPr="00426EF0">
        <w:t>.</w:t>
      </w:r>
      <w:bookmarkEnd w:id="97"/>
    </w:p>
    <w:p w14:paraId="224B696D" w14:textId="77777777" w:rsidR="00F36329" w:rsidRPr="00426EF0" w:rsidRDefault="00F36329" w:rsidP="00F36329">
      <w:pPr>
        <w:pStyle w:val="Bodynumbering3"/>
        <w:keepNext/>
        <w:ind w:left="720" w:hanging="720"/>
      </w:pPr>
      <w:r w:rsidRPr="00426EF0">
        <w:t>17.3</w:t>
      </w:r>
      <w:r w:rsidRPr="00426EF0">
        <w:tab/>
        <w:t>The National Council must exercise the following powers itself:</w:t>
      </w:r>
    </w:p>
    <w:p w14:paraId="42183857" w14:textId="77777777" w:rsidR="00F36329" w:rsidRPr="00426EF0" w:rsidRDefault="00F36329" w:rsidP="00F36329">
      <w:pPr>
        <w:pStyle w:val="Bodynumbering3"/>
        <w:ind w:left="1440" w:hanging="720"/>
      </w:pPr>
      <w:r w:rsidRPr="00426EF0">
        <w:t>(a)</w:t>
      </w:r>
      <w:r w:rsidRPr="00426EF0">
        <w:tab/>
        <w:t>rule 10.1 (merit award);</w:t>
      </w:r>
    </w:p>
    <w:p w14:paraId="36362EDC" w14:textId="77777777" w:rsidR="00F36329" w:rsidRPr="00426EF0" w:rsidRDefault="00F36329" w:rsidP="00F36329">
      <w:pPr>
        <w:pStyle w:val="Bodynumbering3"/>
        <w:ind w:left="1440" w:hanging="720"/>
      </w:pPr>
      <w:r w:rsidRPr="00426EF0">
        <w:t>(b)</w:t>
      </w:r>
      <w:r w:rsidRPr="00426EF0">
        <w:tab/>
        <w:t>rule 10.2 (National Aboriginal and Torres Strait Islander Policy Committee award);</w:t>
      </w:r>
    </w:p>
    <w:p w14:paraId="57B06BD0" w14:textId="77777777" w:rsidR="00F36329" w:rsidRPr="00426EF0" w:rsidRDefault="00F36329" w:rsidP="00F36329">
      <w:pPr>
        <w:pStyle w:val="Bodynumbering3"/>
        <w:ind w:left="1440" w:hanging="720"/>
      </w:pPr>
      <w:r w:rsidRPr="00426EF0">
        <w:t>(c)</w:t>
      </w:r>
      <w:r w:rsidRPr="00426EF0">
        <w:tab/>
        <w:t>rule 12.1 (life membership);</w:t>
      </w:r>
    </w:p>
    <w:p w14:paraId="2624E5C1" w14:textId="77777777" w:rsidR="00F36329" w:rsidRPr="00426EF0" w:rsidRDefault="00F36329" w:rsidP="00F36329">
      <w:pPr>
        <w:pStyle w:val="Bodynumbering3"/>
        <w:ind w:left="1440" w:hanging="720"/>
      </w:pPr>
      <w:r w:rsidRPr="00426EF0">
        <w:t>(d)</w:t>
      </w:r>
      <w:r w:rsidRPr="00426EF0">
        <w:tab/>
        <w:t>rule 17.2(g) (make Code of Conduct); and</w:t>
      </w:r>
    </w:p>
    <w:p w14:paraId="708ED2C2" w14:textId="77777777" w:rsidR="00F36329" w:rsidRPr="00426EF0" w:rsidRDefault="00F36329" w:rsidP="00F36329">
      <w:pPr>
        <w:pStyle w:val="Bodynumbering3"/>
        <w:ind w:left="1440" w:hanging="720"/>
      </w:pPr>
      <w:r w:rsidRPr="00426EF0">
        <w:t>(e)</w:t>
      </w:r>
      <w:r w:rsidRPr="00426EF0">
        <w:tab/>
        <w:t>rule 33.1 (make standing orders).</w:t>
      </w:r>
    </w:p>
    <w:p w14:paraId="32385EC7" w14:textId="77777777" w:rsidR="00F36329" w:rsidRPr="00426EF0" w:rsidRDefault="00F36329" w:rsidP="00F36329">
      <w:pPr>
        <w:pStyle w:val="Heading3"/>
        <w:rPr>
          <w:lang w:val="en-AU"/>
        </w:rPr>
      </w:pPr>
      <w:bookmarkStart w:id="98" w:name="_Toc216875111"/>
      <w:r w:rsidRPr="00426EF0">
        <w:rPr>
          <w:rFonts w:eastAsia="Arial Unicode MS"/>
          <w:lang w:val="it-IT"/>
        </w:rPr>
        <w:t>Procedure</w:t>
      </w:r>
      <w:bookmarkEnd w:id="98"/>
    </w:p>
    <w:p w14:paraId="3798CD56" w14:textId="77777777" w:rsidR="00F36329" w:rsidRDefault="00F36329" w:rsidP="00F36329">
      <w:pPr>
        <w:pStyle w:val="Bodynumbering3"/>
        <w:ind w:left="720" w:hanging="720"/>
      </w:pPr>
      <w:r w:rsidRPr="00426EF0">
        <w:t>17.4</w:t>
      </w:r>
      <w:r w:rsidRPr="00426EF0">
        <w:tab/>
        <w:t>The procedure for National Council meetings is in Schedule 3, section A.</w:t>
      </w:r>
    </w:p>
    <w:p w14:paraId="2D4C410F" w14:textId="77777777" w:rsidR="00107F73" w:rsidRPr="00426EF0" w:rsidRDefault="00107F73" w:rsidP="00F36329">
      <w:pPr>
        <w:pStyle w:val="Bodynumbering3"/>
        <w:ind w:left="720" w:hanging="720"/>
      </w:pPr>
    </w:p>
    <w:p w14:paraId="7C0A3C4C" w14:textId="77777777" w:rsidR="00F36329" w:rsidRPr="00C8290E" w:rsidRDefault="00F36329" w:rsidP="00CB089E">
      <w:pPr>
        <w:pStyle w:val="Heading2"/>
      </w:pPr>
      <w:bookmarkStart w:id="99" w:name="_Toc216875112"/>
      <w:r w:rsidRPr="00C8290E">
        <w:lastRenderedPageBreak/>
        <w:t>18 – National Executive</w:t>
      </w:r>
      <w:bookmarkEnd w:id="99"/>
    </w:p>
    <w:p w14:paraId="2FB82A91" w14:textId="77777777" w:rsidR="00F36329" w:rsidRPr="00426EF0" w:rsidRDefault="00F36329" w:rsidP="00F36329">
      <w:pPr>
        <w:pStyle w:val="Heading3"/>
        <w:rPr>
          <w:lang w:val="en-AU"/>
        </w:rPr>
      </w:pPr>
      <w:bookmarkStart w:id="100" w:name="_Toc216875113"/>
      <w:r w:rsidRPr="00426EF0">
        <w:rPr>
          <w:rFonts w:eastAsia="Arial Unicode MS"/>
          <w:lang w:val="fr-FR"/>
        </w:rPr>
        <w:t>Composition</w:t>
      </w:r>
      <w:bookmarkEnd w:id="100"/>
    </w:p>
    <w:p w14:paraId="4745D95D" w14:textId="77777777" w:rsidR="00F36329" w:rsidRPr="00426EF0" w:rsidRDefault="00F36329" w:rsidP="00F36329">
      <w:pPr>
        <w:pStyle w:val="Bodynumbering3"/>
        <w:ind w:left="720" w:hanging="720"/>
      </w:pPr>
      <w:bookmarkStart w:id="101" w:name="_Ref109070635"/>
      <w:r w:rsidRPr="00426EF0">
        <w:t>18.1</w:t>
      </w:r>
      <w:r w:rsidRPr="00426EF0">
        <w:tab/>
        <w:t>The National Executive is made up of:</w:t>
      </w:r>
      <w:bookmarkEnd w:id="101"/>
    </w:p>
    <w:p w14:paraId="5DB092B6" w14:textId="77777777" w:rsidR="00F36329" w:rsidRPr="00426EF0" w:rsidRDefault="00F36329" w:rsidP="00F36329">
      <w:pPr>
        <w:pStyle w:val="Bodynumbering3"/>
        <w:ind w:left="1440" w:hanging="720"/>
      </w:pPr>
      <w:bookmarkStart w:id="102" w:name="_Ref109121459"/>
      <w:r w:rsidRPr="00426EF0">
        <w:t>(a)</w:t>
      </w:r>
      <w:r w:rsidRPr="00426EF0">
        <w:tab/>
        <w:t>each National Officer;</w:t>
      </w:r>
    </w:p>
    <w:p w14:paraId="59F9265C" w14:textId="77777777" w:rsidR="00F36329" w:rsidRPr="00426EF0" w:rsidRDefault="00F36329" w:rsidP="00F36329">
      <w:pPr>
        <w:pStyle w:val="Bodynumbering3"/>
        <w:ind w:left="1440" w:hanging="720"/>
      </w:pPr>
      <w:r w:rsidRPr="00426EF0">
        <w:t>(b)</w:t>
      </w:r>
      <w:r w:rsidRPr="00426EF0">
        <w:tab/>
        <w:t>the Chair of the National Aboriginal and Torres Strait Islander Policy Committee;</w:t>
      </w:r>
      <w:bookmarkEnd w:id="102"/>
    </w:p>
    <w:p w14:paraId="464173E2" w14:textId="77777777" w:rsidR="00F36329" w:rsidRPr="00426EF0" w:rsidRDefault="00F36329" w:rsidP="00F36329">
      <w:pPr>
        <w:pStyle w:val="Bodynumbering3"/>
        <w:ind w:left="1440" w:hanging="720"/>
      </w:pPr>
      <w:r w:rsidRPr="00426EF0">
        <w:t>(c)</w:t>
      </w:r>
      <w:r w:rsidRPr="00426EF0">
        <w:tab/>
        <w:t>each Division Secretary; and</w:t>
      </w:r>
    </w:p>
    <w:p w14:paraId="5807847C" w14:textId="77777777" w:rsidR="00F36329" w:rsidRPr="00426EF0" w:rsidRDefault="00F36329" w:rsidP="00F36329">
      <w:pPr>
        <w:pStyle w:val="Bodynumbering3"/>
        <w:ind w:left="1440" w:hanging="720"/>
      </w:pPr>
      <w:r w:rsidRPr="00426EF0">
        <w:t>(d)</w:t>
      </w:r>
      <w:r w:rsidRPr="00426EF0">
        <w:tab/>
        <w:t>ten National Executive Ordinary Members.</w:t>
      </w:r>
    </w:p>
    <w:p w14:paraId="33726BA7" w14:textId="77777777" w:rsidR="00F36329" w:rsidRPr="00426EF0" w:rsidRDefault="00F36329" w:rsidP="00F36329">
      <w:pPr>
        <w:pStyle w:val="Heading3"/>
        <w:rPr>
          <w:lang w:val="en-AU"/>
        </w:rPr>
      </w:pPr>
      <w:bookmarkStart w:id="103" w:name="_Toc216875114"/>
      <w:r w:rsidRPr="00426EF0">
        <w:rPr>
          <w:rFonts w:eastAsia="Arial Unicode MS"/>
          <w:lang w:val="en-US"/>
        </w:rPr>
        <w:t>Powers</w:t>
      </w:r>
      <w:bookmarkEnd w:id="103"/>
    </w:p>
    <w:p w14:paraId="5E55946C" w14:textId="38CDD06B" w:rsidR="00AA0231" w:rsidRDefault="00F36329" w:rsidP="00F36329">
      <w:pPr>
        <w:pStyle w:val="Bodynumbering3"/>
        <w:ind w:left="720" w:hanging="720"/>
      </w:pPr>
      <w:bookmarkStart w:id="104" w:name="_Ref113046744"/>
      <w:r w:rsidRPr="00426EF0">
        <w:t>18.2</w:t>
      </w:r>
      <w:r w:rsidRPr="00426EF0">
        <w:tab/>
        <w:t>The National Executive</w:t>
      </w:r>
      <w:r w:rsidR="00CB625D">
        <w:t>:</w:t>
      </w:r>
      <w:r w:rsidRPr="00426EF0">
        <w:t xml:space="preserve"> </w:t>
      </w:r>
    </w:p>
    <w:p w14:paraId="4798C101" w14:textId="707B06AF" w:rsidR="00F36329" w:rsidRDefault="00AA0231" w:rsidP="00AA0231">
      <w:pPr>
        <w:pStyle w:val="Bodynumbering3"/>
        <w:ind w:left="1440" w:hanging="720"/>
      </w:pPr>
      <w:r>
        <w:t>(a)</w:t>
      </w:r>
      <w:r>
        <w:tab/>
      </w:r>
      <w:r w:rsidR="00F36329" w:rsidRPr="00426EF0">
        <w:t xml:space="preserve">may </w:t>
      </w:r>
      <w:bookmarkStart w:id="105" w:name="_Ref110159975"/>
      <w:bookmarkEnd w:id="104"/>
      <w:r w:rsidR="00F36329" w:rsidRPr="00426EF0">
        <w:t>e</w:t>
      </w:r>
      <w:bookmarkStart w:id="106" w:name="_Ref113046747"/>
      <w:bookmarkEnd w:id="105"/>
      <w:r w:rsidR="00F36329" w:rsidRPr="00426EF0">
        <w:t>xercise the powers in rule17.2, including the power of delegation in rule17.2(i</w:t>
      </w:r>
      <w:bookmarkEnd w:id="106"/>
      <w:r w:rsidR="00F36329" w:rsidRPr="00426EF0">
        <w:t>)</w:t>
      </w:r>
      <w:r w:rsidR="002C2BC0">
        <w:t>; and</w:t>
      </w:r>
      <w:r w:rsidR="00C76876">
        <w:t>,</w:t>
      </w:r>
    </w:p>
    <w:p w14:paraId="0AAA4B38" w14:textId="434578D3" w:rsidR="002C2BC0" w:rsidRPr="00426EF0" w:rsidRDefault="002C2BC0" w:rsidP="00844029">
      <w:pPr>
        <w:pStyle w:val="Bodynumbering3"/>
        <w:ind w:left="1440" w:hanging="720"/>
      </w:pPr>
      <w:r>
        <w:t>(b)</w:t>
      </w:r>
      <w:r>
        <w:tab/>
      </w:r>
      <w:r w:rsidR="003D22E7" w:rsidRPr="003D22E7">
        <w:t>must establish and administer, and may amend, the delegates policy under Schedule 7.</w:t>
      </w:r>
    </w:p>
    <w:p w14:paraId="4A312D50" w14:textId="77777777" w:rsidR="00F36329" w:rsidRPr="00426EF0" w:rsidRDefault="00F36329" w:rsidP="00F36329">
      <w:pPr>
        <w:pStyle w:val="Heading3"/>
        <w:rPr>
          <w:lang w:val="en-AU"/>
        </w:rPr>
      </w:pPr>
      <w:bookmarkStart w:id="107" w:name="_Toc216875115"/>
      <w:r w:rsidRPr="00426EF0">
        <w:rPr>
          <w:rFonts w:eastAsia="Arial Unicode MS"/>
          <w:lang w:val="it-IT"/>
        </w:rPr>
        <w:t>Procedure</w:t>
      </w:r>
      <w:bookmarkEnd w:id="107"/>
    </w:p>
    <w:p w14:paraId="5BA429C2" w14:textId="10BBF062" w:rsidR="00F36329" w:rsidRPr="00426EF0" w:rsidRDefault="00F36329" w:rsidP="00F36329">
      <w:pPr>
        <w:pStyle w:val="Bodynumbering3"/>
        <w:ind w:left="720" w:hanging="720"/>
      </w:pPr>
      <w:r w:rsidRPr="00426EF0">
        <w:t>18.3</w:t>
      </w:r>
      <w:r w:rsidRPr="00426EF0">
        <w:tab/>
        <w:t>The procedure for National Executive meetings is in Schedule</w:t>
      </w:r>
      <w:r w:rsidR="00107F73">
        <w:t xml:space="preserve"> </w:t>
      </w:r>
      <w:r w:rsidRPr="00426EF0">
        <w:t>3, section</w:t>
      </w:r>
      <w:r w:rsidR="00107F73">
        <w:t xml:space="preserve"> </w:t>
      </w:r>
      <w:r w:rsidRPr="00426EF0">
        <w:t>B.</w:t>
      </w:r>
    </w:p>
    <w:p w14:paraId="43E2CD32" w14:textId="77777777" w:rsidR="00F36329" w:rsidRPr="00C8290E" w:rsidRDefault="00F36329" w:rsidP="00CB089E">
      <w:pPr>
        <w:pStyle w:val="Heading2"/>
      </w:pPr>
      <w:bookmarkStart w:id="108" w:name="_Toc216875116"/>
      <w:r w:rsidRPr="00C8290E">
        <w:t>19 – National Aboriginal and Torres Strait Islander Policy Committee</w:t>
      </w:r>
      <w:bookmarkEnd w:id="108"/>
    </w:p>
    <w:p w14:paraId="6EE6C935" w14:textId="77777777" w:rsidR="00F36329" w:rsidRPr="00426EF0" w:rsidRDefault="00F36329" w:rsidP="00F36329">
      <w:pPr>
        <w:pStyle w:val="Heading3"/>
        <w:rPr>
          <w:lang w:val="en-AU"/>
        </w:rPr>
      </w:pPr>
      <w:bookmarkStart w:id="109" w:name="_Toc216875117"/>
      <w:r w:rsidRPr="00426EF0">
        <w:rPr>
          <w:rFonts w:eastAsia="Arial Unicode MS"/>
          <w:lang w:val="en-US"/>
        </w:rPr>
        <w:t>Definition</w:t>
      </w:r>
      <w:bookmarkEnd w:id="109"/>
    </w:p>
    <w:p w14:paraId="26C1F27D" w14:textId="77777777" w:rsidR="00F36329" w:rsidRPr="00426EF0" w:rsidRDefault="00F36329" w:rsidP="00F36329">
      <w:pPr>
        <w:pStyle w:val="Bodynumbering3"/>
        <w:ind w:left="720" w:hanging="720"/>
      </w:pPr>
      <w:r w:rsidRPr="00426EF0">
        <w:t>19.1</w:t>
      </w:r>
      <w:r w:rsidRPr="00426EF0">
        <w:tab/>
        <w:t xml:space="preserve">In this rule, </w:t>
      </w:r>
      <w:r w:rsidRPr="00426EF0">
        <w:rPr>
          <w:b/>
          <w:bCs/>
          <w:i/>
          <w:iCs/>
        </w:rPr>
        <w:t>committee</w:t>
      </w:r>
      <w:r w:rsidRPr="00426EF0">
        <w:t xml:space="preserve"> means the National Aboriginal and Torres Strait Islander Policy Committee.</w:t>
      </w:r>
    </w:p>
    <w:p w14:paraId="79805F2D" w14:textId="77777777" w:rsidR="00F36329" w:rsidRPr="00426EF0" w:rsidRDefault="00F36329" w:rsidP="00F36329">
      <w:pPr>
        <w:pStyle w:val="Heading3"/>
        <w:rPr>
          <w:lang w:val="en-AU"/>
        </w:rPr>
      </w:pPr>
      <w:bookmarkStart w:id="110" w:name="_Toc216875118"/>
      <w:r w:rsidRPr="00426EF0">
        <w:rPr>
          <w:rFonts w:eastAsia="Arial Unicode MS"/>
          <w:lang w:val="fr-FR"/>
        </w:rPr>
        <w:t>Composition</w:t>
      </w:r>
      <w:bookmarkEnd w:id="110"/>
    </w:p>
    <w:p w14:paraId="4CD04346" w14:textId="77777777" w:rsidR="00F36329" w:rsidRPr="00426EF0" w:rsidRDefault="00F36329" w:rsidP="00F36329">
      <w:pPr>
        <w:pStyle w:val="Bodynumbering3"/>
        <w:ind w:left="720" w:hanging="720"/>
      </w:pPr>
      <w:bookmarkStart w:id="111" w:name="_Ref109121334"/>
      <w:r w:rsidRPr="00426EF0">
        <w:t>19.2</w:t>
      </w:r>
      <w:r w:rsidRPr="00426EF0">
        <w:tab/>
        <w:t>The Committee is made up of:</w:t>
      </w:r>
      <w:bookmarkEnd w:id="111"/>
    </w:p>
    <w:p w14:paraId="6CB1AD11" w14:textId="77777777" w:rsidR="00F36329" w:rsidRPr="00426EF0" w:rsidRDefault="00F36329" w:rsidP="00F36329">
      <w:pPr>
        <w:pStyle w:val="Bodynumbering3"/>
        <w:ind w:left="1440" w:hanging="720"/>
      </w:pPr>
      <w:r w:rsidRPr="00426EF0">
        <w:t>(a)</w:t>
      </w:r>
      <w:r w:rsidRPr="00426EF0">
        <w:tab/>
        <w:t>the Chair of the Committee;</w:t>
      </w:r>
    </w:p>
    <w:p w14:paraId="774960CE" w14:textId="77777777" w:rsidR="00F36329" w:rsidRPr="00426EF0" w:rsidRDefault="00F36329" w:rsidP="00F36329">
      <w:pPr>
        <w:pStyle w:val="Bodynumbering3"/>
        <w:ind w:left="1440" w:hanging="720"/>
      </w:pPr>
      <w:r w:rsidRPr="00426EF0">
        <w:t>(b)</w:t>
      </w:r>
      <w:r w:rsidRPr="00426EF0">
        <w:tab/>
        <w:t>the Deputy Chair of the Committee;</w:t>
      </w:r>
    </w:p>
    <w:p w14:paraId="5513B3F3" w14:textId="77777777" w:rsidR="00F36329" w:rsidRPr="00426EF0" w:rsidRDefault="00F36329" w:rsidP="00F36329">
      <w:pPr>
        <w:pStyle w:val="Bodynumbering3"/>
        <w:ind w:left="1440" w:hanging="720"/>
      </w:pPr>
      <w:r w:rsidRPr="00426EF0">
        <w:t>(c)</w:t>
      </w:r>
      <w:r w:rsidRPr="00426EF0">
        <w:tab/>
        <w:t>three National Aboriginal and Torres Strait Islander Representatives; and</w:t>
      </w:r>
    </w:p>
    <w:p w14:paraId="6FEB4784" w14:textId="77777777" w:rsidR="00F36329" w:rsidRPr="00426EF0" w:rsidRDefault="00F36329" w:rsidP="00F36329">
      <w:pPr>
        <w:pStyle w:val="Bodynumbering3"/>
        <w:ind w:left="1440" w:hanging="720"/>
      </w:pPr>
      <w:r w:rsidRPr="00426EF0">
        <w:t>(d)</w:t>
      </w:r>
      <w:r w:rsidRPr="00426EF0">
        <w:tab/>
        <w:t>each Division Aboriginal and Torres Strait Islander Representative.</w:t>
      </w:r>
    </w:p>
    <w:p w14:paraId="302395C7" w14:textId="77777777" w:rsidR="00F36329" w:rsidRPr="00426EF0" w:rsidRDefault="00F36329" w:rsidP="00F36329">
      <w:pPr>
        <w:pStyle w:val="Heading3"/>
        <w:rPr>
          <w:lang w:val="en-AU"/>
        </w:rPr>
      </w:pPr>
      <w:bookmarkStart w:id="112" w:name="_Toc216875119"/>
      <w:r w:rsidRPr="00426EF0">
        <w:rPr>
          <w:rFonts w:eastAsia="Arial Unicode MS"/>
          <w:lang w:val="en-US"/>
        </w:rPr>
        <w:t>Powers</w:t>
      </w:r>
      <w:bookmarkEnd w:id="112"/>
    </w:p>
    <w:p w14:paraId="6035D2D3" w14:textId="77777777" w:rsidR="00F36329" w:rsidRPr="00426EF0" w:rsidRDefault="00F36329" w:rsidP="00F36329">
      <w:pPr>
        <w:pStyle w:val="Bodynumbering3"/>
        <w:ind w:left="720" w:hanging="720"/>
      </w:pPr>
      <w:r w:rsidRPr="00426EF0">
        <w:t>19.3</w:t>
      </w:r>
      <w:r w:rsidRPr="00426EF0">
        <w:tab/>
        <w:t>The Committee must carry out its responsibilities.</w:t>
      </w:r>
    </w:p>
    <w:p w14:paraId="0BE5D933" w14:textId="77777777" w:rsidR="00F36329" w:rsidRPr="00426EF0" w:rsidRDefault="00F36329" w:rsidP="00F36329">
      <w:pPr>
        <w:pStyle w:val="Heading3"/>
        <w:rPr>
          <w:lang w:val="en-AU"/>
        </w:rPr>
      </w:pPr>
      <w:bookmarkStart w:id="113" w:name="_Toc216875120"/>
      <w:r w:rsidRPr="00426EF0">
        <w:rPr>
          <w:rFonts w:eastAsia="Arial Unicode MS"/>
          <w:lang w:val="it-IT"/>
        </w:rPr>
        <w:t>Procedure</w:t>
      </w:r>
      <w:bookmarkEnd w:id="113"/>
    </w:p>
    <w:p w14:paraId="0BCA2643" w14:textId="18884962" w:rsidR="00F36329" w:rsidRDefault="00F36329" w:rsidP="00F36329">
      <w:pPr>
        <w:pStyle w:val="Bodynumbering3"/>
        <w:ind w:left="720" w:hanging="720"/>
      </w:pPr>
      <w:bookmarkStart w:id="114" w:name="_Ref109122484"/>
      <w:r w:rsidRPr="00426EF0">
        <w:t>19.4</w:t>
      </w:r>
      <w:r w:rsidRPr="00426EF0">
        <w:tab/>
        <w:t>The procedure for Committee meetings is in Schedule</w:t>
      </w:r>
      <w:r w:rsidR="006D30F6">
        <w:t xml:space="preserve"> </w:t>
      </w:r>
      <w:r w:rsidRPr="00426EF0">
        <w:t>3, section</w:t>
      </w:r>
      <w:r w:rsidR="006D30F6">
        <w:t xml:space="preserve"> </w:t>
      </w:r>
      <w:r w:rsidRPr="00426EF0">
        <w:t>C.</w:t>
      </w:r>
      <w:bookmarkEnd w:id="114"/>
    </w:p>
    <w:p w14:paraId="5E526506" w14:textId="77777777" w:rsidR="006D30F6" w:rsidRPr="00426EF0" w:rsidRDefault="006D30F6" w:rsidP="00F36329">
      <w:pPr>
        <w:pStyle w:val="Bodynumbering3"/>
        <w:ind w:left="720" w:hanging="720"/>
      </w:pPr>
    </w:p>
    <w:p w14:paraId="652A9CAC" w14:textId="77777777" w:rsidR="00F36329" w:rsidRPr="00C8290E" w:rsidRDefault="00F36329" w:rsidP="00CB089E">
      <w:pPr>
        <w:pStyle w:val="Heading2"/>
      </w:pPr>
      <w:bookmarkStart w:id="115" w:name="_Toc216875121"/>
      <w:r w:rsidRPr="00C8290E">
        <w:t>20 – National Officers</w:t>
      </w:r>
      <w:bookmarkEnd w:id="115"/>
    </w:p>
    <w:p w14:paraId="2EC96580" w14:textId="77777777" w:rsidR="00F36329" w:rsidRPr="00426EF0" w:rsidRDefault="00F36329" w:rsidP="00F36329">
      <w:pPr>
        <w:pStyle w:val="Heading3"/>
        <w:rPr>
          <w:lang w:val="en-AU"/>
        </w:rPr>
      </w:pPr>
      <w:bookmarkStart w:id="116" w:name="_Toc216875122"/>
      <w:r w:rsidRPr="00426EF0">
        <w:rPr>
          <w:rFonts w:eastAsia="Arial Unicode MS"/>
          <w:lang w:val="en-AU"/>
        </w:rPr>
        <w:t>General</w:t>
      </w:r>
      <w:bookmarkEnd w:id="116"/>
    </w:p>
    <w:p w14:paraId="7F47B25E" w14:textId="77777777" w:rsidR="00F36329" w:rsidRPr="00426EF0" w:rsidRDefault="00F36329" w:rsidP="00F36329">
      <w:pPr>
        <w:pStyle w:val="Bodynumbering3"/>
        <w:keepNext/>
        <w:ind w:left="720" w:hanging="720"/>
      </w:pPr>
      <w:bookmarkStart w:id="117" w:name="_Ref109465162"/>
      <w:r w:rsidRPr="00426EF0">
        <w:t>20.1</w:t>
      </w:r>
      <w:r w:rsidRPr="00426EF0">
        <w:tab/>
        <w:t>The National Officers are:</w:t>
      </w:r>
      <w:bookmarkEnd w:id="117"/>
    </w:p>
    <w:p w14:paraId="7C92BC4D" w14:textId="77777777" w:rsidR="00F36329" w:rsidRPr="00426EF0" w:rsidRDefault="00F36329" w:rsidP="00F36329">
      <w:pPr>
        <w:pStyle w:val="Bodynumbering3"/>
        <w:ind w:left="1440" w:hanging="720"/>
      </w:pPr>
      <w:r w:rsidRPr="00426EF0">
        <w:t>(a)</w:t>
      </w:r>
      <w:r w:rsidRPr="00426EF0">
        <w:tab/>
        <w:t>the National President;</w:t>
      </w:r>
    </w:p>
    <w:p w14:paraId="244ED56D" w14:textId="77777777" w:rsidR="00F36329" w:rsidRPr="00426EF0" w:rsidRDefault="00F36329" w:rsidP="00F36329">
      <w:pPr>
        <w:pStyle w:val="Bodynumbering3"/>
        <w:ind w:left="1440" w:hanging="720"/>
      </w:pPr>
      <w:r w:rsidRPr="00426EF0">
        <w:t>(b)</w:t>
      </w:r>
      <w:r w:rsidRPr="00426EF0">
        <w:tab/>
        <w:t>the National Vice-President (Academic Staff);</w:t>
      </w:r>
    </w:p>
    <w:p w14:paraId="7F5E8F62" w14:textId="77777777" w:rsidR="00F36329" w:rsidRPr="00426EF0" w:rsidRDefault="00F36329" w:rsidP="00F36329">
      <w:pPr>
        <w:pStyle w:val="Bodynumbering3"/>
        <w:ind w:left="1440" w:hanging="720"/>
      </w:pPr>
      <w:r w:rsidRPr="00426EF0">
        <w:t>(c)</w:t>
      </w:r>
      <w:r w:rsidRPr="00426EF0">
        <w:tab/>
        <w:t>the National Vice-President (General Staff);</w:t>
      </w:r>
    </w:p>
    <w:p w14:paraId="69AFAC2B" w14:textId="77777777" w:rsidR="00F36329" w:rsidRPr="00426EF0" w:rsidRDefault="00F36329" w:rsidP="00F36329">
      <w:pPr>
        <w:pStyle w:val="Bodynumbering3"/>
        <w:ind w:left="1440" w:hanging="720"/>
      </w:pPr>
      <w:r w:rsidRPr="00426EF0">
        <w:t>(d)</w:t>
      </w:r>
      <w:r w:rsidRPr="00426EF0">
        <w:tab/>
        <w:t>the General Secretary; and</w:t>
      </w:r>
    </w:p>
    <w:p w14:paraId="136CDA58" w14:textId="77777777" w:rsidR="00F36329" w:rsidRPr="00426EF0" w:rsidRDefault="00F36329" w:rsidP="00F36329">
      <w:pPr>
        <w:pStyle w:val="Bodynumbering3"/>
        <w:ind w:left="1440" w:hanging="720"/>
      </w:pPr>
      <w:r w:rsidRPr="00426EF0">
        <w:t>(e)</w:t>
      </w:r>
      <w:r w:rsidRPr="00426EF0">
        <w:tab/>
        <w:t>the National Assistant Secretary.</w:t>
      </w:r>
    </w:p>
    <w:p w14:paraId="52012AF3" w14:textId="77777777" w:rsidR="00F36329" w:rsidRPr="00426EF0" w:rsidRDefault="00F36329" w:rsidP="0077597D">
      <w:pPr>
        <w:pStyle w:val="Bodynumbering3"/>
        <w:keepNext/>
        <w:keepLines/>
        <w:ind w:left="720" w:hanging="720"/>
      </w:pPr>
      <w:bookmarkStart w:id="118" w:name="_Ref110363686"/>
      <w:r w:rsidRPr="00426EF0">
        <w:lastRenderedPageBreak/>
        <w:t>20.2</w:t>
      </w:r>
      <w:r w:rsidRPr="00426EF0">
        <w:tab/>
        <w:t>Each National Officer, except for the National Vice-Presidents:</w:t>
      </w:r>
      <w:bookmarkEnd w:id="118"/>
    </w:p>
    <w:p w14:paraId="11D982F9" w14:textId="77777777" w:rsidR="00F36329" w:rsidRPr="00426EF0" w:rsidRDefault="00F36329" w:rsidP="00F36329">
      <w:pPr>
        <w:pStyle w:val="Bodynumbering3"/>
        <w:ind w:left="1440" w:hanging="720"/>
      </w:pPr>
      <w:bookmarkStart w:id="119" w:name="_Ref112396014"/>
      <w:r w:rsidRPr="00426EF0">
        <w:t>(a)</w:t>
      </w:r>
      <w:r w:rsidRPr="00426EF0">
        <w:tab/>
        <w:t>holds a full-time salaried office;</w:t>
      </w:r>
      <w:bookmarkEnd w:id="119"/>
    </w:p>
    <w:p w14:paraId="60824400" w14:textId="77777777" w:rsidR="00F36329" w:rsidRPr="00426EF0" w:rsidRDefault="00F36329" w:rsidP="00F36329">
      <w:pPr>
        <w:pStyle w:val="Bodynumbering3"/>
        <w:ind w:left="1440" w:hanging="720"/>
      </w:pPr>
      <w:bookmarkStart w:id="120" w:name="_Ref109465032"/>
      <w:r w:rsidRPr="00426EF0">
        <w:t>(</w:t>
      </w:r>
      <w:bookmarkStart w:id="121" w:name="_Ref112396228"/>
      <w:bookmarkEnd w:id="120"/>
      <w:r w:rsidRPr="00426EF0">
        <w:t>b)</w:t>
      </w:r>
      <w:r w:rsidRPr="00426EF0">
        <w:tab/>
        <w:t>is a member of each committee established by the National Council or the National Executive; an</w:t>
      </w:r>
      <w:bookmarkEnd w:id="121"/>
      <w:r w:rsidRPr="00426EF0">
        <w:t>d</w:t>
      </w:r>
    </w:p>
    <w:p w14:paraId="0077A106" w14:textId="77777777" w:rsidR="00F36329" w:rsidRPr="00426EF0" w:rsidRDefault="00F36329" w:rsidP="00F36329">
      <w:pPr>
        <w:pStyle w:val="Bodynumbering3"/>
        <w:ind w:left="1440" w:hanging="720"/>
      </w:pPr>
      <w:r w:rsidRPr="00426EF0">
        <w:t>(c)</w:t>
      </w:r>
      <w:r w:rsidRPr="00426EF0">
        <w:tab/>
        <w:t>must, unless excused, attend each National Council and National Executive meeting.</w:t>
      </w:r>
    </w:p>
    <w:p w14:paraId="086921AC" w14:textId="77777777" w:rsidR="00F36329" w:rsidRPr="00426EF0" w:rsidRDefault="00F36329" w:rsidP="00F36329">
      <w:pPr>
        <w:pStyle w:val="Bodynumbering3"/>
        <w:ind w:left="720" w:hanging="720"/>
      </w:pPr>
      <w:bookmarkStart w:id="122" w:name="_Ref112395945"/>
      <w:r w:rsidRPr="00426EF0">
        <w:t>20.3</w:t>
      </w:r>
      <w:r w:rsidRPr="00426EF0">
        <w:tab/>
        <w:t>One of the National Officers must have specific responsibility for the purpose in rule 1.1(k).</w:t>
      </w:r>
      <w:bookmarkEnd w:id="122"/>
    </w:p>
    <w:p w14:paraId="443D89B2" w14:textId="77777777" w:rsidR="00F36329" w:rsidRPr="00426EF0" w:rsidRDefault="00F36329" w:rsidP="00CB74EE">
      <w:pPr>
        <w:pStyle w:val="Heading3"/>
        <w:keepLines/>
        <w:rPr>
          <w:lang w:val="en-AU"/>
        </w:rPr>
      </w:pPr>
      <w:bookmarkStart w:id="123" w:name="_Toc216875123"/>
      <w:r w:rsidRPr="00426EF0">
        <w:rPr>
          <w:rFonts w:eastAsia="Arial Unicode MS"/>
          <w:lang w:val="en-US"/>
        </w:rPr>
        <w:t>National President</w:t>
      </w:r>
      <w:bookmarkEnd w:id="123"/>
    </w:p>
    <w:p w14:paraId="07D83836" w14:textId="77777777" w:rsidR="00F36329" w:rsidRPr="00426EF0" w:rsidRDefault="00F36329" w:rsidP="00CB74EE">
      <w:pPr>
        <w:pStyle w:val="Bodynumbering3"/>
        <w:keepNext/>
        <w:keepLines/>
        <w:ind w:left="720" w:hanging="720"/>
      </w:pPr>
      <w:r w:rsidRPr="00426EF0">
        <w:t>20.4</w:t>
      </w:r>
      <w:r w:rsidRPr="00426EF0">
        <w:tab/>
        <w:t>The National President is:</w:t>
      </w:r>
    </w:p>
    <w:p w14:paraId="0CF136CD" w14:textId="77777777" w:rsidR="00F36329" w:rsidRPr="00426EF0" w:rsidRDefault="00F36329" w:rsidP="00CB74EE">
      <w:pPr>
        <w:pStyle w:val="Bodynumbering3"/>
        <w:keepNext/>
        <w:keepLines/>
        <w:ind w:left="1440" w:hanging="720"/>
      </w:pPr>
      <w:bookmarkStart w:id="124" w:name="_Ref109465115"/>
      <w:r w:rsidRPr="00426EF0">
        <w:t>(a)</w:t>
      </w:r>
      <w:r w:rsidRPr="00426EF0">
        <w:tab/>
        <w:t>the Chief Executive Officer of the Union;</w:t>
      </w:r>
      <w:bookmarkEnd w:id="124"/>
    </w:p>
    <w:p w14:paraId="1CD01F61" w14:textId="77777777" w:rsidR="00F36329" w:rsidRPr="00426EF0" w:rsidRDefault="00F36329" w:rsidP="00CB74EE">
      <w:pPr>
        <w:pStyle w:val="Bodynumbering3"/>
        <w:keepNext/>
        <w:keepLines/>
        <w:ind w:left="1440" w:hanging="720"/>
      </w:pPr>
      <w:bookmarkStart w:id="125" w:name="_Ref109465120"/>
      <w:r w:rsidRPr="00426EF0">
        <w:t>(b)</w:t>
      </w:r>
      <w:r w:rsidRPr="00426EF0">
        <w:tab/>
        <w:t>the spokesperson for the Union;</w:t>
      </w:r>
      <w:bookmarkEnd w:id="125"/>
      <w:r w:rsidRPr="00426EF0">
        <w:t xml:space="preserve"> and</w:t>
      </w:r>
    </w:p>
    <w:p w14:paraId="77509BF5" w14:textId="77777777" w:rsidR="00F36329" w:rsidRPr="00426EF0" w:rsidRDefault="00F36329" w:rsidP="00CB74EE">
      <w:pPr>
        <w:pStyle w:val="Bodynumbering3"/>
        <w:keepNext/>
        <w:keepLines/>
        <w:ind w:left="1440" w:hanging="720"/>
      </w:pPr>
      <w:bookmarkStart w:id="126" w:name="_Ref109465104"/>
      <w:r w:rsidRPr="00426EF0">
        <w:t>(c)</w:t>
      </w:r>
      <w:r w:rsidRPr="00426EF0">
        <w:tab/>
        <w:t>the head of all official national-level Union delegations.</w:t>
      </w:r>
      <w:bookmarkEnd w:id="126"/>
    </w:p>
    <w:p w14:paraId="6A7C1065" w14:textId="77777777" w:rsidR="00F36329" w:rsidRPr="00426EF0" w:rsidRDefault="00F36329" w:rsidP="00F36329">
      <w:pPr>
        <w:pStyle w:val="Bodynumbering3"/>
        <w:keepNext/>
        <w:ind w:left="720" w:hanging="720"/>
      </w:pPr>
      <w:r w:rsidRPr="00426EF0">
        <w:t>20.5</w:t>
      </w:r>
      <w:r w:rsidRPr="00426EF0">
        <w:tab/>
        <w:t>The National President must:</w:t>
      </w:r>
    </w:p>
    <w:p w14:paraId="348DDF6A" w14:textId="77777777" w:rsidR="00F36329" w:rsidRPr="00426EF0" w:rsidRDefault="00F36329" w:rsidP="00F36329">
      <w:pPr>
        <w:pStyle w:val="Bodynumbering3"/>
        <w:ind w:left="1440" w:hanging="720"/>
      </w:pPr>
      <w:bookmarkStart w:id="127" w:name="_Ref109466682"/>
      <w:r w:rsidRPr="00426EF0">
        <w:t>(a)</w:t>
      </w:r>
      <w:r w:rsidRPr="00426EF0">
        <w:tab/>
        <w:t>ensure, as far as possible, that these Rules are observed and performed;</w:t>
      </w:r>
      <w:bookmarkEnd w:id="127"/>
    </w:p>
    <w:p w14:paraId="41C0AE7D" w14:textId="77777777" w:rsidR="00F36329" w:rsidRPr="00426EF0" w:rsidRDefault="00F36329" w:rsidP="00F36329">
      <w:pPr>
        <w:pStyle w:val="Bodynumbering3"/>
        <w:ind w:left="1440" w:hanging="720"/>
      </w:pPr>
      <w:bookmarkStart w:id="128" w:name="_Ref109467473"/>
      <w:r w:rsidRPr="00426EF0">
        <w:t>(b)</w:t>
      </w:r>
      <w:r w:rsidRPr="00426EF0">
        <w:tab/>
        <w:t>if they believe that these Rules have not been, or are not being, observed or performed to a material extent—report that to the National Executive;</w:t>
      </w:r>
      <w:bookmarkEnd w:id="128"/>
    </w:p>
    <w:p w14:paraId="17F2C81B" w14:textId="77777777" w:rsidR="00F36329" w:rsidRPr="00426EF0" w:rsidRDefault="00F36329" w:rsidP="00F36329">
      <w:pPr>
        <w:pStyle w:val="Bodynumbering3"/>
        <w:ind w:left="1440" w:hanging="720"/>
      </w:pPr>
      <w:bookmarkStart w:id="129" w:name="_Ref109465243"/>
      <w:r w:rsidRPr="00426EF0">
        <w:t>(c)</w:t>
      </w:r>
      <w:r w:rsidRPr="00426EF0">
        <w:tab/>
        <w:t>manage policy development and implementation for the Union;</w:t>
      </w:r>
      <w:bookmarkEnd w:id="129"/>
    </w:p>
    <w:p w14:paraId="57F36D5A" w14:textId="77777777" w:rsidR="00F36329" w:rsidRPr="00426EF0" w:rsidRDefault="00F36329" w:rsidP="00F36329">
      <w:pPr>
        <w:pStyle w:val="Bodynumbering3"/>
        <w:ind w:left="1440" w:hanging="720"/>
      </w:pPr>
      <w:bookmarkStart w:id="130" w:name="_Ref109465312"/>
      <w:r w:rsidRPr="00426EF0">
        <w:t>(d)</w:t>
      </w:r>
      <w:r w:rsidRPr="00426EF0">
        <w:tab/>
        <w:t>maintain liaison with government authorities and departments, and other trade unions and trade union organisations;</w:t>
      </w:r>
      <w:bookmarkEnd w:id="130"/>
      <w:r w:rsidRPr="00426EF0">
        <w:t xml:space="preserve"> and</w:t>
      </w:r>
    </w:p>
    <w:p w14:paraId="30B702B8" w14:textId="77777777" w:rsidR="00F36329" w:rsidRPr="00426EF0" w:rsidRDefault="00F36329" w:rsidP="00F36329">
      <w:pPr>
        <w:pStyle w:val="Bodynumbering3"/>
        <w:ind w:left="1440" w:hanging="720"/>
      </w:pPr>
      <w:bookmarkStart w:id="131" w:name="_Ref109466683"/>
      <w:r w:rsidRPr="00426EF0">
        <w:t>(e)</w:t>
      </w:r>
      <w:r w:rsidRPr="00426EF0">
        <w:tab/>
        <w:t>edit the national-level publications of the Union, except for Australian Universities Review.</w:t>
      </w:r>
      <w:bookmarkEnd w:id="131"/>
    </w:p>
    <w:p w14:paraId="77F00B55" w14:textId="77777777" w:rsidR="00F36329" w:rsidRPr="00426EF0" w:rsidRDefault="00F36329" w:rsidP="00F36329">
      <w:pPr>
        <w:pStyle w:val="Bodynumbering3"/>
        <w:ind w:left="720" w:hanging="720"/>
      </w:pPr>
      <w:bookmarkStart w:id="132" w:name="_Ref109467480"/>
      <w:r w:rsidRPr="00426EF0">
        <w:t>20.6</w:t>
      </w:r>
      <w:r w:rsidRPr="00426EF0">
        <w:tab/>
        <w:t>The National President may, if concerned that these Rules have not been, or are not being, observed or performed, request that a member or officer answer their questions.</w:t>
      </w:r>
      <w:bookmarkEnd w:id="132"/>
    </w:p>
    <w:p w14:paraId="4EEFA873" w14:textId="77777777" w:rsidR="00F36329" w:rsidRPr="00426EF0" w:rsidRDefault="00F36329" w:rsidP="00F36329">
      <w:pPr>
        <w:pStyle w:val="Heading3"/>
        <w:rPr>
          <w:lang w:val="en-AU"/>
        </w:rPr>
      </w:pPr>
      <w:bookmarkStart w:id="133" w:name="_Toc216875124"/>
      <w:r w:rsidRPr="00426EF0">
        <w:rPr>
          <w:rFonts w:eastAsia="Arial Unicode MS"/>
          <w:lang w:val="en-US"/>
        </w:rPr>
        <w:t>National Vice-Presidents</w:t>
      </w:r>
      <w:bookmarkEnd w:id="133"/>
    </w:p>
    <w:p w14:paraId="5B1E2542" w14:textId="77777777" w:rsidR="00F36329" w:rsidRPr="00426EF0" w:rsidRDefault="00F36329" w:rsidP="00F36329">
      <w:pPr>
        <w:pStyle w:val="Bodynumbering3"/>
        <w:ind w:left="720" w:hanging="720"/>
      </w:pPr>
      <w:bookmarkStart w:id="134" w:name="_Ref109471072"/>
      <w:r w:rsidRPr="00426EF0">
        <w:t>20.7</w:t>
      </w:r>
      <w:r w:rsidRPr="00426EF0">
        <w:tab/>
        <w:t>The National Vice-Presidents must:</w:t>
      </w:r>
      <w:bookmarkEnd w:id="134"/>
    </w:p>
    <w:p w14:paraId="2E883AE1" w14:textId="77777777" w:rsidR="00F36329" w:rsidRPr="00426EF0" w:rsidRDefault="00F36329" w:rsidP="00F36329">
      <w:pPr>
        <w:pStyle w:val="Bodynumbering3"/>
        <w:ind w:left="1440" w:hanging="720"/>
      </w:pPr>
      <w:r w:rsidRPr="00426EF0">
        <w:t>(a)</w:t>
      </w:r>
      <w:r w:rsidRPr="00426EF0">
        <w:tab/>
        <w:t>assist the National President in the performance of their duties; and</w:t>
      </w:r>
    </w:p>
    <w:p w14:paraId="3B47A4C7" w14:textId="77777777" w:rsidR="00F36329" w:rsidRPr="00426EF0" w:rsidRDefault="00F36329" w:rsidP="00F36329">
      <w:pPr>
        <w:pStyle w:val="Bodynumbering3"/>
        <w:ind w:left="1440" w:hanging="720"/>
      </w:pPr>
      <w:r w:rsidRPr="00426EF0">
        <w:t>(b)</w:t>
      </w:r>
      <w:r w:rsidRPr="00426EF0">
        <w:tab/>
        <w:t>carry out such duties as the National President assigns to them.</w:t>
      </w:r>
    </w:p>
    <w:p w14:paraId="4689345E" w14:textId="77777777" w:rsidR="00F36329" w:rsidRPr="00426EF0" w:rsidRDefault="00F36329" w:rsidP="00F36329">
      <w:pPr>
        <w:pStyle w:val="Heading3"/>
        <w:rPr>
          <w:lang w:val="en-AU"/>
        </w:rPr>
      </w:pPr>
      <w:bookmarkStart w:id="135" w:name="_Toc216875125"/>
      <w:r w:rsidRPr="00426EF0">
        <w:rPr>
          <w:rFonts w:eastAsia="Arial Unicode MS"/>
          <w:lang w:val="en-US"/>
        </w:rPr>
        <w:t>General Secretary</w:t>
      </w:r>
      <w:bookmarkEnd w:id="135"/>
    </w:p>
    <w:p w14:paraId="18AADE55" w14:textId="77777777" w:rsidR="00F36329" w:rsidRPr="00426EF0" w:rsidRDefault="00F36329" w:rsidP="00F36329">
      <w:pPr>
        <w:pStyle w:val="Bodynumbering3"/>
        <w:keepNext/>
        <w:ind w:left="720" w:hanging="720"/>
      </w:pPr>
      <w:bookmarkStart w:id="136" w:name="_Ref113119862"/>
      <w:r w:rsidRPr="00426EF0">
        <w:t>20.8</w:t>
      </w:r>
      <w:r w:rsidRPr="00426EF0">
        <w:tab/>
        <w:t>The General Secretary must:</w:t>
      </w:r>
      <w:bookmarkEnd w:id="136"/>
    </w:p>
    <w:p w14:paraId="6E2010BC" w14:textId="77777777" w:rsidR="00F36329" w:rsidRPr="00426EF0" w:rsidRDefault="00F36329" w:rsidP="00F36329">
      <w:pPr>
        <w:pStyle w:val="Bodynumbering3"/>
        <w:ind w:left="1440" w:hanging="720"/>
      </w:pPr>
      <w:bookmarkStart w:id="137" w:name="_Ref109471712"/>
      <w:r w:rsidRPr="00426EF0">
        <w:t>(a)</w:t>
      </w:r>
      <w:r w:rsidRPr="00426EF0">
        <w:tab/>
        <w:t>conduct the business and correspondence of the Union;</w:t>
      </w:r>
      <w:bookmarkEnd w:id="137"/>
    </w:p>
    <w:p w14:paraId="5F2EDC6E" w14:textId="77777777" w:rsidR="00F36329" w:rsidRPr="00426EF0" w:rsidRDefault="00F36329" w:rsidP="00F36329">
      <w:pPr>
        <w:pStyle w:val="Bodynumbering3"/>
        <w:ind w:left="1440" w:hanging="720"/>
      </w:pPr>
      <w:bookmarkStart w:id="138" w:name="_Ref109471883"/>
      <w:r w:rsidRPr="00426EF0">
        <w:t>(b)</w:t>
      </w:r>
      <w:r w:rsidRPr="00426EF0">
        <w:tab/>
        <w:t>keep the records required of an organisation registered under the Act;</w:t>
      </w:r>
      <w:bookmarkEnd w:id="138"/>
    </w:p>
    <w:p w14:paraId="23CB439A" w14:textId="77777777" w:rsidR="00F36329" w:rsidRPr="00426EF0" w:rsidRDefault="00F36329" w:rsidP="00F36329">
      <w:pPr>
        <w:pStyle w:val="Bodynumbering3"/>
        <w:ind w:left="1440" w:hanging="720"/>
      </w:pPr>
      <w:bookmarkStart w:id="139" w:name="_Ref112409129"/>
      <w:r w:rsidRPr="00426EF0">
        <w:t>(c)</w:t>
      </w:r>
      <w:r w:rsidRPr="00426EF0">
        <w:tab/>
        <w:t>publish, in a publication which circulates to members each year, a list of the branches;</w:t>
      </w:r>
      <w:bookmarkEnd w:id="139"/>
    </w:p>
    <w:p w14:paraId="47ED240A" w14:textId="77777777" w:rsidR="00F36329" w:rsidRPr="00426EF0" w:rsidRDefault="00F36329" w:rsidP="00F36329">
      <w:pPr>
        <w:pStyle w:val="Bodynumbering3"/>
        <w:ind w:left="1440" w:hanging="720"/>
      </w:pPr>
      <w:bookmarkStart w:id="140" w:name="_Ref109472212"/>
      <w:r w:rsidRPr="00426EF0">
        <w:t>(d)</w:t>
      </w:r>
      <w:r w:rsidRPr="00426EF0">
        <w:tab/>
        <w:t>lodge with the FWC and other government authorities all documents required to be lodged by the Union;</w:t>
      </w:r>
      <w:bookmarkEnd w:id="140"/>
    </w:p>
    <w:p w14:paraId="6F8C7D34" w14:textId="77777777" w:rsidR="00F36329" w:rsidRPr="00426EF0" w:rsidRDefault="00F36329" w:rsidP="00F36329">
      <w:pPr>
        <w:pStyle w:val="Bodynumbering3"/>
        <w:ind w:left="1440" w:hanging="720"/>
      </w:pPr>
      <w:bookmarkStart w:id="141" w:name="_Ref109471970"/>
      <w:r w:rsidRPr="00426EF0">
        <w:t>(e)</w:t>
      </w:r>
      <w:r w:rsidRPr="00426EF0">
        <w:tab/>
        <w:t>maintain liaison with other trade unions and trade union organisations;</w:t>
      </w:r>
      <w:bookmarkEnd w:id="141"/>
      <w:r w:rsidRPr="00426EF0">
        <w:t xml:space="preserve"> and</w:t>
      </w:r>
    </w:p>
    <w:p w14:paraId="7BAC3178" w14:textId="77777777" w:rsidR="00F36329" w:rsidRPr="00426EF0" w:rsidRDefault="00F36329" w:rsidP="00F36329">
      <w:pPr>
        <w:pStyle w:val="Bodynumbering3"/>
        <w:ind w:left="1440" w:hanging="720"/>
      </w:pPr>
      <w:bookmarkStart w:id="142" w:name="_Ref109472475"/>
      <w:r w:rsidRPr="00426EF0">
        <w:t>(f)</w:t>
      </w:r>
      <w:r w:rsidRPr="00426EF0">
        <w:tab/>
        <w:t>keep the National President informed of any significant matters affecting or likely to affect the Union, a division or a branch, and report thereon to the National Executive and, where appropriate, the National Council</w:t>
      </w:r>
      <w:bookmarkEnd w:id="142"/>
      <w:r w:rsidRPr="00426EF0">
        <w:t>.</w:t>
      </w:r>
    </w:p>
    <w:p w14:paraId="17F2B2EB" w14:textId="77777777" w:rsidR="00F36329" w:rsidRPr="00426EF0" w:rsidRDefault="00F36329" w:rsidP="00F36329">
      <w:pPr>
        <w:pStyle w:val="Bodynumbering3"/>
        <w:keepNext/>
        <w:ind w:left="720" w:hanging="720"/>
      </w:pPr>
      <w:bookmarkStart w:id="143" w:name="_Ref113119732"/>
      <w:r w:rsidRPr="00426EF0">
        <w:t>20.9</w:t>
      </w:r>
      <w:r w:rsidRPr="00426EF0">
        <w:tab/>
        <w:t>The General Secretary may:</w:t>
      </w:r>
      <w:bookmarkEnd w:id="143"/>
    </w:p>
    <w:p w14:paraId="54C6B19E" w14:textId="77777777" w:rsidR="00F36329" w:rsidRPr="00426EF0" w:rsidRDefault="00F36329" w:rsidP="00F36329">
      <w:pPr>
        <w:pStyle w:val="Bodynumbering3"/>
        <w:ind w:left="1440" w:hanging="720"/>
      </w:pPr>
      <w:bookmarkStart w:id="144" w:name="_Ref110158544"/>
      <w:r w:rsidRPr="00426EF0">
        <w:t>(a)</w:t>
      </w:r>
      <w:r w:rsidRPr="00426EF0">
        <w:tab/>
        <w:t>make a claim or demand relating to rates of pay or conditions of employment on behalf of members and persons eligible to be a member;</w:t>
      </w:r>
      <w:bookmarkEnd w:id="144"/>
    </w:p>
    <w:p w14:paraId="6598E8D7" w14:textId="3094BB2E" w:rsidR="00F36329" w:rsidRPr="00426EF0" w:rsidRDefault="00F36329" w:rsidP="00F36329">
      <w:pPr>
        <w:pStyle w:val="Bodynumbering3"/>
        <w:ind w:left="1440" w:hanging="720"/>
      </w:pPr>
      <w:bookmarkStart w:id="145" w:name="_Ref112415375"/>
      <w:r w:rsidRPr="00426EF0">
        <w:t>(</w:t>
      </w:r>
      <w:bookmarkStart w:id="146" w:name="_Ref110158545"/>
      <w:bookmarkEnd w:id="145"/>
      <w:r w:rsidRPr="00426EF0">
        <w:t>b)</w:t>
      </w:r>
      <w:r w:rsidRPr="00426EF0">
        <w:tab/>
        <w:t>submit</w:t>
      </w:r>
      <w:r w:rsidR="00CD6033" w:rsidRPr="00426EF0">
        <w:t xml:space="preserve"> or notify</w:t>
      </w:r>
      <w:r w:rsidRPr="00426EF0">
        <w:t xml:space="preserve"> a claim, demand, matter or dispute to the FWC, a court or other body; and</w:t>
      </w:r>
      <w:bookmarkEnd w:id="146"/>
    </w:p>
    <w:p w14:paraId="36297645" w14:textId="46C45F7F" w:rsidR="00F36329" w:rsidRPr="00426EF0" w:rsidRDefault="00F36329" w:rsidP="00F36329">
      <w:pPr>
        <w:pStyle w:val="Bodynumbering3"/>
        <w:ind w:left="1440" w:hanging="720"/>
      </w:pPr>
      <w:bookmarkStart w:id="147" w:name="_Ref112415382"/>
      <w:r w:rsidRPr="00426EF0">
        <w:lastRenderedPageBreak/>
        <w:t>(c)</w:t>
      </w:r>
      <w:r w:rsidRPr="00426EF0">
        <w:tab/>
        <w:t xml:space="preserve">manage any litigation </w:t>
      </w:r>
      <w:r w:rsidR="004F0517" w:rsidRPr="00426EF0">
        <w:t>that the</w:t>
      </w:r>
      <w:r w:rsidRPr="00426EF0">
        <w:t xml:space="preserve"> Union, a member or members are party to</w:t>
      </w:r>
      <w:bookmarkEnd w:id="147"/>
      <w:r w:rsidRPr="00426EF0">
        <w:t>.</w:t>
      </w:r>
    </w:p>
    <w:p w14:paraId="6FAAF9B3" w14:textId="77777777" w:rsidR="00F36329" w:rsidRPr="00426EF0" w:rsidRDefault="00F36329" w:rsidP="00F36329">
      <w:pPr>
        <w:pStyle w:val="Bodynumbering3"/>
        <w:ind w:left="720" w:hanging="720"/>
      </w:pPr>
      <w:r w:rsidRPr="00426EF0">
        <w:t>20.10</w:t>
      </w:r>
      <w:r w:rsidRPr="00426EF0">
        <w:tab/>
        <w:t>The General Secretary may delegate any of the powers in rule 20.8 to the National Assistant Secretary.</w:t>
      </w:r>
    </w:p>
    <w:p w14:paraId="0D3A308E" w14:textId="77777777" w:rsidR="00F36329" w:rsidRPr="00426EF0" w:rsidRDefault="00F36329" w:rsidP="00CB74EE">
      <w:pPr>
        <w:pStyle w:val="Heading3"/>
        <w:keepLines/>
        <w:rPr>
          <w:lang w:val="en-AU"/>
        </w:rPr>
      </w:pPr>
      <w:bookmarkStart w:id="148" w:name="_Toc216875126"/>
      <w:r w:rsidRPr="00426EF0">
        <w:rPr>
          <w:rFonts w:eastAsia="Arial Unicode MS"/>
          <w:lang w:val="en-US"/>
        </w:rPr>
        <w:t>National Assistant Secretary</w:t>
      </w:r>
      <w:bookmarkEnd w:id="148"/>
    </w:p>
    <w:p w14:paraId="0C657A0D" w14:textId="77777777" w:rsidR="00F36329" w:rsidRPr="00426EF0" w:rsidRDefault="00F36329" w:rsidP="00CB74EE">
      <w:pPr>
        <w:pStyle w:val="Bodynumbering3"/>
        <w:keepNext/>
        <w:keepLines/>
        <w:ind w:left="720" w:hanging="720"/>
      </w:pPr>
      <w:r w:rsidRPr="00426EF0">
        <w:t>20.11</w:t>
      </w:r>
      <w:r w:rsidRPr="00426EF0">
        <w:tab/>
        <w:t>The National Assistant Secretary must:</w:t>
      </w:r>
    </w:p>
    <w:p w14:paraId="2C07FC9F" w14:textId="77777777" w:rsidR="00F36329" w:rsidRPr="00426EF0" w:rsidRDefault="00F36329" w:rsidP="00CB74EE">
      <w:pPr>
        <w:pStyle w:val="Bodynumbering3"/>
        <w:keepNext/>
        <w:keepLines/>
        <w:ind w:left="1440" w:hanging="720"/>
      </w:pPr>
      <w:bookmarkStart w:id="149" w:name="_Ref112396031"/>
      <w:r w:rsidRPr="00426EF0">
        <w:t>(a)</w:t>
      </w:r>
      <w:r w:rsidRPr="00426EF0">
        <w:tab/>
        <w:t>assist the General Secretary in the performance of their duties; and</w:t>
      </w:r>
      <w:bookmarkEnd w:id="149"/>
    </w:p>
    <w:p w14:paraId="49732692" w14:textId="77777777" w:rsidR="00F36329" w:rsidRPr="00426EF0" w:rsidRDefault="00F36329" w:rsidP="00CB74EE">
      <w:pPr>
        <w:pStyle w:val="Bodynumbering3"/>
        <w:keepNext/>
        <w:keepLines/>
        <w:ind w:left="1440" w:hanging="720"/>
      </w:pPr>
      <w:bookmarkStart w:id="150" w:name="_Ref112396053"/>
      <w:r w:rsidRPr="00426EF0">
        <w:t>(b)</w:t>
      </w:r>
      <w:r w:rsidRPr="00426EF0">
        <w:tab/>
        <w:t>carry out such duties as any of the following may direct:</w:t>
      </w:r>
      <w:bookmarkEnd w:id="150"/>
    </w:p>
    <w:p w14:paraId="619B7B77" w14:textId="77777777" w:rsidR="00F36329" w:rsidRPr="00426EF0" w:rsidRDefault="00F36329" w:rsidP="00F36329">
      <w:pPr>
        <w:pStyle w:val="Bodynumbering3"/>
        <w:ind w:left="2160" w:hanging="720"/>
      </w:pPr>
      <w:r w:rsidRPr="00426EF0">
        <w:t>(i)</w:t>
      </w:r>
      <w:r w:rsidRPr="00426EF0">
        <w:tab/>
        <w:t>the General Secretary;</w:t>
      </w:r>
    </w:p>
    <w:p w14:paraId="24DC6890" w14:textId="77777777" w:rsidR="00F36329" w:rsidRPr="00426EF0" w:rsidRDefault="00F36329" w:rsidP="00F36329">
      <w:pPr>
        <w:pStyle w:val="Bodynumbering3"/>
        <w:ind w:left="2160" w:hanging="720"/>
      </w:pPr>
      <w:r w:rsidRPr="00426EF0">
        <w:t>(ii)</w:t>
      </w:r>
      <w:r w:rsidRPr="00426EF0">
        <w:tab/>
        <w:t>the National Executive; or</w:t>
      </w:r>
    </w:p>
    <w:p w14:paraId="36A4181B" w14:textId="77777777" w:rsidR="00F36329" w:rsidRPr="00426EF0" w:rsidRDefault="00F36329" w:rsidP="00F36329">
      <w:pPr>
        <w:pStyle w:val="Bodynumbering3"/>
        <w:ind w:left="2160" w:hanging="720"/>
      </w:pPr>
      <w:r w:rsidRPr="00426EF0">
        <w:t>(iii)</w:t>
      </w:r>
      <w:r w:rsidRPr="00426EF0">
        <w:tab/>
        <w:t>the National Council; and</w:t>
      </w:r>
    </w:p>
    <w:p w14:paraId="503D9BB3" w14:textId="77777777" w:rsidR="00F36329" w:rsidRPr="00426EF0" w:rsidRDefault="00F36329" w:rsidP="00F36329">
      <w:pPr>
        <w:pStyle w:val="Bodynumbering3"/>
        <w:ind w:left="1440" w:hanging="720"/>
      </w:pPr>
      <w:bookmarkStart w:id="151" w:name="_Ref112396066"/>
      <w:r w:rsidRPr="00426EF0">
        <w:t>(c)</w:t>
      </w:r>
      <w:r w:rsidRPr="00426EF0">
        <w:tab/>
        <w:t>in conjunction with the National President and the General Secretary, maintain liaison with other trade unions and trade union organisations.</w:t>
      </w:r>
      <w:bookmarkEnd w:id="151"/>
    </w:p>
    <w:p w14:paraId="14CCF0BD" w14:textId="2C3357C5" w:rsidR="006D30F6" w:rsidRPr="00426EF0" w:rsidRDefault="00F36329" w:rsidP="00CB74EE">
      <w:pPr>
        <w:pStyle w:val="Bodynumbering3"/>
        <w:ind w:left="720" w:hanging="720"/>
      </w:pPr>
      <w:bookmarkStart w:id="152" w:name="_Ref112396250"/>
      <w:r w:rsidRPr="00426EF0">
        <w:t>2</w:t>
      </w:r>
      <w:bookmarkStart w:id="153" w:name="_Ref113119878"/>
      <w:bookmarkEnd w:id="152"/>
      <w:r w:rsidRPr="00426EF0">
        <w:t>0.12</w:t>
      </w:r>
      <w:r w:rsidRPr="00426EF0">
        <w:tab/>
        <w:t>The National Assistant Secretary may, subject to the decisions of the National Executive or the General Secretary, exercise the powers in rule</w:t>
      </w:r>
      <w:r w:rsidR="006D30F6">
        <w:t xml:space="preserve"> </w:t>
      </w:r>
      <w:r w:rsidRPr="00426EF0">
        <w:t>20.9</w:t>
      </w:r>
      <w:bookmarkEnd w:id="153"/>
      <w:r w:rsidRPr="00426EF0">
        <w:t>.</w:t>
      </w:r>
    </w:p>
    <w:p w14:paraId="7D4C210D" w14:textId="77777777" w:rsidR="00F36329" w:rsidRPr="00426EF0" w:rsidRDefault="00F36329" w:rsidP="006D30F6">
      <w:pPr>
        <w:pStyle w:val="Heading1"/>
      </w:pPr>
      <w:bookmarkStart w:id="154" w:name="_Toc216875127"/>
      <w:r w:rsidRPr="00426EF0">
        <w:t>Part 5 – Divisions</w:t>
      </w:r>
      <w:bookmarkEnd w:id="154"/>
    </w:p>
    <w:p w14:paraId="59C726A0" w14:textId="77777777" w:rsidR="006D30F6" w:rsidRDefault="006D30F6" w:rsidP="00CB089E">
      <w:pPr>
        <w:pStyle w:val="Heading2"/>
      </w:pPr>
      <w:bookmarkStart w:id="155" w:name="_Ref113083812"/>
    </w:p>
    <w:p w14:paraId="6C9CDA91" w14:textId="2E5DA672" w:rsidR="00F36329" w:rsidRPr="00C8290E" w:rsidRDefault="00F36329" w:rsidP="00CB089E">
      <w:pPr>
        <w:pStyle w:val="Heading2"/>
      </w:pPr>
      <w:bookmarkStart w:id="156" w:name="_Toc216875128"/>
      <w:r w:rsidRPr="00C8290E">
        <w:t>21 – Division general meeting</w:t>
      </w:r>
      <w:bookmarkEnd w:id="155"/>
      <w:bookmarkEnd w:id="156"/>
    </w:p>
    <w:p w14:paraId="5879EDC7" w14:textId="77777777" w:rsidR="00F36329" w:rsidRPr="00426EF0" w:rsidRDefault="00F36329" w:rsidP="00F36329">
      <w:pPr>
        <w:pStyle w:val="Heading3"/>
        <w:rPr>
          <w:lang w:val="en-AU"/>
        </w:rPr>
      </w:pPr>
      <w:bookmarkStart w:id="157" w:name="_Toc216875129"/>
      <w:r w:rsidRPr="00426EF0">
        <w:rPr>
          <w:rFonts w:eastAsia="Arial Unicode MS"/>
          <w:lang w:val="en-US"/>
        </w:rPr>
        <w:t>Powers</w:t>
      </w:r>
      <w:bookmarkEnd w:id="157"/>
    </w:p>
    <w:p w14:paraId="58A3C3EF" w14:textId="77777777" w:rsidR="00F36329" w:rsidRPr="00426EF0" w:rsidRDefault="00F36329" w:rsidP="00F36329">
      <w:pPr>
        <w:pStyle w:val="Bodynumbering3"/>
        <w:ind w:left="720" w:hanging="720"/>
      </w:pPr>
      <w:r w:rsidRPr="00426EF0">
        <w:t>21.1</w:t>
      </w:r>
      <w:r w:rsidRPr="00426EF0">
        <w:tab/>
        <w:t>A Division general meeting may:</w:t>
      </w:r>
    </w:p>
    <w:p w14:paraId="1DA07D18" w14:textId="77777777" w:rsidR="00F36329" w:rsidRPr="00426EF0" w:rsidRDefault="00F36329" w:rsidP="00F36329">
      <w:pPr>
        <w:pStyle w:val="Bodynumbering3"/>
        <w:ind w:left="1440" w:hanging="720"/>
      </w:pPr>
      <w:r w:rsidRPr="00426EF0">
        <w:t>(a)</w:t>
      </w:r>
      <w:r w:rsidRPr="00426EF0">
        <w:tab/>
        <w:t>if at least 10% of the division’s members attend the meeting (including a series of meetings)—exercise the powers in rule 22.3 except the power of delegation;</w:t>
      </w:r>
    </w:p>
    <w:p w14:paraId="30EBD052" w14:textId="77777777" w:rsidR="00F36329" w:rsidRPr="00426EF0" w:rsidRDefault="00F36329" w:rsidP="00F36329">
      <w:pPr>
        <w:pStyle w:val="Bodynumbering3"/>
        <w:ind w:left="1440" w:hanging="720"/>
      </w:pPr>
      <w:r w:rsidRPr="00426EF0">
        <w:t>(b)</w:t>
      </w:r>
      <w:r w:rsidRPr="00426EF0">
        <w:tab/>
        <w:t>otherwise—make non-binding resolutions.</w:t>
      </w:r>
    </w:p>
    <w:p w14:paraId="61A3A205" w14:textId="77777777" w:rsidR="00F36329" w:rsidRPr="00426EF0" w:rsidRDefault="00F36329" w:rsidP="00F36329">
      <w:pPr>
        <w:pStyle w:val="Heading3"/>
        <w:rPr>
          <w:lang w:val="en-AU"/>
        </w:rPr>
      </w:pPr>
      <w:bookmarkStart w:id="158" w:name="_Toc216875130"/>
      <w:r w:rsidRPr="00426EF0">
        <w:rPr>
          <w:rFonts w:eastAsia="Arial Unicode MS"/>
          <w:lang w:val="it-IT"/>
        </w:rPr>
        <w:t>Procedure</w:t>
      </w:r>
      <w:bookmarkEnd w:id="158"/>
    </w:p>
    <w:p w14:paraId="5D8B778D" w14:textId="2886B712" w:rsidR="00F36329" w:rsidRDefault="00F36329" w:rsidP="00F36329">
      <w:pPr>
        <w:pStyle w:val="Bodynumbering3"/>
        <w:ind w:left="720" w:hanging="720"/>
      </w:pPr>
      <w:r w:rsidRPr="00426EF0">
        <w:t>21.2</w:t>
      </w:r>
      <w:r w:rsidRPr="00426EF0">
        <w:tab/>
        <w:t>The procedure for Division general meetings is in Schedule</w:t>
      </w:r>
      <w:r w:rsidR="006D30F6">
        <w:t xml:space="preserve"> </w:t>
      </w:r>
      <w:r w:rsidRPr="00426EF0">
        <w:t>3, section</w:t>
      </w:r>
      <w:r w:rsidR="006D30F6">
        <w:t xml:space="preserve"> </w:t>
      </w:r>
      <w:r w:rsidRPr="00426EF0">
        <w:t>D.</w:t>
      </w:r>
    </w:p>
    <w:p w14:paraId="4FA64CA4" w14:textId="77777777" w:rsidR="006D30F6" w:rsidRPr="00426EF0" w:rsidRDefault="006D30F6" w:rsidP="00F36329">
      <w:pPr>
        <w:pStyle w:val="Bodynumbering3"/>
        <w:ind w:left="720" w:hanging="720"/>
      </w:pPr>
    </w:p>
    <w:p w14:paraId="4A763EFA" w14:textId="77777777" w:rsidR="00F36329" w:rsidRPr="00C8290E" w:rsidRDefault="00F36329" w:rsidP="00CB089E">
      <w:pPr>
        <w:pStyle w:val="Heading2"/>
      </w:pPr>
      <w:bookmarkStart w:id="159" w:name="_Toc216875131"/>
      <w:r w:rsidRPr="00C8290E">
        <w:t>22 – Division Council</w:t>
      </w:r>
      <w:bookmarkEnd w:id="159"/>
    </w:p>
    <w:p w14:paraId="355AE618" w14:textId="77777777" w:rsidR="00F36329" w:rsidRPr="00426EF0" w:rsidRDefault="00F36329" w:rsidP="00F36329">
      <w:pPr>
        <w:pStyle w:val="Heading3"/>
        <w:rPr>
          <w:lang w:val="en-AU"/>
        </w:rPr>
      </w:pPr>
      <w:bookmarkStart w:id="160" w:name="_Toc216875132"/>
      <w:r w:rsidRPr="00426EF0">
        <w:rPr>
          <w:rFonts w:eastAsia="Arial Unicode MS"/>
          <w:lang w:val="fr-FR"/>
        </w:rPr>
        <w:t>Composition</w:t>
      </w:r>
      <w:bookmarkEnd w:id="160"/>
    </w:p>
    <w:p w14:paraId="7B3A086C" w14:textId="77777777" w:rsidR="00F36329" w:rsidRPr="00426EF0" w:rsidRDefault="00F36329" w:rsidP="00F36329">
      <w:pPr>
        <w:pStyle w:val="Bodynumbering3"/>
        <w:ind w:left="720" w:hanging="720"/>
      </w:pPr>
      <w:bookmarkStart w:id="161" w:name="_Ref110263061"/>
      <w:r w:rsidRPr="00426EF0">
        <w:t>22.1</w:t>
      </w:r>
      <w:r w:rsidRPr="00426EF0">
        <w:tab/>
        <w:t>A Division Council is made up of:</w:t>
      </w:r>
      <w:bookmarkEnd w:id="161"/>
    </w:p>
    <w:p w14:paraId="7C62120A" w14:textId="77777777" w:rsidR="00F36329" w:rsidRPr="00426EF0" w:rsidRDefault="00F36329" w:rsidP="00F36329">
      <w:pPr>
        <w:pStyle w:val="Bodynumbering3"/>
        <w:ind w:left="1440" w:hanging="720"/>
      </w:pPr>
      <w:bookmarkStart w:id="162" w:name="_Ref112672876"/>
      <w:r w:rsidRPr="00426EF0">
        <w:t>(a)</w:t>
      </w:r>
      <w:r w:rsidRPr="00426EF0">
        <w:tab/>
        <w:t>each Division Officer;</w:t>
      </w:r>
      <w:bookmarkEnd w:id="162"/>
    </w:p>
    <w:p w14:paraId="595AFEBF" w14:textId="77777777" w:rsidR="00F36329" w:rsidRPr="00426EF0" w:rsidRDefault="00F36329" w:rsidP="00F36329">
      <w:pPr>
        <w:pStyle w:val="Bodynumbering3"/>
        <w:ind w:left="1440" w:hanging="720"/>
      </w:pPr>
      <w:bookmarkStart w:id="163" w:name="_Ref112060499"/>
      <w:r w:rsidRPr="00426EF0">
        <w:t>(b)</w:t>
      </w:r>
      <w:r w:rsidRPr="00426EF0">
        <w:tab/>
        <w:t>the Division Aboriginal and Torres Strait Islander Representative;</w:t>
      </w:r>
      <w:bookmarkEnd w:id="163"/>
    </w:p>
    <w:p w14:paraId="12EBBBA2" w14:textId="77777777" w:rsidR="00F36329" w:rsidRPr="00426EF0" w:rsidRDefault="00F36329" w:rsidP="00F36329">
      <w:pPr>
        <w:pStyle w:val="Bodynumbering3"/>
        <w:ind w:left="1440" w:hanging="720"/>
      </w:pPr>
      <w:bookmarkStart w:id="164" w:name="_Ref112060487"/>
      <w:r w:rsidRPr="00426EF0">
        <w:t>(c)</w:t>
      </w:r>
      <w:r w:rsidRPr="00426EF0">
        <w:tab/>
        <w:t>any National Aboriginal and Torres Strait Islander Representative who is a division member;</w:t>
      </w:r>
      <w:bookmarkEnd w:id="164"/>
    </w:p>
    <w:p w14:paraId="7889EBF2" w14:textId="58706EE9" w:rsidR="00F36329" w:rsidRPr="00426EF0" w:rsidRDefault="00F36329" w:rsidP="00F36329">
      <w:pPr>
        <w:pStyle w:val="Bodynumbering3"/>
        <w:ind w:left="1440" w:hanging="720"/>
      </w:pPr>
      <w:r w:rsidRPr="00426EF0">
        <w:t>(d)</w:t>
      </w:r>
      <w:r w:rsidRPr="00426EF0">
        <w:tab/>
        <w:t>each Branch President who is a member of the National Council under rule</w:t>
      </w:r>
      <w:r w:rsidR="006D30F6">
        <w:t xml:space="preserve"> </w:t>
      </w:r>
      <w:r w:rsidRPr="00426EF0">
        <w:t>29.1;</w:t>
      </w:r>
    </w:p>
    <w:p w14:paraId="5E2DA8A9" w14:textId="7FBA6892" w:rsidR="00F36329" w:rsidRPr="00426EF0" w:rsidRDefault="00F36329" w:rsidP="00F36329">
      <w:pPr>
        <w:pStyle w:val="Bodynumbering3"/>
        <w:ind w:left="1440" w:hanging="720"/>
      </w:pPr>
      <w:r w:rsidRPr="00426EF0">
        <w:t>(e)</w:t>
      </w:r>
      <w:r w:rsidRPr="00426EF0">
        <w:tab/>
        <w:t>each Branch National Council Representative under rule</w:t>
      </w:r>
      <w:r w:rsidR="006D30F6">
        <w:t xml:space="preserve"> </w:t>
      </w:r>
      <w:r w:rsidRPr="00426EF0">
        <w:t>22.2;</w:t>
      </w:r>
    </w:p>
    <w:p w14:paraId="18AC3E14" w14:textId="77777777" w:rsidR="00F36329" w:rsidRPr="00426EF0" w:rsidRDefault="00F36329" w:rsidP="00F36329">
      <w:pPr>
        <w:pStyle w:val="Bodynumbering3"/>
        <w:ind w:left="1440" w:hanging="720"/>
      </w:pPr>
      <w:r w:rsidRPr="00426EF0">
        <w:t>(f)</w:t>
      </w:r>
      <w:r w:rsidRPr="00426EF0">
        <w:tab/>
        <w:t>each Division Executive Ordinary Member who is not one of the above (if any); and</w:t>
      </w:r>
    </w:p>
    <w:p w14:paraId="22D64136" w14:textId="77777777" w:rsidR="00F36329" w:rsidRPr="00426EF0" w:rsidRDefault="00F36329" w:rsidP="00F36329">
      <w:pPr>
        <w:pStyle w:val="Bodynumbering3"/>
        <w:ind w:left="1440" w:hanging="720"/>
      </w:pPr>
      <w:r w:rsidRPr="00426EF0">
        <w:t>(g)</w:t>
      </w:r>
      <w:r w:rsidRPr="00426EF0">
        <w:tab/>
        <w:t>each National Executive Ordinary Member who is a division member who is not one of the above (if any).</w:t>
      </w:r>
    </w:p>
    <w:p w14:paraId="10907416" w14:textId="77777777" w:rsidR="00F36329" w:rsidRPr="00426EF0" w:rsidRDefault="00F36329" w:rsidP="00F36329">
      <w:pPr>
        <w:pStyle w:val="Bodynumbering3"/>
        <w:ind w:left="720" w:hanging="720"/>
      </w:pPr>
      <w:bookmarkStart w:id="165" w:name="_Ref110261138"/>
      <w:r w:rsidRPr="00426EF0">
        <w:t>22.2</w:t>
      </w:r>
      <w:r w:rsidRPr="00426EF0">
        <w:tab/>
        <w:t>A Branch National Council Representative is a member of the Division Council that covers the state or territory that they are employed in or, if they are not employed, the Division of which were are a member of at the time of their election..</w:t>
      </w:r>
      <w:bookmarkEnd w:id="165"/>
    </w:p>
    <w:p w14:paraId="10C21DB4" w14:textId="77777777" w:rsidR="00F36329" w:rsidRPr="00426EF0" w:rsidRDefault="00F36329" w:rsidP="00CB74EE">
      <w:pPr>
        <w:pStyle w:val="Heading3"/>
        <w:keepLines/>
        <w:rPr>
          <w:lang w:val="en-AU"/>
        </w:rPr>
      </w:pPr>
      <w:bookmarkStart w:id="166" w:name="_Toc216875133"/>
      <w:r w:rsidRPr="00426EF0">
        <w:rPr>
          <w:rFonts w:eastAsia="Arial Unicode MS"/>
          <w:lang w:val="en-US"/>
        </w:rPr>
        <w:lastRenderedPageBreak/>
        <w:t>Powers</w:t>
      </w:r>
      <w:bookmarkEnd w:id="166"/>
    </w:p>
    <w:p w14:paraId="01FA2E3A" w14:textId="77777777" w:rsidR="00F36329" w:rsidRPr="00426EF0" w:rsidRDefault="00F36329" w:rsidP="00CB74EE">
      <w:pPr>
        <w:pStyle w:val="Bodynumbering3"/>
        <w:keepNext/>
        <w:keepLines/>
        <w:ind w:left="720" w:hanging="720"/>
      </w:pPr>
      <w:bookmarkStart w:id="167" w:name="_Ref110174005"/>
      <w:r w:rsidRPr="00426EF0">
        <w:t>22.3</w:t>
      </w:r>
      <w:r w:rsidRPr="00426EF0">
        <w:tab/>
        <w:t>A Division Council may:</w:t>
      </w:r>
      <w:bookmarkEnd w:id="167"/>
    </w:p>
    <w:p w14:paraId="75CC2482" w14:textId="77777777" w:rsidR="00F36329" w:rsidRPr="00426EF0" w:rsidRDefault="00F36329" w:rsidP="00CB74EE">
      <w:pPr>
        <w:pStyle w:val="Bodynumbering3"/>
        <w:keepNext/>
        <w:keepLines/>
        <w:ind w:left="1440" w:hanging="720"/>
      </w:pPr>
      <w:bookmarkStart w:id="168" w:name="_Ref110172641"/>
      <w:r w:rsidRPr="00426EF0">
        <w:t>(a)</w:t>
      </w:r>
      <w:r w:rsidRPr="00426EF0">
        <w:tab/>
        <w:t>exercise the powers of the Union within its state or territory to the extent that it controls that work under these Rules, whether by delegation, direction of resources, or otherwise;</w:t>
      </w:r>
      <w:bookmarkEnd w:id="168"/>
    </w:p>
    <w:p w14:paraId="33A18D56" w14:textId="77777777" w:rsidR="00F36329" w:rsidRPr="00426EF0" w:rsidRDefault="00F36329" w:rsidP="00F36329">
      <w:pPr>
        <w:pStyle w:val="Bodynumbering3"/>
        <w:ind w:left="1440" w:hanging="720"/>
      </w:pPr>
      <w:bookmarkStart w:id="169" w:name="_Ref110172649"/>
      <w:r w:rsidRPr="00426EF0">
        <w:t>(b)</w:t>
      </w:r>
      <w:r w:rsidRPr="00426EF0">
        <w:tab/>
        <w:t>make policy recommendations to the National Council and the National Executive;</w:t>
      </w:r>
      <w:bookmarkEnd w:id="169"/>
    </w:p>
    <w:p w14:paraId="57B7DB41" w14:textId="77777777" w:rsidR="00F36329" w:rsidRPr="00426EF0" w:rsidRDefault="00F36329" w:rsidP="00F36329">
      <w:pPr>
        <w:pStyle w:val="Bodynumbering3"/>
        <w:ind w:left="1440" w:hanging="720"/>
      </w:pPr>
      <w:bookmarkStart w:id="170" w:name="_Ref110363785"/>
      <w:r w:rsidRPr="00426EF0">
        <w:t>(c)</w:t>
      </w:r>
      <w:r w:rsidRPr="00426EF0">
        <w:tab/>
        <w:t>deal with any state or territory industrial jurisdiction or like matters;</w:t>
      </w:r>
      <w:bookmarkEnd w:id="170"/>
    </w:p>
    <w:p w14:paraId="43634399" w14:textId="77777777" w:rsidR="00F36329" w:rsidRPr="00426EF0" w:rsidRDefault="00F36329" w:rsidP="00F36329">
      <w:pPr>
        <w:pStyle w:val="Bodynumbering3"/>
        <w:ind w:left="1440" w:hanging="720"/>
      </w:pPr>
      <w:bookmarkStart w:id="171" w:name="_Ref110318502"/>
      <w:r w:rsidRPr="00426EF0">
        <w:t>(d)</w:t>
      </w:r>
      <w:r w:rsidRPr="00426EF0">
        <w:tab/>
        <w:t>maintain liaison with other trade unions and trade union organisations</w:t>
      </w:r>
      <w:bookmarkEnd w:id="171"/>
      <w:r w:rsidRPr="00426EF0">
        <w:t xml:space="preserve">, and </w:t>
      </w:r>
      <w:bookmarkStart w:id="172" w:name="_Ref110318509"/>
      <w:r w:rsidRPr="00426EF0">
        <w:t xml:space="preserve">decide the Union’s cooperation or affiliation with another organisation, </w:t>
      </w:r>
      <w:bookmarkEnd w:id="172"/>
      <w:r w:rsidRPr="00426EF0">
        <w:t>in the state or territory;</w:t>
      </w:r>
    </w:p>
    <w:p w14:paraId="52252F81" w14:textId="77777777" w:rsidR="00F36329" w:rsidRPr="00426EF0" w:rsidRDefault="00F36329" w:rsidP="00F36329">
      <w:pPr>
        <w:pStyle w:val="Bodynumbering3"/>
        <w:ind w:left="1440" w:hanging="720"/>
      </w:pPr>
      <w:bookmarkStart w:id="173" w:name="_Ref110172296"/>
      <w:r w:rsidRPr="00426EF0">
        <w:t>(e)</w:t>
      </w:r>
      <w:r w:rsidRPr="00426EF0">
        <w:tab/>
        <w:t>establish a committee for the purpose of dealing with any matter or matters; and</w:t>
      </w:r>
      <w:bookmarkEnd w:id="173"/>
    </w:p>
    <w:p w14:paraId="779C496B" w14:textId="77777777" w:rsidR="00F36329" w:rsidRPr="00426EF0" w:rsidRDefault="00F36329" w:rsidP="00F36329">
      <w:pPr>
        <w:pStyle w:val="Bodynumbering3"/>
        <w:ind w:left="1440" w:hanging="720"/>
      </w:pPr>
      <w:bookmarkStart w:id="174" w:name="_Ref110172563"/>
      <w:r w:rsidRPr="00426EF0">
        <w:t>(f)</w:t>
      </w:r>
      <w:r w:rsidRPr="00426EF0">
        <w:tab/>
        <w:t>delegate its powers, except this power of delegation, to:</w:t>
      </w:r>
      <w:bookmarkEnd w:id="174"/>
    </w:p>
    <w:p w14:paraId="41B97ABE" w14:textId="77777777" w:rsidR="00F36329" w:rsidRPr="00426EF0" w:rsidRDefault="00F36329" w:rsidP="00F36329">
      <w:pPr>
        <w:pStyle w:val="Bodynumbering3"/>
        <w:ind w:left="2160" w:hanging="720"/>
      </w:pPr>
      <w:r w:rsidRPr="00426EF0">
        <w:t>(i)</w:t>
      </w:r>
      <w:r w:rsidRPr="00426EF0">
        <w:tab/>
        <w:t>one or a set of Division Officers; or</w:t>
      </w:r>
    </w:p>
    <w:p w14:paraId="03A6A205" w14:textId="742B7960" w:rsidR="00F36329" w:rsidRPr="00426EF0" w:rsidRDefault="00F36329" w:rsidP="00F36329">
      <w:pPr>
        <w:pStyle w:val="Bodynumbering3"/>
        <w:ind w:left="2160" w:hanging="720"/>
      </w:pPr>
      <w:r w:rsidRPr="00426EF0">
        <w:t>(ii)</w:t>
      </w:r>
      <w:r w:rsidRPr="00426EF0">
        <w:tab/>
        <w:t>a committee it has established</w:t>
      </w:r>
      <w:r w:rsidR="00884744" w:rsidRPr="00426EF0">
        <w:t xml:space="preserve"> provided that to the extent that such a committee is exercising such a delegation, it shall consist only of officers</w:t>
      </w:r>
      <w:r w:rsidRPr="00426EF0">
        <w:t>.</w:t>
      </w:r>
    </w:p>
    <w:p w14:paraId="2AA248DF" w14:textId="77777777" w:rsidR="00F36329" w:rsidRPr="00426EF0" w:rsidRDefault="00F36329" w:rsidP="00F36329">
      <w:pPr>
        <w:pStyle w:val="Bodynumbering3"/>
        <w:keepNext/>
        <w:ind w:left="720" w:hanging="720"/>
      </w:pPr>
      <w:r w:rsidRPr="00426EF0">
        <w:t>22.4</w:t>
      </w:r>
      <w:r w:rsidRPr="00426EF0">
        <w:tab/>
        <w:t>A Division Council must exercise the following powers itself:</w:t>
      </w:r>
    </w:p>
    <w:p w14:paraId="2ED26F8D" w14:textId="77777777" w:rsidR="00F36329" w:rsidRPr="00426EF0" w:rsidRDefault="00F36329" w:rsidP="00F36329">
      <w:pPr>
        <w:pStyle w:val="Bodynumbering3"/>
        <w:ind w:left="1440" w:hanging="720"/>
      </w:pPr>
      <w:r w:rsidRPr="00426EF0">
        <w:t>(a)</w:t>
      </w:r>
      <w:r w:rsidRPr="00426EF0">
        <w:tab/>
        <w:t>rule 23.2 (decide number of Division Executive Ordinary Members); and</w:t>
      </w:r>
    </w:p>
    <w:p w14:paraId="5A0E3436" w14:textId="77777777" w:rsidR="00F36329" w:rsidRPr="00426EF0" w:rsidRDefault="00F36329" w:rsidP="00F36329">
      <w:pPr>
        <w:pStyle w:val="Bodynumbering3"/>
        <w:ind w:left="1440" w:hanging="720"/>
      </w:pPr>
      <w:r w:rsidRPr="00426EF0">
        <w:t>(b)</w:t>
      </w:r>
      <w:r w:rsidRPr="00426EF0">
        <w:tab/>
        <w:t>rule 24.3 (decide certain matters regarding Division Officers).</w:t>
      </w:r>
    </w:p>
    <w:p w14:paraId="6DF5DA19" w14:textId="77777777" w:rsidR="00F36329" w:rsidRPr="00426EF0" w:rsidRDefault="00F36329" w:rsidP="00F36329">
      <w:pPr>
        <w:pStyle w:val="Heading3"/>
        <w:rPr>
          <w:lang w:val="en-AU"/>
        </w:rPr>
      </w:pPr>
      <w:bookmarkStart w:id="175" w:name="_Toc216875134"/>
      <w:r w:rsidRPr="00426EF0">
        <w:rPr>
          <w:rFonts w:eastAsia="Arial Unicode MS"/>
          <w:lang w:val="it-IT"/>
        </w:rPr>
        <w:t>Procedure</w:t>
      </w:r>
      <w:bookmarkEnd w:id="175"/>
    </w:p>
    <w:p w14:paraId="0BBCF329" w14:textId="417281A4" w:rsidR="00F36329" w:rsidRDefault="00F36329" w:rsidP="00F36329">
      <w:pPr>
        <w:pStyle w:val="Bodynumbering3"/>
        <w:ind w:left="720" w:hanging="720"/>
      </w:pPr>
      <w:r w:rsidRPr="00426EF0">
        <w:t>22.5</w:t>
      </w:r>
      <w:r w:rsidRPr="00426EF0">
        <w:tab/>
        <w:t>The procedure for Division Council meetings is in Schedule</w:t>
      </w:r>
      <w:r w:rsidR="006D30F6">
        <w:t xml:space="preserve"> </w:t>
      </w:r>
      <w:r w:rsidRPr="00426EF0">
        <w:t>3, section</w:t>
      </w:r>
      <w:r w:rsidR="006D30F6">
        <w:t xml:space="preserve"> </w:t>
      </w:r>
      <w:r w:rsidRPr="00426EF0">
        <w:t>E.</w:t>
      </w:r>
    </w:p>
    <w:p w14:paraId="7D587D3D" w14:textId="77777777" w:rsidR="00B51B61" w:rsidRPr="00426EF0" w:rsidRDefault="00B51B61" w:rsidP="00F36329">
      <w:pPr>
        <w:pStyle w:val="Bodynumbering3"/>
        <w:ind w:left="720" w:hanging="720"/>
      </w:pPr>
    </w:p>
    <w:p w14:paraId="6AC92BF5" w14:textId="77777777" w:rsidR="00F36329" w:rsidRPr="00C8290E" w:rsidRDefault="00F36329" w:rsidP="00CB089E">
      <w:pPr>
        <w:pStyle w:val="Heading2"/>
      </w:pPr>
      <w:bookmarkStart w:id="176" w:name="_Toc216875135"/>
      <w:r w:rsidRPr="00C8290E">
        <w:t>23 – Division Executive (New South Wales and Victoria)</w:t>
      </w:r>
      <w:bookmarkEnd w:id="176"/>
    </w:p>
    <w:p w14:paraId="42A83B75" w14:textId="77777777" w:rsidR="00F36329" w:rsidRPr="00426EF0" w:rsidRDefault="00F36329" w:rsidP="00F36329">
      <w:pPr>
        <w:pStyle w:val="Heading3"/>
        <w:rPr>
          <w:lang w:val="en-AU"/>
        </w:rPr>
      </w:pPr>
      <w:bookmarkStart w:id="177" w:name="_Toc216875136"/>
      <w:r w:rsidRPr="00426EF0">
        <w:rPr>
          <w:rFonts w:eastAsia="Arial Unicode MS"/>
          <w:lang w:val="fr-FR"/>
        </w:rPr>
        <w:t>Composition</w:t>
      </w:r>
      <w:bookmarkEnd w:id="177"/>
    </w:p>
    <w:p w14:paraId="4AFDCF3F" w14:textId="77777777" w:rsidR="00F36329" w:rsidRPr="00426EF0" w:rsidRDefault="00F36329" w:rsidP="00F36329">
      <w:pPr>
        <w:pStyle w:val="Bodynumbering3"/>
        <w:ind w:left="720" w:hanging="720"/>
      </w:pPr>
      <w:bookmarkStart w:id="178" w:name="_Ref110174629"/>
      <w:r w:rsidRPr="00426EF0">
        <w:t>23.1</w:t>
      </w:r>
      <w:r w:rsidRPr="00426EF0">
        <w:tab/>
        <w:t>A Division Executive is made up of:</w:t>
      </w:r>
      <w:bookmarkEnd w:id="178"/>
    </w:p>
    <w:p w14:paraId="06047244" w14:textId="77777777" w:rsidR="00F36329" w:rsidRPr="00426EF0" w:rsidRDefault="00F36329" w:rsidP="00F36329">
      <w:pPr>
        <w:pStyle w:val="Bodynumbering3"/>
        <w:ind w:left="1440" w:hanging="720"/>
      </w:pPr>
      <w:r w:rsidRPr="00426EF0">
        <w:t>(a)</w:t>
      </w:r>
      <w:r w:rsidRPr="00426EF0">
        <w:tab/>
        <w:t>each Division Officer;</w:t>
      </w:r>
    </w:p>
    <w:p w14:paraId="73A04E07" w14:textId="77777777" w:rsidR="00F36329" w:rsidRPr="00426EF0" w:rsidRDefault="00F36329" w:rsidP="00F36329">
      <w:pPr>
        <w:pStyle w:val="Bodynumbering3"/>
        <w:ind w:left="1440" w:hanging="720"/>
      </w:pPr>
      <w:r w:rsidRPr="00426EF0">
        <w:t>(b)</w:t>
      </w:r>
      <w:r w:rsidRPr="00426EF0">
        <w:tab/>
        <w:t>the Division Aboriginal and Torres Strait Islander Representative; and</w:t>
      </w:r>
    </w:p>
    <w:p w14:paraId="67DE4CA4" w14:textId="77777777" w:rsidR="00F36329" w:rsidRPr="00426EF0" w:rsidRDefault="00F36329" w:rsidP="00F36329">
      <w:pPr>
        <w:pStyle w:val="Bodynumbering3"/>
        <w:ind w:left="1440" w:hanging="720"/>
      </w:pPr>
      <w:r w:rsidRPr="00426EF0">
        <w:t>(c)</w:t>
      </w:r>
      <w:r w:rsidRPr="00426EF0">
        <w:tab/>
        <w:t>each Division Executive Ordinary Member.</w:t>
      </w:r>
    </w:p>
    <w:p w14:paraId="562F1135" w14:textId="77777777" w:rsidR="00F36329" w:rsidRPr="00426EF0" w:rsidRDefault="00F36329" w:rsidP="00F36329">
      <w:pPr>
        <w:pStyle w:val="Heading3"/>
        <w:rPr>
          <w:lang w:val="en-AU"/>
        </w:rPr>
      </w:pPr>
      <w:bookmarkStart w:id="179" w:name="_Toc216875137"/>
      <w:r w:rsidRPr="00426EF0">
        <w:rPr>
          <w:rFonts w:eastAsia="Arial Unicode MS"/>
          <w:lang w:val="en-US"/>
        </w:rPr>
        <w:t>Contingent offices</w:t>
      </w:r>
      <w:bookmarkEnd w:id="179"/>
    </w:p>
    <w:p w14:paraId="66B41217" w14:textId="77777777" w:rsidR="00F36329" w:rsidRPr="00426EF0" w:rsidRDefault="00F36329" w:rsidP="00F36329">
      <w:pPr>
        <w:pStyle w:val="Bodynumbering3"/>
        <w:ind w:left="720" w:hanging="720"/>
      </w:pPr>
      <w:bookmarkStart w:id="180" w:name="_Ref113127459"/>
      <w:r w:rsidRPr="00426EF0">
        <w:t>23.2</w:t>
      </w:r>
      <w:r w:rsidRPr="00426EF0">
        <w:tab/>
        <w:t>The Division Council may decide the number of Division Executive Ordinary Members.</w:t>
      </w:r>
      <w:bookmarkEnd w:id="180"/>
    </w:p>
    <w:p w14:paraId="2526F584" w14:textId="77777777" w:rsidR="00F36329" w:rsidRPr="00426EF0" w:rsidRDefault="00F36329" w:rsidP="00F36329">
      <w:pPr>
        <w:pStyle w:val="Bodynumbering3"/>
        <w:ind w:left="720" w:hanging="720"/>
      </w:pPr>
      <w:r w:rsidRPr="00426EF0">
        <w:t>23.3</w:t>
      </w:r>
      <w:r w:rsidRPr="00426EF0">
        <w:tab/>
        <w:t>The Division Secretary must give notice of such a decision to the General Secretary.</w:t>
      </w:r>
    </w:p>
    <w:p w14:paraId="62A597C7" w14:textId="77777777" w:rsidR="00F36329" w:rsidRPr="00426EF0" w:rsidRDefault="00F36329" w:rsidP="00F36329">
      <w:pPr>
        <w:pStyle w:val="Bodynumbering3"/>
        <w:ind w:left="720" w:hanging="720"/>
      </w:pPr>
      <w:r w:rsidRPr="00426EF0">
        <w:t>23.4</w:t>
      </w:r>
      <w:r w:rsidRPr="00426EF0">
        <w:tab/>
        <w:t>Such a decision takes effect for the election held following the next election request.</w:t>
      </w:r>
    </w:p>
    <w:p w14:paraId="05BC8A6F" w14:textId="77777777" w:rsidR="00F36329" w:rsidRPr="00426EF0" w:rsidRDefault="00F36329" w:rsidP="00F36329">
      <w:pPr>
        <w:pStyle w:val="Heading3"/>
        <w:rPr>
          <w:lang w:val="en-AU"/>
        </w:rPr>
      </w:pPr>
      <w:bookmarkStart w:id="181" w:name="_Toc216875138"/>
      <w:r w:rsidRPr="00426EF0">
        <w:rPr>
          <w:rFonts w:eastAsia="Arial Unicode MS"/>
          <w:lang w:val="en-US"/>
        </w:rPr>
        <w:t>Powers</w:t>
      </w:r>
      <w:bookmarkEnd w:id="181"/>
    </w:p>
    <w:p w14:paraId="2D176F56" w14:textId="5088BFBF" w:rsidR="00F36329" w:rsidRPr="00426EF0" w:rsidRDefault="00F36329" w:rsidP="00F36329">
      <w:pPr>
        <w:pStyle w:val="Bodynumbering3"/>
        <w:ind w:left="720" w:hanging="720"/>
      </w:pPr>
      <w:bookmarkStart w:id="182" w:name="_Ref110174070"/>
      <w:r w:rsidRPr="00426EF0">
        <w:t>23.5</w:t>
      </w:r>
      <w:r w:rsidRPr="00426EF0">
        <w:tab/>
        <w:t>A Division Executive may exercise the powers in rule</w:t>
      </w:r>
      <w:r w:rsidR="00B51B61">
        <w:t xml:space="preserve"> </w:t>
      </w:r>
      <w:r w:rsidRPr="00426EF0">
        <w:t>22.3</w:t>
      </w:r>
      <w:bookmarkEnd w:id="182"/>
      <w:r w:rsidRPr="00426EF0">
        <w:t>, including the power of delegation in rule</w:t>
      </w:r>
      <w:r w:rsidR="00B51B61">
        <w:t xml:space="preserve"> </w:t>
      </w:r>
      <w:r w:rsidRPr="00426EF0">
        <w:t>22.3(f).</w:t>
      </w:r>
    </w:p>
    <w:p w14:paraId="7716F3C1" w14:textId="77777777" w:rsidR="00F36329" w:rsidRPr="00426EF0" w:rsidRDefault="00F36329" w:rsidP="00F36329">
      <w:pPr>
        <w:pStyle w:val="Heading3"/>
        <w:rPr>
          <w:lang w:val="en-AU"/>
        </w:rPr>
      </w:pPr>
      <w:bookmarkStart w:id="183" w:name="_Toc216875139"/>
      <w:r w:rsidRPr="00426EF0">
        <w:rPr>
          <w:rFonts w:eastAsia="Arial Unicode MS"/>
          <w:lang w:val="it-IT"/>
        </w:rPr>
        <w:t>Procedure</w:t>
      </w:r>
      <w:bookmarkEnd w:id="183"/>
    </w:p>
    <w:p w14:paraId="46923830" w14:textId="2CCAAADA" w:rsidR="00F36329" w:rsidRDefault="00F36329" w:rsidP="00F36329">
      <w:pPr>
        <w:pStyle w:val="Bodynumbering3"/>
        <w:ind w:left="720" w:hanging="720"/>
      </w:pPr>
      <w:r w:rsidRPr="00426EF0">
        <w:t>23.6</w:t>
      </w:r>
      <w:r w:rsidRPr="00426EF0">
        <w:tab/>
        <w:t>The procedure for Division Executive meetings is in Schedule</w:t>
      </w:r>
      <w:r w:rsidR="00B51B61">
        <w:t xml:space="preserve"> </w:t>
      </w:r>
      <w:r w:rsidRPr="00426EF0">
        <w:t>3, section</w:t>
      </w:r>
      <w:r w:rsidR="00B51B61">
        <w:t xml:space="preserve"> </w:t>
      </w:r>
      <w:r w:rsidRPr="00426EF0">
        <w:t>F.</w:t>
      </w:r>
    </w:p>
    <w:p w14:paraId="43E7119D" w14:textId="77777777" w:rsidR="00B51B61" w:rsidRPr="00426EF0" w:rsidRDefault="00B51B61" w:rsidP="00F36329">
      <w:pPr>
        <w:pStyle w:val="Bodynumbering3"/>
        <w:ind w:left="720" w:hanging="720"/>
      </w:pPr>
    </w:p>
    <w:p w14:paraId="728253B0" w14:textId="77777777" w:rsidR="00F36329" w:rsidRPr="00C8290E" w:rsidRDefault="00F36329" w:rsidP="00CB089E">
      <w:pPr>
        <w:pStyle w:val="Heading2"/>
      </w:pPr>
      <w:bookmarkStart w:id="184" w:name="_Toc216875140"/>
      <w:r w:rsidRPr="00C8290E">
        <w:lastRenderedPageBreak/>
        <w:t>24 – Division Officers</w:t>
      </w:r>
      <w:bookmarkEnd w:id="184"/>
    </w:p>
    <w:p w14:paraId="0CD1875E" w14:textId="77777777" w:rsidR="00F36329" w:rsidRPr="00426EF0" w:rsidRDefault="00F36329" w:rsidP="00F36329">
      <w:pPr>
        <w:pStyle w:val="Heading3"/>
        <w:rPr>
          <w:lang w:val="en-AU"/>
        </w:rPr>
      </w:pPr>
      <w:bookmarkStart w:id="185" w:name="_Toc216875141"/>
      <w:r w:rsidRPr="00426EF0">
        <w:rPr>
          <w:rFonts w:eastAsia="Arial Unicode MS"/>
          <w:lang w:val="en-AU"/>
        </w:rPr>
        <w:t>General</w:t>
      </w:r>
      <w:bookmarkEnd w:id="185"/>
    </w:p>
    <w:p w14:paraId="5D42E183" w14:textId="77777777" w:rsidR="00F36329" w:rsidRPr="00426EF0" w:rsidRDefault="00F36329" w:rsidP="00F36329">
      <w:pPr>
        <w:pStyle w:val="Bodynumbering3"/>
        <w:keepNext/>
        <w:ind w:left="720" w:hanging="720"/>
      </w:pPr>
      <w:bookmarkStart w:id="186" w:name="_Ref110320332"/>
      <w:r w:rsidRPr="00426EF0">
        <w:t>24.1</w:t>
      </w:r>
      <w:r w:rsidRPr="00426EF0">
        <w:tab/>
        <w:t>The Division Officers in each division are:</w:t>
      </w:r>
      <w:bookmarkEnd w:id="186"/>
    </w:p>
    <w:p w14:paraId="69D2398D" w14:textId="77777777" w:rsidR="00F36329" w:rsidRPr="00426EF0" w:rsidRDefault="00F36329" w:rsidP="00F36329">
      <w:pPr>
        <w:pStyle w:val="Bodynumbering3"/>
        <w:ind w:left="1440" w:hanging="720"/>
      </w:pPr>
      <w:r w:rsidRPr="00426EF0">
        <w:t>(a)</w:t>
      </w:r>
      <w:r w:rsidRPr="00426EF0">
        <w:tab/>
        <w:t>the Division President; and</w:t>
      </w:r>
    </w:p>
    <w:p w14:paraId="40F6C3B1" w14:textId="77777777" w:rsidR="00F36329" w:rsidRPr="00426EF0" w:rsidRDefault="00F36329" w:rsidP="00F36329">
      <w:pPr>
        <w:pStyle w:val="Bodynumbering3"/>
        <w:ind w:left="1440" w:hanging="720"/>
      </w:pPr>
      <w:r w:rsidRPr="00426EF0">
        <w:t>(b)</w:t>
      </w:r>
      <w:r w:rsidRPr="00426EF0">
        <w:tab/>
        <w:t>the Division Secretary; and either</w:t>
      </w:r>
    </w:p>
    <w:p w14:paraId="55BE459A" w14:textId="77777777" w:rsidR="00F36329" w:rsidRPr="00426EF0" w:rsidRDefault="00F36329" w:rsidP="00F36329">
      <w:pPr>
        <w:pStyle w:val="Bodynumbering3"/>
        <w:ind w:left="1440" w:hanging="720"/>
      </w:pPr>
      <w:bookmarkStart w:id="187" w:name="_Ref113193279"/>
      <w:r w:rsidRPr="00426EF0">
        <w:t>(c)</w:t>
      </w:r>
      <w:r w:rsidRPr="00426EF0">
        <w:tab/>
        <w:t>the following:</w:t>
      </w:r>
      <w:bookmarkEnd w:id="187"/>
    </w:p>
    <w:p w14:paraId="7F80F8C9" w14:textId="77777777" w:rsidR="00F36329" w:rsidRPr="00426EF0" w:rsidRDefault="00F36329" w:rsidP="00F36329">
      <w:pPr>
        <w:pStyle w:val="Bodynumbering3"/>
        <w:ind w:left="2160" w:hanging="720"/>
      </w:pPr>
      <w:r w:rsidRPr="00426EF0">
        <w:t>(i)</w:t>
      </w:r>
      <w:r w:rsidRPr="00426EF0">
        <w:tab/>
        <w:t>the Division Vice-President (Academic Staff);</w:t>
      </w:r>
    </w:p>
    <w:p w14:paraId="11D5410A" w14:textId="77777777" w:rsidR="00F36329" w:rsidRPr="00426EF0" w:rsidRDefault="00F36329" w:rsidP="00F36329">
      <w:pPr>
        <w:pStyle w:val="Bodynumbering3"/>
        <w:ind w:left="2160" w:hanging="720"/>
      </w:pPr>
      <w:r w:rsidRPr="00426EF0">
        <w:t>(ii)</w:t>
      </w:r>
      <w:r w:rsidRPr="00426EF0">
        <w:tab/>
        <w:t>the Division Vice-President (General Staff); and</w:t>
      </w:r>
    </w:p>
    <w:p w14:paraId="3D2CE696" w14:textId="77777777" w:rsidR="00F36329" w:rsidRPr="00426EF0" w:rsidRDefault="00F36329" w:rsidP="00F36329">
      <w:pPr>
        <w:pStyle w:val="Bodynumbering3"/>
        <w:ind w:left="2160" w:hanging="720"/>
      </w:pPr>
      <w:r w:rsidRPr="00426EF0">
        <w:t>(iii)</w:t>
      </w:r>
      <w:r w:rsidRPr="00426EF0">
        <w:tab/>
        <w:t>the Division Assistant Secretary [simpliciter]; or</w:t>
      </w:r>
    </w:p>
    <w:p w14:paraId="7E96ED0B" w14:textId="77777777" w:rsidR="00F36329" w:rsidRPr="00426EF0" w:rsidRDefault="00F36329" w:rsidP="00F36329">
      <w:pPr>
        <w:pStyle w:val="Bodynumbering3"/>
        <w:ind w:left="1440" w:hanging="720"/>
      </w:pPr>
      <w:bookmarkStart w:id="188" w:name="_Ref113193293"/>
      <w:r w:rsidRPr="00426EF0">
        <w:t>(d)</w:t>
      </w:r>
      <w:r w:rsidRPr="00426EF0">
        <w:tab/>
        <w:t>the following:</w:t>
      </w:r>
      <w:bookmarkEnd w:id="188"/>
    </w:p>
    <w:p w14:paraId="7F10B60E" w14:textId="77777777" w:rsidR="00F36329" w:rsidRPr="00426EF0" w:rsidRDefault="00F36329" w:rsidP="00F36329">
      <w:pPr>
        <w:pStyle w:val="Bodynumbering3"/>
        <w:ind w:left="2160" w:hanging="720"/>
      </w:pPr>
      <w:r w:rsidRPr="00426EF0">
        <w:t>(i)</w:t>
      </w:r>
      <w:r w:rsidRPr="00426EF0">
        <w:tab/>
        <w:t>the Division Vice-President [simpliciter];</w:t>
      </w:r>
    </w:p>
    <w:p w14:paraId="3F25290D" w14:textId="77777777" w:rsidR="00F36329" w:rsidRPr="00426EF0" w:rsidRDefault="00F36329" w:rsidP="00F36329">
      <w:pPr>
        <w:pStyle w:val="Bodynumbering3"/>
        <w:ind w:left="2160" w:hanging="720"/>
      </w:pPr>
      <w:r w:rsidRPr="00426EF0">
        <w:t>(ii)</w:t>
      </w:r>
      <w:r w:rsidRPr="00426EF0">
        <w:tab/>
        <w:t>the Division Assistant Secretary (Academic Staff); and</w:t>
      </w:r>
    </w:p>
    <w:p w14:paraId="0FA4BC34" w14:textId="77777777" w:rsidR="00F36329" w:rsidRPr="00426EF0" w:rsidRDefault="00F36329" w:rsidP="00F36329">
      <w:pPr>
        <w:pStyle w:val="Bodynumbering3"/>
        <w:ind w:left="2160" w:hanging="720"/>
      </w:pPr>
      <w:r w:rsidRPr="00426EF0">
        <w:t>(iii)</w:t>
      </w:r>
      <w:r w:rsidRPr="00426EF0">
        <w:tab/>
        <w:t>the Division Assistant Secretary (General Staff).</w:t>
      </w:r>
    </w:p>
    <w:p w14:paraId="3DD4E09F" w14:textId="77777777" w:rsidR="00F36329" w:rsidRPr="00426EF0" w:rsidRDefault="00F36329" w:rsidP="00F36329">
      <w:pPr>
        <w:pStyle w:val="Bodynumbering3"/>
        <w:ind w:left="720" w:hanging="720"/>
      </w:pPr>
      <w:bookmarkStart w:id="189" w:name="_Ref112408361"/>
      <w:r w:rsidRPr="00426EF0">
        <w:t>24.2</w:t>
      </w:r>
      <w:r w:rsidRPr="00426EF0">
        <w:tab/>
        <w:t>Each Division Officer, except for the Division Vice-President(s), is a member of each committee established by the Division Council or Division Executive.</w:t>
      </w:r>
      <w:bookmarkEnd w:id="189"/>
    </w:p>
    <w:p w14:paraId="2ABA036A" w14:textId="77777777" w:rsidR="00F36329" w:rsidRPr="00426EF0" w:rsidRDefault="00F36329" w:rsidP="00F36329">
      <w:pPr>
        <w:pStyle w:val="Heading3"/>
        <w:rPr>
          <w:lang w:val="en-AU"/>
        </w:rPr>
      </w:pPr>
      <w:bookmarkStart w:id="190" w:name="_Toc216875142"/>
      <w:r w:rsidRPr="00426EF0">
        <w:rPr>
          <w:rFonts w:eastAsia="Arial Unicode MS"/>
          <w:lang w:val="en-US"/>
        </w:rPr>
        <w:t>Contingent offices</w:t>
      </w:r>
      <w:bookmarkEnd w:id="190"/>
    </w:p>
    <w:p w14:paraId="3D21B035" w14:textId="77777777" w:rsidR="00F36329" w:rsidRPr="00426EF0" w:rsidRDefault="00F36329" w:rsidP="00F36329">
      <w:pPr>
        <w:pStyle w:val="Bodynumbering3"/>
        <w:ind w:left="720" w:hanging="720"/>
      </w:pPr>
      <w:bookmarkStart w:id="191" w:name="_Ref113193430"/>
      <w:r w:rsidRPr="00426EF0">
        <w:t>24.3</w:t>
      </w:r>
      <w:r w:rsidRPr="00426EF0">
        <w:tab/>
        <w:t>The Division Council may decide:</w:t>
      </w:r>
      <w:bookmarkEnd w:id="191"/>
    </w:p>
    <w:p w14:paraId="5071ABA8" w14:textId="77777777" w:rsidR="00F36329" w:rsidRPr="00426EF0" w:rsidRDefault="00F36329" w:rsidP="00F36329">
      <w:pPr>
        <w:pStyle w:val="Bodynumbering3"/>
        <w:ind w:left="1440" w:hanging="720"/>
      </w:pPr>
      <w:r w:rsidRPr="00426EF0">
        <w:t>(a)</w:t>
      </w:r>
      <w:r w:rsidRPr="00426EF0">
        <w:tab/>
        <w:t>whether to have the Division Officers in rule 24.1(c) or (d); and</w:t>
      </w:r>
    </w:p>
    <w:p w14:paraId="33D33408" w14:textId="77777777" w:rsidR="00F36329" w:rsidRPr="00426EF0" w:rsidRDefault="00F36329" w:rsidP="00F36329">
      <w:pPr>
        <w:pStyle w:val="Bodynumbering3"/>
        <w:ind w:left="1440" w:hanging="720"/>
      </w:pPr>
      <w:r w:rsidRPr="00426EF0">
        <w:t>(b)</w:t>
      </w:r>
      <w:r w:rsidRPr="00426EF0">
        <w:tab/>
        <w:t>in respect of the following union offices, whether any of them is a salaried office, and, if so, whether it is a full-time office or otherwise:</w:t>
      </w:r>
    </w:p>
    <w:p w14:paraId="487FF53E" w14:textId="77777777" w:rsidR="00F36329" w:rsidRPr="00426EF0" w:rsidRDefault="00F36329" w:rsidP="00F36329">
      <w:pPr>
        <w:pStyle w:val="Bodynumbering3"/>
        <w:ind w:left="2160" w:hanging="720"/>
      </w:pPr>
      <w:r w:rsidRPr="00426EF0">
        <w:t>(i)</w:t>
      </w:r>
      <w:r w:rsidRPr="00426EF0">
        <w:tab/>
        <w:t>the Division Secretary;</w:t>
      </w:r>
    </w:p>
    <w:p w14:paraId="6FF0194C" w14:textId="77777777" w:rsidR="00F36329" w:rsidRPr="00426EF0" w:rsidRDefault="00F36329" w:rsidP="00F36329">
      <w:pPr>
        <w:pStyle w:val="Bodynumbering3"/>
        <w:ind w:left="2160" w:hanging="720"/>
      </w:pPr>
      <w:r w:rsidRPr="00426EF0">
        <w:t>(ii)</w:t>
      </w:r>
      <w:r w:rsidRPr="00426EF0">
        <w:tab/>
        <w:t>the Division Assistant Secretary [simpliciter];</w:t>
      </w:r>
    </w:p>
    <w:p w14:paraId="69076747" w14:textId="77777777" w:rsidR="00F36329" w:rsidRPr="00426EF0" w:rsidRDefault="00F36329" w:rsidP="00F36329">
      <w:pPr>
        <w:pStyle w:val="Bodynumbering3"/>
        <w:ind w:left="2160" w:hanging="720"/>
      </w:pPr>
      <w:r w:rsidRPr="00426EF0">
        <w:t>(iii)</w:t>
      </w:r>
      <w:r w:rsidRPr="00426EF0">
        <w:tab/>
        <w:t>the Division Assistant Secretary (Academic Staff); and</w:t>
      </w:r>
    </w:p>
    <w:p w14:paraId="5C11F392" w14:textId="77777777" w:rsidR="00F36329" w:rsidRPr="00426EF0" w:rsidRDefault="00F36329" w:rsidP="00F36329">
      <w:pPr>
        <w:pStyle w:val="Bodynumbering3"/>
        <w:ind w:left="2160" w:hanging="720"/>
      </w:pPr>
      <w:r w:rsidRPr="00426EF0">
        <w:t>(iv)</w:t>
      </w:r>
      <w:r w:rsidRPr="00426EF0">
        <w:tab/>
        <w:t>the Division Assistant Secretary (General Staff).</w:t>
      </w:r>
    </w:p>
    <w:p w14:paraId="37BA0DA5" w14:textId="77777777" w:rsidR="00F36329" w:rsidRPr="00426EF0" w:rsidRDefault="00F36329" w:rsidP="00F36329">
      <w:pPr>
        <w:pStyle w:val="Bodynumbering3"/>
        <w:ind w:left="720" w:hanging="720"/>
      </w:pPr>
      <w:r w:rsidRPr="00426EF0">
        <w:t>24.4</w:t>
      </w:r>
      <w:r w:rsidRPr="00426EF0">
        <w:tab/>
        <w:t>The Division Secretary must give notice of any such a decision to the General Secretary.</w:t>
      </w:r>
    </w:p>
    <w:p w14:paraId="77AA321A" w14:textId="77777777" w:rsidR="00F36329" w:rsidRPr="00426EF0" w:rsidRDefault="00F36329" w:rsidP="00F36329">
      <w:pPr>
        <w:pStyle w:val="Bodynumbering3"/>
        <w:ind w:left="720" w:hanging="720"/>
      </w:pPr>
      <w:r w:rsidRPr="00426EF0">
        <w:t>24.5</w:t>
      </w:r>
      <w:r w:rsidRPr="00426EF0">
        <w:tab/>
        <w:t>Such a decision takes effect for the election held following the next election request.</w:t>
      </w:r>
    </w:p>
    <w:p w14:paraId="5751145E" w14:textId="77777777" w:rsidR="00F36329" w:rsidRPr="00426EF0" w:rsidRDefault="00F36329" w:rsidP="00F36329">
      <w:pPr>
        <w:pStyle w:val="Heading3"/>
        <w:rPr>
          <w:lang w:val="en-AU"/>
        </w:rPr>
      </w:pPr>
      <w:bookmarkStart w:id="192" w:name="_Toc216875143"/>
      <w:r w:rsidRPr="00426EF0">
        <w:rPr>
          <w:rFonts w:eastAsia="Arial Unicode MS"/>
          <w:lang w:val="en-US"/>
        </w:rPr>
        <w:t>Division President</w:t>
      </w:r>
      <w:bookmarkEnd w:id="192"/>
    </w:p>
    <w:p w14:paraId="5C873CFA" w14:textId="77777777" w:rsidR="00F36329" w:rsidRPr="00426EF0" w:rsidRDefault="00F36329" w:rsidP="00F36329">
      <w:pPr>
        <w:pStyle w:val="Bodynumbering3"/>
        <w:ind w:left="720" w:hanging="720"/>
      </w:pPr>
      <w:r w:rsidRPr="00426EF0">
        <w:t>24.6</w:t>
      </w:r>
      <w:r w:rsidRPr="00426EF0">
        <w:tab/>
        <w:t>A Division President is:</w:t>
      </w:r>
    </w:p>
    <w:p w14:paraId="4B3B3310" w14:textId="77777777" w:rsidR="00F36329" w:rsidRPr="00426EF0" w:rsidRDefault="00F36329" w:rsidP="00F36329">
      <w:pPr>
        <w:pStyle w:val="Bodynumbering3"/>
        <w:ind w:left="1440" w:hanging="720"/>
      </w:pPr>
      <w:bookmarkStart w:id="193" w:name="_Ref110362284"/>
      <w:r w:rsidRPr="00426EF0">
        <w:t>(a)</w:t>
      </w:r>
      <w:r w:rsidRPr="00426EF0">
        <w:tab/>
        <w:t>the head of the division; and</w:t>
      </w:r>
      <w:bookmarkEnd w:id="193"/>
    </w:p>
    <w:p w14:paraId="3922CA66" w14:textId="77777777" w:rsidR="00F36329" w:rsidRPr="00426EF0" w:rsidRDefault="00F36329" w:rsidP="00F36329">
      <w:pPr>
        <w:pStyle w:val="Bodynumbering3"/>
        <w:ind w:left="1440" w:hanging="720"/>
      </w:pPr>
      <w:bookmarkStart w:id="194" w:name="_Ref110362289"/>
      <w:r w:rsidRPr="00426EF0">
        <w:t>(b)</w:t>
      </w:r>
      <w:r w:rsidRPr="00426EF0">
        <w:tab/>
        <w:t>the spokesperson for the division.</w:t>
      </w:r>
      <w:bookmarkEnd w:id="194"/>
    </w:p>
    <w:p w14:paraId="06BB7FE1" w14:textId="77777777" w:rsidR="00F36329" w:rsidRPr="00426EF0" w:rsidRDefault="00F36329" w:rsidP="00F36329">
      <w:pPr>
        <w:pStyle w:val="Bodynumbering3"/>
        <w:ind w:left="720" w:hanging="720"/>
      </w:pPr>
      <w:r w:rsidRPr="00426EF0">
        <w:t>24.7</w:t>
      </w:r>
      <w:r w:rsidRPr="00426EF0">
        <w:tab/>
        <w:t>A Division President must:</w:t>
      </w:r>
    </w:p>
    <w:p w14:paraId="62257F87" w14:textId="77777777" w:rsidR="00F36329" w:rsidRPr="00426EF0" w:rsidRDefault="00F36329" w:rsidP="00F36329">
      <w:pPr>
        <w:pStyle w:val="Bodynumbering3"/>
        <w:ind w:left="1440" w:hanging="720"/>
      </w:pPr>
      <w:bookmarkStart w:id="195" w:name="_Ref110362357"/>
      <w:r w:rsidRPr="00426EF0">
        <w:t>(a)</w:t>
      </w:r>
      <w:r w:rsidRPr="00426EF0">
        <w:tab/>
        <w:t>manage policy development and implementation for the division;</w:t>
      </w:r>
      <w:bookmarkEnd w:id="195"/>
      <w:r w:rsidRPr="00426EF0">
        <w:t xml:space="preserve"> and</w:t>
      </w:r>
    </w:p>
    <w:p w14:paraId="539A3F00" w14:textId="77777777" w:rsidR="00F36329" w:rsidRPr="00426EF0" w:rsidRDefault="00F36329" w:rsidP="00F36329">
      <w:pPr>
        <w:pStyle w:val="Bodynumbering3"/>
        <w:ind w:left="1440" w:hanging="720"/>
      </w:pPr>
      <w:bookmarkStart w:id="196" w:name="_Ref110362570"/>
      <w:r w:rsidRPr="00426EF0">
        <w:t>(b)</w:t>
      </w:r>
      <w:r w:rsidRPr="00426EF0">
        <w:tab/>
        <w:t>maintain liaison with government authorities and departments, and other trade unions and trade union organisations, of the state or territory</w:t>
      </w:r>
      <w:bookmarkEnd w:id="196"/>
      <w:r w:rsidRPr="00426EF0">
        <w:t>.</w:t>
      </w:r>
    </w:p>
    <w:p w14:paraId="5F6FBE7C" w14:textId="77777777" w:rsidR="00F36329" w:rsidRPr="00426EF0" w:rsidRDefault="00F36329" w:rsidP="00F36329">
      <w:pPr>
        <w:pStyle w:val="Heading3"/>
        <w:rPr>
          <w:lang w:val="en-AU"/>
        </w:rPr>
      </w:pPr>
      <w:bookmarkStart w:id="197" w:name="_Toc216875144"/>
      <w:r w:rsidRPr="00426EF0">
        <w:rPr>
          <w:rFonts w:eastAsia="Arial Unicode MS"/>
          <w:lang w:val="en-US"/>
        </w:rPr>
        <w:t>Division Vice-Presidents or Vice-President</w:t>
      </w:r>
      <w:bookmarkEnd w:id="197"/>
    </w:p>
    <w:p w14:paraId="5CEB92EE" w14:textId="77777777" w:rsidR="00F36329" w:rsidRPr="00426EF0" w:rsidRDefault="00F36329" w:rsidP="00F36329">
      <w:pPr>
        <w:pStyle w:val="Bodynumbering3"/>
        <w:ind w:left="720" w:hanging="720"/>
      </w:pPr>
      <w:r w:rsidRPr="00426EF0">
        <w:t>24.8</w:t>
      </w:r>
      <w:r w:rsidRPr="00426EF0">
        <w:tab/>
        <w:t>A Division Vice-President must:</w:t>
      </w:r>
    </w:p>
    <w:p w14:paraId="5470A647" w14:textId="77777777" w:rsidR="00F36329" w:rsidRPr="00426EF0" w:rsidRDefault="00F36329" w:rsidP="00F36329">
      <w:pPr>
        <w:pStyle w:val="Bodynumbering3"/>
        <w:ind w:left="1440" w:hanging="720"/>
      </w:pPr>
      <w:r w:rsidRPr="00426EF0">
        <w:t>(a)</w:t>
      </w:r>
      <w:r w:rsidRPr="00426EF0">
        <w:tab/>
        <w:t>assist the Division President in the performance of their duties; and</w:t>
      </w:r>
    </w:p>
    <w:p w14:paraId="00A7C844" w14:textId="77777777" w:rsidR="00F36329" w:rsidRPr="00426EF0" w:rsidRDefault="00F36329" w:rsidP="00F36329">
      <w:pPr>
        <w:pStyle w:val="Bodynumbering3"/>
        <w:ind w:left="1440" w:hanging="720"/>
      </w:pPr>
      <w:r w:rsidRPr="00426EF0">
        <w:t>(b)</w:t>
      </w:r>
      <w:r w:rsidRPr="00426EF0">
        <w:tab/>
        <w:t>carry out such duties as the Division President assigns to them.</w:t>
      </w:r>
    </w:p>
    <w:p w14:paraId="3FBA7D58" w14:textId="77777777" w:rsidR="00F36329" w:rsidRPr="00426EF0" w:rsidRDefault="00F36329" w:rsidP="00F36329">
      <w:pPr>
        <w:pStyle w:val="Heading3"/>
        <w:rPr>
          <w:lang w:val="en-AU"/>
        </w:rPr>
      </w:pPr>
      <w:bookmarkStart w:id="198" w:name="_Toc216875145"/>
      <w:r w:rsidRPr="00426EF0">
        <w:rPr>
          <w:rFonts w:eastAsia="Arial Unicode MS"/>
          <w:lang w:val="en-US"/>
        </w:rPr>
        <w:lastRenderedPageBreak/>
        <w:t>Division Secretary</w:t>
      </w:r>
      <w:bookmarkEnd w:id="198"/>
    </w:p>
    <w:p w14:paraId="70676BFD" w14:textId="77777777" w:rsidR="00F36329" w:rsidRPr="00426EF0" w:rsidRDefault="00F36329" w:rsidP="00F36329">
      <w:pPr>
        <w:pStyle w:val="Bodynumbering3"/>
        <w:ind w:left="720" w:hanging="720"/>
      </w:pPr>
      <w:r w:rsidRPr="00426EF0">
        <w:t>24.9</w:t>
      </w:r>
      <w:r w:rsidRPr="00426EF0">
        <w:tab/>
        <w:t>A Division Secretary must:</w:t>
      </w:r>
    </w:p>
    <w:p w14:paraId="4AA6B81A" w14:textId="77777777" w:rsidR="00F36329" w:rsidRPr="00426EF0" w:rsidRDefault="00F36329" w:rsidP="00F36329">
      <w:pPr>
        <w:pStyle w:val="Bodynumbering3"/>
        <w:ind w:left="1440" w:hanging="720"/>
      </w:pPr>
      <w:bookmarkStart w:id="199" w:name="_Ref110366318"/>
      <w:r w:rsidRPr="00426EF0">
        <w:t>(a)</w:t>
      </w:r>
      <w:r w:rsidRPr="00426EF0">
        <w:tab/>
        <w:t>conduct the business and correspondence of the division;</w:t>
      </w:r>
      <w:bookmarkEnd w:id="199"/>
    </w:p>
    <w:p w14:paraId="78F1AC90" w14:textId="77777777" w:rsidR="00F36329" w:rsidRPr="00426EF0" w:rsidRDefault="00F36329" w:rsidP="00F36329">
      <w:pPr>
        <w:pStyle w:val="Bodynumbering3"/>
        <w:ind w:left="1440" w:hanging="720"/>
      </w:pPr>
      <w:bookmarkStart w:id="200" w:name="_Ref114067895"/>
      <w:r w:rsidRPr="00426EF0">
        <w:t>(b)</w:t>
      </w:r>
      <w:r w:rsidRPr="00426EF0">
        <w:tab/>
        <w:t>keep such records and prepare such returns as may be required by law to be kept by the division;</w:t>
      </w:r>
      <w:bookmarkEnd w:id="200"/>
    </w:p>
    <w:p w14:paraId="6A75F876" w14:textId="77777777" w:rsidR="00F36329" w:rsidRPr="00426EF0" w:rsidRDefault="00F36329" w:rsidP="00F36329">
      <w:pPr>
        <w:pStyle w:val="Bodynumbering3"/>
        <w:ind w:left="1440" w:hanging="720"/>
      </w:pPr>
      <w:bookmarkStart w:id="201" w:name="_Ref110366523"/>
      <w:r w:rsidRPr="00426EF0">
        <w:t>(c)</w:t>
      </w:r>
      <w:r w:rsidRPr="00426EF0">
        <w:tab/>
        <w:t>maintain liaison with other trade unions and trade union organisations of the state or territory;</w:t>
      </w:r>
      <w:bookmarkEnd w:id="201"/>
    </w:p>
    <w:p w14:paraId="4AC9B34A" w14:textId="77777777" w:rsidR="00F36329" w:rsidRPr="00426EF0" w:rsidRDefault="00F36329" w:rsidP="00F36329">
      <w:pPr>
        <w:pStyle w:val="Bodynumbering3"/>
        <w:ind w:left="1440" w:hanging="720"/>
      </w:pPr>
      <w:r w:rsidRPr="00426EF0">
        <w:t>(d)</w:t>
      </w:r>
      <w:r w:rsidRPr="00426EF0">
        <w:tab/>
        <w:t>keep the Division President informed of any significant matters affecting or likely to affect the division or a branch within the division;</w:t>
      </w:r>
    </w:p>
    <w:p w14:paraId="36EFF15B" w14:textId="77777777" w:rsidR="00F36329" w:rsidRPr="00426EF0" w:rsidRDefault="00F36329" w:rsidP="00F36329">
      <w:pPr>
        <w:pStyle w:val="Bodynumbering3"/>
        <w:ind w:left="1440" w:hanging="720"/>
      </w:pPr>
      <w:bookmarkStart w:id="202" w:name="_Ref110366487"/>
      <w:r w:rsidRPr="00426EF0">
        <w:t>(e)</w:t>
      </w:r>
      <w:r w:rsidRPr="00426EF0">
        <w:tab/>
        <w:t>edit and publish or publications of the division</w:t>
      </w:r>
      <w:bookmarkEnd w:id="202"/>
      <w:r w:rsidRPr="00426EF0">
        <w:t>; and</w:t>
      </w:r>
    </w:p>
    <w:p w14:paraId="2E0AF0DF" w14:textId="77777777" w:rsidR="00F36329" w:rsidRPr="00426EF0" w:rsidRDefault="00F36329" w:rsidP="00F36329">
      <w:pPr>
        <w:pStyle w:val="Bodynumbering3"/>
        <w:ind w:left="1440" w:hanging="720"/>
      </w:pPr>
      <w:r w:rsidRPr="00426EF0">
        <w:t>(f)</w:t>
      </w:r>
      <w:r w:rsidRPr="00426EF0">
        <w:tab/>
        <w:t>must, unless excused, attend each Division Council and Division Executive meeting.</w:t>
      </w:r>
    </w:p>
    <w:p w14:paraId="74C7796B" w14:textId="77777777" w:rsidR="00F36329" w:rsidRPr="00426EF0" w:rsidRDefault="00F36329" w:rsidP="00F36329">
      <w:pPr>
        <w:pStyle w:val="Bodynumbering3"/>
        <w:ind w:left="720" w:hanging="720"/>
      </w:pPr>
      <w:r w:rsidRPr="00426EF0">
        <w:t>24.10</w:t>
      </w:r>
      <w:r w:rsidRPr="00426EF0">
        <w:tab/>
        <w:t>A Division Secretary may deal with any state or territory industrial jurisdiction or like matters.</w:t>
      </w:r>
    </w:p>
    <w:p w14:paraId="2389F8FB" w14:textId="77777777" w:rsidR="00F36329" w:rsidRPr="00426EF0" w:rsidRDefault="00F36329" w:rsidP="00F36329">
      <w:pPr>
        <w:pStyle w:val="Heading3"/>
        <w:rPr>
          <w:lang w:val="en-AU"/>
        </w:rPr>
      </w:pPr>
      <w:bookmarkStart w:id="203" w:name="_Toc216875146"/>
      <w:r w:rsidRPr="00426EF0">
        <w:rPr>
          <w:rFonts w:eastAsia="Arial Unicode MS"/>
          <w:lang w:val="en-US"/>
        </w:rPr>
        <w:t>Division Assistant Secretary or Secretaries</w:t>
      </w:r>
      <w:bookmarkEnd w:id="203"/>
    </w:p>
    <w:p w14:paraId="7F217971" w14:textId="77777777" w:rsidR="00F36329" w:rsidRPr="00426EF0" w:rsidRDefault="00F36329" w:rsidP="00F36329">
      <w:pPr>
        <w:pStyle w:val="Bodynumbering3"/>
        <w:ind w:left="720" w:hanging="720"/>
      </w:pPr>
      <w:r w:rsidRPr="00426EF0">
        <w:t>24.11</w:t>
      </w:r>
      <w:r w:rsidRPr="00426EF0">
        <w:tab/>
        <w:t>A Division Assistant Secretary must:</w:t>
      </w:r>
    </w:p>
    <w:p w14:paraId="423CD019" w14:textId="77777777" w:rsidR="00F36329" w:rsidRPr="00426EF0" w:rsidRDefault="00F36329" w:rsidP="00F36329">
      <w:pPr>
        <w:pStyle w:val="Bodynumbering3"/>
        <w:ind w:left="1440" w:hanging="720"/>
      </w:pPr>
      <w:bookmarkStart w:id="204" w:name="_Ref112408877"/>
      <w:r w:rsidRPr="00426EF0">
        <w:t>(a)</w:t>
      </w:r>
      <w:r w:rsidRPr="00426EF0">
        <w:tab/>
        <w:t>assist the Division Secretary in the performance of their duties; and</w:t>
      </w:r>
      <w:bookmarkEnd w:id="204"/>
    </w:p>
    <w:p w14:paraId="3208263A" w14:textId="77777777" w:rsidR="00F36329" w:rsidRDefault="00F36329" w:rsidP="00F36329">
      <w:pPr>
        <w:pStyle w:val="Bodynumbering3"/>
        <w:ind w:left="1440" w:hanging="720"/>
      </w:pPr>
      <w:bookmarkStart w:id="205" w:name="_Ref112408887"/>
      <w:r w:rsidRPr="00426EF0">
        <w:t>(b)</w:t>
      </w:r>
      <w:r w:rsidRPr="00426EF0">
        <w:tab/>
        <w:t>carry out such duties as the Division Secretary may direct.</w:t>
      </w:r>
      <w:bookmarkEnd w:id="205"/>
    </w:p>
    <w:p w14:paraId="799010C3" w14:textId="77777777" w:rsidR="00B51B61" w:rsidRPr="00426EF0" w:rsidRDefault="00B51B61" w:rsidP="00F36329">
      <w:pPr>
        <w:pStyle w:val="Bodynumbering3"/>
        <w:ind w:left="1440" w:hanging="720"/>
      </w:pPr>
    </w:p>
    <w:p w14:paraId="7DAF3C0F" w14:textId="77777777" w:rsidR="00F36329" w:rsidRPr="00C8290E" w:rsidRDefault="00F36329" w:rsidP="00CB089E">
      <w:pPr>
        <w:pStyle w:val="Heading2"/>
      </w:pPr>
      <w:bookmarkStart w:id="206" w:name="_Ref112251795"/>
      <w:bookmarkStart w:id="207" w:name="_Toc216875147"/>
      <w:r w:rsidRPr="00C8290E">
        <w:t>25 – Division membership</w:t>
      </w:r>
      <w:bookmarkEnd w:id="206"/>
      <w:bookmarkEnd w:id="207"/>
    </w:p>
    <w:p w14:paraId="46A0061B" w14:textId="77777777" w:rsidR="00F36329" w:rsidRPr="00426EF0" w:rsidRDefault="00F36329" w:rsidP="00F36329">
      <w:pPr>
        <w:pStyle w:val="Bodynumbering3"/>
        <w:ind w:left="720" w:hanging="720"/>
      </w:pPr>
      <w:bookmarkStart w:id="208" w:name="_Ref112072027"/>
      <w:r w:rsidRPr="00426EF0">
        <w:t>25.1</w:t>
      </w:r>
      <w:r w:rsidRPr="00426EF0">
        <w:tab/>
        <w:t>A member is a member of the division that covers the state or territory:</w:t>
      </w:r>
    </w:p>
    <w:p w14:paraId="041720FD" w14:textId="77777777" w:rsidR="00F36329" w:rsidRPr="00426EF0" w:rsidRDefault="00F36329" w:rsidP="00F36329">
      <w:pPr>
        <w:pStyle w:val="Bodynumbering3"/>
        <w:ind w:left="1440" w:hanging="720"/>
      </w:pPr>
      <w:r w:rsidRPr="00426EF0">
        <w:t>(a)</w:t>
      </w:r>
      <w:r w:rsidRPr="00426EF0">
        <w:tab/>
        <w:t>if they are employed—</w:t>
      </w:r>
      <w:bookmarkEnd w:id="208"/>
      <w:r w:rsidRPr="00426EF0">
        <w:t>in which they are predominantly employed;</w:t>
      </w:r>
    </w:p>
    <w:p w14:paraId="065941F6" w14:textId="77777777" w:rsidR="00F36329" w:rsidRPr="00426EF0" w:rsidRDefault="00F36329" w:rsidP="00F36329">
      <w:pPr>
        <w:pStyle w:val="Bodynumbering3"/>
        <w:ind w:left="1440" w:hanging="720"/>
      </w:pPr>
      <w:r w:rsidRPr="00426EF0">
        <w:t>(b)</w:t>
      </w:r>
      <w:r w:rsidRPr="00426EF0">
        <w:tab/>
        <w:t>if they are not employed—that they live in.</w:t>
      </w:r>
    </w:p>
    <w:p w14:paraId="294428C0" w14:textId="77777777" w:rsidR="00F36329" w:rsidRPr="00426EF0" w:rsidRDefault="00F36329" w:rsidP="00B51B61">
      <w:pPr>
        <w:pStyle w:val="Heading1"/>
      </w:pPr>
      <w:bookmarkStart w:id="209" w:name="_Toc216875148"/>
      <w:r w:rsidRPr="00426EF0">
        <w:t>Part 6 – Branches</w:t>
      </w:r>
      <w:bookmarkEnd w:id="209"/>
    </w:p>
    <w:p w14:paraId="21C96E6C" w14:textId="77777777" w:rsidR="00B51B61" w:rsidRDefault="00B51B61" w:rsidP="00CB089E">
      <w:pPr>
        <w:pStyle w:val="Heading2"/>
      </w:pPr>
    </w:p>
    <w:p w14:paraId="36DC11F0" w14:textId="38975CA1" w:rsidR="00F36329" w:rsidRPr="00C8290E" w:rsidRDefault="00F36329" w:rsidP="00CB089E">
      <w:pPr>
        <w:pStyle w:val="Heading2"/>
      </w:pPr>
      <w:bookmarkStart w:id="210" w:name="_Toc216875149"/>
      <w:r w:rsidRPr="00C8290E">
        <w:t>26 – Branch general meeting</w:t>
      </w:r>
      <w:bookmarkEnd w:id="210"/>
    </w:p>
    <w:p w14:paraId="33A8E2E7" w14:textId="77777777" w:rsidR="00F36329" w:rsidRPr="00426EF0" w:rsidRDefault="00F36329" w:rsidP="00F36329">
      <w:pPr>
        <w:pStyle w:val="Heading3"/>
        <w:rPr>
          <w:lang w:val="en-AU"/>
        </w:rPr>
      </w:pPr>
      <w:bookmarkStart w:id="211" w:name="_Toc216875150"/>
      <w:bookmarkStart w:id="212" w:name="_Ref113129544"/>
      <w:r w:rsidRPr="00426EF0">
        <w:rPr>
          <w:rFonts w:eastAsia="Arial Unicode MS"/>
          <w:lang w:val="en-US"/>
        </w:rPr>
        <w:t>Powers</w:t>
      </w:r>
      <w:bookmarkEnd w:id="211"/>
    </w:p>
    <w:p w14:paraId="71159307" w14:textId="77777777" w:rsidR="00F36329" w:rsidRPr="00426EF0" w:rsidRDefault="00F36329" w:rsidP="00F36329">
      <w:pPr>
        <w:pStyle w:val="Bodynumbering3"/>
        <w:keepNext/>
        <w:ind w:left="720" w:hanging="720"/>
      </w:pPr>
      <w:bookmarkStart w:id="213" w:name="_Ref113192730"/>
      <w:r w:rsidRPr="00426EF0">
        <w:t>26.1</w:t>
      </w:r>
      <w:r w:rsidRPr="00426EF0">
        <w:tab/>
        <w:t>A Branch general meeting may:</w:t>
      </w:r>
      <w:bookmarkEnd w:id="212"/>
      <w:bookmarkEnd w:id="213"/>
    </w:p>
    <w:p w14:paraId="63B66EF3" w14:textId="77777777" w:rsidR="00F36329" w:rsidRPr="00426EF0" w:rsidRDefault="00F36329" w:rsidP="00F36329">
      <w:pPr>
        <w:pStyle w:val="Bodynumbering3"/>
        <w:ind w:left="1440" w:hanging="720"/>
      </w:pPr>
      <w:r w:rsidRPr="00426EF0">
        <w:t>(a)</w:t>
      </w:r>
      <w:r w:rsidRPr="00426EF0">
        <w:tab/>
        <w:t>exercise the powers of the Union with respect to the institution for which the branch was formed to the extent that it controls that work under these Rules, whether by delegation, direction of resources, or otherwise; and</w:t>
      </w:r>
    </w:p>
    <w:p w14:paraId="68CB4068" w14:textId="77777777" w:rsidR="00F36329" w:rsidRPr="00426EF0" w:rsidRDefault="00F36329" w:rsidP="00F36329">
      <w:pPr>
        <w:pStyle w:val="Bodynumbering3"/>
        <w:ind w:left="1440" w:hanging="720"/>
      </w:pPr>
      <w:r w:rsidRPr="00426EF0">
        <w:t>(b)</w:t>
      </w:r>
      <w:r w:rsidRPr="00426EF0">
        <w:tab/>
        <w:t>direct each Branch Officer.</w:t>
      </w:r>
    </w:p>
    <w:p w14:paraId="5872D7B5" w14:textId="5D015E90" w:rsidR="00F36329" w:rsidRPr="00426EF0" w:rsidRDefault="00F36329" w:rsidP="00F36329">
      <w:pPr>
        <w:pStyle w:val="Bodynumbering3"/>
        <w:ind w:left="720" w:hanging="720"/>
      </w:pPr>
      <w:r w:rsidRPr="00426EF0">
        <w:t>26.2</w:t>
      </w:r>
      <w:r w:rsidRPr="00426EF0">
        <w:tab/>
        <w:t>A Branch general meeting must exercise the power in rule</w:t>
      </w:r>
      <w:r w:rsidR="00B51B61">
        <w:t xml:space="preserve"> </w:t>
      </w:r>
      <w:r w:rsidRPr="00426EF0">
        <w:t>27.4 (decide number of Branch Committee Ordinary Members) by itself.</w:t>
      </w:r>
    </w:p>
    <w:p w14:paraId="48CA133E" w14:textId="77777777" w:rsidR="00F36329" w:rsidRPr="00426EF0" w:rsidRDefault="00F36329" w:rsidP="00F36329">
      <w:pPr>
        <w:pStyle w:val="Heading3"/>
        <w:rPr>
          <w:lang w:val="en-AU"/>
        </w:rPr>
      </w:pPr>
      <w:bookmarkStart w:id="214" w:name="_Toc216875151"/>
      <w:r w:rsidRPr="00426EF0">
        <w:rPr>
          <w:rFonts w:eastAsia="Arial Unicode MS"/>
          <w:lang w:val="it-IT"/>
        </w:rPr>
        <w:t>Procedure</w:t>
      </w:r>
      <w:bookmarkEnd w:id="214"/>
    </w:p>
    <w:p w14:paraId="0B511F39" w14:textId="59A6E997" w:rsidR="00F36329" w:rsidRDefault="00F36329" w:rsidP="00F36329">
      <w:pPr>
        <w:pStyle w:val="Bodynumbering3"/>
        <w:ind w:left="720" w:hanging="720"/>
      </w:pPr>
      <w:r w:rsidRPr="00426EF0">
        <w:t>26.3</w:t>
      </w:r>
      <w:r w:rsidRPr="00426EF0">
        <w:tab/>
        <w:t>The procedure for Branch general meetings is in Schedule</w:t>
      </w:r>
      <w:r w:rsidR="00B51B61">
        <w:t xml:space="preserve"> </w:t>
      </w:r>
      <w:r w:rsidRPr="00426EF0">
        <w:t>3, section</w:t>
      </w:r>
      <w:r w:rsidR="00B51B61">
        <w:t xml:space="preserve"> </w:t>
      </w:r>
      <w:r w:rsidRPr="00426EF0">
        <w:t>G.</w:t>
      </w:r>
    </w:p>
    <w:p w14:paraId="05B80E99" w14:textId="77777777" w:rsidR="00B51B61" w:rsidRPr="00426EF0" w:rsidRDefault="00B51B61" w:rsidP="00F36329">
      <w:pPr>
        <w:pStyle w:val="Bodynumbering3"/>
        <w:ind w:left="720" w:hanging="720"/>
      </w:pPr>
    </w:p>
    <w:p w14:paraId="42277E30" w14:textId="77777777" w:rsidR="00F36329" w:rsidRPr="00C8290E" w:rsidRDefault="00F36329" w:rsidP="00A172A3">
      <w:pPr>
        <w:pStyle w:val="Heading2"/>
      </w:pPr>
      <w:bookmarkStart w:id="215" w:name="_Toc216875152"/>
      <w:r w:rsidRPr="00C8290E">
        <w:lastRenderedPageBreak/>
        <w:t>27 – Branch Committee</w:t>
      </w:r>
      <w:bookmarkEnd w:id="215"/>
    </w:p>
    <w:p w14:paraId="0020BEEC" w14:textId="77777777" w:rsidR="00F36329" w:rsidRPr="00426EF0" w:rsidRDefault="00F36329" w:rsidP="00A172A3">
      <w:pPr>
        <w:pStyle w:val="Heading3"/>
        <w:keepLines/>
        <w:rPr>
          <w:lang w:val="en-AU"/>
        </w:rPr>
      </w:pPr>
      <w:bookmarkStart w:id="216" w:name="_Toc216875153"/>
      <w:r w:rsidRPr="00426EF0">
        <w:rPr>
          <w:rFonts w:eastAsia="Arial Unicode MS"/>
          <w:lang w:val="fr-FR"/>
        </w:rPr>
        <w:t>Composition</w:t>
      </w:r>
      <w:bookmarkEnd w:id="216"/>
    </w:p>
    <w:p w14:paraId="03492227" w14:textId="77777777" w:rsidR="00F36329" w:rsidRPr="00426EF0" w:rsidRDefault="00F36329" w:rsidP="00A172A3">
      <w:pPr>
        <w:pStyle w:val="Bodynumbering3"/>
        <w:keepNext/>
        <w:keepLines/>
        <w:ind w:left="720" w:hanging="720"/>
      </w:pPr>
      <w:bookmarkStart w:id="217" w:name="_Ref113132054"/>
      <w:r w:rsidRPr="00426EF0">
        <w:t>27.1</w:t>
      </w:r>
      <w:r w:rsidRPr="00426EF0">
        <w:tab/>
        <w:t>A Branch Committee is made up of:</w:t>
      </w:r>
      <w:bookmarkEnd w:id="217"/>
    </w:p>
    <w:p w14:paraId="27AFF169" w14:textId="77777777" w:rsidR="00F36329" w:rsidRPr="00426EF0" w:rsidRDefault="00F36329" w:rsidP="00A172A3">
      <w:pPr>
        <w:pStyle w:val="Bodynumbering3"/>
        <w:keepNext/>
        <w:keepLines/>
        <w:ind w:left="1440" w:hanging="720"/>
      </w:pPr>
      <w:r w:rsidRPr="00426EF0">
        <w:t>(a)</w:t>
      </w:r>
      <w:r w:rsidRPr="00426EF0">
        <w:tab/>
        <w:t>each Branch Officer;</w:t>
      </w:r>
    </w:p>
    <w:p w14:paraId="23CD16B0" w14:textId="77777777" w:rsidR="00F36329" w:rsidRPr="00426EF0" w:rsidRDefault="00F36329" w:rsidP="00F36329">
      <w:pPr>
        <w:pStyle w:val="Bodynumbering3"/>
        <w:ind w:left="1440" w:hanging="720"/>
      </w:pPr>
      <w:r w:rsidRPr="00426EF0">
        <w:t>(b)</w:t>
      </w:r>
      <w:r w:rsidRPr="00426EF0">
        <w:tab/>
        <w:t>the Branch Committee Aboriginal and Torres Strait Islander Member (if any);</w:t>
      </w:r>
    </w:p>
    <w:p w14:paraId="0DEC1174" w14:textId="77777777" w:rsidR="00F36329" w:rsidRPr="00426EF0" w:rsidRDefault="00F36329" w:rsidP="00F36329">
      <w:pPr>
        <w:pStyle w:val="Bodynumbering3"/>
        <w:ind w:left="1440" w:hanging="720"/>
      </w:pPr>
      <w:r w:rsidRPr="00426EF0">
        <w:t>(c)</w:t>
      </w:r>
      <w:r w:rsidRPr="00426EF0">
        <w:tab/>
        <w:t>the Branch Committee Ordinary Member (Casual Employees) (if any); and</w:t>
      </w:r>
    </w:p>
    <w:p w14:paraId="3466511E" w14:textId="77777777" w:rsidR="00F36329" w:rsidRPr="00426EF0" w:rsidRDefault="00F36329" w:rsidP="00F36329">
      <w:pPr>
        <w:pStyle w:val="Bodynumbering3"/>
        <w:ind w:left="1440" w:hanging="720"/>
      </w:pPr>
      <w:r w:rsidRPr="00426EF0">
        <w:t>(d)</w:t>
      </w:r>
      <w:r w:rsidRPr="00426EF0">
        <w:tab/>
        <w:t>each Branch Committee Ordinary Member.</w:t>
      </w:r>
    </w:p>
    <w:p w14:paraId="5442B00B" w14:textId="77777777" w:rsidR="00F36329" w:rsidRPr="00426EF0" w:rsidRDefault="00F36329" w:rsidP="00F36329">
      <w:pPr>
        <w:pStyle w:val="Heading3"/>
        <w:rPr>
          <w:lang w:val="en-AU"/>
        </w:rPr>
      </w:pPr>
      <w:bookmarkStart w:id="218" w:name="_Toc216875154"/>
      <w:r w:rsidRPr="00426EF0">
        <w:rPr>
          <w:rFonts w:eastAsia="Arial Unicode MS"/>
          <w:lang w:val="en-US"/>
        </w:rPr>
        <w:t>Contingent offices</w:t>
      </w:r>
      <w:bookmarkEnd w:id="218"/>
    </w:p>
    <w:p w14:paraId="1D688AC6" w14:textId="77777777" w:rsidR="00F36329" w:rsidRPr="00426EF0" w:rsidRDefault="00F36329" w:rsidP="00F36329">
      <w:pPr>
        <w:pStyle w:val="Bodynumbering3"/>
        <w:ind w:left="720" w:hanging="720"/>
      </w:pPr>
      <w:r w:rsidRPr="00426EF0">
        <w:t>27.2</w:t>
      </w:r>
      <w:r w:rsidRPr="00426EF0">
        <w:tab/>
        <w:t>A Branch Committee Aboriginal and Torres Strait Islander Member is elected if, when the election request is made, there is at least one branch member who is an Aboriginal and Torres Strait Islander member.</w:t>
      </w:r>
    </w:p>
    <w:p w14:paraId="4EA097F5" w14:textId="77777777" w:rsidR="00F36329" w:rsidRPr="00426EF0" w:rsidRDefault="00F36329" w:rsidP="00F36329">
      <w:pPr>
        <w:pStyle w:val="Bodynumbering3"/>
        <w:ind w:left="720" w:hanging="720"/>
      </w:pPr>
      <w:r w:rsidRPr="00426EF0">
        <w:t>27.3</w:t>
      </w:r>
      <w:r w:rsidRPr="00426EF0">
        <w:tab/>
        <w:t>A Branch Committee Ordinary Member (Casual Employees) is elected if, when the election request is made, there are at least 20 branch members who are employed on a casual basis.</w:t>
      </w:r>
    </w:p>
    <w:p w14:paraId="01F27D88" w14:textId="77777777" w:rsidR="00F36329" w:rsidRPr="00426EF0" w:rsidRDefault="00F36329" w:rsidP="00F36329">
      <w:pPr>
        <w:pStyle w:val="Bodynumbering3"/>
        <w:ind w:left="720" w:hanging="720"/>
      </w:pPr>
      <w:bookmarkStart w:id="219" w:name="_Ref113205921"/>
      <w:r w:rsidRPr="00426EF0">
        <w:t>27.4</w:t>
      </w:r>
      <w:r w:rsidRPr="00426EF0">
        <w:tab/>
        <w:t>The Branch general meeting may decide the number of Branch Committee Ordinary Members.</w:t>
      </w:r>
      <w:bookmarkEnd w:id="219"/>
    </w:p>
    <w:p w14:paraId="4EC6709E" w14:textId="77777777" w:rsidR="00F36329" w:rsidRPr="00426EF0" w:rsidRDefault="00F36329" w:rsidP="00F36329">
      <w:pPr>
        <w:pStyle w:val="Bodynumbering3"/>
        <w:ind w:left="720" w:hanging="720"/>
      </w:pPr>
      <w:r w:rsidRPr="00426EF0">
        <w:t>27.5</w:t>
      </w:r>
      <w:r w:rsidRPr="00426EF0">
        <w:tab/>
        <w:t>The Branch Secretary must give notice of such a decision to the General Secretary.</w:t>
      </w:r>
    </w:p>
    <w:p w14:paraId="2DDB4FAB" w14:textId="77777777" w:rsidR="00F36329" w:rsidRPr="00426EF0" w:rsidRDefault="00F36329" w:rsidP="00F36329">
      <w:pPr>
        <w:pStyle w:val="Bodynumbering3"/>
        <w:ind w:left="720" w:hanging="720"/>
      </w:pPr>
      <w:r w:rsidRPr="00426EF0">
        <w:t>27.6</w:t>
      </w:r>
      <w:r w:rsidRPr="00426EF0">
        <w:tab/>
        <w:t>Such a decision takes effect for the election held following the next election request.</w:t>
      </w:r>
    </w:p>
    <w:p w14:paraId="518C1DAD" w14:textId="77777777" w:rsidR="00F36329" w:rsidRPr="00426EF0" w:rsidRDefault="00F36329" w:rsidP="00F36329">
      <w:pPr>
        <w:pStyle w:val="Heading3"/>
        <w:rPr>
          <w:lang w:val="en-AU"/>
        </w:rPr>
      </w:pPr>
      <w:bookmarkStart w:id="220" w:name="_Toc216875155"/>
      <w:r w:rsidRPr="00426EF0">
        <w:rPr>
          <w:rFonts w:eastAsia="Arial Unicode MS"/>
          <w:lang w:val="en-US"/>
        </w:rPr>
        <w:t>Powers</w:t>
      </w:r>
      <w:bookmarkEnd w:id="220"/>
    </w:p>
    <w:p w14:paraId="075B456D" w14:textId="77777777" w:rsidR="00F36329" w:rsidRPr="00426EF0" w:rsidRDefault="00F36329" w:rsidP="00F36329">
      <w:pPr>
        <w:pStyle w:val="Bodynumbering3"/>
        <w:ind w:left="720" w:hanging="720"/>
      </w:pPr>
      <w:r w:rsidRPr="00426EF0">
        <w:t>27.7</w:t>
      </w:r>
      <w:r w:rsidRPr="00426EF0">
        <w:tab/>
        <w:t>A Branch Committee must present annually a full report of its work in the preceding year to the branch members.</w:t>
      </w:r>
    </w:p>
    <w:p w14:paraId="53831653" w14:textId="77777777" w:rsidR="00F36329" w:rsidRPr="00426EF0" w:rsidRDefault="00F36329" w:rsidP="00F36329">
      <w:pPr>
        <w:pStyle w:val="Bodynumbering3"/>
        <w:ind w:left="720" w:hanging="720"/>
      </w:pPr>
      <w:bookmarkStart w:id="221" w:name="_Ref113132956"/>
      <w:r w:rsidRPr="00426EF0">
        <w:t>27.8</w:t>
      </w:r>
      <w:r w:rsidRPr="00426EF0">
        <w:tab/>
        <w:t>A Branch Committee may:</w:t>
      </w:r>
      <w:bookmarkEnd w:id="221"/>
    </w:p>
    <w:p w14:paraId="66FC630A" w14:textId="77777777" w:rsidR="00F36329" w:rsidRPr="00426EF0" w:rsidRDefault="00F36329" w:rsidP="00F36329">
      <w:pPr>
        <w:pStyle w:val="Bodynumbering3"/>
        <w:ind w:left="1440" w:hanging="720"/>
      </w:pPr>
      <w:r w:rsidRPr="00426EF0">
        <w:t>(a)</w:t>
      </w:r>
      <w:r w:rsidRPr="00426EF0">
        <w:tab/>
        <w:t>exercise the powers in rule 26.1;</w:t>
      </w:r>
    </w:p>
    <w:p w14:paraId="7B705E41" w14:textId="77777777" w:rsidR="00F36329" w:rsidRPr="00426EF0" w:rsidRDefault="00F36329" w:rsidP="00F36329">
      <w:pPr>
        <w:pStyle w:val="Bodynumbering3"/>
        <w:ind w:left="1440" w:hanging="720"/>
      </w:pPr>
      <w:r w:rsidRPr="00426EF0">
        <w:t>(b)</w:t>
      </w:r>
      <w:r w:rsidRPr="00426EF0">
        <w:tab/>
        <w:t>investigate and deal with disputes, grievances and concerns concerning branch members and negotiate with the institution for which the branch was formed and other relevant parties;</w:t>
      </w:r>
    </w:p>
    <w:p w14:paraId="20DCEBD6" w14:textId="77777777" w:rsidR="00F36329" w:rsidRPr="00426EF0" w:rsidRDefault="00F36329" w:rsidP="00F36329">
      <w:pPr>
        <w:pStyle w:val="Bodynumbering3"/>
        <w:ind w:left="1440" w:hanging="720"/>
      </w:pPr>
      <w:r w:rsidRPr="00426EF0">
        <w:t>(c)</w:t>
      </w:r>
      <w:r w:rsidRPr="00426EF0">
        <w:tab/>
        <w:t>recruit new members;</w:t>
      </w:r>
    </w:p>
    <w:p w14:paraId="56502CE9" w14:textId="77777777" w:rsidR="00F36329" w:rsidRPr="00426EF0" w:rsidRDefault="00F36329" w:rsidP="00F36329">
      <w:pPr>
        <w:pStyle w:val="Bodynumbering3"/>
        <w:ind w:left="1440" w:hanging="720"/>
      </w:pPr>
      <w:r w:rsidRPr="00426EF0">
        <w:t>(d)</w:t>
      </w:r>
      <w:r w:rsidRPr="00426EF0">
        <w:tab/>
        <w:t>establish a committee for the purpose of dealing with any matter or matters; and</w:t>
      </w:r>
    </w:p>
    <w:p w14:paraId="5CD7BB03" w14:textId="77777777" w:rsidR="00F36329" w:rsidRPr="00426EF0" w:rsidRDefault="00F36329" w:rsidP="00F36329">
      <w:pPr>
        <w:pStyle w:val="Bodynumbering3"/>
        <w:ind w:left="1440" w:hanging="720"/>
      </w:pPr>
      <w:r w:rsidRPr="00426EF0">
        <w:t>(e)</w:t>
      </w:r>
      <w:r w:rsidRPr="00426EF0">
        <w:tab/>
        <w:t>delegate its powers, except this power of delegation, to:</w:t>
      </w:r>
    </w:p>
    <w:p w14:paraId="5B2E5028" w14:textId="77777777" w:rsidR="00F36329" w:rsidRPr="00426EF0" w:rsidRDefault="00F36329" w:rsidP="00F36329">
      <w:pPr>
        <w:pStyle w:val="Bodynumbering3"/>
        <w:ind w:left="2160" w:hanging="720"/>
      </w:pPr>
      <w:r w:rsidRPr="00426EF0">
        <w:t>(i)</w:t>
      </w:r>
      <w:r w:rsidRPr="00426EF0">
        <w:tab/>
        <w:t>one or a set of Branch Officers; or</w:t>
      </w:r>
    </w:p>
    <w:p w14:paraId="1AC60838" w14:textId="1A736ED6" w:rsidR="00F36329" w:rsidRPr="00426EF0" w:rsidRDefault="00F36329" w:rsidP="00F36329">
      <w:pPr>
        <w:pStyle w:val="Bodynumbering3"/>
        <w:ind w:left="2160" w:hanging="720"/>
      </w:pPr>
      <w:r w:rsidRPr="00426EF0">
        <w:t>(ii)</w:t>
      </w:r>
      <w:r w:rsidRPr="00426EF0">
        <w:tab/>
        <w:t>a committee it has established</w:t>
      </w:r>
      <w:r w:rsidR="00884744" w:rsidRPr="00426EF0">
        <w:t>, provided that to the extent that any such committee is exercising such a delegation, it shall consist only of officers</w:t>
      </w:r>
      <w:r w:rsidRPr="00426EF0">
        <w:t>.</w:t>
      </w:r>
      <w:r w:rsidR="004E7842" w:rsidRPr="00426EF0">
        <w:t xml:space="preserve"> </w:t>
      </w:r>
    </w:p>
    <w:p w14:paraId="3A35FF39" w14:textId="77777777" w:rsidR="00F36329" w:rsidRPr="00426EF0" w:rsidRDefault="00F36329" w:rsidP="00F36329">
      <w:pPr>
        <w:pStyle w:val="Heading3"/>
        <w:rPr>
          <w:lang w:val="en-AU"/>
        </w:rPr>
      </w:pPr>
      <w:bookmarkStart w:id="222" w:name="_Toc216875156"/>
      <w:r w:rsidRPr="00426EF0">
        <w:rPr>
          <w:rFonts w:eastAsia="Arial Unicode MS"/>
          <w:lang w:val="it-IT"/>
        </w:rPr>
        <w:t>Procedure</w:t>
      </w:r>
      <w:bookmarkEnd w:id="222"/>
    </w:p>
    <w:p w14:paraId="448CEDFF" w14:textId="32F05642" w:rsidR="00F36329" w:rsidRDefault="00F36329" w:rsidP="00F36329">
      <w:pPr>
        <w:pStyle w:val="Bodynumbering3"/>
        <w:ind w:left="720" w:hanging="720"/>
      </w:pPr>
      <w:r w:rsidRPr="00426EF0">
        <w:t>27.9</w:t>
      </w:r>
      <w:r w:rsidRPr="00426EF0">
        <w:tab/>
        <w:t>The procedure for Branch Committee meetings is in Schedule</w:t>
      </w:r>
      <w:r w:rsidR="00B51B61">
        <w:t xml:space="preserve"> </w:t>
      </w:r>
      <w:r w:rsidRPr="00426EF0">
        <w:t>3, section</w:t>
      </w:r>
      <w:r w:rsidR="00B51B61">
        <w:t xml:space="preserve"> </w:t>
      </w:r>
      <w:r w:rsidRPr="00426EF0">
        <w:t>H.</w:t>
      </w:r>
    </w:p>
    <w:p w14:paraId="2DBE93EA" w14:textId="77777777" w:rsidR="00B51B61" w:rsidRPr="00426EF0" w:rsidRDefault="00B51B61" w:rsidP="00F36329">
      <w:pPr>
        <w:pStyle w:val="Bodynumbering3"/>
        <w:ind w:left="720" w:hanging="720"/>
      </w:pPr>
    </w:p>
    <w:p w14:paraId="6D9323A1" w14:textId="77777777" w:rsidR="00F36329" w:rsidRPr="00C8290E" w:rsidRDefault="00F36329" w:rsidP="009135B9">
      <w:pPr>
        <w:pStyle w:val="Heading2"/>
      </w:pPr>
      <w:bookmarkStart w:id="223" w:name="_Ref114067959"/>
      <w:bookmarkStart w:id="224" w:name="_Toc216875157"/>
      <w:r w:rsidRPr="00C8290E">
        <w:lastRenderedPageBreak/>
        <w:t>28 – Branch Officers</w:t>
      </w:r>
      <w:bookmarkEnd w:id="223"/>
      <w:bookmarkEnd w:id="224"/>
    </w:p>
    <w:p w14:paraId="40CAC914" w14:textId="77777777" w:rsidR="00F36329" w:rsidRPr="00426EF0" w:rsidRDefault="00F36329" w:rsidP="009135B9">
      <w:pPr>
        <w:pStyle w:val="Heading3"/>
        <w:keepLines/>
        <w:rPr>
          <w:lang w:val="en-AU"/>
        </w:rPr>
      </w:pPr>
      <w:bookmarkStart w:id="225" w:name="_Toc216875158"/>
      <w:r w:rsidRPr="00426EF0">
        <w:rPr>
          <w:rFonts w:eastAsia="Arial Unicode MS"/>
          <w:lang w:val="en-AU"/>
        </w:rPr>
        <w:t>General</w:t>
      </w:r>
      <w:bookmarkEnd w:id="225"/>
    </w:p>
    <w:p w14:paraId="3E90EC31" w14:textId="77777777" w:rsidR="00F36329" w:rsidRPr="00426EF0" w:rsidRDefault="00F36329" w:rsidP="009135B9">
      <w:pPr>
        <w:pStyle w:val="Bodynumbering3"/>
        <w:keepNext/>
        <w:keepLines/>
        <w:ind w:left="720" w:hanging="720"/>
      </w:pPr>
      <w:r w:rsidRPr="00426EF0">
        <w:t>28.1</w:t>
      </w:r>
      <w:r w:rsidRPr="00426EF0">
        <w:tab/>
        <w:t>The Branch Officers in each branch are:</w:t>
      </w:r>
    </w:p>
    <w:p w14:paraId="58C1EB2A" w14:textId="77777777" w:rsidR="00F36329" w:rsidRPr="00426EF0" w:rsidRDefault="00F36329" w:rsidP="009135B9">
      <w:pPr>
        <w:pStyle w:val="Bodynumbering3"/>
        <w:keepNext/>
        <w:keepLines/>
        <w:ind w:left="1440" w:hanging="720"/>
      </w:pPr>
      <w:r w:rsidRPr="00426EF0">
        <w:t>(a)</w:t>
      </w:r>
      <w:r w:rsidRPr="00426EF0">
        <w:tab/>
        <w:t>the Branch President; and</w:t>
      </w:r>
    </w:p>
    <w:p w14:paraId="2267A285" w14:textId="77777777" w:rsidR="00F36329" w:rsidRPr="00426EF0" w:rsidRDefault="00F36329" w:rsidP="009135B9">
      <w:pPr>
        <w:pStyle w:val="Bodynumbering3"/>
        <w:keepNext/>
        <w:keepLines/>
        <w:ind w:left="1440" w:hanging="720"/>
      </w:pPr>
      <w:r w:rsidRPr="00426EF0">
        <w:t>(b)</w:t>
      </w:r>
      <w:r w:rsidRPr="00426EF0">
        <w:tab/>
        <w:t>the Branch Secretary; and either</w:t>
      </w:r>
    </w:p>
    <w:p w14:paraId="7CD2903F" w14:textId="77777777" w:rsidR="00F36329" w:rsidRPr="00426EF0" w:rsidRDefault="00F36329" w:rsidP="009135B9">
      <w:pPr>
        <w:pStyle w:val="Bodynumbering3"/>
        <w:keepNext/>
        <w:keepLines/>
        <w:ind w:left="1440" w:hanging="720"/>
      </w:pPr>
      <w:r w:rsidRPr="00426EF0">
        <w:t>(c)</w:t>
      </w:r>
      <w:r w:rsidRPr="00426EF0">
        <w:tab/>
        <w:t>the Branch Vice-President [simpliciter]; or</w:t>
      </w:r>
    </w:p>
    <w:p w14:paraId="34F4A91D" w14:textId="77777777" w:rsidR="00F36329" w:rsidRPr="00426EF0" w:rsidRDefault="00F36329" w:rsidP="009135B9">
      <w:pPr>
        <w:pStyle w:val="Bodynumbering3"/>
        <w:keepNext/>
        <w:keepLines/>
        <w:ind w:left="1440" w:hanging="720"/>
      </w:pPr>
      <w:r w:rsidRPr="00426EF0">
        <w:t>(d)</w:t>
      </w:r>
      <w:r w:rsidRPr="00426EF0">
        <w:tab/>
        <w:t>both of:</w:t>
      </w:r>
    </w:p>
    <w:p w14:paraId="29088A7D" w14:textId="77777777" w:rsidR="00F36329" w:rsidRPr="00426EF0" w:rsidRDefault="00F36329" w:rsidP="009135B9">
      <w:pPr>
        <w:pStyle w:val="Bodynumbering3"/>
        <w:keepNext/>
        <w:keepLines/>
        <w:ind w:left="2160" w:hanging="720"/>
      </w:pPr>
      <w:r w:rsidRPr="00426EF0">
        <w:t>(i)</w:t>
      </w:r>
      <w:r w:rsidRPr="00426EF0">
        <w:tab/>
        <w:t>the Branch Vice-President (Academic Staff); and</w:t>
      </w:r>
    </w:p>
    <w:p w14:paraId="47B5A5CA" w14:textId="77777777" w:rsidR="00F36329" w:rsidRPr="00426EF0" w:rsidRDefault="00F36329" w:rsidP="00F36329">
      <w:pPr>
        <w:pStyle w:val="Bodynumbering3"/>
        <w:ind w:left="2160" w:hanging="720"/>
      </w:pPr>
      <w:r w:rsidRPr="00426EF0">
        <w:t>(ii)</w:t>
      </w:r>
      <w:r w:rsidRPr="00426EF0">
        <w:tab/>
        <w:t>the Branch Vice-President (General Staff).</w:t>
      </w:r>
    </w:p>
    <w:p w14:paraId="1EA6220F" w14:textId="77777777" w:rsidR="00F36329" w:rsidRPr="00426EF0" w:rsidRDefault="00F36329" w:rsidP="00F36329">
      <w:pPr>
        <w:pStyle w:val="Heading3"/>
        <w:rPr>
          <w:lang w:val="en-AU"/>
        </w:rPr>
      </w:pPr>
      <w:bookmarkStart w:id="226" w:name="_Toc216875159"/>
      <w:r w:rsidRPr="00426EF0">
        <w:rPr>
          <w:rFonts w:eastAsia="Arial Unicode MS"/>
          <w:lang w:val="en-US"/>
        </w:rPr>
        <w:t>Contingent offices</w:t>
      </w:r>
      <w:bookmarkEnd w:id="226"/>
    </w:p>
    <w:p w14:paraId="66754D99" w14:textId="77777777" w:rsidR="00F36329" w:rsidRPr="00426EF0" w:rsidRDefault="00F36329" w:rsidP="00F36329">
      <w:pPr>
        <w:pStyle w:val="Bodynumbering3"/>
        <w:ind w:left="720" w:hanging="720"/>
      </w:pPr>
      <w:r w:rsidRPr="00426EF0">
        <w:t>28.2</w:t>
      </w:r>
      <w:r w:rsidRPr="00426EF0">
        <w:tab/>
        <w:t>When the election request is made:</w:t>
      </w:r>
    </w:p>
    <w:p w14:paraId="3D2ED09B" w14:textId="77777777" w:rsidR="00F36329" w:rsidRPr="00426EF0" w:rsidRDefault="00F36329" w:rsidP="00F36329">
      <w:pPr>
        <w:pStyle w:val="Bodynumbering3"/>
        <w:ind w:left="1440" w:hanging="720"/>
      </w:pPr>
      <w:r w:rsidRPr="00426EF0">
        <w:t>(a)</w:t>
      </w:r>
      <w:r w:rsidRPr="00426EF0">
        <w:tab/>
        <w:t>if there are at least 20 branch members who are academic staff members and at least 20 branch members who are general staff members—a Branch Vice-President (Academic Staff) and Branch Vice-President (General Staff) are elected;</w:t>
      </w:r>
    </w:p>
    <w:p w14:paraId="4805A4F9" w14:textId="77777777" w:rsidR="00F36329" w:rsidRPr="00426EF0" w:rsidRDefault="00F36329" w:rsidP="00F36329">
      <w:pPr>
        <w:pStyle w:val="Bodynumbering3"/>
        <w:ind w:left="1440" w:hanging="720"/>
      </w:pPr>
      <w:r w:rsidRPr="00426EF0">
        <w:t>(b)</w:t>
      </w:r>
      <w:r w:rsidRPr="00426EF0">
        <w:tab/>
        <w:t>otherwise—a Branch Vice-President [simpliciter] is elected.</w:t>
      </w:r>
    </w:p>
    <w:p w14:paraId="1B96B60E" w14:textId="77777777" w:rsidR="00F36329" w:rsidRPr="00426EF0" w:rsidRDefault="00F36329" w:rsidP="00F36329">
      <w:pPr>
        <w:pStyle w:val="Heading3"/>
        <w:rPr>
          <w:lang w:val="en-AU"/>
        </w:rPr>
      </w:pPr>
      <w:bookmarkStart w:id="227" w:name="_Toc216875160"/>
      <w:r w:rsidRPr="00426EF0">
        <w:rPr>
          <w:rFonts w:eastAsia="Arial Unicode MS"/>
          <w:lang w:val="it-IT"/>
        </w:rPr>
        <w:t>Branch President</w:t>
      </w:r>
      <w:bookmarkEnd w:id="227"/>
    </w:p>
    <w:p w14:paraId="7FD30981" w14:textId="77777777" w:rsidR="00F36329" w:rsidRPr="00426EF0" w:rsidRDefault="00F36329" w:rsidP="00F36329">
      <w:pPr>
        <w:pStyle w:val="Bodynumbering3"/>
        <w:keepNext/>
        <w:ind w:left="720" w:hanging="720"/>
      </w:pPr>
      <w:bookmarkStart w:id="228" w:name="_Ref113272575"/>
      <w:r w:rsidRPr="00426EF0">
        <w:t>28.3</w:t>
      </w:r>
      <w:r w:rsidRPr="00426EF0">
        <w:tab/>
        <w:t>A Branch President is:</w:t>
      </w:r>
      <w:bookmarkEnd w:id="228"/>
    </w:p>
    <w:p w14:paraId="5E209292" w14:textId="77777777" w:rsidR="00F36329" w:rsidRPr="00426EF0" w:rsidRDefault="00F36329" w:rsidP="00F36329">
      <w:pPr>
        <w:pStyle w:val="Bodynumbering3"/>
        <w:ind w:left="1440" w:hanging="720"/>
      </w:pPr>
      <w:r w:rsidRPr="00426EF0">
        <w:t>(a)</w:t>
      </w:r>
      <w:r w:rsidRPr="00426EF0">
        <w:tab/>
        <w:t>the head of the branch; and</w:t>
      </w:r>
    </w:p>
    <w:p w14:paraId="22A3DCDB" w14:textId="77777777" w:rsidR="00F36329" w:rsidRPr="00426EF0" w:rsidRDefault="00F36329" w:rsidP="00F36329">
      <w:pPr>
        <w:pStyle w:val="Bodynumbering3"/>
        <w:ind w:left="1440" w:hanging="720"/>
      </w:pPr>
      <w:r w:rsidRPr="00426EF0">
        <w:t>(b)</w:t>
      </w:r>
      <w:r w:rsidRPr="00426EF0">
        <w:tab/>
        <w:t>the spokesperson for the branch.</w:t>
      </w:r>
    </w:p>
    <w:p w14:paraId="035C9408" w14:textId="77777777" w:rsidR="00F36329" w:rsidRPr="00426EF0" w:rsidRDefault="00F36329" w:rsidP="00F36329">
      <w:pPr>
        <w:pStyle w:val="Bodynumbering3"/>
        <w:ind w:left="720" w:hanging="720"/>
      </w:pPr>
      <w:r w:rsidRPr="00426EF0">
        <w:t>28.4</w:t>
      </w:r>
      <w:r w:rsidRPr="00426EF0">
        <w:tab/>
        <w:t xml:space="preserve">A Branch President </w:t>
      </w:r>
      <w:bookmarkStart w:id="229" w:name="_Ref113272626"/>
      <w:r w:rsidRPr="00426EF0">
        <w:t>may act under these Rules if the Branch Secretary has failed to do so</w:t>
      </w:r>
      <w:bookmarkEnd w:id="229"/>
      <w:r w:rsidRPr="00426EF0">
        <w:t>.</w:t>
      </w:r>
    </w:p>
    <w:p w14:paraId="11A79B8D" w14:textId="77777777" w:rsidR="00F36329" w:rsidRPr="00426EF0" w:rsidRDefault="00F36329" w:rsidP="00F36329">
      <w:pPr>
        <w:pStyle w:val="Heading3"/>
        <w:rPr>
          <w:lang w:val="en-AU"/>
        </w:rPr>
      </w:pPr>
      <w:bookmarkStart w:id="230" w:name="_Toc216875161"/>
      <w:r w:rsidRPr="00426EF0">
        <w:rPr>
          <w:rFonts w:eastAsia="Arial Unicode MS"/>
          <w:lang w:val="en-US"/>
        </w:rPr>
        <w:t>Branch Vice-President or Vice-Presidents</w:t>
      </w:r>
      <w:bookmarkEnd w:id="230"/>
    </w:p>
    <w:p w14:paraId="66071CE1" w14:textId="77777777" w:rsidR="00F36329" w:rsidRPr="00426EF0" w:rsidRDefault="00F36329" w:rsidP="00F36329">
      <w:pPr>
        <w:pStyle w:val="Bodynumbering3"/>
        <w:ind w:left="720" w:hanging="720"/>
      </w:pPr>
      <w:bookmarkStart w:id="231" w:name="_Ref113272711"/>
      <w:r w:rsidRPr="00426EF0">
        <w:t>28.5</w:t>
      </w:r>
      <w:r w:rsidRPr="00426EF0">
        <w:tab/>
        <w:t>A Branch Vice-President must:</w:t>
      </w:r>
      <w:bookmarkEnd w:id="231"/>
    </w:p>
    <w:p w14:paraId="39EBC778" w14:textId="77777777" w:rsidR="00F36329" w:rsidRPr="00426EF0" w:rsidRDefault="00F36329" w:rsidP="00F36329">
      <w:pPr>
        <w:pStyle w:val="Bodynumbering3"/>
        <w:ind w:left="1440" w:hanging="720"/>
      </w:pPr>
      <w:r w:rsidRPr="00426EF0">
        <w:t>(a)</w:t>
      </w:r>
      <w:r w:rsidRPr="00426EF0">
        <w:tab/>
        <w:t>assist the Branch President in the performance of their duties; and</w:t>
      </w:r>
    </w:p>
    <w:p w14:paraId="2550175E" w14:textId="77777777" w:rsidR="00F36329" w:rsidRPr="00426EF0" w:rsidRDefault="00F36329" w:rsidP="00F36329">
      <w:pPr>
        <w:pStyle w:val="Bodynumbering3"/>
        <w:ind w:left="1440" w:hanging="720"/>
      </w:pPr>
      <w:r w:rsidRPr="00426EF0">
        <w:t>(b)</w:t>
      </w:r>
      <w:r w:rsidRPr="00426EF0">
        <w:tab/>
        <w:t>carry out such duties as the Branch President assigns to them.</w:t>
      </w:r>
    </w:p>
    <w:p w14:paraId="0C9D43A6" w14:textId="77777777" w:rsidR="00F36329" w:rsidRPr="00426EF0" w:rsidRDefault="00F36329" w:rsidP="00F36329">
      <w:pPr>
        <w:pStyle w:val="Heading3"/>
        <w:rPr>
          <w:lang w:val="en-AU"/>
        </w:rPr>
      </w:pPr>
      <w:bookmarkStart w:id="232" w:name="_Toc216875162"/>
      <w:r w:rsidRPr="00426EF0">
        <w:rPr>
          <w:rFonts w:eastAsia="Arial Unicode MS"/>
          <w:lang w:val="en-US"/>
        </w:rPr>
        <w:t>Branch Secretary</w:t>
      </w:r>
      <w:bookmarkEnd w:id="232"/>
    </w:p>
    <w:p w14:paraId="0838EA42" w14:textId="77777777" w:rsidR="00F36329" w:rsidRPr="00426EF0" w:rsidRDefault="00F36329" w:rsidP="00F36329">
      <w:pPr>
        <w:pStyle w:val="Bodynumbering3"/>
        <w:ind w:left="720" w:hanging="720"/>
      </w:pPr>
      <w:r w:rsidRPr="00426EF0">
        <w:t>28.6</w:t>
      </w:r>
      <w:r w:rsidRPr="00426EF0">
        <w:tab/>
        <w:t>A Branch Secretary must:</w:t>
      </w:r>
    </w:p>
    <w:p w14:paraId="0A7FAD3D" w14:textId="77777777" w:rsidR="00F36329" w:rsidRPr="00426EF0" w:rsidRDefault="00F36329" w:rsidP="00F36329">
      <w:pPr>
        <w:pStyle w:val="Bodynumbering3"/>
        <w:ind w:left="1440" w:hanging="720"/>
      </w:pPr>
      <w:bookmarkStart w:id="233" w:name="_Ref113272789"/>
      <w:r w:rsidRPr="00426EF0">
        <w:t>(a)</w:t>
      </w:r>
      <w:r w:rsidRPr="00426EF0">
        <w:tab/>
        <w:t>conduct the business and correspondence of the branch;</w:t>
      </w:r>
      <w:bookmarkEnd w:id="233"/>
    </w:p>
    <w:p w14:paraId="5F25A6AB" w14:textId="77777777" w:rsidR="00F36329" w:rsidRPr="00426EF0" w:rsidRDefault="00F36329" w:rsidP="00F36329">
      <w:pPr>
        <w:pStyle w:val="Bodynumbering3"/>
        <w:ind w:left="1440" w:hanging="720"/>
      </w:pPr>
      <w:bookmarkStart w:id="234" w:name="_Ref113273533"/>
      <w:r w:rsidRPr="00426EF0">
        <w:t>(b)</w:t>
      </w:r>
      <w:r w:rsidRPr="00426EF0">
        <w:tab/>
        <w:t>keep such records and prepare such returns as may be required by law, or by the Union, to be kept by the branch;</w:t>
      </w:r>
      <w:bookmarkEnd w:id="234"/>
      <w:r w:rsidRPr="00426EF0">
        <w:t xml:space="preserve"> and</w:t>
      </w:r>
    </w:p>
    <w:p w14:paraId="22B3E1B6" w14:textId="03F2B7DF" w:rsidR="00B51B61" w:rsidRDefault="00F36329" w:rsidP="00A172A3">
      <w:pPr>
        <w:pStyle w:val="Bodynumbering3"/>
        <w:ind w:left="1440" w:hanging="720"/>
      </w:pPr>
      <w:bookmarkStart w:id="235" w:name="_Ref113272771"/>
      <w:r w:rsidRPr="00426EF0">
        <w:t>(c)</w:t>
      </w:r>
      <w:r w:rsidRPr="00426EF0">
        <w:tab/>
        <w:t>unless excused, attend each Branch general meeting and Branch Committee meeting.</w:t>
      </w:r>
      <w:bookmarkEnd w:id="235"/>
    </w:p>
    <w:p w14:paraId="6AB0C07F" w14:textId="77777777" w:rsidR="00A172A3" w:rsidRPr="00426EF0" w:rsidRDefault="00A172A3" w:rsidP="00A172A3">
      <w:pPr>
        <w:pStyle w:val="Bodynumbering3"/>
        <w:ind w:left="1440" w:hanging="720"/>
      </w:pPr>
    </w:p>
    <w:p w14:paraId="0BDC9066" w14:textId="77777777" w:rsidR="00F36329" w:rsidRPr="00C8290E" w:rsidRDefault="00F36329" w:rsidP="009135B9">
      <w:pPr>
        <w:pStyle w:val="Heading2"/>
      </w:pPr>
      <w:bookmarkStart w:id="236" w:name="_Toc216875163"/>
      <w:r w:rsidRPr="00C8290E">
        <w:lastRenderedPageBreak/>
        <w:t>29 – Branch National Council representation</w:t>
      </w:r>
      <w:bookmarkEnd w:id="236"/>
    </w:p>
    <w:p w14:paraId="279C5BD1" w14:textId="77777777" w:rsidR="00F36329" w:rsidRPr="00426EF0" w:rsidRDefault="00F36329" w:rsidP="009135B9">
      <w:pPr>
        <w:pStyle w:val="Bodynumbering3"/>
        <w:keepNext/>
        <w:keepLines/>
        <w:ind w:left="720" w:hanging="720"/>
      </w:pPr>
      <w:bookmarkStart w:id="237" w:name="_Ref109303549"/>
      <w:r w:rsidRPr="00426EF0">
        <w:t>29.1</w:t>
      </w:r>
      <w:r w:rsidRPr="00426EF0">
        <w:tab/>
        <w:t>A branch is represented on the National Council as follows:</w:t>
      </w:r>
      <w:bookmarkEnd w:id="237"/>
    </w:p>
    <w:tbl>
      <w:tblPr>
        <w:tblW w:w="96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56"/>
        <w:gridCol w:w="8274"/>
      </w:tblGrid>
      <w:tr w:rsidR="00F36329" w:rsidRPr="00426EF0" w14:paraId="4CECE39F" w14:textId="77777777">
        <w:trPr>
          <w:trHeight w:val="241"/>
        </w:trPr>
        <w:tc>
          <w:tcPr>
            <w:tcW w:w="13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7B34B2" w14:textId="77777777" w:rsidR="00F36329" w:rsidRPr="00426EF0" w:rsidRDefault="00F36329" w:rsidP="009135B9">
            <w:pPr>
              <w:pStyle w:val="Tablecontents"/>
              <w:keepLines/>
              <w:rPr>
                <w:rFonts w:cs="Times New Roman"/>
              </w:rPr>
            </w:pPr>
            <w:r w:rsidRPr="00426EF0">
              <w:rPr>
                <w:rFonts w:cs="Times New Roman"/>
                <w:b/>
                <w:bCs/>
              </w:rPr>
              <w:t>Members</w:t>
            </w:r>
          </w:p>
        </w:tc>
        <w:tc>
          <w:tcPr>
            <w:tcW w:w="82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A16D59" w14:textId="77777777" w:rsidR="00F36329" w:rsidRPr="00426EF0" w:rsidRDefault="00F36329" w:rsidP="009135B9">
            <w:pPr>
              <w:pStyle w:val="Tablecontents"/>
              <w:keepLines/>
              <w:rPr>
                <w:rFonts w:cs="Times New Roman"/>
              </w:rPr>
            </w:pPr>
            <w:r w:rsidRPr="00426EF0">
              <w:rPr>
                <w:rFonts w:cs="Times New Roman"/>
                <w:b/>
                <w:bCs/>
              </w:rPr>
              <w:t>Representative(s)</w:t>
            </w:r>
          </w:p>
        </w:tc>
      </w:tr>
      <w:tr w:rsidR="00F36329" w:rsidRPr="00426EF0" w14:paraId="3F762109" w14:textId="77777777">
        <w:trPr>
          <w:trHeight w:val="241"/>
        </w:trPr>
        <w:tc>
          <w:tcPr>
            <w:tcW w:w="13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E52101" w14:textId="77777777" w:rsidR="00F36329" w:rsidRPr="00426EF0" w:rsidRDefault="00F36329" w:rsidP="009135B9">
            <w:pPr>
              <w:pStyle w:val="Tablecontents"/>
              <w:keepLines/>
              <w:rPr>
                <w:rFonts w:cs="Times New Roman"/>
              </w:rPr>
            </w:pPr>
            <w:r w:rsidRPr="00426EF0">
              <w:rPr>
                <w:rFonts w:cs="Times New Roman"/>
              </w:rPr>
              <w:t>50 to 300</w:t>
            </w:r>
          </w:p>
        </w:tc>
        <w:tc>
          <w:tcPr>
            <w:tcW w:w="82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2FFFD4" w14:textId="77777777" w:rsidR="00F36329" w:rsidRPr="00426EF0" w:rsidRDefault="00F36329" w:rsidP="009135B9">
            <w:pPr>
              <w:pStyle w:val="Tablecontents"/>
              <w:keepLines/>
              <w:rPr>
                <w:rFonts w:cs="Times New Roman"/>
              </w:rPr>
            </w:pPr>
            <w:r w:rsidRPr="00426EF0">
              <w:rPr>
                <w:rFonts w:cs="Times New Roman"/>
              </w:rPr>
              <w:t>The Branch President</w:t>
            </w:r>
          </w:p>
        </w:tc>
      </w:tr>
      <w:tr w:rsidR="00F36329" w:rsidRPr="00426EF0" w14:paraId="5DDF6410" w14:textId="77777777">
        <w:trPr>
          <w:trHeight w:val="241"/>
        </w:trPr>
        <w:tc>
          <w:tcPr>
            <w:tcW w:w="13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DE38E0" w14:textId="77777777" w:rsidR="00F36329" w:rsidRPr="00426EF0" w:rsidRDefault="00F36329" w:rsidP="009135B9">
            <w:pPr>
              <w:pStyle w:val="Tablecontents"/>
              <w:keepLines/>
              <w:rPr>
                <w:rFonts w:cs="Times New Roman"/>
              </w:rPr>
            </w:pPr>
            <w:r w:rsidRPr="00426EF0">
              <w:rPr>
                <w:rFonts w:cs="Times New Roman"/>
              </w:rPr>
              <w:t>301 to 600</w:t>
            </w:r>
          </w:p>
        </w:tc>
        <w:tc>
          <w:tcPr>
            <w:tcW w:w="82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38C4B7" w14:textId="77777777" w:rsidR="00F36329" w:rsidRPr="00426EF0" w:rsidRDefault="00F36329" w:rsidP="009135B9">
            <w:pPr>
              <w:pStyle w:val="Tablecontents"/>
              <w:keepLines/>
              <w:rPr>
                <w:rFonts w:cs="Times New Roman"/>
              </w:rPr>
            </w:pPr>
            <w:r w:rsidRPr="00426EF0">
              <w:rPr>
                <w:rFonts w:cs="Times New Roman"/>
              </w:rPr>
              <w:t>2 Branch National Council Representatives [simpliciter]</w:t>
            </w:r>
          </w:p>
        </w:tc>
      </w:tr>
      <w:tr w:rsidR="00F36329" w:rsidRPr="00426EF0" w14:paraId="3D21362D" w14:textId="77777777">
        <w:trPr>
          <w:trHeight w:val="2241"/>
        </w:trPr>
        <w:tc>
          <w:tcPr>
            <w:tcW w:w="13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0EB3DF" w14:textId="77777777" w:rsidR="00F36329" w:rsidRPr="00426EF0" w:rsidRDefault="00F36329" w:rsidP="009135B9">
            <w:pPr>
              <w:pStyle w:val="Tablecontents"/>
              <w:keepLines/>
              <w:rPr>
                <w:rFonts w:cs="Times New Roman"/>
              </w:rPr>
            </w:pPr>
            <w:r w:rsidRPr="00426EF0">
              <w:rPr>
                <w:rFonts w:cs="Times New Roman"/>
              </w:rPr>
              <w:t>601 or more</w:t>
            </w:r>
          </w:p>
        </w:tc>
        <w:tc>
          <w:tcPr>
            <w:tcW w:w="82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1747BA" w14:textId="77777777" w:rsidR="00F36329" w:rsidRPr="00426EF0" w:rsidRDefault="00F36329" w:rsidP="009135B9">
            <w:pPr>
              <w:pStyle w:val="Tablecontents"/>
              <w:keepLines/>
              <w:rPr>
                <w:rFonts w:cs="Times New Roman"/>
              </w:rPr>
            </w:pPr>
            <w:r w:rsidRPr="00426EF0">
              <w:rPr>
                <w:rFonts w:cs="Times New Roman"/>
              </w:rPr>
              <w:t>If there are at least 20 branch members who are academic staff members and at least 20 branch members who are general staff members—</w:t>
            </w:r>
          </w:p>
          <w:p w14:paraId="1927A2FC" w14:textId="77777777" w:rsidR="00F36329" w:rsidRPr="00426EF0" w:rsidRDefault="00F36329" w:rsidP="009135B9">
            <w:pPr>
              <w:pStyle w:val="Tablecontents"/>
              <w:keepLines/>
              <w:ind w:left="720" w:hanging="360"/>
              <w:rPr>
                <w:rFonts w:cs="Times New Roman"/>
              </w:rPr>
            </w:pPr>
            <w:r w:rsidRPr="00426EF0">
              <w:rPr>
                <w:rFonts w:cs="Times New Roman"/>
              </w:rPr>
              <w:t>(a)</w:t>
            </w:r>
            <w:r w:rsidRPr="00426EF0">
              <w:rPr>
                <w:rFonts w:cs="Times New Roman"/>
              </w:rPr>
              <w:tab/>
              <w:t>a Branch National Council Representative (Academic Staff);</w:t>
            </w:r>
          </w:p>
          <w:p w14:paraId="20A44D21" w14:textId="77777777" w:rsidR="00F36329" w:rsidRPr="00426EF0" w:rsidRDefault="00F36329" w:rsidP="009135B9">
            <w:pPr>
              <w:pStyle w:val="Tablecontents"/>
              <w:keepLines/>
              <w:ind w:left="720" w:hanging="360"/>
              <w:rPr>
                <w:rFonts w:cs="Times New Roman"/>
              </w:rPr>
            </w:pPr>
            <w:r w:rsidRPr="00426EF0">
              <w:rPr>
                <w:rFonts w:cs="Times New Roman"/>
              </w:rPr>
              <w:t>(b)</w:t>
            </w:r>
            <w:r w:rsidRPr="00426EF0">
              <w:rPr>
                <w:rFonts w:cs="Times New Roman"/>
              </w:rPr>
              <w:tab/>
              <w:t>a Branch National Council Representative (General Staff); and</w:t>
            </w:r>
          </w:p>
          <w:p w14:paraId="5A2FAB93" w14:textId="77777777" w:rsidR="00F36329" w:rsidRPr="00426EF0" w:rsidRDefault="00F36329" w:rsidP="009135B9">
            <w:pPr>
              <w:pStyle w:val="Tablecontents"/>
              <w:keepLines/>
              <w:ind w:left="720" w:hanging="360"/>
              <w:rPr>
                <w:rFonts w:cs="Times New Roman"/>
              </w:rPr>
            </w:pPr>
            <w:r w:rsidRPr="00426EF0">
              <w:rPr>
                <w:rFonts w:cs="Times New Roman"/>
              </w:rPr>
              <w:t>(c)</w:t>
            </w:r>
            <w:r w:rsidRPr="00426EF0">
              <w:rPr>
                <w:rFonts w:cs="Times New Roman"/>
              </w:rPr>
              <w:tab/>
              <w:t>for every 300 members, or part thereof, over 600—a Branch National Council Representative [simpliciter].</w:t>
            </w:r>
          </w:p>
          <w:p w14:paraId="71D61644" w14:textId="77777777" w:rsidR="00F36329" w:rsidRPr="00426EF0" w:rsidRDefault="00F36329" w:rsidP="009135B9">
            <w:pPr>
              <w:pStyle w:val="Tablecontents"/>
              <w:keepLines/>
              <w:rPr>
                <w:rFonts w:cs="Times New Roman"/>
              </w:rPr>
            </w:pPr>
            <w:r w:rsidRPr="00426EF0">
              <w:rPr>
                <w:rFonts w:cs="Times New Roman"/>
              </w:rPr>
              <w:t>Otherwise—a Branch National Council Representative [simpliciter] for every 300 members, or part thereof, over 300.</w:t>
            </w:r>
          </w:p>
        </w:tc>
      </w:tr>
    </w:tbl>
    <w:p w14:paraId="3E281F69" w14:textId="77777777" w:rsidR="00F36329" w:rsidRPr="00426EF0" w:rsidRDefault="00F36329" w:rsidP="009135B9">
      <w:pPr>
        <w:pStyle w:val="Bodynumbering3"/>
        <w:keepNext/>
        <w:keepLines/>
        <w:widowControl w:val="0"/>
      </w:pPr>
    </w:p>
    <w:p w14:paraId="2449C86D" w14:textId="77777777" w:rsidR="00F36329" w:rsidRDefault="00F36329" w:rsidP="009135B9">
      <w:pPr>
        <w:pStyle w:val="Bodynumbering3"/>
        <w:keepNext/>
        <w:keepLines/>
        <w:ind w:left="720" w:hanging="720"/>
      </w:pPr>
      <w:r w:rsidRPr="00426EF0">
        <w:t>29.2</w:t>
      </w:r>
      <w:r w:rsidRPr="00426EF0">
        <w:tab/>
        <w:t>A branch’s representation on the National Council is calculated at the time that the election request is made and remains fixed until the next calculation.</w:t>
      </w:r>
    </w:p>
    <w:p w14:paraId="047EA7F2" w14:textId="77777777" w:rsidR="00B51B61" w:rsidRPr="00426EF0" w:rsidRDefault="00B51B61" w:rsidP="00F36329">
      <w:pPr>
        <w:pStyle w:val="Bodynumbering3"/>
        <w:ind w:left="720" w:hanging="720"/>
      </w:pPr>
    </w:p>
    <w:p w14:paraId="3D9AC9CD" w14:textId="77777777" w:rsidR="00F36329" w:rsidRPr="00C8290E" w:rsidRDefault="00F36329" w:rsidP="00CB089E">
      <w:pPr>
        <w:pStyle w:val="Heading2"/>
      </w:pPr>
      <w:bookmarkStart w:id="238" w:name="_Toc216875164"/>
      <w:r w:rsidRPr="00C8290E">
        <w:t>30 – Branch membership</w:t>
      </w:r>
      <w:bookmarkEnd w:id="238"/>
    </w:p>
    <w:p w14:paraId="763C8CE5" w14:textId="77777777" w:rsidR="00F36329" w:rsidRPr="00426EF0" w:rsidRDefault="00F36329" w:rsidP="00F36329">
      <w:pPr>
        <w:pStyle w:val="Bodynumbering3"/>
        <w:keepNext/>
        <w:ind w:left="720" w:hanging="720"/>
      </w:pPr>
      <w:bookmarkStart w:id="239" w:name="_Ref110255930"/>
      <w:r w:rsidRPr="00426EF0">
        <w:t>30.1</w:t>
      </w:r>
      <w:r w:rsidRPr="00426EF0">
        <w:tab/>
        <w:t xml:space="preserve">In this rule, </w:t>
      </w:r>
      <w:r w:rsidRPr="00426EF0">
        <w:rPr>
          <w:b/>
          <w:bCs/>
          <w:i/>
          <w:iCs/>
        </w:rPr>
        <w:t>employed by</w:t>
      </w:r>
      <w:r w:rsidRPr="00426EF0">
        <w:t xml:space="preserve"> means:</w:t>
      </w:r>
      <w:bookmarkEnd w:id="239"/>
    </w:p>
    <w:p w14:paraId="0BF61BB7" w14:textId="77777777" w:rsidR="00F36329" w:rsidRPr="00426EF0" w:rsidRDefault="00F36329" w:rsidP="00F36329">
      <w:pPr>
        <w:pStyle w:val="Bodynumbering3"/>
        <w:ind w:left="1440" w:hanging="720"/>
      </w:pPr>
      <w:r w:rsidRPr="00426EF0">
        <w:t>(a)</w:t>
      </w:r>
      <w:r w:rsidRPr="00426EF0">
        <w:tab/>
        <w:t>employed by or in connection with;</w:t>
      </w:r>
    </w:p>
    <w:p w14:paraId="7B91EBF5" w14:textId="77777777" w:rsidR="00F36329" w:rsidRPr="00426EF0" w:rsidRDefault="00F36329" w:rsidP="00F36329">
      <w:pPr>
        <w:pStyle w:val="Bodynumbering3"/>
        <w:ind w:left="1440" w:hanging="720"/>
      </w:pPr>
      <w:r w:rsidRPr="00426EF0">
        <w:t>(b)</w:t>
      </w:r>
      <w:r w:rsidRPr="00426EF0">
        <w:tab/>
        <w:t>usually employed by or in connection with; or</w:t>
      </w:r>
    </w:p>
    <w:p w14:paraId="281603DA" w14:textId="77777777" w:rsidR="00F36329" w:rsidRPr="00426EF0" w:rsidRDefault="00F36329" w:rsidP="00F36329">
      <w:pPr>
        <w:pStyle w:val="Bodynumbering3"/>
        <w:ind w:left="1440" w:hanging="720"/>
      </w:pPr>
      <w:r w:rsidRPr="00426EF0">
        <w:t>(c)</w:t>
      </w:r>
      <w:r w:rsidRPr="00426EF0">
        <w:tab/>
        <w:t>engaged by or in connection with as an independent contractor.</w:t>
      </w:r>
    </w:p>
    <w:p w14:paraId="6F9E80C2" w14:textId="77777777" w:rsidR="00F36329" w:rsidRPr="00426EF0" w:rsidRDefault="00F36329" w:rsidP="00F36329">
      <w:pPr>
        <w:pStyle w:val="Bodynumbering3"/>
        <w:ind w:left="720" w:hanging="720"/>
      </w:pPr>
      <w:bookmarkStart w:id="240" w:name="_Ref106973143"/>
      <w:r w:rsidRPr="00426EF0">
        <w:t>30.2</w:t>
      </w:r>
      <w:r w:rsidRPr="00426EF0">
        <w:tab/>
        <w:t>A member is a branch member of:</w:t>
      </w:r>
      <w:bookmarkEnd w:id="240"/>
    </w:p>
    <w:p w14:paraId="2EBE8604" w14:textId="77777777" w:rsidR="00F36329" w:rsidRPr="00426EF0" w:rsidRDefault="00F36329" w:rsidP="00F36329">
      <w:pPr>
        <w:pStyle w:val="Bodynumbering3"/>
        <w:ind w:left="1440" w:hanging="720"/>
      </w:pPr>
      <w:r w:rsidRPr="00426EF0">
        <w:t>(a)</w:t>
      </w:r>
      <w:r w:rsidRPr="00426EF0">
        <w:tab/>
        <w:t>if employed by one institution—the branch (if any) for that institution;</w:t>
      </w:r>
    </w:p>
    <w:p w14:paraId="5E2824E3" w14:textId="77777777" w:rsidR="00F36329" w:rsidRPr="00426EF0" w:rsidRDefault="00F36329" w:rsidP="00F36329">
      <w:pPr>
        <w:pStyle w:val="Bodynumbering3"/>
        <w:ind w:left="1440" w:hanging="720"/>
      </w:pPr>
      <w:r w:rsidRPr="00426EF0">
        <w:t>(b)</w:t>
      </w:r>
      <w:r w:rsidRPr="00426EF0">
        <w:tab/>
        <w:t>if employed by more than one institution—the branch (if any) for the institution by which they are predominantly employed, otherwise the branch (if any) for the institution by which they are next most predominantly employed.</w:t>
      </w:r>
      <w:bookmarkStart w:id="241" w:name="_Ref109381842"/>
    </w:p>
    <w:p w14:paraId="451C05B6" w14:textId="77777777" w:rsidR="00F36329" w:rsidRPr="00426EF0" w:rsidRDefault="00F36329" w:rsidP="00F36329">
      <w:pPr>
        <w:pStyle w:val="Bodynumbering3"/>
        <w:ind w:left="720" w:hanging="720"/>
      </w:pPr>
      <w:r w:rsidRPr="00426EF0">
        <w:t>30.3</w:t>
      </w:r>
      <w:r w:rsidRPr="00426EF0">
        <w:tab/>
        <w:t>Absent evidence to the contrary, it is presumed that a member is:</w:t>
      </w:r>
    </w:p>
    <w:p w14:paraId="5F13EA83" w14:textId="777E1CCB" w:rsidR="00F36329" w:rsidRPr="00426EF0" w:rsidRDefault="00F36329" w:rsidP="00F36329">
      <w:pPr>
        <w:pStyle w:val="Bodynumbering3"/>
        <w:ind w:left="1440" w:hanging="720"/>
      </w:pPr>
      <w:r w:rsidRPr="00426EF0">
        <w:t>(a)</w:t>
      </w:r>
      <w:r w:rsidRPr="00426EF0">
        <w:tab/>
        <w:t>if employed at an institution in the past 180</w:t>
      </w:r>
      <w:r w:rsidR="00B51B61">
        <w:t xml:space="preserve"> </w:t>
      </w:r>
      <w:r w:rsidRPr="00426EF0">
        <w:t>days—usually employed there; and</w:t>
      </w:r>
    </w:p>
    <w:p w14:paraId="1A1883CD" w14:textId="1610DA34" w:rsidR="00F36329" w:rsidRDefault="00F36329" w:rsidP="00F36329">
      <w:pPr>
        <w:pStyle w:val="Bodynumbering3"/>
        <w:ind w:left="1440" w:hanging="720"/>
      </w:pPr>
      <w:r w:rsidRPr="00426EF0">
        <w:t>(b)</w:t>
      </w:r>
      <w:r w:rsidRPr="00426EF0">
        <w:tab/>
        <w:t>if not employed at an institution in the past 180</w:t>
      </w:r>
      <w:r w:rsidR="00B51B61">
        <w:t xml:space="preserve"> </w:t>
      </w:r>
      <w:r w:rsidRPr="00426EF0">
        <w:t>days—not usually employed there.</w:t>
      </w:r>
    </w:p>
    <w:p w14:paraId="2DA2CE6E" w14:textId="77777777" w:rsidR="00B51B61" w:rsidRPr="00426EF0" w:rsidRDefault="00B51B61" w:rsidP="00F36329">
      <w:pPr>
        <w:pStyle w:val="Bodynumbering3"/>
        <w:ind w:left="1440" w:hanging="720"/>
      </w:pPr>
    </w:p>
    <w:p w14:paraId="39850BA4" w14:textId="77777777" w:rsidR="00F36329" w:rsidRPr="00C8290E" w:rsidRDefault="00F36329" w:rsidP="00CB089E">
      <w:pPr>
        <w:pStyle w:val="Heading2"/>
      </w:pPr>
      <w:bookmarkStart w:id="242" w:name="_Ref112396317"/>
      <w:bookmarkStart w:id="243" w:name="_Toc216875165"/>
      <w:r w:rsidRPr="00C8290E">
        <w:t>31 – Branch formation</w:t>
      </w:r>
      <w:bookmarkEnd w:id="242"/>
      <w:bookmarkEnd w:id="243"/>
    </w:p>
    <w:bookmarkEnd w:id="241"/>
    <w:p w14:paraId="401C66F3" w14:textId="0846DB96" w:rsidR="00F36329" w:rsidRPr="00426EF0" w:rsidRDefault="00F36329" w:rsidP="00F36329">
      <w:pPr>
        <w:pStyle w:val="Bodynumbering3"/>
        <w:ind w:left="720" w:hanging="720"/>
      </w:pPr>
      <w:r w:rsidRPr="00426EF0">
        <w:t>31.1</w:t>
      </w:r>
      <w:r w:rsidRPr="00426EF0">
        <w:tab/>
        <w:t xml:space="preserve">In this rule, </w:t>
      </w:r>
      <w:r w:rsidRPr="00426EF0">
        <w:rPr>
          <w:b/>
          <w:bCs/>
          <w:i/>
          <w:iCs/>
        </w:rPr>
        <w:t>employed by</w:t>
      </w:r>
      <w:r w:rsidRPr="00426EF0">
        <w:t xml:space="preserve"> has the meaning given in rule</w:t>
      </w:r>
      <w:r w:rsidR="00B51B61">
        <w:t xml:space="preserve"> </w:t>
      </w:r>
      <w:r w:rsidRPr="00426EF0">
        <w:t>30.1.</w:t>
      </w:r>
    </w:p>
    <w:p w14:paraId="1CA63FFC" w14:textId="77777777" w:rsidR="00F36329" w:rsidRPr="00426EF0" w:rsidRDefault="00F36329" w:rsidP="00F36329">
      <w:pPr>
        <w:pStyle w:val="Bodynumbering3"/>
        <w:ind w:left="720" w:hanging="720"/>
      </w:pPr>
      <w:bookmarkStart w:id="244" w:name="_Ref112409225"/>
      <w:r w:rsidRPr="00426EF0">
        <w:t>31.2</w:t>
      </w:r>
      <w:r w:rsidRPr="00426EF0">
        <w:tab/>
        <w:t>The National Council and the National Executive must encourage the formation of branches.</w:t>
      </w:r>
      <w:bookmarkEnd w:id="244"/>
    </w:p>
    <w:p w14:paraId="30F179DE" w14:textId="77777777" w:rsidR="00F36329" w:rsidRPr="00426EF0" w:rsidRDefault="00F36329" w:rsidP="00F36329">
      <w:pPr>
        <w:pStyle w:val="Bodynumbering3"/>
        <w:ind w:left="720" w:hanging="720"/>
      </w:pPr>
      <w:bookmarkStart w:id="245" w:name="_Ref113120398"/>
      <w:r w:rsidRPr="00426EF0">
        <w:t>31.3</w:t>
      </w:r>
      <w:r w:rsidRPr="00426EF0">
        <w:tab/>
        <w:t>The National Council or the National Executive:</w:t>
      </w:r>
      <w:bookmarkEnd w:id="245"/>
    </w:p>
    <w:p w14:paraId="3ADD12E4" w14:textId="77777777" w:rsidR="00F36329" w:rsidRPr="00426EF0" w:rsidRDefault="00F36329" w:rsidP="00F36329">
      <w:pPr>
        <w:pStyle w:val="Bodynumbering3"/>
        <w:ind w:left="1440" w:hanging="720"/>
      </w:pPr>
      <w:bookmarkStart w:id="246" w:name="_Ref112409233"/>
      <w:r w:rsidRPr="00426EF0">
        <w:t>(a)</w:t>
      </w:r>
      <w:r w:rsidRPr="00426EF0">
        <w:tab/>
        <w:t>may form a branch for an institution or sector that at least ten members are employed by; and</w:t>
      </w:r>
      <w:bookmarkEnd w:id="246"/>
    </w:p>
    <w:p w14:paraId="4E2A751E" w14:textId="77777777" w:rsidR="00F36329" w:rsidRPr="00426EF0" w:rsidRDefault="00F36329" w:rsidP="00F36329">
      <w:pPr>
        <w:pStyle w:val="Bodynumbering3"/>
        <w:ind w:left="1440" w:hanging="720"/>
      </w:pPr>
      <w:bookmarkStart w:id="247" w:name="_Ref112409249"/>
      <w:r w:rsidRPr="00426EF0">
        <w:lastRenderedPageBreak/>
        <w:t>(b)</w:t>
      </w:r>
      <w:r w:rsidRPr="00426EF0">
        <w:tab/>
        <w:t>must form a branch for an institution, other than a controlled entity of another institution, that at least fifty members are employed by unless those members are, or are to be, covered by a sector branch.</w:t>
      </w:r>
      <w:bookmarkEnd w:id="247"/>
    </w:p>
    <w:p w14:paraId="4DDBD3E4" w14:textId="470DD450" w:rsidR="00F36329" w:rsidRPr="00426EF0" w:rsidRDefault="00F36329" w:rsidP="00F36329">
      <w:pPr>
        <w:pStyle w:val="Bodynumbering3"/>
        <w:ind w:left="720" w:hanging="720"/>
      </w:pPr>
      <w:bookmarkStart w:id="248" w:name="_Ref112409060"/>
      <w:r w:rsidRPr="00426EF0">
        <w:t>31.4</w:t>
      </w:r>
      <w:r w:rsidRPr="00426EF0">
        <w:tab/>
        <w:t>A branch must be formed by reference to a defined class of members employed by</w:t>
      </w:r>
      <w:r w:rsidR="004F0517" w:rsidRPr="00426EF0">
        <w:t xml:space="preserve"> or in connection with</w:t>
      </w:r>
      <w:r w:rsidRPr="00426EF0">
        <w:t xml:space="preserve"> an institution or a sector.</w:t>
      </w:r>
      <w:bookmarkEnd w:id="248"/>
    </w:p>
    <w:p w14:paraId="055CC36C" w14:textId="77777777" w:rsidR="00F36329" w:rsidRPr="00426EF0" w:rsidRDefault="00F36329" w:rsidP="00F36329">
      <w:pPr>
        <w:pStyle w:val="Bodynumbering3"/>
        <w:ind w:left="720" w:hanging="720"/>
      </w:pPr>
      <w:bookmarkStart w:id="249" w:name="_Ref112409072"/>
      <w:r w:rsidRPr="00426EF0">
        <w:t>31.5</w:t>
      </w:r>
      <w:r w:rsidRPr="00426EF0">
        <w:tab/>
        <w:t>Each branch is part of the division that covers the state or territory that most of its members are employed in, unless the National Executive decides otherwise.</w:t>
      </w:r>
      <w:bookmarkEnd w:id="249"/>
    </w:p>
    <w:p w14:paraId="52C1C7CC" w14:textId="77777777" w:rsidR="00F36329" w:rsidRPr="00426EF0" w:rsidRDefault="00F36329" w:rsidP="00F36329">
      <w:pPr>
        <w:pStyle w:val="Bodynumbering3"/>
        <w:ind w:left="720" w:hanging="720"/>
      </w:pPr>
      <w:bookmarkStart w:id="250" w:name="_Ref112409265"/>
      <w:r w:rsidRPr="00426EF0">
        <w:t>31.6</w:t>
      </w:r>
      <w:r w:rsidRPr="00426EF0">
        <w:tab/>
        <w:t>More than one branch may be formed for an institution only with the consent of any branch and division with members who would be members of the proposed new branch.</w:t>
      </w:r>
      <w:bookmarkEnd w:id="250"/>
    </w:p>
    <w:p w14:paraId="6F1AB479" w14:textId="0293E2E2" w:rsidR="00F36329" w:rsidRPr="00426EF0" w:rsidRDefault="00F36329" w:rsidP="00F36329">
      <w:pPr>
        <w:pStyle w:val="Bodynumbering3"/>
        <w:ind w:left="720" w:hanging="720"/>
      </w:pPr>
      <w:bookmarkStart w:id="251" w:name="_Ref112409082"/>
      <w:r w:rsidRPr="00426EF0">
        <w:t>31.7</w:t>
      </w:r>
      <w:r w:rsidRPr="00426EF0">
        <w:tab/>
        <w:t>A branch may change its name to reflect any change in the name of the</w:t>
      </w:r>
      <w:r w:rsidR="004F0517" w:rsidRPr="00426EF0">
        <w:t xml:space="preserve"> relevant</w:t>
      </w:r>
      <w:r w:rsidRPr="00426EF0">
        <w:t xml:space="preserve"> institution.</w:t>
      </w:r>
      <w:bookmarkEnd w:id="251"/>
    </w:p>
    <w:p w14:paraId="6E8A7E37" w14:textId="77777777" w:rsidR="00F36329" w:rsidRPr="00426EF0" w:rsidRDefault="00F36329" w:rsidP="00F36329">
      <w:pPr>
        <w:pStyle w:val="Bodynumbering3"/>
        <w:ind w:left="720" w:hanging="720"/>
      </w:pPr>
      <w:r w:rsidRPr="00426EF0">
        <w:t>31.8</w:t>
      </w:r>
      <w:r w:rsidRPr="00426EF0">
        <w:tab/>
        <w:t>A branch must notify the General Secretary if it changes its name.</w:t>
      </w:r>
    </w:p>
    <w:p w14:paraId="5218F259" w14:textId="77777777" w:rsidR="00F36329" w:rsidRPr="00426EF0" w:rsidRDefault="00F36329" w:rsidP="00F36329">
      <w:pPr>
        <w:pStyle w:val="Bodynumbering3"/>
        <w:ind w:left="720" w:hanging="720"/>
      </w:pPr>
      <w:bookmarkStart w:id="252" w:name="_Ref112409304"/>
      <w:r w:rsidRPr="00426EF0">
        <w:t>31.9</w:t>
      </w:r>
      <w:r w:rsidRPr="00426EF0">
        <w:tab/>
        <w:t>The National Council may re-form or abolish a branch.</w:t>
      </w:r>
      <w:bookmarkEnd w:id="252"/>
    </w:p>
    <w:p w14:paraId="22162F9A" w14:textId="77777777" w:rsidR="00F36329" w:rsidRPr="00426EF0" w:rsidRDefault="00F36329" w:rsidP="00F36329">
      <w:pPr>
        <w:pStyle w:val="Bodynumbering3"/>
        <w:ind w:left="720" w:hanging="720"/>
      </w:pPr>
      <w:bookmarkStart w:id="253" w:name="_Ref112409296"/>
      <w:r w:rsidRPr="00426EF0">
        <w:t>31.10</w:t>
      </w:r>
      <w:r w:rsidRPr="00426EF0">
        <w:tab/>
        <w:t>The National Executive may re-form or abolish a branch as necessary consequent upon:</w:t>
      </w:r>
      <w:bookmarkEnd w:id="253"/>
    </w:p>
    <w:p w14:paraId="482CF6AB" w14:textId="77777777" w:rsidR="00F36329" w:rsidRPr="00426EF0" w:rsidRDefault="00F36329" w:rsidP="00F36329">
      <w:pPr>
        <w:pStyle w:val="Bodynumbering3"/>
        <w:ind w:left="1440" w:hanging="720"/>
      </w:pPr>
      <w:r w:rsidRPr="00426EF0">
        <w:t>(a)</w:t>
      </w:r>
      <w:r w:rsidRPr="00426EF0">
        <w:tab/>
        <w:t>the institution for which a branch was formed ceasing to have a separate legal identity;</w:t>
      </w:r>
    </w:p>
    <w:p w14:paraId="7FFFE226" w14:textId="77777777" w:rsidR="00F36329" w:rsidRPr="00426EF0" w:rsidRDefault="00F36329" w:rsidP="00F36329">
      <w:pPr>
        <w:pStyle w:val="Bodynumbering3"/>
        <w:ind w:left="1440" w:hanging="720"/>
      </w:pPr>
      <w:r w:rsidRPr="00426EF0">
        <w:t>(b)</w:t>
      </w:r>
      <w:r w:rsidRPr="00426EF0">
        <w:tab/>
        <w:t>two or more institutions amalgamating; or</w:t>
      </w:r>
    </w:p>
    <w:p w14:paraId="1693B874" w14:textId="0E13AF90" w:rsidR="00F36329" w:rsidRDefault="00F36329" w:rsidP="00F36329">
      <w:pPr>
        <w:pStyle w:val="Bodynumbering3"/>
        <w:ind w:left="1440" w:hanging="720"/>
      </w:pPr>
      <w:r w:rsidRPr="00426EF0">
        <w:t>(c)</w:t>
      </w:r>
      <w:r w:rsidRPr="00426EF0">
        <w:tab/>
        <w:t>a sector branch being formed by reference to a class of members some of whom are members of another branch.</w:t>
      </w:r>
    </w:p>
    <w:p w14:paraId="6EBAFE4E" w14:textId="77777777" w:rsidR="0047118A" w:rsidRPr="00426EF0" w:rsidRDefault="0047118A" w:rsidP="00F36329">
      <w:pPr>
        <w:pStyle w:val="Bodynumbering3"/>
        <w:ind w:left="1440" w:hanging="720"/>
      </w:pPr>
    </w:p>
    <w:p w14:paraId="3C17FC4E" w14:textId="77777777" w:rsidR="00F36329" w:rsidRPr="00C8290E" w:rsidRDefault="00F36329" w:rsidP="00CB089E">
      <w:pPr>
        <w:pStyle w:val="Heading2"/>
      </w:pPr>
      <w:bookmarkStart w:id="254" w:name="_Toc216875166"/>
      <w:r w:rsidRPr="00C8290E">
        <w:t>32 – Sub-branches</w:t>
      </w:r>
      <w:bookmarkEnd w:id="254"/>
    </w:p>
    <w:p w14:paraId="7F36FEB8" w14:textId="77777777" w:rsidR="00F36329" w:rsidRPr="00426EF0" w:rsidRDefault="00F36329" w:rsidP="00F36329">
      <w:pPr>
        <w:pStyle w:val="Bodynumbering3"/>
        <w:ind w:left="720" w:hanging="720"/>
      </w:pPr>
      <w:bookmarkStart w:id="255" w:name="_Ref114055240"/>
      <w:r w:rsidRPr="00426EF0">
        <w:t>32.1</w:t>
      </w:r>
      <w:r w:rsidRPr="00426EF0">
        <w:tab/>
        <w:t xml:space="preserve">In this rule, </w:t>
      </w:r>
      <w:r w:rsidRPr="00426EF0">
        <w:rPr>
          <w:b/>
          <w:bCs/>
          <w:i/>
          <w:iCs/>
        </w:rPr>
        <w:t>vacant</w:t>
      </w:r>
      <w:r w:rsidRPr="00426EF0">
        <w:t xml:space="preserve"> means vacant both because of:</w:t>
      </w:r>
      <w:bookmarkEnd w:id="255"/>
    </w:p>
    <w:p w14:paraId="7BD6D67F" w14:textId="77777777" w:rsidR="00F36329" w:rsidRPr="00426EF0" w:rsidRDefault="00F36329" w:rsidP="00F36329">
      <w:pPr>
        <w:pStyle w:val="Bodynumbering3"/>
        <w:ind w:left="1440" w:hanging="720"/>
      </w:pPr>
      <w:r w:rsidRPr="00426EF0">
        <w:t>(a)</w:t>
      </w:r>
      <w:r w:rsidRPr="00426EF0">
        <w:tab/>
        <w:t>a casual vacancy; or</w:t>
      </w:r>
    </w:p>
    <w:p w14:paraId="7BEFB780" w14:textId="77777777" w:rsidR="00F36329" w:rsidRPr="00426EF0" w:rsidRDefault="00F36329" w:rsidP="00F36329">
      <w:pPr>
        <w:pStyle w:val="Bodynumbering3"/>
        <w:ind w:left="1440" w:hanging="720"/>
      </w:pPr>
      <w:bookmarkStart w:id="256" w:name="_Ref114055243"/>
      <w:r w:rsidRPr="00426EF0">
        <w:t>(b)</w:t>
      </w:r>
      <w:r w:rsidRPr="00426EF0">
        <w:tab/>
        <w:t>an insufficiency of nominations in an election for the position.</w:t>
      </w:r>
      <w:bookmarkEnd w:id="256"/>
    </w:p>
    <w:p w14:paraId="365FA2F6" w14:textId="77777777" w:rsidR="00F36329" w:rsidRPr="00426EF0" w:rsidRDefault="00F36329" w:rsidP="00F36329">
      <w:pPr>
        <w:pStyle w:val="Bodynumbering3"/>
        <w:ind w:left="720" w:hanging="720"/>
      </w:pPr>
      <w:bookmarkStart w:id="257" w:name="_Ref113608880"/>
      <w:r w:rsidRPr="00426EF0">
        <w:t>32.2</w:t>
      </w:r>
      <w:r w:rsidRPr="00426EF0">
        <w:tab/>
        <w:t>It is intended that, for the purposes of the Act:</w:t>
      </w:r>
      <w:bookmarkEnd w:id="257"/>
    </w:p>
    <w:p w14:paraId="0DFB7BC8" w14:textId="77777777" w:rsidR="00F36329" w:rsidRPr="00426EF0" w:rsidRDefault="00F36329" w:rsidP="00F36329">
      <w:pPr>
        <w:pStyle w:val="Bodynumbering3"/>
        <w:ind w:left="1440" w:hanging="720"/>
      </w:pPr>
      <w:r w:rsidRPr="00426EF0">
        <w:t>(a)</w:t>
      </w:r>
      <w:r w:rsidRPr="00426EF0">
        <w:tab/>
        <w:t>sub-branches are not branches of the Union; and</w:t>
      </w:r>
    </w:p>
    <w:p w14:paraId="03C854EB" w14:textId="77777777" w:rsidR="00F36329" w:rsidRPr="00426EF0" w:rsidRDefault="00F36329" w:rsidP="00F36329">
      <w:pPr>
        <w:pStyle w:val="Bodynumbering3"/>
        <w:ind w:left="1440" w:hanging="720"/>
      </w:pPr>
      <w:bookmarkStart w:id="258" w:name="_Ref114055271"/>
      <w:r w:rsidRPr="00426EF0">
        <w:t>(b)</w:t>
      </w:r>
      <w:r w:rsidRPr="00426EF0">
        <w:tab/>
        <w:t>the positions established by and under this rule are not offices.</w:t>
      </w:r>
      <w:bookmarkEnd w:id="258"/>
    </w:p>
    <w:p w14:paraId="376E63C2" w14:textId="77777777" w:rsidR="00F36329" w:rsidRPr="00426EF0" w:rsidRDefault="00F36329" w:rsidP="00F36329">
      <w:pPr>
        <w:pStyle w:val="Bodynumbering3"/>
        <w:ind w:left="720" w:hanging="720"/>
      </w:pPr>
      <w:bookmarkStart w:id="259" w:name="_Ref112410239"/>
      <w:r w:rsidRPr="00426EF0">
        <w:t>32.3</w:t>
      </w:r>
      <w:r w:rsidRPr="00426EF0">
        <w:tab/>
        <w:t>A Branch Committee may establish a sub-branch consisting of the branch members who are:</w:t>
      </w:r>
      <w:bookmarkEnd w:id="259"/>
    </w:p>
    <w:p w14:paraId="20F5DFA5" w14:textId="77777777" w:rsidR="00F36329" w:rsidRPr="00426EF0" w:rsidRDefault="00F36329" w:rsidP="00F36329">
      <w:pPr>
        <w:pStyle w:val="Bodynumbering3"/>
        <w:ind w:left="1440" w:hanging="720"/>
      </w:pPr>
      <w:bookmarkStart w:id="260" w:name="_Ref113606647"/>
      <w:r w:rsidRPr="00426EF0">
        <w:t>(a)</w:t>
      </w:r>
      <w:r w:rsidRPr="00426EF0">
        <w:tab/>
        <w:t>employed at:</w:t>
      </w:r>
      <w:bookmarkEnd w:id="260"/>
    </w:p>
    <w:p w14:paraId="13919270" w14:textId="77777777" w:rsidR="00F36329" w:rsidRPr="00426EF0" w:rsidRDefault="00F36329" w:rsidP="00F36329">
      <w:pPr>
        <w:pStyle w:val="Bodynumbering3"/>
        <w:ind w:left="2160" w:hanging="720"/>
      </w:pPr>
      <w:bookmarkStart w:id="261" w:name="_Ref113606650"/>
      <w:r w:rsidRPr="00426EF0">
        <w:t>(i)</w:t>
      </w:r>
      <w:r w:rsidRPr="00426EF0">
        <w:tab/>
        <w:t>in the case of a sector branch—an institution;</w:t>
      </w:r>
      <w:bookmarkEnd w:id="261"/>
    </w:p>
    <w:p w14:paraId="52AB8FD4" w14:textId="77777777" w:rsidR="00F36329" w:rsidRPr="00426EF0" w:rsidRDefault="00F36329" w:rsidP="00F36329">
      <w:pPr>
        <w:pStyle w:val="Bodynumbering3"/>
        <w:ind w:left="2160" w:hanging="720"/>
      </w:pPr>
      <w:r w:rsidRPr="00426EF0">
        <w:t>(ii)</w:t>
      </w:r>
      <w:r w:rsidRPr="00426EF0">
        <w:tab/>
        <w:t>otherwise—one or more campuses or workplaces of an institution; or</w:t>
      </w:r>
    </w:p>
    <w:p w14:paraId="1AB99A40" w14:textId="77777777" w:rsidR="00F36329" w:rsidRPr="00426EF0" w:rsidRDefault="00F36329" w:rsidP="00F36329">
      <w:pPr>
        <w:pStyle w:val="Bodynumbering3"/>
        <w:ind w:left="1440" w:hanging="720"/>
      </w:pPr>
      <w:r w:rsidRPr="00426EF0">
        <w:t>(b)</w:t>
      </w:r>
      <w:r w:rsidRPr="00426EF0">
        <w:tab/>
        <w:t>if the branch has members from different divisions—members of the same division.</w:t>
      </w:r>
    </w:p>
    <w:p w14:paraId="5D5F41BF" w14:textId="77777777" w:rsidR="00F36329" w:rsidRPr="00426EF0" w:rsidRDefault="00F36329" w:rsidP="00F36329">
      <w:pPr>
        <w:pStyle w:val="Bodynumbering3"/>
        <w:keepNext/>
        <w:ind w:left="720" w:hanging="720"/>
      </w:pPr>
      <w:bookmarkStart w:id="262" w:name="_Ref112410556"/>
      <w:r w:rsidRPr="00426EF0">
        <w:t>32.4</w:t>
      </w:r>
      <w:r w:rsidRPr="00426EF0">
        <w:tab/>
        <w:t>A sub-branch has the following positions:</w:t>
      </w:r>
      <w:bookmarkEnd w:id="262"/>
    </w:p>
    <w:p w14:paraId="2A6A1494" w14:textId="77777777" w:rsidR="00F36329" w:rsidRPr="00426EF0" w:rsidRDefault="00F36329" w:rsidP="00F36329">
      <w:pPr>
        <w:pStyle w:val="Bodynumbering3"/>
        <w:ind w:left="1440" w:hanging="720"/>
      </w:pPr>
      <w:r w:rsidRPr="00426EF0">
        <w:t>(a)</w:t>
      </w:r>
      <w:r w:rsidRPr="00426EF0">
        <w:tab/>
        <w:t>a Sub-Branch President; and</w:t>
      </w:r>
    </w:p>
    <w:p w14:paraId="42A44396" w14:textId="77777777" w:rsidR="00F36329" w:rsidRPr="00426EF0" w:rsidRDefault="00F36329" w:rsidP="00F36329">
      <w:pPr>
        <w:pStyle w:val="Bodynumbering3"/>
        <w:ind w:left="1440" w:hanging="720"/>
      </w:pPr>
      <w:bookmarkStart w:id="263" w:name="_Ref110025134"/>
      <w:r w:rsidRPr="00426EF0">
        <w:t>(b)</w:t>
      </w:r>
      <w:r w:rsidRPr="00426EF0">
        <w:tab/>
        <w:t>if the Branch Committee decides, in each case:</w:t>
      </w:r>
      <w:bookmarkEnd w:id="263"/>
    </w:p>
    <w:p w14:paraId="32C1B8D2" w14:textId="77777777" w:rsidR="00F36329" w:rsidRPr="00426EF0" w:rsidRDefault="00F36329" w:rsidP="00F36329">
      <w:pPr>
        <w:pStyle w:val="Bodynumbering3"/>
        <w:ind w:left="2160" w:hanging="720"/>
      </w:pPr>
      <w:r w:rsidRPr="00426EF0">
        <w:t>(i)</w:t>
      </w:r>
      <w:r w:rsidRPr="00426EF0">
        <w:tab/>
        <w:t>a Sub-Branch Vice-President;</w:t>
      </w:r>
    </w:p>
    <w:p w14:paraId="4CDC1646" w14:textId="77777777" w:rsidR="00F36329" w:rsidRPr="00426EF0" w:rsidRDefault="00F36329" w:rsidP="00F36329">
      <w:pPr>
        <w:pStyle w:val="Bodynumbering3"/>
        <w:ind w:left="2160" w:hanging="720"/>
      </w:pPr>
      <w:r w:rsidRPr="00426EF0">
        <w:t>(ii)</w:t>
      </w:r>
      <w:r w:rsidRPr="00426EF0">
        <w:tab/>
        <w:t>a Sub-Branch Secretary; and</w:t>
      </w:r>
    </w:p>
    <w:p w14:paraId="324F47EF" w14:textId="77777777" w:rsidR="00F36329" w:rsidRPr="00426EF0" w:rsidRDefault="00F36329" w:rsidP="00F36329">
      <w:pPr>
        <w:pStyle w:val="Bodynumbering3"/>
        <w:ind w:left="2160" w:hanging="720"/>
      </w:pPr>
      <w:r w:rsidRPr="00426EF0">
        <w:t>(iii)</w:t>
      </w:r>
      <w:r w:rsidRPr="00426EF0">
        <w:tab/>
        <w:t>up to three Sub-Branch Representatives.</w:t>
      </w:r>
    </w:p>
    <w:p w14:paraId="268760C3" w14:textId="77777777" w:rsidR="00F36329" w:rsidRPr="00426EF0" w:rsidRDefault="00F36329" w:rsidP="00F36329">
      <w:pPr>
        <w:pStyle w:val="Bodynumbering3"/>
        <w:ind w:left="720" w:hanging="720"/>
      </w:pPr>
      <w:r w:rsidRPr="00426EF0">
        <w:t>32.5</w:t>
      </w:r>
      <w:r w:rsidRPr="00426EF0">
        <w:tab/>
        <w:t>The sub-branch position holders may, subject to the decisions of the Branch Committee:</w:t>
      </w:r>
    </w:p>
    <w:p w14:paraId="3297D083" w14:textId="77777777" w:rsidR="00F36329" w:rsidRPr="00426EF0" w:rsidRDefault="00F36329" w:rsidP="00F36329">
      <w:pPr>
        <w:pStyle w:val="Bodynumbering3"/>
        <w:ind w:left="1440" w:hanging="720"/>
      </w:pPr>
      <w:bookmarkStart w:id="264" w:name="_Ref112410591"/>
      <w:r w:rsidRPr="00426EF0">
        <w:t>(a)</w:t>
      </w:r>
      <w:r w:rsidRPr="00426EF0">
        <w:tab/>
        <w:t>hold meetings of sub-branch members; and</w:t>
      </w:r>
      <w:bookmarkEnd w:id="264"/>
    </w:p>
    <w:p w14:paraId="052709DC" w14:textId="77777777" w:rsidR="00F36329" w:rsidRPr="00426EF0" w:rsidRDefault="00F36329" w:rsidP="00F36329">
      <w:pPr>
        <w:pStyle w:val="Bodynumbering3"/>
        <w:ind w:left="1440" w:hanging="720"/>
      </w:pPr>
      <w:bookmarkStart w:id="265" w:name="_Ref112410611"/>
      <w:r w:rsidRPr="00426EF0">
        <w:t>(b)</w:t>
      </w:r>
      <w:r w:rsidRPr="00426EF0">
        <w:tab/>
        <w:t>assist the branch to advance the interests of the Union and the sub-branch’s members.</w:t>
      </w:r>
      <w:bookmarkEnd w:id="265"/>
    </w:p>
    <w:p w14:paraId="45B1EF59" w14:textId="77777777" w:rsidR="00F36329" w:rsidRPr="00426EF0" w:rsidRDefault="00F36329" w:rsidP="00F36329">
      <w:pPr>
        <w:pStyle w:val="Bodynumbering3"/>
        <w:ind w:left="720" w:hanging="720"/>
      </w:pPr>
      <w:bookmarkStart w:id="266" w:name="_Ref113635141"/>
      <w:r w:rsidRPr="00426EF0">
        <w:t>32.6</w:t>
      </w:r>
      <w:r w:rsidRPr="00426EF0">
        <w:tab/>
        <w:t>If a sub-branch position is vacant, the Branch Committee may appoint a sub-branch member to it.</w:t>
      </w:r>
      <w:bookmarkEnd w:id="266"/>
    </w:p>
    <w:p w14:paraId="56380C89" w14:textId="77777777" w:rsidR="00F36329" w:rsidRPr="00426EF0" w:rsidRDefault="00F36329" w:rsidP="00F36329">
      <w:pPr>
        <w:pStyle w:val="Bodynumbering3"/>
        <w:ind w:left="720" w:hanging="720"/>
      </w:pPr>
      <w:r w:rsidRPr="00426EF0">
        <w:t>32.7</w:t>
      </w:r>
      <w:r w:rsidRPr="00426EF0">
        <w:tab/>
        <w:t>A sub-branch may be abolished by:</w:t>
      </w:r>
    </w:p>
    <w:p w14:paraId="3F45D07E" w14:textId="77777777" w:rsidR="00F36329" w:rsidRPr="00426EF0" w:rsidRDefault="00F36329" w:rsidP="00F36329">
      <w:pPr>
        <w:pStyle w:val="Bodynumbering3"/>
        <w:ind w:left="1440" w:hanging="720"/>
      </w:pPr>
      <w:r w:rsidRPr="00426EF0">
        <w:lastRenderedPageBreak/>
        <w:t>(a)</w:t>
      </w:r>
      <w:r w:rsidRPr="00426EF0">
        <w:tab/>
        <w:t>the Branch general meeting or the Branch Committee; or</w:t>
      </w:r>
    </w:p>
    <w:p w14:paraId="745C3AC0" w14:textId="6EBC6D53" w:rsidR="00F36329" w:rsidRPr="00426EF0" w:rsidRDefault="00F36329" w:rsidP="00F36329">
      <w:pPr>
        <w:pStyle w:val="Bodynumbering3"/>
        <w:ind w:left="1440" w:hanging="720"/>
      </w:pPr>
      <w:r w:rsidRPr="00426EF0">
        <w:t>(b)</w:t>
      </w:r>
      <w:r w:rsidRPr="00426EF0">
        <w:tab/>
        <w:t>if all of the sub-branch positions have been vacant for more than four years, and 28</w:t>
      </w:r>
      <w:r w:rsidR="0047118A">
        <w:t xml:space="preserve"> </w:t>
      </w:r>
      <w:r w:rsidRPr="00426EF0">
        <w:t>days’ notice of a resolution to abolish the sub-branch has been given to the Branch Secretary—the National Executive.</w:t>
      </w:r>
    </w:p>
    <w:p w14:paraId="1146D4CF" w14:textId="77777777" w:rsidR="00F36329" w:rsidRPr="00426EF0" w:rsidRDefault="00F36329" w:rsidP="0047118A">
      <w:pPr>
        <w:pStyle w:val="Heading1"/>
      </w:pPr>
      <w:bookmarkStart w:id="267" w:name="_Toc216875167"/>
      <w:r w:rsidRPr="00426EF0">
        <w:t>Part 7 – Meetings and decisions</w:t>
      </w:r>
      <w:bookmarkEnd w:id="267"/>
    </w:p>
    <w:p w14:paraId="5A59E51F" w14:textId="77777777" w:rsidR="0047118A" w:rsidRDefault="0047118A" w:rsidP="00CB089E">
      <w:pPr>
        <w:pStyle w:val="Heading2"/>
      </w:pPr>
      <w:bookmarkStart w:id="268" w:name="_Ref112057263"/>
    </w:p>
    <w:p w14:paraId="655EC2D1" w14:textId="3C1A5C76" w:rsidR="00F36329" w:rsidRPr="00C8290E" w:rsidRDefault="00F36329" w:rsidP="00CB089E">
      <w:pPr>
        <w:pStyle w:val="Heading2"/>
      </w:pPr>
      <w:bookmarkStart w:id="269" w:name="_Toc216875168"/>
      <w:r w:rsidRPr="00C8290E">
        <w:t>33 – Standing orders</w:t>
      </w:r>
      <w:bookmarkEnd w:id="268"/>
      <w:bookmarkEnd w:id="269"/>
    </w:p>
    <w:p w14:paraId="7F64BFE9" w14:textId="77777777" w:rsidR="00F36329" w:rsidRPr="00426EF0" w:rsidRDefault="00F36329" w:rsidP="00F36329">
      <w:pPr>
        <w:pStyle w:val="Bodynumbering3"/>
        <w:keepNext/>
        <w:ind w:left="720" w:hanging="720"/>
      </w:pPr>
      <w:bookmarkStart w:id="270" w:name="_Ref109815774"/>
      <w:r w:rsidRPr="00426EF0">
        <w:t>33.1</w:t>
      </w:r>
      <w:r w:rsidRPr="00426EF0">
        <w:tab/>
        <w:t>A union body may make standing orders that govern the meetings of union bodies as follows:</w:t>
      </w:r>
    </w:p>
    <w:tbl>
      <w:tblPr>
        <w:tblW w:w="96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15"/>
        <w:gridCol w:w="4815"/>
      </w:tblGrid>
      <w:tr w:rsidR="00F36329" w:rsidRPr="00426EF0" w14:paraId="443DCF11" w14:textId="77777777">
        <w:trPr>
          <w:trHeight w:val="241"/>
        </w:trPr>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2354BD" w14:textId="77777777" w:rsidR="00F36329" w:rsidRPr="00426EF0" w:rsidRDefault="00F36329">
            <w:pPr>
              <w:pStyle w:val="Tablecontents"/>
              <w:rPr>
                <w:rFonts w:cs="Times New Roman"/>
              </w:rPr>
            </w:pPr>
            <w:r w:rsidRPr="00426EF0">
              <w:rPr>
                <w:rFonts w:cs="Times New Roman"/>
                <w:b/>
                <w:bCs/>
              </w:rPr>
              <w:t>Union body</w:t>
            </w:r>
          </w:p>
        </w:tc>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76C3AF" w14:textId="77777777" w:rsidR="00F36329" w:rsidRPr="00426EF0" w:rsidRDefault="00F36329">
            <w:pPr>
              <w:pStyle w:val="Tablecontents"/>
              <w:rPr>
                <w:rFonts w:cs="Times New Roman"/>
              </w:rPr>
            </w:pPr>
            <w:r w:rsidRPr="00426EF0">
              <w:rPr>
                <w:rFonts w:cs="Times New Roman"/>
                <w:b/>
                <w:bCs/>
              </w:rPr>
              <w:t xml:space="preserve">Standing orders for meetings of </w:t>
            </w:r>
          </w:p>
        </w:tc>
      </w:tr>
      <w:tr w:rsidR="00F36329" w:rsidRPr="00426EF0" w14:paraId="05CD11E1" w14:textId="77777777">
        <w:trPr>
          <w:trHeight w:val="241"/>
        </w:trPr>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3D8563" w14:textId="77777777" w:rsidR="00F36329" w:rsidRPr="00426EF0" w:rsidRDefault="00F36329">
            <w:pPr>
              <w:pStyle w:val="Tablecontents"/>
              <w:rPr>
                <w:rFonts w:cs="Times New Roman"/>
              </w:rPr>
            </w:pPr>
            <w:r w:rsidRPr="00426EF0">
              <w:rPr>
                <w:rFonts w:cs="Times New Roman"/>
              </w:rPr>
              <w:t>National Council</w:t>
            </w:r>
          </w:p>
        </w:tc>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32ED79" w14:textId="77777777" w:rsidR="00F36329" w:rsidRPr="00426EF0" w:rsidRDefault="00F36329">
            <w:pPr>
              <w:pStyle w:val="Tablecontents"/>
              <w:rPr>
                <w:rFonts w:cs="Times New Roman"/>
              </w:rPr>
            </w:pPr>
            <w:r w:rsidRPr="00426EF0">
              <w:rPr>
                <w:rFonts w:cs="Times New Roman"/>
              </w:rPr>
              <w:t>Any meeting</w:t>
            </w:r>
          </w:p>
        </w:tc>
      </w:tr>
      <w:tr w:rsidR="00F36329" w:rsidRPr="00426EF0" w14:paraId="5EF1CBAD" w14:textId="77777777">
        <w:trPr>
          <w:trHeight w:val="481"/>
        </w:trPr>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338CD4" w14:textId="77777777" w:rsidR="00F36329" w:rsidRPr="00426EF0" w:rsidRDefault="00F36329">
            <w:pPr>
              <w:pStyle w:val="Tablecontents"/>
              <w:rPr>
                <w:rFonts w:cs="Times New Roman"/>
              </w:rPr>
            </w:pPr>
            <w:r w:rsidRPr="00426EF0">
              <w:rPr>
                <w:rFonts w:cs="Times New Roman"/>
              </w:rPr>
              <w:t>Aboriginal and Torres Strait Islander Policy Committee</w:t>
            </w:r>
          </w:p>
        </w:tc>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AE5B4E" w14:textId="77777777" w:rsidR="00F36329" w:rsidRPr="00426EF0" w:rsidRDefault="00F36329">
            <w:pPr>
              <w:pStyle w:val="Tablecontents"/>
              <w:rPr>
                <w:rFonts w:cs="Times New Roman"/>
              </w:rPr>
            </w:pPr>
            <w:r w:rsidRPr="00426EF0">
              <w:rPr>
                <w:rFonts w:cs="Times New Roman"/>
              </w:rPr>
              <w:t>Aboriginal and Torres Strait Islander Policy Committee</w:t>
            </w:r>
          </w:p>
        </w:tc>
      </w:tr>
      <w:tr w:rsidR="00F36329" w:rsidRPr="00426EF0" w14:paraId="5CF6CDF9" w14:textId="77777777">
        <w:trPr>
          <w:trHeight w:val="881"/>
        </w:trPr>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1F8DED" w14:textId="77777777" w:rsidR="00F36329" w:rsidRPr="00426EF0" w:rsidRDefault="00F36329">
            <w:pPr>
              <w:pStyle w:val="Tablecontents"/>
              <w:rPr>
                <w:rFonts w:cs="Times New Roman"/>
              </w:rPr>
            </w:pPr>
            <w:r w:rsidRPr="00426EF0">
              <w:rPr>
                <w:rFonts w:cs="Times New Roman"/>
              </w:rPr>
              <w:t>Division Council</w:t>
            </w:r>
          </w:p>
        </w:tc>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94B462" w14:textId="77777777" w:rsidR="00F36329" w:rsidRPr="00426EF0" w:rsidRDefault="00F36329">
            <w:pPr>
              <w:pStyle w:val="Tablecontents"/>
              <w:rPr>
                <w:rFonts w:cs="Times New Roman"/>
              </w:rPr>
            </w:pPr>
            <w:r w:rsidRPr="00426EF0">
              <w:rPr>
                <w:rFonts w:cs="Times New Roman"/>
              </w:rPr>
              <w:t>Division general meeting</w:t>
            </w:r>
          </w:p>
          <w:p w14:paraId="69D8F408" w14:textId="77777777" w:rsidR="00F36329" w:rsidRPr="00426EF0" w:rsidRDefault="00F36329">
            <w:pPr>
              <w:pStyle w:val="Tablecontents"/>
              <w:rPr>
                <w:rFonts w:cs="Times New Roman"/>
              </w:rPr>
            </w:pPr>
            <w:r w:rsidRPr="00426EF0">
              <w:rPr>
                <w:rFonts w:cs="Times New Roman"/>
              </w:rPr>
              <w:t>Division Council</w:t>
            </w:r>
          </w:p>
          <w:p w14:paraId="4316CE58" w14:textId="77777777" w:rsidR="00F36329" w:rsidRPr="00426EF0" w:rsidRDefault="00F36329">
            <w:pPr>
              <w:pStyle w:val="Tablecontents"/>
              <w:rPr>
                <w:rFonts w:cs="Times New Roman"/>
              </w:rPr>
            </w:pPr>
            <w:r w:rsidRPr="00426EF0">
              <w:rPr>
                <w:rFonts w:cs="Times New Roman"/>
              </w:rPr>
              <w:t>Division Executive</w:t>
            </w:r>
          </w:p>
        </w:tc>
      </w:tr>
      <w:tr w:rsidR="00F36329" w:rsidRPr="00426EF0" w14:paraId="79C52CDF" w14:textId="77777777">
        <w:trPr>
          <w:trHeight w:val="561"/>
        </w:trPr>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48B8A8" w14:textId="77777777" w:rsidR="00F36329" w:rsidRPr="00426EF0" w:rsidRDefault="00F36329">
            <w:pPr>
              <w:pStyle w:val="Tablecontents"/>
              <w:keepNext w:val="0"/>
              <w:rPr>
                <w:rFonts w:cs="Times New Roman"/>
              </w:rPr>
            </w:pPr>
            <w:r w:rsidRPr="00426EF0">
              <w:rPr>
                <w:rFonts w:cs="Times New Roman"/>
              </w:rPr>
              <w:t>Branch Committee</w:t>
            </w:r>
          </w:p>
        </w:tc>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E0A76D" w14:textId="77777777" w:rsidR="00F36329" w:rsidRPr="00426EF0" w:rsidRDefault="00F36329">
            <w:pPr>
              <w:pStyle w:val="Tablecontents"/>
              <w:keepNext w:val="0"/>
              <w:rPr>
                <w:rFonts w:cs="Times New Roman"/>
              </w:rPr>
            </w:pPr>
            <w:r w:rsidRPr="00426EF0">
              <w:rPr>
                <w:rFonts w:cs="Times New Roman"/>
              </w:rPr>
              <w:t>Branch general meeting</w:t>
            </w:r>
          </w:p>
          <w:p w14:paraId="2083C264" w14:textId="77777777" w:rsidR="00F36329" w:rsidRPr="00426EF0" w:rsidRDefault="00F36329">
            <w:pPr>
              <w:pStyle w:val="Tablecontents"/>
              <w:keepNext w:val="0"/>
              <w:rPr>
                <w:rFonts w:cs="Times New Roman"/>
              </w:rPr>
            </w:pPr>
            <w:r w:rsidRPr="00426EF0">
              <w:rPr>
                <w:rFonts w:cs="Times New Roman"/>
              </w:rPr>
              <w:t>Branch Committee</w:t>
            </w:r>
          </w:p>
        </w:tc>
      </w:tr>
    </w:tbl>
    <w:p w14:paraId="1C577035" w14:textId="77777777" w:rsidR="00F36329" w:rsidRPr="00426EF0" w:rsidRDefault="00F36329" w:rsidP="00F30168">
      <w:pPr>
        <w:pStyle w:val="Bodynumbering3"/>
        <w:widowControl w:val="0"/>
      </w:pPr>
    </w:p>
    <w:p w14:paraId="61786B35" w14:textId="77777777" w:rsidR="00F36329" w:rsidRPr="00C8290E" w:rsidRDefault="00F36329" w:rsidP="00F30168">
      <w:pPr>
        <w:pStyle w:val="Heading2"/>
        <w:keepNext w:val="0"/>
        <w:keepLines w:val="0"/>
        <w:widowControl w:val="0"/>
      </w:pPr>
      <w:bookmarkStart w:id="271" w:name="_Ref114067155"/>
      <w:bookmarkStart w:id="272" w:name="_Toc216875169"/>
      <w:r w:rsidRPr="00C8290E">
        <w:t>3</w:t>
      </w:r>
      <w:bookmarkStart w:id="273" w:name="_Ref114067340"/>
      <w:bookmarkEnd w:id="271"/>
      <w:r w:rsidRPr="00C8290E">
        <w:t>4</w:t>
      </w:r>
      <w:bookmarkStart w:id="274" w:name="_Ref113218987"/>
      <w:bookmarkEnd w:id="273"/>
      <w:r w:rsidRPr="00C8290E">
        <w:t xml:space="preserve"> – Chair</w:t>
      </w:r>
      <w:bookmarkEnd w:id="272"/>
    </w:p>
    <w:p w14:paraId="63B5B4CE" w14:textId="77777777" w:rsidR="00F36329" w:rsidRDefault="00F36329" w:rsidP="00F30168">
      <w:pPr>
        <w:pStyle w:val="Bodynumbering3"/>
        <w:widowControl w:val="0"/>
        <w:ind w:left="720" w:hanging="720"/>
      </w:pPr>
      <w:r w:rsidRPr="00426EF0">
        <w:t>34.1</w:t>
      </w:r>
      <w:r w:rsidRPr="00426EF0">
        <w:tab/>
        <w:t xml:space="preserve">In this rule, </w:t>
      </w:r>
      <w:r w:rsidRPr="00426EF0">
        <w:rPr>
          <w:b/>
          <w:bCs/>
          <w:i/>
          <w:iCs/>
        </w:rPr>
        <w:t>union body</w:t>
      </w:r>
      <w:r w:rsidRPr="00426EF0">
        <w:t xml:space="preserve">, </w:t>
      </w:r>
      <w:r w:rsidRPr="00426EF0">
        <w:rPr>
          <w:b/>
          <w:bCs/>
          <w:i/>
          <w:iCs/>
        </w:rPr>
        <w:t>first union officer</w:t>
      </w:r>
      <w:r w:rsidRPr="00426EF0">
        <w:t xml:space="preserve"> and </w:t>
      </w:r>
      <w:r w:rsidRPr="00426EF0">
        <w:rPr>
          <w:b/>
          <w:bCs/>
          <w:i/>
          <w:iCs/>
        </w:rPr>
        <w:t>second union officer</w:t>
      </w:r>
      <w:r w:rsidRPr="00426EF0">
        <w:t xml:space="preserve"> have the meaning given in the table below.</w:t>
      </w:r>
    </w:p>
    <w:tbl>
      <w:tblPr>
        <w:tblW w:w="96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047"/>
        <w:gridCol w:w="2029"/>
        <w:gridCol w:w="2554"/>
      </w:tblGrid>
      <w:tr w:rsidR="00F36329" w:rsidRPr="00426EF0" w14:paraId="61EC220E" w14:textId="77777777">
        <w:trPr>
          <w:trHeight w:val="241"/>
        </w:trPr>
        <w:tc>
          <w:tcPr>
            <w:tcW w:w="50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E639E6" w14:textId="77777777" w:rsidR="00F36329" w:rsidRPr="00426EF0" w:rsidRDefault="00F36329" w:rsidP="00F30168">
            <w:pPr>
              <w:pStyle w:val="Tablecontents"/>
              <w:keepNext w:val="0"/>
              <w:widowControl w:val="0"/>
              <w:rPr>
                <w:rFonts w:cs="Times New Roman"/>
              </w:rPr>
            </w:pPr>
            <w:r w:rsidRPr="00426EF0">
              <w:rPr>
                <w:rFonts w:cs="Times New Roman"/>
                <w:b/>
                <w:bCs/>
              </w:rPr>
              <w:t>Union body</w:t>
            </w:r>
          </w:p>
        </w:tc>
        <w:tc>
          <w:tcPr>
            <w:tcW w:w="20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47F815" w14:textId="77777777" w:rsidR="00F36329" w:rsidRPr="00426EF0" w:rsidRDefault="00F36329" w:rsidP="00F30168">
            <w:pPr>
              <w:pStyle w:val="Tablecontents"/>
              <w:keepNext w:val="0"/>
              <w:widowControl w:val="0"/>
              <w:rPr>
                <w:rFonts w:cs="Times New Roman"/>
              </w:rPr>
            </w:pPr>
            <w:r w:rsidRPr="00426EF0">
              <w:rPr>
                <w:rFonts w:cs="Times New Roman"/>
                <w:b/>
                <w:bCs/>
              </w:rPr>
              <w:t>First union officer</w:t>
            </w:r>
          </w:p>
        </w:tc>
        <w:tc>
          <w:tcPr>
            <w:tcW w:w="25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051B10" w14:textId="77777777" w:rsidR="00F36329" w:rsidRPr="00426EF0" w:rsidRDefault="00F36329" w:rsidP="00F30168">
            <w:pPr>
              <w:pStyle w:val="Tablecontents"/>
              <w:keepNext w:val="0"/>
              <w:widowControl w:val="0"/>
              <w:rPr>
                <w:rFonts w:cs="Times New Roman"/>
              </w:rPr>
            </w:pPr>
            <w:r w:rsidRPr="00426EF0">
              <w:rPr>
                <w:rFonts w:cs="Times New Roman"/>
                <w:b/>
                <w:bCs/>
              </w:rPr>
              <w:t>Second union officer</w:t>
            </w:r>
          </w:p>
        </w:tc>
      </w:tr>
      <w:tr w:rsidR="00F36329" w:rsidRPr="00426EF0" w14:paraId="3E898E8F" w14:textId="77777777">
        <w:trPr>
          <w:trHeight w:val="881"/>
        </w:trPr>
        <w:tc>
          <w:tcPr>
            <w:tcW w:w="50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E36CD8" w14:textId="77777777" w:rsidR="00F36329" w:rsidRPr="00426EF0" w:rsidRDefault="00F36329" w:rsidP="00F30168">
            <w:pPr>
              <w:pStyle w:val="Tablecontents"/>
              <w:keepNext w:val="0"/>
              <w:widowControl w:val="0"/>
              <w:rPr>
                <w:rFonts w:cs="Times New Roman"/>
              </w:rPr>
            </w:pPr>
            <w:r w:rsidRPr="00426EF0">
              <w:rPr>
                <w:rFonts w:cs="Times New Roman"/>
              </w:rPr>
              <w:t xml:space="preserve">General meeting of the Union under rule 57 – </w:t>
            </w:r>
          </w:p>
          <w:p w14:paraId="41D37AAD" w14:textId="77777777" w:rsidR="00F36329" w:rsidRPr="00426EF0" w:rsidRDefault="00F36329" w:rsidP="00F30168">
            <w:pPr>
              <w:pStyle w:val="Tablecontents"/>
              <w:keepNext w:val="0"/>
              <w:widowControl w:val="0"/>
              <w:rPr>
                <w:rFonts w:cs="Times New Roman"/>
              </w:rPr>
            </w:pPr>
            <w:r w:rsidRPr="00426EF0">
              <w:rPr>
                <w:rFonts w:cs="Times New Roman"/>
              </w:rPr>
              <w:t>National Council</w:t>
            </w:r>
          </w:p>
          <w:p w14:paraId="69162160" w14:textId="77777777" w:rsidR="00F36329" w:rsidRPr="00426EF0" w:rsidRDefault="00F36329" w:rsidP="00F30168">
            <w:pPr>
              <w:pStyle w:val="Tablecontents"/>
              <w:keepNext w:val="0"/>
              <w:widowControl w:val="0"/>
              <w:rPr>
                <w:rFonts w:cs="Times New Roman"/>
              </w:rPr>
            </w:pPr>
            <w:r w:rsidRPr="00426EF0">
              <w:rPr>
                <w:rFonts w:cs="Times New Roman"/>
              </w:rPr>
              <w:t>National Executive</w:t>
            </w:r>
          </w:p>
        </w:tc>
        <w:tc>
          <w:tcPr>
            <w:tcW w:w="20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0B5A9C" w14:textId="77777777" w:rsidR="00F36329" w:rsidRPr="00426EF0" w:rsidRDefault="00F36329" w:rsidP="00F30168">
            <w:pPr>
              <w:pStyle w:val="Tablecontents"/>
              <w:keepNext w:val="0"/>
              <w:widowControl w:val="0"/>
              <w:rPr>
                <w:rFonts w:cs="Times New Roman"/>
              </w:rPr>
            </w:pPr>
            <w:r w:rsidRPr="00426EF0">
              <w:rPr>
                <w:rFonts w:cs="Times New Roman"/>
              </w:rPr>
              <w:t>National President</w:t>
            </w:r>
          </w:p>
        </w:tc>
        <w:tc>
          <w:tcPr>
            <w:tcW w:w="25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9FDA60" w14:textId="77777777" w:rsidR="00F36329" w:rsidRPr="00426EF0" w:rsidRDefault="00F36329" w:rsidP="00F30168">
            <w:pPr>
              <w:pStyle w:val="Tablecontents"/>
              <w:keepNext w:val="0"/>
              <w:widowControl w:val="0"/>
              <w:rPr>
                <w:rFonts w:cs="Times New Roman"/>
              </w:rPr>
            </w:pPr>
            <w:r w:rsidRPr="00426EF0">
              <w:rPr>
                <w:rFonts w:cs="Times New Roman"/>
              </w:rPr>
              <w:t>National Vice-President</w:t>
            </w:r>
          </w:p>
        </w:tc>
      </w:tr>
      <w:tr w:rsidR="00F36329" w:rsidRPr="00426EF0" w14:paraId="5578DEEC" w14:textId="77777777">
        <w:trPr>
          <w:trHeight w:val="481"/>
        </w:trPr>
        <w:tc>
          <w:tcPr>
            <w:tcW w:w="50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2EDD30" w14:textId="77777777" w:rsidR="00F36329" w:rsidRPr="00426EF0" w:rsidRDefault="00F36329" w:rsidP="00F30168">
            <w:pPr>
              <w:pStyle w:val="Tablecontents"/>
              <w:keepNext w:val="0"/>
              <w:widowControl w:val="0"/>
              <w:rPr>
                <w:rFonts w:cs="Times New Roman"/>
              </w:rPr>
            </w:pPr>
            <w:r w:rsidRPr="00426EF0">
              <w:rPr>
                <w:rFonts w:cs="Times New Roman"/>
              </w:rPr>
              <w:t>Aboriginal and Torres Strait Islander Policy Committee (</w:t>
            </w:r>
            <w:r w:rsidRPr="00426EF0">
              <w:rPr>
                <w:rFonts w:cs="Times New Roman"/>
                <w:b/>
                <w:bCs/>
                <w:i/>
                <w:iCs/>
              </w:rPr>
              <w:t>Committee</w:t>
            </w:r>
            <w:r w:rsidRPr="00426EF0">
              <w:rPr>
                <w:rFonts w:cs="Times New Roman"/>
              </w:rPr>
              <w:t>)</w:t>
            </w:r>
          </w:p>
        </w:tc>
        <w:tc>
          <w:tcPr>
            <w:tcW w:w="20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E86117" w14:textId="77777777" w:rsidR="00F36329" w:rsidRPr="00426EF0" w:rsidRDefault="00F36329" w:rsidP="00F30168">
            <w:pPr>
              <w:pStyle w:val="Tablecontents"/>
              <w:keepNext w:val="0"/>
              <w:widowControl w:val="0"/>
              <w:rPr>
                <w:rFonts w:cs="Times New Roman"/>
              </w:rPr>
            </w:pPr>
            <w:r w:rsidRPr="00426EF0">
              <w:rPr>
                <w:rFonts w:cs="Times New Roman"/>
              </w:rPr>
              <w:t>Chair of the Committee</w:t>
            </w:r>
          </w:p>
        </w:tc>
        <w:tc>
          <w:tcPr>
            <w:tcW w:w="25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E1835A" w14:textId="77777777" w:rsidR="00F36329" w:rsidRPr="00426EF0" w:rsidRDefault="00F36329" w:rsidP="00F30168">
            <w:pPr>
              <w:pStyle w:val="Tablecontents"/>
              <w:keepNext w:val="0"/>
              <w:widowControl w:val="0"/>
              <w:rPr>
                <w:rFonts w:cs="Times New Roman"/>
              </w:rPr>
            </w:pPr>
            <w:r w:rsidRPr="00426EF0">
              <w:rPr>
                <w:rFonts w:cs="Times New Roman"/>
              </w:rPr>
              <w:t>Deputy Chair of the Committee</w:t>
            </w:r>
          </w:p>
        </w:tc>
      </w:tr>
      <w:tr w:rsidR="00F36329" w:rsidRPr="00426EF0" w14:paraId="19002C82" w14:textId="77777777">
        <w:trPr>
          <w:trHeight w:val="881"/>
        </w:trPr>
        <w:tc>
          <w:tcPr>
            <w:tcW w:w="50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0CEBAA" w14:textId="77777777" w:rsidR="00F36329" w:rsidRPr="00426EF0" w:rsidRDefault="00F36329" w:rsidP="00F30168">
            <w:pPr>
              <w:pStyle w:val="Tablecontents"/>
              <w:keepNext w:val="0"/>
              <w:widowControl w:val="0"/>
              <w:rPr>
                <w:rFonts w:cs="Times New Roman"/>
              </w:rPr>
            </w:pPr>
            <w:r w:rsidRPr="00426EF0">
              <w:rPr>
                <w:rFonts w:cs="Times New Roman"/>
              </w:rPr>
              <w:t>Division general meeting</w:t>
            </w:r>
          </w:p>
          <w:p w14:paraId="1FB989C3" w14:textId="77777777" w:rsidR="00F36329" w:rsidRPr="00426EF0" w:rsidRDefault="00F36329" w:rsidP="00F30168">
            <w:pPr>
              <w:pStyle w:val="Tablecontents"/>
              <w:keepNext w:val="0"/>
              <w:widowControl w:val="0"/>
              <w:rPr>
                <w:rFonts w:cs="Times New Roman"/>
              </w:rPr>
            </w:pPr>
            <w:r w:rsidRPr="00426EF0">
              <w:rPr>
                <w:rFonts w:cs="Times New Roman"/>
              </w:rPr>
              <w:t>Division Council</w:t>
            </w:r>
          </w:p>
          <w:p w14:paraId="2BE6CFBD" w14:textId="77777777" w:rsidR="00F36329" w:rsidRPr="00426EF0" w:rsidRDefault="00F36329" w:rsidP="00F30168">
            <w:pPr>
              <w:pStyle w:val="Tablecontents"/>
              <w:keepNext w:val="0"/>
              <w:widowControl w:val="0"/>
              <w:rPr>
                <w:rFonts w:cs="Times New Roman"/>
              </w:rPr>
            </w:pPr>
            <w:r w:rsidRPr="00426EF0">
              <w:rPr>
                <w:rFonts w:cs="Times New Roman"/>
              </w:rPr>
              <w:t>Division Executive</w:t>
            </w:r>
          </w:p>
        </w:tc>
        <w:tc>
          <w:tcPr>
            <w:tcW w:w="20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BC4D97" w14:textId="77777777" w:rsidR="00F36329" w:rsidRPr="00426EF0" w:rsidRDefault="00F36329" w:rsidP="00F30168">
            <w:pPr>
              <w:pStyle w:val="Tablecontents"/>
              <w:keepNext w:val="0"/>
              <w:widowControl w:val="0"/>
              <w:rPr>
                <w:rFonts w:cs="Times New Roman"/>
              </w:rPr>
            </w:pPr>
            <w:r w:rsidRPr="00426EF0">
              <w:rPr>
                <w:rFonts w:cs="Times New Roman"/>
              </w:rPr>
              <w:t>Division President</w:t>
            </w:r>
          </w:p>
        </w:tc>
        <w:tc>
          <w:tcPr>
            <w:tcW w:w="25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F98214" w14:textId="77777777" w:rsidR="00F36329" w:rsidRPr="00426EF0" w:rsidRDefault="00F36329" w:rsidP="00F30168">
            <w:pPr>
              <w:pStyle w:val="Tablecontents"/>
              <w:keepNext w:val="0"/>
              <w:widowControl w:val="0"/>
              <w:rPr>
                <w:rFonts w:cs="Times New Roman"/>
              </w:rPr>
            </w:pPr>
            <w:r w:rsidRPr="00426EF0">
              <w:rPr>
                <w:rFonts w:cs="Times New Roman"/>
              </w:rPr>
              <w:t>Division Vice President</w:t>
            </w:r>
          </w:p>
        </w:tc>
      </w:tr>
      <w:tr w:rsidR="00F36329" w:rsidRPr="00426EF0" w14:paraId="473A1249" w14:textId="77777777">
        <w:trPr>
          <w:trHeight w:val="561"/>
        </w:trPr>
        <w:tc>
          <w:tcPr>
            <w:tcW w:w="50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B838A4" w14:textId="77777777" w:rsidR="00F36329" w:rsidRPr="00426EF0" w:rsidRDefault="00F36329" w:rsidP="00F30168">
            <w:pPr>
              <w:pStyle w:val="Tablecontents"/>
              <w:keepNext w:val="0"/>
              <w:widowControl w:val="0"/>
              <w:rPr>
                <w:rFonts w:cs="Times New Roman"/>
              </w:rPr>
            </w:pPr>
            <w:r w:rsidRPr="00426EF0">
              <w:rPr>
                <w:rFonts w:cs="Times New Roman"/>
              </w:rPr>
              <w:t>Branch general meeting</w:t>
            </w:r>
          </w:p>
          <w:p w14:paraId="5461B502" w14:textId="77777777" w:rsidR="00F36329" w:rsidRPr="00426EF0" w:rsidRDefault="00F36329" w:rsidP="00F30168">
            <w:pPr>
              <w:pStyle w:val="Tablecontents"/>
              <w:keepNext w:val="0"/>
              <w:widowControl w:val="0"/>
              <w:rPr>
                <w:rFonts w:cs="Times New Roman"/>
              </w:rPr>
            </w:pPr>
            <w:r w:rsidRPr="00426EF0">
              <w:rPr>
                <w:rFonts w:cs="Times New Roman"/>
              </w:rPr>
              <w:t>Branch Committee</w:t>
            </w:r>
          </w:p>
        </w:tc>
        <w:tc>
          <w:tcPr>
            <w:tcW w:w="20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69E7DE" w14:textId="77777777" w:rsidR="00F36329" w:rsidRPr="00426EF0" w:rsidRDefault="00F36329" w:rsidP="00F30168">
            <w:pPr>
              <w:pStyle w:val="Tablecontents"/>
              <w:keepNext w:val="0"/>
              <w:widowControl w:val="0"/>
              <w:rPr>
                <w:rFonts w:cs="Times New Roman"/>
              </w:rPr>
            </w:pPr>
            <w:r w:rsidRPr="00426EF0">
              <w:rPr>
                <w:rFonts w:cs="Times New Roman"/>
              </w:rPr>
              <w:t>Branch President</w:t>
            </w:r>
          </w:p>
        </w:tc>
        <w:tc>
          <w:tcPr>
            <w:tcW w:w="25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F0F6D4" w14:textId="77777777" w:rsidR="00F36329" w:rsidRPr="00426EF0" w:rsidRDefault="00F36329" w:rsidP="00F30168">
            <w:pPr>
              <w:pStyle w:val="Tablecontents"/>
              <w:keepNext w:val="0"/>
              <w:widowControl w:val="0"/>
              <w:rPr>
                <w:rFonts w:cs="Times New Roman"/>
              </w:rPr>
            </w:pPr>
            <w:r w:rsidRPr="00426EF0">
              <w:rPr>
                <w:rFonts w:cs="Times New Roman"/>
              </w:rPr>
              <w:t>Branch Vice-President</w:t>
            </w:r>
          </w:p>
        </w:tc>
      </w:tr>
    </w:tbl>
    <w:p w14:paraId="19DC4A3F" w14:textId="77777777" w:rsidR="00F36329" w:rsidRPr="00426EF0" w:rsidRDefault="00F36329" w:rsidP="00F203E8">
      <w:pPr>
        <w:pStyle w:val="Bodynumbering3"/>
        <w:widowControl w:val="0"/>
      </w:pPr>
    </w:p>
    <w:p w14:paraId="3319108E" w14:textId="77777777" w:rsidR="00F36329" w:rsidRPr="00426EF0" w:rsidRDefault="00F36329" w:rsidP="00F36329">
      <w:pPr>
        <w:pStyle w:val="Bodynumbering3"/>
        <w:keepNext/>
        <w:ind w:left="720" w:hanging="720"/>
      </w:pPr>
      <w:r w:rsidRPr="00426EF0">
        <w:lastRenderedPageBreak/>
        <w:t>34.2</w:t>
      </w:r>
      <w:r w:rsidRPr="00426EF0">
        <w:tab/>
        <w:t>Each meeting of a union body must be chaired by:</w:t>
      </w:r>
    </w:p>
    <w:p w14:paraId="639CDDDE" w14:textId="77777777" w:rsidR="00F36329" w:rsidRPr="00426EF0" w:rsidRDefault="00F36329" w:rsidP="00F36329">
      <w:pPr>
        <w:pStyle w:val="Bodynumbering3"/>
        <w:keepNext/>
        <w:ind w:left="1440" w:hanging="720"/>
      </w:pPr>
      <w:r w:rsidRPr="00426EF0">
        <w:t>(a)</w:t>
      </w:r>
      <w:r w:rsidRPr="00426EF0">
        <w:tab/>
        <w:t>the first union officer;</w:t>
      </w:r>
    </w:p>
    <w:p w14:paraId="13F87607" w14:textId="77777777" w:rsidR="00F36329" w:rsidRPr="00426EF0" w:rsidRDefault="00F36329" w:rsidP="00F36329">
      <w:pPr>
        <w:pStyle w:val="Bodynumbering3"/>
        <w:ind w:left="1440" w:hanging="720"/>
      </w:pPr>
      <w:r w:rsidRPr="00426EF0">
        <w:t>(b)</w:t>
      </w:r>
      <w:r w:rsidRPr="00426EF0">
        <w:tab/>
        <w:t>in their absence—the second union officer;</w:t>
      </w:r>
    </w:p>
    <w:p w14:paraId="3DD49EFE" w14:textId="77777777" w:rsidR="00F36329" w:rsidRPr="00426EF0" w:rsidRDefault="00F36329" w:rsidP="00F36329">
      <w:pPr>
        <w:pStyle w:val="Bodynumbering3"/>
        <w:ind w:left="1440" w:hanging="720"/>
      </w:pPr>
      <w:r w:rsidRPr="00426EF0">
        <w:t>(c)</w:t>
      </w:r>
      <w:r w:rsidRPr="00426EF0">
        <w:tab/>
        <w:t>in the absence of both—a member of the union body appointed by the first union officer; or</w:t>
      </w:r>
    </w:p>
    <w:p w14:paraId="20E455CF" w14:textId="77777777" w:rsidR="00F36329" w:rsidRPr="00426EF0" w:rsidRDefault="00F36329" w:rsidP="00F36329">
      <w:pPr>
        <w:pStyle w:val="Bodynumbering3"/>
        <w:ind w:left="1440" w:hanging="720"/>
      </w:pPr>
      <w:r w:rsidRPr="00426EF0">
        <w:t>(d)</w:t>
      </w:r>
      <w:r w:rsidRPr="00426EF0">
        <w:tab/>
        <w:t>otherwise—a member of the union body appointed or elected by the meeting.</w:t>
      </w:r>
    </w:p>
    <w:p w14:paraId="72BCB060" w14:textId="77777777" w:rsidR="00F36329" w:rsidRPr="00426EF0" w:rsidRDefault="00F36329" w:rsidP="00F36329">
      <w:pPr>
        <w:pStyle w:val="Bodynumbering3"/>
        <w:ind w:left="720" w:hanging="720"/>
      </w:pPr>
      <w:r w:rsidRPr="00426EF0">
        <w:t>34.3</w:t>
      </w:r>
      <w:r w:rsidRPr="00426EF0">
        <w:tab/>
        <w:t>The chair of a meeting may call on another member to chair part of a meeting.</w:t>
      </w:r>
    </w:p>
    <w:p w14:paraId="4BC74C55" w14:textId="77777777" w:rsidR="00F36329" w:rsidRDefault="00F36329" w:rsidP="00F36329">
      <w:pPr>
        <w:pStyle w:val="Bodynumbering3"/>
        <w:ind w:left="720" w:hanging="720"/>
      </w:pPr>
      <w:r w:rsidRPr="00426EF0">
        <w:t>34.4</w:t>
      </w:r>
      <w:r w:rsidRPr="00426EF0">
        <w:tab/>
        <w:t>The chair of a meeting must preserve order thereat so that its business can be conducted with due form and propriety, in conformity with these Rules and any standing orders.</w:t>
      </w:r>
    </w:p>
    <w:p w14:paraId="1F32A873" w14:textId="77777777" w:rsidR="00A659A3" w:rsidRPr="00426EF0" w:rsidRDefault="00A659A3" w:rsidP="00F36329">
      <w:pPr>
        <w:pStyle w:val="Bodynumbering3"/>
        <w:ind w:left="720" w:hanging="720"/>
      </w:pPr>
    </w:p>
    <w:p w14:paraId="37C843A7" w14:textId="77777777" w:rsidR="00F36329" w:rsidRPr="00C8290E" w:rsidRDefault="00F36329" w:rsidP="00CB089E">
      <w:pPr>
        <w:pStyle w:val="Heading2"/>
      </w:pPr>
      <w:bookmarkStart w:id="275" w:name="_Toc216875170"/>
      <w:r w:rsidRPr="00C8290E">
        <w:t>35 – Quorum</w:t>
      </w:r>
      <w:bookmarkEnd w:id="275"/>
    </w:p>
    <w:p w14:paraId="18D8314A" w14:textId="77777777" w:rsidR="00F36329" w:rsidRPr="00426EF0" w:rsidRDefault="00F36329" w:rsidP="00F36329">
      <w:pPr>
        <w:pStyle w:val="Bodynumbering3"/>
        <w:keepNext/>
        <w:ind w:left="720" w:hanging="720"/>
      </w:pPr>
      <w:bookmarkStart w:id="276" w:name="_Ref114067412"/>
      <w:r w:rsidRPr="00426EF0">
        <w:t>3</w:t>
      </w:r>
      <w:bookmarkStart w:id="277" w:name="_Ref113175249"/>
      <w:bookmarkEnd w:id="276"/>
      <w:r w:rsidRPr="00426EF0">
        <w:t>5</w:t>
      </w:r>
      <w:bookmarkStart w:id="278" w:name="_Ref111820055"/>
      <w:bookmarkEnd w:id="277"/>
      <w:r w:rsidRPr="00426EF0">
        <w:t>.1</w:t>
      </w:r>
      <w:r w:rsidRPr="00426EF0">
        <w:tab/>
        <w:t>Except where these Rules provide otherwise, the quorum for a meeting of a union body is the majority of the current members of the body.</w:t>
      </w:r>
    </w:p>
    <w:p w14:paraId="38E7B2A2" w14:textId="601B2197" w:rsidR="00F36329" w:rsidRDefault="00F36329" w:rsidP="00F36329">
      <w:pPr>
        <w:pStyle w:val="Bodynumbering3"/>
        <w:ind w:left="720" w:hanging="720"/>
      </w:pPr>
      <w:r w:rsidRPr="00426EF0">
        <w:t>35.2</w:t>
      </w:r>
      <w:r w:rsidRPr="00426EF0">
        <w:tab/>
      </w:r>
      <w:r w:rsidR="00E95FA2" w:rsidRPr="00426EF0">
        <w:t>The quorum for a Division General Meeting is twenty-five members plus one percent of the members of the Division</w:t>
      </w:r>
      <w:r w:rsidRPr="00426EF0">
        <w:t>.</w:t>
      </w:r>
    </w:p>
    <w:p w14:paraId="5A6470F7" w14:textId="77777777" w:rsidR="00A659A3" w:rsidRPr="00426EF0" w:rsidRDefault="00A659A3" w:rsidP="00F36329">
      <w:pPr>
        <w:pStyle w:val="Bodynumbering3"/>
        <w:ind w:left="720" w:hanging="720"/>
      </w:pPr>
    </w:p>
    <w:p w14:paraId="2BBCC705" w14:textId="77777777" w:rsidR="00F36329" w:rsidRPr="00C8290E" w:rsidRDefault="00F36329" w:rsidP="00CB089E">
      <w:pPr>
        <w:pStyle w:val="Heading2"/>
      </w:pPr>
      <w:bookmarkStart w:id="279" w:name="_Toc216875171"/>
      <w:r w:rsidRPr="00C8290E">
        <w:t>36 – Voting</w:t>
      </w:r>
      <w:bookmarkEnd w:id="279"/>
    </w:p>
    <w:p w14:paraId="042BE050" w14:textId="77777777" w:rsidR="00F36329" w:rsidRPr="00426EF0" w:rsidRDefault="00F36329" w:rsidP="00F36329">
      <w:pPr>
        <w:pStyle w:val="Bodynumbering3"/>
        <w:keepNext/>
        <w:ind w:left="720" w:hanging="720"/>
      </w:pPr>
      <w:bookmarkStart w:id="280" w:name="_Ref113173686"/>
      <w:r w:rsidRPr="00426EF0">
        <w:t>36.1</w:t>
      </w:r>
      <w:r w:rsidRPr="00426EF0">
        <w:tab/>
        <w:t>Except where these Rules provide otherwise:</w:t>
      </w:r>
      <w:bookmarkEnd w:id="278"/>
      <w:bookmarkEnd w:id="280"/>
    </w:p>
    <w:bookmarkEnd w:id="274"/>
    <w:p w14:paraId="22491A35" w14:textId="77777777" w:rsidR="00F36329" w:rsidRPr="00426EF0" w:rsidRDefault="00F36329" w:rsidP="00F36329">
      <w:pPr>
        <w:pStyle w:val="Bodynumbering3"/>
        <w:ind w:left="1440" w:hanging="720"/>
      </w:pPr>
      <w:r w:rsidRPr="00426EF0">
        <w:t>(a)</w:t>
      </w:r>
      <w:bookmarkEnd w:id="270"/>
      <w:r w:rsidRPr="00426EF0">
        <w:tab/>
        <w:t>each member who is eligible to vote at a meeting may vote in only one capacity;</w:t>
      </w:r>
    </w:p>
    <w:p w14:paraId="697F1F1F" w14:textId="77777777" w:rsidR="00F36329" w:rsidRPr="00426EF0" w:rsidRDefault="00F36329" w:rsidP="00F36329">
      <w:pPr>
        <w:pStyle w:val="Bodynumbering3"/>
        <w:ind w:left="1440" w:hanging="720"/>
      </w:pPr>
      <w:r w:rsidRPr="00426EF0">
        <w:t>(b)</w:t>
      </w:r>
      <w:r w:rsidRPr="00426EF0">
        <w:tab/>
        <w:t>the chair of a meeting has no casting vote; and</w:t>
      </w:r>
    </w:p>
    <w:p w14:paraId="4CD9C71F" w14:textId="77777777" w:rsidR="00F36329" w:rsidRPr="00426EF0" w:rsidRDefault="00F36329" w:rsidP="00F36329">
      <w:pPr>
        <w:pStyle w:val="Bodynumbering3"/>
        <w:ind w:left="1440" w:hanging="720"/>
      </w:pPr>
      <w:r w:rsidRPr="00426EF0">
        <w:t>(c)</w:t>
      </w:r>
      <w:r w:rsidRPr="00426EF0">
        <w:tab/>
        <w:t>to be carried, a motion must be carried by a simple majority.</w:t>
      </w:r>
    </w:p>
    <w:p w14:paraId="59B8C873" w14:textId="77777777" w:rsidR="00F36329" w:rsidRDefault="00F36329" w:rsidP="00F36329">
      <w:pPr>
        <w:pStyle w:val="Bodynumbering3"/>
        <w:ind w:left="720" w:hanging="720"/>
      </w:pPr>
      <w:bookmarkStart w:id="281" w:name="_Ref114068135"/>
      <w:r w:rsidRPr="00426EF0">
        <w:t>36.2</w:t>
      </w:r>
      <w:r w:rsidRPr="00426EF0">
        <w:tab/>
        <w:t>A member may vote only once on any motion put to a series of meetings.</w:t>
      </w:r>
      <w:bookmarkEnd w:id="281"/>
    </w:p>
    <w:p w14:paraId="684E1DC0" w14:textId="77777777" w:rsidR="00A659A3" w:rsidRPr="00426EF0" w:rsidRDefault="00A659A3" w:rsidP="00F36329">
      <w:pPr>
        <w:pStyle w:val="Bodynumbering3"/>
        <w:ind w:left="720" w:hanging="720"/>
      </w:pPr>
    </w:p>
    <w:p w14:paraId="20EEDBF7" w14:textId="77777777" w:rsidR="00F36329" w:rsidRPr="00C8290E" w:rsidRDefault="00F36329" w:rsidP="00CB089E">
      <w:pPr>
        <w:pStyle w:val="Heading2"/>
      </w:pPr>
      <w:bookmarkStart w:id="282" w:name="_Ref113216239"/>
      <w:bookmarkStart w:id="283" w:name="_Toc216875172"/>
      <w:r w:rsidRPr="00C8290E">
        <w:t>37 – Proxies</w:t>
      </w:r>
      <w:bookmarkEnd w:id="282"/>
      <w:bookmarkEnd w:id="283"/>
    </w:p>
    <w:p w14:paraId="067953B2" w14:textId="77777777" w:rsidR="00F36329" w:rsidRPr="00426EF0" w:rsidRDefault="00F36329" w:rsidP="00F36329">
      <w:pPr>
        <w:pStyle w:val="Bodynumbering3"/>
        <w:ind w:left="720" w:hanging="720"/>
      </w:pPr>
      <w:r w:rsidRPr="00426EF0">
        <w:t>37.1</w:t>
      </w:r>
      <w:r w:rsidRPr="00426EF0">
        <w:tab/>
        <w:t>The following union bodies may, by motion carried by an absolute majority, make, amend or repeal a proxy resolution under which any of its members may appoint another member as their proxy to vote at meetings of the union body:</w:t>
      </w:r>
    </w:p>
    <w:p w14:paraId="778C99A5" w14:textId="77777777" w:rsidR="00F36329" w:rsidRPr="00426EF0" w:rsidRDefault="00F36329" w:rsidP="00F36329">
      <w:pPr>
        <w:pStyle w:val="Bodynumbering3"/>
        <w:ind w:left="1440" w:hanging="720"/>
      </w:pPr>
      <w:r w:rsidRPr="00426EF0">
        <w:t>(a)</w:t>
      </w:r>
      <w:r w:rsidRPr="00426EF0">
        <w:tab/>
        <w:t>the National Executive;</w:t>
      </w:r>
    </w:p>
    <w:p w14:paraId="67EF41CE" w14:textId="77777777" w:rsidR="00F36329" w:rsidRPr="00426EF0" w:rsidRDefault="00F36329" w:rsidP="00F36329">
      <w:pPr>
        <w:pStyle w:val="Bodynumbering3"/>
        <w:ind w:left="1440" w:hanging="720"/>
      </w:pPr>
      <w:r w:rsidRPr="00426EF0">
        <w:t>(b)</w:t>
      </w:r>
      <w:r w:rsidRPr="00426EF0">
        <w:tab/>
        <w:t>a Division Council;</w:t>
      </w:r>
    </w:p>
    <w:p w14:paraId="60BC6735" w14:textId="77777777" w:rsidR="00F36329" w:rsidRPr="00426EF0" w:rsidRDefault="00F36329" w:rsidP="00F36329">
      <w:pPr>
        <w:pStyle w:val="Bodynumbering3"/>
        <w:ind w:left="1440" w:hanging="720"/>
      </w:pPr>
      <w:r w:rsidRPr="00426EF0">
        <w:t>(c)</w:t>
      </w:r>
      <w:r w:rsidRPr="00426EF0">
        <w:tab/>
        <w:t>a Division Executive; and</w:t>
      </w:r>
    </w:p>
    <w:p w14:paraId="36D04142" w14:textId="77777777" w:rsidR="00F36329" w:rsidRPr="00426EF0" w:rsidRDefault="00F36329" w:rsidP="00F36329">
      <w:pPr>
        <w:pStyle w:val="Bodynumbering3"/>
        <w:ind w:left="1440" w:hanging="720"/>
      </w:pPr>
      <w:r w:rsidRPr="00426EF0">
        <w:t>(d)</w:t>
      </w:r>
      <w:r w:rsidRPr="00426EF0">
        <w:tab/>
        <w:t>subject to the decisions of their Branch general meeting, a Branch Committee.</w:t>
      </w:r>
    </w:p>
    <w:p w14:paraId="6E64551E" w14:textId="77777777" w:rsidR="00F36329" w:rsidRPr="00426EF0" w:rsidRDefault="00F36329" w:rsidP="00F36329">
      <w:pPr>
        <w:pStyle w:val="Bodynumbering3"/>
        <w:ind w:left="720" w:hanging="720"/>
      </w:pPr>
      <w:r w:rsidRPr="00426EF0">
        <w:t>37.2</w:t>
      </w:r>
      <w:r w:rsidRPr="00426EF0">
        <w:tab/>
        <w:t>Such a proxy resolution must set out:</w:t>
      </w:r>
    </w:p>
    <w:p w14:paraId="1A225F6E" w14:textId="77777777" w:rsidR="00F36329" w:rsidRPr="00426EF0" w:rsidRDefault="00F36329" w:rsidP="00F36329">
      <w:pPr>
        <w:pStyle w:val="Bodynumbering3"/>
        <w:ind w:left="1440" w:hanging="720"/>
      </w:pPr>
      <w:r w:rsidRPr="00426EF0">
        <w:t>(a)</w:t>
      </w:r>
      <w:r w:rsidRPr="00426EF0">
        <w:tab/>
        <w:t>that the appointment of a proxy must be in writing;</w:t>
      </w:r>
    </w:p>
    <w:p w14:paraId="33B3B86F" w14:textId="77777777" w:rsidR="00F36329" w:rsidRPr="00426EF0" w:rsidRDefault="00F36329" w:rsidP="00F36329">
      <w:pPr>
        <w:pStyle w:val="Bodynumbering3"/>
        <w:ind w:left="1440" w:hanging="720"/>
      </w:pPr>
      <w:r w:rsidRPr="00426EF0">
        <w:t>(b)</w:t>
      </w:r>
      <w:r w:rsidRPr="00426EF0">
        <w:tab/>
        <w:t>the circumstances in which the appointment of a proxy is permitted;</w:t>
      </w:r>
    </w:p>
    <w:p w14:paraId="10B73A04" w14:textId="77777777" w:rsidR="00F36329" w:rsidRPr="00426EF0" w:rsidRDefault="00F36329" w:rsidP="00F36329">
      <w:pPr>
        <w:pStyle w:val="Bodynumbering3"/>
        <w:ind w:left="1440" w:hanging="720"/>
      </w:pPr>
      <w:r w:rsidRPr="00426EF0">
        <w:t>(c)</w:t>
      </w:r>
      <w:r w:rsidRPr="00426EF0">
        <w:tab/>
        <w:t>the maximum continuous duration, and the maximum proportion of the term of office of a member, during which a proxy may be appointed;</w:t>
      </w:r>
    </w:p>
    <w:p w14:paraId="60396E10" w14:textId="77777777" w:rsidR="00F36329" w:rsidRPr="00426EF0" w:rsidRDefault="00F36329" w:rsidP="00F36329">
      <w:pPr>
        <w:pStyle w:val="Bodynumbering3"/>
        <w:keepNext/>
        <w:ind w:left="1440" w:hanging="720"/>
      </w:pPr>
      <w:r w:rsidRPr="00426EF0">
        <w:t>(d)</w:t>
      </w:r>
      <w:r w:rsidRPr="00426EF0">
        <w:tab/>
        <w:t>that a member who may be appointed as a proxy must be:</w:t>
      </w:r>
    </w:p>
    <w:p w14:paraId="16404803" w14:textId="77777777" w:rsidR="00F36329" w:rsidRPr="00426EF0" w:rsidRDefault="00F36329" w:rsidP="00F36329">
      <w:pPr>
        <w:pStyle w:val="Bodynumbering3"/>
        <w:ind w:left="2160" w:hanging="720"/>
      </w:pPr>
      <w:r w:rsidRPr="00426EF0">
        <w:t>(i)</w:t>
      </w:r>
      <w:r w:rsidRPr="00426EF0">
        <w:tab/>
        <w:t>a member of the union body; or</w:t>
      </w:r>
    </w:p>
    <w:p w14:paraId="3B1759A8" w14:textId="77777777" w:rsidR="00F36329" w:rsidRPr="00426EF0" w:rsidRDefault="00F36329" w:rsidP="00F36329">
      <w:pPr>
        <w:pStyle w:val="Bodynumbering3"/>
        <w:ind w:left="2160" w:hanging="720"/>
      </w:pPr>
      <w:r w:rsidRPr="00426EF0">
        <w:t>(ii)</w:t>
      </w:r>
      <w:r w:rsidRPr="00426EF0">
        <w:tab/>
        <w:t>eligible to be elected to the union office held by the appointing member; and</w:t>
      </w:r>
    </w:p>
    <w:p w14:paraId="09D74F36" w14:textId="77777777" w:rsidR="00F36329" w:rsidRPr="00426EF0" w:rsidRDefault="00F36329" w:rsidP="00F36329">
      <w:pPr>
        <w:pStyle w:val="Bodynumbering3"/>
        <w:ind w:left="1440" w:hanging="720"/>
      </w:pPr>
      <w:r w:rsidRPr="00426EF0">
        <w:t>(e)</w:t>
      </w:r>
      <w:r w:rsidRPr="00426EF0">
        <w:tab/>
        <w:t>that a member must not exercise more than two votes at a meeting.</w:t>
      </w:r>
    </w:p>
    <w:p w14:paraId="2406818B" w14:textId="77777777" w:rsidR="00F36329" w:rsidRPr="00426EF0" w:rsidRDefault="00F36329" w:rsidP="00F36329">
      <w:pPr>
        <w:pStyle w:val="Bodynumbering3"/>
        <w:ind w:left="720" w:hanging="720"/>
      </w:pPr>
      <w:r w:rsidRPr="00426EF0">
        <w:t>37.3</w:t>
      </w:r>
      <w:r w:rsidRPr="00426EF0">
        <w:tab/>
        <w:t>The General Secretary must keep a register of current proxy resolutions.</w:t>
      </w:r>
    </w:p>
    <w:p w14:paraId="28A46A71" w14:textId="77777777" w:rsidR="00F36329" w:rsidRPr="00426EF0" w:rsidRDefault="00F36329" w:rsidP="00F36329">
      <w:pPr>
        <w:pStyle w:val="Bodynumbering3"/>
        <w:ind w:left="720" w:hanging="720"/>
      </w:pPr>
      <w:r w:rsidRPr="00426EF0">
        <w:lastRenderedPageBreak/>
        <w:t>37.4</w:t>
      </w:r>
      <w:r w:rsidRPr="00426EF0">
        <w:tab/>
        <w:t>The General Secretary must be notified of a proxy resolution.</w:t>
      </w:r>
    </w:p>
    <w:p w14:paraId="46944CB0" w14:textId="77777777" w:rsidR="00F36329" w:rsidRDefault="00F36329" w:rsidP="00F36329">
      <w:pPr>
        <w:pStyle w:val="Bodynumbering3"/>
        <w:ind w:left="720" w:hanging="720"/>
      </w:pPr>
      <w:r w:rsidRPr="00426EF0">
        <w:t>37.5</w:t>
      </w:r>
      <w:r w:rsidRPr="00426EF0">
        <w:tab/>
        <w:t>A proxy resolution takes effect when it is entered into the register.</w:t>
      </w:r>
    </w:p>
    <w:p w14:paraId="1C331A75" w14:textId="77777777" w:rsidR="00A659A3" w:rsidRPr="00426EF0" w:rsidRDefault="00A659A3" w:rsidP="00F36329">
      <w:pPr>
        <w:pStyle w:val="Bodynumbering3"/>
        <w:ind w:left="720" w:hanging="720"/>
      </w:pPr>
    </w:p>
    <w:p w14:paraId="424EDB65" w14:textId="77777777" w:rsidR="00F36329" w:rsidRPr="00C8290E" w:rsidRDefault="00F36329" w:rsidP="00CB089E">
      <w:pPr>
        <w:pStyle w:val="Heading2"/>
      </w:pPr>
      <w:bookmarkStart w:id="284" w:name="_Ref113218988"/>
      <w:bookmarkStart w:id="285" w:name="_Toc216875173"/>
      <w:r w:rsidRPr="00C8290E">
        <w:t>38 – Minutes</w:t>
      </w:r>
      <w:bookmarkEnd w:id="284"/>
      <w:bookmarkEnd w:id="285"/>
    </w:p>
    <w:p w14:paraId="66439B43" w14:textId="77777777" w:rsidR="00F36329" w:rsidRPr="00426EF0" w:rsidRDefault="00F36329" w:rsidP="00F36329">
      <w:pPr>
        <w:pStyle w:val="Bodynumbering3"/>
        <w:keepNext/>
        <w:ind w:left="720" w:hanging="720"/>
      </w:pPr>
      <w:r w:rsidRPr="00426EF0">
        <w:t>38.1</w:t>
      </w:r>
      <w:r w:rsidRPr="00426EF0">
        <w:tab/>
        <w:t xml:space="preserve">In this rule, </w:t>
      </w:r>
      <w:r w:rsidRPr="00426EF0">
        <w:rPr>
          <w:b/>
          <w:bCs/>
          <w:i/>
          <w:iCs/>
        </w:rPr>
        <w:t>relevant officer</w:t>
      </w:r>
      <w:r w:rsidRPr="00426EF0">
        <w:t xml:space="preserve"> and </w:t>
      </w:r>
      <w:r w:rsidRPr="00426EF0">
        <w:rPr>
          <w:b/>
          <w:bCs/>
          <w:i/>
          <w:iCs/>
        </w:rPr>
        <w:t>relevant bodies</w:t>
      </w:r>
      <w:r w:rsidRPr="00426EF0">
        <w:t xml:space="preserve"> have the meaning given in the table below.</w:t>
      </w:r>
    </w:p>
    <w:tbl>
      <w:tblPr>
        <w:tblW w:w="96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15"/>
        <w:gridCol w:w="4815"/>
      </w:tblGrid>
      <w:tr w:rsidR="00F36329" w:rsidRPr="00426EF0" w14:paraId="3032FFD7" w14:textId="77777777">
        <w:trPr>
          <w:trHeight w:val="241"/>
        </w:trPr>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A856EB" w14:textId="77777777" w:rsidR="00F36329" w:rsidRPr="00426EF0" w:rsidRDefault="00F36329">
            <w:pPr>
              <w:pStyle w:val="Tablecontents"/>
              <w:rPr>
                <w:rFonts w:cs="Times New Roman"/>
              </w:rPr>
            </w:pPr>
            <w:r w:rsidRPr="00426EF0">
              <w:rPr>
                <w:rFonts w:cs="Times New Roman"/>
                <w:b/>
                <w:bCs/>
              </w:rPr>
              <w:t>Relevant officer</w:t>
            </w:r>
          </w:p>
        </w:tc>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1B5FB2" w14:textId="77777777" w:rsidR="00F36329" w:rsidRPr="00426EF0" w:rsidRDefault="00F36329">
            <w:pPr>
              <w:pStyle w:val="Tablecontents"/>
              <w:rPr>
                <w:rFonts w:cs="Times New Roman"/>
              </w:rPr>
            </w:pPr>
            <w:r w:rsidRPr="00426EF0">
              <w:rPr>
                <w:rFonts w:cs="Times New Roman"/>
                <w:b/>
                <w:bCs/>
              </w:rPr>
              <w:t>Relevant bodies</w:t>
            </w:r>
          </w:p>
        </w:tc>
      </w:tr>
      <w:tr w:rsidR="00F36329" w:rsidRPr="00426EF0" w14:paraId="32BCC680" w14:textId="77777777">
        <w:trPr>
          <w:trHeight w:val="881"/>
        </w:trPr>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8D9C38" w14:textId="77777777" w:rsidR="00F36329" w:rsidRPr="00426EF0" w:rsidRDefault="00F36329">
            <w:pPr>
              <w:pStyle w:val="Tablecontents"/>
              <w:rPr>
                <w:rFonts w:cs="Times New Roman"/>
              </w:rPr>
            </w:pPr>
            <w:r w:rsidRPr="00426EF0">
              <w:rPr>
                <w:rFonts w:cs="Times New Roman"/>
              </w:rPr>
              <w:t>General Secretary</w:t>
            </w:r>
          </w:p>
        </w:tc>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AEE443" w14:textId="77777777" w:rsidR="00F36329" w:rsidRPr="00426EF0" w:rsidRDefault="00F36329">
            <w:pPr>
              <w:pStyle w:val="Tablecontents"/>
              <w:rPr>
                <w:rFonts w:cs="Times New Roman"/>
              </w:rPr>
            </w:pPr>
            <w:r w:rsidRPr="00426EF0">
              <w:rPr>
                <w:rFonts w:cs="Times New Roman"/>
              </w:rPr>
              <w:t>Union general meeting</w:t>
            </w:r>
          </w:p>
          <w:p w14:paraId="5E77C8F6" w14:textId="77777777" w:rsidR="00F36329" w:rsidRPr="00426EF0" w:rsidRDefault="00F36329">
            <w:pPr>
              <w:pStyle w:val="Tablecontents"/>
              <w:rPr>
                <w:rFonts w:cs="Times New Roman"/>
              </w:rPr>
            </w:pPr>
            <w:r w:rsidRPr="00426EF0">
              <w:rPr>
                <w:rFonts w:cs="Times New Roman"/>
              </w:rPr>
              <w:t>National Council</w:t>
            </w:r>
          </w:p>
          <w:p w14:paraId="3465716A" w14:textId="77777777" w:rsidR="00F36329" w:rsidRPr="00426EF0" w:rsidRDefault="00F36329">
            <w:pPr>
              <w:pStyle w:val="Tablecontents"/>
              <w:rPr>
                <w:rFonts w:cs="Times New Roman"/>
              </w:rPr>
            </w:pPr>
            <w:r w:rsidRPr="00426EF0">
              <w:rPr>
                <w:rFonts w:cs="Times New Roman"/>
              </w:rPr>
              <w:t>National Executive</w:t>
            </w:r>
          </w:p>
        </w:tc>
      </w:tr>
      <w:tr w:rsidR="00F36329" w:rsidRPr="00426EF0" w14:paraId="2E4FCA08" w14:textId="77777777">
        <w:trPr>
          <w:trHeight w:val="881"/>
        </w:trPr>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17F1EC" w14:textId="77777777" w:rsidR="00F36329" w:rsidRPr="00426EF0" w:rsidRDefault="00F36329">
            <w:pPr>
              <w:pStyle w:val="Tablecontents"/>
              <w:rPr>
                <w:rFonts w:cs="Times New Roman"/>
              </w:rPr>
            </w:pPr>
            <w:r w:rsidRPr="00426EF0">
              <w:rPr>
                <w:rFonts w:cs="Times New Roman"/>
              </w:rPr>
              <w:t>Division Secretary</w:t>
            </w:r>
          </w:p>
        </w:tc>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A8A0E9" w14:textId="77777777" w:rsidR="00F36329" w:rsidRPr="00426EF0" w:rsidRDefault="00F36329">
            <w:pPr>
              <w:pStyle w:val="Tablecontents"/>
              <w:rPr>
                <w:rFonts w:cs="Times New Roman"/>
              </w:rPr>
            </w:pPr>
            <w:r w:rsidRPr="00426EF0">
              <w:rPr>
                <w:rFonts w:cs="Times New Roman"/>
              </w:rPr>
              <w:t>Division general meeting</w:t>
            </w:r>
          </w:p>
          <w:p w14:paraId="7431CAA1" w14:textId="77777777" w:rsidR="00F36329" w:rsidRPr="00426EF0" w:rsidRDefault="00F36329">
            <w:pPr>
              <w:pStyle w:val="Tablecontents"/>
              <w:rPr>
                <w:rFonts w:cs="Times New Roman"/>
              </w:rPr>
            </w:pPr>
            <w:r w:rsidRPr="00426EF0">
              <w:rPr>
                <w:rFonts w:cs="Times New Roman"/>
              </w:rPr>
              <w:t>Division Council</w:t>
            </w:r>
          </w:p>
          <w:p w14:paraId="35378756" w14:textId="77777777" w:rsidR="00F36329" w:rsidRPr="00426EF0" w:rsidRDefault="00F36329">
            <w:pPr>
              <w:pStyle w:val="Tablecontents"/>
              <w:rPr>
                <w:rFonts w:cs="Times New Roman"/>
              </w:rPr>
            </w:pPr>
            <w:r w:rsidRPr="00426EF0">
              <w:rPr>
                <w:rFonts w:cs="Times New Roman"/>
              </w:rPr>
              <w:t>Division Executive (if any)</w:t>
            </w:r>
          </w:p>
        </w:tc>
      </w:tr>
      <w:tr w:rsidR="00F36329" w:rsidRPr="00426EF0" w14:paraId="3A6CFA96" w14:textId="77777777">
        <w:trPr>
          <w:trHeight w:val="561"/>
        </w:trPr>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065BF0" w14:textId="77777777" w:rsidR="00F36329" w:rsidRPr="00426EF0" w:rsidRDefault="00F36329">
            <w:pPr>
              <w:pStyle w:val="Tablecontents"/>
              <w:keepNext w:val="0"/>
              <w:rPr>
                <w:rFonts w:cs="Times New Roman"/>
              </w:rPr>
            </w:pPr>
            <w:r w:rsidRPr="00426EF0">
              <w:rPr>
                <w:rFonts w:cs="Times New Roman"/>
              </w:rPr>
              <w:t>Branch Secretary</w:t>
            </w:r>
          </w:p>
        </w:tc>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01E784" w14:textId="77777777" w:rsidR="00F36329" w:rsidRPr="00426EF0" w:rsidRDefault="00F36329">
            <w:pPr>
              <w:pStyle w:val="Tablecontents"/>
              <w:keepNext w:val="0"/>
              <w:rPr>
                <w:rFonts w:cs="Times New Roman"/>
              </w:rPr>
            </w:pPr>
            <w:r w:rsidRPr="00426EF0">
              <w:rPr>
                <w:rFonts w:cs="Times New Roman"/>
              </w:rPr>
              <w:t>Branch general meeting</w:t>
            </w:r>
          </w:p>
          <w:p w14:paraId="4D1BB148" w14:textId="77777777" w:rsidR="00F36329" w:rsidRPr="00426EF0" w:rsidRDefault="00F36329">
            <w:pPr>
              <w:pStyle w:val="Tablecontents"/>
              <w:keepNext w:val="0"/>
              <w:rPr>
                <w:rFonts w:cs="Times New Roman"/>
              </w:rPr>
            </w:pPr>
            <w:r w:rsidRPr="00426EF0">
              <w:rPr>
                <w:rFonts w:cs="Times New Roman"/>
              </w:rPr>
              <w:t>Branch Committee</w:t>
            </w:r>
          </w:p>
        </w:tc>
      </w:tr>
    </w:tbl>
    <w:p w14:paraId="01D627C2" w14:textId="77777777" w:rsidR="00F36329" w:rsidRPr="00426EF0" w:rsidRDefault="00F36329" w:rsidP="00F36329">
      <w:pPr>
        <w:pStyle w:val="Bodynumbering3"/>
        <w:keepNext/>
        <w:widowControl w:val="0"/>
      </w:pPr>
    </w:p>
    <w:p w14:paraId="0FBFFA19" w14:textId="77777777" w:rsidR="00F36329" w:rsidRPr="00426EF0" w:rsidRDefault="00F36329" w:rsidP="00F36329">
      <w:pPr>
        <w:pStyle w:val="Bodynumbering3"/>
        <w:keepNext/>
        <w:ind w:left="720" w:hanging="720"/>
      </w:pPr>
      <w:r w:rsidRPr="00426EF0">
        <w:t>38.2</w:t>
      </w:r>
      <w:r w:rsidRPr="00426EF0">
        <w:tab/>
        <w:t>Each relevant officer must:</w:t>
      </w:r>
    </w:p>
    <w:p w14:paraId="52EA4289" w14:textId="77777777" w:rsidR="00F36329" w:rsidRPr="00426EF0" w:rsidRDefault="00F36329" w:rsidP="00F36329">
      <w:pPr>
        <w:pStyle w:val="Bodynumbering3"/>
        <w:ind w:left="1440" w:hanging="720"/>
      </w:pPr>
      <w:r w:rsidRPr="00426EF0">
        <w:t>(a)</w:t>
      </w:r>
      <w:r w:rsidRPr="00426EF0">
        <w:tab/>
        <w:t>keep a minute book for each relevant body, in which is recorded the proceedings and resolutions of each meeting of that body; and</w:t>
      </w:r>
    </w:p>
    <w:p w14:paraId="00076E1F" w14:textId="77777777" w:rsidR="00F36329" w:rsidRDefault="00F36329" w:rsidP="00F36329">
      <w:pPr>
        <w:pStyle w:val="Bodynumbering3"/>
        <w:ind w:left="1440" w:hanging="720"/>
      </w:pPr>
      <w:bookmarkStart w:id="286" w:name="_Ref114067131"/>
      <w:r w:rsidRPr="00426EF0">
        <w:t>(b)</w:t>
      </w:r>
      <w:r w:rsidRPr="00426EF0">
        <w:tab/>
        <w:t>in respect of each meeting of each relevant body except general meetings—give a copy of the portion of the minute book for the meeting, i.e. the ‘minutes of the meeting’, to each member to whom notice of the meeting must be given.</w:t>
      </w:r>
      <w:bookmarkEnd w:id="286"/>
    </w:p>
    <w:p w14:paraId="5EA4A357" w14:textId="77777777" w:rsidR="0013356F" w:rsidRPr="00426EF0" w:rsidRDefault="0013356F" w:rsidP="00F36329">
      <w:pPr>
        <w:pStyle w:val="Bodynumbering3"/>
        <w:ind w:left="1440" w:hanging="720"/>
      </w:pPr>
    </w:p>
    <w:p w14:paraId="38184167" w14:textId="77777777" w:rsidR="00F36329" w:rsidRPr="00C8290E" w:rsidRDefault="00F36329" w:rsidP="00CB089E">
      <w:pPr>
        <w:pStyle w:val="Heading2"/>
      </w:pPr>
      <w:bookmarkStart w:id="287" w:name="_Toc216875174"/>
      <w:r w:rsidRPr="00C8290E">
        <w:t>39 – Attendance</w:t>
      </w:r>
      <w:bookmarkEnd w:id="287"/>
    </w:p>
    <w:p w14:paraId="1591D15B" w14:textId="791B9A39" w:rsidR="00F36329" w:rsidRPr="00426EF0" w:rsidRDefault="00F36329" w:rsidP="00F36329">
      <w:pPr>
        <w:pStyle w:val="Bodynumbering3"/>
        <w:ind w:left="720" w:hanging="720"/>
      </w:pPr>
      <w:bookmarkStart w:id="288" w:name="_Ref113120575"/>
      <w:r w:rsidRPr="00426EF0">
        <w:t>39.1</w:t>
      </w:r>
      <w:r w:rsidRPr="00426EF0">
        <w:tab/>
        <w:t>A union meeting may be held, in whole or in part, in confidential session</w:t>
      </w:r>
      <w:r w:rsidR="00E95FA2" w:rsidRPr="00426EF0">
        <w:t xml:space="preserve"> and for that purpose the meeting may limit attendance to members of the relevant union body and such other persons as it decides</w:t>
      </w:r>
      <w:r w:rsidRPr="00426EF0">
        <w:t>.</w:t>
      </w:r>
      <w:bookmarkEnd w:id="288"/>
    </w:p>
    <w:p w14:paraId="1619555F" w14:textId="77777777" w:rsidR="00F36329" w:rsidRPr="00426EF0" w:rsidRDefault="00F36329" w:rsidP="00F36329">
      <w:pPr>
        <w:pStyle w:val="Bodynumbering3"/>
        <w:ind w:left="720" w:hanging="720"/>
      </w:pPr>
      <w:bookmarkStart w:id="289" w:name="_Ref112407824"/>
      <w:r w:rsidRPr="00426EF0">
        <w:t>39.2</w:t>
      </w:r>
      <w:r w:rsidRPr="00426EF0">
        <w:tab/>
        <w:t>Each member may, if facilities permit, without expense to the Union, attend a meeting of:</w:t>
      </w:r>
      <w:bookmarkEnd w:id="289"/>
    </w:p>
    <w:p w14:paraId="64ECD1A9" w14:textId="77777777" w:rsidR="00F36329" w:rsidRPr="00426EF0" w:rsidRDefault="00F36329" w:rsidP="00F36329">
      <w:pPr>
        <w:pStyle w:val="Bodynumbering3"/>
        <w:ind w:left="1440" w:hanging="720"/>
      </w:pPr>
      <w:r w:rsidRPr="00426EF0">
        <w:t>(a)</w:t>
      </w:r>
      <w:r w:rsidRPr="00426EF0">
        <w:tab/>
        <w:t>the National Council;</w:t>
      </w:r>
    </w:p>
    <w:p w14:paraId="6C342A6A" w14:textId="77777777" w:rsidR="00F36329" w:rsidRPr="00426EF0" w:rsidRDefault="00F36329" w:rsidP="00F36329">
      <w:pPr>
        <w:pStyle w:val="Bodynumbering3"/>
        <w:ind w:left="1440" w:hanging="720"/>
      </w:pPr>
      <w:r w:rsidRPr="00426EF0">
        <w:t>(b)</w:t>
      </w:r>
      <w:r w:rsidRPr="00426EF0">
        <w:tab/>
        <w:t>their Division Council; and</w:t>
      </w:r>
    </w:p>
    <w:p w14:paraId="284C2589" w14:textId="77777777" w:rsidR="00F36329" w:rsidRPr="00426EF0" w:rsidRDefault="00F36329" w:rsidP="00F36329">
      <w:pPr>
        <w:pStyle w:val="Bodynumbering3"/>
        <w:ind w:left="1440" w:hanging="720"/>
      </w:pPr>
      <w:r w:rsidRPr="00426EF0">
        <w:t>(c)</w:t>
      </w:r>
      <w:r w:rsidRPr="00426EF0">
        <w:tab/>
        <w:t>their Branch Committee.</w:t>
      </w:r>
    </w:p>
    <w:p w14:paraId="0C48CA85" w14:textId="77777777" w:rsidR="00F36329" w:rsidRPr="00426EF0" w:rsidRDefault="00F36329" w:rsidP="00F36329">
      <w:pPr>
        <w:pStyle w:val="Bodynumbering3"/>
        <w:ind w:left="720" w:hanging="720"/>
      </w:pPr>
      <w:r w:rsidRPr="00426EF0">
        <w:t>39.3</w:t>
      </w:r>
      <w:r w:rsidRPr="00426EF0">
        <w:tab/>
        <w:t>One representative of each branch may, if facilities permit, without expense to the national- or division-level budget, attend a meeting of:</w:t>
      </w:r>
    </w:p>
    <w:p w14:paraId="5F8E0A4F" w14:textId="77777777" w:rsidR="00F36329" w:rsidRPr="00426EF0" w:rsidRDefault="00F36329" w:rsidP="00F36329">
      <w:pPr>
        <w:pStyle w:val="Bodynumbering3"/>
        <w:ind w:left="1440" w:hanging="720"/>
      </w:pPr>
      <w:r w:rsidRPr="00426EF0">
        <w:t>(a)</w:t>
      </w:r>
      <w:r w:rsidRPr="00426EF0">
        <w:tab/>
        <w:t>the National Executive; and</w:t>
      </w:r>
    </w:p>
    <w:p w14:paraId="672E692A" w14:textId="77777777" w:rsidR="00F36329" w:rsidRPr="00426EF0" w:rsidRDefault="00F36329" w:rsidP="00F36329">
      <w:pPr>
        <w:pStyle w:val="Bodynumbering3"/>
        <w:ind w:left="1440" w:hanging="720"/>
      </w:pPr>
      <w:bookmarkStart w:id="290" w:name="_Ref113194537"/>
      <w:r w:rsidRPr="00426EF0">
        <w:t>(b)</w:t>
      </w:r>
      <w:r w:rsidRPr="00426EF0">
        <w:tab/>
        <w:t>their Division Executive (if any).</w:t>
      </w:r>
      <w:bookmarkEnd w:id="290"/>
    </w:p>
    <w:p w14:paraId="7A8562BF" w14:textId="77777777" w:rsidR="00F36329" w:rsidRPr="00426EF0" w:rsidRDefault="00F36329" w:rsidP="00F36329">
      <w:pPr>
        <w:pStyle w:val="Bodynumbering3"/>
        <w:keepNext/>
        <w:ind w:left="720" w:hanging="720"/>
      </w:pPr>
      <w:bookmarkStart w:id="291" w:name="_Ref110363685"/>
      <w:r w:rsidRPr="00426EF0">
        <w:lastRenderedPageBreak/>
        <w:t>39.4</w:t>
      </w:r>
      <w:r w:rsidRPr="00426EF0">
        <w:tab/>
        <w:t>Union officers and officials have rights in respect of union meetings as follows:</w:t>
      </w:r>
      <w:bookmarkEnd w:id="291"/>
    </w:p>
    <w:tbl>
      <w:tblPr>
        <w:tblW w:w="96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208"/>
        <w:gridCol w:w="3211"/>
        <w:gridCol w:w="3211"/>
      </w:tblGrid>
      <w:tr w:rsidR="00F36329" w:rsidRPr="00426EF0" w14:paraId="62910E8C" w14:textId="77777777">
        <w:trPr>
          <w:trHeight w:val="241"/>
        </w:trPr>
        <w:tc>
          <w:tcPr>
            <w:tcW w:w="32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2A2834" w14:textId="77777777" w:rsidR="00F36329" w:rsidRPr="00426EF0" w:rsidRDefault="00F36329">
            <w:pPr>
              <w:pStyle w:val="Tablecontents"/>
              <w:rPr>
                <w:rFonts w:cs="Times New Roman"/>
              </w:rPr>
            </w:pPr>
            <w:r w:rsidRPr="00426EF0">
              <w:rPr>
                <w:rFonts w:cs="Times New Roman"/>
                <w:b/>
                <w:bCs/>
              </w:rPr>
              <w:t>Union officer or official</w:t>
            </w:r>
          </w:p>
        </w:tc>
        <w:tc>
          <w:tcPr>
            <w:tcW w:w="32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55459A" w14:textId="77777777" w:rsidR="00F36329" w:rsidRPr="00426EF0" w:rsidRDefault="00F36329">
            <w:pPr>
              <w:pStyle w:val="Tablecontents"/>
              <w:rPr>
                <w:rFonts w:cs="Times New Roman"/>
              </w:rPr>
            </w:pPr>
            <w:r w:rsidRPr="00426EF0">
              <w:rPr>
                <w:rFonts w:cs="Times New Roman"/>
                <w:b/>
                <w:bCs/>
              </w:rPr>
              <w:t>Rights</w:t>
            </w:r>
          </w:p>
        </w:tc>
        <w:tc>
          <w:tcPr>
            <w:tcW w:w="32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5C28AB" w14:textId="77777777" w:rsidR="00F36329" w:rsidRPr="00426EF0" w:rsidRDefault="00F36329">
            <w:pPr>
              <w:pStyle w:val="Tablecontents"/>
              <w:rPr>
                <w:rFonts w:cs="Times New Roman"/>
              </w:rPr>
            </w:pPr>
            <w:r w:rsidRPr="00426EF0">
              <w:rPr>
                <w:rFonts w:cs="Times New Roman"/>
                <w:b/>
                <w:bCs/>
              </w:rPr>
              <w:t>Meetings</w:t>
            </w:r>
          </w:p>
        </w:tc>
      </w:tr>
      <w:tr w:rsidR="00F36329" w:rsidRPr="00426EF0" w14:paraId="13D11879" w14:textId="77777777">
        <w:trPr>
          <w:trHeight w:val="241"/>
        </w:trPr>
        <w:tc>
          <w:tcPr>
            <w:tcW w:w="32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E7F64F" w14:textId="77777777" w:rsidR="00F36329" w:rsidRPr="00426EF0" w:rsidRDefault="00F36329">
            <w:pPr>
              <w:pStyle w:val="Tablecontents"/>
              <w:rPr>
                <w:rFonts w:cs="Times New Roman"/>
              </w:rPr>
            </w:pPr>
            <w:r w:rsidRPr="00426EF0">
              <w:rPr>
                <w:rFonts w:cs="Times New Roman"/>
              </w:rPr>
              <w:t>National Officers</w:t>
            </w:r>
          </w:p>
        </w:tc>
        <w:tc>
          <w:tcPr>
            <w:tcW w:w="32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E132A7" w14:textId="77777777" w:rsidR="00F36329" w:rsidRPr="00426EF0" w:rsidRDefault="00F36329">
            <w:pPr>
              <w:pStyle w:val="Tablecontents"/>
              <w:rPr>
                <w:rFonts w:cs="Times New Roman"/>
              </w:rPr>
            </w:pPr>
            <w:r w:rsidRPr="00426EF0">
              <w:rPr>
                <w:rFonts w:cs="Times New Roman"/>
              </w:rPr>
              <w:t>Attend and speak</w:t>
            </w:r>
          </w:p>
        </w:tc>
        <w:tc>
          <w:tcPr>
            <w:tcW w:w="32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61178B" w14:textId="77777777" w:rsidR="00F36329" w:rsidRPr="00426EF0" w:rsidRDefault="00F36329">
            <w:pPr>
              <w:pStyle w:val="Tablecontents"/>
              <w:rPr>
                <w:rFonts w:cs="Times New Roman"/>
              </w:rPr>
            </w:pPr>
            <w:r w:rsidRPr="00426EF0">
              <w:rPr>
                <w:rFonts w:cs="Times New Roman"/>
              </w:rPr>
              <w:t>Any meeting</w:t>
            </w:r>
          </w:p>
        </w:tc>
      </w:tr>
      <w:tr w:rsidR="00F36329" w:rsidRPr="00426EF0" w14:paraId="09687873" w14:textId="77777777">
        <w:trPr>
          <w:trHeight w:val="481"/>
        </w:trPr>
        <w:tc>
          <w:tcPr>
            <w:tcW w:w="32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A49FCA" w14:textId="77777777" w:rsidR="00F36329" w:rsidRPr="00426EF0" w:rsidRDefault="00F36329">
            <w:pPr>
              <w:pStyle w:val="Tablecontents"/>
              <w:rPr>
                <w:rFonts w:cs="Times New Roman"/>
              </w:rPr>
            </w:pPr>
            <w:r w:rsidRPr="00426EF0">
              <w:rPr>
                <w:rFonts w:cs="Times New Roman"/>
              </w:rPr>
              <w:t>National Officers except National Vice-Presidents</w:t>
            </w:r>
          </w:p>
        </w:tc>
        <w:tc>
          <w:tcPr>
            <w:tcW w:w="32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92ED4F" w14:textId="77777777" w:rsidR="00F36329" w:rsidRPr="00426EF0" w:rsidRDefault="00F36329">
            <w:pPr>
              <w:pStyle w:val="Tablecontents"/>
              <w:rPr>
                <w:rFonts w:cs="Times New Roman"/>
              </w:rPr>
            </w:pPr>
            <w:r w:rsidRPr="00426EF0">
              <w:rPr>
                <w:rFonts w:cs="Times New Roman"/>
              </w:rPr>
              <w:t>Appoint a representative to attend and speak on their behalf</w:t>
            </w:r>
          </w:p>
        </w:tc>
        <w:tc>
          <w:tcPr>
            <w:tcW w:w="32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A6E33D" w14:textId="77777777" w:rsidR="00F36329" w:rsidRPr="00426EF0" w:rsidRDefault="00F36329">
            <w:pPr>
              <w:pStyle w:val="Tablecontents"/>
              <w:rPr>
                <w:rFonts w:cs="Times New Roman"/>
              </w:rPr>
            </w:pPr>
            <w:r w:rsidRPr="00426EF0">
              <w:rPr>
                <w:rFonts w:cs="Times New Roman"/>
              </w:rPr>
              <w:t>Any meeting</w:t>
            </w:r>
          </w:p>
        </w:tc>
      </w:tr>
      <w:tr w:rsidR="00F36329" w:rsidRPr="00426EF0" w14:paraId="51620B71" w14:textId="77777777">
        <w:trPr>
          <w:trHeight w:val="801"/>
        </w:trPr>
        <w:tc>
          <w:tcPr>
            <w:tcW w:w="32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E18CBA" w14:textId="77777777" w:rsidR="00F36329" w:rsidRPr="00426EF0" w:rsidRDefault="00F36329">
            <w:pPr>
              <w:pStyle w:val="Tablecontents"/>
              <w:rPr>
                <w:rFonts w:cs="Times New Roman"/>
              </w:rPr>
            </w:pPr>
            <w:r w:rsidRPr="00426EF0">
              <w:rPr>
                <w:rFonts w:cs="Times New Roman"/>
              </w:rPr>
              <w:t>Division Officer</w:t>
            </w:r>
          </w:p>
        </w:tc>
        <w:tc>
          <w:tcPr>
            <w:tcW w:w="32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E070D7" w14:textId="77777777" w:rsidR="00F36329" w:rsidRPr="00426EF0" w:rsidRDefault="00F36329">
            <w:pPr>
              <w:pStyle w:val="Tablecontents"/>
              <w:rPr>
                <w:rFonts w:cs="Times New Roman"/>
              </w:rPr>
            </w:pPr>
            <w:r w:rsidRPr="00426EF0">
              <w:rPr>
                <w:rFonts w:cs="Times New Roman"/>
              </w:rPr>
              <w:t>Attend and speak</w:t>
            </w:r>
          </w:p>
          <w:p w14:paraId="2755EDEE" w14:textId="77777777" w:rsidR="00F36329" w:rsidRPr="00426EF0" w:rsidRDefault="00F36329">
            <w:pPr>
              <w:pStyle w:val="Tablecontents"/>
              <w:rPr>
                <w:rFonts w:cs="Times New Roman"/>
              </w:rPr>
            </w:pPr>
            <w:r w:rsidRPr="00426EF0">
              <w:rPr>
                <w:rFonts w:cs="Times New Roman"/>
              </w:rPr>
              <w:t>Appoint a representative to attend and speak on their behalf</w:t>
            </w:r>
          </w:p>
        </w:tc>
        <w:tc>
          <w:tcPr>
            <w:tcW w:w="32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9586D3" w14:textId="77777777" w:rsidR="00F36329" w:rsidRPr="00426EF0" w:rsidRDefault="00F36329">
            <w:pPr>
              <w:pStyle w:val="Tablecontents"/>
              <w:rPr>
                <w:rFonts w:cs="Times New Roman"/>
              </w:rPr>
            </w:pPr>
            <w:r w:rsidRPr="00426EF0">
              <w:rPr>
                <w:rFonts w:cs="Times New Roman"/>
              </w:rPr>
              <w:t>Any meeting held in the state or territory covered by the division</w:t>
            </w:r>
          </w:p>
        </w:tc>
      </w:tr>
      <w:tr w:rsidR="00F36329" w:rsidRPr="00426EF0" w14:paraId="58EDC66D" w14:textId="77777777">
        <w:trPr>
          <w:trHeight w:val="561"/>
        </w:trPr>
        <w:tc>
          <w:tcPr>
            <w:tcW w:w="32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5DD022" w14:textId="77777777" w:rsidR="00F36329" w:rsidRPr="00426EF0" w:rsidRDefault="00F36329">
            <w:pPr>
              <w:pStyle w:val="Tablecontents"/>
              <w:rPr>
                <w:rFonts w:cs="Times New Roman"/>
              </w:rPr>
            </w:pPr>
            <w:r w:rsidRPr="00426EF0">
              <w:rPr>
                <w:rFonts w:cs="Times New Roman"/>
              </w:rPr>
              <w:t>National Official</w:t>
            </w:r>
          </w:p>
        </w:tc>
        <w:tc>
          <w:tcPr>
            <w:tcW w:w="32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067946" w14:textId="77777777" w:rsidR="00F36329" w:rsidRPr="00426EF0" w:rsidRDefault="00F36329">
            <w:pPr>
              <w:pStyle w:val="Tablecontents"/>
              <w:rPr>
                <w:rFonts w:cs="Times New Roman"/>
              </w:rPr>
            </w:pPr>
            <w:r w:rsidRPr="00426EF0">
              <w:rPr>
                <w:rFonts w:cs="Times New Roman"/>
              </w:rPr>
              <w:t>Attend and speak</w:t>
            </w:r>
          </w:p>
        </w:tc>
        <w:tc>
          <w:tcPr>
            <w:tcW w:w="32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6752DE" w14:textId="77777777" w:rsidR="00F36329" w:rsidRPr="00426EF0" w:rsidRDefault="00F36329">
            <w:pPr>
              <w:pStyle w:val="Tablecontents"/>
              <w:keepNext w:val="0"/>
              <w:rPr>
                <w:rFonts w:cs="Times New Roman"/>
              </w:rPr>
            </w:pPr>
            <w:r w:rsidRPr="00426EF0">
              <w:rPr>
                <w:rFonts w:cs="Times New Roman"/>
              </w:rPr>
              <w:t>National Council</w:t>
            </w:r>
          </w:p>
          <w:p w14:paraId="14E2B95C" w14:textId="77777777" w:rsidR="00F36329" w:rsidRPr="00426EF0" w:rsidRDefault="00F36329">
            <w:pPr>
              <w:pStyle w:val="Tablecontents"/>
              <w:rPr>
                <w:rFonts w:cs="Times New Roman"/>
              </w:rPr>
            </w:pPr>
            <w:r w:rsidRPr="00426EF0">
              <w:rPr>
                <w:rFonts w:cs="Times New Roman"/>
              </w:rPr>
              <w:t>National Executive</w:t>
            </w:r>
          </w:p>
        </w:tc>
      </w:tr>
      <w:tr w:rsidR="00F36329" w:rsidRPr="00426EF0" w14:paraId="34DC9894" w14:textId="77777777">
        <w:trPr>
          <w:trHeight w:val="241"/>
        </w:trPr>
        <w:tc>
          <w:tcPr>
            <w:tcW w:w="32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E232CB" w14:textId="77777777" w:rsidR="00F36329" w:rsidRPr="00426EF0" w:rsidRDefault="00F36329">
            <w:pPr>
              <w:pStyle w:val="Tablecontents"/>
              <w:keepNext w:val="0"/>
              <w:rPr>
                <w:rFonts w:cs="Times New Roman"/>
              </w:rPr>
            </w:pPr>
            <w:r w:rsidRPr="00426EF0">
              <w:rPr>
                <w:rFonts w:cs="Times New Roman"/>
              </w:rPr>
              <w:t>Division Official</w:t>
            </w:r>
          </w:p>
        </w:tc>
        <w:tc>
          <w:tcPr>
            <w:tcW w:w="32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C35E80" w14:textId="77777777" w:rsidR="00F36329" w:rsidRPr="00426EF0" w:rsidRDefault="00F36329">
            <w:pPr>
              <w:pStyle w:val="Tablecontents"/>
              <w:keepNext w:val="0"/>
              <w:rPr>
                <w:rFonts w:cs="Times New Roman"/>
              </w:rPr>
            </w:pPr>
            <w:r w:rsidRPr="00426EF0">
              <w:rPr>
                <w:rFonts w:cs="Times New Roman"/>
              </w:rPr>
              <w:t>Attend and speak</w:t>
            </w:r>
          </w:p>
        </w:tc>
        <w:tc>
          <w:tcPr>
            <w:tcW w:w="32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0D3CA7" w14:textId="77777777" w:rsidR="00F36329" w:rsidRPr="00426EF0" w:rsidRDefault="00F36329">
            <w:pPr>
              <w:pStyle w:val="Tablecontents"/>
              <w:keepNext w:val="0"/>
              <w:rPr>
                <w:rFonts w:cs="Times New Roman"/>
              </w:rPr>
            </w:pPr>
            <w:r w:rsidRPr="00426EF0">
              <w:rPr>
                <w:rFonts w:cs="Times New Roman"/>
              </w:rPr>
              <w:t>Division Council</w:t>
            </w:r>
          </w:p>
        </w:tc>
      </w:tr>
    </w:tbl>
    <w:p w14:paraId="0DD62B4D" w14:textId="77777777" w:rsidR="00F36329" w:rsidRPr="00426EF0" w:rsidRDefault="00F36329" w:rsidP="00F36329">
      <w:pPr>
        <w:pStyle w:val="Bodynumbering3"/>
        <w:keepNext/>
        <w:widowControl w:val="0"/>
      </w:pPr>
    </w:p>
    <w:p w14:paraId="6C47F206" w14:textId="77777777" w:rsidR="00F36329" w:rsidRPr="00C8290E" w:rsidRDefault="00F36329" w:rsidP="00CB089E">
      <w:pPr>
        <w:pStyle w:val="Heading2"/>
      </w:pPr>
      <w:bookmarkStart w:id="292" w:name="_Toc216875175"/>
      <w:r w:rsidRPr="00C8290E">
        <w:t>40 – Attendance expenses</w:t>
      </w:r>
      <w:bookmarkEnd w:id="292"/>
    </w:p>
    <w:p w14:paraId="1F1CD435" w14:textId="77777777" w:rsidR="00F36329" w:rsidRPr="00426EF0" w:rsidRDefault="00F36329" w:rsidP="00F36329">
      <w:pPr>
        <w:pStyle w:val="Bodynumbering3"/>
        <w:ind w:left="720" w:hanging="720"/>
      </w:pPr>
      <w:bookmarkStart w:id="293" w:name="_Ref111816868"/>
      <w:r w:rsidRPr="00426EF0">
        <w:t>40.1</w:t>
      </w:r>
      <w:r w:rsidRPr="00426EF0">
        <w:tab/>
        <w:t>The reasonable expenses of members of the following union bodies of attending meetings of those bodies as members thereof must be met out of the national-level budget:</w:t>
      </w:r>
    </w:p>
    <w:p w14:paraId="3005AAD4" w14:textId="77777777" w:rsidR="00F36329" w:rsidRPr="00426EF0" w:rsidRDefault="00F36329" w:rsidP="00F36329">
      <w:pPr>
        <w:pStyle w:val="Bodynumbering3"/>
        <w:ind w:left="1440" w:hanging="720"/>
      </w:pPr>
      <w:r w:rsidRPr="00426EF0">
        <w:t>(a)</w:t>
      </w:r>
      <w:r w:rsidRPr="00426EF0">
        <w:tab/>
        <w:t>the National Council;</w:t>
      </w:r>
    </w:p>
    <w:p w14:paraId="64775BFB" w14:textId="77777777" w:rsidR="00F36329" w:rsidRPr="00426EF0" w:rsidRDefault="00F36329" w:rsidP="00F36329">
      <w:pPr>
        <w:pStyle w:val="Bodynumbering3"/>
        <w:ind w:left="1440" w:hanging="720"/>
      </w:pPr>
      <w:r w:rsidRPr="00426EF0">
        <w:t>(b)</w:t>
      </w:r>
      <w:r w:rsidRPr="00426EF0">
        <w:tab/>
        <w:t>the National Executive;</w:t>
      </w:r>
    </w:p>
    <w:p w14:paraId="5210ABA3" w14:textId="77777777" w:rsidR="00F36329" w:rsidRPr="00426EF0" w:rsidRDefault="00F36329" w:rsidP="00F36329">
      <w:pPr>
        <w:pStyle w:val="Bodynumbering3"/>
        <w:ind w:left="1440" w:hanging="720"/>
      </w:pPr>
      <w:r w:rsidRPr="00426EF0">
        <w:t>(c)</w:t>
      </w:r>
      <w:r w:rsidRPr="00426EF0">
        <w:tab/>
        <w:t>a Division Council; and</w:t>
      </w:r>
    </w:p>
    <w:p w14:paraId="649564EE" w14:textId="77777777" w:rsidR="00F36329" w:rsidRDefault="00F36329" w:rsidP="00F36329">
      <w:pPr>
        <w:pStyle w:val="Bodynumbering3"/>
        <w:ind w:left="1440" w:hanging="720"/>
      </w:pPr>
      <w:r w:rsidRPr="00426EF0">
        <w:t>(d)</w:t>
      </w:r>
      <w:r w:rsidRPr="00426EF0">
        <w:tab/>
        <w:t>a Division Executive.</w:t>
      </w:r>
      <w:bookmarkEnd w:id="293"/>
    </w:p>
    <w:p w14:paraId="2667A2CA" w14:textId="77777777" w:rsidR="0013356F" w:rsidRPr="00426EF0" w:rsidRDefault="0013356F" w:rsidP="00F36329">
      <w:pPr>
        <w:pStyle w:val="Bodynumbering3"/>
        <w:ind w:left="1440" w:hanging="720"/>
      </w:pPr>
    </w:p>
    <w:p w14:paraId="524DDAB2" w14:textId="77777777" w:rsidR="00F36329" w:rsidRPr="00C8290E" w:rsidRDefault="00F36329" w:rsidP="00CB089E">
      <w:pPr>
        <w:pStyle w:val="Heading2"/>
      </w:pPr>
      <w:bookmarkStart w:id="294" w:name="_Toc216875176"/>
      <w:r w:rsidRPr="00C8290E">
        <w:t>41 – Use of technology</w:t>
      </w:r>
      <w:bookmarkEnd w:id="294"/>
    </w:p>
    <w:p w14:paraId="0FCBCF82" w14:textId="77777777" w:rsidR="00F36329" w:rsidRPr="00426EF0" w:rsidRDefault="00F36329" w:rsidP="00F36329">
      <w:pPr>
        <w:pStyle w:val="Bodynumbering3"/>
        <w:ind w:left="720" w:hanging="720"/>
      </w:pPr>
      <w:bookmarkStart w:id="295" w:name="_Ref112407857"/>
      <w:r w:rsidRPr="00426EF0">
        <w:t>41.1</w:t>
      </w:r>
      <w:r w:rsidRPr="00426EF0">
        <w:tab/>
        <w:t>A union body may hold a meeting by using any technology that allows its members to clearly communicate live with each other.</w:t>
      </w:r>
      <w:bookmarkEnd w:id="295"/>
    </w:p>
    <w:p w14:paraId="18E476D6" w14:textId="77777777" w:rsidR="00F36329" w:rsidRPr="00426EF0" w:rsidRDefault="00F36329" w:rsidP="00F36329">
      <w:pPr>
        <w:pStyle w:val="Bodynumbering3"/>
        <w:ind w:left="720" w:hanging="720"/>
      </w:pPr>
      <w:r w:rsidRPr="00426EF0">
        <w:t>41.2</w:t>
      </w:r>
      <w:r w:rsidRPr="00426EF0">
        <w:tab/>
        <w:t>Where these Rules require a document to be signed, it may also be signed by the signatory:</w:t>
      </w:r>
    </w:p>
    <w:p w14:paraId="0FAFA399" w14:textId="77777777" w:rsidR="00F36329" w:rsidRPr="00426EF0" w:rsidRDefault="00F36329" w:rsidP="00F36329">
      <w:pPr>
        <w:pStyle w:val="Bodynumbering3"/>
        <w:ind w:left="1440" w:hanging="720"/>
      </w:pPr>
      <w:r w:rsidRPr="00426EF0">
        <w:t>(a)</w:t>
      </w:r>
      <w:r w:rsidRPr="00426EF0">
        <w:tab/>
        <w:t>affixing an image of their signature to an electronic document; or</w:t>
      </w:r>
    </w:p>
    <w:p w14:paraId="6023CC5E" w14:textId="77777777" w:rsidR="00F36329" w:rsidRDefault="00F36329" w:rsidP="00F36329">
      <w:pPr>
        <w:pStyle w:val="Bodynumbering3"/>
        <w:ind w:left="1440" w:hanging="720"/>
      </w:pPr>
      <w:r w:rsidRPr="00426EF0">
        <w:t>(b)</w:t>
      </w:r>
      <w:r w:rsidRPr="00426EF0">
        <w:tab/>
        <w:t>stating in a reply e-mail that that e-mail stands as their signature.</w:t>
      </w:r>
    </w:p>
    <w:p w14:paraId="59FE5A4A" w14:textId="77777777" w:rsidR="0013356F" w:rsidRPr="00426EF0" w:rsidRDefault="0013356F" w:rsidP="00F36329">
      <w:pPr>
        <w:pStyle w:val="Bodynumbering3"/>
        <w:ind w:left="1440" w:hanging="720"/>
      </w:pPr>
    </w:p>
    <w:p w14:paraId="58641D4B" w14:textId="77777777" w:rsidR="00F36329" w:rsidRPr="00C8290E" w:rsidRDefault="00F36329" w:rsidP="002178F5">
      <w:pPr>
        <w:pStyle w:val="Heading2"/>
        <w:widowControl w:val="0"/>
      </w:pPr>
      <w:bookmarkStart w:id="296" w:name="_Ref113218544"/>
      <w:bookmarkStart w:id="297" w:name="_Toc216875177"/>
      <w:r w:rsidRPr="00C8290E">
        <w:lastRenderedPageBreak/>
        <w:t>42 – Motion put by e-mail flying minute</w:t>
      </w:r>
      <w:bookmarkEnd w:id="296"/>
      <w:bookmarkEnd w:id="297"/>
    </w:p>
    <w:p w14:paraId="13C4BCB6" w14:textId="77777777" w:rsidR="00F36329" w:rsidRPr="00426EF0" w:rsidRDefault="00F36329" w:rsidP="002178F5">
      <w:pPr>
        <w:pStyle w:val="Bodynumbering3"/>
        <w:keepNext/>
        <w:keepLines/>
        <w:widowControl w:val="0"/>
        <w:ind w:left="720" w:hanging="720"/>
      </w:pPr>
      <w:r w:rsidRPr="00426EF0">
        <w:t>42.1</w:t>
      </w:r>
      <w:r w:rsidRPr="00426EF0">
        <w:tab/>
        <w:t>Where an initiating union officer considers that a decision of a relevant union body should be made before the next scheduled meeting of that body, they may send an e-mail flying minute, as follows:</w:t>
      </w:r>
    </w:p>
    <w:tbl>
      <w:tblPr>
        <w:tblW w:w="96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15"/>
        <w:gridCol w:w="4815"/>
      </w:tblGrid>
      <w:tr w:rsidR="00F36329" w:rsidRPr="00426EF0" w14:paraId="3C173990" w14:textId="77777777">
        <w:trPr>
          <w:trHeight w:val="241"/>
        </w:trPr>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884C42" w14:textId="77777777" w:rsidR="00F36329" w:rsidRPr="00426EF0" w:rsidRDefault="00F36329" w:rsidP="002178F5">
            <w:pPr>
              <w:pStyle w:val="Tablecontents"/>
              <w:keepLines/>
              <w:widowControl w:val="0"/>
              <w:rPr>
                <w:rFonts w:cs="Times New Roman"/>
              </w:rPr>
            </w:pPr>
            <w:r w:rsidRPr="00426EF0">
              <w:rPr>
                <w:rFonts w:cs="Times New Roman"/>
                <w:b/>
                <w:bCs/>
              </w:rPr>
              <w:t>Initiating union officer</w:t>
            </w:r>
          </w:p>
        </w:tc>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E27E61" w14:textId="77777777" w:rsidR="00F36329" w:rsidRPr="00426EF0" w:rsidRDefault="00F36329" w:rsidP="002178F5">
            <w:pPr>
              <w:pStyle w:val="Tablecontents"/>
              <w:keepLines/>
              <w:widowControl w:val="0"/>
              <w:rPr>
                <w:rFonts w:cs="Times New Roman"/>
              </w:rPr>
            </w:pPr>
            <w:r w:rsidRPr="00426EF0">
              <w:rPr>
                <w:rFonts w:cs="Times New Roman"/>
                <w:b/>
                <w:bCs/>
              </w:rPr>
              <w:t>Relevant union bodies</w:t>
            </w:r>
          </w:p>
        </w:tc>
      </w:tr>
      <w:tr w:rsidR="00F36329" w:rsidRPr="00426EF0" w14:paraId="3F14E32D" w14:textId="77777777">
        <w:trPr>
          <w:trHeight w:val="881"/>
        </w:trPr>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08198F" w14:textId="77777777" w:rsidR="00F36329" w:rsidRPr="00426EF0" w:rsidRDefault="00F36329" w:rsidP="002178F5">
            <w:pPr>
              <w:pStyle w:val="Tablecontents"/>
              <w:keepLines/>
              <w:widowControl w:val="0"/>
              <w:rPr>
                <w:rFonts w:cs="Times New Roman"/>
              </w:rPr>
            </w:pPr>
            <w:r w:rsidRPr="00426EF0">
              <w:rPr>
                <w:rFonts w:cs="Times New Roman"/>
              </w:rPr>
              <w:t>National President</w:t>
            </w:r>
          </w:p>
          <w:p w14:paraId="6BC97164" w14:textId="77777777" w:rsidR="00F36329" w:rsidRPr="00426EF0" w:rsidRDefault="00F36329" w:rsidP="002178F5">
            <w:pPr>
              <w:pStyle w:val="Tablecontents"/>
              <w:keepLines/>
              <w:widowControl w:val="0"/>
              <w:rPr>
                <w:rFonts w:cs="Times New Roman"/>
              </w:rPr>
            </w:pPr>
            <w:r w:rsidRPr="00426EF0">
              <w:rPr>
                <w:rFonts w:cs="Times New Roman"/>
              </w:rPr>
              <w:t>General Secretary</w:t>
            </w:r>
          </w:p>
          <w:p w14:paraId="2A0FFF7E" w14:textId="77777777" w:rsidR="00F36329" w:rsidRPr="00426EF0" w:rsidRDefault="00F36329" w:rsidP="002178F5">
            <w:pPr>
              <w:pStyle w:val="Tablecontents"/>
              <w:keepLines/>
              <w:widowControl w:val="0"/>
              <w:rPr>
                <w:rFonts w:cs="Times New Roman"/>
              </w:rPr>
            </w:pPr>
            <w:r w:rsidRPr="00426EF0">
              <w:rPr>
                <w:rFonts w:cs="Times New Roman"/>
              </w:rPr>
              <w:t>National Assistant Secretary</w:t>
            </w:r>
          </w:p>
        </w:tc>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C9497C" w14:textId="77777777" w:rsidR="00F36329" w:rsidRPr="00426EF0" w:rsidRDefault="00F36329" w:rsidP="002178F5">
            <w:pPr>
              <w:pStyle w:val="Tablecontents"/>
              <w:keepLines/>
              <w:widowControl w:val="0"/>
              <w:rPr>
                <w:rFonts w:cs="Times New Roman"/>
              </w:rPr>
            </w:pPr>
            <w:r w:rsidRPr="00426EF0">
              <w:rPr>
                <w:rFonts w:cs="Times New Roman"/>
              </w:rPr>
              <w:t>National Executive</w:t>
            </w:r>
          </w:p>
        </w:tc>
      </w:tr>
      <w:tr w:rsidR="00F36329" w:rsidRPr="00426EF0" w14:paraId="7E5424BC" w14:textId="77777777">
        <w:trPr>
          <w:trHeight w:val="1041"/>
        </w:trPr>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5C19FB" w14:textId="77777777" w:rsidR="00F36329" w:rsidRPr="00426EF0" w:rsidRDefault="00F36329" w:rsidP="002178F5">
            <w:pPr>
              <w:pStyle w:val="Tablecontents"/>
              <w:keepLines/>
              <w:widowControl w:val="0"/>
              <w:rPr>
                <w:rFonts w:cs="Times New Roman"/>
              </w:rPr>
            </w:pPr>
            <w:r w:rsidRPr="00426EF0">
              <w:rPr>
                <w:rFonts w:cs="Times New Roman"/>
              </w:rPr>
              <w:t>Chair of the National Aboriginal and Torres Strait Islander Policy Committee</w:t>
            </w:r>
          </w:p>
          <w:p w14:paraId="2B5D637D" w14:textId="77777777" w:rsidR="00F36329" w:rsidRPr="00426EF0" w:rsidRDefault="00F36329" w:rsidP="002178F5">
            <w:pPr>
              <w:pStyle w:val="Tablecontents"/>
              <w:keepLines/>
              <w:widowControl w:val="0"/>
              <w:rPr>
                <w:rFonts w:cs="Times New Roman"/>
              </w:rPr>
            </w:pPr>
            <w:r w:rsidRPr="00426EF0">
              <w:rPr>
                <w:rFonts w:cs="Times New Roman"/>
              </w:rPr>
              <w:t>Deputy Chair of the National Aboriginal and Torres Strait Islander Policy Committee</w:t>
            </w:r>
          </w:p>
        </w:tc>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BE79D1" w14:textId="77777777" w:rsidR="00F36329" w:rsidRPr="00426EF0" w:rsidRDefault="00F36329" w:rsidP="002178F5">
            <w:pPr>
              <w:pStyle w:val="Tablecontents"/>
              <w:keepLines/>
              <w:widowControl w:val="0"/>
              <w:rPr>
                <w:rFonts w:cs="Times New Roman"/>
              </w:rPr>
            </w:pPr>
            <w:r w:rsidRPr="00426EF0">
              <w:rPr>
                <w:rFonts w:cs="Times New Roman"/>
              </w:rPr>
              <w:t>National Aboriginal and Torres Strait Islander Policy Committee</w:t>
            </w:r>
          </w:p>
        </w:tc>
      </w:tr>
      <w:tr w:rsidR="00F36329" w:rsidRPr="00426EF0" w14:paraId="1144CE99" w14:textId="77777777">
        <w:trPr>
          <w:trHeight w:val="561"/>
        </w:trPr>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122A04" w14:textId="77777777" w:rsidR="00F36329" w:rsidRPr="00426EF0" w:rsidRDefault="00F36329" w:rsidP="002178F5">
            <w:pPr>
              <w:pStyle w:val="Tablecontents"/>
              <w:keepLines/>
              <w:widowControl w:val="0"/>
              <w:rPr>
                <w:rFonts w:cs="Times New Roman"/>
              </w:rPr>
            </w:pPr>
            <w:r w:rsidRPr="00426EF0">
              <w:rPr>
                <w:rFonts w:cs="Times New Roman"/>
              </w:rPr>
              <w:t>Division President</w:t>
            </w:r>
          </w:p>
          <w:p w14:paraId="3CE2E70C" w14:textId="77777777" w:rsidR="00F36329" w:rsidRPr="00426EF0" w:rsidRDefault="00F36329" w:rsidP="002178F5">
            <w:pPr>
              <w:pStyle w:val="Tablecontents"/>
              <w:keepLines/>
              <w:widowControl w:val="0"/>
              <w:rPr>
                <w:rFonts w:cs="Times New Roman"/>
              </w:rPr>
            </w:pPr>
            <w:r w:rsidRPr="00426EF0">
              <w:rPr>
                <w:rFonts w:cs="Times New Roman"/>
              </w:rPr>
              <w:t>Division Secretary</w:t>
            </w:r>
          </w:p>
        </w:tc>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C67A1E" w14:textId="77777777" w:rsidR="00F36329" w:rsidRPr="00426EF0" w:rsidRDefault="00F36329" w:rsidP="002178F5">
            <w:pPr>
              <w:pStyle w:val="Tablecontents"/>
              <w:keepLines/>
              <w:widowControl w:val="0"/>
              <w:rPr>
                <w:rFonts w:cs="Times New Roman"/>
              </w:rPr>
            </w:pPr>
            <w:r w:rsidRPr="00426EF0">
              <w:rPr>
                <w:rFonts w:cs="Times New Roman"/>
              </w:rPr>
              <w:t>Division Council</w:t>
            </w:r>
          </w:p>
          <w:p w14:paraId="4447CB08" w14:textId="77777777" w:rsidR="00F36329" w:rsidRPr="00426EF0" w:rsidRDefault="00F36329" w:rsidP="002178F5">
            <w:pPr>
              <w:pStyle w:val="Tablecontents"/>
              <w:keepLines/>
              <w:widowControl w:val="0"/>
              <w:rPr>
                <w:rFonts w:cs="Times New Roman"/>
              </w:rPr>
            </w:pPr>
            <w:r w:rsidRPr="00426EF0">
              <w:rPr>
                <w:rFonts w:cs="Times New Roman"/>
              </w:rPr>
              <w:t>Division Executive (if any)</w:t>
            </w:r>
          </w:p>
        </w:tc>
      </w:tr>
      <w:tr w:rsidR="00F36329" w:rsidRPr="00426EF0" w14:paraId="22B876A8" w14:textId="77777777">
        <w:trPr>
          <w:trHeight w:val="561"/>
        </w:trPr>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B66B26" w14:textId="77777777" w:rsidR="00F36329" w:rsidRPr="00426EF0" w:rsidRDefault="00F36329" w:rsidP="002178F5">
            <w:pPr>
              <w:pStyle w:val="Tablecontents"/>
              <w:keepLines/>
              <w:widowControl w:val="0"/>
              <w:rPr>
                <w:rFonts w:cs="Times New Roman"/>
              </w:rPr>
            </w:pPr>
            <w:r w:rsidRPr="00426EF0">
              <w:rPr>
                <w:rFonts w:cs="Times New Roman"/>
              </w:rPr>
              <w:t>Branch President</w:t>
            </w:r>
          </w:p>
          <w:p w14:paraId="4C3940AF" w14:textId="77777777" w:rsidR="00F36329" w:rsidRPr="00426EF0" w:rsidRDefault="00F36329" w:rsidP="002178F5">
            <w:pPr>
              <w:pStyle w:val="Tablecontents"/>
              <w:keepLines/>
              <w:widowControl w:val="0"/>
              <w:rPr>
                <w:rFonts w:cs="Times New Roman"/>
              </w:rPr>
            </w:pPr>
            <w:r w:rsidRPr="00426EF0">
              <w:rPr>
                <w:rFonts w:cs="Times New Roman"/>
              </w:rPr>
              <w:t>Branch Secretary</w:t>
            </w:r>
          </w:p>
        </w:tc>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735609" w14:textId="77777777" w:rsidR="00F36329" w:rsidRPr="00426EF0" w:rsidRDefault="00F36329" w:rsidP="002178F5">
            <w:pPr>
              <w:pStyle w:val="Tablecontents"/>
              <w:keepLines/>
              <w:widowControl w:val="0"/>
              <w:rPr>
                <w:rFonts w:cs="Times New Roman"/>
              </w:rPr>
            </w:pPr>
            <w:r w:rsidRPr="00426EF0">
              <w:rPr>
                <w:rFonts w:cs="Times New Roman"/>
              </w:rPr>
              <w:t>Branch Committee</w:t>
            </w:r>
          </w:p>
        </w:tc>
      </w:tr>
    </w:tbl>
    <w:p w14:paraId="19ACC747" w14:textId="77777777" w:rsidR="00F36329" w:rsidRPr="00426EF0" w:rsidRDefault="00F36329" w:rsidP="003956CB">
      <w:pPr>
        <w:pStyle w:val="Bodynumbering3"/>
        <w:widowControl w:val="0"/>
      </w:pPr>
    </w:p>
    <w:p w14:paraId="1465A3C5" w14:textId="77777777" w:rsidR="00F36329" w:rsidRPr="00426EF0" w:rsidRDefault="00F36329" w:rsidP="003956CB">
      <w:pPr>
        <w:pStyle w:val="Bodynumbering3"/>
        <w:widowControl w:val="0"/>
        <w:ind w:left="720" w:hanging="720"/>
      </w:pPr>
      <w:r w:rsidRPr="00426EF0">
        <w:t>42.2</w:t>
      </w:r>
      <w:r w:rsidRPr="00426EF0">
        <w:tab/>
        <w:t>An e-mail flying minute is a motion and explanatory statement, which statement must explain why the motion should be considered before the next scheduled meeting of the relevant union body, which is e-mailed to each member of the union body along with the question ‘Do you support the motion?’ and a time and date by which voting on the motion must be undertaken.</w:t>
      </w:r>
    </w:p>
    <w:p w14:paraId="1A488028" w14:textId="77777777" w:rsidR="00F36329" w:rsidRPr="00426EF0" w:rsidRDefault="00F36329" w:rsidP="00F36329">
      <w:pPr>
        <w:pStyle w:val="Bodynumbering3"/>
        <w:ind w:left="720" w:hanging="720"/>
      </w:pPr>
      <w:r w:rsidRPr="00426EF0">
        <w:t>42.3</w:t>
      </w:r>
      <w:r w:rsidRPr="00426EF0">
        <w:tab/>
        <w:t>The time and date specified must be at least the following period after the motion is e-mailed, excluding Sundays:</w:t>
      </w:r>
    </w:p>
    <w:p w14:paraId="6A692BDC" w14:textId="77777777" w:rsidR="00F36329" w:rsidRPr="00426EF0" w:rsidRDefault="00F36329" w:rsidP="00F36329">
      <w:pPr>
        <w:pStyle w:val="Bodynumbering3"/>
        <w:ind w:left="1440" w:hanging="720"/>
      </w:pPr>
      <w:r w:rsidRPr="00426EF0">
        <w:t>(a)</w:t>
      </w:r>
      <w:r w:rsidRPr="00426EF0">
        <w:tab/>
        <w:t>where the initiating union officer considers the matter to be time critical—48 hours;</w:t>
      </w:r>
    </w:p>
    <w:p w14:paraId="5FC49300" w14:textId="77777777" w:rsidR="00F36329" w:rsidRPr="00426EF0" w:rsidRDefault="00F36329" w:rsidP="00F36329">
      <w:pPr>
        <w:pStyle w:val="Bodynumbering3"/>
        <w:ind w:left="1440" w:hanging="720"/>
      </w:pPr>
      <w:r w:rsidRPr="00426EF0">
        <w:t>(b)</w:t>
      </w:r>
      <w:r w:rsidRPr="00426EF0">
        <w:tab/>
        <w:t>otherwise—96 hours.</w:t>
      </w:r>
    </w:p>
    <w:p w14:paraId="13485F6A" w14:textId="77777777" w:rsidR="00F36329" w:rsidRPr="00426EF0" w:rsidRDefault="00F36329" w:rsidP="00F36329">
      <w:pPr>
        <w:pStyle w:val="Bodynumbering3"/>
        <w:ind w:left="720" w:hanging="720"/>
      </w:pPr>
      <w:r w:rsidRPr="00426EF0">
        <w:t>42.4</w:t>
      </w:r>
      <w:r w:rsidRPr="00426EF0">
        <w:tab/>
        <w:t>A minute must be e-mailed such that its recipients can reply either to the sender only, or to the other members of the union body for the purposes of discussion or to disclose how they voted.</w:t>
      </w:r>
    </w:p>
    <w:p w14:paraId="5A811503" w14:textId="77777777" w:rsidR="00F36329" w:rsidRPr="00426EF0" w:rsidRDefault="00F36329" w:rsidP="00F36329">
      <w:pPr>
        <w:pStyle w:val="Bodynumbering3"/>
        <w:ind w:left="720" w:hanging="720"/>
      </w:pPr>
      <w:r w:rsidRPr="00426EF0">
        <w:t>42.5</w:t>
      </w:r>
      <w:r w:rsidRPr="00426EF0">
        <w:tab/>
        <w:t>To vote in favour of, or against, the motion, a recipient must reply ‘yes’ or ‘no’, respectively.</w:t>
      </w:r>
    </w:p>
    <w:p w14:paraId="250FF413" w14:textId="77777777" w:rsidR="00F36329" w:rsidRPr="00426EF0" w:rsidRDefault="00F36329" w:rsidP="00F36329">
      <w:pPr>
        <w:pStyle w:val="Bodynumbering3"/>
        <w:ind w:left="720" w:hanging="720"/>
      </w:pPr>
      <w:r w:rsidRPr="00426EF0">
        <w:t>42.6</w:t>
      </w:r>
      <w:r w:rsidRPr="00426EF0">
        <w:tab/>
        <w:t>A recipient may change or revoke their vote whilst voting is open.</w:t>
      </w:r>
    </w:p>
    <w:p w14:paraId="70134A87" w14:textId="77777777" w:rsidR="00F36329" w:rsidRPr="00426EF0" w:rsidRDefault="00F36329" w:rsidP="00F36329">
      <w:pPr>
        <w:pStyle w:val="Bodynumbering3"/>
        <w:ind w:left="720" w:hanging="720"/>
      </w:pPr>
      <w:r w:rsidRPr="00426EF0">
        <w:t>42.7</w:t>
      </w:r>
      <w:r w:rsidRPr="00426EF0">
        <w:tab/>
        <w:t>To be carried, the motion must:</w:t>
      </w:r>
    </w:p>
    <w:p w14:paraId="2F1EFDC7" w14:textId="77777777" w:rsidR="00F36329" w:rsidRPr="00426EF0" w:rsidRDefault="00F36329" w:rsidP="00F36329">
      <w:pPr>
        <w:pStyle w:val="Bodynumbering3"/>
        <w:ind w:left="1440" w:hanging="720"/>
      </w:pPr>
      <w:r w:rsidRPr="00426EF0">
        <w:t>(a)</w:t>
      </w:r>
      <w:r w:rsidRPr="00426EF0">
        <w:tab/>
        <w:t>be carried by an absolute majority; and</w:t>
      </w:r>
    </w:p>
    <w:p w14:paraId="52FA81F3" w14:textId="77777777" w:rsidR="00F36329" w:rsidRPr="00426EF0" w:rsidRDefault="00F36329" w:rsidP="00F36329">
      <w:pPr>
        <w:pStyle w:val="Bodynumbering3"/>
        <w:ind w:left="1440" w:hanging="720"/>
      </w:pPr>
      <w:r w:rsidRPr="00426EF0">
        <w:t>(b)</w:t>
      </w:r>
      <w:r w:rsidRPr="00426EF0">
        <w:tab/>
        <w:t>receive more than twice as many votes in favour as were received against.</w:t>
      </w:r>
    </w:p>
    <w:p w14:paraId="6F582C21" w14:textId="77777777" w:rsidR="00F36329" w:rsidRPr="00426EF0" w:rsidRDefault="00F36329" w:rsidP="00F36329">
      <w:pPr>
        <w:pStyle w:val="Bodynumbering3"/>
        <w:ind w:left="720" w:hanging="720"/>
      </w:pPr>
      <w:r w:rsidRPr="00426EF0">
        <w:t>42.8</w:t>
      </w:r>
      <w:r w:rsidRPr="00426EF0">
        <w:tab/>
        <w:t>The initiating union officer must submit to the next meeting of the union body a report on the result of the minute which sets out:</w:t>
      </w:r>
    </w:p>
    <w:p w14:paraId="24A1DA90" w14:textId="77777777" w:rsidR="00F36329" w:rsidRPr="00426EF0" w:rsidRDefault="00F36329" w:rsidP="00F36329">
      <w:pPr>
        <w:pStyle w:val="Bodynumbering3"/>
        <w:ind w:left="1440" w:hanging="720"/>
      </w:pPr>
      <w:r w:rsidRPr="00426EF0">
        <w:t>(a)</w:t>
      </w:r>
      <w:r w:rsidRPr="00426EF0">
        <w:tab/>
        <w:t>the motion and the explanatory statement;</w:t>
      </w:r>
    </w:p>
    <w:p w14:paraId="704A816E" w14:textId="77777777" w:rsidR="00F36329" w:rsidRPr="00426EF0" w:rsidRDefault="00F36329" w:rsidP="00F36329">
      <w:pPr>
        <w:pStyle w:val="Bodynumbering3"/>
        <w:ind w:left="1440" w:hanging="720"/>
      </w:pPr>
      <w:r w:rsidRPr="00426EF0">
        <w:t>(b)</w:t>
      </w:r>
      <w:r w:rsidRPr="00426EF0">
        <w:tab/>
        <w:t>the number of votes received in favour of, and against, the motion;</w:t>
      </w:r>
    </w:p>
    <w:p w14:paraId="75543EDC" w14:textId="77777777" w:rsidR="00F36329" w:rsidRPr="00426EF0" w:rsidRDefault="00F36329" w:rsidP="00F36329">
      <w:pPr>
        <w:pStyle w:val="Bodynumbering3"/>
        <w:ind w:left="1440" w:hanging="720"/>
      </w:pPr>
      <w:r w:rsidRPr="00426EF0">
        <w:t>(c)</w:t>
      </w:r>
      <w:r w:rsidRPr="00426EF0">
        <w:tab/>
        <w:t>the names of the members who voted and how they voted; and</w:t>
      </w:r>
    </w:p>
    <w:p w14:paraId="3BFC7F53" w14:textId="77777777" w:rsidR="00F36329" w:rsidRPr="00426EF0" w:rsidRDefault="00F36329" w:rsidP="00F36329">
      <w:pPr>
        <w:pStyle w:val="Bodynumbering3"/>
        <w:ind w:left="1440" w:hanging="720"/>
      </w:pPr>
      <w:r w:rsidRPr="00426EF0">
        <w:t>(d)</w:t>
      </w:r>
      <w:r w:rsidRPr="00426EF0">
        <w:tab/>
        <w:t>the number of members who abstained or did not respond.</w:t>
      </w:r>
    </w:p>
    <w:p w14:paraId="60AD614D" w14:textId="77777777" w:rsidR="00F36329" w:rsidRDefault="00F36329" w:rsidP="00F36329">
      <w:pPr>
        <w:pStyle w:val="Bodynumbering3"/>
        <w:ind w:left="720" w:hanging="720"/>
      </w:pPr>
      <w:r w:rsidRPr="00426EF0">
        <w:t>42.9</w:t>
      </w:r>
      <w:r w:rsidRPr="00426EF0">
        <w:tab/>
        <w:t>If the motion is carried, the text of the motion must be included in the minutes of the next meeting of the union body.</w:t>
      </w:r>
    </w:p>
    <w:p w14:paraId="2ACE8F6C" w14:textId="77777777" w:rsidR="00FF5BFA" w:rsidRPr="00426EF0" w:rsidRDefault="00FF5BFA" w:rsidP="00F36329">
      <w:pPr>
        <w:pStyle w:val="Bodynumbering3"/>
        <w:ind w:left="720" w:hanging="720"/>
      </w:pPr>
    </w:p>
    <w:p w14:paraId="767AB21E" w14:textId="77777777" w:rsidR="00F36329" w:rsidRPr="00C8290E" w:rsidRDefault="00F36329" w:rsidP="00CB089E">
      <w:pPr>
        <w:pStyle w:val="Heading2"/>
      </w:pPr>
      <w:bookmarkStart w:id="298" w:name="_Ref113007057"/>
      <w:bookmarkStart w:id="299" w:name="_Toc216875178"/>
      <w:r w:rsidRPr="00C8290E">
        <w:t>43 – National Council electronic vote on motion</w:t>
      </w:r>
      <w:bookmarkEnd w:id="298"/>
      <w:bookmarkEnd w:id="299"/>
    </w:p>
    <w:p w14:paraId="5C101F5C" w14:textId="77777777" w:rsidR="00F36329" w:rsidRPr="00426EF0" w:rsidRDefault="00F36329" w:rsidP="00F36329">
      <w:pPr>
        <w:pStyle w:val="Bodynumbering3"/>
        <w:ind w:left="720" w:hanging="720"/>
      </w:pPr>
      <w:bookmarkStart w:id="300" w:name="_Ref112060278"/>
      <w:r w:rsidRPr="00426EF0">
        <w:t>43.1</w:t>
      </w:r>
      <w:r w:rsidRPr="00426EF0">
        <w:tab/>
        <w:t>The National Council or the National Executive may initiate an electronic vote of the National Council on a motion.</w:t>
      </w:r>
      <w:bookmarkEnd w:id="300"/>
    </w:p>
    <w:p w14:paraId="718FED00" w14:textId="77777777" w:rsidR="00F36329" w:rsidRPr="00426EF0" w:rsidRDefault="00F36329" w:rsidP="00F36329">
      <w:pPr>
        <w:pStyle w:val="Bodynumbering3"/>
        <w:ind w:left="720" w:hanging="720"/>
      </w:pPr>
      <w:r w:rsidRPr="00426EF0">
        <w:t>43.2</w:t>
      </w:r>
      <w:r w:rsidRPr="00426EF0">
        <w:tab/>
        <w:t>The vote must be conducted by a member appointed by the National Council or the National Executive.</w:t>
      </w:r>
    </w:p>
    <w:p w14:paraId="39841E60" w14:textId="77777777" w:rsidR="00F36329" w:rsidRPr="00426EF0" w:rsidRDefault="00F36329" w:rsidP="00F36329">
      <w:pPr>
        <w:pStyle w:val="Bodynumbering3"/>
        <w:ind w:left="720" w:hanging="720"/>
      </w:pPr>
      <w:r w:rsidRPr="00426EF0">
        <w:t>43.3</w:t>
      </w:r>
      <w:r w:rsidRPr="00426EF0">
        <w:tab/>
        <w:t>That member must give notice of the motion to each member of the National Council and Branch Secretary at least 14 days before voting opens.</w:t>
      </w:r>
    </w:p>
    <w:p w14:paraId="1C8E08A4" w14:textId="77777777" w:rsidR="00F36329" w:rsidRPr="00426EF0" w:rsidRDefault="00F36329" w:rsidP="00F36329">
      <w:pPr>
        <w:pStyle w:val="Bodynumbering3"/>
        <w:ind w:left="720" w:hanging="720"/>
      </w:pPr>
      <w:r w:rsidRPr="00426EF0">
        <w:t>43.4</w:t>
      </w:r>
      <w:r w:rsidRPr="00426EF0">
        <w:tab/>
        <w:t>That member, having had regard to the significance and urgency of the motion, must allow a reasonable time for votes to be cast.</w:t>
      </w:r>
    </w:p>
    <w:p w14:paraId="0FEE4529" w14:textId="77777777" w:rsidR="00F36329" w:rsidRPr="00426EF0" w:rsidRDefault="00F36329" w:rsidP="00F36329">
      <w:pPr>
        <w:pStyle w:val="Bodynumbering3"/>
        <w:ind w:left="720" w:hanging="720"/>
      </w:pPr>
      <w:r w:rsidRPr="00426EF0">
        <w:t>43.5</w:t>
      </w:r>
      <w:r w:rsidRPr="00426EF0">
        <w:tab/>
        <w:t>To be carried, the motion must be carried by an absolute majority.</w:t>
      </w:r>
    </w:p>
    <w:p w14:paraId="42DFF79B" w14:textId="77777777" w:rsidR="00F36329" w:rsidRPr="00426EF0" w:rsidRDefault="00F36329" w:rsidP="00F36329">
      <w:pPr>
        <w:pStyle w:val="Bodynumbering3"/>
        <w:ind w:left="720" w:hanging="720"/>
      </w:pPr>
      <w:r w:rsidRPr="00426EF0">
        <w:t>43.6</w:t>
      </w:r>
      <w:r w:rsidRPr="00426EF0">
        <w:tab/>
        <w:t>Votes must be counted as they are cast and the result announced as soon as it is known.</w:t>
      </w:r>
    </w:p>
    <w:p w14:paraId="252ADA9D" w14:textId="77777777" w:rsidR="00F36329" w:rsidRPr="00426EF0" w:rsidRDefault="00F36329" w:rsidP="00F36329">
      <w:pPr>
        <w:pStyle w:val="Bodynumbering3"/>
        <w:ind w:left="720" w:hanging="720"/>
      </w:pPr>
      <w:bookmarkStart w:id="301" w:name="_Ref112060281"/>
      <w:r w:rsidRPr="00426EF0">
        <w:t>43.7</w:t>
      </w:r>
      <w:r w:rsidRPr="00426EF0">
        <w:tab/>
        <w:t>The General Secretary must record, in the minutes of the next National Council meeting, in respect of each member of the National Council, whether they:</w:t>
      </w:r>
      <w:bookmarkEnd w:id="301"/>
    </w:p>
    <w:p w14:paraId="781182B0" w14:textId="77777777" w:rsidR="00F36329" w:rsidRPr="00426EF0" w:rsidRDefault="00F36329" w:rsidP="00F36329">
      <w:pPr>
        <w:pStyle w:val="Bodynumbering3"/>
        <w:ind w:left="1440" w:hanging="720"/>
      </w:pPr>
      <w:r w:rsidRPr="00426EF0">
        <w:t>(a)</w:t>
      </w:r>
      <w:r w:rsidRPr="00426EF0">
        <w:tab/>
        <w:t>voted in favour of the motion;</w:t>
      </w:r>
    </w:p>
    <w:p w14:paraId="52CF88FB" w14:textId="77777777" w:rsidR="00F36329" w:rsidRPr="00426EF0" w:rsidRDefault="00F36329" w:rsidP="00F36329">
      <w:pPr>
        <w:pStyle w:val="Bodynumbering3"/>
        <w:ind w:left="1440" w:hanging="720"/>
      </w:pPr>
      <w:r w:rsidRPr="00426EF0">
        <w:t>(b)</w:t>
      </w:r>
      <w:r w:rsidRPr="00426EF0">
        <w:tab/>
        <w:t>voted against the motion;</w:t>
      </w:r>
    </w:p>
    <w:p w14:paraId="7EC6E683" w14:textId="77777777" w:rsidR="00F36329" w:rsidRPr="00426EF0" w:rsidRDefault="00F36329" w:rsidP="00F36329">
      <w:pPr>
        <w:pStyle w:val="Bodynumbering3"/>
        <w:ind w:left="1440" w:hanging="720"/>
      </w:pPr>
      <w:r w:rsidRPr="00426EF0">
        <w:t>(c)</w:t>
      </w:r>
      <w:r w:rsidRPr="00426EF0">
        <w:tab/>
        <w:t>advised that they would abstain from voting; or</w:t>
      </w:r>
    </w:p>
    <w:p w14:paraId="2F862DEC" w14:textId="77777777" w:rsidR="00F36329" w:rsidRDefault="00F36329" w:rsidP="00F36329">
      <w:pPr>
        <w:pStyle w:val="Bodynumbering3"/>
        <w:ind w:left="1440" w:hanging="720"/>
      </w:pPr>
      <w:r w:rsidRPr="00426EF0">
        <w:t>(d)</w:t>
      </w:r>
      <w:r w:rsidRPr="00426EF0">
        <w:tab/>
        <w:t>otherwise did not cast a vote.</w:t>
      </w:r>
    </w:p>
    <w:p w14:paraId="2DD051A9" w14:textId="2AC05184" w:rsidR="00FF5BFA" w:rsidRDefault="00F25A6F" w:rsidP="0081001C">
      <w:pPr>
        <w:pStyle w:val="Bodynumbering3"/>
        <w:ind w:left="720" w:hanging="720"/>
      </w:pPr>
      <w:r>
        <w:t>43.8</w:t>
      </w:r>
      <w:r>
        <w:tab/>
      </w:r>
      <w:r w:rsidR="00195EB5">
        <w:t>Item 6.2 of Section A in Schedule 3 does not apply to an electronic vote, and a member of the National Council may cast a vote for each office they hold.</w:t>
      </w:r>
    </w:p>
    <w:p w14:paraId="15245E0B" w14:textId="77777777" w:rsidR="009C6EE3" w:rsidRPr="00426EF0" w:rsidRDefault="009C6EE3" w:rsidP="0081001C">
      <w:pPr>
        <w:pStyle w:val="Bodynumbering3"/>
        <w:ind w:left="720" w:hanging="720"/>
      </w:pPr>
    </w:p>
    <w:p w14:paraId="499C73CD" w14:textId="77777777" w:rsidR="00F36329" w:rsidRPr="00C8290E" w:rsidRDefault="00F36329" w:rsidP="00CB089E">
      <w:pPr>
        <w:pStyle w:val="Heading2"/>
      </w:pPr>
      <w:bookmarkStart w:id="302" w:name="_Ref112669701"/>
      <w:bookmarkStart w:id="303" w:name="_Toc216875179"/>
      <w:r w:rsidRPr="00C8290E">
        <w:t>4</w:t>
      </w:r>
      <w:bookmarkStart w:id="304" w:name="_Ref113033640"/>
      <w:bookmarkEnd w:id="302"/>
      <w:r w:rsidRPr="00C8290E">
        <w:t>4</w:t>
      </w:r>
      <w:bookmarkStart w:id="305" w:name="_Ref113033641"/>
      <w:bookmarkEnd w:id="304"/>
      <w:r w:rsidRPr="00C8290E">
        <w:t xml:space="preserve"> – National or division plebisci</w:t>
      </w:r>
      <w:bookmarkEnd w:id="305"/>
      <w:r w:rsidRPr="00C8290E">
        <w:t>te</w:t>
      </w:r>
      <w:bookmarkEnd w:id="303"/>
    </w:p>
    <w:p w14:paraId="12135ABD" w14:textId="77777777" w:rsidR="00F36329" w:rsidRPr="00426EF0" w:rsidRDefault="00F36329" w:rsidP="00F36329">
      <w:pPr>
        <w:pStyle w:val="Bodynumbering3"/>
        <w:ind w:left="720" w:hanging="720"/>
      </w:pPr>
      <w:r w:rsidRPr="00426EF0">
        <w:t>44.1</w:t>
      </w:r>
      <w:r w:rsidRPr="00426EF0">
        <w:tab/>
        <w:t xml:space="preserve">In this rule, </w:t>
      </w:r>
      <w:r w:rsidRPr="00426EF0">
        <w:rPr>
          <w:b/>
          <w:bCs/>
          <w:i/>
          <w:iCs/>
        </w:rPr>
        <w:t>relevant members</w:t>
      </w:r>
      <w:r w:rsidRPr="00426EF0">
        <w:t xml:space="preserve">, </w:t>
      </w:r>
      <w:r w:rsidRPr="00426EF0">
        <w:rPr>
          <w:b/>
          <w:bCs/>
          <w:i/>
          <w:iCs/>
        </w:rPr>
        <w:t>initiating bodies</w:t>
      </w:r>
      <w:r w:rsidRPr="00426EF0">
        <w:t xml:space="preserve">, </w:t>
      </w:r>
      <w:r w:rsidRPr="00426EF0">
        <w:rPr>
          <w:b/>
          <w:bCs/>
          <w:i/>
          <w:iCs/>
        </w:rPr>
        <w:t>notified body</w:t>
      </w:r>
      <w:r w:rsidRPr="00426EF0">
        <w:t xml:space="preserve">, </w:t>
      </w:r>
      <w:r w:rsidRPr="00426EF0">
        <w:rPr>
          <w:b/>
          <w:bCs/>
          <w:i/>
          <w:iCs/>
        </w:rPr>
        <w:t>appointing body</w:t>
      </w:r>
      <w:r w:rsidRPr="00426EF0">
        <w:t xml:space="preserve"> have the meaning given in the table below.</w:t>
      </w:r>
    </w:p>
    <w:tbl>
      <w:tblPr>
        <w:tblW w:w="96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407"/>
        <w:gridCol w:w="2407"/>
        <w:gridCol w:w="2408"/>
        <w:gridCol w:w="2408"/>
      </w:tblGrid>
      <w:tr w:rsidR="00F36329" w:rsidRPr="00426EF0" w14:paraId="32D35B4A" w14:textId="77777777">
        <w:trPr>
          <w:trHeight w:val="241"/>
        </w:trPr>
        <w:tc>
          <w:tcPr>
            <w:tcW w:w="24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8CC148" w14:textId="77777777" w:rsidR="00F36329" w:rsidRPr="00426EF0" w:rsidRDefault="00F36329">
            <w:pPr>
              <w:pStyle w:val="Tablecontents"/>
              <w:rPr>
                <w:rFonts w:cs="Times New Roman"/>
              </w:rPr>
            </w:pPr>
            <w:r w:rsidRPr="00426EF0">
              <w:rPr>
                <w:rFonts w:cs="Times New Roman"/>
                <w:b/>
                <w:bCs/>
              </w:rPr>
              <w:t>Members</w:t>
            </w:r>
          </w:p>
        </w:tc>
        <w:tc>
          <w:tcPr>
            <w:tcW w:w="24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DF989C" w14:textId="77777777" w:rsidR="00F36329" w:rsidRPr="00426EF0" w:rsidRDefault="00F36329">
            <w:pPr>
              <w:pStyle w:val="Tablecontents"/>
              <w:rPr>
                <w:rFonts w:cs="Times New Roman"/>
              </w:rPr>
            </w:pPr>
            <w:r w:rsidRPr="00426EF0">
              <w:rPr>
                <w:rFonts w:cs="Times New Roman"/>
                <w:b/>
                <w:bCs/>
              </w:rPr>
              <w:t>Initiating bodies</w:t>
            </w:r>
          </w:p>
        </w:tc>
        <w:tc>
          <w:tcPr>
            <w:tcW w:w="24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EE6E03" w14:textId="77777777" w:rsidR="00F36329" w:rsidRPr="00426EF0" w:rsidRDefault="00F36329">
            <w:pPr>
              <w:pStyle w:val="Tablecontents"/>
              <w:rPr>
                <w:rFonts w:cs="Times New Roman"/>
              </w:rPr>
            </w:pPr>
            <w:r w:rsidRPr="00426EF0">
              <w:rPr>
                <w:rFonts w:cs="Times New Roman"/>
                <w:b/>
                <w:bCs/>
              </w:rPr>
              <w:t>First body</w:t>
            </w:r>
          </w:p>
        </w:tc>
        <w:tc>
          <w:tcPr>
            <w:tcW w:w="24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FF6505" w14:textId="77777777" w:rsidR="00F36329" w:rsidRPr="00426EF0" w:rsidRDefault="00F36329">
            <w:pPr>
              <w:pStyle w:val="Tablecontents"/>
              <w:rPr>
                <w:rFonts w:cs="Times New Roman"/>
              </w:rPr>
            </w:pPr>
            <w:r w:rsidRPr="00426EF0">
              <w:rPr>
                <w:rFonts w:cs="Times New Roman"/>
                <w:b/>
                <w:bCs/>
              </w:rPr>
              <w:t>Second body</w:t>
            </w:r>
          </w:p>
        </w:tc>
      </w:tr>
      <w:tr w:rsidR="00F36329" w:rsidRPr="00426EF0" w14:paraId="7CCAB7D8" w14:textId="77777777">
        <w:trPr>
          <w:trHeight w:val="561"/>
        </w:trPr>
        <w:tc>
          <w:tcPr>
            <w:tcW w:w="24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620411" w14:textId="77777777" w:rsidR="00F36329" w:rsidRPr="00426EF0" w:rsidRDefault="00F36329">
            <w:pPr>
              <w:pStyle w:val="Tablecontents"/>
              <w:rPr>
                <w:rFonts w:cs="Times New Roman"/>
              </w:rPr>
            </w:pPr>
            <w:r w:rsidRPr="00426EF0">
              <w:rPr>
                <w:rFonts w:cs="Times New Roman"/>
              </w:rPr>
              <w:t>Members</w:t>
            </w:r>
          </w:p>
        </w:tc>
        <w:tc>
          <w:tcPr>
            <w:tcW w:w="24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42E660" w14:textId="77777777" w:rsidR="00F36329" w:rsidRPr="00426EF0" w:rsidRDefault="00F36329">
            <w:pPr>
              <w:pStyle w:val="Tablecontents"/>
              <w:rPr>
                <w:rFonts w:cs="Times New Roman"/>
              </w:rPr>
            </w:pPr>
            <w:r w:rsidRPr="00426EF0">
              <w:rPr>
                <w:rFonts w:cs="Times New Roman"/>
              </w:rPr>
              <w:t>National Council</w:t>
            </w:r>
          </w:p>
          <w:p w14:paraId="198CE7CA" w14:textId="77777777" w:rsidR="00F36329" w:rsidRPr="00426EF0" w:rsidRDefault="00F36329">
            <w:pPr>
              <w:pStyle w:val="Tablecontents"/>
              <w:rPr>
                <w:rFonts w:cs="Times New Roman"/>
              </w:rPr>
            </w:pPr>
            <w:r w:rsidRPr="00426EF0">
              <w:rPr>
                <w:rFonts w:cs="Times New Roman"/>
              </w:rPr>
              <w:t>National Executive</w:t>
            </w:r>
          </w:p>
        </w:tc>
        <w:tc>
          <w:tcPr>
            <w:tcW w:w="24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A4EDF9" w14:textId="77777777" w:rsidR="00F36329" w:rsidRPr="00426EF0" w:rsidRDefault="00F36329">
            <w:pPr>
              <w:pStyle w:val="Tablecontents"/>
              <w:rPr>
                <w:rFonts w:cs="Times New Roman"/>
              </w:rPr>
            </w:pPr>
            <w:r w:rsidRPr="00426EF0">
              <w:rPr>
                <w:rFonts w:cs="Times New Roman"/>
              </w:rPr>
              <w:t>National Executive</w:t>
            </w:r>
          </w:p>
        </w:tc>
        <w:tc>
          <w:tcPr>
            <w:tcW w:w="24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4A4F22" w14:textId="77777777" w:rsidR="00F36329" w:rsidRPr="00426EF0" w:rsidRDefault="00F36329">
            <w:pPr>
              <w:pStyle w:val="Tablecontents"/>
              <w:rPr>
                <w:rFonts w:cs="Times New Roman"/>
              </w:rPr>
            </w:pPr>
            <w:r w:rsidRPr="00426EF0">
              <w:rPr>
                <w:rFonts w:cs="Times New Roman"/>
              </w:rPr>
              <w:t>National Council</w:t>
            </w:r>
          </w:p>
        </w:tc>
      </w:tr>
      <w:tr w:rsidR="00F36329" w:rsidRPr="00426EF0" w14:paraId="1E19B7DD" w14:textId="77777777">
        <w:trPr>
          <w:trHeight w:val="561"/>
        </w:trPr>
        <w:tc>
          <w:tcPr>
            <w:tcW w:w="24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FBDA46" w14:textId="77777777" w:rsidR="00F36329" w:rsidRPr="00426EF0" w:rsidRDefault="00F36329">
            <w:pPr>
              <w:pStyle w:val="Tablecontents"/>
              <w:keepNext w:val="0"/>
              <w:rPr>
                <w:rFonts w:cs="Times New Roman"/>
              </w:rPr>
            </w:pPr>
            <w:r w:rsidRPr="00426EF0">
              <w:rPr>
                <w:rFonts w:cs="Times New Roman"/>
              </w:rPr>
              <w:t>Division members</w:t>
            </w:r>
          </w:p>
        </w:tc>
        <w:tc>
          <w:tcPr>
            <w:tcW w:w="24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F16C32" w14:textId="77777777" w:rsidR="00F36329" w:rsidRPr="00426EF0" w:rsidRDefault="00F36329">
            <w:pPr>
              <w:pStyle w:val="Tablecontents"/>
              <w:keepNext w:val="0"/>
              <w:rPr>
                <w:rFonts w:cs="Times New Roman"/>
              </w:rPr>
            </w:pPr>
            <w:r w:rsidRPr="00426EF0">
              <w:rPr>
                <w:rFonts w:cs="Times New Roman"/>
              </w:rPr>
              <w:t>Division Council</w:t>
            </w:r>
          </w:p>
          <w:p w14:paraId="3FD09FEB" w14:textId="77777777" w:rsidR="00F36329" w:rsidRPr="00426EF0" w:rsidRDefault="00F36329">
            <w:pPr>
              <w:pStyle w:val="Tablecontents"/>
              <w:keepNext w:val="0"/>
              <w:rPr>
                <w:rFonts w:cs="Times New Roman"/>
              </w:rPr>
            </w:pPr>
            <w:r w:rsidRPr="00426EF0">
              <w:rPr>
                <w:rFonts w:cs="Times New Roman"/>
              </w:rPr>
              <w:t>Division Executive</w:t>
            </w:r>
          </w:p>
        </w:tc>
        <w:tc>
          <w:tcPr>
            <w:tcW w:w="24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93C779" w14:textId="77777777" w:rsidR="00F36329" w:rsidRPr="00426EF0" w:rsidRDefault="00F36329">
            <w:pPr>
              <w:pStyle w:val="Tablecontents"/>
              <w:keepNext w:val="0"/>
              <w:rPr>
                <w:rFonts w:cs="Times New Roman"/>
              </w:rPr>
            </w:pPr>
            <w:r w:rsidRPr="00426EF0">
              <w:rPr>
                <w:rFonts w:cs="Times New Roman"/>
              </w:rPr>
              <w:t>Division Council</w:t>
            </w:r>
          </w:p>
        </w:tc>
        <w:tc>
          <w:tcPr>
            <w:tcW w:w="24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584346" w14:textId="77777777" w:rsidR="00F36329" w:rsidRPr="00426EF0" w:rsidRDefault="00F36329">
            <w:pPr>
              <w:pStyle w:val="Tablecontents"/>
              <w:keepNext w:val="0"/>
              <w:rPr>
                <w:rFonts w:cs="Times New Roman"/>
              </w:rPr>
            </w:pPr>
            <w:r w:rsidRPr="00426EF0">
              <w:rPr>
                <w:rFonts w:cs="Times New Roman"/>
              </w:rPr>
              <w:t>Division Council</w:t>
            </w:r>
          </w:p>
        </w:tc>
      </w:tr>
    </w:tbl>
    <w:p w14:paraId="5BAF4E2F" w14:textId="77777777" w:rsidR="00F36329" w:rsidRPr="00426EF0" w:rsidRDefault="00F36329" w:rsidP="00F36329">
      <w:pPr>
        <w:pStyle w:val="Bodynumbering3"/>
        <w:widowControl w:val="0"/>
      </w:pPr>
    </w:p>
    <w:p w14:paraId="6F57440D" w14:textId="77777777" w:rsidR="00F36329" w:rsidRPr="00426EF0" w:rsidRDefault="00F36329" w:rsidP="00F36329">
      <w:pPr>
        <w:pStyle w:val="Bodynumbering3"/>
        <w:ind w:left="720" w:hanging="720"/>
      </w:pPr>
      <w:r w:rsidRPr="00426EF0">
        <w:t>44.2</w:t>
      </w:r>
      <w:r w:rsidRPr="00426EF0">
        <w:tab/>
        <w:t>A plebiscite of the relevant members:</w:t>
      </w:r>
    </w:p>
    <w:p w14:paraId="01DAA4E8" w14:textId="77777777" w:rsidR="00F36329" w:rsidRPr="00426EF0" w:rsidRDefault="00F36329" w:rsidP="00F36329">
      <w:pPr>
        <w:pStyle w:val="Bodynumbering3"/>
        <w:ind w:left="1440" w:hanging="720"/>
      </w:pPr>
      <w:r w:rsidRPr="00426EF0">
        <w:t>(a)</w:t>
      </w:r>
      <w:r w:rsidRPr="00426EF0">
        <w:tab/>
        <w:t>may be initiated by one of the initiating bodies; and</w:t>
      </w:r>
    </w:p>
    <w:p w14:paraId="3BF50743" w14:textId="77777777" w:rsidR="00F36329" w:rsidRPr="00426EF0" w:rsidRDefault="00F36329" w:rsidP="00F36329">
      <w:pPr>
        <w:pStyle w:val="Bodynumbering3"/>
        <w:ind w:left="1440" w:hanging="720"/>
      </w:pPr>
      <w:r w:rsidRPr="00426EF0">
        <w:t>(b)</w:t>
      </w:r>
      <w:r w:rsidRPr="00426EF0">
        <w:tab/>
        <w:t>must be initiated by a first body if it receives a written request to do so signed by 5% of the relevant members.</w:t>
      </w:r>
    </w:p>
    <w:p w14:paraId="42246AE9" w14:textId="77777777" w:rsidR="00F36329" w:rsidRPr="00426EF0" w:rsidRDefault="00F36329" w:rsidP="00F36329">
      <w:pPr>
        <w:pStyle w:val="Bodynumbering3"/>
        <w:ind w:left="720" w:hanging="720"/>
      </w:pPr>
      <w:r w:rsidRPr="00426EF0">
        <w:t>44.3</w:t>
      </w:r>
      <w:r w:rsidRPr="00426EF0">
        <w:tab/>
        <w:t>A request must include:</w:t>
      </w:r>
    </w:p>
    <w:p w14:paraId="0A2647C3" w14:textId="77777777" w:rsidR="00F36329" w:rsidRPr="00426EF0" w:rsidRDefault="00F36329" w:rsidP="00F36329">
      <w:pPr>
        <w:pStyle w:val="Bodynumbering3"/>
        <w:ind w:left="1440" w:hanging="720"/>
      </w:pPr>
      <w:r w:rsidRPr="00426EF0">
        <w:t>(a)</w:t>
      </w:r>
      <w:r w:rsidRPr="00426EF0">
        <w:tab/>
        <w:t>the motion to be put in the plebiscite; and</w:t>
      </w:r>
    </w:p>
    <w:p w14:paraId="799BB284" w14:textId="77777777" w:rsidR="00F36329" w:rsidRPr="00426EF0" w:rsidRDefault="00F36329" w:rsidP="00F36329">
      <w:pPr>
        <w:pStyle w:val="Bodynumbering3"/>
        <w:ind w:left="1440" w:hanging="720"/>
      </w:pPr>
      <w:r w:rsidRPr="00426EF0">
        <w:t>(b)</w:t>
      </w:r>
      <w:r w:rsidRPr="00426EF0">
        <w:tab/>
        <w:t>the name, name of branch and date of signing of each signatory.</w:t>
      </w:r>
    </w:p>
    <w:p w14:paraId="651C785F" w14:textId="77777777" w:rsidR="00F36329" w:rsidRPr="00426EF0" w:rsidRDefault="00F36329" w:rsidP="00F36329">
      <w:pPr>
        <w:pStyle w:val="Bodynumbering3"/>
        <w:ind w:left="720" w:hanging="720"/>
      </w:pPr>
      <w:r w:rsidRPr="00426EF0">
        <w:t>44.4</w:t>
      </w:r>
      <w:r w:rsidRPr="00426EF0">
        <w:tab/>
        <w:t>The motion must be a motion that could be carried by the second body.</w:t>
      </w:r>
    </w:p>
    <w:p w14:paraId="1042CF9F" w14:textId="77777777" w:rsidR="00F36329" w:rsidRPr="00426EF0" w:rsidRDefault="00F36329" w:rsidP="00F36329">
      <w:pPr>
        <w:pStyle w:val="Bodynumbering3"/>
        <w:ind w:left="720" w:hanging="720"/>
      </w:pPr>
      <w:r w:rsidRPr="00426EF0">
        <w:t>44.5</w:t>
      </w:r>
      <w:r w:rsidRPr="00426EF0">
        <w:tab/>
        <w:t>The dates of signing of the signatories must all fall within a 60 day period.</w:t>
      </w:r>
    </w:p>
    <w:p w14:paraId="6E23CAF2" w14:textId="77777777" w:rsidR="00F36329" w:rsidRPr="00426EF0" w:rsidRDefault="00F36329" w:rsidP="00F36329">
      <w:pPr>
        <w:pStyle w:val="Bodynumbering3"/>
        <w:ind w:left="720" w:hanging="720"/>
      </w:pPr>
      <w:r w:rsidRPr="00426EF0">
        <w:lastRenderedPageBreak/>
        <w:t>44.6</w:t>
      </w:r>
      <w:r w:rsidRPr="00426EF0">
        <w:tab/>
        <w:t>A plebiscite must be conducted by a member appointed by the first body.</w:t>
      </w:r>
    </w:p>
    <w:p w14:paraId="6E2D8AFD" w14:textId="77777777" w:rsidR="00F36329" w:rsidRPr="00426EF0" w:rsidRDefault="00F36329" w:rsidP="002178F5">
      <w:pPr>
        <w:pStyle w:val="Bodynumbering3"/>
        <w:keepNext/>
        <w:keepLines/>
        <w:ind w:left="720" w:hanging="720"/>
      </w:pPr>
      <w:r w:rsidRPr="00426EF0">
        <w:t>44.7</w:t>
      </w:r>
      <w:r w:rsidRPr="00426EF0">
        <w:tab/>
        <w:t>That member must:</w:t>
      </w:r>
    </w:p>
    <w:p w14:paraId="643A0D76" w14:textId="77777777" w:rsidR="00F36329" w:rsidRPr="00426EF0" w:rsidRDefault="00F36329" w:rsidP="002178F5">
      <w:pPr>
        <w:pStyle w:val="Bodynumbering3"/>
        <w:keepNext/>
        <w:keepLines/>
        <w:ind w:left="1440" w:hanging="720"/>
      </w:pPr>
      <w:r w:rsidRPr="00426EF0">
        <w:t>(a)</w:t>
      </w:r>
      <w:r w:rsidRPr="00426EF0">
        <w:tab/>
        <w:t>give notice of the motion to the relevant members at least 14 days before voting opens; and</w:t>
      </w:r>
    </w:p>
    <w:p w14:paraId="222343F5" w14:textId="77777777" w:rsidR="00F36329" w:rsidRPr="00426EF0" w:rsidRDefault="00F36329" w:rsidP="00F36329">
      <w:pPr>
        <w:pStyle w:val="Bodynumbering3"/>
        <w:ind w:left="1440" w:hanging="720"/>
      </w:pPr>
      <w:r w:rsidRPr="00426EF0">
        <w:t>(b)</w:t>
      </w:r>
      <w:r w:rsidRPr="00426EF0">
        <w:tab/>
        <w:t>allow a reasonable time for votes to be cast.</w:t>
      </w:r>
    </w:p>
    <w:p w14:paraId="3DF2CA8C" w14:textId="77777777" w:rsidR="00F36329" w:rsidRPr="00426EF0" w:rsidRDefault="00F36329" w:rsidP="00F36329">
      <w:pPr>
        <w:pStyle w:val="Bodynumbering3"/>
        <w:keepNext/>
        <w:ind w:left="720" w:hanging="720"/>
      </w:pPr>
      <w:r w:rsidRPr="00426EF0">
        <w:t>44.8</w:t>
      </w:r>
      <w:r w:rsidRPr="00426EF0">
        <w:tab/>
        <w:t>For the motion to be carried:</w:t>
      </w:r>
    </w:p>
    <w:p w14:paraId="26512DB5" w14:textId="77777777" w:rsidR="00F36329" w:rsidRPr="00426EF0" w:rsidRDefault="00F36329" w:rsidP="00F36329">
      <w:pPr>
        <w:pStyle w:val="Bodynumbering3"/>
        <w:ind w:left="1440" w:hanging="720"/>
      </w:pPr>
      <w:r w:rsidRPr="00426EF0">
        <w:t>(a)</w:t>
      </w:r>
      <w:r w:rsidRPr="00426EF0">
        <w:tab/>
        <w:t>25% of relevant members must vote; and</w:t>
      </w:r>
    </w:p>
    <w:p w14:paraId="13535239" w14:textId="77777777" w:rsidR="00F36329" w:rsidRPr="00426EF0" w:rsidRDefault="00F36329" w:rsidP="00F36329">
      <w:pPr>
        <w:pStyle w:val="Bodynumbering3"/>
        <w:ind w:left="1440" w:hanging="720"/>
      </w:pPr>
      <w:r w:rsidRPr="00426EF0">
        <w:t>(b)</w:t>
      </w:r>
      <w:r w:rsidRPr="00426EF0">
        <w:tab/>
        <w:t>a majority must vote in favour of the motion.</w:t>
      </w:r>
    </w:p>
    <w:p w14:paraId="7E860389" w14:textId="77777777" w:rsidR="00F36329" w:rsidRPr="00426EF0" w:rsidRDefault="00F36329" w:rsidP="00F36329">
      <w:pPr>
        <w:pStyle w:val="Bodynumbering3"/>
        <w:ind w:left="720" w:hanging="720"/>
      </w:pPr>
      <w:r w:rsidRPr="00426EF0">
        <w:t>44.9</w:t>
      </w:r>
      <w:r w:rsidRPr="00426EF0">
        <w:tab/>
        <w:t>A resolution made under this rule has effect as if it had been made by the second body.</w:t>
      </w:r>
    </w:p>
    <w:p w14:paraId="76428CC3" w14:textId="77777777" w:rsidR="00F36329" w:rsidRPr="00426EF0" w:rsidRDefault="00F36329" w:rsidP="00FF5BFA">
      <w:pPr>
        <w:pStyle w:val="Heading1"/>
      </w:pPr>
      <w:bookmarkStart w:id="306" w:name="_Toc216875180"/>
      <w:r w:rsidRPr="00426EF0">
        <w:t>Part 8 – Officers</w:t>
      </w:r>
      <w:bookmarkEnd w:id="306"/>
    </w:p>
    <w:p w14:paraId="5964F420" w14:textId="77777777" w:rsidR="00FF5BFA" w:rsidRDefault="00FF5BFA" w:rsidP="00CB089E">
      <w:pPr>
        <w:pStyle w:val="Heading2"/>
      </w:pPr>
    </w:p>
    <w:p w14:paraId="721F078D" w14:textId="7C440AF3" w:rsidR="00F36329" w:rsidRPr="00C8290E" w:rsidRDefault="00F36329" w:rsidP="00CB089E">
      <w:pPr>
        <w:pStyle w:val="Heading2"/>
      </w:pPr>
      <w:bookmarkStart w:id="307" w:name="_Toc216875181"/>
      <w:r w:rsidRPr="00C8290E">
        <w:t>45 – Duties</w:t>
      </w:r>
      <w:bookmarkEnd w:id="307"/>
    </w:p>
    <w:p w14:paraId="2B71B006" w14:textId="77777777" w:rsidR="00F36329" w:rsidRPr="00426EF0" w:rsidRDefault="00F36329" w:rsidP="00F36329">
      <w:pPr>
        <w:pStyle w:val="Bodynumbering3"/>
        <w:ind w:left="720" w:hanging="720"/>
      </w:pPr>
      <w:bookmarkStart w:id="308" w:name="_Ref110319396"/>
      <w:r w:rsidRPr="00426EF0">
        <w:t>45.1</w:t>
      </w:r>
      <w:r w:rsidRPr="00426EF0">
        <w:tab/>
        <w:t>Union officers must:</w:t>
      </w:r>
      <w:bookmarkEnd w:id="308"/>
    </w:p>
    <w:p w14:paraId="437A9D23" w14:textId="77777777" w:rsidR="00F36329" w:rsidRPr="00426EF0" w:rsidRDefault="00F36329" w:rsidP="00F36329">
      <w:pPr>
        <w:pStyle w:val="Bodynumbering3"/>
        <w:ind w:left="1440" w:hanging="720"/>
      </w:pPr>
      <w:r w:rsidRPr="00426EF0">
        <w:t>(a)</w:t>
      </w:r>
      <w:r w:rsidRPr="00426EF0">
        <w:tab/>
        <w:t>inform themselves of the affairs of the Union relevant to the office they hold;</w:t>
      </w:r>
    </w:p>
    <w:p w14:paraId="51EB2214" w14:textId="17F6F736" w:rsidR="00F36329" w:rsidRPr="00426EF0" w:rsidRDefault="00F36329" w:rsidP="00F36329">
      <w:pPr>
        <w:pStyle w:val="Bodynumbering3"/>
        <w:ind w:left="1440" w:hanging="720"/>
      </w:pPr>
      <w:r w:rsidRPr="00426EF0">
        <w:t>(b)</w:t>
      </w:r>
      <w:r w:rsidRPr="00426EF0">
        <w:tab/>
        <w:t>attend the meetings of</w:t>
      </w:r>
      <w:r w:rsidR="00E95FA2" w:rsidRPr="00426EF0">
        <w:t xml:space="preserve"> all</w:t>
      </w:r>
      <w:r w:rsidRPr="00426EF0">
        <w:t xml:space="preserve"> the union bodies that they are a member of</w:t>
      </w:r>
      <w:r w:rsidR="00E95FA2" w:rsidRPr="00426EF0">
        <w:t>, provided that neither occasional absences for any reason, nor absence for proven good cause, such as illness, nor absence for which leave of the relevant body has been given in advance by resolution, shall constitute a breach of this sub-rule</w:t>
      </w:r>
      <w:r w:rsidRPr="00426EF0">
        <w:t>;</w:t>
      </w:r>
    </w:p>
    <w:p w14:paraId="4487355A" w14:textId="77777777" w:rsidR="00F36329" w:rsidRPr="00426EF0" w:rsidRDefault="00F36329" w:rsidP="00F36329">
      <w:pPr>
        <w:pStyle w:val="Bodynumbering3"/>
        <w:ind w:left="1440" w:hanging="720"/>
      </w:pPr>
      <w:bookmarkStart w:id="309" w:name="_Ref112060384"/>
      <w:r w:rsidRPr="00426EF0">
        <w:t>(c)</w:t>
      </w:r>
      <w:r w:rsidRPr="00426EF0">
        <w:tab/>
        <w:t>represent the views of the members who were eligible to elect them;</w:t>
      </w:r>
      <w:bookmarkEnd w:id="309"/>
      <w:r w:rsidRPr="00426EF0">
        <w:t xml:space="preserve"> and</w:t>
      </w:r>
    </w:p>
    <w:p w14:paraId="1216A09B" w14:textId="77777777" w:rsidR="00F36329" w:rsidRPr="00426EF0" w:rsidRDefault="00F36329" w:rsidP="00F36329">
      <w:pPr>
        <w:pStyle w:val="Bodynumbering3"/>
        <w:ind w:left="1440" w:hanging="720"/>
      </w:pPr>
      <w:r w:rsidRPr="00426EF0">
        <w:t>(d)</w:t>
      </w:r>
      <w:r w:rsidRPr="00426EF0">
        <w:tab/>
        <w:t>faithfully convey they views of the union bodies of their branch or division;</w:t>
      </w:r>
    </w:p>
    <w:p w14:paraId="091C04CC" w14:textId="77777777" w:rsidR="00F36329" w:rsidRPr="00426EF0" w:rsidRDefault="00F36329" w:rsidP="00F36329">
      <w:pPr>
        <w:pStyle w:val="Bodynumbering3"/>
        <w:ind w:left="1440" w:hanging="720"/>
      </w:pPr>
      <w:r w:rsidRPr="00426EF0">
        <w:t>(e)</w:t>
      </w:r>
      <w:r w:rsidRPr="00426EF0">
        <w:tab/>
        <w:t>in the case of officers whose duties includes representing their branch or division on a division- or national-level union body—as appropriate, report back to the meetings of the members and union bodies that they represent;</w:t>
      </w:r>
    </w:p>
    <w:p w14:paraId="12F0B937" w14:textId="77777777" w:rsidR="00F36329" w:rsidRPr="00426EF0" w:rsidRDefault="00F36329" w:rsidP="00F36329">
      <w:pPr>
        <w:pStyle w:val="Bodynumbering3"/>
        <w:ind w:left="1440" w:hanging="720"/>
      </w:pPr>
      <w:r w:rsidRPr="00426EF0">
        <w:t>(f)</w:t>
      </w:r>
      <w:r w:rsidRPr="00426EF0">
        <w:tab/>
        <w:t>implement union policies and decisions; and</w:t>
      </w:r>
    </w:p>
    <w:p w14:paraId="37FE21D0" w14:textId="52C049A3" w:rsidR="00F36329" w:rsidRDefault="00F36329" w:rsidP="00F36329">
      <w:pPr>
        <w:pStyle w:val="Bodynumbering3"/>
        <w:ind w:left="1440" w:hanging="720"/>
      </w:pPr>
      <w:r w:rsidRPr="00426EF0">
        <w:t>(g)</w:t>
      </w:r>
      <w:r w:rsidRPr="00426EF0">
        <w:tab/>
        <w:t>comply with a request made by the National President under rule</w:t>
      </w:r>
      <w:r w:rsidR="00FF5BFA">
        <w:t xml:space="preserve"> </w:t>
      </w:r>
      <w:r w:rsidRPr="00426EF0">
        <w:t>20.6.</w:t>
      </w:r>
    </w:p>
    <w:p w14:paraId="78CA4111" w14:textId="77777777" w:rsidR="00FF5BFA" w:rsidRPr="00426EF0" w:rsidRDefault="00FF5BFA" w:rsidP="00F36329">
      <w:pPr>
        <w:pStyle w:val="Bodynumbering3"/>
        <w:ind w:left="1440" w:hanging="720"/>
      </w:pPr>
    </w:p>
    <w:p w14:paraId="2B63F032" w14:textId="77777777" w:rsidR="00F36329" w:rsidRPr="00C8290E" w:rsidRDefault="00F36329" w:rsidP="00CB089E">
      <w:pPr>
        <w:pStyle w:val="Heading2"/>
      </w:pPr>
      <w:bookmarkStart w:id="310" w:name="_Toc216875182"/>
      <w:bookmarkStart w:id="311" w:name="_Ref110363684"/>
      <w:r w:rsidRPr="00C8290E">
        <w:t>46 – Elections</w:t>
      </w:r>
      <w:bookmarkEnd w:id="310"/>
    </w:p>
    <w:p w14:paraId="34027A84" w14:textId="6191EDC6" w:rsidR="00F36329" w:rsidRDefault="00F36329" w:rsidP="00F36329">
      <w:pPr>
        <w:pStyle w:val="Bodynumbering3"/>
        <w:ind w:left="720" w:hanging="720"/>
      </w:pPr>
      <w:r w:rsidRPr="00426EF0">
        <w:t>46.1</w:t>
      </w:r>
      <w:r w:rsidRPr="00426EF0">
        <w:tab/>
        <w:t>The election of union offices and positions is dealt with in Schedule</w:t>
      </w:r>
      <w:r w:rsidR="00FF5BFA">
        <w:t xml:space="preserve"> </w:t>
      </w:r>
      <w:r w:rsidRPr="00426EF0">
        <w:t>4.</w:t>
      </w:r>
    </w:p>
    <w:p w14:paraId="4A13BDD5" w14:textId="77777777" w:rsidR="00FF5BFA" w:rsidRPr="00426EF0" w:rsidRDefault="00FF5BFA" w:rsidP="00F36329">
      <w:pPr>
        <w:pStyle w:val="Bodynumbering3"/>
        <w:ind w:left="720" w:hanging="720"/>
      </w:pPr>
    </w:p>
    <w:p w14:paraId="5E22F750" w14:textId="77777777" w:rsidR="00F36329" w:rsidRPr="00C8290E" w:rsidRDefault="00F36329" w:rsidP="00D14535">
      <w:pPr>
        <w:pStyle w:val="Heading2"/>
      </w:pPr>
      <w:bookmarkStart w:id="312" w:name="_Toc216875183"/>
      <w:r w:rsidRPr="00C8290E">
        <w:lastRenderedPageBreak/>
        <w:t>47 – Temporary unavailability or incapacity</w:t>
      </w:r>
      <w:bookmarkEnd w:id="312"/>
    </w:p>
    <w:bookmarkEnd w:id="311"/>
    <w:p w14:paraId="7E769E56" w14:textId="77777777" w:rsidR="00F36329" w:rsidRPr="00426EF0" w:rsidRDefault="00F36329" w:rsidP="00D14535">
      <w:pPr>
        <w:pStyle w:val="Bodynumbering3"/>
        <w:keepNext/>
        <w:keepLines/>
        <w:ind w:left="720" w:hanging="720"/>
      </w:pPr>
      <w:r w:rsidRPr="00426EF0">
        <w:t>47.1</w:t>
      </w:r>
      <w:r w:rsidRPr="00426EF0">
        <w:tab/>
        <w:t>In this rule:</w:t>
      </w:r>
    </w:p>
    <w:p w14:paraId="27A54720" w14:textId="77777777" w:rsidR="00F36329" w:rsidRPr="00426EF0" w:rsidRDefault="00F36329" w:rsidP="00D14535">
      <w:pPr>
        <w:pStyle w:val="Bodynumbering3"/>
        <w:keepNext/>
        <w:keepLines/>
        <w:ind w:left="1440" w:hanging="720"/>
      </w:pPr>
      <w:r w:rsidRPr="00426EF0">
        <w:t>(a)</w:t>
      </w:r>
      <w:r w:rsidRPr="00426EF0">
        <w:tab/>
      </w:r>
      <w:r w:rsidRPr="00426EF0">
        <w:rPr>
          <w:b/>
          <w:bCs/>
          <w:i/>
          <w:iCs/>
        </w:rPr>
        <w:t xml:space="preserve">act in the office </w:t>
      </w:r>
      <w:r w:rsidRPr="00426EF0">
        <w:t>means:</w:t>
      </w:r>
    </w:p>
    <w:p w14:paraId="0AA65019" w14:textId="77777777" w:rsidR="00F36329" w:rsidRPr="00426EF0" w:rsidRDefault="00F36329" w:rsidP="00D14535">
      <w:pPr>
        <w:pStyle w:val="Bodynumbering3"/>
        <w:keepNext/>
        <w:keepLines/>
        <w:ind w:left="2160" w:hanging="720"/>
      </w:pPr>
      <w:r w:rsidRPr="00426EF0">
        <w:t>(i)</w:t>
      </w:r>
      <w:r w:rsidRPr="00426EF0">
        <w:tab/>
        <w:t>exercise the powers of the office, including to vote; and</w:t>
      </w:r>
    </w:p>
    <w:p w14:paraId="295B8EC6" w14:textId="77777777" w:rsidR="00F36329" w:rsidRPr="00426EF0" w:rsidRDefault="00F36329" w:rsidP="00D14535">
      <w:pPr>
        <w:pStyle w:val="Bodynumbering3"/>
        <w:keepNext/>
        <w:keepLines/>
        <w:ind w:left="2160" w:hanging="720"/>
      </w:pPr>
      <w:r w:rsidRPr="00426EF0">
        <w:t>(ii)</w:t>
      </w:r>
      <w:r w:rsidRPr="00426EF0">
        <w:tab/>
        <w:t>carry out the duties of the office; and</w:t>
      </w:r>
    </w:p>
    <w:p w14:paraId="3881048B" w14:textId="77777777" w:rsidR="00F36329" w:rsidRPr="00426EF0" w:rsidRDefault="00F36329" w:rsidP="00D14535">
      <w:pPr>
        <w:pStyle w:val="Bodynumbering3"/>
        <w:keepNext/>
        <w:keepLines/>
        <w:ind w:left="1440" w:hanging="720"/>
      </w:pPr>
      <w:r w:rsidRPr="00426EF0">
        <w:t>(b)</w:t>
      </w:r>
      <w:r w:rsidRPr="00426EF0">
        <w:tab/>
      </w:r>
      <w:r w:rsidRPr="00426EF0">
        <w:rPr>
          <w:b/>
          <w:bCs/>
          <w:i/>
          <w:iCs/>
        </w:rPr>
        <w:t>first officer</w:t>
      </w:r>
      <w:r w:rsidRPr="00426EF0">
        <w:t xml:space="preserve">, </w:t>
      </w:r>
      <w:r w:rsidRPr="00426EF0">
        <w:rPr>
          <w:b/>
          <w:bCs/>
          <w:i/>
          <w:iCs/>
        </w:rPr>
        <w:t>acting officer</w:t>
      </w:r>
      <w:r w:rsidRPr="00426EF0">
        <w:t xml:space="preserve"> and </w:t>
      </w:r>
      <w:r w:rsidRPr="00426EF0">
        <w:rPr>
          <w:b/>
          <w:bCs/>
          <w:i/>
          <w:iCs/>
        </w:rPr>
        <w:t>deciding body</w:t>
      </w:r>
      <w:r w:rsidRPr="00426EF0">
        <w:t xml:space="preserve"> have the meaning given in the table below.</w:t>
      </w:r>
    </w:p>
    <w:tbl>
      <w:tblPr>
        <w:tblW w:w="96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208"/>
        <w:gridCol w:w="3211"/>
        <w:gridCol w:w="3211"/>
      </w:tblGrid>
      <w:tr w:rsidR="00F36329" w:rsidRPr="00426EF0" w14:paraId="00437125" w14:textId="77777777">
        <w:trPr>
          <w:trHeight w:val="241"/>
        </w:trPr>
        <w:tc>
          <w:tcPr>
            <w:tcW w:w="32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980E54" w14:textId="77777777" w:rsidR="00F36329" w:rsidRPr="00426EF0" w:rsidRDefault="00F36329" w:rsidP="00D14535">
            <w:pPr>
              <w:pStyle w:val="Tablecontents"/>
              <w:keepLines/>
              <w:rPr>
                <w:rFonts w:cs="Times New Roman"/>
              </w:rPr>
            </w:pPr>
            <w:r w:rsidRPr="00426EF0">
              <w:rPr>
                <w:rFonts w:cs="Times New Roman"/>
                <w:b/>
                <w:bCs/>
              </w:rPr>
              <w:t>First officer</w:t>
            </w:r>
          </w:p>
        </w:tc>
        <w:tc>
          <w:tcPr>
            <w:tcW w:w="32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6A9173" w14:textId="77777777" w:rsidR="00F36329" w:rsidRPr="00426EF0" w:rsidRDefault="00F36329" w:rsidP="00D14535">
            <w:pPr>
              <w:pStyle w:val="Tablecontents"/>
              <w:keepLines/>
              <w:rPr>
                <w:rFonts w:cs="Times New Roman"/>
              </w:rPr>
            </w:pPr>
            <w:r w:rsidRPr="00426EF0">
              <w:rPr>
                <w:rFonts w:cs="Times New Roman"/>
                <w:b/>
                <w:bCs/>
              </w:rPr>
              <w:t>Acting officer</w:t>
            </w:r>
          </w:p>
        </w:tc>
        <w:tc>
          <w:tcPr>
            <w:tcW w:w="32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5A8F96" w14:textId="77777777" w:rsidR="00F36329" w:rsidRPr="00426EF0" w:rsidRDefault="00F36329" w:rsidP="00D14535">
            <w:pPr>
              <w:pStyle w:val="Tablecontents"/>
              <w:keepLines/>
              <w:rPr>
                <w:rFonts w:cs="Times New Roman"/>
              </w:rPr>
            </w:pPr>
            <w:r w:rsidRPr="00426EF0">
              <w:rPr>
                <w:rFonts w:cs="Times New Roman"/>
                <w:b/>
                <w:bCs/>
              </w:rPr>
              <w:t>Deciding body</w:t>
            </w:r>
          </w:p>
        </w:tc>
      </w:tr>
      <w:tr w:rsidR="00F36329" w:rsidRPr="00426EF0" w14:paraId="6E1E6570" w14:textId="77777777">
        <w:trPr>
          <w:trHeight w:val="241"/>
        </w:trPr>
        <w:tc>
          <w:tcPr>
            <w:tcW w:w="32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585176" w14:textId="77777777" w:rsidR="00F36329" w:rsidRPr="00426EF0" w:rsidRDefault="00F36329" w:rsidP="00D14535">
            <w:pPr>
              <w:pStyle w:val="Tablecontents"/>
              <w:keepLines/>
              <w:rPr>
                <w:rFonts w:cs="Times New Roman"/>
              </w:rPr>
            </w:pPr>
            <w:r w:rsidRPr="00426EF0">
              <w:rPr>
                <w:rFonts w:cs="Times New Roman"/>
              </w:rPr>
              <w:t>National President</w:t>
            </w:r>
          </w:p>
        </w:tc>
        <w:tc>
          <w:tcPr>
            <w:tcW w:w="32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39FE79" w14:textId="77777777" w:rsidR="00F36329" w:rsidRPr="00426EF0" w:rsidRDefault="00F36329" w:rsidP="00D14535">
            <w:pPr>
              <w:pStyle w:val="Tablecontents"/>
              <w:keepLines/>
              <w:rPr>
                <w:rFonts w:cs="Times New Roman"/>
              </w:rPr>
            </w:pPr>
            <w:r w:rsidRPr="00426EF0">
              <w:rPr>
                <w:rFonts w:cs="Times New Roman"/>
              </w:rPr>
              <w:t>A National Vice-President</w:t>
            </w:r>
          </w:p>
        </w:tc>
        <w:tc>
          <w:tcPr>
            <w:tcW w:w="32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E451AE" w14:textId="77777777" w:rsidR="00F36329" w:rsidRPr="00426EF0" w:rsidRDefault="00F36329" w:rsidP="00D14535">
            <w:pPr>
              <w:pStyle w:val="Tablecontents"/>
              <w:keepLines/>
              <w:rPr>
                <w:rFonts w:cs="Times New Roman"/>
              </w:rPr>
            </w:pPr>
            <w:r w:rsidRPr="00426EF0">
              <w:rPr>
                <w:rFonts w:cs="Times New Roman"/>
              </w:rPr>
              <w:t>National Executive</w:t>
            </w:r>
          </w:p>
        </w:tc>
      </w:tr>
      <w:tr w:rsidR="00F36329" w:rsidRPr="00426EF0" w14:paraId="0983C22F" w14:textId="77777777">
        <w:trPr>
          <w:trHeight w:val="241"/>
        </w:trPr>
        <w:tc>
          <w:tcPr>
            <w:tcW w:w="32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2662BD" w14:textId="77777777" w:rsidR="00F36329" w:rsidRPr="00426EF0" w:rsidRDefault="00F36329">
            <w:pPr>
              <w:pStyle w:val="Tablecontents"/>
              <w:rPr>
                <w:rFonts w:cs="Times New Roman"/>
              </w:rPr>
            </w:pPr>
            <w:r w:rsidRPr="00426EF0">
              <w:rPr>
                <w:rFonts w:cs="Times New Roman"/>
              </w:rPr>
              <w:t>General Secretary</w:t>
            </w:r>
          </w:p>
        </w:tc>
        <w:tc>
          <w:tcPr>
            <w:tcW w:w="32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A6B99D" w14:textId="77777777" w:rsidR="00F36329" w:rsidRPr="00426EF0" w:rsidRDefault="00F36329">
            <w:pPr>
              <w:pStyle w:val="Tablecontents"/>
              <w:rPr>
                <w:rFonts w:cs="Times New Roman"/>
              </w:rPr>
            </w:pPr>
            <w:r w:rsidRPr="00426EF0">
              <w:rPr>
                <w:rFonts w:cs="Times New Roman"/>
              </w:rPr>
              <w:t>The National Assistant Secretary</w:t>
            </w:r>
          </w:p>
        </w:tc>
        <w:tc>
          <w:tcPr>
            <w:tcW w:w="32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2B846A" w14:textId="77777777" w:rsidR="00F36329" w:rsidRPr="00426EF0" w:rsidRDefault="00F36329">
            <w:pPr>
              <w:pStyle w:val="Tablecontents"/>
              <w:rPr>
                <w:rFonts w:cs="Times New Roman"/>
              </w:rPr>
            </w:pPr>
            <w:r w:rsidRPr="00426EF0">
              <w:rPr>
                <w:rFonts w:cs="Times New Roman"/>
              </w:rPr>
              <w:t>National Executive</w:t>
            </w:r>
          </w:p>
        </w:tc>
      </w:tr>
      <w:tr w:rsidR="00BB614C" w:rsidRPr="00426EF0" w14:paraId="14CF29A7" w14:textId="77777777">
        <w:trPr>
          <w:trHeight w:val="241"/>
        </w:trPr>
        <w:tc>
          <w:tcPr>
            <w:tcW w:w="32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6EAF20" w14:textId="789A29E3" w:rsidR="00BB614C" w:rsidRPr="00426EF0" w:rsidRDefault="00BB614C">
            <w:pPr>
              <w:pStyle w:val="Tablecontents"/>
              <w:rPr>
                <w:rFonts w:cs="Times New Roman"/>
              </w:rPr>
            </w:pPr>
            <w:r>
              <w:rPr>
                <w:rFonts w:cs="Times New Roman"/>
              </w:rPr>
              <w:t>National Assistant Secretary</w:t>
            </w:r>
          </w:p>
        </w:tc>
        <w:tc>
          <w:tcPr>
            <w:tcW w:w="32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411339" w14:textId="03AFC04E" w:rsidR="00BB614C" w:rsidRPr="00426EF0" w:rsidRDefault="00BB614C">
            <w:pPr>
              <w:pStyle w:val="Tablecontents"/>
              <w:rPr>
                <w:rFonts w:cs="Times New Roman"/>
              </w:rPr>
            </w:pPr>
            <w:r>
              <w:rPr>
                <w:rFonts w:cs="Times New Roman"/>
              </w:rPr>
              <w:t>A member of the National Executive</w:t>
            </w:r>
          </w:p>
        </w:tc>
        <w:tc>
          <w:tcPr>
            <w:tcW w:w="32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8B5F2E" w14:textId="462865EB" w:rsidR="00BB614C" w:rsidRPr="00426EF0" w:rsidRDefault="00BB614C">
            <w:pPr>
              <w:pStyle w:val="Tablecontents"/>
              <w:rPr>
                <w:rFonts w:cs="Times New Roman"/>
              </w:rPr>
            </w:pPr>
            <w:r w:rsidRPr="00426EF0">
              <w:rPr>
                <w:rFonts w:cs="Times New Roman"/>
              </w:rPr>
              <w:t>National Executive</w:t>
            </w:r>
          </w:p>
        </w:tc>
      </w:tr>
      <w:tr w:rsidR="00F36329" w:rsidRPr="00426EF0" w14:paraId="1D3FA062" w14:textId="77777777">
        <w:trPr>
          <w:trHeight w:val="241"/>
        </w:trPr>
        <w:tc>
          <w:tcPr>
            <w:tcW w:w="32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BD394D" w14:textId="77777777" w:rsidR="00F36329" w:rsidRPr="00426EF0" w:rsidRDefault="00F36329">
            <w:pPr>
              <w:pStyle w:val="Tablecontents"/>
              <w:rPr>
                <w:rFonts w:cs="Times New Roman"/>
              </w:rPr>
            </w:pPr>
            <w:r w:rsidRPr="00426EF0">
              <w:rPr>
                <w:rFonts w:cs="Times New Roman"/>
              </w:rPr>
              <w:t>Division President</w:t>
            </w:r>
          </w:p>
        </w:tc>
        <w:tc>
          <w:tcPr>
            <w:tcW w:w="32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4C099A" w14:textId="77777777" w:rsidR="00F36329" w:rsidRPr="00426EF0" w:rsidRDefault="00F36329">
            <w:pPr>
              <w:pStyle w:val="Tablecontents"/>
              <w:rPr>
                <w:rFonts w:cs="Times New Roman"/>
              </w:rPr>
            </w:pPr>
            <w:r w:rsidRPr="00426EF0">
              <w:rPr>
                <w:rFonts w:cs="Times New Roman"/>
              </w:rPr>
              <w:t>A Division Vice-President</w:t>
            </w:r>
          </w:p>
        </w:tc>
        <w:tc>
          <w:tcPr>
            <w:tcW w:w="32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192F7C" w14:textId="3538E2FC" w:rsidR="00F36329" w:rsidRPr="00426EF0" w:rsidRDefault="00F36329" w:rsidP="007E4185">
            <w:pPr>
              <w:pStyle w:val="Tablecontents"/>
              <w:rPr>
                <w:rFonts w:cs="Times New Roman"/>
              </w:rPr>
            </w:pPr>
            <w:r w:rsidRPr="00426EF0">
              <w:rPr>
                <w:rFonts w:cs="Times New Roman"/>
              </w:rPr>
              <w:t>Division Executive</w:t>
            </w:r>
            <w:r w:rsidR="007E4185">
              <w:rPr>
                <w:rFonts w:cs="Times New Roman"/>
              </w:rPr>
              <w:t xml:space="preserve"> </w:t>
            </w:r>
            <w:r w:rsidR="007F6C85">
              <w:rPr>
                <w:rFonts w:cs="Times New Roman"/>
              </w:rPr>
              <w:t>o</w:t>
            </w:r>
            <w:r w:rsidR="007E4185" w:rsidRPr="007E4185">
              <w:rPr>
                <w:rFonts w:cs="Times New Roman"/>
              </w:rPr>
              <w:t>r in Divisions in which there is not a Division</w:t>
            </w:r>
            <w:r w:rsidR="007E4185">
              <w:rPr>
                <w:rFonts w:cs="Times New Roman"/>
              </w:rPr>
              <w:t xml:space="preserve"> </w:t>
            </w:r>
            <w:r w:rsidR="007E4185" w:rsidRPr="007E4185">
              <w:rPr>
                <w:rFonts w:cs="Times New Roman"/>
              </w:rPr>
              <w:t>Executive, Division</w:t>
            </w:r>
            <w:r w:rsidR="007E4185">
              <w:rPr>
                <w:rFonts w:cs="Times New Roman"/>
              </w:rPr>
              <w:t xml:space="preserve"> </w:t>
            </w:r>
            <w:r w:rsidR="007E4185" w:rsidRPr="007E4185">
              <w:rPr>
                <w:rFonts w:cs="Times New Roman"/>
              </w:rPr>
              <w:t>Council</w:t>
            </w:r>
          </w:p>
        </w:tc>
      </w:tr>
      <w:tr w:rsidR="00F36329" w:rsidRPr="00426EF0" w14:paraId="149EB59D" w14:textId="77777777">
        <w:trPr>
          <w:trHeight w:val="241"/>
        </w:trPr>
        <w:tc>
          <w:tcPr>
            <w:tcW w:w="32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F89EA7" w14:textId="34E47315" w:rsidR="00F36329" w:rsidRPr="00426EF0" w:rsidRDefault="00F36329" w:rsidP="007F6C85">
            <w:pPr>
              <w:pStyle w:val="Tablecontents"/>
              <w:rPr>
                <w:rFonts w:cs="Times New Roman"/>
              </w:rPr>
            </w:pPr>
            <w:r w:rsidRPr="00426EF0">
              <w:rPr>
                <w:rFonts w:cs="Times New Roman"/>
              </w:rPr>
              <w:t>Division Secretary</w:t>
            </w:r>
            <w:r w:rsidR="007F6C85">
              <w:rPr>
                <w:rFonts w:cs="Times New Roman"/>
              </w:rPr>
              <w:t xml:space="preserve"> </w:t>
            </w:r>
            <w:r w:rsidR="007F6C85" w:rsidRPr="007F6C85">
              <w:rPr>
                <w:rFonts w:cs="Times New Roman"/>
              </w:rPr>
              <w:t>(other than</w:t>
            </w:r>
            <w:r w:rsidR="007F6C85">
              <w:rPr>
                <w:rFonts w:cs="Times New Roman"/>
              </w:rPr>
              <w:t xml:space="preserve"> </w:t>
            </w:r>
            <w:r w:rsidR="007F6C85" w:rsidRPr="007F6C85">
              <w:rPr>
                <w:rFonts w:cs="Times New Roman"/>
              </w:rPr>
              <w:t>in Tasmania)</w:t>
            </w:r>
          </w:p>
        </w:tc>
        <w:tc>
          <w:tcPr>
            <w:tcW w:w="32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EB3858" w14:textId="77777777" w:rsidR="00F36329" w:rsidRPr="00426EF0" w:rsidRDefault="00F36329">
            <w:pPr>
              <w:pStyle w:val="Tablecontents"/>
              <w:rPr>
                <w:rFonts w:cs="Times New Roman"/>
              </w:rPr>
            </w:pPr>
            <w:r w:rsidRPr="00426EF0">
              <w:rPr>
                <w:rFonts w:cs="Times New Roman"/>
              </w:rPr>
              <w:t>A Division Assistant Secretary</w:t>
            </w:r>
          </w:p>
        </w:tc>
        <w:tc>
          <w:tcPr>
            <w:tcW w:w="32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DD7357" w14:textId="1D25BF46" w:rsidR="00F36329" w:rsidRPr="00426EF0" w:rsidRDefault="00F36329" w:rsidP="007F6C85">
            <w:pPr>
              <w:pStyle w:val="Tablecontents"/>
              <w:rPr>
                <w:rFonts w:cs="Times New Roman"/>
              </w:rPr>
            </w:pPr>
            <w:r w:rsidRPr="00426EF0">
              <w:rPr>
                <w:rFonts w:cs="Times New Roman"/>
              </w:rPr>
              <w:t>Division Executive</w:t>
            </w:r>
            <w:r w:rsidR="007F6C85">
              <w:rPr>
                <w:rFonts w:cs="Times New Roman"/>
              </w:rPr>
              <w:t xml:space="preserve"> </w:t>
            </w:r>
            <w:r w:rsidR="007F6C85" w:rsidRPr="007F6C85">
              <w:rPr>
                <w:rFonts w:cs="Times New Roman"/>
              </w:rPr>
              <w:t>or in Divisions in which</w:t>
            </w:r>
            <w:r w:rsidR="007F6C85">
              <w:rPr>
                <w:rFonts w:cs="Times New Roman"/>
              </w:rPr>
              <w:t xml:space="preserve"> </w:t>
            </w:r>
            <w:r w:rsidR="007F6C85" w:rsidRPr="007F6C85">
              <w:rPr>
                <w:rFonts w:cs="Times New Roman"/>
              </w:rPr>
              <w:t>there is not a Division</w:t>
            </w:r>
            <w:r w:rsidR="007F6C85">
              <w:rPr>
                <w:rFonts w:cs="Times New Roman"/>
              </w:rPr>
              <w:t xml:space="preserve"> </w:t>
            </w:r>
            <w:r w:rsidR="007F6C85" w:rsidRPr="007F6C85">
              <w:rPr>
                <w:rFonts w:cs="Times New Roman"/>
              </w:rPr>
              <w:t>Executive, Division</w:t>
            </w:r>
            <w:r w:rsidR="007F6C85">
              <w:rPr>
                <w:rFonts w:cs="Times New Roman"/>
              </w:rPr>
              <w:t xml:space="preserve"> </w:t>
            </w:r>
            <w:r w:rsidR="007F6C85" w:rsidRPr="007F6C85">
              <w:rPr>
                <w:rFonts w:cs="Times New Roman"/>
              </w:rPr>
              <w:t>Council</w:t>
            </w:r>
          </w:p>
        </w:tc>
      </w:tr>
      <w:tr w:rsidR="007F6C85" w:rsidRPr="00426EF0" w14:paraId="04401369" w14:textId="77777777">
        <w:trPr>
          <w:trHeight w:val="241"/>
        </w:trPr>
        <w:tc>
          <w:tcPr>
            <w:tcW w:w="32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4728FD" w14:textId="0788B4FB" w:rsidR="007F6C85" w:rsidRPr="00426EF0" w:rsidRDefault="008C35CD" w:rsidP="008C35CD">
            <w:pPr>
              <w:pStyle w:val="Tablecontents"/>
              <w:rPr>
                <w:rFonts w:cs="Times New Roman"/>
              </w:rPr>
            </w:pPr>
            <w:r w:rsidRPr="008C35CD">
              <w:rPr>
                <w:rFonts w:cs="Times New Roman"/>
              </w:rPr>
              <w:t>Division Secretary,</w:t>
            </w:r>
            <w:r>
              <w:rPr>
                <w:rFonts w:cs="Times New Roman"/>
              </w:rPr>
              <w:t xml:space="preserve"> </w:t>
            </w:r>
            <w:r w:rsidRPr="008C35CD">
              <w:rPr>
                <w:rFonts w:cs="Times New Roman"/>
              </w:rPr>
              <w:t>Tasmania Division</w:t>
            </w:r>
          </w:p>
        </w:tc>
        <w:tc>
          <w:tcPr>
            <w:tcW w:w="32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FC50B1" w14:textId="37ACC066" w:rsidR="007F6C85" w:rsidRPr="00426EF0" w:rsidRDefault="008C35CD" w:rsidP="008C35CD">
            <w:pPr>
              <w:pStyle w:val="Tablecontents"/>
              <w:rPr>
                <w:rFonts w:cs="Times New Roman"/>
              </w:rPr>
            </w:pPr>
            <w:r w:rsidRPr="008C35CD">
              <w:rPr>
                <w:rFonts w:cs="Times New Roman"/>
              </w:rPr>
              <w:t>A member of the Division</w:t>
            </w:r>
            <w:r>
              <w:rPr>
                <w:rFonts w:cs="Times New Roman"/>
              </w:rPr>
              <w:t xml:space="preserve"> </w:t>
            </w:r>
            <w:r w:rsidRPr="008C35CD">
              <w:rPr>
                <w:rFonts w:cs="Times New Roman"/>
              </w:rPr>
              <w:t>Council</w:t>
            </w:r>
          </w:p>
        </w:tc>
        <w:tc>
          <w:tcPr>
            <w:tcW w:w="32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B08DE4" w14:textId="1ACEC7AB" w:rsidR="007F6C85" w:rsidRPr="00426EF0" w:rsidRDefault="008C35CD" w:rsidP="007F6C85">
            <w:pPr>
              <w:pStyle w:val="Tablecontents"/>
              <w:rPr>
                <w:rFonts w:cs="Times New Roman"/>
              </w:rPr>
            </w:pPr>
            <w:r w:rsidRPr="008C35CD">
              <w:rPr>
                <w:rFonts w:cs="Times New Roman"/>
              </w:rPr>
              <w:t>Division Council</w:t>
            </w:r>
          </w:p>
        </w:tc>
      </w:tr>
      <w:tr w:rsidR="008C35CD" w:rsidRPr="00426EF0" w14:paraId="30111A9E" w14:textId="77777777">
        <w:trPr>
          <w:trHeight w:val="241"/>
        </w:trPr>
        <w:tc>
          <w:tcPr>
            <w:tcW w:w="32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76280C" w14:textId="4AD0711F" w:rsidR="008C35CD" w:rsidRPr="00426EF0" w:rsidRDefault="00B3137F" w:rsidP="00B3137F">
            <w:pPr>
              <w:pStyle w:val="Tablecontents"/>
              <w:rPr>
                <w:rFonts w:cs="Times New Roman"/>
              </w:rPr>
            </w:pPr>
            <w:r>
              <w:rPr>
                <w:rFonts w:cs="Times New Roman"/>
              </w:rPr>
              <w:t>D</w:t>
            </w:r>
            <w:r w:rsidRPr="00B3137F">
              <w:rPr>
                <w:rFonts w:cs="Times New Roman"/>
              </w:rPr>
              <w:t>ivision Assistant Secretary</w:t>
            </w:r>
            <w:r>
              <w:rPr>
                <w:rFonts w:cs="Times New Roman"/>
              </w:rPr>
              <w:t xml:space="preserve"> </w:t>
            </w:r>
            <w:r w:rsidRPr="00B3137F">
              <w:rPr>
                <w:rFonts w:cs="Times New Roman"/>
              </w:rPr>
              <w:t>in Divisions that have one</w:t>
            </w:r>
            <w:r>
              <w:rPr>
                <w:rFonts w:cs="Times New Roman"/>
              </w:rPr>
              <w:t xml:space="preserve"> </w:t>
            </w:r>
            <w:r w:rsidRPr="00B3137F">
              <w:rPr>
                <w:rFonts w:cs="Times New Roman"/>
              </w:rPr>
              <w:t>Division Assistant Secretary</w:t>
            </w:r>
            <w:r>
              <w:rPr>
                <w:rFonts w:cs="Times New Roman"/>
              </w:rPr>
              <w:t xml:space="preserve"> </w:t>
            </w:r>
            <w:r w:rsidRPr="00B3137F">
              <w:rPr>
                <w:rFonts w:cs="Times New Roman"/>
              </w:rPr>
              <w:t>position</w:t>
            </w:r>
          </w:p>
        </w:tc>
        <w:tc>
          <w:tcPr>
            <w:tcW w:w="32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EB0A15" w14:textId="71917EEE" w:rsidR="008C35CD" w:rsidRPr="00426EF0" w:rsidRDefault="008C35CD" w:rsidP="008C35CD">
            <w:pPr>
              <w:pStyle w:val="Tablecontents"/>
              <w:rPr>
                <w:rFonts w:cs="Times New Roman"/>
              </w:rPr>
            </w:pPr>
            <w:r w:rsidRPr="008C35CD">
              <w:rPr>
                <w:rFonts w:cs="Times New Roman"/>
              </w:rPr>
              <w:t>A member of the Division</w:t>
            </w:r>
            <w:r>
              <w:rPr>
                <w:rFonts w:cs="Times New Roman"/>
              </w:rPr>
              <w:t xml:space="preserve"> </w:t>
            </w:r>
            <w:r w:rsidRPr="008C35CD">
              <w:rPr>
                <w:rFonts w:cs="Times New Roman"/>
              </w:rPr>
              <w:t>Council</w:t>
            </w:r>
          </w:p>
        </w:tc>
        <w:tc>
          <w:tcPr>
            <w:tcW w:w="32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EEAA8A" w14:textId="75BF5709" w:rsidR="008C35CD" w:rsidRPr="00426EF0" w:rsidRDefault="008C35CD" w:rsidP="008C35CD">
            <w:pPr>
              <w:pStyle w:val="Tablecontents"/>
              <w:rPr>
                <w:rFonts w:cs="Times New Roman"/>
              </w:rPr>
            </w:pPr>
            <w:r w:rsidRPr="008C35CD">
              <w:rPr>
                <w:rFonts w:cs="Times New Roman"/>
              </w:rPr>
              <w:t>Division Council</w:t>
            </w:r>
          </w:p>
        </w:tc>
      </w:tr>
      <w:tr w:rsidR="00F36329" w:rsidRPr="00426EF0" w14:paraId="5F4EADBF" w14:textId="77777777">
        <w:trPr>
          <w:trHeight w:val="241"/>
        </w:trPr>
        <w:tc>
          <w:tcPr>
            <w:tcW w:w="32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A9F5D1" w14:textId="77777777" w:rsidR="00F36329" w:rsidRPr="00426EF0" w:rsidRDefault="00F36329">
            <w:pPr>
              <w:pStyle w:val="Tablecontents"/>
              <w:rPr>
                <w:rFonts w:cs="Times New Roman"/>
              </w:rPr>
            </w:pPr>
            <w:r w:rsidRPr="00426EF0">
              <w:rPr>
                <w:rFonts w:cs="Times New Roman"/>
              </w:rPr>
              <w:t>Branch President</w:t>
            </w:r>
          </w:p>
        </w:tc>
        <w:tc>
          <w:tcPr>
            <w:tcW w:w="32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482C17" w14:textId="77777777" w:rsidR="00F36329" w:rsidRPr="00426EF0" w:rsidRDefault="00F36329">
            <w:pPr>
              <w:pStyle w:val="Tablecontents"/>
              <w:rPr>
                <w:rFonts w:cs="Times New Roman"/>
              </w:rPr>
            </w:pPr>
            <w:r w:rsidRPr="00426EF0">
              <w:rPr>
                <w:rFonts w:cs="Times New Roman"/>
              </w:rPr>
              <w:t>A Branch Vice-President</w:t>
            </w:r>
          </w:p>
        </w:tc>
        <w:tc>
          <w:tcPr>
            <w:tcW w:w="32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D04E09" w14:textId="77777777" w:rsidR="00F36329" w:rsidRPr="00426EF0" w:rsidRDefault="00F36329">
            <w:pPr>
              <w:pStyle w:val="Tablecontents"/>
              <w:rPr>
                <w:rFonts w:cs="Times New Roman"/>
              </w:rPr>
            </w:pPr>
            <w:r w:rsidRPr="00426EF0">
              <w:rPr>
                <w:rFonts w:cs="Times New Roman"/>
              </w:rPr>
              <w:t>Branch Committee</w:t>
            </w:r>
          </w:p>
        </w:tc>
      </w:tr>
      <w:tr w:rsidR="00F36329" w:rsidRPr="00426EF0" w14:paraId="0357E600" w14:textId="77777777">
        <w:trPr>
          <w:trHeight w:val="241"/>
        </w:trPr>
        <w:tc>
          <w:tcPr>
            <w:tcW w:w="32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6C699A" w14:textId="77777777" w:rsidR="00F36329" w:rsidRPr="00426EF0" w:rsidRDefault="00F36329">
            <w:pPr>
              <w:pStyle w:val="Tablecontents"/>
              <w:keepNext w:val="0"/>
              <w:rPr>
                <w:rFonts w:cs="Times New Roman"/>
              </w:rPr>
            </w:pPr>
            <w:r w:rsidRPr="00426EF0">
              <w:rPr>
                <w:rFonts w:cs="Times New Roman"/>
              </w:rPr>
              <w:t>Branch Secretary</w:t>
            </w:r>
          </w:p>
        </w:tc>
        <w:tc>
          <w:tcPr>
            <w:tcW w:w="32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1C2465" w14:textId="77777777" w:rsidR="00F36329" w:rsidRPr="00426EF0" w:rsidRDefault="00F36329">
            <w:pPr>
              <w:pStyle w:val="Tablecontents"/>
              <w:keepNext w:val="0"/>
              <w:rPr>
                <w:rFonts w:cs="Times New Roman"/>
              </w:rPr>
            </w:pPr>
            <w:r w:rsidRPr="00426EF0">
              <w:rPr>
                <w:rFonts w:cs="Times New Roman"/>
              </w:rPr>
              <w:t>The Branch President</w:t>
            </w:r>
          </w:p>
        </w:tc>
        <w:tc>
          <w:tcPr>
            <w:tcW w:w="321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ACFC4D" w14:textId="77777777" w:rsidR="00F36329" w:rsidRPr="00426EF0" w:rsidRDefault="00F36329">
            <w:pPr>
              <w:pStyle w:val="Tablecontents"/>
              <w:keepNext w:val="0"/>
              <w:rPr>
                <w:rFonts w:cs="Times New Roman"/>
              </w:rPr>
            </w:pPr>
            <w:r w:rsidRPr="00426EF0">
              <w:rPr>
                <w:rFonts w:cs="Times New Roman"/>
              </w:rPr>
              <w:t>Branch Committee</w:t>
            </w:r>
          </w:p>
        </w:tc>
      </w:tr>
    </w:tbl>
    <w:p w14:paraId="5E1F412D" w14:textId="77777777" w:rsidR="00F36329" w:rsidRPr="00426EF0" w:rsidRDefault="00F36329" w:rsidP="00F36329">
      <w:pPr>
        <w:pStyle w:val="Bodynumbering3"/>
        <w:keepNext/>
        <w:widowControl w:val="0"/>
      </w:pPr>
    </w:p>
    <w:p w14:paraId="70143782" w14:textId="77777777" w:rsidR="00F36329" w:rsidRPr="00426EF0" w:rsidRDefault="00F36329" w:rsidP="00F36329">
      <w:pPr>
        <w:pStyle w:val="Bodynumbering3"/>
        <w:ind w:left="720" w:hanging="720"/>
      </w:pPr>
      <w:r w:rsidRPr="00426EF0">
        <w:t>47.2</w:t>
      </w:r>
      <w:r w:rsidRPr="00426EF0">
        <w:tab/>
        <w:t>If a first officer plans to be temporarily unavailable to carry out their duties during a period, they must appoint, in writing, an acting officer to act in the office of the first office for that period.</w:t>
      </w:r>
    </w:p>
    <w:p w14:paraId="52A26019" w14:textId="77777777" w:rsidR="00F36329" w:rsidRPr="00426EF0" w:rsidRDefault="00F36329" w:rsidP="00F36329">
      <w:pPr>
        <w:pStyle w:val="Bodynumbering3"/>
        <w:keepNext/>
        <w:ind w:left="720" w:hanging="720"/>
      </w:pPr>
      <w:r w:rsidRPr="00426EF0">
        <w:t>47.3</w:t>
      </w:r>
      <w:r w:rsidRPr="00426EF0">
        <w:tab/>
        <w:t>A deciding body must appoint an acting officer to act in the office of a first officer during any period in which:</w:t>
      </w:r>
    </w:p>
    <w:p w14:paraId="3A4D923F" w14:textId="77777777" w:rsidR="00F36329" w:rsidRPr="00426EF0" w:rsidRDefault="00F36329" w:rsidP="00F36329">
      <w:pPr>
        <w:pStyle w:val="Bodynumbering3"/>
        <w:ind w:left="1440" w:hanging="720"/>
      </w:pPr>
      <w:r w:rsidRPr="00426EF0">
        <w:t>(a)</w:t>
      </w:r>
      <w:r w:rsidRPr="00426EF0">
        <w:tab/>
        <w:t>a first officer is temporarily unavailable to carry out their duties and an acting officer has not been appointed; or</w:t>
      </w:r>
    </w:p>
    <w:p w14:paraId="4CF05BB2" w14:textId="77777777" w:rsidR="00F36329" w:rsidRPr="00426EF0" w:rsidRDefault="00F36329" w:rsidP="00F36329">
      <w:pPr>
        <w:pStyle w:val="Bodynumbering3"/>
        <w:ind w:left="1440" w:hanging="720"/>
      </w:pPr>
      <w:r w:rsidRPr="00426EF0">
        <w:t>(b)</w:t>
      </w:r>
      <w:r w:rsidRPr="00426EF0">
        <w:tab/>
        <w:t>a first officer is temporarily incapable of carrying out their duties.</w:t>
      </w:r>
    </w:p>
    <w:p w14:paraId="3BFA8937" w14:textId="77777777" w:rsidR="00F36329" w:rsidRDefault="00F36329" w:rsidP="00F36329">
      <w:pPr>
        <w:pStyle w:val="Bodynumbering3"/>
        <w:ind w:left="720" w:hanging="720"/>
      </w:pPr>
      <w:r w:rsidRPr="00426EF0">
        <w:t>47.4</w:t>
      </w:r>
      <w:r w:rsidRPr="00426EF0">
        <w:tab/>
        <w:t>Where the first officer and the acting officer(s) are all temporarily unavailable or incapable then the deciding body must appoint a member of the deciding body to act in the office of the first officer during the period in which that is the case.</w:t>
      </w:r>
    </w:p>
    <w:p w14:paraId="51537403" w14:textId="77777777" w:rsidR="00C80C0F" w:rsidRPr="00426EF0" w:rsidRDefault="00C80C0F" w:rsidP="00F36329">
      <w:pPr>
        <w:pStyle w:val="Bodynumbering3"/>
        <w:ind w:left="720" w:hanging="720"/>
      </w:pPr>
    </w:p>
    <w:p w14:paraId="156EDCBF" w14:textId="77777777" w:rsidR="00F36329" w:rsidRPr="00C8290E" w:rsidRDefault="00F36329" w:rsidP="00D14535">
      <w:pPr>
        <w:pStyle w:val="Heading2"/>
      </w:pPr>
      <w:bookmarkStart w:id="313" w:name="_Toc216875184"/>
      <w:r w:rsidRPr="00C8290E">
        <w:lastRenderedPageBreak/>
        <w:t>48 – Acting officers</w:t>
      </w:r>
      <w:bookmarkEnd w:id="313"/>
    </w:p>
    <w:p w14:paraId="59175617" w14:textId="5143FDF7" w:rsidR="00F36329" w:rsidRPr="00426EF0" w:rsidRDefault="00F36329" w:rsidP="00D14535">
      <w:pPr>
        <w:pStyle w:val="Bodynumbering3"/>
        <w:keepNext/>
        <w:keepLines/>
        <w:ind w:left="720" w:hanging="720"/>
      </w:pPr>
      <w:bookmarkStart w:id="314" w:name="_Ref113626205"/>
      <w:r w:rsidRPr="00426EF0">
        <w:t>48.1</w:t>
      </w:r>
      <w:r w:rsidRPr="00426EF0">
        <w:tab/>
        <w:t>In this rule</w:t>
      </w:r>
      <w:bookmarkEnd w:id="314"/>
      <w:r w:rsidRPr="00426EF0">
        <w:t xml:space="preserve">, </w:t>
      </w:r>
      <w:r w:rsidRPr="00426EF0">
        <w:rPr>
          <w:b/>
          <w:bCs/>
          <w:i/>
          <w:iCs/>
        </w:rPr>
        <w:t xml:space="preserve">act in the office </w:t>
      </w:r>
      <w:r w:rsidRPr="00426EF0">
        <w:t>has the meaning given in rule</w:t>
      </w:r>
      <w:r w:rsidR="00C80C0F">
        <w:t xml:space="preserve"> </w:t>
      </w:r>
      <w:r w:rsidRPr="00426EF0">
        <w:t>47.1(a).</w:t>
      </w:r>
    </w:p>
    <w:p w14:paraId="6F4E8DDD" w14:textId="77777777" w:rsidR="00F36329" w:rsidRPr="00426EF0" w:rsidRDefault="00F36329" w:rsidP="00D14535">
      <w:pPr>
        <w:pStyle w:val="Bodynumbering3"/>
        <w:keepNext/>
        <w:keepLines/>
        <w:ind w:left="720" w:hanging="720"/>
      </w:pPr>
      <w:r w:rsidRPr="00426EF0">
        <w:t>48.2</w:t>
      </w:r>
      <w:r w:rsidRPr="00426EF0">
        <w:tab/>
        <w:t>Where a casual vacancy arises in a relevant office the term of which has more than 9 months to run, a relevant body must appoint a member who is eligible to be elected to that office to act in the office until a member is elected to fill the vacancy, as follows:</w:t>
      </w:r>
    </w:p>
    <w:tbl>
      <w:tblPr>
        <w:tblW w:w="96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15"/>
        <w:gridCol w:w="4815"/>
      </w:tblGrid>
      <w:tr w:rsidR="00F36329" w:rsidRPr="00426EF0" w14:paraId="3F813862" w14:textId="77777777">
        <w:trPr>
          <w:trHeight w:val="241"/>
        </w:trPr>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A54B80" w14:textId="77777777" w:rsidR="00F36329" w:rsidRPr="00426EF0" w:rsidRDefault="00F36329" w:rsidP="00D14535">
            <w:pPr>
              <w:pStyle w:val="Tablecontents"/>
              <w:keepLines/>
              <w:rPr>
                <w:rFonts w:cs="Times New Roman"/>
              </w:rPr>
            </w:pPr>
            <w:r w:rsidRPr="00426EF0">
              <w:rPr>
                <w:rFonts w:cs="Times New Roman"/>
                <w:b/>
                <w:bCs/>
              </w:rPr>
              <w:t>Relevant office</w:t>
            </w:r>
          </w:p>
        </w:tc>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4E3CD9" w14:textId="77777777" w:rsidR="00F36329" w:rsidRPr="00426EF0" w:rsidRDefault="00F36329" w:rsidP="00D14535">
            <w:pPr>
              <w:pStyle w:val="Tablecontents"/>
              <w:keepLines/>
              <w:rPr>
                <w:rFonts w:cs="Times New Roman"/>
              </w:rPr>
            </w:pPr>
            <w:r w:rsidRPr="00426EF0">
              <w:rPr>
                <w:rFonts w:cs="Times New Roman"/>
                <w:b/>
                <w:bCs/>
              </w:rPr>
              <w:t>Relevant body</w:t>
            </w:r>
          </w:p>
        </w:tc>
      </w:tr>
      <w:tr w:rsidR="00F36329" w:rsidRPr="00426EF0" w14:paraId="5CC5495C" w14:textId="77777777">
        <w:trPr>
          <w:trHeight w:val="1841"/>
        </w:trPr>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5CE27D" w14:textId="77777777" w:rsidR="00F36329" w:rsidRPr="00426EF0" w:rsidRDefault="00F36329" w:rsidP="00D14535">
            <w:pPr>
              <w:pStyle w:val="Tablecontents"/>
              <w:keepLines/>
              <w:rPr>
                <w:rFonts w:cs="Times New Roman"/>
              </w:rPr>
            </w:pPr>
            <w:r w:rsidRPr="00426EF0">
              <w:rPr>
                <w:rFonts w:cs="Times New Roman"/>
              </w:rPr>
              <w:t>National President</w:t>
            </w:r>
          </w:p>
          <w:p w14:paraId="1569BBEA" w14:textId="77777777" w:rsidR="00F36329" w:rsidRPr="00426EF0" w:rsidRDefault="00F36329" w:rsidP="00D14535">
            <w:pPr>
              <w:pStyle w:val="Tablecontents"/>
              <w:keepLines/>
              <w:rPr>
                <w:rFonts w:cs="Times New Roman"/>
              </w:rPr>
            </w:pPr>
            <w:r w:rsidRPr="00426EF0">
              <w:rPr>
                <w:rFonts w:cs="Times New Roman"/>
              </w:rPr>
              <w:t>National Vice-President (Academic Staff)</w:t>
            </w:r>
          </w:p>
          <w:p w14:paraId="145AC612" w14:textId="77777777" w:rsidR="00F36329" w:rsidRPr="00426EF0" w:rsidRDefault="00F36329" w:rsidP="00D14535">
            <w:pPr>
              <w:pStyle w:val="Tablecontents"/>
              <w:keepLines/>
              <w:rPr>
                <w:rFonts w:cs="Times New Roman"/>
              </w:rPr>
            </w:pPr>
            <w:r w:rsidRPr="00426EF0">
              <w:rPr>
                <w:rFonts w:cs="Times New Roman"/>
              </w:rPr>
              <w:t>National Vice-President (General Staff)</w:t>
            </w:r>
          </w:p>
          <w:p w14:paraId="796D4DA5" w14:textId="77777777" w:rsidR="00F36329" w:rsidRPr="00426EF0" w:rsidRDefault="00F36329" w:rsidP="00D14535">
            <w:pPr>
              <w:pStyle w:val="Tablecontents"/>
              <w:keepLines/>
              <w:rPr>
                <w:rFonts w:cs="Times New Roman"/>
              </w:rPr>
            </w:pPr>
            <w:r w:rsidRPr="00426EF0">
              <w:rPr>
                <w:rFonts w:cs="Times New Roman"/>
              </w:rPr>
              <w:t>General Secretary</w:t>
            </w:r>
          </w:p>
          <w:p w14:paraId="71489A1D" w14:textId="77777777" w:rsidR="00F36329" w:rsidRPr="00426EF0" w:rsidRDefault="00F36329" w:rsidP="00D14535">
            <w:pPr>
              <w:pStyle w:val="Tablecontents"/>
              <w:keepLines/>
              <w:rPr>
                <w:rFonts w:cs="Times New Roman"/>
              </w:rPr>
            </w:pPr>
            <w:r w:rsidRPr="00426EF0">
              <w:rPr>
                <w:rFonts w:cs="Times New Roman"/>
              </w:rPr>
              <w:t>National Assistant Secretary</w:t>
            </w:r>
          </w:p>
          <w:p w14:paraId="094D4F63" w14:textId="77777777" w:rsidR="00F36329" w:rsidRPr="00426EF0" w:rsidRDefault="00F36329" w:rsidP="00D14535">
            <w:pPr>
              <w:pStyle w:val="Tablecontents"/>
              <w:keepLines/>
              <w:rPr>
                <w:rFonts w:cs="Times New Roman"/>
              </w:rPr>
            </w:pPr>
            <w:r w:rsidRPr="00426EF0">
              <w:rPr>
                <w:rFonts w:cs="Times New Roman"/>
              </w:rPr>
              <w:t>National Executive Ordinary Member</w:t>
            </w:r>
          </w:p>
        </w:tc>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EB3E63" w14:textId="77777777" w:rsidR="00F36329" w:rsidRPr="00426EF0" w:rsidRDefault="00F36329" w:rsidP="00D14535">
            <w:pPr>
              <w:pStyle w:val="Tablecontents"/>
              <w:keepLines/>
              <w:rPr>
                <w:rFonts w:cs="Times New Roman"/>
              </w:rPr>
            </w:pPr>
            <w:r w:rsidRPr="00426EF0">
              <w:rPr>
                <w:rFonts w:cs="Times New Roman"/>
              </w:rPr>
              <w:t>National Executive</w:t>
            </w:r>
          </w:p>
        </w:tc>
      </w:tr>
      <w:tr w:rsidR="00F36329" w:rsidRPr="00426EF0" w14:paraId="3DB3763C" w14:textId="77777777">
        <w:trPr>
          <w:trHeight w:val="1201"/>
        </w:trPr>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9C2FC2" w14:textId="77777777" w:rsidR="00F36329" w:rsidRPr="00426EF0" w:rsidRDefault="00F36329">
            <w:pPr>
              <w:pStyle w:val="Tablecontents"/>
              <w:rPr>
                <w:rFonts w:cs="Times New Roman"/>
              </w:rPr>
            </w:pPr>
            <w:r w:rsidRPr="00426EF0">
              <w:rPr>
                <w:rFonts w:cs="Times New Roman"/>
              </w:rPr>
              <w:t>Division Secretary</w:t>
            </w:r>
          </w:p>
          <w:p w14:paraId="5DE0D714" w14:textId="77777777" w:rsidR="00F36329" w:rsidRPr="00426EF0" w:rsidRDefault="00F36329">
            <w:pPr>
              <w:pStyle w:val="Tablecontents"/>
              <w:rPr>
                <w:rFonts w:cs="Times New Roman"/>
              </w:rPr>
            </w:pPr>
            <w:r w:rsidRPr="00426EF0">
              <w:rPr>
                <w:rFonts w:cs="Times New Roman"/>
              </w:rPr>
              <w:t>Division Assistant Secretary [simpliciter]</w:t>
            </w:r>
          </w:p>
          <w:p w14:paraId="15A7FD8C" w14:textId="77777777" w:rsidR="00F36329" w:rsidRPr="00426EF0" w:rsidRDefault="00F36329">
            <w:pPr>
              <w:pStyle w:val="Tablecontents"/>
              <w:rPr>
                <w:rFonts w:cs="Times New Roman"/>
              </w:rPr>
            </w:pPr>
            <w:r w:rsidRPr="00426EF0">
              <w:rPr>
                <w:rFonts w:cs="Times New Roman"/>
              </w:rPr>
              <w:t>Division Assistant Secretary (Academic Staff)</w:t>
            </w:r>
          </w:p>
          <w:p w14:paraId="68B6B12F" w14:textId="77777777" w:rsidR="00F36329" w:rsidRPr="00426EF0" w:rsidRDefault="00F36329">
            <w:pPr>
              <w:pStyle w:val="Tablecontents"/>
              <w:rPr>
                <w:rFonts w:cs="Times New Roman"/>
              </w:rPr>
            </w:pPr>
            <w:r w:rsidRPr="00426EF0">
              <w:rPr>
                <w:rFonts w:cs="Times New Roman"/>
              </w:rPr>
              <w:t>Division Assistant Secretary (General Staff)</w:t>
            </w:r>
          </w:p>
        </w:tc>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B8434C" w14:textId="77777777" w:rsidR="00F36329" w:rsidRPr="00426EF0" w:rsidRDefault="00F36329">
            <w:pPr>
              <w:pStyle w:val="Tablecontents"/>
              <w:rPr>
                <w:rFonts w:cs="Times New Roman"/>
              </w:rPr>
            </w:pPr>
            <w:r w:rsidRPr="00426EF0">
              <w:rPr>
                <w:rFonts w:cs="Times New Roman"/>
              </w:rPr>
              <w:t>Division Council</w:t>
            </w:r>
          </w:p>
          <w:p w14:paraId="0EFA91AE" w14:textId="77777777" w:rsidR="00F36329" w:rsidRPr="00426EF0" w:rsidRDefault="00F36329">
            <w:pPr>
              <w:pStyle w:val="Tablecontents"/>
              <w:rPr>
                <w:rFonts w:cs="Times New Roman"/>
              </w:rPr>
            </w:pPr>
            <w:r w:rsidRPr="00426EF0">
              <w:rPr>
                <w:rFonts w:cs="Times New Roman"/>
              </w:rPr>
              <w:t>Division Executive</w:t>
            </w:r>
          </w:p>
        </w:tc>
      </w:tr>
    </w:tbl>
    <w:p w14:paraId="28CBB437" w14:textId="77777777" w:rsidR="00F36329" w:rsidRPr="00426EF0" w:rsidRDefault="00F36329" w:rsidP="00F36329">
      <w:pPr>
        <w:pStyle w:val="Bodynumbering3"/>
        <w:widowControl w:val="0"/>
      </w:pPr>
    </w:p>
    <w:p w14:paraId="29CD6258" w14:textId="77777777" w:rsidR="00F36329" w:rsidRPr="00C8290E" w:rsidRDefault="00F36329" w:rsidP="00CB089E">
      <w:pPr>
        <w:pStyle w:val="Heading2"/>
      </w:pPr>
      <w:bookmarkStart w:id="315" w:name="_Toc216875185"/>
      <w:r w:rsidRPr="00C8290E">
        <w:t>49 – Cessation of office</w:t>
      </w:r>
      <w:bookmarkEnd w:id="315"/>
    </w:p>
    <w:p w14:paraId="4742A4EE" w14:textId="77777777" w:rsidR="00F36329" w:rsidRPr="00426EF0" w:rsidRDefault="00F36329" w:rsidP="00F36329">
      <w:pPr>
        <w:pStyle w:val="Bodynumbering3"/>
        <w:keepNext/>
        <w:ind w:left="720" w:hanging="720"/>
      </w:pPr>
      <w:r w:rsidRPr="00426EF0">
        <w:t>49.1</w:t>
      </w:r>
      <w:r w:rsidRPr="00426EF0">
        <w:tab/>
        <w:t>A member ceases to hold an office under these Rules if:</w:t>
      </w:r>
    </w:p>
    <w:p w14:paraId="62BE2BEE" w14:textId="10F26892" w:rsidR="00F36329" w:rsidRPr="00426EF0" w:rsidRDefault="00F36329" w:rsidP="00F36329">
      <w:pPr>
        <w:pStyle w:val="Bodynumbering3"/>
        <w:ind w:left="1440" w:hanging="720"/>
      </w:pPr>
      <w:bookmarkStart w:id="316" w:name="_Ref113116616"/>
      <w:r w:rsidRPr="00426EF0">
        <w:t>(a)</w:t>
      </w:r>
      <w:r w:rsidRPr="00426EF0">
        <w:tab/>
        <w:t>they resign from it under rule</w:t>
      </w:r>
      <w:r w:rsidR="00C80C0F">
        <w:t xml:space="preserve"> </w:t>
      </w:r>
      <w:r w:rsidRPr="00426EF0">
        <w:t>49.3</w:t>
      </w:r>
      <w:r w:rsidR="00A11E5A" w:rsidRPr="00426EF0">
        <w:t xml:space="preserve"> or die</w:t>
      </w:r>
      <w:r w:rsidRPr="00426EF0">
        <w:t>;</w:t>
      </w:r>
      <w:bookmarkEnd w:id="316"/>
    </w:p>
    <w:p w14:paraId="34A831C3" w14:textId="071CC555" w:rsidR="00F36329" w:rsidRPr="00426EF0" w:rsidRDefault="00F36329" w:rsidP="00F36329">
      <w:pPr>
        <w:pStyle w:val="Bodynumbering3"/>
        <w:ind w:left="1440" w:hanging="720"/>
      </w:pPr>
      <w:bookmarkStart w:id="317" w:name="_Ref109227534"/>
      <w:r w:rsidRPr="00426EF0">
        <w:t>(b)</w:t>
      </w:r>
      <w:r w:rsidR="000176E4">
        <w:tab/>
      </w:r>
      <w:r w:rsidR="00A11E5A" w:rsidRPr="00426EF0">
        <w:t>they are removed from it under rule</w:t>
      </w:r>
      <w:r w:rsidR="00C80C0F">
        <w:t xml:space="preserve"> </w:t>
      </w:r>
      <w:r w:rsidR="00A11E5A" w:rsidRPr="00426EF0">
        <w:t>50.2;</w:t>
      </w:r>
      <w:bookmarkEnd w:id="317"/>
    </w:p>
    <w:p w14:paraId="190E619A" w14:textId="23515E34" w:rsidR="00A11E5A" w:rsidRPr="00426EF0" w:rsidRDefault="00722A0C" w:rsidP="00F36329">
      <w:pPr>
        <w:pStyle w:val="Bodynumbering3"/>
        <w:ind w:left="1440" w:hanging="720"/>
      </w:pPr>
      <w:r w:rsidRPr="00426EF0">
        <w:t>a</w:t>
      </w:r>
      <w:r w:rsidR="00A11E5A" w:rsidRPr="00426EF0">
        <w:t>nd ceases to be eligible to hold an office under these rules if:</w:t>
      </w:r>
    </w:p>
    <w:p w14:paraId="68A084A2" w14:textId="0E6B78F4" w:rsidR="00A11E5A" w:rsidRPr="000176E4" w:rsidRDefault="00F36329" w:rsidP="000176E4">
      <w:pPr>
        <w:pStyle w:val="Bodynumbering3"/>
        <w:ind w:left="1440" w:hanging="720"/>
      </w:pPr>
      <w:r w:rsidRPr="000176E4">
        <w:t>(c)</w:t>
      </w:r>
      <w:r w:rsidRPr="000176E4">
        <w:tab/>
      </w:r>
      <w:r w:rsidR="00A11E5A" w:rsidRPr="000176E4">
        <w:t>they become ineligible under rule 49.8, 49.9, 49.10 or 49.12;</w:t>
      </w:r>
    </w:p>
    <w:p w14:paraId="4A70F23B" w14:textId="77777777" w:rsidR="00F36329" w:rsidRPr="00426EF0" w:rsidRDefault="00F36329" w:rsidP="00F36329">
      <w:pPr>
        <w:pStyle w:val="Bodynumbering3"/>
        <w:ind w:left="1440" w:hanging="720"/>
      </w:pPr>
      <w:bookmarkStart w:id="318" w:name="_Ref112410901"/>
      <w:r w:rsidRPr="00426EF0">
        <w:t>(d)</w:t>
      </w:r>
      <w:r w:rsidRPr="00426EF0">
        <w:tab/>
        <w:t>they cease to be a financial member; or</w:t>
      </w:r>
      <w:bookmarkEnd w:id="318"/>
    </w:p>
    <w:p w14:paraId="6A098B3C" w14:textId="77777777" w:rsidR="00F36329" w:rsidRPr="00426EF0" w:rsidRDefault="00F36329" w:rsidP="00F36329">
      <w:pPr>
        <w:pStyle w:val="Bodynumbering3"/>
        <w:ind w:left="1440" w:hanging="720"/>
      </w:pPr>
      <w:bookmarkStart w:id="319" w:name="_Ref109209913"/>
      <w:r w:rsidRPr="00426EF0">
        <w:t>(e)</w:t>
      </w:r>
      <w:r w:rsidRPr="00426EF0">
        <w:tab/>
        <w:t>they cease to be a member.</w:t>
      </w:r>
      <w:bookmarkEnd w:id="319"/>
    </w:p>
    <w:p w14:paraId="0B2F79C8" w14:textId="22CF94E4" w:rsidR="00F36329" w:rsidRPr="00426EF0" w:rsidRDefault="00F36329" w:rsidP="00F36329">
      <w:pPr>
        <w:pStyle w:val="Bodynumbering3"/>
        <w:ind w:left="720" w:hanging="720"/>
      </w:pPr>
      <w:bookmarkStart w:id="320" w:name="_Ref113119187"/>
      <w:r w:rsidRPr="00426EF0">
        <w:t>4</w:t>
      </w:r>
      <w:bookmarkStart w:id="321" w:name="_Ref113116217"/>
      <w:bookmarkEnd w:id="320"/>
      <w:r w:rsidRPr="00426EF0">
        <w:t>9.2</w:t>
      </w:r>
      <w:r w:rsidRPr="00426EF0">
        <w:tab/>
        <w:t xml:space="preserve">The General Secretary must provide a readily accessible online form by way of which a union officer may give notice to the </w:t>
      </w:r>
      <w:r w:rsidR="00CD6033" w:rsidRPr="00426EF0">
        <w:t xml:space="preserve">General Secretary </w:t>
      </w:r>
      <w:r w:rsidRPr="00426EF0">
        <w:t>that they resign from a union office.</w:t>
      </w:r>
      <w:bookmarkEnd w:id="321"/>
    </w:p>
    <w:p w14:paraId="375FA03C" w14:textId="77777777" w:rsidR="00F36329" w:rsidRPr="00426EF0" w:rsidRDefault="00F36329" w:rsidP="00F36329">
      <w:pPr>
        <w:pStyle w:val="Bodynumbering3"/>
        <w:ind w:left="720" w:hanging="720"/>
      </w:pPr>
      <w:bookmarkStart w:id="322" w:name="_Ref113118977"/>
      <w:r w:rsidRPr="00426EF0">
        <w:t>49.3</w:t>
      </w:r>
      <w:r w:rsidRPr="00426EF0">
        <w:tab/>
        <w:t>A member may resign from a union office by submitting the form.</w:t>
      </w:r>
      <w:bookmarkEnd w:id="322"/>
    </w:p>
    <w:p w14:paraId="6A92E893" w14:textId="77777777" w:rsidR="00F36329" w:rsidRPr="00426EF0" w:rsidRDefault="00F36329" w:rsidP="00F36329">
      <w:pPr>
        <w:pStyle w:val="Bodynumbering3"/>
        <w:ind w:left="720" w:hanging="720"/>
      </w:pPr>
      <w:r w:rsidRPr="00426EF0">
        <w:t>49.4</w:t>
      </w:r>
      <w:r w:rsidRPr="00426EF0">
        <w:tab/>
        <w:t>The form must require only the following information to be provided:</w:t>
      </w:r>
    </w:p>
    <w:p w14:paraId="20F133E2" w14:textId="77777777" w:rsidR="00F36329" w:rsidRPr="00426EF0" w:rsidRDefault="00F36329" w:rsidP="00F36329">
      <w:pPr>
        <w:pStyle w:val="Bodynumbering3"/>
        <w:ind w:left="1440" w:hanging="720"/>
      </w:pPr>
      <w:r w:rsidRPr="00426EF0">
        <w:t>(a)</w:t>
      </w:r>
      <w:r w:rsidRPr="00426EF0">
        <w:tab/>
        <w:t>the name of the member;</w:t>
      </w:r>
    </w:p>
    <w:p w14:paraId="60602ED4" w14:textId="77777777" w:rsidR="00F36329" w:rsidRPr="00426EF0" w:rsidRDefault="00F36329" w:rsidP="00F36329">
      <w:pPr>
        <w:pStyle w:val="Bodynumbering3"/>
        <w:ind w:left="1440" w:hanging="720"/>
      </w:pPr>
      <w:r w:rsidRPr="00426EF0">
        <w:t>(b)</w:t>
      </w:r>
      <w:r w:rsidRPr="00426EF0">
        <w:tab/>
        <w:t>the name of the office, including the branch or division of the office, from which the member is resigning;</w:t>
      </w:r>
    </w:p>
    <w:p w14:paraId="64F17107" w14:textId="77777777" w:rsidR="00F36329" w:rsidRPr="00426EF0" w:rsidRDefault="00F36329" w:rsidP="00F36329">
      <w:pPr>
        <w:pStyle w:val="Bodynumbering3"/>
        <w:ind w:left="1440" w:hanging="720"/>
      </w:pPr>
      <w:r w:rsidRPr="00426EF0">
        <w:t>(c)</w:t>
      </w:r>
      <w:r w:rsidRPr="00426EF0">
        <w:tab/>
        <w:t>the membership number or date of birth of the member; and</w:t>
      </w:r>
    </w:p>
    <w:p w14:paraId="1D89F69B" w14:textId="77777777" w:rsidR="00F36329" w:rsidRPr="00426EF0" w:rsidRDefault="00F36329" w:rsidP="00F36329">
      <w:pPr>
        <w:pStyle w:val="Bodynumbering3"/>
        <w:keepNext/>
        <w:ind w:left="1440" w:hanging="720"/>
      </w:pPr>
      <w:r w:rsidRPr="00426EF0">
        <w:t>(d)</w:t>
      </w:r>
      <w:r w:rsidRPr="00426EF0">
        <w:tab/>
        <w:t>whether the resignation takes effect:</w:t>
      </w:r>
    </w:p>
    <w:p w14:paraId="50C662B6" w14:textId="77777777" w:rsidR="00F36329" w:rsidRPr="00426EF0" w:rsidRDefault="00F36329" w:rsidP="00F36329">
      <w:pPr>
        <w:pStyle w:val="Bodynumbering3"/>
        <w:ind w:left="2160" w:hanging="720"/>
      </w:pPr>
      <w:r w:rsidRPr="00426EF0">
        <w:t>(i)</w:t>
      </w:r>
      <w:r w:rsidRPr="00426EF0">
        <w:tab/>
        <w:t>14 days after it is submitted; or</w:t>
      </w:r>
    </w:p>
    <w:p w14:paraId="65C5C81E" w14:textId="77777777" w:rsidR="00F36329" w:rsidRPr="00426EF0" w:rsidRDefault="00F36329" w:rsidP="00F36329">
      <w:pPr>
        <w:pStyle w:val="Bodynumbering3"/>
        <w:ind w:left="2160" w:hanging="720"/>
      </w:pPr>
      <w:r w:rsidRPr="00426EF0">
        <w:t>(ii)</w:t>
      </w:r>
      <w:r w:rsidRPr="00426EF0">
        <w:tab/>
        <w:t>on some later date, which the member must specify.</w:t>
      </w:r>
    </w:p>
    <w:p w14:paraId="6F9B053B" w14:textId="77777777" w:rsidR="00F36329" w:rsidRPr="00426EF0" w:rsidRDefault="00F36329" w:rsidP="00F36329">
      <w:pPr>
        <w:pStyle w:val="Bodynumbering3"/>
        <w:ind w:left="720" w:hanging="720"/>
      </w:pPr>
      <w:r w:rsidRPr="00426EF0">
        <w:t>49.5</w:t>
      </w:r>
      <w:r w:rsidRPr="00426EF0">
        <w:tab/>
        <w:t>The form must give the member the opportunity to make any comment they wish to make.</w:t>
      </w:r>
    </w:p>
    <w:p w14:paraId="29249C93" w14:textId="77777777" w:rsidR="00F36329" w:rsidRPr="00426EF0" w:rsidRDefault="00F36329" w:rsidP="00D14535">
      <w:pPr>
        <w:pStyle w:val="Bodynumbering3"/>
        <w:keepNext/>
        <w:keepLines/>
        <w:ind w:left="720" w:hanging="720"/>
      </w:pPr>
      <w:bookmarkStart w:id="323" w:name="_Ref113118646"/>
      <w:r w:rsidRPr="00426EF0">
        <w:lastRenderedPageBreak/>
        <w:t>49.6</w:t>
      </w:r>
      <w:r w:rsidRPr="00426EF0">
        <w:tab/>
        <w:t>The General Secretary must, generally by the next working day:</w:t>
      </w:r>
      <w:bookmarkEnd w:id="323"/>
    </w:p>
    <w:p w14:paraId="7C977BDB" w14:textId="77777777" w:rsidR="00F36329" w:rsidRPr="00426EF0" w:rsidRDefault="00F36329" w:rsidP="00D14535">
      <w:pPr>
        <w:pStyle w:val="Bodynumbering3"/>
        <w:keepNext/>
        <w:keepLines/>
        <w:ind w:left="1440" w:hanging="720"/>
      </w:pPr>
      <w:bookmarkStart w:id="324" w:name="_Ref113118653"/>
      <w:r w:rsidRPr="00426EF0">
        <w:t>(a)</w:t>
      </w:r>
      <w:r w:rsidRPr="00426EF0">
        <w:tab/>
        <w:t>advise the following that the notice has been received and the date that the resignation is set to take effect:</w:t>
      </w:r>
      <w:bookmarkEnd w:id="324"/>
    </w:p>
    <w:p w14:paraId="5A777333" w14:textId="77777777" w:rsidR="00F36329" w:rsidRPr="00426EF0" w:rsidRDefault="00F36329" w:rsidP="00F36329">
      <w:pPr>
        <w:pStyle w:val="Bodynumbering3"/>
        <w:ind w:left="2160" w:hanging="720"/>
      </w:pPr>
      <w:r w:rsidRPr="00426EF0">
        <w:t>(i)</w:t>
      </w:r>
      <w:r w:rsidRPr="00426EF0">
        <w:tab/>
        <w:t>the Branch Secretary of the member’s branch;</w:t>
      </w:r>
    </w:p>
    <w:p w14:paraId="338B4212" w14:textId="77777777" w:rsidR="00F36329" w:rsidRPr="00426EF0" w:rsidRDefault="00F36329" w:rsidP="00F36329">
      <w:pPr>
        <w:pStyle w:val="Bodynumbering3"/>
        <w:ind w:left="2160" w:hanging="720"/>
      </w:pPr>
      <w:r w:rsidRPr="00426EF0">
        <w:t>(ii)</w:t>
      </w:r>
      <w:r w:rsidRPr="00426EF0">
        <w:tab/>
        <w:t>the Division Secretary of the member’s division and of any division of which the member is a member of the Division Council; and</w:t>
      </w:r>
    </w:p>
    <w:p w14:paraId="00727E84" w14:textId="77777777" w:rsidR="00F36329" w:rsidRPr="00426EF0" w:rsidRDefault="00F36329" w:rsidP="00F36329">
      <w:pPr>
        <w:pStyle w:val="Bodynumbering3"/>
        <w:ind w:left="2160" w:hanging="720"/>
      </w:pPr>
      <w:r w:rsidRPr="00426EF0">
        <w:t>(iii)</w:t>
      </w:r>
      <w:r w:rsidRPr="00426EF0">
        <w:tab/>
        <w:t>in the case of the resignation of a member of the National Executive—the National Executive; and</w:t>
      </w:r>
    </w:p>
    <w:p w14:paraId="436C367D" w14:textId="77777777" w:rsidR="00F36329" w:rsidRPr="00426EF0" w:rsidRDefault="00F36329" w:rsidP="00F36329">
      <w:pPr>
        <w:pStyle w:val="Bodynumbering3"/>
        <w:ind w:left="1440" w:hanging="720"/>
      </w:pPr>
      <w:r w:rsidRPr="00426EF0">
        <w:t>(b)</w:t>
      </w:r>
      <w:r w:rsidRPr="00426EF0">
        <w:tab/>
        <w:t>notify the member:</w:t>
      </w:r>
    </w:p>
    <w:p w14:paraId="29733D84" w14:textId="77777777" w:rsidR="00F36329" w:rsidRPr="00426EF0" w:rsidRDefault="00F36329" w:rsidP="00F36329">
      <w:pPr>
        <w:pStyle w:val="Bodynumbering3"/>
        <w:ind w:left="2160" w:hanging="720"/>
      </w:pPr>
      <w:r w:rsidRPr="00426EF0">
        <w:t>(i)</w:t>
      </w:r>
      <w:r w:rsidRPr="00426EF0">
        <w:tab/>
        <w:t>that their notice has been received;</w:t>
      </w:r>
    </w:p>
    <w:p w14:paraId="450BC9AB" w14:textId="77777777" w:rsidR="00F36329" w:rsidRPr="00426EF0" w:rsidRDefault="00F36329" w:rsidP="00F36329">
      <w:pPr>
        <w:pStyle w:val="Bodynumbering3"/>
        <w:ind w:left="2160" w:hanging="720"/>
      </w:pPr>
      <w:r w:rsidRPr="00426EF0">
        <w:t>(ii)</w:t>
      </w:r>
      <w:r w:rsidRPr="00426EF0">
        <w:tab/>
        <w:t>of the date that the resignation is set to take effect; and</w:t>
      </w:r>
    </w:p>
    <w:p w14:paraId="7044815B" w14:textId="77777777" w:rsidR="00F36329" w:rsidRPr="00426EF0" w:rsidRDefault="00F36329" w:rsidP="00F36329">
      <w:pPr>
        <w:pStyle w:val="Bodynumbering3"/>
        <w:ind w:left="2160" w:hanging="720"/>
      </w:pPr>
      <w:r w:rsidRPr="00426EF0">
        <w:t>(iii)</w:t>
      </w:r>
      <w:r w:rsidRPr="00426EF0">
        <w:tab/>
        <w:t>that the notice of resignation may be revoked.</w:t>
      </w:r>
    </w:p>
    <w:p w14:paraId="0F2370E7" w14:textId="415EF9F6" w:rsidR="00F36329" w:rsidRPr="00426EF0" w:rsidRDefault="00F36329" w:rsidP="00F36329">
      <w:pPr>
        <w:pStyle w:val="Bodynumbering3"/>
        <w:ind w:left="720" w:hanging="720"/>
      </w:pPr>
      <w:bookmarkStart w:id="325" w:name="_Ref113119188"/>
      <w:r w:rsidRPr="00426EF0">
        <w:t>49.7</w:t>
      </w:r>
      <w:r w:rsidRPr="00426EF0">
        <w:tab/>
        <w:t>If the resignation is revoked, the General Secretary must advise those listed in rule</w:t>
      </w:r>
      <w:r w:rsidR="00980BC9">
        <w:t xml:space="preserve"> </w:t>
      </w:r>
      <w:r w:rsidRPr="00426EF0">
        <w:t>49.6(a) of the same.</w:t>
      </w:r>
      <w:bookmarkEnd w:id="325"/>
    </w:p>
    <w:p w14:paraId="5DAF16AC" w14:textId="737D52BD" w:rsidR="00F36329" w:rsidRPr="00426EF0" w:rsidRDefault="00F36329" w:rsidP="00F36329">
      <w:pPr>
        <w:pStyle w:val="Bodynumbering3"/>
        <w:ind w:left="720" w:hanging="720"/>
      </w:pPr>
      <w:bookmarkStart w:id="326" w:name="_Ref109227518"/>
      <w:r w:rsidRPr="00426EF0">
        <w:t>49.8</w:t>
      </w:r>
      <w:r w:rsidRPr="00426EF0">
        <w:tab/>
        <w:t xml:space="preserve">A </w:t>
      </w:r>
      <w:r w:rsidR="00491CCF">
        <w:t xml:space="preserve">Division Officer or </w:t>
      </w:r>
      <w:r w:rsidRPr="00426EF0">
        <w:t>Division Executive Ordinary Member ceases to hold that office if they cease to be a division member.</w:t>
      </w:r>
      <w:bookmarkEnd w:id="326"/>
    </w:p>
    <w:p w14:paraId="2105ACA3" w14:textId="77777777" w:rsidR="00F36329" w:rsidRPr="00426EF0" w:rsidRDefault="00F36329" w:rsidP="00F36329">
      <w:pPr>
        <w:pStyle w:val="Bodynumbering3"/>
        <w:ind w:left="720" w:hanging="720"/>
      </w:pPr>
      <w:bookmarkStart w:id="327" w:name="_Ref109227522"/>
      <w:r w:rsidRPr="00426EF0">
        <w:t>49.9</w:t>
      </w:r>
      <w:r w:rsidRPr="00426EF0">
        <w:tab/>
        <w:t>A member of a Branch Committee ceases to hold the office by which they became such a member if they become a member of another branch.</w:t>
      </w:r>
      <w:bookmarkEnd w:id="327"/>
      <w:r w:rsidRPr="00426EF0">
        <w:t xml:space="preserve"> A Branch National Council Representative ceases to hold that office if they become a member of a Branch other than the one for which they were elected </w:t>
      </w:r>
    </w:p>
    <w:p w14:paraId="71BCAF1F" w14:textId="10086CDA" w:rsidR="00F36329" w:rsidRPr="00426EF0" w:rsidRDefault="00F36329" w:rsidP="00F36329">
      <w:pPr>
        <w:pStyle w:val="Bodynumbering3"/>
        <w:ind w:left="720" w:hanging="720"/>
      </w:pPr>
      <w:bookmarkStart w:id="328" w:name="_Ref109387944"/>
      <w:r w:rsidRPr="00426EF0">
        <w:t>4</w:t>
      </w:r>
      <w:bookmarkStart w:id="329" w:name="_Ref110346604"/>
      <w:bookmarkEnd w:id="328"/>
      <w:r w:rsidRPr="00426EF0">
        <w:t>9.10</w:t>
      </w:r>
      <w:r w:rsidRPr="00426EF0">
        <w:tab/>
        <w:t>A member who holds any of the following union offices ceases to hold that office if they hold any other union office at the same time for more than 90</w:t>
      </w:r>
      <w:r w:rsidR="00980BC9">
        <w:t xml:space="preserve"> </w:t>
      </w:r>
      <w:r w:rsidRPr="00426EF0">
        <w:t>consecutive days</w:t>
      </w:r>
      <w:bookmarkEnd w:id="329"/>
      <w:r w:rsidRPr="00426EF0">
        <w:t>:</w:t>
      </w:r>
    </w:p>
    <w:p w14:paraId="6E972428" w14:textId="77777777" w:rsidR="00F36329" w:rsidRPr="00426EF0" w:rsidRDefault="00F36329" w:rsidP="00F36329">
      <w:pPr>
        <w:pStyle w:val="Bodynumbering3"/>
        <w:ind w:left="1440" w:hanging="720"/>
      </w:pPr>
      <w:r w:rsidRPr="00426EF0">
        <w:t>(a)</w:t>
      </w:r>
      <w:r w:rsidRPr="00426EF0">
        <w:tab/>
        <w:t>National President;</w:t>
      </w:r>
    </w:p>
    <w:p w14:paraId="375301F3" w14:textId="77777777" w:rsidR="00F36329" w:rsidRPr="00426EF0" w:rsidRDefault="00F36329" w:rsidP="00F36329">
      <w:pPr>
        <w:pStyle w:val="Bodynumbering3"/>
        <w:ind w:left="1440" w:hanging="720"/>
      </w:pPr>
      <w:r w:rsidRPr="00426EF0">
        <w:t>(b)</w:t>
      </w:r>
      <w:r w:rsidRPr="00426EF0">
        <w:tab/>
        <w:t>General Secretary;</w:t>
      </w:r>
    </w:p>
    <w:p w14:paraId="067EA504" w14:textId="77777777" w:rsidR="00F36329" w:rsidRPr="00426EF0" w:rsidRDefault="00F36329" w:rsidP="00F36329">
      <w:pPr>
        <w:pStyle w:val="Bodynumbering3"/>
        <w:ind w:left="1440" w:hanging="720"/>
      </w:pPr>
      <w:r w:rsidRPr="00426EF0">
        <w:t>(c)</w:t>
      </w:r>
      <w:r w:rsidRPr="00426EF0">
        <w:tab/>
        <w:t>National Assistant Secretary; and</w:t>
      </w:r>
    </w:p>
    <w:p w14:paraId="438D46D8" w14:textId="77777777" w:rsidR="00F36329" w:rsidRPr="00426EF0" w:rsidRDefault="00F36329" w:rsidP="00F36329">
      <w:pPr>
        <w:pStyle w:val="Bodynumbering3"/>
        <w:ind w:left="1440" w:hanging="720"/>
      </w:pPr>
      <w:r w:rsidRPr="00426EF0">
        <w:t>(d)</w:t>
      </w:r>
      <w:r w:rsidRPr="00426EF0">
        <w:tab/>
        <w:t>Division Secretary.</w:t>
      </w:r>
    </w:p>
    <w:p w14:paraId="1DE3B5BF" w14:textId="77777777" w:rsidR="00F36329" w:rsidRPr="00426EF0" w:rsidRDefault="00F36329" w:rsidP="00F36329">
      <w:pPr>
        <w:pStyle w:val="Bodynumbering3"/>
        <w:ind w:left="720" w:hanging="720"/>
      </w:pPr>
      <w:r w:rsidRPr="00426EF0">
        <w:t>49.11</w:t>
      </w:r>
      <w:r w:rsidRPr="00426EF0">
        <w:tab/>
        <w:t>A member who is elected or appointed to an office which may not be held at the same time as another office ceases to hold the latter office.</w:t>
      </w:r>
    </w:p>
    <w:p w14:paraId="43C01BBB" w14:textId="77777777" w:rsidR="00F36329" w:rsidRDefault="00F36329" w:rsidP="00F36329">
      <w:pPr>
        <w:pStyle w:val="Bodynumbering3"/>
        <w:ind w:left="720" w:hanging="720"/>
      </w:pPr>
      <w:bookmarkStart w:id="330" w:name="_Ref109227908"/>
      <w:r w:rsidRPr="00426EF0">
        <w:t>49.12</w:t>
      </w:r>
      <w:r w:rsidRPr="00426EF0">
        <w:tab/>
        <w:t xml:space="preserve">A Branch Committee member who does not attend 3 consecutive committee meetings ceases to hold office unless, </w:t>
      </w:r>
      <w:bookmarkEnd w:id="330"/>
      <w:r w:rsidRPr="00426EF0">
        <w:t>by the end of the next committee meeting, the Committee resolves that the explanation given by the member for not attending is satisfactory.</w:t>
      </w:r>
    </w:p>
    <w:p w14:paraId="4856C1A9" w14:textId="07B85CBB" w:rsidR="008E41A2" w:rsidRPr="00426EF0" w:rsidRDefault="00A65B8C" w:rsidP="00D94717">
      <w:pPr>
        <w:pStyle w:val="Bodynumbering3"/>
        <w:ind w:left="720" w:hanging="720"/>
      </w:pPr>
      <w:r>
        <w:t>49.13</w:t>
      </w:r>
      <w:r>
        <w:tab/>
        <w:t xml:space="preserve">In this rule, </w:t>
      </w:r>
      <w:r w:rsidRPr="0081001C">
        <w:rPr>
          <w:b/>
          <w:bCs/>
          <w:i/>
          <w:iCs/>
        </w:rPr>
        <w:t>relevant officer</w:t>
      </w:r>
      <w:r>
        <w:t xml:space="preserve"> and </w:t>
      </w:r>
      <w:r w:rsidR="00200985">
        <w:rPr>
          <w:b/>
          <w:bCs/>
          <w:i/>
          <w:iCs/>
        </w:rPr>
        <w:t>removing</w:t>
      </w:r>
      <w:r w:rsidRPr="0081001C">
        <w:rPr>
          <w:b/>
          <w:bCs/>
          <w:i/>
          <w:iCs/>
        </w:rPr>
        <w:t xml:space="preserve"> body</w:t>
      </w:r>
      <w:r>
        <w:t xml:space="preserve"> have the meaning indicated in the table below.  A member who holds an office but has ceased to be in a class of membership which would make them eligible to nominate for that office must report this to the relevant</w:t>
      </w:r>
      <w:r w:rsidR="00D94717">
        <w:t xml:space="preserve"> </w:t>
      </w:r>
      <w:r>
        <w:t>officer within twenty-eight days. The relevant officer must place the change of class</w:t>
      </w:r>
      <w:r w:rsidR="00D94717">
        <w:t xml:space="preserve"> </w:t>
      </w:r>
      <w:r>
        <w:t xml:space="preserve">of membership of that officer on the agenda of the next meeting of the </w:t>
      </w:r>
      <w:r w:rsidR="00200985">
        <w:t>removing</w:t>
      </w:r>
      <w:r>
        <w:t xml:space="preserve"> body. Any</w:t>
      </w:r>
      <w:r w:rsidR="00D94717">
        <w:t xml:space="preserve"> </w:t>
      </w:r>
      <w:r>
        <w:t>discussion of the agenda item must not be held in confidential session. This clause does not</w:t>
      </w:r>
      <w:r w:rsidR="00D94717">
        <w:t xml:space="preserve"> </w:t>
      </w:r>
      <w:r>
        <w:t>apply if a member has ceased to hold office under Rule 49.1</w:t>
      </w:r>
    </w:p>
    <w:p w14:paraId="3BF4A961" w14:textId="77777777" w:rsidR="00F36329" w:rsidRPr="00C8290E" w:rsidRDefault="00F36329" w:rsidP="00CB089E">
      <w:pPr>
        <w:pStyle w:val="Heading2"/>
      </w:pPr>
      <w:bookmarkStart w:id="331" w:name="_Ref109069061"/>
      <w:bookmarkStart w:id="332" w:name="_Toc216875186"/>
      <w:r w:rsidRPr="00C8290E">
        <w:lastRenderedPageBreak/>
        <w:t>5</w:t>
      </w:r>
      <w:bookmarkStart w:id="333" w:name="_Ref110001181"/>
      <w:bookmarkEnd w:id="331"/>
      <w:r w:rsidRPr="00C8290E">
        <w:t>0</w:t>
      </w:r>
      <w:bookmarkStart w:id="334" w:name="_Ref110001286"/>
      <w:bookmarkEnd w:id="333"/>
      <w:r w:rsidRPr="00C8290E">
        <w:t xml:space="preserve"> – Removal from offi</w:t>
      </w:r>
      <w:bookmarkEnd w:id="334"/>
      <w:r w:rsidRPr="00C8290E">
        <w:t>ce</w:t>
      </w:r>
      <w:bookmarkEnd w:id="332"/>
    </w:p>
    <w:p w14:paraId="3412BCEA" w14:textId="0F370719" w:rsidR="00F36329" w:rsidRPr="00426EF0" w:rsidRDefault="00F36329" w:rsidP="00F36329">
      <w:pPr>
        <w:pStyle w:val="Bodynumbering3"/>
        <w:keepNext/>
        <w:ind w:left="720" w:hanging="720"/>
      </w:pPr>
      <w:r w:rsidRPr="00426EF0">
        <w:t>50.1</w:t>
      </w:r>
      <w:r w:rsidRPr="00426EF0">
        <w:tab/>
        <w:t>In rule</w:t>
      </w:r>
      <w:r w:rsidR="00B87C90" w:rsidRPr="00426EF0">
        <w:t xml:space="preserve"> 50.2</w:t>
      </w:r>
      <w:r w:rsidRPr="00426EF0">
        <w:t xml:space="preserve">, </w:t>
      </w:r>
      <w:r w:rsidRPr="00426EF0">
        <w:rPr>
          <w:b/>
          <w:bCs/>
          <w:i/>
          <w:iCs/>
        </w:rPr>
        <w:t>removing body</w:t>
      </w:r>
      <w:r w:rsidRPr="00426EF0">
        <w:t xml:space="preserve"> and </w:t>
      </w:r>
      <w:r w:rsidRPr="00426EF0">
        <w:rPr>
          <w:b/>
          <w:bCs/>
          <w:i/>
          <w:iCs/>
        </w:rPr>
        <w:t>relevant officer</w:t>
      </w:r>
      <w:r w:rsidRPr="00426EF0">
        <w:t xml:space="preserve"> have the meaning given in the table below.</w:t>
      </w:r>
    </w:p>
    <w:tbl>
      <w:tblPr>
        <w:tblW w:w="96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88"/>
        <w:gridCol w:w="5342"/>
      </w:tblGrid>
      <w:tr w:rsidR="00F36329" w:rsidRPr="00426EF0" w14:paraId="73EC15C7" w14:textId="77777777">
        <w:trPr>
          <w:trHeight w:val="241"/>
        </w:trPr>
        <w:tc>
          <w:tcPr>
            <w:tcW w:w="4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E62C35" w14:textId="77777777" w:rsidR="00F36329" w:rsidRPr="00426EF0" w:rsidRDefault="00F36329">
            <w:pPr>
              <w:pStyle w:val="Tablecontents"/>
              <w:rPr>
                <w:rFonts w:cs="Times New Roman"/>
              </w:rPr>
            </w:pPr>
            <w:r w:rsidRPr="00426EF0">
              <w:rPr>
                <w:rFonts w:cs="Times New Roman"/>
                <w:b/>
                <w:bCs/>
              </w:rPr>
              <w:t>Removing body</w:t>
            </w:r>
          </w:p>
        </w:tc>
        <w:tc>
          <w:tcPr>
            <w:tcW w:w="53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3AC6DF" w14:textId="77777777" w:rsidR="00F36329" w:rsidRPr="00426EF0" w:rsidRDefault="00F36329">
            <w:pPr>
              <w:pStyle w:val="Tablecontents"/>
              <w:rPr>
                <w:rFonts w:cs="Times New Roman"/>
              </w:rPr>
            </w:pPr>
            <w:r w:rsidRPr="00426EF0">
              <w:rPr>
                <w:rFonts w:cs="Times New Roman"/>
                <w:b/>
                <w:bCs/>
              </w:rPr>
              <w:t>Relevant officer</w:t>
            </w:r>
          </w:p>
        </w:tc>
      </w:tr>
      <w:tr w:rsidR="00F36329" w:rsidRPr="00426EF0" w14:paraId="438EBAED" w14:textId="77777777">
        <w:trPr>
          <w:trHeight w:val="721"/>
        </w:trPr>
        <w:tc>
          <w:tcPr>
            <w:tcW w:w="4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0C590C" w14:textId="77777777" w:rsidR="00F36329" w:rsidRPr="00426EF0" w:rsidRDefault="00F36329">
            <w:pPr>
              <w:pStyle w:val="Tablecontents"/>
              <w:rPr>
                <w:rFonts w:cs="Times New Roman"/>
              </w:rPr>
            </w:pPr>
            <w:r w:rsidRPr="00426EF0">
              <w:rPr>
                <w:rFonts w:cs="Times New Roman"/>
              </w:rPr>
              <w:t>National Council</w:t>
            </w:r>
          </w:p>
        </w:tc>
        <w:tc>
          <w:tcPr>
            <w:tcW w:w="53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C0EE9C" w14:textId="77777777" w:rsidR="00F36329" w:rsidRPr="00426EF0" w:rsidRDefault="00F36329">
            <w:pPr>
              <w:pStyle w:val="Tablecontents"/>
              <w:rPr>
                <w:rFonts w:cs="Times New Roman"/>
              </w:rPr>
            </w:pPr>
            <w:r w:rsidRPr="00426EF0">
              <w:rPr>
                <w:rFonts w:cs="Times New Roman"/>
              </w:rPr>
              <w:t>Member of the National Executive except a Division Secretary or the Chair of the National Aboriginal and Torres Strait Islander Policy Committee</w:t>
            </w:r>
          </w:p>
        </w:tc>
      </w:tr>
      <w:tr w:rsidR="00F36329" w:rsidRPr="00426EF0" w14:paraId="0C459259" w14:textId="77777777">
        <w:trPr>
          <w:trHeight w:val="481"/>
        </w:trPr>
        <w:tc>
          <w:tcPr>
            <w:tcW w:w="4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A5F149" w14:textId="77777777" w:rsidR="00F36329" w:rsidRPr="00426EF0" w:rsidRDefault="00F36329">
            <w:pPr>
              <w:pStyle w:val="Tablecontents"/>
              <w:rPr>
                <w:rFonts w:cs="Times New Roman"/>
              </w:rPr>
            </w:pPr>
            <w:r w:rsidRPr="00426EF0">
              <w:rPr>
                <w:rFonts w:cs="Times New Roman"/>
              </w:rPr>
              <w:t>National Aboriginal and Torres Strait Islander Policy Committee</w:t>
            </w:r>
          </w:p>
        </w:tc>
        <w:tc>
          <w:tcPr>
            <w:tcW w:w="53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265988" w14:textId="77777777" w:rsidR="00F36329" w:rsidRPr="00426EF0" w:rsidRDefault="00F36329">
            <w:pPr>
              <w:pStyle w:val="Tablecontents"/>
              <w:rPr>
                <w:rFonts w:cs="Times New Roman"/>
              </w:rPr>
            </w:pPr>
            <w:r w:rsidRPr="00426EF0">
              <w:rPr>
                <w:rFonts w:cs="Times New Roman"/>
              </w:rPr>
              <w:t>Member of the National Aboriginal and Torres Strait Islander Policy Committee</w:t>
            </w:r>
          </w:p>
        </w:tc>
      </w:tr>
      <w:tr w:rsidR="00F36329" w:rsidRPr="00426EF0" w14:paraId="6B1FF976" w14:textId="77777777">
        <w:trPr>
          <w:trHeight w:val="801"/>
        </w:trPr>
        <w:tc>
          <w:tcPr>
            <w:tcW w:w="4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0C0EF0" w14:textId="77777777" w:rsidR="00F36329" w:rsidRPr="00426EF0" w:rsidRDefault="00F36329">
            <w:pPr>
              <w:pStyle w:val="Tablecontents"/>
              <w:rPr>
                <w:rFonts w:cs="Times New Roman"/>
              </w:rPr>
            </w:pPr>
            <w:r w:rsidRPr="00426EF0">
              <w:rPr>
                <w:rFonts w:cs="Times New Roman"/>
              </w:rPr>
              <w:t>Division Council</w:t>
            </w:r>
          </w:p>
        </w:tc>
        <w:tc>
          <w:tcPr>
            <w:tcW w:w="53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A5E647" w14:textId="77777777" w:rsidR="00F36329" w:rsidRPr="00426EF0" w:rsidRDefault="00F36329">
            <w:pPr>
              <w:pStyle w:val="Tablecontents"/>
              <w:rPr>
                <w:rFonts w:cs="Times New Roman"/>
              </w:rPr>
            </w:pPr>
            <w:r w:rsidRPr="00426EF0">
              <w:rPr>
                <w:rFonts w:cs="Times New Roman"/>
              </w:rPr>
              <w:t>Division Officers</w:t>
            </w:r>
          </w:p>
          <w:p w14:paraId="20800A83" w14:textId="77777777" w:rsidR="00F36329" w:rsidRPr="00426EF0" w:rsidRDefault="00F36329">
            <w:pPr>
              <w:pStyle w:val="Tablecontents"/>
              <w:rPr>
                <w:rFonts w:cs="Times New Roman"/>
              </w:rPr>
            </w:pPr>
            <w:r w:rsidRPr="00426EF0">
              <w:rPr>
                <w:rFonts w:cs="Times New Roman"/>
              </w:rPr>
              <w:t>Member of the Division Executive except the Division Aboriginal and Torres Strait Islander Representative</w:t>
            </w:r>
          </w:p>
        </w:tc>
      </w:tr>
      <w:tr w:rsidR="00F36329" w:rsidRPr="00426EF0" w14:paraId="251C9A51" w14:textId="77777777">
        <w:trPr>
          <w:trHeight w:val="721"/>
        </w:trPr>
        <w:tc>
          <w:tcPr>
            <w:tcW w:w="42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B214B6" w14:textId="77777777" w:rsidR="00F36329" w:rsidRPr="00426EF0" w:rsidRDefault="00F36329">
            <w:pPr>
              <w:pStyle w:val="Tablecontents"/>
              <w:keepNext w:val="0"/>
              <w:rPr>
                <w:rFonts w:cs="Times New Roman"/>
              </w:rPr>
            </w:pPr>
            <w:r w:rsidRPr="00426EF0">
              <w:rPr>
                <w:rFonts w:cs="Times New Roman"/>
              </w:rPr>
              <w:t>Branch general meeting or Branch Committee on the appointment of the Branch general meeting for a specific case</w:t>
            </w:r>
          </w:p>
        </w:tc>
        <w:tc>
          <w:tcPr>
            <w:tcW w:w="53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D152DE" w14:textId="77777777" w:rsidR="00F36329" w:rsidRPr="00426EF0" w:rsidRDefault="00F36329">
            <w:pPr>
              <w:pStyle w:val="Tablecontents"/>
              <w:keepNext w:val="0"/>
              <w:rPr>
                <w:rFonts w:cs="Times New Roman"/>
              </w:rPr>
            </w:pPr>
            <w:r w:rsidRPr="00426EF0">
              <w:rPr>
                <w:rFonts w:cs="Times New Roman"/>
              </w:rPr>
              <w:t>Member of the Branch Committee</w:t>
            </w:r>
          </w:p>
          <w:p w14:paraId="3F651D2A" w14:textId="77777777" w:rsidR="00F36329" w:rsidRPr="00426EF0" w:rsidRDefault="00F36329">
            <w:pPr>
              <w:pStyle w:val="Tablecontents"/>
              <w:keepNext w:val="0"/>
              <w:rPr>
                <w:rFonts w:cs="Times New Roman"/>
              </w:rPr>
            </w:pPr>
            <w:r w:rsidRPr="00426EF0">
              <w:rPr>
                <w:rFonts w:cs="Times New Roman"/>
              </w:rPr>
              <w:t>Branch National Council Representative</w:t>
            </w:r>
          </w:p>
        </w:tc>
      </w:tr>
    </w:tbl>
    <w:p w14:paraId="5558E8E5" w14:textId="77777777" w:rsidR="00F36329" w:rsidRPr="00426EF0" w:rsidRDefault="00F36329" w:rsidP="00F36329">
      <w:pPr>
        <w:pStyle w:val="Bodynumbering3"/>
        <w:keepNext/>
        <w:widowControl w:val="0"/>
      </w:pPr>
    </w:p>
    <w:p w14:paraId="4EEB805E" w14:textId="77777777" w:rsidR="00F36329" w:rsidRPr="00426EF0" w:rsidRDefault="00F36329" w:rsidP="00F36329">
      <w:pPr>
        <w:pStyle w:val="Bodynumbering3"/>
        <w:keepNext/>
        <w:ind w:left="720" w:hanging="720"/>
      </w:pPr>
      <w:bookmarkStart w:id="335" w:name="_Ref109069656"/>
      <w:r w:rsidRPr="00426EF0">
        <w:t>5</w:t>
      </w:r>
      <w:bookmarkStart w:id="336" w:name="_Ref109061955"/>
      <w:bookmarkEnd w:id="335"/>
      <w:r w:rsidRPr="00426EF0">
        <w:t>0.2</w:t>
      </w:r>
      <w:r w:rsidRPr="00426EF0">
        <w:tab/>
        <w:t>A removing body may remove a relevant officer from office if:</w:t>
      </w:r>
    </w:p>
    <w:p w14:paraId="3BA8748F" w14:textId="77777777" w:rsidR="00F36329" w:rsidRPr="00426EF0" w:rsidRDefault="00F36329" w:rsidP="00F36329">
      <w:pPr>
        <w:pStyle w:val="Bodynumbering3"/>
        <w:ind w:left="1440" w:hanging="720"/>
      </w:pPr>
      <w:r w:rsidRPr="00426EF0">
        <w:t>(a)</w:t>
      </w:r>
      <w:r w:rsidRPr="00426EF0">
        <w:tab/>
        <w:t>they have been given at least 28 days’ notice of the time and place of the meeting at which their removal from office is to be considered;</w:t>
      </w:r>
    </w:p>
    <w:p w14:paraId="488C66B1" w14:textId="77777777" w:rsidR="00F36329" w:rsidRPr="00426EF0" w:rsidRDefault="00F36329" w:rsidP="00F36329">
      <w:pPr>
        <w:pStyle w:val="Bodynumbering3"/>
        <w:keepNext/>
        <w:ind w:left="1440" w:hanging="720"/>
      </w:pPr>
      <w:r w:rsidRPr="00426EF0">
        <w:t>(b)</w:t>
      </w:r>
      <w:r w:rsidRPr="00426EF0">
        <w:tab/>
        <w:t>they have been given:</w:t>
      </w:r>
    </w:p>
    <w:p w14:paraId="4D4C7ED9" w14:textId="77777777" w:rsidR="00F36329" w:rsidRPr="00426EF0" w:rsidRDefault="00F36329" w:rsidP="00F36329">
      <w:pPr>
        <w:pStyle w:val="Bodynumbering3"/>
        <w:ind w:left="2160" w:hanging="720"/>
      </w:pPr>
      <w:r w:rsidRPr="00426EF0">
        <w:t>(i)</w:t>
      </w:r>
      <w:r w:rsidRPr="00426EF0">
        <w:tab/>
        <w:t>the terms of a proposed resolution to remove them from office;</w:t>
      </w:r>
    </w:p>
    <w:p w14:paraId="0AAB2FEA" w14:textId="77777777" w:rsidR="00F36329" w:rsidRPr="00426EF0" w:rsidRDefault="00F36329" w:rsidP="00F36329">
      <w:pPr>
        <w:pStyle w:val="Bodynumbering3"/>
        <w:ind w:left="2160" w:hanging="720"/>
      </w:pPr>
      <w:r w:rsidRPr="00426EF0">
        <w:t>(ii)</w:t>
      </w:r>
      <w:r w:rsidRPr="00426EF0">
        <w:tab/>
        <w:t>the charges upon which that resolution is based;</w:t>
      </w:r>
    </w:p>
    <w:p w14:paraId="6459D8C1" w14:textId="77777777" w:rsidR="00F36329" w:rsidRPr="00426EF0" w:rsidRDefault="00F36329" w:rsidP="00F36329">
      <w:pPr>
        <w:pStyle w:val="Bodynumbering3"/>
        <w:ind w:left="2160" w:hanging="720"/>
      </w:pPr>
      <w:r w:rsidRPr="00426EF0">
        <w:t>(iii)</w:t>
      </w:r>
      <w:r w:rsidRPr="00426EF0">
        <w:tab/>
        <w:t>an outline of the facts that will be asserted against them; and</w:t>
      </w:r>
    </w:p>
    <w:p w14:paraId="65DD5F85" w14:textId="77777777" w:rsidR="00F36329" w:rsidRPr="00426EF0" w:rsidRDefault="00F36329" w:rsidP="00F36329">
      <w:pPr>
        <w:pStyle w:val="Bodynumbering3"/>
        <w:ind w:left="2160" w:hanging="720"/>
      </w:pPr>
      <w:r w:rsidRPr="00426EF0">
        <w:t>(iv)</w:t>
      </w:r>
      <w:r w:rsidRPr="00426EF0">
        <w:tab/>
        <w:t>any documents that may be relied upon;</w:t>
      </w:r>
    </w:p>
    <w:p w14:paraId="78A6515F" w14:textId="77777777" w:rsidR="00F36329" w:rsidRPr="00426EF0" w:rsidRDefault="00F36329" w:rsidP="00F36329">
      <w:pPr>
        <w:pStyle w:val="Bodynumbering3"/>
        <w:ind w:left="1440" w:hanging="720"/>
      </w:pPr>
      <w:r w:rsidRPr="00426EF0">
        <w:t>(c)</w:t>
      </w:r>
      <w:r w:rsidRPr="00426EF0">
        <w:tab/>
        <w:t>they are given a reasonable opportunity to present and test evidence at, and make submissions to, the meeting; and</w:t>
      </w:r>
    </w:p>
    <w:p w14:paraId="1F8CA479" w14:textId="77777777" w:rsidR="00F36329" w:rsidRPr="00426EF0" w:rsidRDefault="00F36329" w:rsidP="00F36329">
      <w:pPr>
        <w:pStyle w:val="Bodynumbering3"/>
        <w:ind w:left="1440" w:hanging="720"/>
      </w:pPr>
      <w:r w:rsidRPr="00426EF0">
        <w:t>(d)</w:t>
      </w:r>
      <w:r w:rsidRPr="00426EF0">
        <w:tab/>
        <w:t>by resolution, it finds that they are guilty of:</w:t>
      </w:r>
    </w:p>
    <w:p w14:paraId="718E6C47" w14:textId="77777777" w:rsidR="00F36329" w:rsidRPr="00426EF0" w:rsidRDefault="00F36329" w:rsidP="00F36329">
      <w:pPr>
        <w:pStyle w:val="Bodynumbering3"/>
        <w:ind w:left="2160" w:hanging="720"/>
      </w:pPr>
      <w:r w:rsidRPr="00426EF0">
        <w:t>(i)</w:t>
      </w:r>
      <w:r w:rsidRPr="00426EF0">
        <w:tab/>
        <w:t>misappropriation of the funds of the Union;</w:t>
      </w:r>
    </w:p>
    <w:p w14:paraId="7FDCD414" w14:textId="77777777" w:rsidR="00F36329" w:rsidRPr="00426EF0" w:rsidRDefault="00F36329" w:rsidP="00F36329">
      <w:pPr>
        <w:pStyle w:val="Bodynumbering3"/>
        <w:ind w:left="2160" w:hanging="720"/>
      </w:pPr>
      <w:r w:rsidRPr="00426EF0">
        <w:t>(ii)</w:t>
      </w:r>
      <w:r w:rsidRPr="00426EF0">
        <w:tab/>
        <w:t>a substantial breach of these Rules; or</w:t>
      </w:r>
    </w:p>
    <w:p w14:paraId="55C0FFDF" w14:textId="77777777" w:rsidR="00F36329" w:rsidRPr="00426EF0" w:rsidRDefault="00F36329" w:rsidP="00F36329">
      <w:pPr>
        <w:pStyle w:val="Bodynumbering3"/>
        <w:ind w:left="2160" w:hanging="720"/>
      </w:pPr>
      <w:r w:rsidRPr="00426EF0">
        <w:t>(iii)</w:t>
      </w:r>
      <w:r w:rsidRPr="00426EF0">
        <w:tab/>
        <w:t>gross misbehaviour or gross neglect of duty.</w:t>
      </w:r>
    </w:p>
    <w:p w14:paraId="6824EA8C" w14:textId="77777777" w:rsidR="00F36329" w:rsidRPr="00426EF0" w:rsidRDefault="00F36329" w:rsidP="00F36329">
      <w:pPr>
        <w:pStyle w:val="Bodynumbering3"/>
        <w:ind w:left="720" w:hanging="720"/>
      </w:pPr>
      <w:r w:rsidRPr="00426EF0">
        <w:t>50.3</w:t>
      </w:r>
      <w:r w:rsidRPr="00426EF0">
        <w:tab/>
        <w:t>A resolution made under rule 50.2 must be carried by:</w:t>
      </w:r>
    </w:p>
    <w:p w14:paraId="6B46E336" w14:textId="77777777" w:rsidR="00F36329" w:rsidRPr="00426EF0" w:rsidRDefault="00F36329" w:rsidP="00F36329">
      <w:pPr>
        <w:pStyle w:val="Bodynumbering3"/>
        <w:ind w:left="1440" w:hanging="720"/>
      </w:pPr>
      <w:r w:rsidRPr="00426EF0">
        <w:t>(a)</w:t>
      </w:r>
      <w:r w:rsidRPr="00426EF0">
        <w:tab/>
        <w:t>in the case of a Branch general meeting—a majority of branch members present;</w:t>
      </w:r>
    </w:p>
    <w:p w14:paraId="19876D1B" w14:textId="77777777" w:rsidR="00F36329" w:rsidRPr="00426EF0" w:rsidRDefault="00F36329" w:rsidP="00F36329">
      <w:pPr>
        <w:pStyle w:val="Bodynumbering3"/>
        <w:ind w:left="1440" w:hanging="720"/>
      </w:pPr>
      <w:r w:rsidRPr="00426EF0">
        <w:t>(b)</w:t>
      </w:r>
      <w:r w:rsidRPr="00426EF0">
        <w:tab/>
        <w:t>otherwise—an absolute majority.</w:t>
      </w:r>
      <w:bookmarkEnd w:id="336"/>
    </w:p>
    <w:p w14:paraId="693CCD45" w14:textId="277DD70A" w:rsidR="00CD6033" w:rsidRPr="00426EF0" w:rsidRDefault="00CD6033" w:rsidP="00647E7E">
      <w:pPr>
        <w:pStyle w:val="Bodynumbering3"/>
        <w:ind w:left="720" w:hanging="720"/>
      </w:pPr>
      <w:r w:rsidRPr="00426EF0">
        <w:t>50.4</w:t>
      </w:r>
      <w:r w:rsidR="00647E7E">
        <w:tab/>
      </w:r>
      <w:r w:rsidRPr="00426EF0">
        <w:t xml:space="preserve">Wherever a member ceases to be eligible to hold an office under 49.1 (c ) , (d) or (e ) , the removal from office is to occur as follows: </w:t>
      </w:r>
    </w:p>
    <w:p w14:paraId="5C9BBC56" w14:textId="2BC8599F" w:rsidR="00CD6033" w:rsidRPr="00426EF0" w:rsidRDefault="00CD6033" w:rsidP="00647E7E">
      <w:pPr>
        <w:pStyle w:val="Bodynumbering3"/>
        <w:ind w:left="1440" w:hanging="720"/>
      </w:pPr>
      <w:r w:rsidRPr="00426EF0">
        <w:t>(a)</w:t>
      </w:r>
      <w:r w:rsidR="00D50FDD">
        <w:tab/>
      </w:r>
      <w:r w:rsidRPr="00426EF0">
        <w:t>The member must advise the General Secretary that they have ceased to be eligible and the reason for that, and the General Secretary shall give effect to the cessation of office in the Union’s records and advise any relevant Union bodies; or</w:t>
      </w:r>
    </w:p>
    <w:p w14:paraId="5D951B23" w14:textId="32475B28" w:rsidR="00CD6033" w:rsidRPr="00426EF0" w:rsidRDefault="00CD6033" w:rsidP="00685CD5">
      <w:pPr>
        <w:pStyle w:val="Bodynumbering3"/>
        <w:keepNext/>
        <w:keepLines/>
        <w:ind w:left="1440" w:hanging="720"/>
      </w:pPr>
      <w:r w:rsidRPr="00426EF0">
        <w:lastRenderedPageBreak/>
        <w:t>(b)</w:t>
      </w:r>
      <w:r w:rsidR="00D50FDD">
        <w:tab/>
      </w:r>
      <w:r w:rsidRPr="00426EF0">
        <w:t xml:space="preserve"> If the General Secretary, a Division Secretary or a Branch Secretary concludes that a member has ceased to be eligible to hold an office, they must give notice to the member in writing (unless the member has already been sent a notice by another officer) stating that the member has ceased to be eligible to hold that office and that, unless the member disputes that conclusion in writing by a notice to the General Secretary, specifying the reasons why the conclusion is wrong and why the member continues to be eligible to hold the office, within seven days of receiving the notice, the member will be deemed to have been removed from the office.   </w:t>
      </w:r>
    </w:p>
    <w:p w14:paraId="3C3EFD22" w14:textId="5A04DD6A" w:rsidR="00CD6033" w:rsidRPr="00426EF0" w:rsidRDefault="00CD6033" w:rsidP="00D50FDD">
      <w:pPr>
        <w:pStyle w:val="Bodynumbering3"/>
        <w:ind w:left="1440" w:hanging="720"/>
      </w:pPr>
      <w:r w:rsidRPr="00426EF0">
        <w:t>(c)</w:t>
      </w:r>
      <w:r w:rsidR="00D50FDD">
        <w:tab/>
      </w:r>
      <w:r w:rsidRPr="00426EF0">
        <w:t>Where a member has disputed that they have ceased to be eligible to hold office under 50.4 (b), the matter will be determined by the next meeting of the National Executive, which must have received, before the meeting, copies of both notices referred to in that sub-rule.   </w:t>
      </w:r>
    </w:p>
    <w:p w14:paraId="5781DF03" w14:textId="03D3AFE2" w:rsidR="00CD6033" w:rsidRPr="00426EF0" w:rsidRDefault="00CD6033" w:rsidP="00D50FDD">
      <w:pPr>
        <w:pStyle w:val="Bodynumbering3"/>
        <w:ind w:left="1440" w:hanging="720"/>
      </w:pPr>
      <w:r w:rsidRPr="00426EF0">
        <w:t>(d)</w:t>
      </w:r>
      <w:r w:rsidR="00D50FDD">
        <w:tab/>
      </w:r>
      <w:r w:rsidRPr="00426EF0">
        <w:t>A member will be deemed to have been removed from the office under this sub-rule with effect from;</w:t>
      </w:r>
    </w:p>
    <w:p w14:paraId="2C5551E1" w14:textId="0D8DC9F9" w:rsidR="00CD6033" w:rsidRPr="00426EF0" w:rsidRDefault="00CD6033" w:rsidP="00D50FDD">
      <w:pPr>
        <w:pStyle w:val="Bodynumbering3"/>
        <w:ind w:left="2160" w:hanging="720"/>
      </w:pPr>
      <w:r w:rsidRPr="00426EF0">
        <w:t>(i)</w:t>
      </w:r>
      <w:r w:rsidR="00D50FDD">
        <w:tab/>
      </w:r>
      <w:r w:rsidRPr="00426EF0">
        <w:t>the day on which the member ceased to be eligible to hold the office, or if that is not known;</w:t>
      </w:r>
    </w:p>
    <w:p w14:paraId="47641DDE" w14:textId="04C44E6B" w:rsidR="00CD6033" w:rsidRPr="00426EF0" w:rsidRDefault="00CD6033" w:rsidP="00D50FDD">
      <w:pPr>
        <w:pStyle w:val="Bodynumbering3"/>
        <w:ind w:left="2160" w:hanging="720"/>
      </w:pPr>
      <w:r w:rsidRPr="00426EF0">
        <w:t>(ii)</w:t>
      </w:r>
      <w:r w:rsidR="00D50FDD">
        <w:tab/>
      </w:r>
      <w:r w:rsidRPr="00426EF0">
        <w:t>the date the officer sending the notice formed the conclusion that the member had ceased to be eligible to hold the office.</w:t>
      </w:r>
    </w:p>
    <w:p w14:paraId="7B715A3B" w14:textId="77777777" w:rsidR="00F36329" w:rsidRPr="00426EF0" w:rsidRDefault="00F36329" w:rsidP="00D50FDD">
      <w:pPr>
        <w:pStyle w:val="Heading1"/>
      </w:pPr>
      <w:bookmarkStart w:id="337" w:name="_Ref109133349"/>
      <w:bookmarkStart w:id="338" w:name="_Toc216875187"/>
      <w:r w:rsidRPr="00426EF0">
        <w:t>Part 9 – Financial</w:t>
      </w:r>
      <w:bookmarkEnd w:id="337"/>
      <w:bookmarkEnd w:id="338"/>
    </w:p>
    <w:p w14:paraId="7ADD9C8B" w14:textId="77777777" w:rsidR="00D50FDD" w:rsidRDefault="00D50FDD" w:rsidP="00CB089E">
      <w:pPr>
        <w:pStyle w:val="Heading2"/>
      </w:pPr>
      <w:bookmarkStart w:id="339" w:name="_Ref112416195"/>
    </w:p>
    <w:p w14:paraId="469F76D4" w14:textId="7757B592" w:rsidR="00F36329" w:rsidRPr="00C8290E" w:rsidRDefault="00F36329" w:rsidP="00CB089E">
      <w:pPr>
        <w:pStyle w:val="Heading2"/>
      </w:pPr>
      <w:bookmarkStart w:id="340" w:name="_Toc216875188"/>
      <w:r w:rsidRPr="00C8290E">
        <w:t>51 – Responsible officers</w:t>
      </w:r>
      <w:bookmarkEnd w:id="339"/>
      <w:bookmarkEnd w:id="340"/>
    </w:p>
    <w:p w14:paraId="6E9E8458" w14:textId="77777777" w:rsidR="00F36329" w:rsidRDefault="00F36329" w:rsidP="00F36329">
      <w:pPr>
        <w:pStyle w:val="Bodynumbering3"/>
        <w:keepNext/>
        <w:ind w:left="720" w:hanging="720"/>
      </w:pPr>
      <w:bookmarkStart w:id="341" w:name="_Ref112415086"/>
      <w:r w:rsidRPr="00426EF0">
        <w:t>5</w:t>
      </w:r>
      <w:bookmarkStart w:id="342" w:name="_Ref113120642"/>
      <w:bookmarkEnd w:id="341"/>
      <w:r w:rsidRPr="00426EF0">
        <w:t>1.1</w:t>
      </w:r>
      <w:r w:rsidRPr="00426EF0">
        <w:tab/>
        <w:t>Union officers may, subject to the specified limitation, spend union funds and incur debts on behalf of the Union pursuant to the decisions of the relevant bodies or in respect of the ordinary operations of the Union at the relevant level, as follows</w:t>
      </w:r>
      <w:bookmarkEnd w:id="342"/>
      <w:r w:rsidRPr="00426EF0">
        <w:t>:</w:t>
      </w:r>
    </w:p>
    <w:p w14:paraId="2983B36F" w14:textId="77777777" w:rsidR="00D50FDD" w:rsidRPr="00426EF0" w:rsidRDefault="00D50FDD" w:rsidP="00F36329">
      <w:pPr>
        <w:pStyle w:val="Bodynumbering3"/>
        <w:keepNext/>
        <w:ind w:left="720" w:hanging="720"/>
      </w:pPr>
    </w:p>
    <w:tbl>
      <w:tblPr>
        <w:tblW w:w="96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83"/>
        <w:gridCol w:w="3552"/>
        <w:gridCol w:w="2646"/>
        <w:gridCol w:w="1549"/>
      </w:tblGrid>
      <w:tr w:rsidR="00F36329" w:rsidRPr="00426EF0" w14:paraId="702B22CC" w14:textId="77777777">
        <w:trPr>
          <w:trHeight w:val="241"/>
        </w:trPr>
        <w:tc>
          <w:tcPr>
            <w:tcW w:w="18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48224C" w14:textId="77777777" w:rsidR="00F36329" w:rsidRPr="00426EF0" w:rsidRDefault="00F36329">
            <w:pPr>
              <w:pStyle w:val="Tablecontents"/>
              <w:rPr>
                <w:rFonts w:cs="Times New Roman"/>
              </w:rPr>
            </w:pPr>
            <w:r w:rsidRPr="00426EF0">
              <w:rPr>
                <w:rFonts w:cs="Times New Roman"/>
                <w:b/>
                <w:bCs/>
              </w:rPr>
              <w:t>Union officer</w:t>
            </w:r>
          </w:p>
        </w:tc>
        <w:tc>
          <w:tcPr>
            <w:tcW w:w="3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58A10A" w14:textId="77777777" w:rsidR="00F36329" w:rsidRPr="00426EF0" w:rsidRDefault="00F36329">
            <w:pPr>
              <w:pStyle w:val="Tablecontents"/>
              <w:rPr>
                <w:rFonts w:cs="Times New Roman"/>
              </w:rPr>
            </w:pPr>
            <w:r w:rsidRPr="00426EF0">
              <w:rPr>
                <w:rFonts w:cs="Times New Roman"/>
                <w:b/>
                <w:bCs/>
              </w:rPr>
              <w:t>Specified limitation</w:t>
            </w:r>
          </w:p>
        </w:tc>
        <w:tc>
          <w:tcPr>
            <w:tcW w:w="26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26D7E5" w14:textId="77777777" w:rsidR="00F36329" w:rsidRPr="00426EF0" w:rsidRDefault="00F36329">
            <w:pPr>
              <w:pStyle w:val="Tablecontents"/>
              <w:rPr>
                <w:rFonts w:cs="Times New Roman"/>
              </w:rPr>
            </w:pPr>
            <w:r w:rsidRPr="00426EF0">
              <w:rPr>
                <w:rFonts w:cs="Times New Roman"/>
                <w:b/>
                <w:bCs/>
              </w:rPr>
              <w:t>Relevant bodies</w:t>
            </w:r>
          </w:p>
        </w:tc>
        <w:tc>
          <w:tcPr>
            <w:tcW w:w="15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354F2C" w14:textId="77777777" w:rsidR="00F36329" w:rsidRPr="00426EF0" w:rsidRDefault="00F36329">
            <w:pPr>
              <w:pStyle w:val="Tablecontents"/>
              <w:rPr>
                <w:rFonts w:cs="Times New Roman"/>
              </w:rPr>
            </w:pPr>
            <w:r w:rsidRPr="00426EF0">
              <w:rPr>
                <w:rFonts w:cs="Times New Roman"/>
                <w:b/>
                <w:bCs/>
              </w:rPr>
              <w:t>Relevant level</w:t>
            </w:r>
          </w:p>
        </w:tc>
      </w:tr>
      <w:tr w:rsidR="00F36329" w:rsidRPr="00426EF0" w14:paraId="7F04A40C" w14:textId="77777777">
        <w:trPr>
          <w:trHeight w:val="561"/>
        </w:trPr>
        <w:tc>
          <w:tcPr>
            <w:tcW w:w="18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E2E7D1" w14:textId="77777777" w:rsidR="00F36329" w:rsidRPr="00426EF0" w:rsidRDefault="00F36329">
            <w:pPr>
              <w:pStyle w:val="Tablecontents"/>
              <w:rPr>
                <w:rFonts w:cs="Times New Roman"/>
              </w:rPr>
            </w:pPr>
            <w:r w:rsidRPr="00426EF0">
              <w:rPr>
                <w:rFonts w:cs="Times New Roman"/>
              </w:rPr>
              <w:t>General Secretary</w:t>
            </w:r>
          </w:p>
        </w:tc>
        <w:tc>
          <w:tcPr>
            <w:tcW w:w="3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E41292" w14:textId="77777777" w:rsidR="00F36329" w:rsidRPr="00426EF0" w:rsidRDefault="00F36329">
            <w:pPr>
              <w:pStyle w:val="Tablecontents"/>
              <w:rPr>
                <w:rFonts w:cs="Times New Roman"/>
              </w:rPr>
            </w:pPr>
            <w:r w:rsidRPr="00426EF0">
              <w:rPr>
                <w:rFonts w:cs="Times New Roman"/>
              </w:rPr>
              <w:t>None</w:t>
            </w:r>
          </w:p>
        </w:tc>
        <w:tc>
          <w:tcPr>
            <w:tcW w:w="26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A9361F" w14:textId="77777777" w:rsidR="00F36329" w:rsidRPr="00426EF0" w:rsidRDefault="00F36329">
            <w:pPr>
              <w:pStyle w:val="Tablecontents"/>
              <w:keepNext w:val="0"/>
              <w:rPr>
                <w:rFonts w:cs="Times New Roman"/>
              </w:rPr>
            </w:pPr>
            <w:r w:rsidRPr="00426EF0">
              <w:rPr>
                <w:rFonts w:cs="Times New Roman"/>
              </w:rPr>
              <w:t>National Council</w:t>
            </w:r>
          </w:p>
          <w:p w14:paraId="168DF6E4" w14:textId="77777777" w:rsidR="00F36329" w:rsidRPr="00426EF0" w:rsidRDefault="00F36329">
            <w:pPr>
              <w:pStyle w:val="Tablecontents"/>
              <w:rPr>
                <w:rFonts w:cs="Times New Roman"/>
              </w:rPr>
            </w:pPr>
            <w:r w:rsidRPr="00426EF0">
              <w:rPr>
                <w:rFonts w:cs="Times New Roman"/>
              </w:rPr>
              <w:t>National Executive</w:t>
            </w:r>
          </w:p>
        </w:tc>
        <w:tc>
          <w:tcPr>
            <w:tcW w:w="15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454212" w14:textId="77777777" w:rsidR="00F36329" w:rsidRPr="00426EF0" w:rsidRDefault="00F36329">
            <w:pPr>
              <w:pStyle w:val="Tablecontents"/>
              <w:rPr>
                <w:rFonts w:cs="Times New Roman"/>
              </w:rPr>
            </w:pPr>
            <w:r w:rsidRPr="00426EF0">
              <w:rPr>
                <w:rFonts w:cs="Times New Roman"/>
              </w:rPr>
              <w:t>National</w:t>
            </w:r>
          </w:p>
        </w:tc>
      </w:tr>
      <w:tr w:rsidR="00F36329" w:rsidRPr="00426EF0" w14:paraId="517F33D3" w14:textId="77777777">
        <w:trPr>
          <w:trHeight w:val="561"/>
        </w:trPr>
        <w:tc>
          <w:tcPr>
            <w:tcW w:w="18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1655B2" w14:textId="77777777" w:rsidR="00F36329" w:rsidRPr="00426EF0" w:rsidRDefault="00F36329">
            <w:pPr>
              <w:pStyle w:val="Tablecontents"/>
              <w:rPr>
                <w:rFonts w:cs="Times New Roman"/>
              </w:rPr>
            </w:pPr>
            <w:r w:rsidRPr="00426EF0">
              <w:rPr>
                <w:rFonts w:cs="Times New Roman"/>
              </w:rPr>
              <w:t>Division Secretary</w:t>
            </w:r>
          </w:p>
        </w:tc>
        <w:tc>
          <w:tcPr>
            <w:tcW w:w="3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E278E3" w14:textId="77777777" w:rsidR="00F36329" w:rsidRPr="00426EF0" w:rsidRDefault="00F36329">
            <w:pPr>
              <w:pStyle w:val="Tablecontents"/>
              <w:rPr>
                <w:rFonts w:cs="Times New Roman"/>
              </w:rPr>
            </w:pPr>
            <w:r w:rsidRPr="00426EF0">
              <w:rPr>
                <w:rFonts w:cs="Times New Roman"/>
              </w:rPr>
              <w:t>Within the budget line of the division</w:t>
            </w:r>
          </w:p>
        </w:tc>
        <w:tc>
          <w:tcPr>
            <w:tcW w:w="26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44739B" w14:textId="77777777" w:rsidR="00F36329" w:rsidRPr="00426EF0" w:rsidRDefault="00F36329">
            <w:pPr>
              <w:pStyle w:val="Tablecontents"/>
              <w:rPr>
                <w:rFonts w:cs="Times New Roman"/>
              </w:rPr>
            </w:pPr>
            <w:r w:rsidRPr="00426EF0">
              <w:rPr>
                <w:rFonts w:cs="Times New Roman"/>
              </w:rPr>
              <w:t>Division Council</w:t>
            </w:r>
          </w:p>
          <w:p w14:paraId="5713E4AA" w14:textId="77777777" w:rsidR="00F36329" w:rsidRPr="00426EF0" w:rsidRDefault="00F36329">
            <w:pPr>
              <w:pStyle w:val="Tablecontents"/>
              <w:rPr>
                <w:rFonts w:cs="Times New Roman"/>
              </w:rPr>
            </w:pPr>
            <w:r w:rsidRPr="00426EF0">
              <w:rPr>
                <w:rFonts w:cs="Times New Roman"/>
              </w:rPr>
              <w:t>Division Executive (if any)</w:t>
            </w:r>
          </w:p>
        </w:tc>
        <w:tc>
          <w:tcPr>
            <w:tcW w:w="15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38220E" w14:textId="77777777" w:rsidR="00F36329" w:rsidRPr="00426EF0" w:rsidRDefault="00F36329">
            <w:pPr>
              <w:pStyle w:val="Tablecontents"/>
              <w:keepNext w:val="0"/>
              <w:rPr>
                <w:rFonts w:cs="Times New Roman"/>
              </w:rPr>
            </w:pPr>
            <w:r w:rsidRPr="00426EF0">
              <w:rPr>
                <w:rFonts w:cs="Times New Roman"/>
              </w:rPr>
              <w:t>The division</w:t>
            </w:r>
          </w:p>
        </w:tc>
      </w:tr>
      <w:tr w:rsidR="00F36329" w:rsidRPr="00426EF0" w14:paraId="52BBA7A6" w14:textId="77777777">
        <w:trPr>
          <w:trHeight w:val="561"/>
        </w:trPr>
        <w:tc>
          <w:tcPr>
            <w:tcW w:w="18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F3FD19" w14:textId="77777777" w:rsidR="00F36329" w:rsidRPr="00426EF0" w:rsidRDefault="00F36329">
            <w:pPr>
              <w:pStyle w:val="Tablecontents"/>
              <w:keepNext w:val="0"/>
              <w:rPr>
                <w:rFonts w:cs="Times New Roman"/>
              </w:rPr>
            </w:pPr>
            <w:r w:rsidRPr="00426EF0">
              <w:rPr>
                <w:rFonts w:cs="Times New Roman"/>
              </w:rPr>
              <w:t>Branch Secretary</w:t>
            </w:r>
          </w:p>
        </w:tc>
        <w:tc>
          <w:tcPr>
            <w:tcW w:w="3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415A96" w14:textId="77777777" w:rsidR="00F36329" w:rsidRPr="00426EF0" w:rsidRDefault="00F36329">
            <w:pPr>
              <w:pStyle w:val="Tablecontents"/>
              <w:keepNext w:val="0"/>
              <w:rPr>
                <w:rFonts w:cs="Times New Roman"/>
              </w:rPr>
            </w:pPr>
            <w:r w:rsidRPr="00426EF0">
              <w:rPr>
                <w:rFonts w:cs="Times New Roman"/>
              </w:rPr>
              <w:t>Within the budget line of the branch</w:t>
            </w:r>
          </w:p>
        </w:tc>
        <w:tc>
          <w:tcPr>
            <w:tcW w:w="26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3CF04E" w14:textId="77777777" w:rsidR="00F36329" w:rsidRPr="00426EF0" w:rsidRDefault="00F36329">
            <w:pPr>
              <w:pStyle w:val="Tablecontents"/>
              <w:keepNext w:val="0"/>
              <w:rPr>
                <w:rFonts w:cs="Times New Roman"/>
              </w:rPr>
            </w:pPr>
            <w:r w:rsidRPr="00426EF0">
              <w:rPr>
                <w:rFonts w:cs="Times New Roman"/>
              </w:rPr>
              <w:t>Branch general meeting</w:t>
            </w:r>
          </w:p>
          <w:p w14:paraId="00DBA294" w14:textId="77777777" w:rsidR="00F36329" w:rsidRPr="00426EF0" w:rsidRDefault="00F36329">
            <w:pPr>
              <w:pStyle w:val="Tablecontents"/>
              <w:keepNext w:val="0"/>
              <w:rPr>
                <w:rFonts w:cs="Times New Roman"/>
              </w:rPr>
            </w:pPr>
            <w:r w:rsidRPr="00426EF0">
              <w:rPr>
                <w:rFonts w:cs="Times New Roman"/>
              </w:rPr>
              <w:t>Branch Committee</w:t>
            </w:r>
          </w:p>
        </w:tc>
        <w:tc>
          <w:tcPr>
            <w:tcW w:w="15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F8AAC3" w14:textId="77777777" w:rsidR="00F36329" w:rsidRPr="00426EF0" w:rsidRDefault="00F36329">
            <w:pPr>
              <w:pStyle w:val="Tablecontents"/>
              <w:keepNext w:val="0"/>
              <w:rPr>
                <w:rFonts w:cs="Times New Roman"/>
              </w:rPr>
            </w:pPr>
            <w:r w:rsidRPr="00426EF0">
              <w:rPr>
                <w:rFonts w:cs="Times New Roman"/>
              </w:rPr>
              <w:t>The branch</w:t>
            </w:r>
          </w:p>
        </w:tc>
      </w:tr>
    </w:tbl>
    <w:p w14:paraId="041B621C" w14:textId="77777777" w:rsidR="00F36329" w:rsidRPr="00426EF0" w:rsidRDefault="00F36329" w:rsidP="00F36329">
      <w:pPr>
        <w:pStyle w:val="Bodynumbering3"/>
        <w:keepNext/>
        <w:widowControl w:val="0"/>
      </w:pPr>
    </w:p>
    <w:p w14:paraId="298F7562" w14:textId="77777777" w:rsidR="00F36329" w:rsidRPr="00426EF0" w:rsidRDefault="00F36329" w:rsidP="00F36329">
      <w:pPr>
        <w:pStyle w:val="Bodynumbering3"/>
        <w:ind w:left="720" w:hanging="720"/>
      </w:pPr>
      <w:bookmarkStart w:id="343" w:name="_Ref114067374"/>
      <w:r w:rsidRPr="00426EF0">
        <w:t>5</w:t>
      </w:r>
      <w:bookmarkStart w:id="344" w:name="_Ref109471080"/>
      <w:bookmarkEnd w:id="343"/>
      <w:r w:rsidRPr="00426EF0">
        <w:t>1</w:t>
      </w:r>
      <w:bookmarkStart w:id="345" w:name="_Ref112416284"/>
      <w:bookmarkEnd w:id="344"/>
      <w:r w:rsidRPr="00426EF0">
        <w:t>.2</w:t>
      </w:r>
      <w:r w:rsidRPr="00426EF0">
        <w:tab/>
        <w:t>The General Secretary must:</w:t>
      </w:r>
      <w:bookmarkEnd w:id="345"/>
    </w:p>
    <w:p w14:paraId="7F9706B1" w14:textId="77777777" w:rsidR="00F36329" w:rsidRPr="00426EF0" w:rsidRDefault="00F36329" w:rsidP="00F36329">
      <w:pPr>
        <w:pStyle w:val="Bodynumbering3"/>
        <w:ind w:left="1440" w:hanging="720"/>
      </w:pPr>
      <w:bookmarkStart w:id="346" w:name="_Ref109473474"/>
      <w:r w:rsidRPr="00426EF0">
        <w:t>(a)</w:t>
      </w:r>
      <w:r w:rsidRPr="00426EF0">
        <w:tab/>
        <w:t>keep a correct statement of all monies received and expended by the Union;</w:t>
      </w:r>
      <w:bookmarkEnd w:id="346"/>
    </w:p>
    <w:p w14:paraId="5FE8A930" w14:textId="77777777" w:rsidR="00F36329" w:rsidRPr="00426EF0" w:rsidRDefault="00F36329" w:rsidP="00F36329">
      <w:pPr>
        <w:pStyle w:val="Bodynumbering3"/>
        <w:ind w:left="1440" w:hanging="720"/>
      </w:pPr>
      <w:bookmarkStart w:id="347" w:name="_Ref109473479"/>
      <w:r w:rsidRPr="00426EF0">
        <w:t>(b)</w:t>
      </w:r>
      <w:r w:rsidRPr="00426EF0">
        <w:tab/>
        <w:t>prepare and submit a current financial statement to the National Executive meeting (other than a short meeting held for a specific purpose) held more than 60 days after the previous meeting in which that was done; and</w:t>
      </w:r>
    </w:p>
    <w:p w14:paraId="7BAF7E0F" w14:textId="77777777" w:rsidR="00F36329" w:rsidRPr="00426EF0" w:rsidRDefault="00F36329" w:rsidP="00F36329">
      <w:pPr>
        <w:pStyle w:val="Bodynumbering3"/>
        <w:ind w:left="1440" w:hanging="720"/>
      </w:pPr>
      <w:r w:rsidRPr="00426EF0">
        <w:t>(c)</w:t>
      </w:r>
      <w:r w:rsidRPr="00426EF0">
        <w:tab/>
        <w:t>when called upon by the National Executive to do so, produce all documentation in support of the same</w:t>
      </w:r>
      <w:bookmarkEnd w:id="347"/>
      <w:r w:rsidRPr="00426EF0">
        <w:t>.</w:t>
      </w:r>
    </w:p>
    <w:p w14:paraId="16840DAC" w14:textId="77777777" w:rsidR="00F36329" w:rsidRPr="00426EF0" w:rsidRDefault="00F36329" w:rsidP="00685CD5">
      <w:pPr>
        <w:pStyle w:val="Bodynumbering3"/>
        <w:keepNext/>
        <w:keepLines/>
        <w:ind w:left="720" w:hanging="720"/>
      </w:pPr>
      <w:bookmarkStart w:id="348" w:name="_Ref114067825"/>
      <w:r w:rsidRPr="00426EF0">
        <w:lastRenderedPageBreak/>
        <w:t>51.3</w:t>
      </w:r>
      <w:r w:rsidRPr="00426EF0">
        <w:tab/>
        <w:t>A Division Secretary must:</w:t>
      </w:r>
      <w:bookmarkEnd w:id="348"/>
    </w:p>
    <w:p w14:paraId="630D3BA6" w14:textId="77777777" w:rsidR="00F36329" w:rsidRPr="00426EF0" w:rsidRDefault="00F36329" w:rsidP="00685CD5">
      <w:pPr>
        <w:pStyle w:val="Bodynumbering3"/>
        <w:keepNext/>
        <w:keepLines/>
        <w:ind w:left="1440" w:hanging="720"/>
      </w:pPr>
      <w:r w:rsidRPr="00426EF0">
        <w:t>(a)</w:t>
      </w:r>
      <w:r w:rsidRPr="00426EF0">
        <w:tab/>
        <w:t>submit all accounts received by the division to the General Secretary for payment; and</w:t>
      </w:r>
    </w:p>
    <w:p w14:paraId="0DB64A0A" w14:textId="77777777" w:rsidR="00F36329" w:rsidRPr="00426EF0" w:rsidRDefault="00F36329" w:rsidP="00685CD5">
      <w:pPr>
        <w:pStyle w:val="Bodynumbering3"/>
        <w:keepNext/>
        <w:keepLines/>
        <w:ind w:left="1440" w:hanging="720"/>
      </w:pPr>
      <w:bookmarkStart w:id="349" w:name="_Ref110366450"/>
      <w:r w:rsidRPr="00426EF0">
        <w:t>(b)</w:t>
      </w:r>
      <w:r w:rsidRPr="00426EF0">
        <w:tab/>
        <w:t>report to the Division Council and the Division Executive (if any) on any financial matters affecting the division</w:t>
      </w:r>
      <w:bookmarkEnd w:id="349"/>
      <w:r w:rsidRPr="00426EF0">
        <w:t>.</w:t>
      </w:r>
    </w:p>
    <w:p w14:paraId="25432957" w14:textId="77777777" w:rsidR="00F36329" w:rsidRPr="00426EF0" w:rsidRDefault="00F36329" w:rsidP="00F36329">
      <w:pPr>
        <w:pStyle w:val="Bodynumbering3"/>
        <w:ind w:left="720" w:hanging="720"/>
      </w:pPr>
      <w:r w:rsidRPr="00426EF0">
        <w:t>51.4</w:t>
      </w:r>
      <w:r w:rsidRPr="00426EF0">
        <w:tab/>
        <w:t>A Branch Secretary must:</w:t>
      </w:r>
    </w:p>
    <w:p w14:paraId="1C95C1EE" w14:textId="77777777" w:rsidR="00F36329" w:rsidRPr="00426EF0" w:rsidRDefault="00F36329" w:rsidP="00F36329">
      <w:pPr>
        <w:pStyle w:val="Bodynumbering3"/>
        <w:ind w:left="1440" w:hanging="720"/>
      </w:pPr>
      <w:bookmarkStart w:id="350" w:name="_Ref113273054"/>
      <w:r w:rsidRPr="00426EF0">
        <w:t>(a)</w:t>
      </w:r>
      <w:r w:rsidRPr="00426EF0">
        <w:tab/>
        <w:t>submit all accounts received by the branch to the General Secretary for payment</w:t>
      </w:r>
      <w:bookmarkEnd w:id="350"/>
      <w:r w:rsidRPr="00426EF0">
        <w:t>; and</w:t>
      </w:r>
    </w:p>
    <w:p w14:paraId="383D7A57" w14:textId="77777777" w:rsidR="00F36329" w:rsidRPr="00426EF0" w:rsidRDefault="00F36329" w:rsidP="00F36329">
      <w:pPr>
        <w:pStyle w:val="Bodynumbering3"/>
        <w:ind w:left="1440" w:hanging="720"/>
      </w:pPr>
      <w:bookmarkStart w:id="351" w:name="_Ref113273189"/>
      <w:r w:rsidRPr="00426EF0">
        <w:t>(b)</w:t>
      </w:r>
      <w:r w:rsidRPr="00426EF0">
        <w:tab/>
        <w:t>report to the Branch Committee on any financial matters affecting the branch.</w:t>
      </w:r>
      <w:bookmarkEnd w:id="351"/>
    </w:p>
    <w:p w14:paraId="298B1BE5" w14:textId="77777777" w:rsidR="00F36329" w:rsidRPr="00426EF0" w:rsidRDefault="00F36329" w:rsidP="00F36329">
      <w:pPr>
        <w:pStyle w:val="Bodynumbering3"/>
        <w:ind w:left="720" w:hanging="720"/>
      </w:pPr>
      <w:r w:rsidRPr="00426EF0">
        <w:t>51.5</w:t>
      </w:r>
      <w:r w:rsidRPr="00426EF0">
        <w:tab/>
        <w:t>The General Secretary and each Division Secretary and Branch Secretary must receive all monies paid to the Union and pay the same to the credit of the Union in such bank or other financial institution as the National Executive decides.</w:t>
      </w:r>
    </w:p>
    <w:p w14:paraId="58B9F42F" w14:textId="77777777" w:rsidR="00F36329" w:rsidRDefault="00F36329" w:rsidP="00F36329">
      <w:pPr>
        <w:pStyle w:val="Bodynumbering3"/>
        <w:ind w:left="720" w:hanging="720"/>
      </w:pPr>
      <w:r w:rsidRPr="00426EF0">
        <w:t>51.6</w:t>
      </w:r>
      <w:r w:rsidRPr="00426EF0">
        <w:tab/>
        <w:t>The National Executive must appoint</w:t>
      </w:r>
      <w:bookmarkStart w:id="352" w:name="_Ref109470721"/>
      <w:r w:rsidRPr="00426EF0">
        <w:t xml:space="preserve"> </w:t>
      </w:r>
      <w:bookmarkStart w:id="353" w:name="_Ref109468970"/>
      <w:bookmarkEnd w:id="352"/>
      <w:r w:rsidRPr="00426EF0">
        <w:t>a National Vice-President who is not employed by nor receiving a salary from the Union or, if there is no such National Vice-Presiden</w:t>
      </w:r>
      <w:bookmarkEnd w:id="353"/>
      <w:r w:rsidRPr="00426EF0">
        <w:t xml:space="preserve">t, a member of the National Executive who meets those criteria </w:t>
      </w:r>
      <w:bookmarkStart w:id="354" w:name="_Ref109468725"/>
      <w:r w:rsidRPr="00426EF0">
        <w:t>to assist the General Secretary in their preparation of budgets for consideration by the National Council and the National Executive and financial statements required under these Rules or the Act.</w:t>
      </w:r>
      <w:bookmarkEnd w:id="354"/>
    </w:p>
    <w:p w14:paraId="2E6051DE" w14:textId="77777777" w:rsidR="003E3C76" w:rsidRPr="00426EF0" w:rsidRDefault="003E3C76" w:rsidP="00F36329">
      <w:pPr>
        <w:pStyle w:val="Bodynumbering3"/>
        <w:ind w:left="720" w:hanging="720"/>
      </w:pPr>
    </w:p>
    <w:p w14:paraId="70D9A0AA" w14:textId="77777777" w:rsidR="00F36329" w:rsidRPr="00C8290E" w:rsidRDefault="00F36329" w:rsidP="00CB089E">
      <w:pPr>
        <w:pStyle w:val="Heading2"/>
      </w:pPr>
      <w:bookmarkStart w:id="355" w:name="_Ref113020938"/>
      <w:bookmarkStart w:id="356" w:name="_Toc216875189"/>
      <w:r w:rsidRPr="00C8290E">
        <w:t>5</w:t>
      </w:r>
      <w:bookmarkStart w:id="357" w:name="_Ref113020942"/>
      <w:bookmarkEnd w:id="355"/>
      <w:r w:rsidRPr="00C8290E">
        <w:t>2 – Expenditure policie</w:t>
      </w:r>
      <w:bookmarkEnd w:id="357"/>
      <w:r w:rsidRPr="00C8290E">
        <w:t>s</w:t>
      </w:r>
      <w:bookmarkEnd w:id="356"/>
    </w:p>
    <w:p w14:paraId="67F581AE" w14:textId="77777777" w:rsidR="00F36329" w:rsidRPr="00426EF0" w:rsidRDefault="00F36329" w:rsidP="00F36329">
      <w:pPr>
        <w:pStyle w:val="Bodynumbering3"/>
        <w:ind w:left="720" w:hanging="720"/>
      </w:pPr>
      <w:bookmarkStart w:id="358" w:name="_Ref112414052"/>
      <w:r w:rsidRPr="00426EF0">
        <w:t>52.1</w:t>
      </w:r>
      <w:r w:rsidRPr="00426EF0">
        <w:tab/>
        <w:t>The National Executive must, subject to the decisions of the National Council, develop and implement policies relating to the expenditure of the Union.</w:t>
      </w:r>
      <w:bookmarkEnd w:id="358"/>
    </w:p>
    <w:p w14:paraId="507CEE04" w14:textId="04BBC852" w:rsidR="00F36329" w:rsidRPr="00426EF0" w:rsidRDefault="00F36329" w:rsidP="00F36329">
      <w:pPr>
        <w:pStyle w:val="Bodynumbering3"/>
        <w:ind w:left="720" w:hanging="720"/>
      </w:pPr>
      <w:bookmarkStart w:id="359" w:name="_Ref112414060"/>
      <w:r w:rsidRPr="00426EF0">
        <w:t>52.2</w:t>
      </w:r>
      <w:r w:rsidRPr="00426EF0">
        <w:tab/>
        <w:t>Each Division Secretary and Branch Secretary must develop and implement policies relating to the expenditure of their division or branch that are not inconsistent with the policies</w:t>
      </w:r>
      <w:r w:rsidR="00CD6033" w:rsidRPr="00426EF0">
        <w:t xml:space="preserve"> or directions</w:t>
      </w:r>
      <w:r w:rsidRPr="00426EF0">
        <w:t xml:space="preserve"> made under rule</w:t>
      </w:r>
      <w:r w:rsidR="00CD6033" w:rsidRPr="00426EF0">
        <w:t>s</w:t>
      </w:r>
      <w:r w:rsidRPr="00426EF0">
        <w:t> 52.1</w:t>
      </w:r>
      <w:r w:rsidR="00CD6033" w:rsidRPr="00426EF0">
        <w:t xml:space="preserve"> and 52.3</w:t>
      </w:r>
      <w:r w:rsidRPr="00426EF0">
        <w:t>.</w:t>
      </w:r>
      <w:bookmarkEnd w:id="359"/>
    </w:p>
    <w:p w14:paraId="63C3E851" w14:textId="77777777" w:rsidR="00F36329" w:rsidRPr="00426EF0" w:rsidRDefault="00F36329" w:rsidP="00F36329">
      <w:pPr>
        <w:pStyle w:val="Bodynumbering3"/>
        <w:ind w:left="720" w:hanging="720"/>
      </w:pPr>
      <w:r w:rsidRPr="00426EF0">
        <w:t>52.3</w:t>
      </w:r>
      <w:r w:rsidRPr="00426EF0">
        <w:tab/>
        <w:t>The General Secretary must, subject to the decisions of the National Executive and the National Council, make policies and give directions regulating the expenditure of divisions and branches, and such policies and directions must be followed by union officers.</w:t>
      </w:r>
    </w:p>
    <w:p w14:paraId="6DB45599" w14:textId="77777777" w:rsidR="00F36329" w:rsidRPr="00426EF0" w:rsidRDefault="00F36329" w:rsidP="00F36329">
      <w:pPr>
        <w:pStyle w:val="Bodynumbering3"/>
        <w:ind w:left="720" w:hanging="720"/>
      </w:pPr>
      <w:bookmarkStart w:id="360" w:name="_Ref113120659"/>
      <w:r w:rsidRPr="00426EF0">
        <w:t>52.4</w:t>
      </w:r>
      <w:r w:rsidRPr="00426EF0">
        <w:tab/>
        <w:t>The General Secretary is responsible for deciding whether to approve all union expenditure.</w:t>
      </w:r>
      <w:bookmarkStart w:id="361" w:name="_Ref112255000"/>
      <w:bookmarkEnd w:id="360"/>
      <w:r w:rsidRPr="00426EF0">
        <w:t xml:space="preserve"> </w:t>
      </w:r>
    </w:p>
    <w:p w14:paraId="3A44B72F" w14:textId="2CA62EB5" w:rsidR="00F36329" w:rsidRPr="00426EF0" w:rsidRDefault="00F36329" w:rsidP="00F36329">
      <w:pPr>
        <w:pStyle w:val="Bodynumbering3"/>
        <w:ind w:left="720" w:hanging="720"/>
      </w:pPr>
      <w:r w:rsidRPr="00426EF0">
        <w:t>52.5</w:t>
      </w:r>
      <w:r w:rsidRPr="00426EF0">
        <w:tab/>
        <w:t>The accounts of the Union may only be operated by any two persons authorised by the National Executive.</w:t>
      </w:r>
      <w:bookmarkEnd w:id="361"/>
    </w:p>
    <w:p w14:paraId="79344F6D" w14:textId="77777777" w:rsidR="00F36329" w:rsidRPr="00C8290E" w:rsidRDefault="00F36329" w:rsidP="00CB089E">
      <w:pPr>
        <w:pStyle w:val="Heading2"/>
      </w:pPr>
      <w:bookmarkStart w:id="362" w:name="_Ref111824416"/>
      <w:bookmarkStart w:id="363" w:name="_Toc216875190"/>
      <w:r w:rsidRPr="00C8290E">
        <w:t>53 – Budgets</w:t>
      </w:r>
      <w:bookmarkEnd w:id="362"/>
      <w:bookmarkEnd w:id="363"/>
    </w:p>
    <w:p w14:paraId="66D80221" w14:textId="77777777" w:rsidR="00F36329" w:rsidRPr="00426EF0" w:rsidRDefault="00F36329" w:rsidP="00F36329">
      <w:pPr>
        <w:pStyle w:val="Bodynumbering3"/>
        <w:ind w:left="720" w:hanging="720"/>
      </w:pPr>
      <w:bookmarkStart w:id="364" w:name="_Ref111821746"/>
      <w:r w:rsidRPr="00426EF0">
        <w:t>53.1</w:t>
      </w:r>
      <w:r w:rsidRPr="00426EF0">
        <w:tab/>
        <w:t>By 31 January each year, the General Secretary must notify each Division Secretary and Branch Secretary of the date by which each Division Council and Branch Committee may submit to the General Secretary a draft division or branch budget for the next financial year.</w:t>
      </w:r>
      <w:bookmarkEnd w:id="364"/>
    </w:p>
    <w:p w14:paraId="07D69DCF" w14:textId="77777777" w:rsidR="00F36329" w:rsidRPr="00426EF0" w:rsidRDefault="00F36329" w:rsidP="00F36329">
      <w:pPr>
        <w:pStyle w:val="Bodynumbering3"/>
        <w:ind w:left="720" w:hanging="720"/>
      </w:pPr>
      <w:bookmarkStart w:id="365" w:name="_Ref111822397"/>
      <w:r w:rsidRPr="00426EF0">
        <w:t>53.2</w:t>
      </w:r>
      <w:r w:rsidRPr="00426EF0">
        <w:tab/>
        <w:t>The National Executive must:</w:t>
      </w:r>
      <w:bookmarkEnd w:id="365"/>
    </w:p>
    <w:p w14:paraId="4F70BE4D" w14:textId="77777777" w:rsidR="00F36329" w:rsidRPr="00426EF0" w:rsidRDefault="00F36329" w:rsidP="00F36329">
      <w:pPr>
        <w:pStyle w:val="Bodynumbering3"/>
        <w:ind w:left="1440" w:hanging="720"/>
      </w:pPr>
      <w:r w:rsidRPr="00426EF0">
        <w:t>(a)</w:t>
      </w:r>
      <w:r w:rsidRPr="00426EF0">
        <w:tab/>
        <w:t>consider any draft budgets submitted under rule 53.1</w:t>
      </w:r>
      <w:bookmarkStart w:id="366" w:name="_Ref111821794"/>
      <w:r w:rsidRPr="00426EF0">
        <w:t>;</w:t>
      </w:r>
    </w:p>
    <w:p w14:paraId="33418157" w14:textId="77777777" w:rsidR="00F36329" w:rsidRPr="00426EF0" w:rsidRDefault="00F36329" w:rsidP="00F36329">
      <w:pPr>
        <w:pStyle w:val="Bodynumbering3"/>
        <w:ind w:left="1440" w:hanging="720"/>
      </w:pPr>
      <w:r w:rsidRPr="00426EF0">
        <w:t>(b)</w:t>
      </w:r>
      <w:r w:rsidRPr="00426EF0">
        <w:tab/>
        <w:t>make a draft budget for the next financial year; and</w:t>
      </w:r>
    </w:p>
    <w:p w14:paraId="730BB9A0" w14:textId="77777777" w:rsidR="00F36329" w:rsidRPr="00426EF0" w:rsidRDefault="00F36329" w:rsidP="00F36329">
      <w:pPr>
        <w:pStyle w:val="Bodynumbering3"/>
        <w:ind w:left="1440" w:hanging="720"/>
      </w:pPr>
      <w:r w:rsidRPr="00426EF0">
        <w:t>(c)</w:t>
      </w:r>
      <w:r w:rsidRPr="00426EF0">
        <w:tab/>
        <w:t>submit it to the National Council.</w:t>
      </w:r>
      <w:bookmarkEnd w:id="366"/>
    </w:p>
    <w:p w14:paraId="23DD12DB" w14:textId="77777777" w:rsidR="00F36329" w:rsidRPr="00426EF0" w:rsidRDefault="00F36329" w:rsidP="00F36329">
      <w:pPr>
        <w:pStyle w:val="Bodynumbering3"/>
        <w:ind w:left="720" w:hanging="720"/>
      </w:pPr>
      <w:r w:rsidRPr="00426EF0">
        <w:t>53.3</w:t>
      </w:r>
      <w:r w:rsidRPr="00426EF0">
        <w:tab/>
        <w:t>The National Council:</w:t>
      </w:r>
    </w:p>
    <w:p w14:paraId="73292C67" w14:textId="77777777" w:rsidR="00F36329" w:rsidRPr="00426EF0" w:rsidRDefault="00F36329" w:rsidP="00F36329">
      <w:pPr>
        <w:pStyle w:val="Bodynumbering3"/>
        <w:ind w:left="1440" w:hanging="720"/>
      </w:pPr>
      <w:r w:rsidRPr="00426EF0">
        <w:t>(a)</w:t>
      </w:r>
      <w:r w:rsidRPr="00426EF0">
        <w:tab/>
        <w:t>must consider the draft budget submitted under rule 53.2(a); and</w:t>
      </w:r>
    </w:p>
    <w:p w14:paraId="0D996B40" w14:textId="77777777" w:rsidR="00F36329" w:rsidRPr="00426EF0" w:rsidRDefault="00F36329" w:rsidP="00F36329">
      <w:pPr>
        <w:pStyle w:val="Bodynumbering3"/>
        <w:ind w:left="1440" w:hanging="720"/>
      </w:pPr>
      <w:bookmarkStart w:id="367" w:name="_Ref111822467"/>
      <w:r w:rsidRPr="00426EF0">
        <w:t>(b)</w:t>
      </w:r>
      <w:r w:rsidRPr="00426EF0">
        <w:tab/>
        <w:t>may make recommendations to the National Executive as to its contents.</w:t>
      </w:r>
      <w:bookmarkEnd w:id="367"/>
    </w:p>
    <w:p w14:paraId="51B4253B" w14:textId="77777777" w:rsidR="00F36329" w:rsidRPr="00426EF0" w:rsidRDefault="00F36329" w:rsidP="00F36329">
      <w:pPr>
        <w:pStyle w:val="Bodynumbering3"/>
        <w:ind w:left="720" w:hanging="720"/>
      </w:pPr>
      <w:r w:rsidRPr="00426EF0">
        <w:t>53.4</w:t>
      </w:r>
      <w:r w:rsidRPr="00426EF0">
        <w:tab/>
        <w:t>The National Executive must:</w:t>
      </w:r>
    </w:p>
    <w:p w14:paraId="07051E01" w14:textId="77777777" w:rsidR="00F36329" w:rsidRPr="00426EF0" w:rsidRDefault="00F36329" w:rsidP="00F36329">
      <w:pPr>
        <w:pStyle w:val="Bodynumbering3"/>
        <w:ind w:left="1440" w:hanging="720"/>
      </w:pPr>
      <w:r w:rsidRPr="00426EF0">
        <w:t>(a)</w:t>
      </w:r>
      <w:r w:rsidRPr="00426EF0">
        <w:tab/>
        <w:t>consider any recommendations made under rule 53.3(b); and</w:t>
      </w:r>
    </w:p>
    <w:p w14:paraId="6A5CD079" w14:textId="77777777" w:rsidR="00F36329" w:rsidRPr="00426EF0" w:rsidRDefault="00F36329" w:rsidP="00F36329">
      <w:pPr>
        <w:pStyle w:val="Bodynumbering3"/>
        <w:ind w:left="1440" w:hanging="720"/>
      </w:pPr>
      <w:r w:rsidRPr="00426EF0">
        <w:t>(b)</w:t>
      </w:r>
      <w:r w:rsidRPr="00426EF0">
        <w:tab/>
        <w:t>make a final budget.</w:t>
      </w:r>
    </w:p>
    <w:p w14:paraId="05B69012" w14:textId="77777777" w:rsidR="00F36329" w:rsidRPr="00426EF0" w:rsidRDefault="00F36329" w:rsidP="00F36329">
      <w:pPr>
        <w:pStyle w:val="Bodynumbering3"/>
        <w:ind w:left="720" w:hanging="720"/>
      </w:pPr>
      <w:r w:rsidRPr="00426EF0">
        <w:t>53.5</w:t>
      </w:r>
      <w:r w:rsidRPr="00426EF0">
        <w:tab/>
        <w:t>The National Executive may amend a final budget.</w:t>
      </w:r>
    </w:p>
    <w:p w14:paraId="47C1BB69" w14:textId="77777777" w:rsidR="00F36329" w:rsidRPr="00426EF0" w:rsidRDefault="00F36329" w:rsidP="00F36329">
      <w:pPr>
        <w:pStyle w:val="Bodynumbering3"/>
        <w:ind w:left="720" w:hanging="720"/>
      </w:pPr>
      <w:bookmarkStart w:id="368" w:name="_Ref111824432"/>
      <w:r w:rsidRPr="00426EF0">
        <w:lastRenderedPageBreak/>
        <w:t>53.6</w:t>
      </w:r>
      <w:r w:rsidRPr="00426EF0">
        <w:tab/>
        <w:t>For each draft budget and final budget:</w:t>
      </w:r>
      <w:bookmarkEnd w:id="368"/>
    </w:p>
    <w:p w14:paraId="6E3F7FD0" w14:textId="77777777" w:rsidR="00F36329" w:rsidRPr="00426EF0" w:rsidRDefault="00F36329" w:rsidP="00F36329">
      <w:pPr>
        <w:pStyle w:val="Bodynumbering3"/>
        <w:ind w:left="1440" w:hanging="720"/>
      </w:pPr>
      <w:bookmarkStart w:id="369" w:name="_Ref112413746"/>
      <w:r w:rsidRPr="00426EF0">
        <w:t>(a)</w:t>
      </w:r>
      <w:r w:rsidRPr="00426EF0">
        <w:tab/>
        <w:t>the budgeted expenditure part must be divided into lines (under which further detail may be set out) for the budgeted expenditure of the national level, each division and each branch (</w:t>
      </w:r>
      <w:r w:rsidRPr="00426EF0">
        <w:rPr>
          <w:b/>
          <w:bCs/>
          <w:i/>
          <w:iCs/>
        </w:rPr>
        <w:t>budget line</w:t>
      </w:r>
      <w:r w:rsidRPr="00426EF0">
        <w:t>);</w:t>
      </w:r>
      <w:bookmarkEnd w:id="369"/>
    </w:p>
    <w:p w14:paraId="15173225" w14:textId="77777777" w:rsidR="00F36329" w:rsidRPr="00426EF0" w:rsidRDefault="00F36329" w:rsidP="00F36329">
      <w:pPr>
        <w:pStyle w:val="Bodynumbering3"/>
        <w:ind w:left="1440" w:hanging="720"/>
      </w:pPr>
      <w:bookmarkStart w:id="370" w:name="_Ref112927816"/>
      <w:r w:rsidRPr="00426EF0">
        <w:t>(b)</w:t>
      </w:r>
      <w:r w:rsidRPr="00426EF0">
        <w:tab/>
        <w:t>the sum total of the budgeted expenditure of the divisions and branches must be at least 63% of the budgeted income from dues; and</w:t>
      </w:r>
      <w:bookmarkEnd w:id="370"/>
    </w:p>
    <w:p w14:paraId="35EB785A" w14:textId="77777777" w:rsidR="00F36329" w:rsidRDefault="00F36329" w:rsidP="00F36329">
      <w:pPr>
        <w:pStyle w:val="Bodynumbering3"/>
        <w:ind w:left="1440" w:hanging="720"/>
      </w:pPr>
      <w:r w:rsidRPr="00426EF0">
        <w:t>(c)</w:t>
      </w:r>
      <w:r w:rsidRPr="00426EF0">
        <w:tab/>
        <w:t>the allocation of budgeted expenditure between each division and branch must be done on a prudent and equitable basis having regard to their needs and membership.</w:t>
      </w:r>
    </w:p>
    <w:p w14:paraId="2AA6DE67" w14:textId="77777777" w:rsidR="003E3C76" w:rsidRPr="00426EF0" w:rsidRDefault="003E3C76" w:rsidP="00F36329">
      <w:pPr>
        <w:pStyle w:val="Bodynumbering3"/>
        <w:ind w:left="1440" w:hanging="720"/>
      </w:pPr>
    </w:p>
    <w:p w14:paraId="2574F667" w14:textId="77777777" w:rsidR="00F36329" w:rsidRPr="00C8290E" w:rsidRDefault="00F36329" w:rsidP="00CB089E">
      <w:pPr>
        <w:pStyle w:val="Heading2"/>
      </w:pPr>
      <w:bookmarkStart w:id="371" w:name="_Toc216875191"/>
      <w:r w:rsidRPr="00C8290E">
        <w:t>54 – Reporting</w:t>
      </w:r>
      <w:bookmarkEnd w:id="371"/>
    </w:p>
    <w:p w14:paraId="131DA1DD" w14:textId="77777777" w:rsidR="00F36329" w:rsidRPr="00426EF0" w:rsidRDefault="00F36329" w:rsidP="00F36329">
      <w:pPr>
        <w:pStyle w:val="Bodynumbering3"/>
        <w:ind w:left="720" w:hanging="720"/>
      </w:pPr>
      <w:bookmarkStart w:id="372" w:name="_Ref112055999"/>
      <w:r w:rsidRPr="00426EF0">
        <w:t>54.1</w:t>
      </w:r>
      <w:r w:rsidRPr="00426EF0">
        <w:tab/>
        <w:t>The National Executive must lay before the National Council annual meeting a balance sheet and a statement of income and expenditure in respect of the previous financial year</w:t>
      </w:r>
      <w:bookmarkEnd w:id="372"/>
      <w:r w:rsidRPr="00426EF0">
        <w:t>.</w:t>
      </w:r>
    </w:p>
    <w:p w14:paraId="72D769F5" w14:textId="77777777" w:rsidR="00F36329" w:rsidRDefault="00F36329" w:rsidP="00F36329">
      <w:pPr>
        <w:pStyle w:val="Bodynumbering3"/>
        <w:ind w:left="720" w:hanging="720"/>
      </w:pPr>
      <w:bookmarkStart w:id="373" w:name="_Ref112416637"/>
      <w:r w:rsidRPr="00426EF0">
        <w:t>54.2</w:t>
      </w:r>
      <w:r w:rsidRPr="00426EF0">
        <w:tab/>
        <w:t>The General Secretary must, on the request of a member regarding their branch or division made within five months of the end of the financial year, provide the member with a report setting out in respect of that financial year the amount and nature of all expenditure of the branch or division, including any grants or donations made, and such other information as is necessary for the member to understand the financial activities of the branch or division.</w:t>
      </w:r>
      <w:bookmarkEnd w:id="373"/>
    </w:p>
    <w:p w14:paraId="1B519EDC" w14:textId="77777777" w:rsidR="003E3C76" w:rsidRPr="00426EF0" w:rsidRDefault="003E3C76" w:rsidP="00F36329">
      <w:pPr>
        <w:pStyle w:val="Bodynumbering3"/>
        <w:ind w:left="720" w:hanging="720"/>
      </w:pPr>
    </w:p>
    <w:p w14:paraId="4D08D191" w14:textId="77777777" w:rsidR="00F36329" w:rsidRPr="00C8290E" w:rsidRDefault="00F36329" w:rsidP="00CB089E">
      <w:pPr>
        <w:pStyle w:val="Heading2"/>
      </w:pPr>
      <w:bookmarkStart w:id="374" w:name="_Ref111822585"/>
      <w:bookmarkStart w:id="375" w:name="_Toc216875192"/>
      <w:r w:rsidRPr="00C8290E">
        <w:t>55 – Audit</w:t>
      </w:r>
      <w:bookmarkEnd w:id="374"/>
      <w:bookmarkEnd w:id="375"/>
    </w:p>
    <w:p w14:paraId="665C815D" w14:textId="77777777" w:rsidR="00F36329" w:rsidRPr="00426EF0" w:rsidRDefault="00F36329" w:rsidP="00F36329">
      <w:pPr>
        <w:pStyle w:val="Bodynumbering3"/>
        <w:ind w:left="720" w:hanging="720"/>
      </w:pPr>
      <w:bookmarkStart w:id="376" w:name="_Ref111822592"/>
      <w:r w:rsidRPr="00426EF0">
        <w:t>55.1</w:t>
      </w:r>
      <w:r w:rsidRPr="00426EF0">
        <w:tab/>
        <w:t>The National Executive must ensure that an auditor for the Union is appointed at all times.</w:t>
      </w:r>
      <w:bookmarkEnd w:id="376"/>
    </w:p>
    <w:p w14:paraId="05DBB6E3" w14:textId="77777777" w:rsidR="00F36329" w:rsidRDefault="00F36329" w:rsidP="00F36329">
      <w:pPr>
        <w:pStyle w:val="Bodynumbering3"/>
        <w:ind w:left="720" w:hanging="720"/>
      </w:pPr>
      <w:bookmarkStart w:id="377" w:name="_Ref111821361"/>
      <w:r w:rsidRPr="00426EF0">
        <w:t>55.2</w:t>
      </w:r>
      <w:r w:rsidRPr="00426EF0">
        <w:tab/>
        <w:t>The accounts of the Union must be audited yearly.</w:t>
      </w:r>
      <w:bookmarkEnd w:id="377"/>
    </w:p>
    <w:p w14:paraId="3528F622" w14:textId="77777777" w:rsidR="003E3C76" w:rsidRPr="00426EF0" w:rsidRDefault="003E3C76" w:rsidP="00F36329">
      <w:pPr>
        <w:pStyle w:val="Bodynumbering3"/>
        <w:ind w:left="720" w:hanging="720"/>
      </w:pPr>
    </w:p>
    <w:p w14:paraId="5903DDBB" w14:textId="77777777" w:rsidR="00F36329" w:rsidRPr="00C8290E" w:rsidRDefault="00F36329" w:rsidP="00CB089E">
      <w:pPr>
        <w:pStyle w:val="Heading2"/>
      </w:pPr>
      <w:bookmarkStart w:id="378" w:name="_Ref111811270"/>
      <w:bookmarkStart w:id="379" w:name="_Toc216875193"/>
      <w:r w:rsidRPr="00C8290E">
        <w:t>56 – Loans, grants and donations</w:t>
      </w:r>
      <w:bookmarkEnd w:id="378"/>
      <w:bookmarkEnd w:id="379"/>
    </w:p>
    <w:p w14:paraId="045E42C7" w14:textId="77777777" w:rsidR="00F36329" w:rsidRPr="00426EF0" w:rsidRDefault="00F36329" w:rsidP="00F36329">
      <w:pPr>
        <w:pStyle w:val="Bodynumbering3"/>
        <w:ind w:left="720" w:hanging="720"/>
      </w:pPr>
      <w:r w:rsidRPr="00426EF0">
        <w:t>56.1</w:t>
      </w:r>
      <w:r w:rsidRPr="00426EF0">
        <w:tab/>
        <w:t xml:space="preserve">In this rule, </w:t>
      </w:r>
      <w:r w:rsidRPr="00426EF0">
        <w:rPr>
          <w:b/>
          <w:bCs/>
          <w:i/>
          <w:iCs/>
        </w:rPr>
        <w:t>relevant body or bodies</w:t>
      </w:r>
      <w:r w:rsidRPr="00426EF0">
        <w:t xml:space="preserve"> means:</w:t>
      </w:r>
    </w:p>
    <w:p w14:paraId="2F3478BA" w14:textId="77777777" w:rsidR="00F36329" w:rsidRPr="00426EF0" w:rsidRDefault="00F36329" w:rsidP="00F36329">
      <w:pPr>
        <w:pStyle w:val="Bodynumbering3"/>
        <w:ind w:left="1440" w:hanging="720"/>
      </w:pPr>
      <w:r w:rsidRPr="00426EF0">
        <w:t>(a)</w:t>
      </w:r>
      <w:r w:rsidRPr="00426EF0">
        <w:tab/>
        <w:t>the National Executive; and</w:t>
      </w:r>
    </w:p>
    <w:p w14:paraId="0B084666" w14:textId="77777777" w:rsidR="00F36329" w:rsidRPr="00426EF0" w:rsidRDefault="00F36329" w:rsidP="00F36329">
      <w:pPr>
        <w:pStyle w:val="Bodynumbering3"/>
        <w:ind w:left="1440" w:hanging="720"/>
      </w:pPr>
      <w:r w:rsidRPr="00426EF0">
        <w:t>(b)</w:t>
      </w:r>
      <w:r w:rsidRPr="00426EF0">
        <w:tab/>
        <w:t>if the loan, grant or donation is to be made a Division Council, Division Executive, Branch general meeting or Branch Committee—that union body.</w:t>
      </w:r>
    </w:p>
    <w:p w14:paraId="57816DD3" w14:textId="77777777" w:rsidR="00F36329" w:rsidRPr="00426EF0" w:rsidRDefault="00F36329" w:rsidP="00F36329">
      <w:pPr>
        <w:pStyle w:val="Bodynumbering3"/>
        <w:ind w:left="720" w:hanging="720"/>
      </w:pPr>
      <w:r w:rsidRPr="00426EF0">
        <w:t>56.2</w:t>
      </w:r>
      <w:r w:rsidRPr="00426EF0">
        <w:tab/>
        <w:t>This rule does not apply to payments made by the Union by way of provision for, or reimbursement of, out-of-pocket expenses incurred by persons for the benefit of the Union.</w:t>
      </w:r>
    </w:p>
    <w:p w14:paraId="1B5F2F64" w14:textId="77777777" w:rsidR="00F36329" w:rsidRPr="00426EF0" w:rsidRDefault="00F36329" w:rsidP="00F36329">
      <w:pPr>
        <w:pStyle w:val="Bodynumbering3"/>
        <w:ind w:left="720" w:hanging="720"/>
      </w:pPr>
      <w:r w:rsidRPr="00426EF0">
        <w:t>56.3</w:t>
      </w:r>
      <w:r w:rsidRPr="00426EF0">
        <w:tab/>
        <w:t>The Union must not make a loan, grant or donation of an amount exceeding $1,000 unless the relevant body or bodies:</w:t>
      </w:r>
    </w:p>
    <w:p w14:paraId="2DA9CCD8" w14:textId="77777777" w:rsidR="00F36329" w:rsidRPr="00426EF0" w:rsidRDefault="00F36329" w:rsidP="00F36329">
      <w:pPr>
        <w:pStyle w:val="Bodynumbering3"/>
        <w:ind w:left="1440" w:hanging="720"/>
      </w:pPr>
      <w:r w:rsidRPr="00426EF0">
        <w:t>(a)</w:t>
      </w:r>
      <w:r w:rsidRPr="00426EF0">
        <w:tab/>
        <w:t>are satisfied that the making of the loan, grant or donation would be in accordance with these Rules;</w:t>
      </w:r>
    </w:p>
    <w:p w14:paraId="6624592D" w14:textId="77777777" w:rsidR="00F36329" w:rsidRPr="00426EF0" w:rsidRDefault="00F36329" w:rsidP="00F36329">
      <w:pPr>
        <w:pStyle w:val="Bodynumbering3"/>
        <w:ind w:left="1440" w:hanging="720"/>
      </w:pPr>
      <w:r w:rsidRPr="00426EF0">
        <w:t>(b)</w:t>
      </w:r>
      <w:r w:rsidRPr="00426EF0">
        <w:tab/>
        <w:t>in the case of a loan—are satisfied that, in the circumstances, the security proposed to be given for the repayment of the loan is adequate and the proposed arrangements for the repayment of the loan are satisfactory; and</w:t>
      </w:r>
    </w:p>
    <w:p w14:paraId="1B7E03F8" w14:textId="77777777" w:rsidR="00F36329" w:rsidRDefault="00F36329" w:rsidP="00F36329">
      <w:pPr>
        <w:pStyle w:val="Bodynumbering3"/>
        <w:ind w:left="1440" w:hanging="720"/>
      </w:pPr>
      <w:r w:rsidRPr="00426EF0">
        <w:t>(c)</w:t>
      </w:r>
      <w:r w:rsidRPr="00426EF0">
        <w:tab/>
        <w:t>have approved the making of the loan, grant or donation.</w:t>
      </w:r>
    </w:p>
    <w:p w14:paraId="101DA455" w14:textId="77777777" w:rsidR="003E3C76" w:rsidRPr="00426EF0" w:rsidRDefault="003E3C76" w:rsidP="00F36329">
      <w:pPr>
        <w:pStyle w:val="Bodynumbering3"/>
        <w:ind w:left="1440" w:hanging="720"/>
      </w:pPr>
    </w:p>
    <w:p w14:paraId="4C6AF4CB" w14:textId="77777777" w:rsidR="00F36329" w:rsidRPr="00C8290E" w:rsidRDefault="00F36329" w:rsidP="00CB089E">
      <w:pPr>
        <w:pStyle w:val="Heading2"/>
      </w:pPr>
      <w:bookmarkStart w:id="380" w:name="_Ref113173820"/>
      <w:bookmarkStart w:id="381" w:name="_Toc216875194"/>
      <w:r w:rsidRPr="00C8290E">
        <w:t>57 – General meeting about financial reports</w:t>
      </w:r>
      <w:bookmarkEnd w:id="380"/>
      <w:bookmarkEnd w:id="381"/>
    </w:p>
    <w:p w14:paraId="3E3DF653" w14:textId="77777777" w:rsidR="00F36329" w:rsidRPr="00426EF0" w:rsidRDefault="00F36329" w:rsidP="00F36329">
      <w:pPr>
        <w:pStyle w:val="Bodynumbering3"/>
        <w:ind w:left="720" w:hanging="720"/>
      </w:pPr>
      <w:bookmarkStart w:id="382" w:name="_Ref111736685"/>
      <w:r w:rsidRPr="00426EF0">
        <w:t>57.1</w:t>
      </w:r>
      <w:r w:rsidRPr="00426EF0">
        <w:tab/>
        <w:t>The General Secretary must convene a general meeting of the Union for the purpose of considering the auditor’s report, general purpose financial report and operating report of the Union if they receive a written request to do so signed by 5% of all members.</w:t>
      </w:r>
      <w:bookmarkEnd w:id="382"/>
    </w:p>
    <w:p w14:paraId="6A1F9B2D" w14:textId="77777777" w:rsidR="00F36329" w:rsidRPr="00426EF0" w:rsidRDefault="00F36329" w:rsidP="00F36329">
      <w:pPr>
        <w:pStyle w:val="Bodynumbering3"/>
        <w:ind w:left="720" w:hanging="720"/>
      </w:pPr>
      <w:r w:rsidRPr="00426EF0">
        <w:t>57.2</w:t>
      </w:r>
      <w:r w:rsidRPr="00426EF0">
        <w:tab/>
        <w:t>Notwithstanding rule 60.1, the determination of the number of members that constitute 5% of all members for the purposes of rule 57.1 includes members who are not financial members.</w:t>
      </w:r>
    </w:p>
    <w:p w14:paraId="5991030F" w14:textId="77777777" w:rsidR="00F36329" w:rsidRPr="00426EF0" w:rsidRDefault="00F36329" w:rsidP="00F36329">
      <w:pPr>
        <w:pStyle w:val="Bodynumbering3"/>
        <w:ind w:left="720" w:hanging="720"/>
      </w:pPr>
      <w:bookmarkStart w:id="383" w:name="_Ref111736690"/>
      <w:r w:rsidRPr="00426EF0">
        <w:lastRenderedPageBreak/>
        <w:t>57.3</w:t>
      </w:r>
      <w:r w:rsidRPr="00426EF0">
        <w:tab/>
        <w:t>A request must include the name, name of branch and date of signing of each signatory.</w:t>
      </w:r>
      <w:bookmarkEnd w:id="383"/>
    </w:p>
    <w:p w14:paraId="2B2F3E00" w14:textId="77777777" w:rsidR="00F36329" w:rsidRPr="00426EF0" w:rsidRDefault="00F36329" w:rsidP="00F36329">
      <w:pPr>
        <w:pStyle w:val="Bodynumbering3"/>
        <w:ind w:left="720" w:hanging="720"/>
      </w:pPr>
      <w:bookmarkStart w:id="384" w:name="_Ref111736713"/>
      <w:r w:rsidRPr="00426EF0">
        <w:t>57.4</w:t>
      </w:r>
      <w:r w:rsidRPr="00426EF0">
        <w:tab/>
        <w:t>The General Secretary must give 28 days’ notice of such a meeting to each member.</w:t>
      </w:r>
      <w:bookmarkEnd w:id="384"/>
    </w:p>
    <w:p w14:paraId="4E6A60E3" w14:textId="77777777" w:rsidR="00F36329" w:rsidRDefault="00F36329" w:rsidP="00F36329">
      <w:pPr>
        <w:pStyle w:val="Bodynumbering3"/>
        <w:ind w:left="720" w:hanging="720"/>
      </w:pPr>
      <w:bookmarkStart w:id="385" w:name="_Ref111736708"/>
      <w:r w:rsidRPr="00426EF0">
        <w:t>57.5</w:t>
      </w:r>
      <w:r w:rsidRPr="00426EF0">
        <w:tab/>
        <w:t>Such a meeting may be a series of meetings held at different locations.</w:t>
      </w:r>
      <w:bookmarkEnd w:id="385"/>
    </w:p>
    <w:p w14:paraId="787FF45A" w14:textId="77777777" w:rsidR="003E3C76" w:rsidRPr="00426EF0" w:rsidRDefault="003E3C76" w:rsidP="00F36329">
      <w:pPr>
        <w:pStyle w:val="Bodynumbering3"/>
        <w:ind w:left="720" w:hanging="720"/>
      </w:pPr>
    </w:p>
    <w:p w14:paraId="6213CAF7" w14:textId="77777777" w:rsidR="00F36329" w:rsidRPr="00C8290E" w:rsidRDefault="00F36329" w:rsidP="00CB089E">
      <w:pPr>
        <w:pStyle w:val="Heading2"/>
      </w:pPr>
      <w:bookmarkStart w:id="386" w:name="_Toc216875195"/>
      <w:r w:rsidRPr="00C8290E">
        <w:t>58 – Financial year</w:t>
      </w:r>
      <w:bookmarkEnd w:id="386"/>
    </w:p>
    <w:p w14:paraId="2C5E5227" w14:textId="77777777" w:rsidR="00F36329" w:rsidRPr="00426EF0" w:rsidRDefault="00F36329" w:rsidP="00F36329">
      <w:pPr>
        <w:pStyle w:val="Bodynumbering3"/>
        <w:ind w:left="720" w:hanging="720"/>
      </w:pPr>
      <w:bookmarkStart w:id="387" w:name="_Ref110156389"/>
      <w:r w:rsidRPr="00426EF0">
        <w:t>58.1</w:t>
      </w:r>
      <w:r w:rsidRPr="00426EF0">
        <w:tab/>
        <w:t>The financial year of the Union is the year ending on 30 June.</w:t>
      </w:r>
      <w:bookmarkEnd w:id="387"/>
    </w:p>
    <w:p w14:paraId="398275A4" w14:textId="77777777" w:rsidR="00F36329" w:rsidRPr="00426EF0" w:rsidRDefault="00F36329" w:rsidP="003E3C76">
      <w:pPr>
        <w:pStyle w:val="Heading1"/>
      </w:pPr>
      <w:bookmarkStart w:id="388" w:name="_Toc216875196"/>
      <w:r w:rsidRPr="00426EF0">
        <w:t>Part 10 – Other</w:t>
      </w:r>
      <w:bookmarkEnd w:id="388"/>
    </w:p>
    <w:p w14:paraId="4BDD409B" w14:textId="77777777" w:rsidR="003E3C76" w:rsidRDefault="003E3C76" w:rsidP="00CB089E">
      <w:pPr>
        <w:pStyle w:val="Heading2"/>
      </w:pPr>
      <w:bookmarkStart w:id="389" w:name="_Ref108627141"/>
    </w:p>
    <w:p w14:paraId="5CE7D564" w14:textId="3506404B" w:rsidR="00F36329" w:rsidRPr="00C8290E" w:rsidRDefault="00F36329" w:rsidP="00CB089E">
      <w:pPr>
        <w:pStyle w:val="Heading2"/>
      </w:pPr>
      <w:bookmarkStart w:id="390" w:name="_Toc216875197"/>
      <w:r w:rsidRPr="00C8290E">
        <w:t>59 – Time</w:t>
      </w:r>
      <w:bookmarkEnd w:id="389"/>
      <w:bookmarkEnd w:id="390"/>
    </w:p>
    <w:p w14:paraId="44F23BBD" w14:textId="77777777" w:rsidR="00F36329" w:rsidRDefault="00F36329" w:rsidP="00F36329">
      <w:pPr>
        <w:pStyle w:val="Bodynumbering3"/>
        <w:ind w:left="720" w:hanging="720"/>
      </w:pPr>
      <w:bookmarkStart w:id="391" w:name="_Ref109209653"/>
      <w:r w:rsidRPr="00426EF0">
        <w:t>59.1</w:t>
      </w:r>
      <w:r w:rsidRPr="00426EF0">
        <w:tab/>
        <w:t>Where these Rules require something to be done but do not specify a time in which it must be done, it must be done as soon as reasonably practicable.</w:t>
      </w:r>
      <w:bookmarkEnd w:id="391"/>
    </w:p>
    <w:p w14:paraId="61CC08D9" w14:textId="77777777" w:rsidR="003E3C76" w:rsidRPr="00426EF0" w:rsidRDefault="003E3C76" w:rsidP="00F36329">
      <w:pPr>
        <w:pStyle w:val="Bodynumbering3"/>
        <w:ind w:left="720" w:hanging="720"/>
      </w:pPr>
    </w:p>
    <w:p w14:paraId="1BEA9668" w14:textId="77777777" w:rsidR="00F36329" w:rsidRPr="00C8290E" w:rsidRDefault="00F36329" w:rsidP="00CB089E">
      <w:pPr>
        <w:pStyle w:val="Heading2"/>
      </w:pPr>
      <w:bookmarkStart w:id="392" w:name="_Toc216875198"/>
      <w:r w:rsidRPr="00C8290E">
        <w:t>60 – Counting membership</w:t>
      </w:r>
      <w:bookmarkEnd w:id="392"/>
    </w:p>
    <w:p w14:paraId="1198D7F8" w14:textId="77777777" w:rsidR="00F36329" w:rsidRDefault="00F36329" w:rsidP="00F36329">
      <w:pPr>
        <w:pStyle w:val="Bodynumbering3"/>
        <w:ind w:left="720" w:hanging="720"/>
      </w:pPr>
      <w:bookmarkStart w:id="393" w:name="_Ref114137125"/>
      <w:r w:rsidRPr="00426EF0">
        <w:t>60.1</w:t>
      </w:r>
      <w:r w:rsidRPr="00426EF0">
        <w:tab/>
        <w:t>Where these Rules require the determination of a number of members, it must be made based on the best information that the General Secretary has of the number of financial members as at the end of the previous month.</w:t>
      </w:r>
      <w:bookmarkEnd w:id="393"/>
    </w:p>
    <w:p w14:paraId="7DD58A28" w14:textId="77777777" w:rsidR="003E3C76" w:rsidRPr="00426EF0" w:rsidRDefault="003E3C76" w:rsidP="00F36329">
      <w:pPr>
        <w:pStyle w:val="Bodynumbering3"/>
        <w:ind w:left="720" w:hanging="720"/>
      </w:pPr>
    </w:p>
    <w:p w14:paraId="2FA203CF" w14:textId="77777777" w:rsidR="00F36329" w:rsidRPr="00C8290E" w:rsidRDefault="00F36329" w:rsidP="00CB089E">
      <w:pPr>
        <w:pStyle w:val="Heading2"/>
      </w:pPr>
      <w:bookmarkStart w:id="394" w:name="_Ref113112310"/>
      <w:bookmarkStart w:id="395" w:name="_Toc216875199"/>
      <w:r w:rsidRPr="00C8290E">
        <w:t>61 – Communication</w:t>
      </w:r>
      <w:bookmarkEnd w:id="394"/>
      <w:bookmarkEnd w:id="395"/>
    </w:p>
    <w:p w14:paraId="7578F74F" w14:textId="77777777" w:rsidR="00F36329" w:rsidRPr="00426EF0" w:rsidRDefault="00F36329" w:rsidP="00F36329">
      <w:pPr>
        <w:pStyle w:val="Bodynumbering3"/>
        <w:ind w:left="720" w:hanging="720"/>
      </w:pPr>
      <w:r w:rsidRPr="00426EF0">
        <w:t>61.1</w:t>
      </w:r>
      <w:r w:rsidRPr="00426EF0">
        <w:tab/>
        <w:t xml:space="preserve">In this rule, </w:t>
      </w:r>
      <w:r w:rsidRPr="00426EF0">
        <w:rPr>
          <w:b/>
          <w:bCs/>
          <w:i/>
          <w:iCs/>
        </w:rPr>
        <w:t>notice</w:t>
      </w:r>
      <w:r w:rsidRPr="00426EF0">
        <w:t xml:space="preserve"> means a notice, application or other document under these Rules.</w:t>
      </w:r>
    </w:p>
    <w:p w14:paraId="3CB48D1B" w14:textId="77777777" w:rsidR="00F36329" w:rsidRPr="00426EF0" w:rsidRDefault="00F36329" w:rsidP="00F36329">
      <w:pPr>
        <w:pStyle w:val="Bodynumbering3"/>
        <w:ind w:left="720" w:hanging="720"/>
      </w:pPr>
      <w:r w:rsidRPr="00426EF0">
        <w:t>61.2</w:t>
      </w:r>
      <w:r w:rsidRPr="00426EF0">
        <w:tab/>
        <w:t>A member may give a notice to the Union by sending it, in hard copy or electronic form, to the General Secretary or any union officer or employee specified by them for the purposes of this rule.</w:t>
      </w:r>
    </w:p>
    <w:p w14:paraId="759624F0" w14:textId="77777777" w:rsidR="00F36329" w:rsidRPr="00426EF0" w:rsidRDefault="00F36329" w:rsidP="00F36329">
      <w:pPr>
        <w:pStyle w:val="Bodynumbering3"/>
        <w:keepNext/>
        <w:ind w:left="720" w:hanging="720"/>
      </w:pPr>
      <w:bookmarkStart w:id="396" w:name="_Ref111736658"/>
      <w:r w:rsidRPr="00426EF0">
        <w:t>61.3</w:t>
      </w:r>
      <w:r w:rsidRPr="00426EF0">
        <w:tab/>
        <w:t>The Union may give a notice to a member by sending it to:</w:t>
      </w:r>
    </w:p>
    <w:p w14:paraId="1C140D1E" w14:textId="77777777" w:rsidR="00F36329" w:rsidRPr="00426EF0" w:rsidRDefault="00F36329" w:rsidP="00F36329">
      <w:pPr>
        <w:pStyle w:val="Bodynumbering3"/>
        <w:ind w:left="1440" w:hanging="720"/>
      </w:pPr>
      <w:r w:rsidRPr="00426EF0">
        <w:t>(a)</w:t>
      </w:r>
      <w:r w:rsidRPr="00426EF0">
        <w:tab/>
        <w:t>the e-mail address recorded for the member in the register of members</w:t>
      </w:r>
      <w:bookmarkEnd w:id="396"/>
      <w:r w:rsidRPr="00426EF0">
        <w:t>; or</w:t>
      </w:r>
    </w:p>
    <w:p w14:paraId="4847EA2D" w14:textId="77777777" w:rsidR="00F36329" w:rsidRPr="00426EF0" w:rsidRDefault="00F36329" w:rsidP="00F36329">
      <w:pPr>
        <w:pStyle w:val="Bodynumbering3"/>
        <w:ind w:left="1440" w:hanging="720"/>
      </w:pPr>
      <w:r w:rsidRPr="00426EF0">
        <w:t>(b)</w:t>
      </w:r>
      <w:r w:rsidRPr="00426EF0">
        <w:tab/>
        <w:t>an e-mail address provided to the member by the Union for union purposes.</w:t>
      </w:r>
    </w:p>
    <w:p w14:paraId="09EF959F" w14:textId="77777777" w:rsidR="00F36329" w:rsidRDefault="00F36329" w:rsidP="00F36329">
      <w:pPr>
        <w:pStyle w:val="Bodynumbering3"/>
        <w:ind w:left="720" w:hanging="720"/>
      </w:pPr>
      <w:bookmarkStart w:id="397" w:name="_Ref113112333"/>
      <w:r w:rsidRPr="00426EF0">
        <w:t>61.4</w:t>
      </w:r>
      <w:r w:rsidRPr="00426EF0">
        <w:tab/>
        <w:t>The accidental failure to give a notice required by these Rules does not, alone, invalidate a decision made by a union body.</w:t>
      </w:r>
      <w:bookmarkEnd w:id="397"/>
    </w:p>
    <w:p w14:paraId="3270325A" w14:textId="77777777" w:rsidR="00853691" w:rsidRPr="00426EF0" w:rsidRDefault="00853691" w:rsidP="00F36329">
      <w:pPr>
        <w:pStyle w:val="Bodynumbering3"/>
        <w:ind w:left="720" w:hanging="720"/>
      </w:pPr>
    </w:p>
    <w:p w14:paraId="474B9D00" w14:textId="77777777" w:rsidR="00F36329" w:rsidRPr="00C8290E" w:rsidRDefault="00F36329" w:rsidP="00CB089E">
      <w:pPr>
        <w:pStyle w:val="Heading2"/>
      </w:pPr>
      <w:bookmarkStart w:id="398" w:name="_Ref112415549"/>
      <w:bookmarkStart w:id="399" w:name="_Toc216875200"/>
      <w:r w:rsidRPr="00C8290E">
        <w:t>6</w:t>
      </w:r>
      <w:bookmarkStart w:id="400" w:name="_Ref112415555"/>
      <w:bookmarkEnd w:id="398"/>
      <w:r w:rsidRPr="00C8290E">
        <w:t>2 – Union employee</w:t>
      </w:r>
      <w:bookmarkEnd w:id="400"/>
      <w:r w:rsidRPr="00C8290E">
        <w:t>s</w:t>
      </w:r>
      <w:bookmarkEnd w:id="399"/>
    </w:p>
    <w:p w14:paraId="3AD2D13B" w14:textId="77777777" w:rsidR="00F36329" w:rsidRPr="00426EF0" w:rsidRDefault="00F36329" w:rsidP="00F36329">
      <w:pPr>
        <w:pStyle w:val="Bodynumbering3"/>
        <w:ind w:left="720" w:hanging="720"/>
      </w:pPr>
      <w:bookmarkStart w:id="401" w:name="_Ref112229255"/>
      <w:r w:rsidRPr="00426EF0">
        <w:t>62.1</w:t>
      </w:r>
      <w:r w:rsidRPr="00426EF0">
        <w:tab/>
        <w:t>The appointment, dismissal and direction of union employees must occur on the authority of the General Secretary.</w:t>
      </w:r>
      <w:bookmarkEnd w:id="401"/>
    </w:p>
    <w:p w14:paraId="44B1A22B" w14:textId="77777777" w:rsidR="00F36329" w:rsidRPr="00426EF0" w:rsidRDefault="00F36329" w:rsidP="00F36329">
      <w:pPr>
        <w:pStyle w:val="Bodynumbering3"/>
        <w:ind w:left="720" w:hanging="720"/>
      </w:pPr>
      <w:bookmarkStart w:id="402" w:name="_Ref112410770"/>
      <w:r w:rsidRPr="00426EF0">
        <w:t>62.2</w:t>
      </w:r>
      <w:r w:rsidRPr="00426EF0">
        <w:tab/>
        <w:t>Union employees are responsible to the National Executive.</w:t>
      </w:r>
      <w:bookmarkEnd w:id="402"/>
    </w:p>
    <w:p w14:paraId="6DA72E60" w14:textId="77777777" w:rsidR="00F36329" w:rsidRPr="00426EF0" w:rsidRDefault="00F36329" w:rsidP="00F36329">
      <w:pPr>
        <w:pStyle w:val="Bodynumbering3"/>
        <w:ind w:left="720" w:hanging="720"/>
      </w:pPr>
      <w:r w:rsidRPr="00426EF0">
        <w:t>62.3</w:t>
      </w:r>
      <w:r w:rsidRPr="00426EF0">
        <w:tab/>
        <w:t>The National Executive may decide the pay and conditions of employment of:</w:t>
      </w:r>
    </w:p>
    <w:p w14:paraId="41AB0226"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salaried National and Division Officers; and</w:t>
      </w:r>
    </w:p>
    <w:p w14:paraId="587E4D96" w14:textId="77777777" w:rsidR="00F36329" w:rsidRPr="00426EF0" w:rsidRDefault="00F36329" w:rsidP="00F36329">
      <w:pPr>
        <w:pStyle w:val="Bodynumbering3"/>
        <w:ind w:left="1440" w:hanging="720"/>
      </w:pPr>
      <w:r w:rsidRPr="00426EF0">
        <w:t>(b)</w:t>
      </w:r>
      <w:r w:rsidRPr="00426EF0">
        <w:tab/>
        <w:t>union employees.</w:t>
      </w:r>
    </w:p>
    <w:p w14:paraId="00734EE9" w14:textId="77777777" w:rsidR="00F36329" w:rsidRPr="00426EF0" w:rsidRDefault="00F36329" w:rsidP="00F36329">
      <w:pPr>
        <w:pStyle w:val="Bodynumbering3"/>
        <w:ind w:left="720" w:hanging="720"/>
      </w:pPr>
      <w:r w:rsidRPr="00426EF0">
        <w:t>62.4</w:t>
      </w:r>
      <w:r w:rsidRPr="00426EF0">
        <w:tab/>
        <w:t>The National President:</w:t>
      </w:r>
    </w:p>
    <w:p w14:paraId="62A6E4D5" w14:textId="77777777" w:rsidR="00F36329" w:rsidRPr="00426EF0" w:rsidRDefault="00F36329" w:rsidP="00F36329">
      <w:pPr>
        <w:pStyle w:val="Bodynumbering3"/>
        <w:ind w:left="1440" w:hanging="720"/>
      </w:pPr>
      <w:r w:rsidRPr="00426EF0">
        <w:t>(a)</w:t>
      </w:r>
      <w:r w:rsidRPr="00426EF0">
        <w:tab/>
        <w:t>is the chair of any selection committee to appoint employees who will be assigned to the work of the national office; and</w:t>
      </w:r>
    </w:p>
    <w:p w14:paraId="37A5B551" w14:textId="77777777" w:rsidR="00F36329" w:rsidRPr="00426EF0" w:rsidRDefault="00F36329" w:rsidP="00F36329">
      <w:pPr>
        <w:pStyle w:val="Bodynumbering3"/>
        <w:ind w:left="1440" w:hanging="720"/>
      </w:pPr>
      <w:r w:rsidRPr="00426EF0">
        <w:t>(b)</w:t>
      </w:r>
      <w:r w:rsidRPr="00426EF0">
        <w:tab/>
        <w:t>must consult with the General Secretary on matters relating to the day-to-day supervision and direction of union employees who have been assigned to the work of the national office.</w:t>
      </w:r>
    </w:p>
    <w:p w14:paraId="6B29C5FB" w14:textId="77777777" w:rsidR="00F36329" w:rsidRPr="00426EF0" w:rsidRDefault="00F36329" w:rsidP="00F36329">
      <w:pPr>
        <w:pStyle w:val="Bodynumbering3"/>
        <w:keepNext/>
        <w:ind w:left="720" w:hanging="720"/>
      </w:pPr>
      <w:r w:rsidRPr="00426EF0">
        <w:lastRenderedPageBreak/>
        <w:t>62.5</w:t>
      </w:r>
      <w:r w:rsidRPr="00426EF0">
        <w:tab/>
        <w:t>The General Secretary:</w:t>
      </w:r>
    </w:p>
    <w:p w14:paraId="3C9D1B0E" w14:textId="77777777" w:rsidR="00F36329" w:rsidRPr="00426EF0" w:rsidRDefault="00F36329" w:rsidP="00F36329">
      <w:pPr>
        <w:pStyle w:val="Bodynumbering3"/>
        <w:ind w:left="1440" w:hanging="720"/>
      </w:pPr>
      <w:r w:rsidRPr="00426EF0">
        <w:t>(a)</w:t>
      </w:r>
      <w:r w:rsidRPr="00426EF0">
        <w:tab/>
        <w:t>is responsible for the day-to-day supervision and direction of union employees who have been assigned to the work of the national office; and</w:t>
      </w:r>
    </w:p>
    <w:p w14:paraId="7223BF13" w14:textId="77777777" w:rsidR="00F36329" w:rsidRPr="00426EF0" w:rsidRDefault="00F36329" w:rsidP="00F36329">
      <w:pPr>
        <w:pStyle w:val="Bodynumbering3"/>
        <w:ind w:left="1440" w:hanging="720"/>
      </w:pPr>
      <w:r w:rsidRPr="00426EF0">
        <w:t>(b)</w:t>
      </w:r>
      <w:r w:rsidRPr="00426EF0">
        <w:tab/>
        <w:t>is the secretary of any selection committee to appoint employees who will be assigned to the work of the national office;</w:t>
      </w:r>
    </w:p>
    <w:p w14:paraId="606637AF" w14:textId="77777777" w:rsidR="00F36329" w:rsidRPr="00426EF0" w:rsidRDefault="00F36329" w:rsidP="00F36329">
      <w:pPr>
        <w:pStyle w:val="Bodynumbering3"/>
        <w:ind w:left="1440" w:hanging="720"/>
      </w:pPr>
      <w:r w:rsidRPr="00426EF0">
        <w:t>(c)</w:t>
      </w:r>
      <w:r w:rsidRPr="00426EF0">
        <w:tab/>
        <w:t>must, subject to the decisions of the National Executive, delegate to the relevant Division Secretary, or another union officer agreed between the General Secretary and the Division Secretary, the power to direct the union employees who have been assigned to the work of the division; and</w:t>
      </w:r>
    </w:p>
    <w:p w14:paraId="4C73111C" w14:textId="77777777" w:rsidR="00F36329" w:rsidRPr="00426EF0" w:rsidRDefault="00F36329" w:rsidP="00F36329">
      <w:pPr>
        <w:pStyle w:val="Bodynumbering3"/>
        <w:ind w:left="1440" w:hanging="720"/>
      </w:pPr>
      <w:r w:rsidRPr="00426EF0">
        <w:t>(d)</w:t>
      </w:r>
      <w:r w:rsidRPr="00426EF0">
        <w:tab/>
        <w:t>must develop and implement employment policies that apply to all union employees.</w:t>
      </w:r>
    </w:p>
    <w:p w14:paraId="75644585" w14:textId="77777777" w:rsidR="00F36329" w:rsidRPr="00426EF0" w:rsidRDefault="00F36329" w:rsidP="00F36329">
      <w:pPr>
        <w:pStyle w:val="Bodynumbering3"/>
        <w:ind w:left="720" w:hanging="720"/>
      </w:pPr>
      <w:r w:rsidRPr="00426EF0">
        <w:t>62.6</w:t>
      </w:r>
      <w:r w:rsidRPr="00426EF0">
        <w:tab/>
        <w:t>A Division President must consult with the Division Secretary on staffing matters in their division.</w:t>
      </w:r>
    </w:p>
    <w:p w14:paraId="22CC042B" w14:textId="77777777" w:rsidR="00F36329" w:rsidRDefault="00F36329" w:rsidP="00F36329">
      <w:pPr>
        <w:pStyle w:val="Bodynumbering3"/>
        <w:ind w:left="720" w:hanging="720"/>
      </w:pPr>
      <w:r w:rsidRPr="00426EF0">
        <w:t>62.7</w:t>
      </w:r>
      <w:r w:rsidRPr="00426EF0">
        <w:tab/>
        <w:t>A Division Secretary is responsible for staffing matters in their division.</w:t>
      </w:r>
      <w:bookmarkStart w:id="403" w:name="_Ref112693240"/>
    </w:p>
    <w:p w14:paraId="003AF72F" w14:textId="77777777" w:rsidR="00853691" w:rsidRPr="00426EF0" w:rsidRDefault="00853691" w:rsidP="00F36329">
      <w:pPr>
        <w:pStyle w:val="Bodynumbering3"/>
        <w:ind w:left="720" w:hanging="720"/>
      </w:pPr>
    </w:p>
    <w:p w14:paraId="07C89B0C" w14:textId="77777777" w:rsidR="00F36329" w:rsidRPr="00C8290E" w:rsidRDefault="00F36329" w:rsidP="00CB089E">
      <w:pPr>
        <w:pStyle w:val="Heading2"/>
      </w:pPr>
      <w:bookmarkStart w:id="404" w:name="_Toc216875201"/>
      <w:r w:rsidRPr="00C8290E">
        <w:t>63 – Register of delegations</w:t>
      </w:r>
      <w:bookmarkEnd w:id="404"/>
    </w:p>
    <w:bookmarkEnd w:id="403"/>
    <w:p w14:paraId="35F0E264" w14:textId="77777777" w:rsidR="00F36329" w:rsidRPr="00426EF0" w:rsidRDefault="00F36329" w:rsidP="00F36329">
      <w:pPr>
        <w:pStyle w:val="Bodynumbering3"/>
        <w:ind w:left="720" w:hanging="720"/>
      </w:pPr>
      <w:r w:rsidRPr="00426EF0">
        <w:t>63.1</w:t>
      </w:r>
      <w:r w:rsidRPr="00426EF0">
        <w:tab/>
        <w:t>The General Secretary must keep a register of delegations that records each delegation of a power made by a union body or union officer regarding union employees or financial matters.</w:t>
      </w:r>
    </w:p>
    <w:p w14:paraId="7529F7A8" w14:textId="77777777" w:rsidR="00F36329" w:rsidRDefault="00F36329" w:rsidP="00F36329">
      <w:pPr>
        <w:pStyle w:val="Bodynumbering3"/>
        <w:ind w:left="720" w:hanging="720"/>
      </w:pPr>
      <w:r w:rsidRPr="00426EF0">
        <w:t>63.2</w:t>
      </w:r>
      <w:r w:rsidRPr="00426EF0">
        <w:tab/>
        <w:t>Each relevant officer must advise the General Secretary of the terms of each such delegation made by each delegating union body or officer as follows:</w:t>
      </w:r>
    </w:p>
    <w:p w14:paraId="7F20EFF4" w14:textId="77777777" w:rsidR="00853691" w:rsidRPr="00426EF0" w:rsidRDefault="00853691" w:rsidP="00F36329">
      <w:pPr>
        <w:pStyle w:val="Bodynumbering3"/>
        <w:ind w:left="720" w:hanging="720"/>
      </w:pPr>
    </w:p>
    <w:tbl>
      <w:tblPr>
        <w:tblW w:w="96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15"/>
        <w:gridCol w:w="4815"/>
      </w:tblGrid>
      <w:tr w:rsidR="00F36329" w:rsidRPr="00426EF0" w14:paraId="24E69876" w14:textId="77777777">
        <w:trPr>
          <w:trHeight w:val="241"/>
        </w:trPr>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0EE65C" w14:textId="77777777" w:rsidR="00F36329" w:rsidRPr="00426EF0" w:rsidRDefault="00F36329">
            <w:pPr>
              <w:pStyle w:val="Tablecontents"/>
              <w:rPr>
                <w:rFonts w:cs="Times New Roman"/>
              </w:rPr>
            </w:pPr>
            <w:r w:rsidRPr="00426EF0">
              <w:rPr>
                <w:rFonts w:cs="Times New Roman"/>
                <w:b/>
                <w:bCs/>
              </w:rPr>
              <w:t>Relevant officer</w:t>
            </w:r>
          </w:p>
        </w:tc>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A83ADA" w14:textId="77777777" w:rsidR="00F36329" w:rsidRPr="00426EF0" w:rsidRDefault="00F36329">
            <w:pPr>
              <w:pStyle w:val="Tablecontents"/>
              <w:rPr>
                <w:rFonts w:cs="Times New Roman"/>
              </w:rPr>
            </w:pPr>
            <w:r w:rsidRPr="00426EF0">
              <w:rPr>
                <w:rFonts w:cs="Times New Roman"/>
                <w:b/>
                <w:bCs/>
              </w:rPr>
              <w:t>Delegating union body or officer</w:t>
            </w:r>
          </w:p>
        </w:tc>
      </w:tr>
      <w:tr w:rsidR="00F36329" w:rsidRPr="00426EF0" w14:paraId="5BC22AA1" w14:textId="77777777">
        <w:trPr>
          <w:trHeight w:val="241"/>
        </w:trPr>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73A37C" w14:textId="77777777" w:rsidR="00F36329" w:rsidRPr="00426EF0" w:rsidRDefault="00F36329">
            <w:pPr>
              <w:pStyle w:val="Tablecontents"/>
              <w:rPr>
                <w:rFonts w:cs="Times New Roman"/>
              </w:rPr>
            </w:pPr>
            <w:r w:rsidRPr="00426EF0">
              <w:rPr>
                <w:rFonts w:cs="Times New Roman"/>
              </w:rPr>
              <w:t>Each union officer</w:t>
            </w:r>
          </w:p>
        </w:tc>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53A3DE" w14:textId="77777777" w:rsidR="00F36329" w:rsidRPr="00426EF0" w:rsidRDefault="00F36329">
            <w:pPr>
              <w:pStyle w:val="Tablecontents"/>
              <w:rPr>
                <w:rFonts w:cs="Times New Roman"/>
              </w:rPr>
            </w:pPr>
            <w:r w:rsidRPr="00426EF0">
              <w:rPr>
                <w:rFonts w:cs="Times New Roman"/>
              </w:rPr>
              <w:t>Themselves</w:t>
            </w:r>
          </w:p>
        </w:tc>
      </w:tr>
      <w:tr w:rsidR="00F36329" w:rsidRPr="00426EF0" w14:paraId="11202DB0" w14:textId="77777777">
        <w:trPr>
          <w:trHeight w:val="561"/>
        </w:trPr>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EA380E" w14:textId="77777777" w:rsidR="00F36329" w:rsidRPr="00426EF0" w:rsidRDefault="00F36329">
            <w:pPr>
              <w:pStyle w:val="Tablecontents"/>
              <w:rPr>
                <w:rFonts w:cs="Times New Roman"/>
              </w:rPr>
            </w:pPr>
            <w:r w:rsidRPr="00426EF0">
              <w:rPr>
                <w:rFonts w:cs="Times New Roman"/>
              </w:rPr>
              <w:t>Division Secretary</w:t>
            </w:r>
          </w:p>
        </w:tc>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755B8F" w14:textId="77777777" w:rsidR="00F36329" w:rsidRPr="00426EF0" w:rsidRDefault="00F36329">
            <w:pPr>
              <w:pStyle w:val="Tablecontents"/>
              <w:rPr>
                <w:rFonts w:cs="Times New Roman"/>
              </w:rPr>
            </w:pPr>
            <w:r w:rsidRPr="00426EF0">
              <w:rPr>
                <w:rFonts w:cs="Times New Roman"/>
              </w:rPr>
              <w:t>Division Council</w:t>
            </w:r>
          </w:p>
          <w:p w14:paraId="67465B0F" w14:textId="77777777" w:rsidR="00F36329" w:rsidRPr="00426EF0" w:rsidRDefault="00F36329">
            <w:pPr>
              <w:pStyle w:val="Tablecontents"/>
              <w:rPr>
                <w:rFonts w:cs="Times New Roman"/>
              </w:rPr>
            </w:pPr>
            <w:r w:rsidRPr="00426EF0">
              <w:rPr>
                <w:rFonts w:cs="Times New Roman"/>
              </w:rPr>
              <w:t>Division Executive (if any)</w:t>
            </w:r>
          </w:p>
        </w:tc>
      </w:tr>
      <w:tr w:rsidR="00F36329" w:rsidRPr="00426EF0" w14:paraId="65BC63A5" w14:textId="77777777">
        <w:trPr>
          <w:trHeight w:val="241"/>
        </w:trPr>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85673F" w14:textId="77777777" w:rsidR="00F36329" w:rsidRPr="00426EF0" w:rsidRDefault="00F36329">
            <w:pPr>
              <w:pStyle w:val="Tablecontents"/>
              <w:keepNext w:val="0"/>
              <w:rPr>
                <w:rFonts w:cs="Times New Roman"/>
              </w:rPr>
            </w:pPr>
            <w:r w:rsidRPr="00426EF0">
              <w:rPr>
                <w:rFonts w:cs="Times New Roman"/>
              </w:rPr>
              <w:t>Branch Secretary</w:t>
            </w:r>
          </w:p>
        </w:tc>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D6991B" w14:textId="77777777" w:rsidR="00F36329" w:rsidRPr="00426EF0" w:rsidRDefault="00F36329">
            <w:pPr>
              <w:pStyle w:val="Tablecontents"/>
              <w:keepNext w:val="0"/>
              <w:rPr>
                <w:rFonts w:cs="Times New Roman"/>
              </w:rPr>
            </w:pPr>
            <w:r w:rsidRPr="00426EF0">
              <w:rPr>
                <w:rFonts w:cs="Times New Roman"/>
              </w:rPr>
              <w:t>Branch Committee</w:t>
            </w:r>
          </w:p>
        </w:tc>
      </w:tr>
    </w:tbl>
    <w:p w14:paraId="07478BAF" w14:textId="77777777" w:rsidR="00F36329" w:rsidRPr="00426EF0" w:rsidRDefault="00F36329" w:rsidP="00F36329">
      <w:pPr>
        <w:pStyle w:val="Bodynumbering3"/>
        <w:widowControl w:val="0"/>
      </w:pPr>
    </w:p>
    <w:p w14:paraId="5EC66AC6" w14:textId="77777777" w:rsidR="00F36329" w:rsidRPr="00C8290E" w:rsidRDefault="00F36329" w:rsidP="00CB089E">
      <w:pPr>
        <w:pStyle w:val="Heading2"/>
      </w:pPr>
      <w:bookmarkStart w:id="405" w:name="_Ref112693354"/>
      <w:bookmarkStart w:id="406" w:name="_Toc216875202"/>
      <w:r w:rsidRPr="00C8290E">
        <w:t>64 – Execution of documents</w:t>
      </w:r>
      <w:bookmarkEnd w:id="405"/>
      <w:bookmarkEnd w:id="406"/>
    </w:p>
    <w:p w14:paraId="7CFB2297" w14:textId="77777777" w:rsidR="00F36329" w:rsidRDefault="00F36329" w:rsidP="00F36329">
      <w:pPr>
        <w:pStyle w:val="Bodynumbering3"/>
        <w:ind w:left="720" w:hanging="720"/>
      </w:pPr>
      <w:r w:rsidRPr="00426EF0">
        <w:t>64.1</w:t>
      </w:r>
      <w:r w:rsidRPr="00426EF0">
        <w:tab/>
        <w:t>Any document or instrument not required by law to be executed by being sealed may be executed on behalf of the Union by any two National Officers signing it.</w:t>
      </w:r>
    </w:p>
    <w:p w14:paraId="3F4C2CB9" w14:textId="77777777" w:rsidR="00853691" w:rsidRPr="00426EF0" w:rsidRDefault="00853691" w:rsidP="00F36329">
      <w:pPr>
        <w:pStyle w:val="Bodynumbering3"/>
        <w:ind w:left="720" w:hanging="720"/>
      </w:pPr>
    </w:p>
    <w:p w14:paraId="496AF3F0" w14:textId="77777777" w:rsidR="00F36329" w:rsidRPr="00C8290E" w:rsidRDefault="00F36329" w:rsidP="00CB089E">
      <w:pPr>
        <w:pStyle w:val="Heading2"/>
      </w:pPr>
      <w:bookmarkStart w:id="407" w:name="_Ref112694679"/>
      <w:bookmarkStart w:id="408" w:name="_Toc216875203"/>
      <w:r w:rsidRPr="00C8290E">
        <w:t>65 – Common seal</w:t>
      </w:r>
      <w:bookmarkEnd w:id="407"/>
      <w:bookmarkEnd w:id="408"/>
    </w:p>
    <w:p w14:paraId="271D2C69" w14:textId="77777777" w:rsidR="00F36329" w:rsidRPr="00426EF0" w:rsidRDefault="00F36329" w:rsidP="00F36329">
      <w:pPr>
        <w:pStyle w:val="Bodynumbering3"/>
        <w:ind w:left="720" w:hanging="720"/>
      </w:pPr>
      <w:r w:rsidRPr="00426EF0">
        <w:t>65.1</w:t>
      </w:r>
      <w:r w:rsidRPr="00426EF0">
        <w:tab/>
        <w:t>The Union has a common seal.</w:t>
      </w:r>
    </w:p>
    <w:p w14:paraId="253D730A" w14:textId="77777777" w:rsidR="00F36329" w:rsidRPr="00426EF0" w:rsidRDefault="00F36329" w:rsidP="00F36329">
      <w:pPr>
        <w:pStyle w:val="Bodynumbering3"/>
        <w:ind w:left="720" w:hanging="720"/>
      </w:pPr>
      <w:r w:rsidRPr="00426EF0">
        <w:t>65.2</w:t>
      </w:r>
      <w:r w:rsidRPr="00426EF0">
        <w:tab/>
        <w:t>The General Secretary must maintain custody of the common seal.</w:t>
      </w:r>
    </w:p>
    <w:p w14:paraId="417317A1" w14:textId="77777777" w:rsidR="00F36329" w:rsidRPr="00426EF0" w:rsidRDefault="00F36329" w:rsidP="00F36329">
      <w:pPr>
        <w:pStyle w:val="Bodynumbering3"/>
        <w:ind w:left="720" w:hanging="720"/>
      </w:pPr>
      <w:r w:rsidRPr="00426EF0">
        <w:t>65.3</w:t>
      </w:r>
      <w:r w:rsidRPr="00426EF0">
        <w:tab/>
        <w:t>The common seal may only be affixed to a document or instrument required by law to be executed by being sealed.</w:t>
      </w:r>
    </w:p>
    <w:p w14:paraId="775E62E3" w14:textId="77777777" w:rsidR="00F36329" w:rsidRDefault="00F36329" w:rsidP="00F36329">
      <w:pPr>
        <w:pStyle w:val="Bodynumbering3"/>
        <w:ind w:left="720" w:hanging="720"/>
      </w:pPr>
      <w:r w:rsidRPr="00426EF0">
        <w:t>65.4</w:t>
      </w:r>
      <w:r w:rsidRPr="00426EF0">
        <w:tab/>
        <w:t>The affixing of the common seal must be witnessed and attested by two National Officers.</w:t>
      </w:r>
    </w:p>
    <w:p w14:paraId="4116C8E5" w14:textId="77777777" w:rsidR="00853691" w:rsidRPr="00426EF0" w:rsidRDefault="00853691" w:rsidP="00F36329">
      <w:pPr>
        <w:pStyle w:val="Bodynumbering3"/>
        <w:ind w:left="720" w:hanging="720"/>
      </w:pPr>
    </w:p>
    <w:p w14:paraId="7B0491C7" w14:textId="77777777" w:rsidR="00F36329" w:rsidRPr="00C8290E" w:rsidRDefault="00F36329" w:rsidP="00685CD5">
      <w:pPr>
        <w:pStyle w:val="Heading2"/>
      </w:pPr>
      <w:bookmarkStart w:id="409" w:name="_Ref113112396"/>
      <w:bookmarkStart w:id="410" w:name="_Toc216875204"/>
      <w:r w:rsidRPr="00C8290E">
        <w:lastRenderedPageBreak/>
        <w:t>6</w:t>
      </w:r>
      <w:bookmarkStart w:id="411" w:name="_Ref106791970"/>
      <w:bookmarkEnd w:id="409"/>
      <w:r w:rsidRPr="00C8290E">
        <w:t>6 – Representation in industrial proceedings</w:t>
      </w:r>
      <w:bookmarkEnd w:id="410"/>
      <w:bookmarkEnd w:id="411"/>
    </w:p>
    <w:p w14:paraId="79596E1C" w14:textId="0A500DF1" w:rsidR="00F36329" w:rsidRPr="00426EF0" w:rsidRDefault="00F36329" w:rsidP="00685CD5">
      <w:pPr>
        <w:pStyle w:val="Bodynumbering3"/>
        <w:keepNext/>
        <w:keepLines/>
        <w:ind w:left="720" w:hanging="720"/>
      </w:pPr>
      <w:bookmarkStart w:id="412" w:name="_Ref112695291"/>
      <w:r w:rsidRPr="00426EF0">
        <w:t>66.1</w:t>
      </w:r>
      <w:r w:rsidRPr="00426EF0">
        <w:tab/>
        <w:t>Acts done by a union officer or official acting on the instructions of the National Council, the National Executive, the General Secretary, the Assistant National Secretary, a Division Council or a Division Secretary in respect of the submission</w:t>
      </w:r>
      <w:r w:rsidR="004843C4" w:rsidRPr="00426EF0">
        <w:t xml:space="preserve"> or notification</w:t>
      </w:r>
      <w:r w:rsidRPr="00426EF0">
        <w:t xml:space="preserve"> of a claim, demand, matter or dispute to the FWC, a court or other body are deemed to the acts of the instructing union body or officer.</w:t>
      </w:r>
    </w:p>
    <w:p w14:paraId="76E21AE2" w14:textId="77777777" w:rsidR="00F36329" w:rsidRPr="00426EF0" w:rsidRDefault="00F36329" w:rsidP="00F36329">
      <w:pPr>
        <w:pStyle w:val="Bodynumbering3"/>
        <w:ind w:left="720" w:hanging="720"/>
      </w:pPr>
      <w:r w:rsidRPr="00426EF0">
        <w:t>66.2</w:t>
      </w:r>
      <w:r w:rsidRPr="00426EF0">
        <w:tab/>
        <w:t>The Union may only be represented at the hearing of any claim, demand, matter or dispute before the FWC, a court or other body by a person or persons authorised by</w:t>
      </w:r>
      <w:bookmarkEnd w:id="412"/>
      <w:r w:rsidRPr="00426EF0">
        <w:t xml:space="preserve"> the National Executive or the General Secretary.</w:t>
      </w:r>
    </w:p>
    <w:p w14:paraId="5B2E53E6" w14:textId="77777777" w:rsidR="00F36329" w:rsidRDefault="00F36329" w:rsidP="00F36329">
      <w:pPr>
        <w:pStyle w:val="Bodynumbering3"/>
        <w:ind w:left="720" w:hanging="720"/>
      </w:pPr>
      <w:r w:rsidRPr="00426EF0">
        <w:t>66.3</w:t>
      </w:r>
      <w:r w:rsidRPr="00426EF0">
        <w:tab/>
        <w:t>The Union may only be represented in respect of a matter described in rule 22.3(c) by a person or persons authorised by the Division Council, the Division Executive or the Division Secretary.</w:t>
      </w:r>
    </w:p>
    <w:p w14:paraId="63148603" w14:textId="77777777" w:rsidR="00853691" w:rsidRPr="00426EF0" w:rsidRDefault="00853691" w:rsidP="00F36329">
      <w:pPr>
        <w:pStyle w:val="Bodynumbering3"/>
        <w:ind w:left="720" w:hanging="720"/>
      </w:pPr>
    </w:p>
    <w:p w14:paraId="1B558BE1" w14:textId="77777777" w:rsidR="00F36329" w:rsidRPr="00C8290E" w:rsidRDefault="00F36329" w:rsidP="00CB089E">
      <w:pPr>
        <w:pStyle w:val="Heading2"/>
      </w:pPr>
      <w:bookmarkStart w:id="413" w:name="_Ref113120737"/>
      <w:bookmarkStart w:id="414" w:name="_Toc216875205"/>
      <w:r w:rsidRPr="00C8290E">
        <w:t>67 – Amendment of these Rules</w:t>
      </w:r>
      <w:bookmarkEnd w:id="413"/>
      <w:bookmarkEnd w:id="414"/>
    </w:p>
    <w:p w14:paraId="3BE3EABD" w14:textId="77777777" w:rsidR="00F36329" w:rsidRPr="00426EF0" w:rsidRDefault="00F36329" w:rsidP="00F36329">
      <w:pPr>
        <w:pStyle w:val="Bodynumbering3"/>
        <w:keepNext/>
        <w:ind w:left="720" w:hanging="720"/>
      </w:pPr>
      <w:r w:rsidRPr="00426EF0">
        <w:t>67.1</w:t>
      </w:r>
      <w:r w:rsidRPr="00426EF0">
        <w:tab/>
        <w:t>In this rule:</w:t>
      </w:r>
    </w:p>
    <w:p w14:paraId="31B130C0" w14:textId="77777777" w:rsidR="00F36329" w:rsidRPr="00426EF0" w:rsidRDefault="00F36329" w:rsidP="00F36329">
      <w:pPr>
        <w:pStyle w:val="Bodynumbering3"/>
        <w:ind w:left="1440" w:hanging="720"/>
      </w:pPr>
      <w:r w:rsidRPr="00426EF0">
        <w:t>(a)</w:t>
      </w:r>
      <w:r w:rsidRPr="00426EF0">
        <w:tab/>
      </w:r>
      <w:r w:rsidRPr="00426EF0">
        <w:rPr>
          <w:b/>
          <w:bCs/>
          <w:i/>
          <w:iCs/>
        </w:rPr>
        <w:t>meeting</w:t>
      </w:r>
      <w:r w:rsidRPr="00426EF0">
        <w:t xml:space="preserve"> means the meeting at which a motion is carried; and</w:t>
      </w:r>
    </w:p>
    <w:p w14:paraId="75A7F24A" w14:textId="77777777" w:rsidR="00F36329" w:rsidRPr="00426EF0" w:rsidRDefault="00F36329" w:rsidP="00F36329">
      <w:pPr>
        <w:pStyle w:val="Bodynumbering3"/>
        <w:ind w:left="1440" w:hanging="720"/>
      </w:pPr>
      <w:r w:rsidRPr="00426EF0">
        <w:t>(b)</w:t>
      </w:r>
      <w:r w:rsidRPr="00426EF0">
        <w:tab/>
      </w:r>
      <w:r w:rsidRPr="00426EF0">
        <w:rPr>
          <w:b/>
          <w:bCs/>
          <w:i/>
          <w:iCs/>
        </w:rPr>
        <w:t>motion</w:t>
      </w:r>
      <w:r w:rsidRPr="00426EF0">
        <w:t xml:space="preserve"> means motion to amend these Rules.</w:t>
      </w:r>
    </w:p>
    <w:p w14:paraId="4706F818" w14:textId="77777777" w:rsidR="00F36329" w:rsidRPr="00426EF0" w:rsidRDefault="00F36329" w:rsidP="00F36329">
      <w:pPr>
        <w:pStyle w:val="Bodynumbering3"/>
        <w:ind w:left="720" w:hanging="720"/>
      </w:pPr>
      <w:r w:rsidRPr="00426EF0">
        <w:t>67.2</w:t>
      </w:r>
      <w:r w:rsidRPr="00426EF0">
        <w:tab/>
        <w:t>In accordance with the procedure in rule 67.4:</w:t>
      </w:r>
    </w:p>
    <w:p w14:paraId="71688A41" w14:textId="77777777" w:rsidR="00F36329" w:rsidRPr="00426EF0" w:rsidRDefault="00F36329" w:rsidP="00F36329">
      <w:pPr>
        <w:pStyle w:val="Bodynumbering3"/>
        <w:ind w:left="1440" w:hanging="720"/>
      </w:pPr>
      <w:r w:rsidRPr="00426EF0">
        <w:t>(a)</w:t>
      </w:r>
      <w:r w:rsidRPr="00426EF0">
        <w:tab/>
        <w:t>the National Council may amend these Rules; and</w:t>
      </w:r>
    </w:p>
    <w:p w14:paraId="528CE223" w14:textId="77777777" w:rsidR="00F36329" w:rsidRPr="00426EF0" w:rsidRDefault="00F36329" w:rsidP="00F36329">
      <w:pPr>
        <w:pStyle w:val="Bodynumbering3"/>
        <w:ind w:left="1440" w:hanging="720"/>
      </w:pPr>
      <w:bookmarkStart w:id="415" w:name="_Ref112925055"/>
      <w:r w:rsidRPr="00426EF0">
        <w:t>(b)</w:t>
      </w:r>
      <w:r w:rsidRPr="00426EF0">
        <w:tab/>
        <w:t>the National Executive may amend:</w:t>
      </w:r>
      <w:bookmarkEnd w:id="415"/>
    </w:p>
    <w:p w14:paraId="01CC42BE" w14:textId="77777777" w:rsidR="00F36329" w:rsidRPr="00426EF0" w:rsidRDefault="00F36329" w:rsidP="00F36329">
      <w:pPr>
        <w:pStyle w:val="Bodynumbering3"/>
        <w:ind w:left="2160" w:hanging="720"/>
      </w:pPr>
      <w:r w:rsidRPr="00426EF0">
        <w:t>(i)</w:t>
      </w:r>
      <w:r w:rsidRPr="00426EF0">
        <w:tab/>
        <w:t>Schedule 1; or</w:t>
      </w:r>
    </w:p>
    <w:p w14:paraId="14292754" w14:textId="77777777" w:rsidR="00F36329" w:rsidRPr="00426EF0" w:rsidRDefault="00F36329" w:rsidP="00F36329">
      <w:pPr>
        <w:pStyle w:val="Bodynumbering3"/>
        <w:ind w:left="2160" w:hanging="720"/>
      </w:pPr>
      <w:r w:rsidRPr="00426EF0">
        <w:t>(ii)</w:t>
      </w:r>
      <w:r w:rsidRPr="00426EF0">
        <w:tab/>
        <w:t>these Rules as necessary to give effect to a mandatory legislative requirement and as strictly consequential or incidental to such giving of effect.</w:t>
      </w:r>
    </w:p>
    <w:p w14:paraId="09D66CC1" w14:textId="77777777" w:rsidR="00F36329" w:rsidRPr="00426EF0" w:rsidRDefault="00F36329" w:rsidP="00F36329">
      <w:pPr>
        <w:pStyle w:val="Bodynumbering3"/>
        <w:ind w:left="720" w:hanging="720"/>
      </w:pPr>
      <w:r w:rsidRPr="00426EF0">
        <w:t>67.3</w:t>
      </w:r>
      <w:r w:rsidRPr="00426EF0">
        <w:tab/>
        <w:t>The National Council may amend these Rules in accordance with the procedure in rule 43.</w:t>
      </w:r>
    </w:p>
    <w:p w14:paraId="0216EB2E" w14:textId="77777777" w:rsidR="00F36329" w:rsidRPr="00426EF0" w:rsidRDefault="00F36329" w:rsidP="00F36329">
      <w:pPr>
        <w:pStyle w:val="Bodynumbering3"/>
        <w:ind w:left="720" w:hanging="720"/>
      </w:pPr>
      <w:bookmarkStart w:id="416" w:name="_Ref113013263"/>
      <w:r w:rsidRPr="00426EF0">
        <w:t>67.4</w:t>
      </w:r>
      <w:r w:rsidRPr="00426EF0">
        <w:tab/>
        <w:t>The procedure in this rule is:</w:t>
      </w:r>
      <w:bookmarkEnd w:id="416"/>
    </w:p>
    <w:p w14:paraId="4448E6A1" w14:textId="77777777" w:rsidR="00F36329" w:rsidRPr="00426EF0" w:rsidRDefault="00F36329" w:rsidP="00F36329">
      <w:pPr>
        <w:pStyle w:val="Bodynumbering3"/>
        <w:ind w:left="1440" w:hanging="720"/>
      </w:pPr>
      <w:r w:rsidRPr="00426EF0">
        <w:t>(a)</w:t>
      </w:r>
      <w:r w:rsidRPr="00426EF0">
        <w:tab/>
        <w:t>notice of the motion must be given to the General Secretary:</w:t>
      </w:r>
    </w:p>
    <w:p w14:paraId="3BC47AB1" w14:textId="77777777" w:rsidR="00F36329" w:rsidRPr="00426EF0" w:rsidRDefault="00F36329" w:rsidP="00F36329">
      <w:pPr>
        <w:pStyle w:val="Bodynumbering3"/>
        <w:ind w:left="2160" w:hanging="720"/>
      </w:pPr>
      <w:r w:rsidRPr="00426EF0">
        <w:t>(i)</w:t>
      </w:r>
      <w:r w:rsidRPr="00426EF0">
        <w:tab/>
        <w:t>in the case of the National Council—at least 56 days before the meeting;</w:t>
      </w:r>
    </w:p>
    <w:p w14:paraId="7BA3BEB9" w14:textId="77777777" w:rsidR="00F36329" w:rsidRPr="00426EF0" w:rsidRDefault="00F36329" w:rsidP="00F36329">
      <w:pPr>
        <w:pStyle w:val="Bodynumbering3"/>
        <w:ind w:left="2160" w:hanging="720"/>
      </w:pPr>
      <w:r w:rsidRPr="00426EF0">
        <w:t>(ii)</w:t>
      </w:r>
      <w:r w:rsidRPr="00426EF0">
        <w:tab/>
        <w:t>in the case of the National Executive—at least 20 days before the meeting;</w:t>
      </w:r>
    </w:p>
    <w:p w14:paraId="53D8CB06" w14:textId="77777777" w:rsidR="00F36329" w:rsidRPr="00426EF0" w:rsidRDefault="00F36329" w:rsidP="00F36329">
      <w:pPr>
        <w:pStyle w:val="Bodynumbering3"/>
        <w:ind w:left="1440" w:hanging="720"/>
      </w:pPr>
      <w:r w:rsidRPr="00426EF0">
        <w:t>(b)</w:t>
      </w:r>
      <w:r w:rsidRPr="00426EF0">
        <w:tab/>
        <w:t>the General Secretary must give notice of the motion to—</w:t>
      </w:r>
    </w:p>
    <w:p w14:paraId="3EF17CEC" w14:textId="77777777" w:rsidR="00F36329" w:rsidRPr="00426EF0" w:rsidRDefault="00F36329" w:rsidP="00F36329">
      <w:pPr>
        <w:pStyle w:val="Bodynumbering3"/>
        <w:ind w:left="2160" w:hanging="720"/>
      </w:pPr>
      <w:r w:rsidRPr="00426EF0">
        <w:t>(i)</w:t>
      </w:r>
      <w:r w:rsidRPr="00426EF0">
        <w:tab/>
        <w:t>in the case of the National Council—each Division Secretary and Branch Secretary at least 42 days before the meeting;</w:t>
      </w:r>
    </w:p>
    <w:p w14:paraId="5152381C" w14:textId="77777777" w:rsidR="00F36329" w:rsidRPr="00426EF0" w:rsidRDefault="00F36329" w:rsidP="00F36329">
      <w:pPr>
        <w:pStyle w:val="Bodynumbering3"/>
        <w:ind w:left="2160" w:hanging="720"/>
      </w:pPr>
      <w:r w:rsidRPr="00426EF0">
        <w:t>(ii)</w:t>
      </w:r>
      <w:r w:rsidRPr="00426EF0">
        <w:tab/>
        <w:t>in the case of the National Executive—each member of the National Executive, and Division Secretary and Branch Secretary at least 14 days before the meeting;</w:t>
      </w:r>
    </w:p>
    <w:p w14:paraId="5A3F63DC" w14:textId="77777777" w:rsidR="00F36329" w:rsidRPr="00426EF0" w:rsidRDefault="00F36329" w:rsidP="00F36329">
      <w:pPr>
        <w:pStyle w:val="Bodynumbering3"/>
        <w:ind w:left="1440" w:hanging="720"/>
      </w:pPr>
      <w:r w:rsidRPr="00426EF0">
        <w:t>(c)</w:t>
      </w:r>
      <w:r w:rsidRPr="00426EF0">
        <w:tab/>
        <w:t>the motion must appear in, or be appended to, the agenda of the meeting; and</w:t>
      </w:r>
    </w:p>
    <w:p w14:paraId="4CE6D905" w14:textId="77777777" w:rsidR="00F36329" w:rsidRPr="00426EF0" w:rsidRDefault="00F36329" w:rsidP="00F36329">
      <w:pPr>
        <w:pStyle w:val="Bodynumbering3"/>
        <w:ind w:left="1440" w:hanging="720"/>
      </w:pPr>
      <w:bookmarkStart w:id="417" w:name="_Ref112926804"/>
      <w:r w:rsidRPr="00426EF0">
        <w:t>(d)</w:t>
      </w:r>
      <w:r w:rsidRPr="00426EF0">
        <w:tab/>
        <w:t>the motion, which may, before it is carried, be amended in any way that does not substantially alter its character,</w:t>
      </w:r>
      <w:bookmarkEnd w:id="417"/>
      <w:r w:rsidRPr="00426EF0">
        <w:t xml:space="preserve"> must be carried by an absolute majority.</w:t>
      </w:r>
    </w:p>
    <w:p w14:paraId="4F207673" w14:textId="2E10EEEA" w:rsidR="00F36329" w:rsidRPr="00426EF0" w:rsidRDefault="00F36329" w:rsidP="00F36329">
      <w:pPr>
        <w:pStyle w:val="Bodynumbering3"/>
        <w:ind w:left="720" w:hanging="720"/>
      </w:pPr>
      <w:bookmarkStart w:id="418" w:name="_Ref113009687"/>
      <w:r w:rsidRPr="00426EF0">
        <w:t>6</w:t>
      </w:r>
      <w:bookmarkStart w:id="419" w:name="_Ref113008830"/>
      <w:bookmarkEnd w:id="418"/>
      <w:r w:rsidRPr="00426EF0">
        <w:t>7</w:t>
      </w:r>
      <w:bookmarkStart w:id="420" w:name="_Ref112924939"/>
      <w:bookmarkEnd w:id="419"/>
      <w:r w:rsidRPr="00426EF0">
        <w:t>.5</w:t>
      </w:r>
      <w:r w:rsidRPr="00426EF0">
        <w:tab/>
        <w:t xml:space="preserve">An amendment to these Rules </w:t>
      </w:r>
      <w:r w:rsidR="00B375DE" w:rsidRPr="00426EF0">
        <w:t xml:space="preserve">does </w:t>
      </w:r>
      <w:r w:rsidRPr="00426EF0">
        <w:t>not shorten the term of office of any union officer holding office at the time that the amendment takes effect.</w:t>
      </w:r>
      <w:bookmarkEnd w:id="420"/>
    </w:p>
    <w:p w14:paraId="2B6CE741" w14:textId="77777777" w:rsidR="00F36329" w:rsidRPr="00426EF0" w:rsidRDefault="00F36329" w:rsidP="00F36329">
      <w:pPr>
        <w:pStyle w:val="Bodynumbering3"/>
        <w:keepNext/>
        <w:ind w:left="720" w:hanging="720"/>
      </w:pPr>
      <w:bookmarkStart w:id="421" w:name="_Ref113009860"/>
      <w:r w:rsidRPr="00426EF0">
        <w:t>67.6</w:t>
      </w:r>
      <w:r w:rsidRPr="00426EF0">
        <w:tab/>
        <w:t>In addition to all other procedures, the following motions must be carried by a majority of votes cast in a majority of divisional delegations where a divisional delegation is the members of the National Council who are members of the same division:</w:t>
      </w:r>
      <w:bookmarkEnd w:id="421"/>
    </w:p>
    <w:p w14:paraId="0BF07B6A" w14:textId="77777777" w:rsidR="00F36329" w:rsidRPr="00426EF0" w:rsidRDefault="00F36329" w:rsidP="00F36329">
      <w:pPr>
        <w:pStyle w:val="Bodynumbering3"/>
        <w:ind w:left="1440" w:hanging="720"/>
      </w:pPr>
      <w:r w:rsidRPr="00426EF0">
        <w:t>(a)</w:t>
      </w:r>
      <w:r w:rsidRPr="00426EF0">
        <w:tab/>
        <w:t>a motion to amend or remove rule 53.6(b); and</w:t>
      </w:r>
    </w:p>
    <w:p w14:paraId="23BB39F9" w14:textId="77777777" w:rsidR="00F36329" w:rsidRDefault="00F36329" w:rsidP="00F36329">
      <w:pPr>
        <w:pStyle w:val="Bodynumbering3"/>
        <w:ind w:left="1440" w:hanging="720"/>
      </w:pPr>
      <w:r w:rsidRPr="00426EF0">
        <w:t>(b)</w:t>
      </w:r>
      <w:r w:rsidRPr="00426EF0">
        <w:tab/>
        <w:t>a motion to amend or remove this rule.</w:t>
      </w:r>
    </w:p>
    <w:p w14:paraId="53B705EC" w14:textId="77777777" w:rsidR="00853691" w:rsidRPr="00426EF0" w:rsidRDefault="00853691" w:rsidP="00F36329">
      <w:pPr>
        <w:pStyle w:val="Bodynumbering3"/>
        <w:ind w:left="1440" w:hanging="720"/>
      </w:pPr>
    </w:p>
    <w:p w14:paraId="60ABBC3A" w14:textId="77777777" w:rsidR="00F36329" w:rsidRPr="00C8290E" w:rsidRDefault="00F36329" w:rsidP="00CB089E">
      <w:pPr>
        <w:pStyle w:val="Heading2"/>
      </w:pPr>
      <w:bookmarkStart w:id="422" w:name="_Ref112924666"/>
      <w:bookmarkStart w:id="423" w:name="_Toc216875206"/>
      <w:r w:rsidRPr="00C8290E">
        <w:lastRenderedPageBreak/>
        <w:t>68 – Name of the Union</w:t>
      </w:r>
      <w:bookmarkEnd w:id="422"/>
      <w:bookmarkEnd w:id="423"/>
    </w:p>
    <w:p w14:paraId="3760F4CE" w14:textId="77777777" w:rsidR="00F36329" w:rsidRPr="00426EF0" w:rsidRDefault="00F36329" w:rsidP="00F36329">
      <w:pPr>
        <w:pStyle w:val="Bodynumbering3"/>
        <w:ind w:left="720" w:hanging="720"/>
      </w:pPr>
      <w:bookmarkStart w:id="424" w:name="_Ref113606703"/>
      <w:r w:rsidRPr="00426EF0">
        <w:t>68.1</w:t>
      </w:r>
      <w:r w:rsidRPr="00426EF0">
        <w:tab/>
        <w:t>The name of the Union is the National Tertiary Education Industry Union.</w:t>
      </w:r>
      <w:bookmarkEnd w:id="424"/>
    </w:p>
    <w:p w14:paraId="32435ED2" w14:textId="77777777" w:rsidR="005B256E" w:rsidRDefault="00F36329" w:rsidP="00F36329">
      <w:pPr>
        <w:pStyle w:val="Bodynumbering3"/>
        <w:ind w:left="720" w:hanging="720"/>
        <w:sectPr w:rsidR="005B256E" w:rsidSect="00844029">
          <w:headerReference w:type="default" r:id="rId13"/>
          <w:footerReference w:type="default" r:id="rId14"/>
          <w:pgSz w:w="11900" w:h="16840"/>
          <w:pgMar w:top="1134" w:right="1134" w:bottom="1134" w:left="1134" w:header="567" w:footer="567" w:gutter="0"/>
          <w:pgNumType w:start="1"/>
          <w:cols w:space="720"/>
        </w:sectPr>
      </w:pPr>
      <w:r w:rsidRPr="00426EF0">
        <w:t>68.2</w:t>
      </w:r>
      <w:r w:rsidRPr="00426EF0">
        <w:tab/>
        <w:t>The Union may refer to itself as the National Tertiary Education Union or the NTEU.</w:t>
      </w:r>
    </w:p>
    <w:p w14:paraId="6BFBEBF4" w14:textId="2F75671E" w:rsidR="00426EF0" w:rsidRPr="00C25A68" w:rsidRDefault="007E5F42" w:rsidP="00842A53">
      <w:pPr>
        <w:pStyle w:val="Heading1"/>
      </w:pPr>
      <w:bookmarkStart w:id="425" w:name="_Toc532961520"/>
      <w:bookmarkStart w:id="426" w:name="_Toc105409665"/>
      <w:bookmarkStart w:id="427" w:name="_Toc216875207"/>
      <w:r w:rsidRPr="00C25A68">
        <w:lastRenderedPageBreak/>
        <w:t>SCHEDULE 1</w:t>
      </w:r>
      <w:r w:rsidR="00426EF0" w:rsidRPr="00C25A68">
        <w:t xml:space="preserve"> - Eligibility for Membership</w:t>
      </w:r>
      <w:bookmarkEnd w:id="425"/>
      <w:bookmarkEnd w:id="426"/>
      <w:bookmarkEnd w:id="427"/>
    </w:p>
    <w:p w14:paraId="3A97E7C0" w14:textId="77777777" w:rsidR="00426EF0" w:rsidRPr="00426EF0" w:rsidRDefault="00426EF0" w:rsidP="00426EF0">
      <w:pPr>
        <w:tabs>
          <w:tab w:val="left" w:pos="567"/>
          <w:tab w:val="left" w:pos="1134"/>
          <w:tab w:val="left" w:pos="1701"/>
          <w:tab w:val="left" w:pos="2268"/>
          <w:tab w:val="left" w:pos="2835"/>
          <w:tab w:val="left" w:pos="3402"/>
          <w:tab w:val="left" w:pos="3969"/>
          <w:tab w:val="right" w:pos="9638"/>
        </w:tabs>
        <w:rPr>
          <w:lang w:val="en-GB"/>
        </w:rPr>
      </w:pPr>
    </w:p>
    <w:p w14:paraId="70A2912E" w14:textId="77777777" w:rsidR="00426EF0" w:rsidRPr="00426EF0" w:rsidRDefault="00426EF0" w:rsidP="00426EF0">
      <w:pPr>
        <w:tabs>
          <w:tab w:val="left" w:pos="1418"/>
          <w:tab w:val="right" w:pos="9638"/>
        </w:tabs>
        <w:ind w:left="709" w:hanging="709"/>
        <w:rPr>
          <w:lang w:val="en-GB"/>
        </w:rPr>
      </w:pPr>
      <w:r w:rsidRPr="00426EF0">
        <w:rPr>
          <w:lang w:val="en-GB"/>
        </w:rPr>
        <w:t>6.1</w:t>
      </w:r>
      <w:r w:rsidRPr="00426EF0">
        <w:rPr>
          <w:lang w:val="en-GB"/>
        </w:rPr>
        <w:tab/>
        <w:t>Persons shall be eligible for membership who are employed as academic staff in the industry of persons employed in or in connexion with tertiary education in the Australian Capital Territory, the Northern Territory and the States of New South Wales, Queensland, South Australia, Tasmania, Victoria and Western Australia; or in the other occupations specified in this sub-rule who are employed in the industry of persons employed in or in connexion with higher education in the Australian Capital Territory, the Northern Territory and the States of New South Wales, Queensland, South Australia, Tasmania, Victoria and Western Australia; or who are employed in the industry of persons employed in or in connexion with tertiary or adult education in Victoria; in any one or more of the following positions or in any class of work which forms a substantial part of the duties of such positions:</w:t>
      </w:r>
    </w:p>
    <w:p w14:paraId="27A88926" w14:textId="77777777" w:rsidR="00426EF0" w:rsidRPr="00360187" w:rsidRDefault="00426EF0" w:rsidP="00426EF0">
      <w:pPr>
        <w:tabs>
          <w:tab w:val="left" w:pos="567"/>
          <w:tab w:val="left" w:pos="1134"/>
          <w:tab w:val="left" w:pos="1701"/>
          <w:tab w:val="left" w:pos="2268"/>
          <w:tab w:val="left" w:pos="2835"/>
          <w:tab w:val="left" w:pos="3402"/>
          <w:tab w:val="left" w:pos="3969"/>
          <w:tab w:val="right" w:pos="9638"/>
        </w:tabs>
        <w:spacing w:line="240" w:lineRule="atLeast"/>
        <w:rPr>
          <w:sz w:val="22"/>
          <w:szCs w:val="22"/>
          <w:lang w:val="en-GB"/>
        </w:rPr>
      </w:pPr>
    </w:p>
    <w:p w14:paraId="07A23EF7" w14:textId="77777777" w:rsidR="00426EF0" w:rsidRPr="00360187" w:rsidRDefault="00426EF0" w:rsidP="00426EF0">
      <w:pPr>
        <w:tabs>
          <w:tab w:val="left" w:pos="709"/>
          <w:tab w:val="left" w:pos="1701"/>
          <w:tab w:val="left" w:pos="2268"/>
          <w:tab w:val="left" w:pos="2835"/>
          <w:tab w:val="left" w:pos="3402"/>
          <w:tab w:val="left" w:pos="3969"/>
          <w:tab w:val="right" w:pos="9638"/>
        </w:tabs>
        <w:ind w:left="1418" w:hanging="709"/>
        <w:rPr>
          <w:sz w:val="22"/>
          <w:szCs w:val="22"/>
          <w:lang w:val="en-GB"/>
        </w:rPr>
      </w:pPr>
      <w:r w:rsidRPr="00360187">
        <w:rPr>
          <w:sz w:val="22"/>
          <w:szCs w:val="22"/>
          <w:lang w:val="en-GB"/>
        </w:rPr>
        <w:t>(a)</w:t>
      </w:r>
      <w:r w:rsidRPr="00360187">
        <w:rPr>
          <w:sz w:val="22"/>
          <w:szCs w:val="22"/>
          <w:lang w:val="en-GB"/>
        </w:rPr>
        <w:tab/>
        <w:t xml:space="preserve">Deputy Vice-Chancellor, Pro-Vice-Chancellor, Vice-Principal, Deputy Principal, Assistant Principal, Professor, Associate Professor, Assistant Professor, Reader, Principal Lecturer, </w:t>
      </w:r>
    </w:p>
    <w:p w14:paraId="76563A22" w14:textId="77777777" w:rsidR="00426EF0" w:rsidRPr="00360187" w:rsidRDefault="00426EF0" w:rsidP="00426EF0">
      <w:pPr>
        <w:tabs>
          <w:tab w:val="left" w:pos="709"/>
          <w:tab w:val="right" w:pos="9638"/>
        </w:tabs>
        <w:ind w:left="1418" w:hanging="1418"/>
        <w:rPr>
          <w:sz w:val="22"/>
          <w:szCs w:val="22"/>
          <w:lang w:val="en-GB"/>
        </w:rPr>
      </w:pPr>
    </w:p>
    <w:p w14:paraId="6501113A" w14:textId="77777777" w:rsidR="00426EF0" w:rsidRPr="00360187" w:rsidRDefault="00426EF0" w:rsidP="00426EF0">
      <w:pPr>
        <w:tabs>
          <w:tab w:val="left" w:pos="709"/>
          <w:tab w:val="right" w:pos="9638"/>
        </w:tabs>
        <w:ind w:left="1418"/>
        <w:rPr>
          <w:sz w:val="22"/>
          <w:szCs w:val="22"/>
          <w:lang w:val="en-GB"/>
        </w:rPr>
      </w:pPr>
      <w:r w:rsidRPr="00360187">
        <w:rPr>
          <w:sz w:val="22"/>
          <w:szCs w:val="22"/>
          <w:lang w:val="en-GB"/>
        </w:rPr>
        <w:tab/>
        <w:t>Senior Lecturer, Lecturer, Assistant Lecturer, Associate Lecturer, Principal Tutor, Senior Tutor, Tutor.</w:t>
      </w:r>
    </w:p>
    <w:p w14:paraId="74FEC70B" w14:textId="77777777" w:rsidR="00426EF0" w:rsidRPr="00360187" w:rsidRDefault="00426EF0" w:rsidP="00426EF0">
      <w:pPr>
        <w:tabs>
          <w:tab w:val="left" w:pos="709"/>
          <w:tab w:val="right" w:pos="9638"/>
        </w:tabs>
        <w:spacing w:line="240" w:lineRule="atLeast"/>
        <w:ind w:left="1418" w:hanging="1418"/>
        <w:rPr>
          <w:sz w:val="22"/>
          <w:szCs w:val="22"/>
          <w:lang w:val="en-GB"/>
        </w:rPr>
      </w:pPr>
    </w:p>
    <w:p w14:paraId="6D26DD31" w14:textId="77777777" w:rsidR="00426EF0" w:rsidRPr="00360187" w:rsidRDefault="00426EF0" w:rsidP="00426EF0">
      <w:pPr>
        <w:tabs>
          <w:tab w:val="left" w:pos="709"/>
          <w:tab w:val="left" w:pos="1701"/>
          <w:tab w:val="left" w:pos="2268"/>
          <w:tab w:val="left" w:pos="2835"/>
          <w:tab w:val="left" w:pos="3402"/>
          <w:tab w:val="left" w:pos="3969"/>
          <w:tab w:val="right" w:pos="9638"/>
        </w:tabs>
        <w:ind w:left="1418" w:hanging="709"/>
        <w:rPr>
          <w:sz w:val="22"/>
          <w:szCs w:val="22"/>
          <w:lang w:val="en-GB"/>
        </w:rPr>
      </w:pPr>
      <w:r w:rsidRPr="00360187">
        <w:rPr>
          <w:sz w:val="22"/>
          <w:szCs w:val="22"/>
          <w:lang w:val="en-GB"/>
        </w:rPr>
        <w:t>(b)</w:t>
      </w:r>
      <w:r w:rsidRPr="00360187">
        <w:rPr>
          <w:sz w:val="22"/>
          <w:szCs w:val="22"/>
          <w:lang w:val="en-GB"/>
        </w:rPr>
        <w:tab/>
        <w:t>Professorial Fellow, College Fellow, Senior Fellow, Principal Fellow, Junior Fellow, Fellow, Principal Research Fellow, Senior Research Fellow, Junior Research Fellow, Research Fellow, Senior Teaching Fellow, Teaching Fellow, Institute Fellow.</w:t>
      </w:r>
    </w:p>
    <w:p w14:paraId="070085BC" w14:textId="77777777" w:rsidR="00426EF0" w:rsidRPr="00360187" w:rsidRDefault="00426EF0" w:rsidP="00426EF0">
      <w:pPr>
        <w:tabs>
          <w:tab w:val="left" w:pos="567"/>
          <w:tab w:val="left" w:pos="1134"/>
          <w:tab w:val="left" w:pos="1701"/>
          <w:tab w:val="left" w:pos="2268"/>
          <w:tab w:val="left" w:pos="2835"/>
          <w:tab w:val="left" w:pos="3402"/>
          <w:tab w:val="left" w:pos="3969"/>
          <w:tab w:val="right" w:pos="9638"/>
        </w:tabs>
        <w:ind w:left="1701" w:hanging="1701"/>
        <w:rPr>
          <w:sz w:val="22"/>
          <w:szCs w:val="22"/>
          <w:lang w:val="en-GB"/>
        </w:rPr>
      </w:pPr>
    </w:p>
    <w:p w14:paraId="3A17242F" w14:textId="77777777" w:rsidR="00426EF0" w:rsidRPr="00360187" w:rsidRDefault="00426EF0" w:rsidP="00426EF0">
      <w:pPr>
        <w:tabs>
          <w:tab w:val="left" w:pos="709"/>
          <w:tab w:val="left" w:pos="1418"/>
          <w:tab w:val="left" w:pos="2268"/>
          <w:tab w:val="left" w:pos="2835"/>
          <w:tab w:val="left" w:pos="3402"/>
          <w:tab w:val="left" w:pos="3969"/>
          <w:tab w:val="right" w:pos="9638"/>
        </w:tabs>
        <w:ind w:left="2127" w:hanging="1418"/>
        <w:rPr>
          <w:sz w:val="22"/>
          <w:szCs w:val="22"/>
          <w:lang w:val="en-GB"/>
        </w:rPr>
      </w:pPr>
      <w:r w:rsidRPr="00360187">
        <w:rPr>
          <w:sz w:val="22"/>
          <w:szCs w:val="22"/>
          <w:lang w:val="en-GB"/>
        </w:rPr>
        <w:t>(c)</w:t>
      </w:r>
      <w:r w:rsidRPr="00360187">
        <w:rPr>
          <w:sz w:val="22"/>
          <w:szCs w:val="22"/>
          <w:lang w:val="en-GB"/>
        </w:rPr>
        <w:tab/>
        <w:t>(i)</w:t>
      </w:r>
      <w:r w:rsidRPr="00360187">
        <w:rPr>
          <w:sz w:val="22"/>
          <w:szCs w:val="22"/>
          <w:lang w:val="en-GB"/>
        </w:rPr>
        <w:tab/>
        <w:t>Senior Research Assistants and Research Assistants (other than in Australian Capital Territory, Northern Territory, New South Wales, Queensland, Tasmania and Western Australia).</w:t>
      </w:r>
    </w:p>
    <w:p w14:paraId="24D40355" w14:textId="77777777" w:rsidR="00426EF0" w:rsidRPr="00360187" w:rsidRDefault="00426EF0" w:rsidP="00426EF0">
      <w:pPr>
        <w:tabs>
          <w:tab w:val="left" w:pos="709"/>
          <w:tab w:val="left" w:pos="2268"/>
          <w:tab w:val="left" w:pos="2835"/>
          <w:tab w:val="left" w:pos="3402"/>
          <w:tab w:val="left" w:pos="3969"/>
          <w:tab w:val="right" w:pos="9638"/>
        </w:tabs>
        <w:ind w:left="1418" w:hanging="1418"/>
        <w:rPr>
          <w:sz w:val="22"/>
          <w:szCs w:val="22"/>
          <w:lang w:val="en-GB"/>
        </w:rPr>
      </w:pPr>
    </w:p>
    <w:p w14:paraId="749088B3" w14:textId="77777777" w:rsidR="00426EF0" w:rsidRPr="00360187" w:rsidRDefault="00426EF0" w:rsidP="00426EF0">
      <w:pPr>
        <w:tabs>
          <w:tab w:val="left" w:pos="709"/>
          <w:tab w:val="left" w:pos="2268"/>
          <w:tab w:val="left" w:pos="2835"/>
          <w:tab w:val="left" w:pos="3402"/>
          <w:tab w:val="left" w:pos="3969"/>
          <w:tab w:val="right" w:pos="9638"/>
        </w:tabs>
        <w:ind w:left="2127" w:hanging="709"/>
        <w:rPr>
          <w:sz w:val="22"/>
          <w:szCs w:val="22"/>
          <w:lang w:val="en-GB"/>
        </w:rPr>
      </w:pPr>
      <w:r w:rsidRPr="00360187">
        <w:rPr>
          <w:sz w:val="22"/>
          <w:szCs w:val="22"/>
          <w:lang w:val="en-GB"/>
        </w:rPr>
        <w:t>(ii)</w:t>
      </w:r>
      <w:r w:rsidRPr="00360187">
        <w:rPr>
          <w:sz w:val="22"/>
          <w:szCs w:val="22"/>
          <w:lang w:val="en-GB"/>
        </w:rPr>
        <w:tab/>
        <w:t>Research Officers at the Australian National University</w:t>
      </w:r>
    </w:p>
    <w:p w14:paraId="67D93D67" w14:textId="77777777" w:rsidR="00426EF0" w:rsidRPr="00360187" w:rsidRDefault="00426EF0" w:rsidP="00426EF0">
      <w:pPr>
        <w:tabs>
          <w:tab w:val="left" w:pos="567"/>
          <w:tab w:val="left" w:pos="1134"/>
          <w:tab w:val="left" w:pos="1701"/>
          <w:tab w:val="left" w:pos="2268"/>
          <w:tab w:val="left" w:pos="2835"/>
          <w:tab w:val="left" w:pos="3402"/>
          <w:tab w:val="left" w:pos="3969"/>
          <w:tab w:val="right" w:pos="9638"/>
        </w:tabs>
        <w:spacing w:line="240" w:lineRule="atLeast"/>
        <w:ind w:left="2160" w:hanging="2160"/>
        <w:rPr>
          <w:sz w:val="22"/>
          <w:szCs w:val="22"/>
          <w:lang w:val="en-GB"/>
        </w:rPr>
      </w:pPr>
    </w:p>
    <w:p w14:paraId="1415745C" w14:textId="77777777" w:rsidR="00426EF0" w:rsidRPr="00360187" w:rsidRDefault="00426EF0" w:rsidP="00426EF0">
      <w:pPr>
        <w:tabs>
          <w:tab w:val="left" w:pos="709"/>
          <w:tab w:val="left" w:pos="1701"/>
          <w:tab w:val="left" w:pos="2268"/>
          <w:tab w:val="left" w:pos="2835"/>
          <w:tab w:val="left" w:pos="3402"/>
          <w:tab w:val="left" w:pos="3969"/>
          <w:tab w:val="right" w:pos="9638"/>
        </w:tabs>
        <w:ind w:left="1418" w:hanging="709"/>
        <w:rPr>
          <w:sz w:val="22"/>
          <w:szCs w:val="22"/>
          <w:lang w:val="en-GB"/>
        </w:rPr>
      </w:pPr>
      <w:r w:rsidRPr="00360187">
        <w:rPr>
          <w:sz w:val="22"/>
          <w:szCs w:val="22"/>
          <w:lang w:val="en-GB"/>
        </w:rPr>
        <w:t>(d)</w:t>
      </w:r>
      <w:r w:rsidRPr="00360187">
        <w:rPr>
          <w:sz w:val="22"/>
          <w:szCs w:val="22"/>
          <w:lang w:val="en-GB"/>
        </w:rPr>
        <w:tab/>
        <w:t>Senior Demonstrator, Demonstrator, Senior Instructor, Instructor, Principal Instructor, Senior Supervisor, Supervisor, Clinical Supervisor, Clinical Educator, Nurse Educator, Clinical Teacher, Clinical Instructor, Clinical Tutor, Language Teacher.</w:t>
      </w:r>
    </w:p>
    <w:p w14:paraId="08F791A3" w14:textId="77777777" w:rsidR="00426EF0" w:rsidRPr="00360187" w:rsidRDefault="00426EF0" w:rsidP="00426EF0">
      <w:pPr>
        <w:tabs>
          <w:tab w:val="left" w:pos="709"/>
          <w:tab w:val="left" w:pos="2268"/>
          <w:tab w:val="left" w:pos="2835"/>
          <w:tab w:val="left" w:pos="3402"/>
          <w:tab w:val="left" w:pos="3969"/>
          <w:tab w:val="right" w:pos="9638"/>
        </w:tabs>
        <w:ind w:left="1418" w:hanging="1418"/>
        <w:rPr>
          <w:sz w:val="22"/>
          <w:szCs w:val="22"/>
          <w:lang w:val="en-GB"/>
        </w:rPr>
      </w:pPr>
    </w:p>
    <w:p w14:paraId="1C9ACC92" w14:textId="77777777" w:rsidR="00426EF0" w:rsidRPr="00360187" w:rsidRDefault="00426EF0" w:rsidP="00426EF0">
      <w:pPr>
        <w:tabs>
          <w:tab w:val="left" w:pos="709"/>
          <w:tab w:val="left" w:pos="1701"/>
          <w:tab w:val="left" w:pos="2268"/>
          <w:tab w:val="left" w:pos="2835"/>
          <w:tab w:val="left" w:pos="3402"/>
          <w:tab w:val="left" w:pos="3969"/>
          <w:tab w:val="right" w:pos="9638"/>
        </w:tabs>
        <w:ind w:left="1418" w:hanging="709"/>
        <w:rPr>
          <w:sz w:val="22"/>
          <w:szCs w:val="22"/>
          <w:lang w:val="en-GB"/>
        </w:rPr>
      </w:pPr>
      <w:r w:rsidRPr="00360187">
        <w:rPr>
          <w:sz w:val="22"/>
          <w:szCs w:val="22"/>
          <w:lang w:val="en-GB"/>
        </w:rPr>
        <w:t>(e)</w:t>
      </w:r>
      <w:r w:rsidRPr="00360187">
        <w:rPr>
          <w:sz w:val="22"/>
          <w:szCs w:val="22"/>
          <w:lang w:val="en-GB"/>
        </w:rPr>
        <w:tab/>
        <w:t>Director of School, Director of Department, Head of School, Head of Department, Head of Courses and Planning, Director of Institute, Director of Specialist Centre, Director of Unit, Chairperson of Department, Director of Division, Co-ordinator, Head of Faculty, Deputy Director of School, Deputy Director of Department, Deputy Head of School, Deputy Head of Department, Deputy Head of Courses and Planning, Deputy Director of Institute, Deputy Director of Specialist Centre, Deputy Director of Unit, Deputy Chairperson of Department, Deputy Director of Division, Deputy Co-ordinator, Deputy Head of Faculty.</w:t>
      </w:r>
    </w:p>
    <w:p w14:paraId="79A6B2E9" w14:textId="77777777" w:rsidR="00426EF0" w:rsidRPr="00360187" w:rsidRDefault="00426EF0" w:rsidP="00426EF0">
      <w:pPr>
        <w:tabs>
          <w:tab w:val="left" w:pos="709"/>
          <w:tab w:val="left" w:pos="2268"/>
          <w:tab w:val="left" w:pos="2835"/>
          <w:tab w:val="left" w:pos="3402"/>
          <w:tab w:val="left" w:pos="3969"/>
          <w:tab w:val="right" w:pos="9638"/>
        </w:tabs>
        <w:spacing w:line="240" w:lineRule="atLeast"/>
        <w:ind w:left="1418" w:hanging="1418"/>
        <w:rPr>
          <w:sz w:val="22"/>
          <w:szCs w:val="22"/>
          <w:lang w:val="en-GB"/>
        </w:rPr>
      </w:pPr>
    </w:p>
    <w:p w14:paraId="0B2A857D" w14:textId="77777777" w:rsidR="00426EF0" w:rsidRPr="00360187" w:rsidRDefault="00426EF0" w:rsidP="00426EF0">
      <w:pPr>
        <w:tabs>
          <w:tab w:val="left" w:pos="709"/>
          <w:tab w:val="left" w:pos="1701"/>
          <w:tab w:val="left" w:pos="2268"/>
          <w:tab w:val="left" w:pos="2835"/>
          <w:tab w:val="left" w:pos="3402"/>
          <w:tab w:val="left" w:pos="3969"/>
          <w:tab w:val="right" w:pos="9638"/>
        </w:tabs>
        <w:ind w:left="1418" w:hanging="709"/>
        <w:rPr>
          <w:sz w:val="22"/>
          <w:szCs w:val="22"/>
          <w:lang w:val="en-GB"/>
        </w:rPr>
      </w:pPr>
      <w:r w:rsidRPr="00360187">
        <w:rPr>
          <w:sz w:val="22"/>
          <w:szCs w:val="22"/>
          <w:lang w:val="en-GB"/>
        </w:rPr>
        <w:t>(f)</w:t>
      </w:r>
      <w:r w:rsidRPr="00360187">
        <w:rPr>
          <w:sz w:val="22"/>
          <w:szCs w:val="22"/>
          <w:lang w:val="en-GB"/>
        </w:rPr>
        <w:tab/>
        <w:t>Dean, Sub-Dean, Associate Dean, Dean of Faculty.</w:t>
      </w:r>
    </w:p>
    <w:p w14:paraId="794FD52A" w14:textId="77777777" w:rsidR="00426EF0" w:rsidRPr="00360187" w:rsidRDefault="00426EF0" w:rsidP="00426EF0">
      <w:pPr>
        <w:tabs>
          <w:tab w:val="left" w:pos="567"/>
          <w:tab w:val="left" w:pos="1134"/>
          <w:tab w:val="left" w:pos="1701"/>
          <w:tab w:val="left" w:pos="2268"/>
          <w:tab w:val="left" w:pos="2835"/>
          <w:tab w:val="left" w:pos="3402"/>
          <w:tab w:val="left" w:pos="3969"/>
          <w:tab w:val="right" w:pos="9638"/>
        </w:tabs>
        <w:spacing w:line="240" w:lineRule="atLeast"/>
        <w:rPr>
          <w:sz w:val="22"/>
          <w:szCs w:val="22"/>
          <w:lang w:val="en-GB"/>
        </w:rPr>
      </w:pPr>
    </w:p>
    <w:p w14:paraId="06B19469" w14:textId="77777777" w:rsidR="00426EF0" w:rsidRPr="00360187" w:rsidRDefault="00426EF0" w:rsidP="00426EF0">
      <w:pPr>
        <w:tabs>
          <w:tab w:val="left" w:pos="709"/>
          <w:tab w:val="left" w:pos="1418"/>
          <w:tab w:val="left" w:pos="2268"/>
          <w:tab w:val="left" w:pos="2835"/>
          <w:tab w:val="left" w:pos="3402"/>
          <w:tab w:val="left" w:pos="3969"/>
          <w:tab w:val="right" w:pos="9638"/>
        </w:tabs>
        <w:ind w:left="2127" w:hanging="1418"/>
        <w:rPr>
          <w:sz w:val="22"/>
          <w:szCs w:val="22"/>
          <w:lang w:val="en-GB"/>
        </w:rPr>
      </w:pPr>
      <w:r w:rsidRPr="00360187">
        <w:rPr>
          <w:sz w:val="22"/>
          <w:szCs w:val="22"/>
          <w:lang w:val="en-GB"/>
        </w:rPr>
        <w:t>(g)</w:t>
      </w:r>
      <w:r w:rsidRPr="00360187">
        <w:rPr>
          <w:sz w:val="22"/>
          <w:szCs w:val="22"/>
          <w:lang w:val="en-GB"/>
        </w:rPr>
        <w:tab/>
        <w:t>(i)</w:t>
      </w:r>
      <w:r w:rsidRPr="00360187">
        <w:rPr>
          <w:sz w:val="22"/>
          <w:szCs w:val="22"/>
          <w:lang w:val="en-GB"/>
        </w:rPr>
        <w:tab/>
        <w:t>(other than at the University of Newcastle, the University of New South Wales and the University of Wollongong) University Librarian, Assistant University Librarian, Associate Librarian and Deputy Librarian.</w:t>
      </w:r>
    </w:p>
    <w:p w14:paraId="65974633" w14:textId="77777777" w:rsidR="00426EF0" w:rsidRPr="00360187" w:rsidRDefault="00426EF0" w:rsidP="00426EF0">
      <w:pPr>
        <w:tabs>
          <w:tab w:val="left" w:pos="709"/>
          <w:tab w:val="left" w:pos="1418"/>
          <w:tab w:val="right" w:pos="9072"/>
        </w:tabs>
        <w:spacing w:line="240" w:lineRule="atLeast"/>
        <w:ind w:left="2127" w:hanging="2127"/>
        <w:rPr>
          <w:sz w:val="22"/>
          <w:szCs w:val="22"/>
          <w:lang w:val="en-GB"/>
        </w:rPr>
      </w:pPr>
    </w:p>
    <w:p w14:paraId="776D0C5C" w14:textId="77777777" w:rsidR="00426EF0" w:rsidRPr="00360187" w:rsidRDefault="00426EF0" w:rsidP="00426EF0">
      <w:pPr>
        <w:tabs>
          <w:tab w:val="left" w:pos="709"/>
          <w:tab w:val="left" w:pos="2268"/>
          <w:tab w:val="left" w:pos="2835"/>
          <w:tab w:val="left" w:pos="3402"/>
          <w:tab w:val="left" w:pos="3969"/>
          <w:tab w:val="right" w:pos="9638"/>
        </w:tabs>
        <w:ind w:left="2127" w:hanging="709"/>
        <w:rPr>
          <w:sz w:val="22"/>
          <w:szCs w:val="22"/>
          <w:lang w:val="en-GB"/>
        </w:rPr>
      </w:pPr>
      <w:r w:rsidRPr="00360187">
        <w:rPr>
          <w:sz w:val="22"/>
          <w:szCs w:val="22"/>
          <w:lang w:val="en-GB"/>
        </w:rPr>
        <w:t>(ii)</w:t>
      </w:r>
      <w:r w:rsidRPr="00360187">
        <w:rPr>
          <w:sz w:val="22"/>
          <w:szCs w:val="22"/>
          <w:lang w:val="en-GB"/>
        </w:rPr>
        <w:tab/>
        <w:t>(other than in Universities in the Australian Capital Territory, New South Wales, Queensland, Tasmania, and Western Australia) Assistant Librarian and Principal Librarian.</w:t>
      </w:r>
    </w:p>
    <w:p w14:paraId="2D800C99" w14:textId="77777777" w:rsidR="00426EF0" w:rsidRPr="00360187" w:rsidRDefault="00426EF0" w:rsidP="00426EF0">
      <w:pPr>
        <w:tabs>
          <w:tab w:val="left" w:pos="709"/>
          <w:tab w:val="left" w:pos="1418"/>
          <w:tab w:val="right" w:pos="9072"/>
        </w:tabs>
        <w:ind w:left="2127" w:hanging="2127"/>
        <w:rPr>
          <w:sz w:val="22"/>
          <w:szCs w:val="22"/>
          <w:lang w:val="en-GB"/>
        </w:rPr>
      </w:pPr>
    </w:p>
    <w:p w14:paraId="24702812" w14:textId="77777777" w:rsidR="00426EF0" w:rsidRPr="00360187" w:rsidRDefault="00426EF0" w:rsidP="00426EF0">
      <w:pPr>
        <w:tabs>
          <w:tab w:val="left" w:pos="709"/>
          <w:tab w:val="left" w:pos="2268"/>
          <w:tab w:val="left" w:pos="2835"/>
          <w:tab w:val="left" w:pos="3402"/>
          <w:tab w:val="left" w:pos="3969"/>
          <w:tab w:val="right" w:pos="9638"/>
        </w:tabs>
        <w:ind w:left="2127" w:hanging="709"/>
        <w:rPr>
          <w:sz w:val="22"/>
          <w:szCs w:val="22"/>
          <w:lang w:val="en-GB"/>
        </w:rPr>
      </w:pPr>
      <w:r w:rsidRPr="00360187">
        <w:rPr>
          <w:sz w:val="22"/>
          <w:szCs w:val="22"/>
          <w:lang w:val="en-GB"/>
        </w:rPr>
        <w:t>(iii)</w:t>
      </w:r>
      <w:r w:rsidRPr="00360187">
        <w:rPr>
          <w:sz w:val="22"/>
          <w:szCs w:val="22"/>
          <w:lang w:val="en-GB"/>
        </w:rPr>
        <w:tab/>
        <w:t>(other than in Universities in the Australian Capital Territory, Northern Territory, New South Wales, Queensland and Tasmania) Senior Librarian.</w:t>
      </w:r>
    </w:p>
    <w:p w14:paraId="7DBDEFE2" w14:textId="77777777" w:rsidR="00426EF0" w:rsidRPr="00360187" w:rsidRDefault="00426EF0" w:rsidP="00426EF0">
      <w:pPr>
        <w:tabs>
          <w:tab w:val="left" w:pos="709"/>
          <w:tab w:val="left" w:pos="1418"/>
          <w:tab w:val="right" w:pos="9072"/>
        </w:tabs>
        <w:ind w:left="2127" w:hanging="2127"/>
        <w:rPr>
          <w:sz w:val="22"/>
          <w:szCs w:val="22"/>
          <w:lang w:val="en-GB"/>
        </w:rPr>
      </w:pPr>
    </w:p>
    <w:p w14:paraId="7AA8BDE3" w14:textId="77777777" w:rsidR="00426EF0" w:rsidRPr="00360187" w:rsidRDefault="00426EF0" w:rsidP="00426EF0">
      <w:pPr>
        <w:tabs>
          <w:tab w:val="left" w:pos="709"/>
          <w:tab w:val="left" w:pos="2268"/>
          <w:tab w:val="left" w:pos="2835"/>
          <w:tab w:val="left" w:pos="3402"/>
          <w:tab w:val="left" w:pos="3969"/>
          <w:tab w:val="right" w:pos="9638"/>
        </w:tabs>
        <w:ind w:left="2127" w:hanging="709"/>
        <w:rPr>
          <w:sz w:val="22"/>
          <w:szCs w:val="22"/>
          <w:lang w:val="en-GB"/>
        </w:rPr>
      </w:pPr>
      <w:r w:rsidRPr="00360187">
        <w:rPr>
          <w:sz w:val="22"/>
          <w:szCs w:val="22"/>
          <w:lang w:val="en-GB"/>
        </w:rPr>
        <w:lastRenderedPageBreak/>
        <w:t>(iv)</w:t>
      </w:r>
      <w:r w:rsidRPr="00360187">
        <w:rPr>
          <w:sz w:val="22"/>
          <w:szCs w:val="22"/>
          <w:lang w:val="en-GB"/>
        </w:rPr>
        <w:tab/>
        <w:t>(other than in Universities in the Australian Capital Territory, Northern Territory, New South Wales, Queensland, Tasmania and at Murdoch University) Librarian and Divisional Librarian.</w:t>
      </w:r>
    </w:p>
    <w:p w14:paraId="3689B95B" w14:textId="77777777" w:rsidR="00426EF0" w:rsidRPr="00360187" w:rsidRDefault="00426EF0" w:rsidP="00426EF0">
      <w:pPr>
        <w:tabs>
          <w:tab w:val="left" w:pos="709"/>
          <w:tab w:val="left" w:pos="1418"/>
          <w:tab w:val="right" w:pos="9072"/>
        </w:tabs>
        <w:spacing w:line="240" w:lineRule="atLeast"/>
        <w:ind w:left="2127" w:hanging="2127"/>
        <w:rPr>
          <w:sz w:val="22"/>
          <w:szCs w:val="22"/>
          <w:lang w:val="en-GB"/>
        </w:rPr>
      </w:pPr>
    </w:p>
    <w:p w14:paraId="5C98B6B1" w14:textId="77777777" w:rsidR="00426EF0" w:rsidRPr="00360187" w:rsidRDefault="00426EF0" w:rsidP="00426EF0">
      <w:pPr>
        <w:tabs>
          <w:tab w:val="left" w:pos="709"/>
          <w:tab w:val="left" w:pos="2268"/>
          <w:tab w:val="left" w:pos="2835"/>
          <w:tab w:val="left" w:pos="3402"/>
          <w:tab w:val="left" w:pos="3969"/>
          <w:tab w:val="right" w:pos="9638"/>
        </w:tabs>
        <w:ind w:left="2127" w:hanging="709"/>
        <w:rPr>
          <w:sz w:val="22"/>
          <w:szCs w:val="22"/>
          <w:lang w:val="en-GB"/>
        </w:rPr>
      </w:pPr>
      <w:r w:rsidRPr="00360187">
        <w:rPr>
          <w:sz w:val="22"/>
          <w:szCs w:val="22"/>
          <w:lang w:val="en-GB"/>
        </w:rPr>
        <w:t>(v)</w:t>
      </w:r>
      <w:r w:rsidRPr="00360187">
        <w:rPr>
          <w:sz w:val="22"/>
          <w:szCs w:val="22"/>
          <w:lang w:val="en-GB"/>
        </w:rPr>
        <w:tab/>
        <w:t>(other than in Universities in the Australian Capital Territory, Northern Territory, New South Wales, Queensland, Tasmania and Western Australia) Library Assistant and other qualified library staff.</w:t>
      </w:r>
    </w:p>
    <w:p w14:paraId="69A58DF3" w14:textId="77777777" w:rsidR="00426EF0" w:rsidRPr="00360187" w:rsidRDefault="00426EF0" w:rsidP="00426EF0">
      <w:pPr>
        <w:tabs>
          <w:tab w:val="left" w:pos="709"/>
          <w:tab w:val="left" w:pos="1418"/>
          <w:tab w:val="right" w:pos="9072"/>
        </w:tabs>
        <w:spacing w:line="240" w:lineRule="atLeast"/>
        <w:ind w:left="2127" w:hanging="2127"/>
        <w:rPr>
          <w:sz w:val="22"/>
          <w:szCs w:val="22"/>
          <w:lang w:val="en-GB"/>
        </w:rPr>
      </w:pPr>
    </w:p>
    <w:p w14:paraId="0F438177" w14:textId="77777777" w:rsidR="00426EF0" w:rsidRPr="00360187" w:rsidRDefault="00426EF0" w:rsidP="00426EF0">
      <w:pPr>
        <w:tabs>
          <w:tab w:val="left" w:pos="709"/>
          <w:tab w:val="left" w:pos="1418"/>
          <w:tab w:val="left" w:pos="2268"/>
          <w:tab w:val="left" w:pos="2835"/>
          <w:tab w:val="left" w:pos="3402"/>
          <w:tab w:val="left" w:pos="3969"/>
          <w:tab w:val="right" w:pos="9638"/>
        </w:tabs>
        <w:ind w:left="2127" w:hanging="1418"/>
        <w:rPr>
          <w:sz w:val="22"/>
          <w:szCs w:val="22"/>
          <w:lang w:val="en-GB"/>
        </w:rPr>
      </w:pPr>
      <w:r w:rsidRPr="00360187">
        <w:rPr>
          <w:sz w:val="22"/>
          <w:szCs w:val="22"/>
          <w:lang w:val="en-GB"/>
        </w:rPr>
        <w:t>(h)</w:t>
      </w:r>
      <w:r w:rsidRPr="00360187">
        <w:rPr>
          <w:sz w:val="22"/>
          <w:szCs w:val="22"/>
          <w:lang w:val="en-GB"/>
        </w:rPr>
        <w:tab/>
        <w:t>(i)</w:t>
      </w:r>
      <w:r w:rsidRPr="00360187">
        <w:rPr>
          <w:sz w:val="22"/>
          <w:szCs w:val="22"/>
          <w:lang w:val="en-GB"/>
        </w:rPr>
        <w:tab/>
        <w:t>(other than in Universities in the Australian Capital Territory, Northern Territory, New South Wales, Western Australia), Registrar, Bursar and Deputy Bursar.</w:t>
      </w:r>
    </w:p>
    <w:p w14:paraId="2BCA7212" w14:textId="77777777" w:rsidR="00426EF0" w:rsidRPr="00360187" w:rsidRDefault="00426EF0" w:rsidP="00426EF0">
      <w:pPr>
        <w:tabs>
          <w:tab w:val="left" w:pos="709"/>
          <w:tab w:val="left" w:pos="1418"/>
          <w:tab w:val="right" w:pos="9072"/>
        </w:tabs>
        <w:spacing w:line="240" w:lineRule="atLeast"/>
        <w:ind w:left="2127" w:hanging="2127"/>
        <w:rPr>
          <w:sz w:val="22"/>
          <w:szCs w:val="22"/>
          <w:lang w:val="en-GB"/>
        </w:rPr>
      </w:pPr>
    </w:p>
    <w:p w14:paraId="1086ED17" w14:textId="77777777" w:rsidR="00426EF0" w:rsidRPr="00360187" w:rsidRDefault="00426EF0" w:rsidP="00426EF0">
      <w:pPr>
        <w:tabs>
          <w:tab w:val="left" w:pos="709"/>
          <w:tab w:val="left" w:pos="2268"/>
          <w:tab w:val="left" w:pos="2835"/>
          <w:tab w:val="left" w:pos="3402"/>
          <w:tab w:val="left" w:pos="3969"/>
          <w:tab w:val="right" w:pos="9638"/>
        </w:tabs>
        <w:ind w:left="2127" w:hanging="709"/>
        <w:rPr>
          <w:sz w:val="22"/>
          <w:szCs w:val="22"/>
          <w:lang w:val="en-GB"/>
        </w:rPr>
      </w:pPr>
      <w:r w:rsidRPr="00360187">
        <w:rPr>
          <w:sz w:val="22"/>
          <w:szCs w:val="22"/>
          <w:lang w:val="en-GB"/>
        </w:rPr>
        <w:t>(ii)</w:t>
      </w:r>
      <w:r w:rsidRPr="00360187">
        <w:rPr>
          <w:sz w:val="22"/>
          <w:szCs w:val="22"/>
          <w:lang w:val="en-GB"/>
        </w:rPr>
        <w:tab/>
        <w:t>(other than in Universities in the Northern Territory, New South Wales, Tasmania and Western Australia) Assistant Registrar.</w:t>
      </w:r>
    </w:p>
    <w:p w14:paraId="234248F3" w14:textId="77777777" w:rsidR="00426EF0" w:rsidRPr="00360187" w:rsidRDefault="00426EF0" w:rsidP="00426EF0">
      <w:pPr>
        <w:tabs>
          <w:tab w:val="left" w:pos="709"/>
          <w:tab w:val="left" w:pos="1418"/>
          <w:tab w:val="right" w:pos="9072"/>
        </w:tabs>
        <w:spacing w:line="240" w:lineRule="atLeast"/>
        <w:ind w:left="2127" w:hanging="2127"/>
        <w:rPr>
          <w:sz w:val="22"/>
          <w:szCs w:val="22"/>
          <w:lang w:val="en-GB"/>
        </w:rPr>
      </w:pPr>
    </w:p>
    <w:p w14:paraId="40F55198" w14:textId="77777777" w:rsidR="00426EF0" w:rsidRPr="00360187" w:rsidRDefault="00426EF0" w:rsidP="00426EF0">
      <w:pPr>
        <w:tabs>
          <w:tab w:val="left" w:pos="709"/>
          <w:tab w:val="left" w:pos="2268"/>
          <w:tab w:val="left" w:pos="2835"/>
          <w:tab w:val="left" w:pos="3402"/>
          <w:tab w:val="left" w:pos="3969"/>
          <w:tab w:val="right" w:pos="9638"/>
        </w:tabs>
        <w:ind w:left="2127" w:hanging="709"/>
        <w:rPr>
          <w:sz w:val="22"/>
          <w:szCs w:val="22"/>
          <w:lang w:val="en-GB"/>
        </w:rPr>
      </w:pPr>
      <w:r w:rsidRPr="00360187">
        <w:rPr>
          <w:sz w:val="22"/>
          <w:szCs w:val="22"/>
          <w:lang w:val="en-GB"/>
        </w:rPr>
        <w:t>(iii)</w:t>
      </w:r>
      <w:r w:rsidRPr="00360187">
        <w:rPr>
          <w:sz w:val="22"/>
          <w:szCs w:val="22"/>
          <w:lang w:val="en-GB"/>
        </w:rPr>
        <w:tab/>
        <w:t>(other than in Universities in the Australian Capital Territory, Northern Territory, New South Wales, Tasmania and Western Australia) Deputy Registrar.</w:t>
      </w:r>
    </w:p>
    <w:p w14:paraId="1E47FA5B" w14:textId="77777777" w:rsidR="00426EF0" w:rsidRPr="00360187" w:rsidRDefault="00426EF0" w:rsidP="00426EF0">
      <w:pPr>
        <w:tabs>
          <w:tab w:val="left" w:pos="709"/>
          <w:tab w:val="left" w:pos="1418"/>
          <w:tab w:val="right" w:pos="9072"/>
        </w:tabs>
        <w:spacing w:line="240" w:lineRule="atLeast"/>
        <w:ind w:left="2127" w:hanging="2127"/>
        <w:rPr>
          <w:sz w:val="22"/>
          <w:szCs w:val="22"/>
          <w:lang w:val="en-GB"/>
        </w:rPr>
      </w:pPr>
    </w:p>
    <w:p w14:paraId="4A5C2922" w14:textId="77777777" w:rsidR="00426EF0" w:rsidRPr="00360187" w:rsidRDefault="00426EF0" w:rsidP="00426EF0">
      <w:pPr>
        <w:tabs>
          <w:tab w:val="left" w:pos="709"/>
          <w:tab w:val="left" w:pos="2268"/>
          <w:tab w:val="left" w:pos="2835"/>
          <w:tab w:val="left" w:pos="3402"/>
          <w:tab w:val="left" w:pos="3969"/>
          <w:tab w:val="right" w:pos="9638"/>
        </w:tabs>
        <w:ind w:left="2127" w:hanging="709"/>
        <w:rPr>
          <w:sz w:val="22"/>
          <w:szCs w:val="22"/>
          <w:lang w:val="en-GB"/>
        </w:rPr>
      </w:pPr>
      <w:r w:rsidRPr="00360187">
        <w:rPr>
          <w:sz w:val="22"/>
          <w:szCs w:val="22"/>
          <w:lang w:val="en-GB"/>
        </w:rPr>
        <w:t>(iv)</w:t>
      </w:r>
      <w:r w:rsidRPr="00360187">
        <w:rPr>
          <w:sz w:val="22"/>
          <w:szCs w:val="22"/>
          <w:lang w:val="en-GB"/>
        </w:rPr>
        <w:tab/>
        <w:t>(other than in Universities in the Australian Capital Territory, Northern Territory, New South Wales and Tasmania) University Secretary.</w:t>
      </w:r>
    </w:p>
    <w:p w14:paraId="4CA2E068" w14:textId="77777777" w:rsidR="00426EF0" w:rsidRPr="00360187" w:rsidRDefault="00426EF0" w:rsidP="00426EF0">
      <w:pPr>
        <w:tabs>
          <w:tab w:val="left" w:pos="709"/>
          <w:tab w:val="left" w:pos="1418"/>
          <w:tab w:val="right" w:pos="9072"/>
        </w:tabs>
        <w:spacing w:line="240" w:lineRule="atLeast"/>
        <w:ind w:left="2127" w:hanging="2127"/>
        <w:rPr>
          <w:sz w:val="22"/>
          <w:szCs w:val="22"/>
          <w:lang w:val="en-GB"/>
        </w:rPr>
      </w:pPr>
    </w:p>
    <w:p w14:paraId="1F87D491" w14:textId="77777777" w:rsidR="00426EF0" w:rsidRPr="00360187" w:rsidRDefault="00426EF0" w:rsidP="00426EF0">
      <w:pPr>
        <w:tabs>
          <w:tab w:val="left" w:pos="709"/>
          <w:tab w:val="left" w:pos="2268"/>
          <w:tab w:val="left" w:pos="2835"/>
          <w:tab w:val="left" w:pos="3402"/>
          <w:tab w:val="left" w:pos="3969"/>
          <w:tab w:val="right" w:pos="9638"/>
        </w:tabs>
        <w:ind w:left="2127" w:hanging="709"/>
        <w:rPr>
          <w:sz w:val="22"/>
          <w:szCs w:val="22"/>
          <w:lang w:val="en-GB"/>
        </w:rPr>
      </w:pPr>
      <w:r w:rsidRPr="00360187">
        <w:rPr>
          <w:sz w:val="22"/>
          <w:szCs w:val="22"/>
          <w:lang w:val="en-GB"/>
        </w:rPr>
        <w:t>(v)</w:t>
      </w:r>
      <w:r w:rsidRPr="00360187">
        <w:rPr>
          <w:sz w:val="22"/>
          <w:szCs w:val="22"/>
          <w:lang w:val="en-GB"/>
        </w:rPr>
        <w:tab/>
        <w:t>(other than in Universities in the Australian Capital Territory, Northern Territory, New South Wales, Tasmania and Western Australia) Business Manager and Comptroller.</w:t>
      </w:r>
    </w:p>
    <w:p w14:paraId="4C87407F" w14:textId="77777777" w:rsidR="00426EF0" w:rsidRPr="00360187" w:rsidRDefault="00426EF0" w:rsidP="00426EF0">
      <w:pPr>
        <w:tabs>
          <w:tab w:val="left" w:pos="709"/>
          <w:tab w:val="left" w:pos="1418"/>
          <w:tab w:val="right" w:pos="9072"/>
        </w:tabs>
        <w:ind w:left="2127" w:hanging="2127"/>
        <w:rPr>
          <w:sz w:val="22"/>
          <w:szCs w:val="22"/>
          <w:lang w:val="en-GB"/>
        </w:rPr>
      </w:pPr>
    </w:p>
    <w:p w14:paraId="7BC22F16" w14:textId="77777777" w:rsidR="00426EF0" w:rsidRPr="00360187" w:rsidRDefault="00426EF0" w:rsidP="00426EF0">
      <w:pPr>
        <w:tabs>
          <w:tab w:val="left" w:pos="709"/>
          <w:tab w:val="left" w:pos="2268"/>
          <w:tab w:val="left" w:pos="2835"/>
          <w:tab w:val="left" w:pos="3402"/>
          <w:tab w:val="left" w:pos="3969"/>
          <w:tab w:val="right" w:pos="9638"/>
        </w:tabs>
        <w:ind w:left="2127" w:hanging="709"/>
        <w:rPr>
          <w:sz w:val="22"/>
          <w:szCs w:val="22"/>
          <w:lang w:val="en-GB"/>
        </w:rPr>
      </w:pPr>
      <w:r w:rsidRPr="00360187">
        <w:rPr>
          <w:sz w:val="22"/>
          <w:szCs w:val="22"/>
          <w:lang w:val="en-GB"/>
        </w:rPr>
        <w:t>(vi)</w:t>
      </w:r>
      <w:r w:rsidRPr="00360187">
        <w:rPr>
          <w:sz w:val="22"/>
          <w:szCs w:val="22"/>
          <w:lang w:val="en-GB"/>
        </w:rPr>
        <w:tab/>
        <w:t>(other than in Universities in the Australian Capital Territory, Northern Territory, New South Wales, Tasmania and Western Australia) Principal Administrative Officer, Senior Administrative Officer, Administrative Officer, Professional Officer and other Administrative Staff.</w:t>
      </w:r>
    </w:p>
    <w:p w14:paraId="63954EDC" w14:textId="77777777" w:rsidR="00426EF0" w:rsidRPr="00360187" w:rsidRDefault="00426EF0" w:rsidP="00426EF0">
      <w:pPr>
        <w:tabs>
          <w:tab w:val="left" w:pos="709"/>
          <w:tab w:val="left" w:pos="1418"/>
          <w:tab w:val="right" w:pos="9072"/>
        </w:tabs>
        <w:spacing w:line="240" w:lineRule="atLeast"/>
        <w:ind w:left="2127" w:hanging="2127"/>
        <w:rPr>
          <w:sz w:val="22"/>
          <w:szCs w:val="22"/>
          <w:lang w:val="en-GB"/>
        </w:rPr>
      </w:pPr>
    </w:p>
    <w:p w14:paraId="71FF2F1A" w14:textId="77777777" w:rsidR="00426EF0" w:rsidRPr="00360187" w:rsidRDefault="00426EF0" w:rsidP="00426EF0">
      <w:pPr>
        <w:tabs>
          <w:tab w:val="left" w:pos="709"/>
          <w:tab w:val="left" w:pos="1418"/>
          <w:tab w:val="left" w:pos="2268"/>
          <w:tab w:val="left" w:pos="2835"/>
          <w:tab w:val="left" w:pos="3402"/>
          <w:tab w:val="left" w:pos="3969"/>
          <w:tab w:val="right" w:pos="9638"/>
        </w:tabs>
        <w:ind w:left="2127" w:hanging="1418"/>
        <w:rPr>
          <w:sz w:val="22"/>
          <w:szCs w:val="22"/>
          <w:lang w:val="en-GB"/>
        </w:rPr>
      </w:pPr>
      <w:r w:rsidRPr="00360187">
        <w:rPr>
          <w:sz w:val="22"/>
          <w:szCs w:val="22"/>
          <w:lang w:val="en-GB"/>
        </w:rPr>
        <w:t>(i)</w:t>
      </w:r>
      <w:r w:rsidRPr="00360187">
        <w:rPr>
          <w:sz w:val="22"/>
          <w:szCs w:val="22"/>
          <w:lang w:val="en-GB"/>
        </w:rPr>
        <w:tab/>
        <w:t>(i)</w:t>
      </w:r>
      <w:r w:rsidRPr="00360187">
        <w:rPr>
          <w:sz w:val="22"/>
          <w:szCs w:val="22"/>
          <w:lang w:val="en-GB"/>
        </w:rPr>
        <w:tab/>
        <w:t>(other than in Universities in New South Wales) Physician.</w:t>
      </w:r>
    </w:p>
    <w:p w14:paraId="65BEE8D6" w14:textId="77777777" w:rsidR="00426EF0" w:rsidRPr="00360187" w:rsidRDefault="00426EF0" w:rsidP="00426EF0">
      <w:pPr>
        <w:tabs>
          <w:tab w:val="left" w:pos="709"/>
          <w:tab w:val="left" w:pos="1418"/>
          <w:tab w:val="right" w:pos="9072"/>
        </w:tabs>
        <w:spacing w:line="240" w:lineRule="atLeast"/>
        <w:ind w:left="2127" w:hanging="2127"/>
        <w:rPr>
          <w:sz w:val="22"/>
          <w:szCs w:val="22"/>
          <w:lang w:val="en-GB"/>
        </w:rPr>
      </w:pPr>
    </w:p>
    <w:p w14:paraId="67F74543" w14:textId="77777777" w:rsidR="00426EF0" w:rsidRPr="00360187" w:rsidRDefault="00426EF0" w:rsidP="00426EF0">
      <w:pPr>
        <w:tabs>
          <w:tab w:val="left" w:pos="709"/>
          <w:tab w:val="left" w:pos="2268"/>
          <w:tab w:val="left" w:pos="2835"/>
          <w:tab w:val="left" w:pos="3402"/>
          <w:tab w:val="left" w:pos="3969"/>
          <w:tab w:val="right" w:pos="9638"/>
        </w:tabs>
        <w:ind w:left="2127" w:hanging="709"/>
        <w:rPr>
          <w:sz w:val="22"/>
          <w:szCs w:val="22"/>
          <w:lang w:val="en-GB"/>
        </w:rPr>
      </w:pPr>
      <w:r w:rsidRPr="00360187">
        <w:rPr>
          <w:sz w:val="22"/>
          <w:szCs w:val="22"/>
          <w:lang w:val="en-GB"/>
        </w:rPr>
        <w:t>(ii)</w:t>
      </w:r>
      <w:r w:rsidRPr="00360187">
        <w:rPr>
          <w:sz w:val="22"/>
          <w:szCs w:val="22"/>
          <w:lang w:val="en-GB"/>
        </w:rPr>
        <w:tab/>
        <w:t>(other than in Universities in the Australian Capital Territory, New South Wales, and Tasmania) Senior Student Counsellor.</w:t>
      </w:r>
    </w:p>
    <w:p w14:paraId="14290E48" w14:textId="77777777" w:rsidR="00426EF0" w:rsidRPr="00360187" w:rsidRDefault="00426EF0" w:rsidP="00426EF0">
      <w:pPr>
        <w:tabs>
          <w:tab w:val="left" w:pos="709"/>
          <w:tab w:val="left" w:pos="1418"/>
          <w:tab w:val="right" w:pos="9072"/>
        </w:tabs>
        <w:spacing w:line="240" w:lineRule="atLeast"/>
        <w:ind w:left="2127" w:hanging="2127"/>
        <w:rPr>
          <w:sz w:val="22"/>
          <w:szCs w:val="22"/>
          <w:lang w:val="en-GB"/>
        </w:rPr>
      </w:pPr>
    </w:p>
    <w:p w14:paraId="0615AC10" w14:textId="77777777" w:rsidR="00426EF0" w:rsidRPr="00360187" w:rsidRDefault="00426EF0" w:rsidP="00426EF0">
      <w:pPr>
        <w:tabs>
          <w:tab w:val="left" w:pos="709"/>
          <w:tab w:val="left" w:pos="2268"/>
          <w:tab w:val="left" w:pos="2835"/>
          <w:tab w:val="left" w:pos="3402"/>
          <w:tab w:val="left" w:pos="3969"/>
          <w:tab w:val="right" w:pos="9638"/>
        </w:tabs>
        <w:ind w:left="2127" w:hanging="709"/>
        <w:rPr>
          <w:sz w:val="22"/>
          <w:szCs w:val="22"/>
          <w:lang w:val="en-GB"/>
        </w:rPr>
      </w:pPr>
      <w:r w:rsidRPr="00360187">
        <w:rPr>
          <w:sz w:val="22"/>
          <w:szCs w:val="22"/>
          <w:lang w:val="en-GB"/>
        </w:rPr>
        <w:t>(iii)</w:t>
      </w:r>
      <w:r w:rsidRPr="00360187">
        <w:rPr>
          <w:sz w:val="22"/>
          <w:szCs w:val="22"/>
          <w:lang w:val="en-GB"/>
        </w:rPr>
        <w:tab/>
        <w:t>(other than in Universities in the Australian Capital Territory, Tasmania and New South Wales except the University of Sydney) Student Counsellor.</w:t>
      </w:r>
    </w:p>
    <w:p w14:paraId="0876955E" w14:textId="77777777" w:rsidR="00426EF0" w:rsidRPr="00360187" w:rsidRDefault="00426EF0" w:rsidP="00426EF0">
      <w:pPr>
        <w:tabs>
          <w:tab w:val="left" w:pos="709"/>
          <w:tab w:val="left" w:pos="1418"/>
          <w:tab w:val="right" w:pos="9072"/>
        </w:tabs>
        <w:spacing w:line="240" w:lineRule="atLeast"/>
        <w:ind w:left="2127" w:hanging="2127"/>
        <w:rPr>
          <w:sz w:val="22"/>
          <w:szCs w:val="22"/>
          <w:lang w:val="en-GB"/>
        </w:rPr>
      </w:pPr>
    </w:p>
    <w:p w14:paraId="484CE96D" w14:textId="77777777" w:rsidR="00426EF0" w:rsidRPr="00360187" w:rsidRDefault="00426EF0" w:rsidP="00426EF0">
      <w:pPr>
        <w:tabs>
          <w:tab w:val="left" w:pos="709"/>
          <w:tab w:val="left" w:pos="1418"/>
          <w:tab w:val="left" w:pos="2268"/>
          <w:tab w:val="left" w:pos="2835"/>
          <w:tab w:val="left" w:pos="3402"/>
          <w:tab w:val="left" w:pos="3969"/>
          <w:tab w:val="right" w:pos="9638"/>
        </w:tabs>
        <w:ind w:left="2127" w:hanging="1418"/>
        <w:rPr>
          <w:sz w:val="22"/>
          <w:szCs w:val="22"/>
          <w:lang w:val="en-GB"/>
        </w:rPr>
      </w:pPr>
      <w:r w:rsidRPr="00360187">
        <w:rPr>
          <w:sz w:val="22"/>
          <w:szCs w:val="22"/>
          <w:lang w:val="en-GB"/>
        </w:rPr>
        <w:t>(j)</w:t>
      </w:r>
      <w:r w:rsidRPr="00360187">
        <w:rPr>
          <w:sz w:val="22"/>
          <w:szCs w:val="22"/>
          <w:lang w:val="en-GB"/>
        </w:rPr>
        <w:tab/>
        <w:t>(i)</w:t>
      </w:r>
      <w:r w:rsidRPr="00360187">
        <w:rPr>
          <w:sz w:val="22"/>
          <w:szCs w:val="22"/>
          <w:lang w:val="en-GB"/>
        </w:rPr>
        <w:tab/>
        <w:t>(other than at the University of Newcastle, the University of New South Wales, the University of Wollongong, the University of Western Australia and Murdoch University) University Archivist.</w:t>
      </w:r>
    </w:p>
    <w:p w14:paraId="49A3CFDE" w14:textId="77777777" w:rsidR="00426EF0" w:rsidRPr="00360187" w:rsidRDefault="00426EF0" w:rsidP="00426EF0">
      <w:pPr>
        <w:tabs>
          <w:tab w:val="left" w:pos="709"/>
          <w:tab w:val="left" w:pos="1418"/>
          <w:tab w:val="right" w:pos="9072"/>
        </w:tabs>
        <w:spacing w:line="240" w:lineRule="atLeast"/>
        <w:ind w:left="2127" w:hanging="2127"/>
        <w:rPr>
          <w:sz w:val="22"/>
          <w:szCs w:val="22"/>
          <w:lang w:val="en-GB"/>
        </w:rPr>
      </w:pPr>
    </w:p>
    <w:p w14:paraId="2C6A4640" w14:textId="77777777" w:rsidR="00426EF0" w:rsidRPr="00360187" w:rsidRDefault="00426EF0" w:rsidP="00426EF0">
      <w:pPr>
        <w:tabs>
          <w:tab w:val="left" w:pos="709"/>
          <w:tab w:val="left" w:pos="2268"/>
          <w:tab w:val="left" w:pos="2835"/>
          <w:tab w:val="left" w:pos="3402"/>
          <w:tab w:val="left" w:pos="3969"/>
          <w:tab w:val="right" w:pos="9638"/>
        </w:tabs>
        <w:ind w:left="2127" w:hanging="709"/>
        <w:rPr>
          <w:sz w:val="22"/>
          <w:szCs w:val="22"/>
          <w:lang w:val="en-GB"/>
        </w:rPr>
      </w:pPr>
      <w:r w:rsidRPr="00360187">
        <w:rPr>
          <w:sz w:val="22"/>
          <w:szCs w:val="22"/>
          <w:lang w:val="en-GB"/>
        </w:rPr>
        <w:t>(ii)</w:t>
      </w:r>
      <w:r w:rsidRPr="00360187">
        <w:rPr>
          <w:sz w:val="22"/>
          <w:szCs w:val="22"/>
          <w:lang w:val="en-GB"/>
        </w:rPr>
        <w:tab/>
        <w:t>(other than in Universities in the Australian Capital Territory, New South Wales, Queensland, Tasmania and Western Australia) Senior Archivist and Archivist.</w:t>
      </w:r>
    </w:p>
    <w:p w14:paraId="0415CD7C" w14:textId="77777777" w:rsidR="00426EF0" w:rsidRPr="00360187" w:rsidRDefault="00426EF0" w:rsidP="00426EF0">
      <w:pPr>
        <w:tabs>
          <w:tab w:val="left" w:pos="709"/>
          <w:tab w:val="left" w:pos="1418"/>
          <w:tab w:val="right" w:pos="9072"/>
        </w:tabs>
        <w:spacing w:line="240" w:lineRule="atLeast"/>
        <w:ind w:left="2127" w:hanging="2127"/>
        <w:rPr>
          <w:sz w:val="22"/>
          <w:szCs w:val="22"/>
          <w:lang w:val="en-GB"/>
        </w:rPr>
      </w:pPr>
    </w:p>
    <w:p w14:paraId="5378C56B" w14:textId="77777777" w:rsidR="00426EF0" w:rsidRPr="00360187" w:rsidRDefault="00426EF0" w:rsidP="00426EF0">
      <w:pPr>
        <w:tabs>
          <w:tab w:val="left" w:pos="709"/>
          <w:tab w:val="left" w:pos="1701"/>
          <w:tab w:val="left" w:pos="2268"/>
          <w:tab w:val="left" w:pos="2835"/>
          <w:tab w:val="left" w:pos="3402"/>
          <w:tab w:val="left" w:pos="3969"/>
          <w:tab w:val="right" w:pos="9638"/>
        </w:tabs>
        <w:ind w:left="1418" w:hanging="709"/>
        <w:rPr>
          <w:sz w:val="22"/>
          <w:szCs w:val="22"/>
          <w:lang w:val="en-GB"/>
        </w:rPr>
      </w:pPr>
      <w:r w:rsidRPr="00360187">
        <w:rPr>
          <w:sz w:val="22"/>
          <w:szCs w:val="22"/>
          <w:lang w:val="en-GB"/>
        </w:rPr>
        <w:t>(k)</w:t>
      </w:r>
      <w:r w:rsidRPr="00360187">
        <w:rPr>
          <w:sz w:val="22"/>
          <w:szCs w:val="22"/>
          <w:lang w:val="en-GB"/>
        </w:rPr>
        <w:tab/>
        <w:t>Warden and Head of a University Hall, Residence or College.</w:t>
      </w:r>
    </w:p>
    <w:p w14:paraId="5B3A7CA0" w14:textId="77777777" w:rsidR="00426EF0" w:rsidRPr="00360187" w:rsidRDefault="00426EF0" w:rsidP="00426EF0">
      <w:pPr>
        <w:tabs>
          <w:tab w:val="left" w:pos="709"/>
          <w:tab w:val="left" w:pos="1418"/>
          <w:tab w:val="right" w:pos="9072"/>
        </w:tabs>
        <w:ind w:left="2127" w:hanging="2127"/>
        <w:rPr>
          <w:sz w:val="22"/>
          <w:szCs w:val="22"/>
          <w:lang w:val="en-GB"/>
        </w:rPr>
      </w:pPr>
    </w:p>
    <w:p w14:paraId="6DCBEF66" w14:textId="77777777" w:rsidR="00426EF0" w:rsidRPr="00360187" w:rsidRDefault="00426EF0" w:rsidP="00426EF0">
      <w:pPr>
        <w:tabs>
          <w:tab w:val="left" w:pos="709"/>
          <w:tab w:val="left" w:pos="1418"/>
          <w:tab w:val="left" w:pos="2268"/>
          <w:tab w:val="left" w:pos="2835"/>
          <w:tab w:val="left" w:pos="3402"/>
          <w:tab w:val="left" w:pos="3969"/>
          <w:tab w:val="right" w:pos="9638"/>
        </w:tabs>
        <w:ind w:left="2127" w:hanging="1418"/>
        <w:rPr>
          <w:sz w:val="22"/>
          <w:szCs w:val="22"/>
          <w:lang w:val="en-GB"/>
        </w:rPr>
      </w:pPr>
      <w:r w:rsidRPr="00360187">
        <w:rPr>
          <w:sz w:val="22"/>
          <w:szCs w:val="22"/>
          <w:lang w:val="en-GB"/>
        </w:rPr>
        <w:t>(l)</w:t>
      </w:r>
      <w:r w:rsidRPr="00360187">
        <w:rPr>
          <w:sz w:val="22"/>
          <w:szCs w:val="22"/>
          <w:lang w:val="en-GB"/>
        </w:rPr>
        <w:tab/>
        <w:t>(i)</w:t>
      </w:r>
      <w:r w:rsidRPr="00360187">
        <w:rPr>
          <w:sz w:val="22"/>
          <w:szCs w:val="22"/>
          <w:lang w:val="en-GB"/>
        </w:rPr>
        <w:tab/>
        <w:t>(other than in Universities in the Australian Capital Territory, New South Wales, Tasmania and Western Australia) University Architect.</w:t>
      </w:r>
    </w:p>
    <w:p w14:paraId="43ABFDC3" w14:textId="77777777" w:rsidR="00426EF0" w:rsidRPr="00360187" w:rsidRDefault="00426EF0" w:rsidP="00426EF0">
      <w:pPr>
        <w:tabs>
          <w:tab w:val="left" w:pos="709"/>
          <w:tab w:val="left" w:pos="1418"/>
          <w:tab w:val="right" w:pos="9072"/>
        </w:tabs>
        <w:spacing w:line="240" w:lineRule="atLeast"/>
        <w:ind w:left="2127" w:hanging="2127"/>
        <w:rPr>
          <w:sz w:val="22"/>
          <w:szCs w:val="22"/>
          <w:lang w:val="en-GB"/>
        </w:rPr>
      </w:pPr>
    </w:p>
    <w:p w14:paraId="3832F649" w14:textId="77777777" w:rsidR="00426EF0" w:rsidRPr="00360187" w:rsidRDefault="00426EF0" w:rsidP="00426EF0">
      <w:pPr>
        <w:tabs>
          <w:tab w:val="left" w:pos="709"/>
          <w:tab w:val="left" w:pos="1418"/>
          <w:tab w:val="right" w:pos="9072"/>
        </w:tabs>
        <w:ind w:left="2127" w:hanging="2127"/>
        <w:rPr>
          <w:sz w:val="22"/>
          <w:szCs w:val="22"/>
          <w:lang w:val="en-GB"/>
        </w:rPr>
      </w:pPr>
      <w:r w:rsidRPr="00360187">
        <w:rPr>
          <w:sz w:val="22"/>
          <w:szCs w:val="22"/>
          <w:lang w:val="en-GB"/>
        </w:rPr>
        <w:tab/>
      </w:r>
      <w:r w:rsidRPr="00360187">
        <w:rPr>
          <w:sz w:val="22"/>
          <w:szCs w:val="22"/>
          <w:lang w:val="en-GB"/>
        </w:rPr>
        <w:tab/>
        <w:t>(ii)</w:t>
      </w:r>
      <w:r w:rsidRPr="00360187">
        <w:rPr>
          <w:sz w:val="22"/>
          <w:szCs w:val="22"/>
          <w:lang w:val="en-GB"/>
        </w:rPr>
        <w:tab/>
        <w:t>(other than in Universities in the Australian Capital Territory, New South Wales, Tasmania and Western Australia) Deputy University Architect and other qualified Architects employed in the University Architect's office, University Engineer, Deputy University Engineer, Controller of Buildings, Controller of Buildings and Grounds and Controller of Grounds.</w:t>
      </w:r>
    </w:p>
    <w:p w14:paraId="161F1D32" w14:textId="77777777" w:rsidR="00426EF0" w:rsidRPr="00360187" w:rsidRDefault="00426EF0" w:rsidP="00426EF0">
      <w:pPr>
        <w:tabs>
          <w:tab w:val="left" w:pos="567"/>
          <w:tab w:val="left" w:pos="1134"/>
          <w:tab w:val="left" w:pos="1701"/>
          <w:tab w:val="left" w:pos="2268"/>
          <w:tab w:val="left" w:pos="2835"/>
          <w:tab w:val="left" w:pos="3402"/>
          <w:tab w:val="left" w:pos="3969"/>
          <w:tab w:val="right" w:pos="9638"/>
        </w:tabs>
        <w:ind w:left="567" w:hanging="567"/>
        <w:rPr>
          <w:sz w:val="22"/>
          <w:szCs w:val="22"/>
          <w:lang w:val="en-GB"/>
        </w:rPr>
      </w:pPr>
    </w:p>
    <w:p w14:paraId="42AFD65D" w14:textId="77777777" w:rsidR="00426EF0" w:rsidRPr="00360187" w:rsidRDefault="00426EF0" w:rsidP="00426EF0">
      <w:pPr>
        <w:tabs>
          <w:tab w:val="left" w:pos="1418"/>
          <w:tab w:val="left" w:pos="2268"/>
          <w:tab w:val="left" w:pos="2835"/>
          <w:tab w:val="left" w:pos="3402"/>
          <w:tab w:val="left" w:pos="3969"/>
          <w:tab w:val="right" w:pos="9638"/>
        </w:tabs>
        <w:ind w:left="709" w:hanging="709"/>
        <w:rPr>
          <w:sz w:val="22"/>
          <w:szCs w:val="22"/>
          <w:lang w:val="en-GB"/>
        </w:rPr>
      </w:pPr>
      <w:r w:rsidRPr="00360187">
        <w:rPr>
          <w:sz w:val="22"/>
          <w:szCs w:val="22"/>
          <w:lang w:val="en-GB"/>
        </w:rPr>
        <w:t>6.2</w:t>
      </w:r>
      <w:r w:rsidRPr="00360187">
        <w:rPr>
          <w:sz w:val="22"/>
          <w:szCs w:val="22"/>
          <w:lang w:val="en-GB"/>
        </w:rPr>
        <w:tab/>
        <w:t>Notwithstanding anything contained in sub-rule 6.1 of this Rule, membership of the Union shall be open to persons in the following positions:</w:t>
      </w:r>
    </w:p>
    <w:p w14:paraId="6EBF8766" w14:textId="77777777" w:rsidR="00426EF0" w:rsidRPr="00360187" w:rsidRDefault="00426EF0" w:rsidP="00426EF0">
      <w:pPr>
        <w:tabs>
          <w:tab w:val="left" w:pos="567"/>
          <w:tab w:val="left" w:pos="1134"/>
          <w:tab w:val="left" w:pos="1701"/>
          <w:tab w:val="left" w:pos="2268"/>
          <w:tab w:val="left" w:pos="2835"/>
          <w:tab w:val="left" w:pos="3402"/>
          <w:tab w:val="left" w:pos="3969"/>
          <w:tab w:val="right" w:pos="9638"/>
        </w:tabs>
        <w:spacing w:line="240" w:lineRule="atLeast"/>
        <w:rPr>
          <w:sz w:val="22"/>
          <w:szCs w:val="22"/>
          <w:lang w:val="en-GB"/>
        </w:rPr>
      </w:pPr>
    </w:p>
    <w:p w14:paraId="44BA372F" w14:textId="77777777" w:rsidR="00426EF0" w:rsidRPr="00360187" w:rsidRDefault="00426EF0" w:rsidP="00426EF0">
      <w:pPr>
        <w:tabs>
          <w:tab w:val="left" w:pos="709"/>
          <w:tab w:val="left" w:pos="1701"/>
          <w:tab w:val="left" w:pos="2268"/>
          <w:tab w:val="left" w:pos="2835"/>
          <w:tab w:val="left" w:pos="3402"/>
          <w:tab w:val="left" w:pos="3969"/>
          <w:tab w:val="right" w:pos="9638"/>
        </w:tabs>
        <w:ind w:left="1418" w:hanging="709"/>
        <w:rPr>
          <w:sz w:val="22"/>
          <w:szCs w:val="22"/>
          <w:lang w:val="en-GB"/>
        </w:rPr>
      </w:pPr>
      <w:r w:rsidRPr="00360187">
        <w:rPr>
          <w:sz w:val="22"/>
          <w:szCs w:val="22"/>
          <w:lang w:val="en-GB"/>
        </w:rPr>
        <w:t>(a)</w:t>
      </w:r>
      <w:r w:rsidRPr="00360187">
        <w:rPr>
          <w:sz w:val="22"/>
          <w:szCs w:val="22"/>
          <w:lang w:val="en-GB"/>
        </w:rPr>
        <w:tab/>
        <w:t>The positions of all professional, administrative, clerical, computing and technical staff (not including catering and hospitality, cleaning, security, parking attendants, caretakers and handy persons, gardening, child care, trades up to and including the level of leading hands, and health, fitness and leisure instructors and attendants, but including managerial positions) employed by associations of students or students and others, whether incorporated or not, which exist primarily or exclusively for the purpose of providing services to, or representation of, students of tertiary education institutions.</w:t>
      </w:r>
    </w:p>
    <w:p w14:paraId="60DDD0FC" w14:textId="77777777" w:rsidR="00426EF0" w:rsidRPr="00360187" w:rsidRDefault="00426EF0" w:rsidP="00426EF0">
      <w:pPr>
        <w:tabs>
          <w:tab w:val="left" w:pos="709"/>
          <w:tab w:val="left" w:pos="1701"/>
          <w:tab w:val="left" w:pos="2268"/>
          <w:tab w:val="left" w:pos="2835"/>
          <w:tab w:val="left" w:pos="3402"/>
          <w:tab w:val="left" w:pos="3969"/>
          <w:tab w:val="right" w:pos="9638"/>
        </w:tabs>
        <w:ind w:left="1418" w:hanging="1418"/>
        <w:rPr>
          <w:sz w:val="22"/>
          <w:szCs w:val="22"/>
          <w:lang w:val="en-GB"/>
        </w:rPr>
      </w:pPr>
    </w:p>
    <w:p w14:paraId="38A74C1B" w14:textId="77777777" w:rsidR="00426EF0" w:rsidRPr="00360187" w:rsidRDefault="00426EF0" w:rsidP="00426EF0">
      <w:pPr>
        <w:tabs>
          <w:tab w:val="left" w:pos="709"/>
          <w:tab w:val="left" w:pos="1701"/>
          <w:tab w:val="left" w:pos="2268"/>
          <w:tab w:val="left" w:pos="2835"/>
          <w:tab w:val="left" w:pos="3402"/>
          <w:tab w:val="left" w:pos="3969"/>
          <w:tab w:val="right" w:pos="9638"/>
        </w:tabs>
        <w:ind w:left="1418" w:hanging="1418"/>
        <w:rPr>
          <w:sz w:val="22"/>
          <w:szCs w:val="22"/>
          <w:lang w:val="en-GB"/>
        </w:rPr>
      </w:pPr>
      <w:r w:rsidRPr="00360187">
        <w:rPr>
          <w:sz w:val="22"/>
          <w:szCs w:val="22"/>
          <w:lang w:val="en-GB"/>
        </w:rPr>
        <w:tab/>
        <w:t>(b)</w:t>
      </w:r>
      <w:r w:rsidRPr="00360187">
        <w:rPr>
          <w:sz w:val="22"/>
          <w:szCs w:val="22"/>
          <w:lang w:val="en-GB"/>
        </w:rPr>
        <w:tab/>
        <w:t>The positions of professional, administrative, clerical, computing and technical staff employed by the Australian National University or the University of Canberra, not including tradespersons or, at the University of Canberra, nurses; but including the following occupations howsoever named:</w:t>
      </w:r>
    </w:p>
    <w:p w14:paraId="051F8B9E" w14:textId="77777777" w:rsidR="00426EF0" w:rsidRPr="00360187" w:rsidRDefault="00426EF0" w:rsidP="00426EF0">
      <w:pPr>
        <w:tabs>
          <w:tab w:val="left" w:pos="567"/>
          <w:tab w:val="left" w:pos="1134"/>
          <w:tab w:val="left" w:pos="1701"/>
          <w:tab w:val="left" w:pos="2268"/>
          <w:tab w:val="left" w:pos="2835"/>
          <w:tab w:val="left" w:pos="3402"/>
          <w:tab w:val="left" w:pos="3969"/>
          <w:tab w:val="right" w:pos="9638"/>
        </w:tabs>
        <w:spacing w:line="240" w:lineRule="atLeast"/>
        <w:rPr>
          <w:sz w:val="22"/>
          <w:szCs w:val="22"/>
          <w:lang w:val="en-GB"/>
        </w:rPr>
      </w:pPr>
    </w:p>
    <w:p w14:paraId="263BDDC7" w14:textId="77777777" w:rsidR="00426EF0" w:rsidRPr="00360187" w:rsidRDefault="00426EF0" w:rsidP="00426EF0">
      <w:pPr>
        <w:tabs>
          <w:tab w:val="left" w:pos="567"/>
          <w:tab w:val="left" w:pos="1701"/>
          <w:tab w:val="left" w:pos="2268"/>
          <w:tab w:val="left" w:pos="2835"/>
          <w:tab w:val="left" w:pos="3402"/>
          <w:tab w:val="left" w:pos="3969"/>
          <w:tab w:val="right" w:pos="9638"/>
        </w:tabs>
        <w:ind w:left="1418" w:hanging="1418"/>
        <w:rPr>
          <w:sz w:val="22"/>
          <w:szCs w:val="22"/>
          <w:lang w:val="en-GB"/>
        </w:rPr>
      </w:pPr>
      <w:r w:rsidRPr="00360187">
        <w:rPr>
          <w:sz w:val="22"/>
          <w:szCs w:val="22"/>
          <w:lang w:val="en-GB"/>
        </w:rPr>
        <w:tab/>
      </w:r>
      <w:r w:rsidRPr="00360187">
        <w:rPr>
          <w:sz w:val="22"/>
          <w:szCs w:val="22"/>
          <w:lang w:val="en-GB"/>
        </w:rPr>
        <w:tab/>
        <w:t>Transport Officers</w:t>
      </w:r>
    </w:p>
    <w:p w14:paraId="61B7E9AB" w14:textId="77777777" w:rsidR="00426EF0" w:rsidRPr="00360187" w:rsidRDefault="00426EF0" w:rsidP="00426EF0">
      <w:pPr>
        <w:tabs>
          <w:tab w:val="left" w:pos="567"/>
          <w:tab w:val="left" w:pos="1701"/>
          <w:tab w:val="left" w:pos="2268"/>
          <w:tab w:val="left" w:pos="2835"/>
          <w:tab w:val="left" w:pos="3402"/>
          <w:tab w:val="left" w:pos="3969"/>
          <w:tab w:val="right" w:pos="9638"/>
        </w:tabs>
        <w:ind w:left="1418" w:hanging="1418"/>
        <w:rPr>
          <w:sz w:val="22"/>
          <w:szCs w:val="22"/>
          <w:lang w:val="en-GB"/>
        </w:rPr>
      </w:pPr>
      <w:r w:rsidRPr="00360187">
        <w:rPr>
          <w:sz w:val="22"/>
          <w:szCs w:val="22"/>
          <w:lang w:val="en-GB"/>
        </w:rPr>
        <w:tab/>
      </w:r>
      <w:r w:rsidRPr="00360187">
        <w:rPr>
          <w:sz w:val="22"/>
          <w:szCs w:val="22"/>
          <w:lang w:val="en-GB"/>
        </w:rPr>
        <w:tab/>
        <w:t>House Officers/Assistants</w:t>
      </w:r>
    </w:p>
    <w:p w14:paraId="678C1ECF" w14:textId="77777777" w:rsidR="00426EF0" w:rsidRPr="00360187" w:rsidRDefault="00426EF0" w:rsidP="00426EF0">
      <w:pPr>
        <w:tabs>
          <w:tab w:val="left" w:pos="567"/>
          <w:tab w:val="left" w:pos="1701"/>
          <w:tab w:val="left" w:pos="2268"/>
          <w:tab w:val="left" w:pos="2835"/>
          <w:tab w:val="left" w:pos="3402"/>
          <w:tab w:val="left" w:pos="3969"/>
          <w:tab w:val="right" w:pos="9638"/>
        </w:tabs>
        <w:ind w:left="1418" w:hanging="1418"/>
        <w:rPr>
          <w:sz w:val="22"/>
          <w:szCs w:val="22"/>
          <w:lang w:val="en-GB"/>
        </w:rPr>
      </w:pPr>
      <w:r w:rsidRPr="00360187">
        <w:rPr>
          <w:sz w:val="22"/>
          <w:szCs w:val="22"/>
          <w:lang w:val="en-GB"/>
        </w:rPr>
        <w:tab/>
      </w:r>
      <w:r w:rsidRPr="00360187">
        <w:rPr>
          <w:sz w:val="22"/>
          <w:szCs w:val="22"/>
          <w:lang w:val="en-GB"/>
        </w:rPr>
        <w:tab/>
        <w:t>Building Supervisors</w:t>
      </w:r>
    </w:p>
    <w:p w14:paraId="0586D54D" w14:textId="77777777" w:rsidR="00426EF0" w:rsidRPr="00360187" w:rsidRDefault="00426EF0" w:rsidP="00426EF0">
      <w:pPr>
        <w:tabs>
          <w:tab w:val="left" w:pos="567"/>
          <w:tab w:val="left" w:pos="1701"/>
          <w:tab w:val="left" w:pos="2268"/>
          <w:tab w:val="left" w:pos="2835"/>
          <w:tab w:val="left" w:pos="3402"/>
          <w:tab w:val="left" w:pos="3969"/>
          <w:tab w:val="right" w:pos="9638"/>
        </w:tabs>
        <w:ind w:left="1418" w:hanging="1418"/>
        <w:rPr>
          <w:sz w:val="22"/>
          <w:szCs w:val="22"/>
          <w:lang w:val="en-GB"/>
        </w:rPr>
      </w:pPr>
      <w:r w:rsidRPr="00360187">
        <w:rPr>
          <w:sz w:val="22"/>
          <w:szCs w:val="22"/>
          <w:lang w:val="en-GB"/>
        </w:rPr>
        <w:tab/>
      </w:r>
      <w:r w:rsidRPr="00360187">
        <w:rPr>
          <w:sz w:val="22"/>
          <w:szCs w:val="22"/>
          <w:lang w:val="en-GB"/>
        </w:rPr>
        <w:tab/>
        <w:t>Gallery/Museum Attendants</w:t>
      </w:r>
    </w:p>
    <w:p w14:paraId="20B1A63E" w14:textId="77777777" w:rsidR="00426EF0" w:rsidRPr="00360187" w:rsidRDefault="00426EF0" w:rsidP="00426EF0">
      <w:pPr>
        <w:tabs>
          <w:tab w:val="left" w:pos="567"/>
          <w:tab w:val="left" w:pos="1701"/>
          <w:tab w:val="left" w:pos="2268"/>
          <w:tab w:val="left" w:pos="2835"/>
          <w:tab w:val="left" w:pos="3402"/>
          <w:tab w:val="left" w:pos="3969"/>
          <w:tab w:val="right" w:pos="9638"/>
        </w:tabs>
        <w:ind w:left="1418" w:hanging="1418"/>
        <w:rPr>
          <w:sz w:val="22"/>
          <w:szCs w:val="22"/>
          <w:lang w:val="en-GB"/>
        </w:rPr>
      </w:pPr>
      <w:r w:rsidRPr="00360187">
        <w:rPr>
          <w:sz w:val="22"/>
          <w:szCs w:val="22"/>
          <w:lang w:val="en-GB"/>
        </w:rPr>
        <w:tab/>
      </w:r>
      <w:r w:rsidRPr="00360187">
        <w:rPr>
          <w:sz w:val="22"/>
          <w:szCs w:val="22"/>
          <w:lang w:val="en-GB"/>
        </w:rPr>
        <w:tab/>
        <w:t>Sports Centre Attendants</w:t>
      </w:r>
    </w:p>
    <w:p w14:paraId="5A4365FF" w14:textId="77777777" w:rsidR="00426EF0" w:rsidRPr="00360187" w:rsidRDefault="00426EF0" w:rsidP="00426EF0">
      <w:pPr>
        <w:tabs>
          <w:tab w:val="left" w:pos="567"/>
          <w:tab w:val="left" w:pos="1701"/>
          <w:tab w:val="left" w:pos="2268"/>
          <w:tab w:val="left" w:pos="2835"/>
          <w:tab w:val="left" w:pos="3402"/>
          <w:tab w:val="left" w:pos="3969"/>
          <w:tab w:val="right" w:pos="9638"/>
        </w:tabs>
        <w:ind w:left="1418" w:hanging="1418"/>
        <w:rPr>
          <w:sz w:val="22"/>
          <w:szCs w:val="22"/>
          <w:lang w:val="en-GB"/>
        </w:rPr>
      </w:pPr>
      <w:r w:rsidRPr="00360187">
        <w:rPr>
          <w:sz w:val="22"/>
          <w:szCs w:val="22"/>
          <w:lang w:val="en-GB"/>
        </w:rPr>
        <w:tab/>
      </w:r>
      <w:r w:rsidRPr="00360187">
        <w:rPr>
          <w:sz w:val="22"/>
          <w:szCs w:val="22"/>
          <w:lang w:val="en-GB"/>
        </w:rPr>
        <w:tab/>
        <w:t>Swimming Pool Attendants</w:t>
      </w:r>
    </w:p>
    <w:p w14:paraId="66ACE0CB" w14:textId="77777777" w:rsidR="00426EF0" w:rsidRPr="00360187" w:rsidRDefault="00426EF0" w:rsidP="00426EF0">
      <w:pPr>
        <w:tabs>
          <w:tab w:val="left" w:pos="567"/>
          <w:tab w:val="left" w:pos="1701"/>
          <w:tab w:val="left" w:pos="2268"/>
          <w:tab w:val="left" w:pos="2835"/>
          <w:tab w:val="left" w:pos="3402"/>
          <w:tab w:val="left" w:pos="3969"/>
          <w:tab w:val="right" w:pos="9638"/>
        </w:tabs>
        <w:ind w:left="1418" w:hanging="1418"/>
        <w:rPr>
          <w:sz w:val="22"/>
          <w:szCs w:val="22"/>
          <w:lang w:val="en-GB"/>
        </w:rPr>
      </w:pPr>
      <w:r w:rsidRPr="00360187">
        <w:rPr>
          <w:sz w:val="22"/>
          <w:szCs w:val="22"/>
          <w:lang w:val="en-GB"/>
        </w:rPr>
        <w:tab/>
      </w:r>
      <w:r w:rsidRPr="00360187">
        <w:rPr>
          <w:sz w:val="22"/>
          <w:szCs w:val="22"/>
          <w:lang w:val="en-GB"/>
        </w:rPr>
        <w:tab/>
        <w:t>Dental Assistant</w:t>
      </w:r>
    </w:p>
    <w:p w14:paraId="1138C0F0" w14:textId="77777777" w:rsidR="00426EF0" w:rsidRPr="00360187" w:rsidRDefault="00426EF0" w:rsidP="00426EF0">
      <w:pPr>
        <w:tabs>
          <w:tab w:val="left" w:pos="567"/>
          <w:tab w:val="left" w:pos="1701"/>
          <w:tab w:val="left" w:pos="2268"/>
          <w:tab w:val="left" w:pos="2835"/>
          <w:tab w:val="left" w:pos="3402"/>
          <w:tab w:val="left" w:pos="3969"/>
          <w:tab w:val="right" w:pos="9638"/>
        </w:tabs>
        <w:ind w:left="1418" w:hanging="1418"/>
        <w:rPr>
          <w:sz w:val="22"/>
          <w:szCs w:val="22"/>
          <w:lang w:val="en-GB"/>
        </w:rPr>
      </w:pPr>
      <w:r w:rsidRPr="00360187">
        <w:rPr>
          <w:sz w:val="22"/>
          <w:szCs w:val="22"/>
          <w:lang w:val="en-GB"/>
        </w:rPr>
        <w:tab/>
      </w:r>
      <w:r w:rsidRPr="00360187">
        <w:rPr>
          <w:sz w:val="22"/>
          <w:szCs w:val="22"/>
          <w:lang w:val="en-GB"/>
        </w:rPr>
        <w:tab/>
        <w:t>Library Attendant</w:t>
      </w:r>
    </w:p>
    <w:p w14:paraId="494E6DF6" w14:textId="77777777" w:rsidR="00426EF0" w:rsidRPr="00360187" w:rsidRDefault="00426EF0" w:rsidP="00426EF0">
      <w:pPr>
        <w:tabs>
          <w:tab w:val="left" w:pos="567"/>
          <w:tab w:val="left" w:pos="1701"/>
          <w:tab w:val="left" w:pos="2268"/>
          <w:tab w:val="left" w:pos="2835"/>
          <w:tab w:val="left" w:pos="3402"/>
          <w:tab w:val="left" w:pos="3969"/>
          <w:tab w:val="right" w:pos="9638"/>
        </w:tabs>
        <w:ind w:left="1418" w:hanging="1418"/>
        <w:rPr>
          <w:sz w:val="22"/>
          <w:szCs w:val="22"/>
          <w:lang w:val="en-GB"/>
        </w:rPr>
      </w:pPr>
      <w:r w:rsidRPr="00360187">
        <w:rPr>
          <w:sz w:val="22"/>
          <w:szCs w:val="22"/>
          <w:lang w:val="en-GB"/>
        </w:rPr>
        <w:tab/>
      </w:r>
      <w:r w:rsidRPr="00360187">
        <w:rPr>
          <w:sz w:val="22"/>
          <w:szCs w:val="22"/>
          <w:lang w:val="en-GB"/>
        </w:rPr>
        <w:tab/>
        <w:t>Veterinary Assistant</w:t>
      </w:r>
    </w:p>
    <w:p w14:paraId="60DD47BD" w14:textId="77777777" w:rsidR="00426EF0" w:rsidRPr="00360187" w:rsidRDefault="00426EF0" w:rsidP="00426EF0">
      <w:pPr>
        <w:tabs>
          <w:tab w:val="left" w:pos="567"/>
          <w:tab w:val="left" w:pos="1701"/>
          <w:tab w:val="left" w:pos="2268"/>
          <w:tab w:val="left" w:pos="2835"/>
          <w:tab w:val="left" w:pos="3402"/>
          <w:tab w:val="left" w:pos="3969"/>
          <w:tab w:val="right" w:pos="9638"/>
        </w:tabs>
        <w:ind w:left="1418" w:hanging="1418"/>
        <w:rPr>
          <w:sz w:val="22"/>
          <w:szCs w:val="22"/>
          <w:lang w:val="en-GB"/>
        </w:rPr>
      </w:pPr>
      <w:r w:rsidRPr="00360187">
        <w:rPr>
          <w:sz w:val="22"/>
          <w:szCs w:val="22"/>
          <w:lang w:val="en-GB"/>
        </w:rPr>
        <w:tab/>
      </w:r>
      <w:r w:rsidRPr="00360187">
        <w:rPr>
          <w:sz w:val="22"/>
          <w:szCs w:val="22"/>
          <w:lang w:val="en-GB"/>
        </w:rPr>
        <w:tab/>
        <w:t>Pojectionist</w:t>
      </w:r>
    </w:p>
    <w:p w14:paraId="2416018B" w14:textId="77777777" w:rsidR="00426EF0" w:rsidRPr="00360187" w:rsidRDefault="00426EF0" w:rsidP="00426EF0">
      <w:pPr>
        <w:tabs>
          <w:tab w:val="left" w:pos="567"/>
          <w:tab w:val="left" w:pos="1701"/>
          <w:tab w:val="left" w:pos="2268"/>
          <w:tab w:val="left" w:pos="2835"/>
          <w:tab w:val="left" w:pos="3402"/>
          <w:tab w:val="left" w:pos="3969"/>
          <w:tab w:val="right" w:pos="9638"/>
        </w:tabs>
        <w:ind w:left="1418" w:hanging="1418"/>
        <w:rPr>
          <w:sz w:val="22"/>
          <w:szCs w:val="22"/>
          <w:lang w:val="en-GB"/>
        </w:rPr>
      </w:pPr>
      <w:r w:rsidRPr="00360187">
        <w:rPr>
          <w:sz w:val="22"/>
          <w:szCs w:val="22"/>
          <w:lang w:val="en-GB"/>
        </w:rPr>
        <w:tab/>
      </w:r>
      <w:r w:rsidRPr="00360187">
        <w:rPr>
          <w:sz w:val="22"/>
          <w:szCs w:val="22"/>
          <w:lang w:val="en-GB"/>
        </w:rPr>
        <w:tab/>
        <w:t>Animal Nurse</w:t>
      </w:r>
    </w:p>
    <w:p w14:paraId="7B45E9D7" w14:textId="77777777" w:rsidR="00426EF0" w:rsidRPr="00360187" w:rsidRDefault="00426EF0" w:rsidP="00426EF0">
      <w:pPr>
        <w:tabs>
          <w:tab w:val="left" w:pos="567"/>
          <w:tab w:val="left" w:pos="1701"/>
          <w:tab w:val="left" w:pos="2268"/>
          <w:tab w:val="left" w:pos="2835"/>
          <w:tab w:val="left" w:pos="3402"/>
          <w:tab w:val="left" w:pos="3969"/>
          <w:tab w:val="right" w:pos="9638"/>
        </w:tabs>
        <w:ind w:left="1418" w:hanging="1418"/>
        <w:rPr>
          <w:sz w:val="22"/>
          <w:szCs w:val="22"/>
          <w:lang w:val="en-GB"/>
        </w:rPr>
      </w:pPr>
      <w:r w:rsidRPr="00360187">
        <w:rPr>
          <w:sz w:val="22"/>
          <w:szCs w:val="22"/>
          <w:lang w:val="en-GB"/>
        </w:rPr>
        <w:tab/>
      </w:r>
      <w:r w:rsidRPr="00360187">
        <w:rPr>
          <w:sz w:val="22"/>
          <w:szCs w:val="22"/>
          <w:lang w:val="en-GB"/>
        </w:rPr>
        <w:tab/>
        <w:t>Graphic Artist</w:t>
      </w:r>
    </w:p>
    <w:p w14:paraId="4428CDB9" w14:textId="77777777" w:rsidR="00426EF0" w:rsidRPr="00360187" w:rsidRDefault="00426EF0" w:rsidP="00426EF0">
      <w:pPr>
        <w:tabs>
          <w:tab w:val="left" w:pos="567"/>
          <w:tab w:val="left" w:pos="1701"/>
          <w:tab w:val="left" w:pos="2268"/>
          <w:tab w:val="left" w:pos="2835"/>
          <w:tab w:val="left" w:pos="3402"/>
          <w:tab w:val="left" w:pos="3969"/>
          <w:tab w:val="right" w:pos="9638"/>
        </w:tabs>
        <w:ind w:left="1418" w:hanging="1418"/>
        <w:rPr>
          <w:sz w:val="22"/>
          <w:szCs w:val="22"/>
          <w:lang w:val="en-GB"/>
        </w:rPr>
      </w:pPr>
      <w:r w:rsidRPr="00360187">
        <w:rPr>
          <w:sz w:val="22"/>
          <w:szCs w:val="22"/>
          <w:lang w:val="en-GB"/>
        </w:rPr>
        <w:tab/>
      </w:r>
      <w:r w:rsidRPr="00360187">
        <w:rPr>
          <w:sz w:val="22"/>
          <w:szCs w:val="22"/>
          <w:lang w:val="en-GB"/>
        </w:rPr>
        <w:tab/>
        <w:t>Artist</w:t>
      </w:r>
    </w:p>
    <w:p w14:paraId="6C690C58" w14:textId="77777777" w:rsidR="00426EF0" w:rsidRPr="00360187" w:rsidRDefault="00426EF0" w:rsidP="00426EF0">
      <w:pPr>
        <w:tabs>
          <w:tab w:val="left" w:pos="567"/>
          <w:tab w:val="left" w:pos="1701"/>
          <w:tab w:val="left" w:pos="2268"/>
          <w:tab w:val="left" w:pos="2835"/>
          <w:tab w:val="left" w:pos="3402"/>
          <w:tab w:val="left" w:pos="3969"/>
          <w:tab w:val="right" w:pos="9638"/>
        </w:tabs>
        <w:ind w:left="1418" w:hanging="1418"/>
        <w:rPr>
          <w:sz w:val="22"/>
          <w:szCs w:val="22"/>
          <w:lang w:val="en-GB"/>
        </w:rPr>
      </w:pPr>
      <w:r w:rsidRPr="00360187">
        <w:rPr>
          <w:sz w:val="22"/>
          <w:szCs w:val="22"/>
          <w:lang w:val="en-GB"/>
        </w:rPr>
        <w:tab/>
      </w:r>
      <w:r w:rsidRPr="00360187">
        <w:rPr>
          <w:sz w:val="22"/>
          <w:szCs w:val="22"/>
          <w:lang w:val="en-GB"/>
        </w:rPr>
        <w:tab/>
        <w:t>Laboratory Attendants</w:t>
      </w:r>
    </w:p>
    <w:p w14:paraId="150B7984" w14:textId="77777777" w:rsidR="00426EF0" w:rsidRPr="00360187" w:rsidRDefault="00426EF0" w:rsidP="00426EF0">
      <w:pPr>
        <w:tabs>
          <w:tab w:val="left" w:pos="567"/>
          <w:tab w:val="left" w:pos="1701"/>
          <w:tab w:val="left" w:pos="2268"/>
          <w:tab w:val="left" w:pos="2835"/>
          <w:tab w:val="left" w:pos="3402"/>
          <w:tab w:val="left" w:pos="3969"/>
          <w:tab w:val="right" w:pos="9638"/>
        </w:tabs>
        <w:ind w:left="1418" w:hanging="1418"/>
        <w:rPr>
          <w:sz w:val="22"/>
          <w:szCs w:val="22"/>
          <w:lang w:val="en-GB"/>
        </w:rPr>
      </w:pPr>
      <w:r w:rsidRPr="00360187">
        <w:rPr>
          <w:sz w:val="22"/>
          <w:szCs w:val="22"/>
          <w:lang w:val="en-GB"/>
        </w:rPr>
        <w:tab/>
      </w:r>
      <w:r w:rsidRPr="00360187">
        <w:rPr>
          <w:sz w:val="22"/>
          <w:szCs w:val="22"/>
          <w:lang w:val="en-GB"/>
        </w:rPr>
        <w:tab/>
        <w:t>Curatorial Assistant</w:t>
      </w:r>
    </w:p>
    <w:p w14:paraId="74418601" w14:textId="77777777" w:rsidR="00426EF0" w:rsidRPr="00360187" w:rsidRDefault="00426EF0" w:rsidP="00426EF0">
      <w:pPr>
        <w:tabs>
          <w:tab w:val="left" w:pos="567"/>
          <w:tab w:val="left" w:pos="1701"/>
          <w:tab w:val="left" w:pos="2268"/>
          <w:tab w:val="left" w:pos="2835"/>
          <w:tab w:val="left" w:pos="3402"/>
          <w:tab w:val="left" w:pos="3969"/>
          <w:tab w:val="right" w:pos="9638"/>
        </w:tabs>
        <w:ind w:left="1418" w:hanging="1418"/>
        <w:rPr>
          <w:sz w:val="22"/>
          <w:szCs w:val="22"/>
          <w:lang w:val="en-GB"/>
        </w:rPr>
      </w:pPr>
      <w:r w:rsidRPr="00360187">
        <w:rPr>
          <w:sz w:val="22"/>
          <w:szCs w:val="22"/>
          <w:lang w:val="en-GB"/>
        </w:rPr>
        <w:tab/>
      </w:r>
      <w:r w:rsidRPr="00360187">
        <w:rPr>
          <w:sz w:val="22"/>
          <w:szCs w:val="22"/>
          <w:lang w:val="en-GB"/>
        </w:rPr>
        <w:tab/>
        <w:t>Driver</w:t>
      </w:r>
    </w:p>
    <w:p w14:paraId="10BED864" w14:textId="77777777" w:rsidR="00426EF0" w:rsidRPr="00360187" w:rsidRDefault="00426EF0" w:rsidP="00426EF0">
      <w:pPr>
        <w:tabs>
          <w:tab w:val="left" w:pos="567"/>
          <w:tab w:val="left" w:pos="1134"/>
          <w:tab w:val="left" w:pos="1701"/>
          <w:tab w:val="left" w:pos="2268"/>
          <w:tab w:val="left" w:pos="2835"/>
          <w:tab w:val="left" w:pos="3402"/>
          <w:tab w:val="left" w:pos="3969"/>
          <w:tab w:val="right" w:pos="9638"/>
        </w:tabs>
        <w:spacing w:line="240" w:lineRule="atLeast"/>
        <w:rPr>
          <w:sz w:val="22"/>
          <w:szCs w:val="22"/>
          <w:lang w:val="en-GB"/>
        </w:rPr>
      </w:pPr>
    </w:p>
    <w:p w14:paraId="048029E8" w14:textId="77777777" w:rsidR="00426EF0" w:rsidRPr="00360187" w:rsidRDefault="00426EF0" w:rsidP="00426EF0">
      <w:pPr>
        <w:tabs>
          <w:tab w:val="left" w:pos="567"/>
          <w:tab w:val="left" w:pos="1701"/>
          <w:tab w:val="left" w:pos="2268"/>
          <w:tab w:val="left" w:pos="2835"/>
          <w:tab w:val="left" w:pos="3402"/>
          <w:tab w:val="left" w:pos="3969"/>
          <w:tab w:val="right" w:pos="9638"/>
        </w:tabs>
        <w:ind w:left="1418" w:hanging="1418"/>
        <w:rPr>
          <w:sz w:val="22"/>
          <w:szCs w:val="22"/>
          <w:lang w:val="en-GB"/>
        </w:rPr>
      </w:pPr>
      <w:r w:rsidRPr="00360187">
        <w:rPr>
          <w:sz w:val="22"/>
          <w:szCs w:val="22"/>
          <w:lang w:val="en-GB"/>
        </w:rPr>
        <w:tab/>
      </w:r>
      <w:r w:rsidRPr="00360187">
        <w:rPr>
          <w:sz w:val="22"/>
          <w:szCs w:val="22"/>
          <w:lang w:val="en-GB"/>
        </w:rPr>
        <w:tab/>
        <w:t>and the following classes of work (howsoever named):</w:t>
      </w:r>
    </w:p>
    <w:p w14:paraId="43D457E3" w14:textId="77777777" w:rsidR="00426EF0" w:rsidRPr="00360187" w:rsidRDefault="00426EF0" w:rsidP="00426EF0">
      <w:pPr>
        <w:tabs>
          <w:tab w:val="left" w:pos="567"/>
          <w:tab w:val="left" w:pos="1134"/>
          <w:tab w:val="left" w:pos="1701"/>
          <w:tab w:val="left" w:pos="2268"/>
          <w:tab w:val="left" w:pos="2835"/>
          <w:tab w:val="left" w:pos="3402"/>
          <w:tab w:val="left" w:pos="3969"/>
          <w:tab w:val="right" w:pos="9638"/>
        </w:tabs>
        <w:spacing w:line="240" w:lineRule="atLeast"/>
        <w:rPr>
          <w:sz w:val="22"/>
          <w:szCs w:val="22"/>
          <w:lang w:val="en-GB"/>
        </w:rPr>
      </w:pPr>
    </w:p>
    <w:p w14:paraId="443C788E" w14:textId="77777777" w:rsidR="00426EF0" w:rsidRPr="00360187" w:rsidRDefault="00426EF0" w:rsidP="00426EF0">
      <w:pPr>
        <w:tabs>
          <w:tab w:val="left" w:pos="567"/>
          <w:tab w:val="left" w:pos="1701"/>
          <w:tab w:val="left" w:pos="2268"/>
          <w:tab w:val="left" w:pos="2835"/>
          <w:tab w:val="left" w:pos="3402"/>
          <w:tab w:val="left" w:pos="3969"/>
          <w:tab w:val="right" w:pos="9638"/>
        </w:tabs>
        <w:ind w:left="1418" w:hanging="1418"/>
        <w:rPr>
          <w:sz w:val="22"/>
          <w:szCs w:val="22"/>
          <w:lang w:val="en-GB"/>
        </w:rPr>
      </w:pPr>
      <w:r w:rsidRPr="00360187">
        <w:rPr>
          <w:sz w:val="22"/>
          <w:szCs w:val="22"/>
          <w:lang w:val="en-GB"/>
        </w:rPr>
        <w:tab/>
      </w:r>
      <w:r w:rsidRPr="00360187">
        <w:rPr>
          <w:sz w:val="22"/>
          <w:szCs w:val="22"/>
          <w:lang w:val="en-GB"/>
        </w:rPr>
        <w:tab/>
        <w:t>Photography</w:t>
      </w:r>
    </w:p>
    <w:p w14:paraId="5EE9B84D" w14:textId="77777777" w:rsidR="00426EF0" w:rsidRPr="00360187" w:rsidRDefault="00426EF0" w:rsidP="00426EF0">
      <w:pPr>
        <w:tabs>
          <w:tab w:val="left" w:pos="567"/>
          <w:tab w:val="left" w:pos="1701"/>
          <w:tab w:val="left" w:pos="2268"/>
          <w:tab w:val="left" w:pos="2835"/>
          <w:tab w:val="left" w:pos="3402"/>
          <w:tab w:val="left" w:pos="3969"/>
          <w:tab w:val="right" w:pos="9638"/>
        </w:tabs>
        <w:ind w:left="1418" w:hanging="1418"/>
        <w:rPr>
          <w:sz w:val="22"/>
          <w:szCs w:val="22"/>
          <w:lang w:val="en-GB"/>
        </w:rPr>
      </w:pPr>
      <w:r w:rsidRPr="00360187">
        <w:rPr>
          <w:sz w:val="22"/>
          <w:szCs w:val="22"/>
          <w:lang w:val="en-GB"/>
        </w:rPr>
        <w:tab/>
      </w:r>
      <w:r w:rsidRPr="00360187">
        <w:rPr>
          <w:sz w:val="22"/>
          <w:szCs w:val="22"/>
          <w:lang w:val="en-GB"/>
        </w:rPr>
        <w:tab/>
        <w:t>Mail sorting and distribution</w:t>
      </w:r>
    </w:p>
    <w:p w14:paraId="47503E36" w14:textId="77777777" w:rsidR="00426EF0" w:rsidRPr="00360187" w:rsidRDefault="00426EF0" w:rsidP="00426EF0">
      <w:pPr>
        <w:tabs>
          <w:tab w:val="left" w:pos="567"/>
          <w:tab w:val="left" w:pos="1701"/>
          <w:tab w:val="left" w:pos="2268"/>
          <w:tab w:val="left" w:pos="2835"/>
          <w:tab w:val="left" w:pos="3402"/>
          <w:tab w:val="left" w:pos="3969"/>
          <w:tab w:val="right" w:pos="9638"/>
        </w:tabs>
        <w:ind w:left="1418" w:hanging="1418"/>
        <w:rPr>
          <w:sz w:val="22"/>
          <w:szCs w:val="22"/>
          <w:lang w:val="en-GB"/>
        </w:rPr>
      </w:pPr>
      <w:r w:rsidRPr="00360187">
        <w:rPr>
          <w:sz w:val="22"/>
          <w:szCs w:val="22"/>
          <w:lang w:val="en-GB"/>
        </w:rPr>
        <w:tab/>
      </w:r>
      <w:r w:rsidRPr="00360187">
        <w:rPr>
          <w:sz w:val="22"/>
          <w:szCs w:val="22"/>
          <w:lang w:val="en-GB"/>
        </w:rPr>
        <w:tab/>
        <w:t>Supply and stores work</w:t>
      </w:r>
    </w:p>
    <w:p w14:paraId="6C6F6818" w14:textId="77777777" w:rsidR="00426EF0" w:rsidRPr="00360187" w:rsidRDefault="00426EF0" w:rsidP="00426EF0">
      <w:pPr>
        <w:tabs>
          <w:tab w:val="left" w:pos="567"/>
          <w:tab w:val="left" w:pos="1701"/>
          <w:tab w:val="left" w:pos="2268"/>
          <w:tab w:val="left" w:pos="2835"/>
          <w:tab w:val="left" w:pos="3402"/>
          <w:tab w:val="left" w:pos="3969"/>
          <w:tab w:val="right" w:pos="9638"/>
        </w:tabs>
        <w:ind w:left="1418" w:hanging="1418"/>
        <w:rPr>
          <w:sz w:val="22"/>
          <w:szCs w:val="22"/>
          <w:lang w:val="en-GB"/>
        </w:rPr>
      </w:pPr>
      <w:r w:rsidRPr="00360187">
        <w:rPr>
          <w:sz w:val="22"/>
          <w:szCs w:val="22"/>
          <w:lang w:val="en-GB"/>
        </w:rPr>
        <w:tab/>
      </w:r>
      <w:r w:rsidRPr="00360187">
        <w:rPr>
          <w:sz w:val="22"/>
          <w:szCs w:val="22"/>
          <w:lang w:val="en-GB"/>
        </w:rPr>
        <w:tab/>
        <w:t>Managerial</w:t>
      </w:r>
    </w:p>
    <w:p w14:paraId="08F94FB1" w14:textId="77777777" w:rsidR="00426EF0" w:rsidRPr="00360187" w:rsidRDefault="00426EF0" w:rsidP="00426EF0">
      <w:pPr>
        <w:tabs>
          <w:tab w:val="left" w:pos="567"/>
          <w:tab w:val="left" w:pos="1701"/>
          <w:tab w:val="left" w:pos="2268"/>
          <w:tab w:val="left" w:pos="2835"/>
          <w:tab w:val="left" w:pos="3402"/>
          <w:tab w:val="left" w:pos="3969"/>
          <w:tab w:val="right" w:pos="9638"/>
        </w:tabs>
        <w:ind w:left="1418" w:hanging="1418"/>
        <w:rPr>
          <w:sz w:val="22"/>
          <w:szCs w:val="22"/>
          <w:lang w:val="en-GB"/>
        </w:rPr>
      </w:pPr>
      <w:r w:rsidRPr="00360187">
        <w:rPr>
          <w:sz w:val="22"/>
          <w:szCs w:val="22"/>
          <w:lang w:val="en-GB"/>
        </w:rPr>
        <w:tab/>
      </w:r>
      <w:r w:rsidRPr="00360187">
        <w:rPr>
          <w:sz w:val="22"/>
          <w:szCs w:val="22"/>
          <w:lang w:val="en-GB"/>
        </w:rPr>
        <w:tab/>
        <w:t>Supervisor (but not supervisory in relation to food or liquor catering)</w:t>
      </w:r>
    </w:p>
    <w:p w14:paraId="5F72ED39" w14:textId="77777777" w:rsidR="00426EF0" w:rsidRPr="00360187" w:rsidRDefault="00426EF0" w:rsidP="00426EF0">
      <w:pPr>
        <w:tabs>
          <w:tab w:val="left" w:pos="567"/>
          <w:tab w:val="left" w:pos="1134"/>
          <w:tab w:val="left" w:pos="1701"/>
          <w:tab w:val="left" w:pos="2268"/>
          <w:tab w:val="left" w:pos="2835"/>
          <w:tab w:val="left" w:pos="3402"/>
          <w:tab w:val="left" w:pos="3969"/>
          <w:tab w:val="right" w:pos="9638"/>
        </w:tabs>
        <w:ind w:left="1134" w:hanging="1134"/>
        <w:rPr>
          <w:sz w:val="22"/>
          <w:szCs w:val="22"/>
          <w:lang w:val="en-GB"/>
        </w:rPr>
      </w:pPr>
    </w:p>
    <w:p w14:paraId="57039F30" w14:textId="77777777" w:rsidR="00426EF0" w:rsidRPr="00360187" w:rsidRDefault="00426EF0" w:rsidP="00426EF0">
      <w:pPr>
        <w:tabs>
          <w:tab w:val="left" w:pos="709"/>
          <w:tab w:val="left" w:pos="1701"/>
          <w:tab w:val="left" w:pos="2268"/>
          <w:tab w:val="left" w:pos="2835"/>
          <w:tab w:val="left" w:pos="3402"/>
          <w:tab w:val="left" w:pos="3969"/>
          <w:tab w:val="right" w:pos="9638"/>
        </w:tabs>
        <w:ind w:left="1418" w:hanging="1418"/>
        <w:rPr>
          <w:sz w:val="22"/>
          <w:szCs w:val="22"/>
          <w:lang w:val="en-GB"/>
        </w:rPr>
      </w:pPr>
      <w:r w:rsidRPr="00360187">
        <w:rPr>
          <w:sz w:val="22"/>
          <w:szCs w:val="22"/>
          <w:lang w:val="en-GB"/>
        </w:rPr>
        <w:tab/>
        <w:t>(c)</w:t>
      </w:r>
      <w:r w:rsidRPr="00360187">
        <w:rPr>
          <w:sz w:val="22"/>
          <w:szCs w:val="22"/>
          <w:lang w:val="en-GB"/>
        </w:rPr>
        <w:tab/>
        <w:t>The positions of employees in professional, administrative, clerical and technical (except trades up to and including the level of leading hand) occupations employed wholly or substantially in the higher education industry or in or in connexion with the provision of other educational programmes, by the University of Melbourne, La Trobe University, the Victorian College of Agriculture and Horticulture Limited, Ballarat University College, Deakin University, Swinburne University of Technology, La Trobe University College of Northern Victoria, Victoria University of Technology, Victorian College of Pharmacy, Hawthorn Institute of Education Limited, Victorian College of the Arts, the Royal Melbourne Institute of Technology and the Australian Catholic University in the State of Victoria and in the Australian Capital Territory.</w:t>
      </w:r>
    </w:p>
    <w:p w14:paraId="40FEDB77" w14:textId="77777777" w:rsidR="00426EF0" w:rsidRPr="00360187" w:rsidRDefault="00426EF0" w:rsidP="00426EF0">
      <w:pPr>
        <w:tabs>
          <w:tab w:val="left" w:pos="709"/>
          <w:tab w:val="left" w:pos="1701"/>
          <w:tab w:val="left" w:pos="2268"/>
          <w:tab w:val="left" w:pos="2835"/>
          <w:tab w:val="left" w:pos="3402"/>
          <w:tab w:val="left" w:pos="3969"/>
          <w:tab w:val="right" w:pos="9638"/>
        </w:tabs>
        <w:ind w:left="1418" w:hanging="1418"/>
        <w:rPr>
          <w:sz w:val="22"/>
          <w:szCs w:val="22"/>
          <w:lang w:val="en-GB"/>
        </w:rPr>
      </w:pPr>
    </w:p>
    <w:p w14:paraId="0C3634B5" w14:textId="77777777" w:rsidR="00426EF0" w:rsidRPr="00360187" w:rsidRDefault="00426EF0" w:rsidP="00426EF0">
      <w:pPr>
        <w:tabs>
          <w:tab w:val="left" w:pos="709"/>
          <w:tab w:val="left" w:pos="1701"/>
          <w:tab w:val="left" w:pos="2268"/>
          <w:tab w:val="left" w:pos="2835"/>
          <w:tab w:val="left" w:pos="3402"/>
          <w:tab w:val="left" w:pos="3969"/>
          <w:tab w:val="right" w:pos="9638"/>
        </w:tabs>
        <w:ind w:left="1418" w:hanging="1418"/>
        <w:rPr>
          <w:sz w:val="22"/>
          <w:szCs w:val="22"/>
          <w:lang w:val="en-GB"/>
        </w:rPr>
      </w:pPr>
      <w:r w:rsidRPr="00360187">
        <w:rPr>
          <w:sz w:val="22"/>
          <w:szCs w:val="22"/>
          <w:lang w:val="en-GB"/>
        </w:rPr>
        <w:tab/>
        <w:t>(d)</w:t>
      </w:r>
      <w:r w:rsidRPr="00360187">
        <w:rPr>
          <w:sz w:val="22"/>
          <w:szCs w:val="22"/>
          <w:lang w:val="en-GB"/>
        </w:rPr>
        <w:tab/>
        <w:t xml:space="preserve">Positions of employees in professional, administrative, clerical and technical occupations (excluding trades, but including Attendant-Building, Parking Attendant, Engineering Services </w:t>
      </w:r>
    </w:p>
    <w:p w14:paraId="1690BA61" w14:textId="77777777" w:rsidR="00426EF0" w:rsidRPr="00360187" w:rsidRDefault="00426EF0" w:rsidP="00426EF0">
      <w:pPr>
        <w:tabs>
          <w:tab w:val="left" w:pos="709"/>
          <w:tab w:val="left" w:pos="1701"/>
          <w:tab w:val="left" w:pos="2268"/>
          <w:tab w:val="left" w:pos="2835"/>
          <w:tab w:val="left" w:pos="3402"/>
          <w:tab w:val="left" w:pos="3969"/>
          <w:tab w:val="right" w:pos="9638"/>
        </w:tabs>
        <w:ind w:left="1418" w:hanging="1418"/>
        <w:rPr>
          <w:sz w:val="22"/>
          <w:szCs w:val="22"/>
          <w:lang w:val="en-GB"/>
        </w:rPr>
      </w:pPr>
    </w:p>
    <w:p w14:paraId="494ADEAC" w14:textId="77777777" w:rsidR="00426EF0" w:rsidRPr="00360187" w:rsidRDefault="00426EF0" w:rsidP="00426EF0">
      <w:pPr>
        <w:tabs>
          <w:tab w:val="left" w:pos="1701"/>
          <w:tab w:val="left" w:pos="2268"/>
          <w:tab w:val="left" w:pos="2835"/>
          <w:tab w:val="left" w:pos="3402"/>
          <w:tab w:val="left" w:pos="3969"/>
          <w:tab w:val="right" w:pos="9638"/>
        </w:tabs>
        <w:ind w:left="1418"/>
        <w:rPr>
          <w:sz w:val="22"/>
          <w:szCs w:val="22"/>
          <w:lang w:val="en-GB"/>
        </w:rPr>
      </w:pPr>
      <w:r w:rsidRPr="00360187">
        <w:rPr>
          <w:sz w:val="22"/>
          <w:szCs w:val="22"/>
          <w:lang w:val="en-GB"/>
        </w:rPr>
        <w:t>Officer and Plant Technician) employed wholly or substantially in the higher education industry or in or in connexion with the provision of other educational programmes, by Monash University.</w:t>
      </w:r>
    </w:p>
    <w:p w14:paraId="2A4D1045" w14:textId="77777777" w:rsidR="00426EF0" w:rsidRPr="00360187" w:rsidRDefault="00426EF0" w:rsidP="00426EF0">
      <w:pPr>
        <w:tabs>
          <w:tab w:val="left" w:pos="709"/>
          <w:tab w:val="left" w:pos="1701"/>
          <w:tab w:val="left" w:pos="2268"/>
          <w:tab w:val="left" w:pos="2835"/>
          <w:tab w:val="left" w:pos="3402"/>
          <w:tab w:val="left" w:pos="3969"/>
          <w:tab w:val="right" w:pos="9638"/>
        </w:tabs>
        <w:ind w:left="1418" w:hanging="1418"/>
        <w:rPr>
          <w:sz w:val="22"/>
          <w:szCs w:val="22"/>
          <w:lang w:val="en-GB"/>
        </w:rPr>
      </w:pPr>
    </w:p>
    <w:p w14:paraId="6975F85D" w14:textId="77777777" w:rsidR="00426EF0" w:rsidRPr="00360187" w:rsidRDefault="00426EF0" w:rsidP="00426EF0">
      <w:pPr>
        <w:tabs>
          <w:tab w:val="left" w:pos="709"/>
          <w:tab w:val="left" w:pos="1701"/>
          <w:tab w:val="left" w:pos="2268"/>
          <w:tab w:val="left" w:pos="2835"/>
          <w:tab w:val="left" w:pos="3402"/>
          <w:tab w:val="left" w:pos="3969"/>
          <w:tab w:val="right" w:pos="9638"/>
        </w:tabs>
        <w:ind w:left="1418" w:hanging="1418"/>
        <w:rPr>
          <w:sz w:val="22"/>
          <w:szCs w:val="22"/>
          <w:lang w:val="en-GB"/>
        </w:rPr>
      </w:pPr>
      <w:r w:rsidRPr="00360187">
        <w:rPr>
          <w:sz w:val="22"/>
          <w:szCs w:val="22"/>
          <w:lang w:val="en-GB"/>
        </w:rPr>
        <w:tab/>
        <w:t>(e)</w:t>
      </w:r>
      <w:r w:rsidRPr="00360187">
        <w:rPr>
          <w:sz w:val="22"/>
          <w:szCs w:val="22"/>
          <w:lang w:val="en-GB"/>
        </w:rPr>
        <w:tab/>
        <w:t>Positions of employees employed by the Adelaide University Union Bookshop Pty Ltd., and the positions of employees of the University of Adelaide employed wholly or substantially in the higher education industry or in or in connexion with the provision of other educational programmes.</w:t>
      </w:r>
    </w:p>
    <w:p w14:paraId="6DC5E4B2" w14:textId="77777777" w:rsidR="00426EF0" w:rsidRPr="00360187" w:rsidRDefault="00426EF0" w:rsidP="00426EF0">
      <w:pPr>
        <w:tabs>
          <w:tab w:val="left" w:pos="709"/>
          <w:tab w:val="left" w:pos="1701"/>
          <w:tab w:val="left" w:pos="2268"/>
          <w:tab w:val="left" w:pos="2835"/>
          <w:tab w:val="left" w:pos="3402"/>
          <w:tab w:val="left" w:pos="3969"/>
          <w:tab w:val="right" w:pos="9638"/>
        </w:tabs>
        <w:spacing w:line="240" w:lineRule="atLeast"/>
        <w:ind w:left="1418" w:hanging="1418"/>
        <w:rPr>
          <w:sz w:val="22"/>
          <w:szCs w:val="22"/>
          <w:lang w:val="en-GB"/>
        </w:rPr>
      </w:pPr>
    </w:p>
    <w:p w14:paraId="5BE3637E" w14:textId="77777777" w:rsidR="00426EF0" w:rsidRPr="00360187" w:rsidRDefault="00426EF0" w:rsidP="00426EF0">
      <w:pPr>
        <w:tabs>
          <w:tab w:val="left" w:pos="709"/>
          <w:tab w:val="left" w:pos="1701"/>
          <w:tab w:val="left" w:pos="2268"/>
          <w:tab w:val="left" w:pos="2835"/>
          <w:tab w:val="left" w:pos="3402"/>
          <w:tab w:val="left" w:pos="3969"/>
          <w:tab w:val="right" w:pos="9638"/>
        </w:tabs>
        <w:ind w:left="1418" w:hanging="1418"/>
        <w:rPr>
          <w:sz w:val="22"/>
          <w:szCs w:val="22"/>
          <w:lang w:val="en-GB"/>
        </w:rPr>
      </w:pPr>
      <w:r w:rsidRPr="00360187">
        <w:rPr>
          <w:sz w:val="22"/>
          <w:szCs w:val="22"/>
          <w:lang w:val="en-GB"/>
        </w:rPr>
        <w:tab/>
        <w:t>(f)</w:t>
      </w:r>
      <w:r w:rsidRPr="00360187">
        <w:rPr>
          <w:sz w:val="22"/>
          <w:szCs w:val="22"/>
          <w:lang w:val="en-GB"/>
        </w:rPr>
        <w:tab/>
        <w:t>The positions of all professional, administrative, clerical, computing and technical staff employed by associations of staff (or branches of such associations) of universities and Colleges of Advanced Education in Victoria (other than, subject to sub-rule 6.2.(g) of this Rule, Deakin University, La Trobe University, Monash University, the University of Melbourne and the Victoria University of Technology), which associations (incorporated or unincorporated) are established in connexion with such universities or Colleges of Advanced Education or any one or more of them.</w:t>
      </w:r>
    </w:p>
    <w:p w14:paraId="3D6CC917" w14:textId="77777777" w:rsidR="00426EF0" w:rsidRPr="00360187" w:rsidRDefault="00426EF0" w:rsidP="00426EF0">
      <w:pPr>
        <w:tabs>
          <w:tab w:val="left" w:pos="709"/>
          <w:tab w:val="left" w:pos="1701"/>
          <w:tab w:val="left" w:pos="2268"/>
          <w:tab w:val="left" w:pos="2835"/>
          <w:tab w:val="left" w:pos="3402"/>
          <w:tab w:val="left" w:pos="3969"/>
          <w:tab w:val="right" w:pos="9638"/>
        </w:tabs>
        <w:spacing w:line="240" w:lineRule="atLeast"/>
        <w:ind w:left="1418" w:hanging="1418"/>
        <w:rPr>
          <w:sz w:val="22"/>
          <w:szCs w:val="22"/>
          <w:lang w:val="en-GB"/>
        </w:rPr>
      </w:pPr>
    </w:p>
    <w:p w14:paraId="116B5BEA" w14:textId="77777777" w:rsidR="00426EF0" w:rsidRPr="00360187" w:rsidRDefault="00426EF0" w:rsidP="00426EF0">
      <w:pPr>
        <w:tabs>
          <w:tab w:val="left" w:pos="709"/>
          <w:tab w:val="left" w:pos="1701"/>
          <w:tab w:val="left" w:pos="2268"/>
          <w:tab w:val="left" w:pos="2835"/>
          <w:tab w:val="left" w:pos="3402"/>
          <w:tab w:val="left" w:pos="3969"/>
          <w:tab w:val="right" w:pos="9638"/>
        </w:tabs>
        <w:ind w:left="1418" w:hanging="1418"/>
        <w:rPr>
          <w:sz w:val="22"/>
          <w:szCs w:val="22"/>
          <w:lang w:val="en-GB"/>
        </w:rPr>
      </w:pPr>
      <w:r w:rsidRPr="00360187">
        <w:rPr>
          <w:sz w:val="22"/>
          <w:szCs w:val="22"/>
          <w:lang w:val="en-GB"/>
        </w:rPr>
        <w:tab/>
        <w:t>(g)</w:t>
      </w:r>
      <w:r w:rsidRPr="00360187">
        <w:rPr>
          <w:sz w:val="22"/>
          <w:szCs w:val="22"/>
          <w:lang w:val="en-GB"/>
        </w:rPr>
        <w:tab/>
        <w:t>The positions of keyboard, secretarial clerical, administrative, technical, and professional staff employed by the Howard Florey Institute, the Walter and Eliza Hall Institute, the Baker Institute, the Ludwig Institute and the Murdoch Institute.</w:t>
      </w:r>
    </w:p>
    <w:p w14:paraId="5EB1CA57" w14:textId="77777777" w:rsidR="00426EF0" w:rsidRPr="00360187" w:rsidRDefault="00426EF0" w:rsidP="00426EF0">
      <w:pPr>
        <w:tabs>
          <w:tab w:val="left" w:pos="709"/>
          <w:tab w:val="left" w:pos="1701"/>
          <w:tab w:val="left" w:pos="2268"/>
          <w:tab w:val="left" w:pos="2835"/>
          <w:tab w:val="left" w:pos="3402"/>
          <w:tab w:val="left" w:pos="3969"/>
          <w:tab w:val="right" w:pos="9638"/>
        </w:tabs>
        <w:ind w:left="1418" w:hanging="1418"/>
        <w:rPr>
          <w:sz w:val="22"/>
          <w:szCs w:val="22"/>
          <w:lang w:val="en-GB"/>
        </w:rPr>
      </w:pPr>
    </w:p>
    <w:p w14:paraId="65AC5D7F" w14:textId="77777777" w:rsidR="00426EF0" w:rsidRPr="00360187" w:rsidRDefault="00426EF0" w:rsidP="00426EF0">
      <w:pPr>
        <w:tabs>
          <w:tab w:val="left" w:pos="709"/>
          <w:tab w:val="left" w:pos="1701"/>
          <w:tab w:val="left" w:pos="2268"/>
          <w:tab w:val="left" w:pos="2835"/>
          <w:tab w:val="left" w:pos="3402"/>
          <w:tab w:val="left" w:pos="3969"/>
          <w:tab w:val="right" w:pos="9638"/>
        </w:tabs>
        <w:ind w:left="1418" w:hanging="1418"/>
        <w:rPr>
          <w:sz w:val="22"/>
          <w:szCs w:val="22"/>
          <w:lang w:val="en-GB"/>
        </w:rPr>
      </w:pPr>
      <w:r w:rsidRPr="00360187">
        <w:rPr>
          <w:sz w:val="22"/>
          <w:szCs w:val="22"/>
          <w:lang w:val="en-GB"/>
        </w:rPr>
        <w:tab/>
        <w:t>(h)</w:t>
      </w:r>
      <w:r w:rsidRPr="00360187">
        <w:rPr>
          <w:sz w:val="22"/>
          <w:szCs w:val="22"/>
          <w:lang w:val="en-GB"/>
        </w:rPr>
        <w:tab/>
        <w:t>The positions of all keyboard, secretarial, clerical, administrative, technical, and professional staff employed in Colleges of Technical and Further Education in the State of Victoria except the positions of:</w:t>
      </w:r>
    </w:p>
    <w:p w14:paraId="208BAE93" w14:textId="77777777" w:rsidR="00426EF0" w:rsidRPr="00360187" w:rsidRDefault="00426EF0" w:rsidP="00426EF0">
      <w:pPr>
        <w:tabs>
          <w:tab w:val="left" w:pos="567"/>
          <w:tab w:val="left" w:pos="1134"/>
          <w:tab w:val="left" w:pos="1701"/>
          <w:tab w:val="left" w:pos="2268"/>
          <w:tab w:val="left" w:pos="2835"/>
          <w:tab w:val="left" w:pos="3402"/>
          <w:tab w:val="left" w:pos="3969"/>
          <w:tab w:val="right" w:pos="9638"/>
        </w:tabs>
        <w:spacing w:line="240" w:lineRule="atLeast"/>
        <w:rPr>
          <w:sz w:val="22"/>
          <w:szCs w:val="22"/>
          <w:lang w:val="en-GB"/>
        </w:rPr>
      </w:pPr>
    </w:p>
    <w:p w14:paraId="29B50449" w14:textId="77777777" w:rsidR="00426EF0" w:rsidRPr="00360187" w:rsidRDefault="00426EF0" w:rsidP="00426EF0">
      <w:pPr>
        <w:tabs>
          <w:tab w:val="left" w:pos="709"/>
          <w:tab w:val="left" w:pos="1418"/>
          <w:tab w:val="left" w:pos="2835"/>
          <w:tab w:val="left" w:pos="3402"/>
          <w:tab w:val="left" w:pos="3969"/>
          <w:tab w:val="right" w:pos="9638"/>
        </w:tabs>
        <w:ind w:left="2127" w:hanging="2127"/>
        <w:rPr>
          <w:sz w:val="22"/>
          <w:szCs w:val="22"/>
          <w:lang w:val="en-GB"/>
        </w:rPr>
      </w:pPr>
      <w:r w:rsidRPr="00360187">
        <w:rPr>
          <w:sz w:val="22"/>
          <w:szCs w:val="22"/>
          <w:lang w:val="en-GB"/>
        </w:rPr>
        <w:tab/>
      </w:r>
      <w:r w:rsidRPr="00360187">
        <w:rPr>
          <w:sz w:val="22"/>
          <w:szCs w:val="22"/>
          <w:lang w:val="en-GB"/>
        </w:rPr>
        <w:tab/>
        <w:t>(i)</w:t>
      </w:r>
      <w:r w:rsidRPr="00360187">
        <w:rPr>
          <w:sz w:val="22"/>
          <w:szCs w:val="22"/>
          <w:lang w:val="en-GB"/>
        </w:rPr>
        <w:tab/>
        <w:t>all classes of Nursing employees</w:t>
      </w:r>
    </w:p>
    <w:p w14:paraId="207237EB" w14:textId="77777777" w:rsidR="00426EF0" w:rsidRPr="00360187" w:rsidRDefault="00426EF0" w:rsidP="00426EF0">
      <w:pPr>
        <w:tabs>
          <w:tab w:val="left" w:pos="709"/>
          <w:tab w:val="left" w:pos="1418"/>
          <w:tab w:val="left" w:pos="2835"/>
          <w:tab w:val="left" w:pos="3402"/>
          <w:tab w:val="left" w:pos="3969"/>
          <w:tab w:val="right" w:pos="9638"/>
        </w:tabs>
        <w:spacing w:line="240" w:lineRule="atLeast"/>
        <w:ind w:left="2127" w:hanging="2127"/>
        <w:rPr>
          <w:sz w:val="22"/>
          <w:szCs w:val="22"/>
          <w:lang w:val="en-GB"/>
        </w:rPr>
      </w:pPr>
    </w:p>
    <w:p w14:paraId="58D7EC37" w14:textId="77777777" w:rsidR="00426EF0" w:rsidRPr="00360187" w:rsidRDefault="00426EF0" w:rsidP="00426EF0">
      <w:pPr>
        <w:tabs>
          <w:tab w:val="left" w:pos="709"/>
          <w:tab w:val="left" w:pos="1418"/>
          <w:tab w:val="left" w:pos="2835"/>
          <w:tab w:val="left" w:pos="3402"/>
          <w:tab w:val="left" w:pos="3969"/>
          <w:tab w:val="right" w:pos="9638"/>
        </w:tabs>
        <w:ind w:left="2127" w:hanging="2127"/>
        <w:rPr>
          <w:sz w:val="22"/>
          <w:szCs w:val="22"/>
          <w:lang w:val="en-GB"/>
        </w:rPr>
      </w:pPr>
      <w:r w:rsidRPr="00360187">
        <w:rPr>
          <w:sz w:val="22"/>
          <w:szCs w:val="22"/>
          <w:lang w:val="en-GB"/>
        </w:rPr>
        <w:tab/>
      </w:r>
      <w:r w:rsidRPr="00360187">
        <w:rPr>
          <w:sz w:val="22"/>
          <w:szCs w:val="22"/>
          <w:lang w:val="en-GB"/>
        </w:rPr>
        <w:tab/>
        <w:t>(ii)</w:t>
      </w:r>
      <w:r w:rsidRPr="00360187">
        <w:rPr>
          <w:sz w:val="22"/>
          <w:szCs w:val="22"/>
          <w:lang w:val="en-GB"/>
        </w:rPr>
        <w:tab/>
        <w:t>all classes of employees engaged in childcare work including Mothercraft Nurses</w:t>
      </w:r>
    </w:p>
    <w:p w14:paraId="6E8DDC82" w14:textId="77777777" w:rsidR="00426EF0" w:rsidRPr="00360187" w:rsidRDefault="00426EF0" w:rsidP="00426EF0">
      <w:pPr>
        <w:tabs>
          <w:tab w:val="left" w:pos="709"/>
          <w:tab w:val="left" w:pos="1418"/>
          <w:tab w:val="left" w:pos="2835"/>
          <w:tab w:val="left" w:pos="3402"/>
          <w:tab w:val="left" w:pos="3969"/>
          <w:tab w:val="right" w:pos="9638"/>
        </w:tabs>
        <w:spacing w:line="240" w:lineRule="atLeast"/>
        <w:ind w:left="2127" w:hanging="2127"/>
        <w:rPr>
          <w:sz w:val="22"/>
          <w:szCs w:val="22"/>
          <w:lang w:val="en-GB"/>
        </w:rPr>
      </w:pPr>
    </w:p>
    <w:p w14:paraId="535161F5" w14:textId="77777777" w:rsidR="00426EF0" w:rsidRPr="00360187" w:rsidRDefault="00426EF0" w:rsidP="00426EF0">
      <w:pPr>
        <w:tabs>
          <w:tab w:val="left" w:pos="709"/>
          <w:tab w:val="left" w:pos="1418"/>
          <w:tab w:val="left" w:pos="2835"/>
          <w:tab w:val="left" w:pos="3402"/>
          <w:tab w:val="left" w:pos="3969"/>
          <w:tab w:val="right" w:pos="9638"/>
        </w:tabs>
        <w:ind w:left="2127" w:hanging="2127"/>
        <w:rPr>
          <w:sz w:val="22"/>
          <w:szCs w:val="22"/>
          <w:lang w:val="en-GB"/>
        </w:rPr>
      </w:pPr>
      <w:r w:rsidRPr="00360187">
        <w:rPr>
          <w:sz w:val="22"/>
          <w:szCs w:val="22"/>
          <w:lang w:val="en-GB"/>
        </w:rPr>
        <w:tab/>
      </w:r>
      <w:r w:rsidRPr="00360187">
        <w:rPr>
          <w:sz w:val="22"/>
          <w:szCs w:val="22"/>
          <w:lang w:val="en-GB"/>
        </w:rPr>
        <w:tab/>
        <w:t>(iii)</w:t>
      </w:r>
      <w:r w:rsidRPr="00360187">
        <w:rPr>
          <w:sz w:val="22"/>
          <w:szCs w:val="22"/>
          <w:lang w:val="en-GB"/>
        </w:rPr>
        <w:tab/>
        <w:t>teaching staff.</w:t>
      </w:r>
    </w:p>
    <w:p w14:paraId="7427E238" w14:textId="77777777" w:rsidR="00426EF0" w:rsidRPr="00360187" w:rsidRDefault="00426EF0" w:rsidP="00426EF0">
      <w:pPr>
        <w:tabs>
          <w:tab w:val="left" w:pos="709"/>
          <w:tab w:val="left" w:pos="1418"/>
          <w:tab w:val="left" w:pos="2835"/>
          <w:tab w:val="left" w:pos="3402"/>
          <w:tab w:val="left" w:pos="3969"/>
          <w:tab w:val="right" w:pos="9638"/>
        </w:tabs>
        <w:spacing w:line="240" w:lineRule="atLeast"/>
        <w:ind w:left="2127" w:hanging="2127"/>
        <w:rPr>
          <w:sz w:val="22"/>
          <w:szCs w:val="22"/>
          <w:lang w:val="en-GB"/>
        </w:rPr>
      </w:pPr>
    </w:p>
    <w:p w14:paraId="391E85F7" w14:textId="77777777" w:rsidR="00426EF0" w:rsidRPr="00360187" w:rsidRDefault="00426EF0" w:rsidP="00426EF0">
      <w:pPr>
        <w:tabs>
          <w:tab w:val="left" w:pos="709"/>
          <w:tab w:val="left" w:pos="2127"/>
          <w:tab w:val="left" w:pos="2835"/>
          <w:tab w:val="left" w:pos="3402"/>
          <w:tab w:val="left" w:pos="3969"/>
          <w:tab w:val="right" w:pos="9638"/>
        </w:tabs>
        <w:ind w:left="1418" w:hanging="1418"/>
        <w:rPr>
          <w:sz w:val="22"/>
          <w:szCs w:val="22"/>
          <w:lang w:val="en-GB"/>
        </w:rPr>
      </w:pPr>
      <w:r w:rsidRPr="00360187">
        <w:rPr>
          <w:sz w:val="22"/>
          <w:szCs w:val="22"/>
          <w:lang w:val="en-GB"/>
        </w:rPr>
        <w:tab/>
        <w:t>(i)</w:t>
      </w:r>
      <w:r w:rsidRPr="00360187">
        <w:rPr>
          <w:sz w:val="22"/>
          <w:szCs w:val="22"/>
          <w:lang w:val="en-GB"/>
        </w:rPr>
        <w:tab/>
        <w:t>The positions of all keyboard, secretarial, clerical, administrative, technical, and professional staff:</w:t>
      </w:r>
    </w:p>
    <w:p w14:paraId="630625E0" w14:textId="77777777" w:rsidR="00426EF0" w:rsidRPr="00360187" w:rsidRDefault="00426EF0" w:rsidP="00426EF0">
      <w:pPr>
        <w:tabs>
          <w:tab w:val="left" w:pos="567"/>
          <w:tab w:val="left" w:pos="1134"/>
          <w:tab w:val="left" w:pos="1701"/>
          <w:tab w:val="left" w:pos="2268"/>
          <w:tab w:val="left" w:pos="2835"/>
          <w:tab w:val="left" w:pos="3402"/>
          <w:tab w:val="left" w:pos="3969"/>
          <w:tab w:val="right" w:pos="9638"/>
        </w:tabs>
        <w:spacing w:line="240" w:lineRule="atLeast"/>
        <w:rPr>
          <w:sz w:val="22"/>
          <w:szCs w:val="22"/>
          <w:lang w:val="en-GB"/>
        </w:rPr>
      </w:pPr>
    </w:p>
    <w:p w14:paraId="7DE7F7B6" w14:textId="77777777" w:rsidR="00426EF0" w:rsidRPr="00360187" w:rsidRDefault="00426EF0" w:rsidP="00426EF0">
      <w:pPr>
        <w:tabs>
          <w:tab w:val="left" w:pos="709"/>
          <w:tab w:val="left" w:pos="1418"/>
          <w:tab w:val="left" w:pos="2835"/>
          <w:tab w:val="left" w:pos="3402"/>
          <w:tab w:val="left" w:pos="3969"/>
          <w:tab w:val="right" w:pos="9638"/>
        </w:tabs>
        <w:ind w:left="2127" w:hanging="2127"/>
        <w:rPr>
          <w:sz w:val="22"/>
          <w:szCs w:val="22"/>
          <w:lang w:val="en-GB"/>
        </w:rPr>
      </w:pPr>
      <w:r w:rsidRPr="00360187">
        <w:rPr>
          <w:sz w:val="22"/>
          <w:szCs w:val="22"/>
          <w:lang w:val="en-GB"/>
        </w:rPr>
        <w:tab/>
      </w:r>
      <w:r w:rsidRPr="00360187">
        <w:rPr>
          <w:sz w:val="22"/>
          <w:szCs w:val="22"/>
          <w:lang w:val="en-GB"/>
        </w:rPr>
        <w:tab/>
        <w:t>(i)</w:t>
      </w:r>
      <w:r w:rsidRPr="00360187">
        <w:rPr>
          <w:sz w:val="22"/>
          <w:szCs w:val="22"/>
          <w:lang w:val="en-GB"/>
        </w:rPr>
        <w:tab/>
        <w:t>employed in Victoria by the Council of Adult Education; or</w:t>
      </w:r>
    </w:p>
    <w:p w14:paraId="4716EC31" w14:textId="77777777" w:rsidR="00426EF0" w:rsidRPr="00360187" w:rsidRDefault="00426EF0" w:rsidP="00426EF0">
      <w:pPr>
        <w:tabs>
          <w:tab w:val="left" w:pos="709"/>
          <w:tab w:val="left" w:pos="1418"/>
          <w:tab w:val="left" w:pos="2835"/>
          <w:tab w:val="left" w:pos="3402"/>
          <w:tab w:val="left" w:pos="3969"/>
          <w:tab w:val="right" w:pos="9638"/>
        </w:tabs>
        <w:ind w:left="2127" w:hanging="2127"/>
        <w:rPr>
          <w:sz w:val="22"/>
          <w:szCs w:val="22"/>
          <w:lang w:val="en-GB"/>
        </w:rPr>
      </w:pPr>
    </w:p>
    <w:p w14:paraId="556FDD01" w14:textId="77777777" w:rsidR="00426EF0" w:rsidRPr="00360187" w:rsidRDefault="00426EF0" w:rsidP="00426EF0">
      <w:pPr>
        <w:tabs>
          <w:tab w:val="left" w:pos="709"/>
          <w:tab w:val="left" w:pos="1418"/>
          <w:tab w:val="left" w:pos="2835"/>
          <w:tab w:val="left" w:pos="3402"/>
          <w:tab w:val="left" w:pos="3969"/>
          <w:tab w:val="right" w:pos="9638"/>
        </w:tabs>
        <w:ind w:left="2127" w:hanging="2127"/>
        <w:rPr>
          <w:sz w:val="22"/>
          <w:szCs w:val="22"/>
          <w:lang w:val="en-GB"/>
        </w:rPr>
      </w:pPr>
      <w:r w:rsidRPr="00360187">
        <w:rPr>
          <w:sz w:val="22"/>
          <w:szCs w:val="22"/>
          <w:lang w:val="en-GB"/>
        </w:rPr>
        <w:tab/>
      </w:r>
      <w:r w:rsidRPr="00360187">
        <w:rPr>
          <w:sz w:val="22"/>
          <w:szCs w:val="22"/>
          <w:lang w:val="en-GB"/>
        </w:rPr>
        <w:tab/>
        <w:t>(ii)</w:t>
      </w:r>
      <w:r w:rsidRPr="00360187">
        <w:rPr>
          <w:sz w:val="22"/>
          <w:szCs w:val="22"/>
          <w:lang w:val="en-GB"/>
        </w:rPr>
        <w:tab/>
        <w:t>employed in Victoria by a non-profit, community-based provider of adult, continuing or further education which provider's primary or exclusive business is the provision of adult, continuing or further education</w:t>
      </w:r>
    </w:p>
    <w:p w14:paraId="3F7E5AF6" w14:textId="77777777" w:rsidR="00426EF0" w:rsidRPr="00360187" w:rsidRDefault="00426EF0" w:rsidP="00426EF0">
      <w:pPr>
        <w:tabs>
          <w:tab w:val="left" w:pos="567"/>
          <w:tab w:val="left" w:pos="1134"/>
          <w:tab w:val="left" w:pos="1701"/>
          <w:tab w:val="left" w:pos="2268"/>
          <w:tab w:val="left" w:pos="2835"/>
          <w:tab w:val="left" w:pos="3402"/>
          <w:tab w:val="left" w:pos="3969"/>
          <w:tab w:val="right" w:pos="9638"/>
        </w:tabs>
        <w:spacing w:line="240" w:lineRule="atLeast"/>
        <w:rPr>
          <w:sz w:val="22"/>
          <w:szCs w:val="22"/>
          <w:lang w:val="en-GB"/>
        </w:rPr>
      </w:pPr>
    </w:p>
    <w:p w14:paraId="6D7462E9" w14:textId="77777777" w:rsidR="00426EF0" w:rsidRPr="00360187" w:rsidRDefault="00426EF0" w:rsidP="00426EF0">
      <w:pPr>
        <w:tabs>
          <w:tab w:val="left" w:pos="2268"/>
          <w:tab w:val="left" w:pos="2835"/>
          <w:tab w:val="left" w:pos="3402"/>
          <w:tab w:val="left" w:pos="3969"/>
          <w:tab w:val="right" w:pos="9638"/>
        </w:tabs>
        <w:ind w:left="1418"/>
        <w:rPr>
          <w:sz w:val="22"/>
          <w:szCs w:val="22"/>
          <w:lang w:val="en-GB"/>
        </w:rPr>
      </w:pPr>
      <w:r w:rsidRPr="00360187">
        <w:rPr>
          <w:sz w:val="22"/>
          <w:szCs w:val="22"/>
          <w:lang w:val="en-GB"/>
        </w:rPr>
        <w:t>but not including:</w:t>
      </w:r>
    </w:p>
    <w:p w14:paraId="250372CB" w14:textId="77777777" w:rsidR="00426EF0" w:rsidRPr="00360187" w:rsidRDefault="00426EF0" w:rsidP="00426EF0">
      <w:pPr>
        <w:tabs>
          <w:tab w:val="left" w:pos="567"/>
          <w:tab w:val="left" w:pos="1134"/>
          <w:tab w:val="left" w:pos="1701"/>
          <w:tab w:val="left" w:pos="2268"/>
          <w:tab w:val="left" w:pos="2835"/>
          <w:tab w:val="left" w:pos="3402"/>
          <w:tab w:val="left" w:pos="3969"/>
          <w:tab w:val="right" w:pos="9638"/>
        </w:tabs>
        <w:spacing w:line="240" w:lineRule="atLeast"/>
        <w:rPr>
          <w:sz w:val="22"/>
          <w:szCs w:val="22"/>
          <w:lang w:val="en-GB"/>
        </w:rPr>
      </w:pPr>
    </w:p>
    <w:p w14:paraId="105789D3" w14:textId="77777777" w:rsidR="00426EF0" w:rsidRPr="00360187" w:rsidRDefault="00426EF0" w:rsidP="00426EF0">
      <w:pPr>
        <w:tabs>
          <w:tab w:val="left" w:pos="709"/>
          <w:tab w:val="left" w:pos="1418"/>
          <w:tab w:val="left" w:pos="2835"/>
          <w:tab w:val="left" w:pos="3402"/>
          <w:tab w:val="left" w:pos="3969"/>
          <w:tab w:val="right" w:pos="9638"/>
        </w:tabs>
        <w:ind w:left="2127" w:hanging="2127"/>
        <w:rPr>
          <w:sz w:val="22"/>
          <w:szCs w:val="22"/>
          <w:lang w:val="en-GB"/>
        </w:rPr>
      </w:pPr>
      <w:r w:rsidRPr="00360187">
        <w:rPr>
          <w:sz w:val="22"/>
          <w:szCs w:val="22"/>
          <w:lang w:val="en-GB"/>
        </w:rPr>
        <w:tab/>
      </w:r>
      <w:r w:rsidRPr="00360187">
        <w:rPr>
          <w:sz w:val="22"/>
          <w:szCs w:val="22"/>
          <w:lang w:val="en-GB"/>
        </w:rPr>
        <w:tab/>
        <w:t>(iii)</w:t>
      </w:r>
      <w:r w:rsidRPr="00360187">
        <w:rPr>
          <w:sz w:val="22"/>
          <w:szCs w:val="22"/>
          <w:lang w:val="en-GB"/>
        </w:rPr>
        <w:tab/>
        <w:t>the Director of the Council of Adult Education;</w:t>
      </w:r>
    </w:p>
    <w:p w14:paraId="094F2059" w14:textId="77777777" w:rsidR="00426EF0" w:rsidRPr="00360187" w:rsidRDefault="00426EF0" w:rsidP="00426EF0">
      <w:pPr>
        <w:tabs>
          <w:tab w:val="left" w:pos="709"/>
          <w:tab w:val="left" w:pos="1418"/>
          <w:tab w:val="left" w:pos="2835"/>
          <w:tab w:val="left" w:pos="3402"/>
          <w:tab w:val="left" w:pos="3969"/>
          <w:tab w:val="right" w:pos="9638"/>
        </w:tabs>
        <w:spacing w:line="240" w:lineRule="atLeast"/>
        <w:ind w:left="2127" w:hanging="2127"/>
        <w:rPr>
          <w:sz w:val="22"/>
          <w:szCs w:val="22"/>
          <w:lang w:val="en-GB"/>
        </w:rPr>
      </w:pPr>
    </w:p>
    <w:p w14:paraId="3B98AEC1" w14:textId="77777777" w:rsidR="00426EF0" w:rsidRPr="00360187" w:rsidRDefault="00426EF0" w:rsidP="00426EF0">
      <w:pPr>
        <w:tabs>
          <w:tab w:val="left" w:pos="709"/>
          <w:tab w:val="left" w:pos="1418"/>
          <w:tab w:val="left" w:pos="2835"/>
          <w:tab w:val="left" w:pos="3402"/>
          <w:tab w:val="left" w:pos="3969"/>
          <w:tab w:val="right" w:pos="9638"/>
        </w:tabs>
        <w:ind w:left="2127" w:hanging="2127"/>
        <w:rPr>
          <w:sz w:val="22"/>
          <w:szCs w:val="22"/>
          <w:lang w:val="en-GB"/>
        </w:rPr>
      </w:pPr>
      <w:r w:rsidRPr="00360187">
        <w:rPr>
          <w:sz w:val="22"/>
          <w:szCs w:val="22"/>
          <w:lang w:val="en-GB"/>
        </w:rPr>
        <w:tab/>
      </w:r>
      <w:r w:rsidRPr="00360187">
        <w:rPr>
          <w:sz w:val="22"/>
          <w:szCs w:val="22"/>
          <w:lang w:val="en-GB"/>
        </w:rPr>
        <w:tab/>
        <w:t>(iv)</w:t>
      </w:r>
      <w:r w:rsidRPr="00360187">
        <w:rPr>
          <w:sz w:val="22"/>
          <w:szCs w:val="22"/>
          <w:lang w:val="en-GB"/>
        </w:rPr>
        <w:tab/>
        <w:t>the positions of persons eligible to be members of the Australian Social Welfare Union;</w:t>
      </w:r>
    </w:p>
    <w:p w14:paraId="6B74F355" w14:textId="77777777" w:rsidR="00426EF0" w:rsidRPr="00360187" w:rsidRDefault="00426EF0" w:rsidP="00426EF0">
      <w:pPr>
        <w:tabs>
          <w:tab w:val="left" w:pos="709"/>
          <w:tab w:val="left" w:pos="1418"/>
          <w:tab w:val="left" w:pos="2835"/>
          <w:tab w:val="left" w:pos="3402"/>
          <w:tab w:val="left" w:pos="3969"/>
          <w:tab w:val="right" w:pos="9638"/>
        </w:tabs>
        <w:spacing w:line="240" w:lineRule="atLeast"/>
        <w:ind w:left="2127" w:hanging="2127"/>
        <w:rPr>
          <w:sz w:val="22"/>
          <w:szCs w:val="22"/>
          <w:lang w:val="en-GB"/>
        </w:rPr>
      </w:pPr>
    </w:p>
    <w:p w14:paraId="00A80030" w14:textId="77777777" w:rsidR="00426EF0" w:rsidRPr="00360187" w:rsidRDefault="00426EF0" w:rsidP="00426EF0">
      <w:pPr>
        <w:tabs>
          <w:tab w:val="left" w:pos="709"/>
          <w:tab w:val="left" w:pos="1418"/>
          <w:tab w:val="left" w:pos="2835"/>
          <w:tab w:val="left" w:pos="3402"/>
          <w:tab w:val="left" w:pos="3969"/>
          <w:tab w:val="right" w:pos="9638"/>
        </w:tabs>
        <w:ind w:left="2127" w:hanging="2127"/>
        <w:rPr>
          <w:sz w:val="22"/>
          <w:szCs w:val="22"/>
          <w:lang w:val="en-GB"/>
        </w:rPr>
      </w:pPr>
      <w:r w:rsidRPr="00360187">
        <w:rPr>
          <w:sz w:val="22"/>
          <w:szCs w:val="22"/>
          <w:lang w:val="en-GB"/>
        </w:rPr>
        <w:tab/>
      </w:r>
      <w:r w:rsidRPr="00360187">
        <w:rPr>
          <w:sz w:val="22"/>
          <w:szCs w:val="22"/>
          <w:lang w:val="en-GB"/>
        </w:rPr>
        <w:tab/>
        <w:t>(v)</w:t>
      </w:r>
      <w:r w:rsidRPr="00360187">
        <w:rPr>
          <w:sz w:val="22"/>
          <w:szCs w:val="22"/>
          <w:lang w:val="en-GB"/>
        </w:rPr>
        <w:tab/>
        <w:t>Crown employees.</w:t>
      </w:r>
    </w:p>
    <w:p w14:paraId="73239FEB" w14:textId="77777777" w:rsidR="00426EF0" w:rsidRPr="00360187" w:rsidRDefault="00426EF0" w:rsidP="00426EF0">
      <w:pPr>
        <w:tabs>
          <w:tab w:val="left" w:pos="709"/>
          <w:tab w:val="left" w:pos="2127"/>
          <w:tab w:val="left" w:pos="2835"/>
          <w:tab w:val="left" w:pos="3402"/>
          <w:tab w:val="left" w:pos="3969"/>
          <w:tab w:val="right" w:pos="9638"/>
        </w:tabs>
        <w:ind w:left="1418" w:hanging="1418"/>
        <w:rPr>
          <w:sz w:val="22"/>
          <w:szCs w:val="22"/>
          <w:lang w:val="en-GB"/>
        </w:rPr>
      </w:pPr>
    </w:p>
    <w:p w14:paraId="38BAE2D2" w14:textId="77777777" w:rsidR="00426EF0" w:rsidRPr="00360187" w:rsidRDefault="00426EF0" w:rsidP="00426EF0">
      <w:pPr>
        <w:tabs>
          <w:tab w:val="left" w:pos="709"/>
          <w:tab w:val="left" w:pos="2127"/>
          <w:tab w:val="left" w:pos="2835"/>
          <w:tab w:val="left" w:pos="3402"/>
          <w:tab w:val="left" w:pos="3969"/>
          <w:tab w:val="right" w:pos="9638"/>
        </w:tabs>
        <w:ind w:left="1418" w:hanging="1418"/>
        <w:rPr>
          <w:sz w:val="22"/>
          <w:szCs w:val="22"/>
          <w:lang w:val="en-GB"/>
        </w:rPr>
      </w:pPr>
      <w:r w:rsidRPr="00360187">
        <w:rPr>
          <w:sz w:val="22"/>
          <w:szCs w:val="22"/>
          <w:lang w:val="en-GB"/>
        </w:rPr>
        <w:tab/>
        <w:t>(j)</w:t>
      </w:r>
      <w:r w:rsidRPr="00360187">
        <w:rPr>
          <w:sz w:val="22"/>
          <w:szCs w:val="22"/>
          <w:lang w:val="en-GB"/>
        </w:rPr>
        <w:tab/>
        <w:t>The positions of persons employed in Victoria by a non-profit provider of adult, continuing or further education in the following occupations:</w:t>
      </w:r>
    </w:p>
    <w:p w14:paraId="749C7438" w14:textId="77777777" w:rsidR="00426EF0" w:rsidRPr="00360187" w:rsidRDefault="00426EF0" w:rsidP="00426EF0">
      <w:pPr>
        <w:tabs>
          <w:tab w:val="left" w:pos="567"/>
          <w:tab w:val="left" w:pos="1134"/>
          <w:tab w:val="left" w:pos="1701"/>
          <w:tab w:val="left" w:pos="2268"/>
          <w:tab w:val="left" w:pos="2835"/>
          <w:tab w:val="left" w:pos="3402"/>
          <w:tab w:val="left" w:pos="3969"/>
          <w:tab w:val="right" w:pos="9638"/>
        </w:tabs>
        <w:spacing w:line="240" w:lineRule="atLeast"/>
        <w:rPr>
          <w:sz w:val="22"/>
          <w:szCs w:val="22"/>
          <w:lang w:val="en-GB"/>
        </w:rPr>
      </w:pPr>
    </w:p>
    <w:p w14:paraId="312371B2" w14:textId="77777777" w:rsidR="00426EF0" w:rsidRPr="00360187" w:rsidRDefault="00426EF0" w:rsidP="00426EF0">
      <w:pPr>
        <w:tabs>
          <w:tab w:val="left" w:pos="709"/>
          <w:tab w:val="left" w:pos="1418"/>
          <w:tab w:val="left" w:pos="2835"/>
          <w:tab w:val="left" w:pos="3402"/>
          <w:tab w:val="left" w:pos="3969"/>
          <w:tab w:val="right" w:pos="9638"/>
        </w:tabs>
        <w:ind w:left="2127" w:hanging="2127"/>
        <w:rPr>
          <w:sz w:val="22"/>
          <w:szCs w:val="22"/>
          <w:lang w:val="en-GB"/>
        </w:rPr>
      </w:pPr>
      <w:r w:rsidRPr="00360187">
        <w:rPr>
          <w:sz w:val="22"/>
          <w:szCs w:val="22"/>
          <w:lang w:val="en-GB"/>
        </w:rPr>
        <w:tab/>
      </w:r>
      <w:r w:rsidRPr="00360187">
        <w:rPr>
          <w:sz w:val="22"/>
          <w:szCs w:val="22"/>
          <w:lang w:val="en-GB"/>
        </w:rPr>
        <w:tab/>
        <w:t>(i)</w:t>
      </w:r>
      <w:r w:rsidRPr="00360187">
        <w:rPr>
          <w:sz w:val="22"/>
          <w:szCs w:val="22"/>
          <w:lang w:val="en-GB"/>
        </w:rPr>
        <w:tab/>
        <w:t>adult literacy and basic education co-ordinator (howsoever named), being an employee who organises for adults the provision of courses of study towards the completion of certified education at the secondary level of education and/or the provision of literacy or numeracy education including courses in English as second language; or</w:t>
      </w:r>
    </w:p>
    <w:p w14:paraId="37CD7C20" w14:textId="77777777" w:rsidR="00426EF0" w:rsidRPr="00360187" w:rsidRDefault="00426EF0" w:rsidP="009339B7">
      <w:pPr>
        <w:keepLines/>
        <w:tabs>
          <w:tab w:val="left" w:pos="709"/>
          <w:tab w:val="left" w:pos="1418"/>
          <w:tab w:val="left" w:pos="2835"/>
          <w:tab w:val="left" w:pos="3402"/>
          <w:tab w:val="left" w:pos="3969"/>
          <w:tab w:val="right" w:pos="9638"/>
        </w:tabs>
        <w:spacing w:line="240" w:lineRule="atLeast"/>
        <w:ind w:left="2126" w:hanging="2126"/>
        <w:rPr>
          <w:sz w:val="22"/>
          <w:szCs w:val="22"/>
          <w:lang w:val="en-GB"/>
        </w:rPr>
      </w:pPr>
    </w:p>
    <w:p w14:paraId="611FB5E2" w14:textId="77777777" w:rsidR="00426EF0" w:rsidRPr="00360187" w:rsidRDefault="00426EF0" w:rsidP="009339B7">
      <w:pPr>
        <w:keepLines/>
        <w:tabs>
          <w:tab w:val="left" w:pos="709"/>
          <w:tab w:val="left" w:pos="1418"/>
          <w:tab w:val="left" w:pos="2835"/>
          <w:tab w:val="left" w:pos="3402"/>
          <w:tab w:val="left" w:pos="3969"/>
          <w:tab w:val="right" w:pos="9638"/>
        </w:tabs>
        <w:ind w:left="2126" w:hanging="2126"/>
        <w:rPr>
          <w:sz w:val="22"/>
          <w:szCs w:val="22"/>
          <w:lang w:val="en-GB"/>
        </w:rPr>
      </w:pPr>
      <w:r w:rsidRPr="00360187">
        <w:rPr>
          <w:sz w:val="22"/>
          <w:szCs w:val="22"/>
          <w:lang w:val="en-GB"/>
        </w:rPr>
        <w:lastRenderedPageBreak/>
        <w:tab/>
      </w:r>
      <w:r w:rsidRPr="00360187">
        <w:rPr>
          <w:sz w:val="22"/>
          <w:szCs w:val="22"/>
          <w:lang w:val="en-GB"/>
        </w:rPr>
        <w:tab/>
        <w:t>(ii)</w:t>
      </w:r>
      <w:r w:rsidRPr="00360187">
        <w:rPr>
          <w:sz w:val="22"/>
          <w:szCs w:val="22"/>
          <w:lang w:val="en-GB"/>
        </w:rPr>
        <w:tab/>
        <w:t>further education short-course co-ordinator (howsoever named) being an employee who organises for adults the provision of courses of study for the purposes of skill development, recreation or personal development;</w:t>
      </w:r>
    </w:p>
    <w:p w14:paraId="18918C46" w14:textId="77777777" w:rsidR="00426EF0" w:rsidRPr="00360187" w:rsidRDefault="00426EF0" w:rsidP="00426EF0">
      <w:pPr>
        <w:tabs>
          <w:tab w:val="left" w:pos="709"/>
          <w:tab w:val="left" w:pos="1418"/>
          <w:tab w:val="left" w:pos="2835"/>
          <w:tab w:val="left" w:pos="3402"/>
          <w:tab w:val="left" w:pos="3969"/>
          <w:tab w:val="right" w:pos="9638"/>
        </w:tabs>
        <w:spacing w:line="240" w:lineRule="atLeast"/>
        <w:ind w:left="2127" w:hanging="2127"/>
        <w:rPr>
          <w:sz w:val="22"/>
          <w:szCs w:val="22"/>
          <w:lang w:val="en-GB"/>
        </w:rPr>
      </w:pPr>
    </w:p>
    <w:p w14:paraId="22BF25DC" w14:textId="77777777" w:rsidR="00426EF0" w:rsidRPr="00360187" w:rsidRDefault="00426EF0" w:rsidP="00426EF0">
      <w:pPr>
        <w:tabs>
          <w:tab w:val="left" w:pos="709"/>
          <w:tab w:val="left" w:pos="1418"/>
          <w:tab w:val="left" w:pos="2835"/>
          <w:tab w:val="left" w:pos="3402"/>
          <w:tab w:val="left" w:pos="3969"/>
          <w:tab w:val="right" w:pos="9638"/>
        </w:tabs>
        <w:ind w:left="2127" w:hanging="2127"/>
        <w:rPr>
          <w:sz w:val="22"/>
          <w:szCs w:val="22"/>
          <w:lang w:val="en-GB"/>
        </w:rPr>
      </w:pPr>
      <w:r w:rsidRPr="00360187">
        <w:rPr>
          <w:sz w:val="22"/>
          <w:szCs w:val="22"/>
          <w:lang w:val="en-GB"/>
        </w:rPr>
        <w:tab/>
      </w:r>
      <w:r w:rsidRPr="00360187">
        <w:rPr>
          <w:sz w:val="22"/>
          <w:szCs w:val="22"/>
          <w:lang w:val="en-GB"/>
        </w:rPr>
        <w:tab/>
        <w:t>but not including:</w:t>
      </w:r>
    </w:p>
    <w:p w14:paraId="1A1C26E4" w14:textId="77777777" w:rsidR="00426EF0" w:rsidRPr="00360187" w:rsidRDefault="00426EF0" w:rsidP="00426EF0">
      <w:pPr>
        <w:tabs>
          <w:tab w:val="left" w:pos="567"/>
          <w:tab w:val="left" w:pos="1134"/>
          <w:tab w:val="left" w:pos="1701"/>
          <w:tab w:val="left" w:pos="2268"/>
          <w:tab w:val="left" w:pos="2835"/>
          <w:tab w:val="left" w:pos="3402"/>
          <w:tab w:val="left" w:pos="3969"/>
          <w:tab w:val="right" w:pos="9638"/>
        </w:tabs>
        <w:spacing w:line="240" w:lineRule="atLeast"/>
        <w:rPr>
          <w:sz w:val="22"/>
          <w:szCs w:val="22"/>
          <w:lang w:val="en-GB"/>
        </w:rPr>
      </w:pPr>
    </w:p>
    <w:p w14:paraId="450CB49F" w14:textId="77777777" w:rsidR="00426EF0" w:rsidRPr="00360187" w:rsidRDefault="00426EF0" w:rsidP="00426EF0">
      <w:pPr>
        <w:tabs>
          <w:tab w:val="left" w:pos="709"/>
          <w:tab w:val="left" w:pos="1418"/>
          <w:tab w:val="left" w:pos="2835"/>
          <w:tab w:val="left" w:pos="3402"/>
          <w:tab w:val="left" w:pos="3969"/>
          <w:tab w:val="right" w:pos="9638"/>
        </w:tabs>
        <w:ind w:left="2127" w:hanging="2127"/>
        <w:rPr>
          <w:sz w:val="22"/>
          <w:szCs w:val="22"/>
          <w:lang w:val="en-GB"/>
        </w:rPr>
      </w:pPr>
      <w:r w:rsidRPr="00360187">
        <w:rPr>
          <w:sz w:val="22"/>
          <w:szCs w:val="22"/>
          <w:lang w:val="en-GB"/>
        </w:rPr>
        <w:tab/>
      </w:r>
      <w:r w:rsidRPr="00360187">
        <w:rPr>
          <w:sz w:val="22"/>
          <w:szCs w:val="22"/>
          <w:lang w:val="en-GB"/>
        </w:rPr>
        <w:tab/>
        <w:t>(iii)</w:t>
      </w:r>
      <w:r w:rsidRPr="00360187">
        <w:rPr>
          <w:sz w:val="22"/>
          <w:szCs w:val="22"/>
          <w:lang w:val="en-GB"/>
        </w:rPr>
        <w:tab/>
        <w:t>the Director of the Council of Adult Education;</w:t>
      </w:r>
    </w:p>
    <w:p w14:paraId="137A0FA8" w14:textId="77777777" w:rsidR="00426EF0" w:rsidRPr="00360187" w:rsidRDefault="00426EF0" w:rsidP="00426EF0">
      <w:pPr>
        <w:tabs>
          <w:tab w:val="left" w:pos="709"/>
          <w:tab w:val="left" w:pos="1418"/>
          <w:tab w:val="left" w:pos="2835"/>
          <w:tab w:val="left" w:pos="3402"/>
          <w:tab w:val="left" w:pos="3969"/>
          <w:tab w:val="right" w:pos="9638"/>
        </w:tabs>
        <w:spacing w:line="240" w:lineRule="atLeast"/>
        <w:ind w:left="2127" w:hanging="2127"/>
        <w:rPr>
          <w:sz w:val="22"/>
          <w:szCs w:val="22"/>
          <w:lang w:val="en-GB"/>
        </w:rPr>
      </w:pPr>
    </w:p>
    <w:p w14:paraId="4CB755FB" w14:textId="77777777" w:rsidR="00426EF0" w:rsidRPr="00360187" w:rsidRDefault="00426EF0" w:rsidP="00426EF0">
      <w:pPr>
        <w:tabs>
          <w:tab w:val="left" w:pos="709"/>
          <w:tab w:val="left" w:pos="1418"/>
          <w:tab w:val="left" w:pos="2835"/>
          <w:tab w:val="left" w:pos="3402"/>
          <w:tab w:val="left" w:pos="3969"/>
          <w:tab w:val="right" w:pos="9638"/>
        </w:tabs>
        <w:ind w:left="2127" w:hanging="2127"/>
        <w:rPr>
          <w:sz w:val="22"/>
          <w:szCs w:val="22"/>
          <w:lang w:val="en-GB"/>
        </w:rPr>
      </w:pPr>
      <w:r w:rsidRPr="00360187">
        <w:rPr>
          <w:sz w:val="22"/>
          <w:szCs w:val="22"/>
          <w:lang w:val="en-GB"/>
        </w:rPr>
        <w:tab/>
      </w:r>
      <w:r w:rsidRPr="00360187">
        <w:rPr>
          <w:sz w:val="22"/>
          <w:szCs w:val="22"/>
          <w:lang w:val="en-GB"/>
        </w:rPr>
        <w:tab/>
        <w:t>(iv)</w:t>
      </w:r>
      <w:r w:rsidRPr="00360187">
        <w:rPr>
          <w:sz w:val="22"/>
          <w:szCs w:val="22"/>
          <w:lang w:val="en-GB"/>
        </w:rPr>
        <w:tab/>
        <w:t>the positions of persons eligible to be members of the Australian Social Welfare Union;</w:t>
      </w:r>
    </w:p>
    <w:p w14:paraId="306A4FA2" w14:textId="77777777" w:rsidR="00426EF0" w:rsidRPr="00360187" w:rsidRDefault="00426EF0" w:rsidP="00426EF0">
      <w:pPr>
        <w:tabs>
          <w:tab w:val="left" w:pos="709"/>
          <w:tab w:val="left" w:pos="1418"/>
          <w:tab w:val="left" w:pos="2835"/>
          <w:tab w:val="left" w:pos="3402"/>
          <w:tab w:val="left" w:pos="3969"/>
          <w:tab w:val="right" w:pos="9638"/>
        </w:tabs>
        <w:spacing w:line="240" w:lineRule="atLeast"/>
        <w:ind w:left="2127" w:hanging="2127"/>
        <w:rPr>
          <w:sz w:val="22"/>
          <w:szCs w:val="22"/>
          <w:lang w:val="en-GB"/>
        </w:rPr>
      </w:pPr>
    </w:p>
    <w:p w14:paraId="797DBE55" w14:textId="77777777" w:rsidR="00426EF0" w:rsidRPr="00360187" w:rsidRDefault="00426EF0" w:rsidP="00426EF0">
      <w:pPr>
        <w:tabs>
          <w:tab w:val="left" w:pos="709"/>
          <w:tab w:val="left" w:pos="1418"/>
          <w:tab w:val="left" w:pos="2835"/>
          <w:tab w:val="left" w:pos="3402"/>
          <w:tab w:val="left" w:pos="3969"/>
          <w:tab w:val="right" w:pos="9638"/>
        </w:tabs>
        <w:ind w:left="2127" w:hanging="2127"/>
        <w:rPr>
          <w:sz w:val="22"/>
          <w:szCs w:val="22"/>
          <w:lang w:val="en-GB"/>
        </w:rPr>
      </w:pPr>
      <w:r w:rsidRPr="00360187">
        <w:rPr>
          <w:sz w:val="22"/>
          <w:szCs w:val="22"/>
          <w:lang w:val="en-GB"/>
        </w:rPr>
        <w:tab/>
      </w:r>
      <w:r w:rsidRPr="00360187">
        <w:rPr>
          <w:sz w:val="22"/>
          <w:szCs w:val="22"/>
          <w:lang w:val="en-GB"/>
        </w:rPr>
        <w:tab/>
        <w:t>(v)</w:t>
      </w:r>
      <w:r w:rsidRPr="00360187">
        <w:rPr>
          <w:sz w:val="22"/>
          <w:szCs w:val="22"/>
          <w:lang w:val="en-GB"/>
        </w:rPr>
        <w:tab/>
        <w:t>Crown employees.</w:t>
      </w:r>
    </w:p>
    <w:p w14:paraId="67FBC3D4" w14:textId="77777777" w:rsidR="00426EF0" w:rsidRPr="00360187" w:rsidRDefault="00426EF0" w:rsidP="00426EF0">
      <w:pPr>
        <w:tabs>
          <w:tab w:val="left" w:pos="567"/>
          <w:tab w:val="left" w:pos="1134"/>
          <w:tab w:val="left" w:pos="1701"/>
          <w:tab w:val="left" w:pos="2268"/>
          <w:tab w:val="left" w:pos="2835"/>
          <w:tab w:val="left" w:pos="3402"/>
          <w:tab w:val="left" w:pos="3969"/>
          <w:tab w:val="right" w:pos="9638"/>
        </w:tabs>
        <w:spacing w:line="240" w:lineRule="atLeast"/>
        <w:rPr>
          <w:sz w:val="22"/>
          <w:szCs w:val="22"/>
          <w:lang w:val="en-GB"/>
        </w:rPr>
      </w:pPr>
    </w:p>
    <w:p w14:paraId="40948D15" w14:textId="77777777" w:rsidR="00426EF0" w:rsidRPr="00360187" w:rsidRDefault="00426EF0" w:rsidP="00426EF0">
      <w:pPr>
        <w:tabs>
          <w:tab w:val="left" w:pos="709"/>
          <w:tab w:val="left" w:pos="2127"/>
          <w:tab w:val="left" w:pos="2835"/>
          <w:tab w:val="left" w:pos="3402"/>
          <w:tab w:val="left" w:pos="3969"/>
          <w:tab w:val="right" w:pos="9638"/>
        </w:tabs>
        <w:ind w:left="1418" w:hanging="1418"/>
        <w:rPr>
          <w:sz w:val="22"/>
          <w:szCs w:val="22"/>
          <w:lang w:val="en-GB"/>
        </w:rPr>
      </w:pPr>
      <w:r w:rsidRPr="00360187">
        <w:rPr>
          <w:sz w:val="22"/>
          <w:szCs w:val="22"/>
          <w:lang w:val="en-GB"/>
        </w:rPr>
        <w:tab/>
        <w:t>(k)</w:t>
      </w:r>
      <w:r w:rsidRPr="00360187">
        <w:rPr>
          <w:sz w:val="22"/>
          <w:szCs w:val="22"/>
          <w:lang w:val="en-GB"/>
        </w:rPr>
        <w:tab/>
        <w:t>The positions of Reader Services Librarian, Technical Services Librarian, Computer Centre Manager and Counsellor who are paid on academic salary scales at the Australian Maritime College; and positions occupied by persons as at 1 June 1993 who are paid on academic salary scales:</w:t>
      </w:r>
    </w:p>
    <w:p w14:paraId="1DF53C24" w14:textId="77777777" w:rsidR="00426EF0" w:rsidRPr="00360187" w:rsidRDefault="00426EF0" w:rsidP="00426EF0">
      <w:pPr>
        <w:tabs>
          <w:tab w:val="left" w:pos="567"/>
          <w:tab w:val="left" w:pos="1134"/>
          <w:tab w:val="left" w:pos="1701"/>
          <w:tab w:val="left" w:pos="2268"/>
          <w:tab w:val="left" w:pos="2835"/>
          <w:tab w:val="left" w:pos="3402"/>
          <w:tab w:val="left" w:pos="3969"/>
          <w:tab w:val="right" w:pos="9638"/>
        </w:tabs>
        <w:spacing w:line="240" w:lineRule="atLeast"/>
        <w:rPr>
          <w:sz w:val="22"/>
          <w:szCs w:val="22"/>
          <w:lang w:val="en-GB"/>
        </w:rPr>
      </w:pPr>
    </w:p>
    <w:p w14:paraId="6410FEED" w14:textId="77777777" w:rsidR="00426EF0" w:rsidRPr="00360187" w:rsidRDefault="00426EF0" w:rsidP="00426EF0">
      <w:pPr>
        <w:tabs>
          <w:tab w:val="left" w:pos="709"/>
          <w:tab w:val="left" w:pos="1418"/>
          <w:tab w:val="left" w:pos="2835"/>
          <w:tab w:val="left" w:pos="3402"/>
          <w:tab w:val="left" w:pos="3969"/>
          <w:tab w:val="right" w:pos="9638"/>
        </w:tabs>
        <w:ind w:left="2127" w:hanging="2127"/>
        <w:rPr>
          <w:sz w:val="22"/>
          <w:szCs w:val="22"/>
          <w:lang w:val="en-GB"/>
        </w:rPr>
      </w:pPr>
      <w:r w:rsidRPr="00360187">
        <w:rPr>
          <w:sz w:val="22"/>
          <w:szCs w:val="22"/>
          <w:lang w:val="en-GB"/>
        </w:rPr>
        <w:tab/>
      </w:r>
      <w:r w:rsidRPr="00360187">
        <w:rPr>
          <w:sz w:val="22"/>
          <w:szCs w:val="22"/>
          <w:lang w:val="en-GB"/>
        </w:rPr>
        <w:tab/>
        <w:t>(i)</w:t>
      </w:r>
      <w:r w:rsidRPr="00360187">
        <w:rPr>
          <w:sz w:val="22"/>
          <w:szCs w:val="22"/>
          <w:lang w:val="en-GB"/>
        </w:rPr>
        <w:tab/>
        <w:t>In Colleges of Advanced Education in Queensland: Principal Librarian, Counsellor and Computer Manager;</w:t>
      </w:r>
    </w:p>
    <w:p w14:paraId="7B10BFBB" w14:textId="77777777" w:rsidR="00426EF0" w:rsidRPr="00360187" w:rsidRDefault="00426EF0" w:rsidP="00426EF0">
      <w:pPr>
        <w:tabs>
          <w:tab w:val="left" w:pos="709"/>
          <w:tab w:val="left" w:pos="1418"/>
          <w:tab w:val="left" w:pos="2835"/>
          <w:tab w:val="left" w:pos="3402"/>
          <w:tab w:val="left" w:pos="3969"/>
          <w:tab w:val="right" w:pos="9638"/>
        </w:tabs>
        <w:ind w:left="2127" w:hanging="2127"/>
        <w:rPr>
          <w:sz w:val="22"/>
          <w:szCs w:val="22"/>
          <w:lang w:val="en-GB"/>
        </w:rPr>
      </w:pPr>
    </w:p>
    <w:p w14:paraId="4C986FE1" w14:textId="77777777" w:rsidR="00426EF0" w:rsidRPr="00360187" w:rsidRDefault="00426EF0" w:rsidP="00426EF0">
      <w:pPr>
        <w:tabs>
          <w:tab w:val="left" w:pos="709"/>
          <w:tab w:val="left" w:pos="1418"/>
          <w:tab w:val="left" w:pos="2835"/>
          <w:tab w:val="left" w:pos="3402"/>
          <w:tab w:val="left" w:pos="3969"/>
          <w:tab w:val="right" w:pos="9638"/>
        </w:tabs>
        <w:ind w:left="2127" w:hanging="2127"/>
        <w:rPr>
          <w:sz w:val="22"/>
          <w:szCs w:val="22"/>
          <w:lang w:val="en-GB"/>
        </w:rPr>
      </w:pPr>
      <w:r w:rsidRPr="00360187">
        <w:rPr>
          <w:sz w:val="22"/>
          <w:szCs w:val="22"/>
          <w:lang w:val="en-GB"/>
        </w:rPr>
        <w:tab/>
      </w:r>
      <w:r w:rsidRPr="00360187">
        <w:rPr>
          <w:sz w:val="22"/>
          <w:szCs w:val="22"/>
          <w:lang w:val="en-GB"/>
        </w:rPr>
        <w:tab/>
        <w:t>(ii)</w:t>
      </w:r>
      <w:r w:rsidRPr="00360187">
        <w:rPr>
          <w:sz w:val="22"/>
          <w:szCs w:val="22"/>
          <w:lang w:val="en-GB"/>
        </w:rPr>
        <w:tab/>
        <w:t>In Colleges of Advanced Education in Tasmania other than the Australian Maritime College: Reader Services Librarian, Technical Services Librarian, Computer Centre Manager and Counsellor;</w:t>
      </w:r>
    </w:p>
    <w:p w14:paraId="0F08E9D3" w14:textId="77777777" w:rsidR="00426EF0" w:rsidRPr="00360187" w:rsidRDefault="00426EF0" w:rsidP="00426EF0">
      <w:pPr>
        <w:tabs>
          <w:tab w:val="left" w:pos="709"/>
          <w:tab w:val="left" w:pos="1418"/>
          <w:tab w:val="left" w:pos="2835"/>
          <w:tab w:val="left" w:pos="3402"/>
          <w:tab w:val="left" w:pos="3969"/>
          <w:tab w:val="right" w:pos="9638"/>
        </w:tabs>
        <w:spacing w:line="240" w:lineRule="atLeast"/>
        <w:ind w:left="2127" w:hanging="2127"/>
        <w:rPr>
          <w:sz w:val="22"/>
          <w:szCs w:val="22"/>
          <w:lang w:val="en-GB"/>
        </w:rPr>
      </w:pPr>
    </w:p>
    <w:p w14:paraId="63FF0A62" w14:textId="77777777" w:rsidR="00426EF0" w:rsidRPr="00360187" w:rsidRDefault="00426EF0" w:rsidP="00426EF0">
      <w:pPr>
        <w:tabs>
          <w:tab w:val="left" w:pos="709"/>
          <w:tab w:val="left" w:pos="1418"/>
          <w:tab w:val="left" w:pos="2835"/>
          <w:tab w:val="left" w:pos="3402"/>
          <w:tab w:val="left" w:pos="3969"/>
          <w:tab w:val="right" w:pos="9638"/>
        </w:tabs>
        <w:ind w:left="2127" w:hanging="2127"/>
        <w:rPr>
          <w:sz w:val="22"/>
          <w:szCs w:val="22"/>
          <w:lang w:val="en-GB"/>
        </w:rPr>
      </w:pPr>
      <w:r w:rsidRPr="00360187">
        <w:rPr>
          <w:sz w:val="22"/>
          <w:szCs w:val="22"/>
          <w:lang w:val="en-GB"/>
        </w:rPr>
        <w:tab/>
      </w:r>
      <w:r w:rsidRPr="00360187">
        <w:rPr>
          <w:sz w:val="22"/>
          <w:szCs w:val="22"/>
          <w:lang w:val="en-GB"/>
        </w:rPr>
        <w:tab/>
        <w:t>(iii)</w:t>
      </w:r>
      <w:r w:rsidRPr="00360187">
        <w:rPr>
          <w:sz w:val="22"/>
          <w:szCs w:val="22"/>
          <w:lang w:val="en-GB"/>
        </w:rPr>
        <w:tab/>
        <w:t>In Colleges of Advanced Education in Western Australia: Principal Librarian, Senior Librarian and Counsellor;</w:t>
      </w:r>
    </w:p>
    <w:p w14:paraId="4A3E3D6C" w14:textId="77777777" w:rsidR="00426EF0" w:rsidRPr="00360187" w:rsidRDefault="00426EF0" w:rsidP="00426EF0">
      <w:pPr>
        <w:tabs>
          <w:tab w:val="left" w:pos="709"/>
          <w:tab w:val="left" w:pos="1418"/>
          <w:tab w:val="left" w:pos="2835"/>
          <w:tab w:val="left" w:pos="3402"/>
          <w:tab w:val="left" w:pos="3969"/>
          <w:tab w:val="right" w:pos="9638"/>
        </w:tabs>
        <w:spacing w:line="240" w:lineRule="atLeast"/>
        <w:ind w:left="2127" w:hanging="2127"/>
        <w:rPr>
          <w:sz w:val="22"/>
          <w:szCs w:val="22"/>
          <w:lang w:val="en-GB"/>
        </w:rPr>
      </w:pPr>
    </w:p>
    <w:p w14:paraId="50C740AF" w14:textId="77777777" w:rsidR="00426EF0" w:rsidRPr="00360187" w:rsidRDefault="00426EF0" w:rsidP="00426EF0">
      <w:pPr>
        <w:tabs>
          <w:tab w:val="left" w:pos="709"/>
          <w:tab w:val="left" w:pos="1418"/>
          <w:tab w:val="left" w:pos="2835"/>
          <w:tab w:val="left" w:pos="3402"/>
          <w:tab w:val="left" w:pos="3969"/>
          <w:tab w:val="right" w:pos="9638"/>
        </w:tabs>
        <w:ind w:left="2127" w:hanging="2127"/>
        <w:rPr>
          <w:sz w:val="22"/>
          <w:szCs w:val="22"/>
          <w:lang w:val="en-GB"/>
        </w:rPr>
      </w:pPr>
      <w:r w:rsidRPr="00360187">
        <w:rPr>
          <w:sz w:val="22"/>
          <w:szCs w:val="22"/>
          <w:lang w:val="en-GB"/>
        </w:rPr>
        <w:tab/>
      </w:r>
      <w:r w:rsidRPr="00360187">
        <w:rPr>
          <w:sz w:val="22"/>
          <w:szCs w:val="22"/>
          <w:lang w:val="en-GB"/>
        </w:rPr>
        <w:tab/>
        <w:t>(iv)</w:t>
      </w:r>
      <w:r w:rsidRPr="00360187">
        <w:rPr>
          <w:sz w:val="22"/>
          <w:szCs w:val="22"/>
          <w:lang w:val="en-GB"/>
        </w:rPr>
        <w:tab/>
        <w:t>In Colleges of Advanced Education in the Australian Capital Territory: Registrar, College Secretary, Librarian and Counsellor.</w:t>
      </w:r>
    </w:p>
    <w:p w14:paraId="07095B5C" w14:textId="77777777" w:rsidR="00426EF0" w:rsidRPr="00360187" w:rsidRDefault="00426EF0" w:rsidP="00426EF0">
      <w:pPr>
        <w:tabs>
          <w:tab w:val="left" w:pos="567"/>
          <w:tab w:val="left" w:pos="1134"/>
          <w:tab w:val="left" w:pos="1701"/>
          <w:tab w:val="left" w:pos="2268"/>
          <w:tab w:val="left" w:pos="2835"/>
          <w:tab w:val="left" w:pos="3402"/>
          <w:tab w:val="left" w:pos="3969"/>
          <w:tab w:val="right" w:pos="9638"/>
        </w:tabs>
        <w:ind w:left="1701" w:hanging="1701"/>
        <w:rPr>
          <w:sz w:val="22"/>
          <w:szCs w:val="22"/>
          <w:lang w:val="en-GB"/>
        </w:rPr>
      </w:pPr>
    </w:p>
    <w:p w14:paraId="0D028D79" w14:textId="77777777" w:rsidR="00426EF0" w:rsidRPr="00360187" w:rsidRDefault="00426EF0" w:rsidP="00426EF0">
      <w:pPr>
        <w:tabs>
          <w:tab w:val="left" w:pos="709"/>
          <w:tab w:val="left" w:pos="1843"/>
          <w:tab w:val="left" w:pos="2268"/>
          <w:tab w:val="left" w:pos="2835"/>
          <w:tab w:val="left" w:pos="3402"/>
          <w:tab w:val="left" w:pos="3969"/>
          <w:tab w:val="right" w:pos="9638"/>
        </w:tabs>
        <w:ind w:left="1418" w:hanging="1418"/>
        <w:rPr>
          <w:sz w:val="22"/>
          <w:szCs w:val="22"/>
          <w:lang w:val="en-GB"/>
        </w:rPr>
      </w:pPr>
      <w:r w:rsidRPr="00360187">
        <w:rPr>
          <w:sz w:val="22"/>
          <w:szCs w:val="22"/>
          <w:lang w:val="en-GB"/>
        </w:rPr>
        <w:tab/>
        <w:t>(l)</w:t>
      </w:r>
      <w:r w:rsidRPr="00360187">
        <w:rPr>
          <w:sz w:val="22"/>
          <w:szCs w:val="22"/>
          <w:lang w:val="en-GB"/>
        </w:rPr>
        <w:tab/>
        <w:t>The following positions:</w:t>
      </w:r>
    </w:p>
    <w:p w14:paraId="35FA2583" w14:textId="77777777" w:rsidR="00426EF0" w:rsidRPr="00360187" w:rsidRDefault="00426EF0" w:rsidP="00426EF0">
      <w:pPr>
        <w:tabs>
          <w:tab w:val="left" w:pos="567"/>
          <w:tab w:val="left" w:pos="1134"/>
          <w:tab w:val="left" w:pos="1701"/>
          <w:tab w:val="left" w:pos="2268"/>
          <w:tab w:val="left" w:pos="2835"/>
          <w:tab w:val="left" w:pos="3402"/>
          <w:tab w:val="left" w:pos="3969"/>
          <w:tab w:val="right" w:pos="9638"/>
        </w:tabs>
        <w:spacing w:line="240" w:lineRule="atLeast"/>
        <w:rPr>
          <w:sz w:val="22"/>
          <w:szCs w:val="22"/>
          <w:lang w:val="en-GB"/>
        </w:rPr>
      </w:pPr>
    </w:p>
    <w:p w14:paraId="587DE22A" w14:textId="77777777" w:rsidR="00426EF0" w:rsidRPr="00360187" w:rsidRDefault="00426EF0" w:rsidP="00426EF0">
      <w:pPr>
        <w:tabs>
          <w:tab w:val="left" w:pos="709"/>
          <w:tab w:val="left" w:pos="1418"/>
          <w:tab w:val="left" w:pos="2835"/>
          <w:tab w:val="left" w:pos="3402"/>
          <w:tab w:val="left" w:pos="3969"/>
          <w:tab w:val="right" w:pos="9638"/>
        </w:tabs>
        <w:ind w:left="2127" w:hanging="2127"/>
        <w:rPr>
          <w:sz w:val="22"/>
          <w:szCs w:val="22"/>
          <w:lang w:val="en-GB"/>
        </w:rPr>
      </w:pPr>
      <w:r w:rsidRPr="00360187">
        <w:rPr>
          <w:sz w:val="22"/>
          <w:szCs w:val="22"/>
          <w:lang w:val="en-GB"/>
        </w:rPr>
        <w:tab/>
      </w:r>
      <w:r w:rsidRPr="00360187">
        <w:rPr>
          <w:sz w:val="22"/>
          <w:szCs w:val="22"/>
          <w:lang w:val="en-GB"/>
        </w:rPr>
        <w:tab/>
        <w:t>(i)</w:t>
      </w:r>
      <w:r w:rsidRPr="00360187">
        <w:rPr>
          <w:sz w:val="22"/>
          <w:szCs w:val="22"/>
          <w:lang w:val="en-GB"/>
        </w:rPr>
        <w:tab/>
        <w:t>Macquarie University: Student Medical Officer;</w:t>
      </w:r>
    </w:p>
    <w:p w14:paraId="705A3B59" w14:textId="77777777" w:rsidR="00426EF0" w:rsidRPr="00360187" w:rsidRDefault="00426EF0" w:rsidP="00426EF0">
      <w:pPr>
        <w:tabs>
          <w:tab w:val="left" w:pos="709"/>
          <w:tab w:val="left" w:pos="1418"/>
          <w:tab w:val="left" w:pos="2835"/>
          <w:tab w:val="left" w:pos="3402"/>
          <w:tab w:val="left" w:pos="3969"/>
          <w:tab w:val="right" w:pos="9638"/>
        </w:tabs>
        <w:spacing w:line="240" w:lineRule="atLeast"/>
        <w:ind w:left="2127" w:hanging="2127"/>
        <w:rPr>
          <w:sz w:val="22"/>
          <w:szCs w:val="22"/>
          <w:lang w:val="en-GB"/>
        </w:rPr>
      </w:pPr>
    </w:p>
    <w:p w14:paraId="50A3BA38" w14:textId="77777777" w:rsidR="00426EF0" w:rsidRPr="00360187" w:rsidRDefault="00426EF0" w:rsidP="00426EF0">
      <w:pPr>
        <w:tabs>
          <w:tab w:val="left" w:pos="709"/>
          <w:tab w:val="left" w:pos="1418"/>
          <w:tab w:val="left" w:pos="2835"/>
          <w:tab w:val="left" w:pos="3402"/>
          <w:tab w:val="left" w:pos="3969"/>
          <w:tab w:val="right" w:pos="9638"/>
        </w:tabs>
        <w:ind w:left="2127" w:hanging="2127"/>
        <w:rPr>
          <w:sz w:val="22"/>
          <w:szCs w:val="22"/>
          <w:lang w:val="en-GB"/>
        </w:rPr>
      </w:pPr>
      <w:r w:rsidRPr="00360187">
        <w:rPr>
          <w:sz w:val="22"/>
          <w:szCs w:val="22"/>
          <w:lang w:val="en-GB"/>
        </w:rPr>
        <w:tab/>
      </w:r>
      <w:r w:rsidRPr="00360187">
        <w:rPr>
          <w:sz w:val="22"/>
          <w:szCs w:val="22"/>
          <w:lang w:val="en-GB"/>
        </w:rPr>
        <w:tab/>
        <w:t>(ii)</w:t>
      </w:r>
      <w:r w:rsidRPr="00360187">
        <w:rPr>
          <w:sz w:val="22"/>
          <w:szCs w:val="22"/>
          <w:lang w:val="en-GB"/>
        </w:rPr>
        <w:tab/>
        <w:t>Murdoch University: Veterinary Resident, Senior Education Officer, Education Officer, Assistant Education Officer, Research Assistant (where there is an academic nexus and status) Research Officer (where there is an academic salary nexus and status);</w:t>
      </w:r>
    </w:p>
    <w:p w14:paraId="11EF54F4" w14:textId="77777777" w:rsidR="00426EF0" w:rsidRPr="00360187" w:rsidRDefault="00426EF0" w:rsidP="00426EF0">
      <w:pPr>
        <w:tabs>
          <w:tab w:val="left" w:pos="709"/>
          <w:tab w:val="left" w:pos="1418"/>
          <w:tab w:val="left" w:pos="2835"/>
          <w:tab w:val="left" w:pos="3402"/>
          <w:tab w:val="left" w:pos="3969"/>
          <w:tab w:val="right" w:pos="9638"/>
        </w:tabs>
        <w:ind w:left="2127" w:hanging="2127"/>
        <w:rPr>
          <w:sz w:val="22"/>
          <w:szCs w:val="22"/>
          <w:lang w:val="en-GB"/>
        </w:rPr>
      </w:pPr>
    </w:p>
    <w:p w14:paraId="259AD0A9" w14:textId="77777777" w:rsidR="00426EF0" w:rsidRPr="00360187" w:rsidRDefault="00426EF0" w:rsidP="00426EF0">
      <w:pPr>
        <w:tabs>
          <w:tab w:val="left" w:pos="709"/>
          <w:tab w:val="left" w:pos="1418"/>
          <w:tab w:val="left" w:pos="2835"/>
          <w:tab w:val="left" w:pos="3402"/>
          <w:tab w:val="left" w:pos="3969"/>
          <w:tab w:val="right" w:pos="9638"/>
        </w:tabs>
        <w:ind w:left="2127" w:hanging="2127"/>
        <w:rPr>
          <w:sz w:val="22"/>
          <w:szCs w:val="22"/>
          <w:lang w:val="en-GB"/>
        </w:rPr>
      </w:pPr>
      <w:r w:rsidRPr="00360187">
        <w:rPr>
          <w:sz w:val="22"/>
          <w:szCs w:val="22"/>
          <w:lang w:val="en-GB"/>
        </w:rPr>
        <w:tab/>
      </w:r>
      <w:r w:rsidRPr="00360187">
        <w:rPr>
          <w:sz w:val="22"/>
          <w:szCs w:val="22"/>
          <w:lang w:val="en-GB"/>
        </w:rPr>
        <w:tab/>
        <w:t>(iii)</w:t>
      </w:r>
      <w:r w:rsidRPr="00360187">
        <w:rPr>
          <w:sz w:val="22"/>
          <w:szCs w:val="22"/>
          <w:lang w:val="en-GB"/>
        </w:rPr>
        <w:tab/>
        <w:t>University of Sydney: Student Health Doctor;</w:t>
      </w:r>
    </w:p>
    <w:p w14:paraId="3F43A9D4" w14:textId="77777777" w:rsidR="00426EF0" w:rsidRPr="00360187" w:rsidRDefault="00426EF0" w:rsidP="00426EF0">
      <w:pPr>
        <w:tabs>
          <w:tab w:val="left" w:pos="709"/>
          <w:tab w:val="left" w:pos="1418"/>
          <w:tab w:val="left" w:pos="2835"/>
          <w:tab w:val="left" w:pos="3402"/>
          <w:tab w:val="left" w:pos="3969"/>
          <w:tab w:val="right" w:pos="9638"/>
        </w:tabs>
        <w:spacing w:line="240" w:lineRule="atLeast"/>
        <w:ind w:left="2127" w:hanging="2127"/>
        <w:rPr>
          <w:sz w:val="22"/>
          <w:szCs w:val="22"/>
          <w:lang w:val="en-GB"/>
        </w:rPr>
      </w:pPr>
    </w:p>
    <w:p w14:paraId="21D6F9F7" w14:textId="77777777" w:rsidR="00426EF0" w:rsidRPr="00360187" w:rsidRDefault="00426EF0" w:rsidP="00426EF0">
      <w:pPr>
        <w:tabs>
          <w:tab w:val="left" w:pos="709"/>
          <w:tab w:val="left" w:pos="1418"/>
          <w:tab w:val="left" w:pos="2835"/>
          <w:tab w:val="left" w:pos="3402"/>
          <w:tab w:val="left" w:pos="3969"/>
          <w:tab w:val="right" w:pos="9638"/>
        </w:tabs>
        <w:ind w:left="2127" w:hanging="2127"/>
        <w:rPr>
          <w:sz w:val="22"/>
          <w:szCs w:val="22"/>
          <w:lang w:val="en-GB"/>
        </w:rPr>
      </w:pPr>
      <w:r w:rsidRPr="00360187">
        <w:rPr>
          <w:sz w:val="22"/>
          <w:szCs w:val="22"/>
          <w:lang w:val="en-GB"/>
        </w:rPr>
        <w:tab/>
      </w:r>
      <w:r w:rsidRPr="00360187">
        <w:rPr>
          <w:sz w:val="22"/>
          <w:szCs w:val="22"/>
          <w:lang w:val="en-GB"/>
        </w:rPr>
        <w:tab/>
        <w:t>(iv)</w:t>
      </w:r>
      <w:r w:rsidRPr="00360187">
        <w:rPr>
          <w:sz w:val="22"/>
          <w:szCs w:val="22"/>
          <w:lang w:val="en-GB"/>
        </w:rPr>
        <w:tab/>
        <w:t>University of Tasmania (Hobart Campus): Business Manager (only persons employed in such position(s) as at 1 June 1993 and only while the occupant(s) of the position(s) retains an academic salary nexus) Senior Administrative Officer (only persons employed in such position(s) as at 1 June 1993 and only while the occupant(s) of the position(s) retain an academic salary nexus) Library Staff (while the occupants of the positions retain an academic salary nexus);</w:t>
      </w:r>
    </w:p>
    <w:p w14:paraId="4F404B4D" w14:textId="77777777" w:rsidR="00426EF0" w:rsidRPr="00360187" w:rsidRDefault="00426EF0" w:rsidP="00426EF0">
      <w:pPr>
        <w:tabs>
          <w:tab w:val="left" w:pos="709"/>
          <w:tab w:val="left" w:pos="1418"/>
          <w:tab w:val="left" w:pos="2835"/>
          <w:tab w:val="left" w:pos="3402"/>
          <w:tab w:val="left" w:pos="3969"/>
          <w:tab w:val="right" w:pos="9638"/>
        </w:tabs>
        <w:spacing w:line="240" w:lineRule="atLeast"/>
        <w:ind w:left="2127" w:hanging="2127"/>
        <w:rPr>
          <w:sz w:val="22"/>
          <w:szCs w:val="22"/>
          <w:lang w:val="en-GB"/>
        </w:rPr>
      </w:pPr>
    </w:p>
    <w:p w14:paraId="7095A941" w14:textId="77777777" w:rsidR="00426EF0" w:rsidRPr="00360187" w:rsidRDefault="00426EF0" w:rsidP="00426EF0">
      <w:pPr>
        <w:tabs>
          <w:tab w:val="left" w:pos="709"/>
          <w:tab w:val="left" w:pos="1418"/>
          <w:tab w:val="left" w:pos="2835"/>
          <w:tab w:val="left" w:pos="3402"/>
          <w:tab w:val="left" w:pos="3969"/>
          <w:tab w:val="right" w:pos="9638"/>
        </w:tabs>
        <w:ind w:left="2127" w:hanging="2127"/>
        <w:rPr>
          <w:sz w:val="22"/>
          <w:szCs w:val="22"/>
          <w:lang w:val="en-GB"/>
        </w:rPr>
      </w:pPr>
      <w:r w:rsidRPr="00360187">
        <w:rPr>
          <w:sz w:val="22"/>
          <w:szCs w:val="22"/>
          <w:lang w:val="en-GB"/>
        </w:rPr>
        <w:tab/>
      </w:r>
      <w:r w:rsidRPr="00360187">
        <w:rPr>
          <w:sz w:val="22"/>
          <w:szCs w:val="22"/>
          <w:lang w:val="en-GB"/>
        </w:rPr>
        <w:tab/>
        <w:t>(v)</w:t>
      </w:r>
      <w:r w:rsidRPr="00360187">
        <w:rPr>
          <w:sz w:val="22"/>
          <w:szCs w:val="22"/>
          <w:lang w:val="en-GB"/>
        </w:rPr>
        <w:tab/>
        <w:t>University of Western Australia: Curator of the Anthropology Museum.</w:t>
      </w:r>
    </w:p>
    <w:p w14:paraId="388B0C1D" w14:textId="77777777" w:rsidR="00426EF0" w:rsidRPr="00360187" w:rsidRDefault="00426EF0" w:rsidP="00426EF0">
      <w:pPr>
        <w:tabs>
          <w:tab w:val="left" w:pos="709"/>
          <w:tab w:val="left" w:pos="1418"/>
          <w:tab w:val="left" w:pos="2835"/>
          <w:tab w:val="left" w:pos="3402"/>
          <w:tab w:val="left" w:pos="3969"/>
          <w:tab w:val="right" w:pos="9638"/>
        </w:tabs>
        <w:spacing w:line="240" w:lineRule="atLeast"/>
        <w:ind w:left="2127" w:hanging="2127"/>
        <w:rPr>
          <w:sz w:val="22"/>
          <w:szCs w:val="22"/>
          <w:lang w:val="en-GB"/>
        </w:rPr>
      </w:pPr>
    </w:p>
    <w:p w14:paraId="495C84C8" w14:textId="77777777" w:rsidR="00426EF0" w:rsidRPr="00360187" w:rsidRDefault="00426EF0" w:rsidP="00426EF0">
      <w:pPr>
        <w:tabs>
          <w:tab w:val="left" w:pos="709"/>
          <w:tab w:val="left" w:pos="1418"/>
          <w:tab w:val="left" w:pos="2835"/>
          <w:tab w:val="left" w:pos="3402"/>
          <w:tab w:val="left" w:pos="3969"/>
          <w:tab w:val="right" w:pos="9638"/>
        </w:tabs>
        <w:ind w:left="2127" w:hanging="2127"/>
        <w:rPr>
          <w:sz w:val="22"/>
          <w:szCs w:val="22"/>
          <w:lang w:val="en-GB"/>
        </w:rPr>
      </w:pPr>
      <w:r w:rsidRPr="00360187">
        <w:rPr>
          <w:sz w:val="22"/>
          <w:szCs w:val="22"/>
          <w:lang w:val="en-GB"/>
        </w:rPr>
        <w:tab/>
      </w:r>
      <w:r w:rsidRPr="00360187">
        <w:rPr>
          <w:sz w:val="22"/>
          <w:szCs w:val="22"/>
          <w:lang w:val="en-GB"/>
        </w:rPr>
        <w:tab/>
        <w:t>(vi)</w:t>
      </w:r>
      <w:r w:rsidRPr="00360187">
        <w:rPr>
          <w:sz w:val="22"/>
          <w:szCs w:val="22"/>
          <w:lang w:val="en-GB"/>
        </w:rPr>
        <w:tab/>
        <w:t>The positions of any persons employed by the University of Western Australia who have an academic salary nexus and academic status.</w:t>
      </w:r>
    </w:p>
    <w:p w14:paraId="7D5EDB19" w14:textId="77777777" w:rsidR="00426EF0" w:rsidRPr="00360187" w:rsidRDefault="00426EF0" w:rsidP="00426EF0">
      <w:pPr>
        <w:tabs>
          <w:tab w:val="left" w:pos="709"/>
          <w:tab w:val="left" w:pos="1418"/>
          <w:tab w:val="left" w:pos="2835"/>
          <w:tab w:val="left" w:pos="3402"/>
          <w:tab w:val="left" w:pos="3969"/>
          <w:tab w:val="right" w:pos="9638"/>
        </w:tabs>
        <w:spacing w:line="240" w:lineRule="atLeast"/>
        <w:ind w:left="2127" w:hanging="2127"/>
        <w:rPr>
          <w:sz w:val="22"/>
          <w:szCs w:val="22"/>
          <w:lang w:val="en-GB"/>
        </w:rPr>
      </w:pPr>
    </w:p>
    <w:p w14:paraId="3B08443F" w14:textId="77777777" w:rsidR="00426EF0" w:rsidRPr="00360187" w:rsidRDefault="00426EF0" w:rsidP="009339B7">
      <w:pPr>
        <w:keepNext/>
        <w:keepLines/>
        <w:tabs>
          <w:tab w:val="left" w:pos="709"/>
          <w:tab w:val="left" w:pos="1418"/>
          <w:tab w:val="left" w:pos="2835"/>
          <w:tab w:val="left" w:pos="3402"/>
          <w:tab w:val="left" w:pos="3969"/>
          <w:tab w:val="right" w:pos="9638"/>
        </w:tabs>
        <w:ind w:left="2126" w:hanging="2126"/>
        <w:rPr>
          <w:sz w:val="22"/>
          <w:szCs w:val="22"/>
          <w:lang w:val="en-GB"/>
        </w:rPr>
      </w:pPr>
      <w:r w:rsidRPr="00360187">
        <w:rPr>
          <w:sz w:val="22"/>
          <w:szCs w:val="22"/>
          <w:lang w:val="en-GB"/>
        </w:rPr>
        <w:lastRenderedPageBreak/>
        <w:tab/>
      </w:r>
      <w:r w:rsidRPr="00360187">
        <w:rPr>
          <w:sz w:val="22"/>
          <w:szCs w:val="22"/>
          <w:lang w:val="en-GB"/>
        </w:rPr>
        <w:tab/>
        <w:t>(vii)</w:t>
      </w:r>
      <w:r w:rsidRPr="00360187">
        <w:rPr>
          <w:sz w:val="22"/>
          <w:szCs w:val="22"/>
          <w:lang w:val="en-GB"/>
        </w:rPr>
        <w:tab/>
        <w:t>University of Western Australia: Director - Student Health Service, Deputy Registrar, Director - Media Services, Director - University Extension, Senior Extension Officer, Extension Officer. Provided that, subject to sub-rule 6.2.(l)(vi) of this Rule, only such persons who occupied one of these positions on 28 May 1985 shall be eligible for membership.</w:t>
      </w:r>
    </w:p>
    <w:p w14:paraId="472EE999" w14:textId="77777777" w:rsidR="00426EF0" w:rsidRPr="00360187" w:rsidRDefault="00426EF0" w:rsidP="00426EF0">
      <w:pPr>
        <w:tabs>
          <w:tab w:val="left" w:pos="709"/>
          <w:tab w:val="left" w:pos="1418"/>
          <w:tab w:val="left" w:pos="2835"/>
          <w:tab w:val="left" w:pos="3402"/>
          <w:tab w:val="left" w:pos="3969"/>
          <w:tab w:val="right" w:pos="9638"/>
        </w:tabs>
        <w:spacing w:line="240" w:lineRule="atLeast"/>
        <w:ind w:left="2127" w:hanging="2127"/>
        <w:rPr>
          <w:sz w:val="22"/>
          <w:szCs w:val="22"/>
          <w:lang w:val="en-GB"/>
        </w:rPr>
      </w:pPr>
    </w:p>
    <w:p w14:paraId="6DC45BB6" w14:textId="77777777" w:rsidR="00426EF0" w:rsidRPr="00360187" w:rsidRDefault="00426EF0" w:rsidP="00426EF0">
      <w:pPr>
        <w:tabs>
          <w:tab w:val="left" w:pos="709"/>
          <w:tab w:val="left" w:pos="1418"/>
          <w:tab w:val="left" w:pos="2835"/>
          <w:tab w:val="left" w:pos="3402"/>
          <w:tab w:val="left" w:pos="3969"/>
          <w:tab w:val="right" w:pos="9638"/>
        </w:tabs>
        <w:ind w:left="2127" w:hanging="2127"/>
        <w:rPr>
          <w:sz w:val="22"/>
          <w:szCs w:val="22"/>
          <w:lang w:val="en-GB"/>
        </w:rPr>
      </w:pPr>
      <w:r w:rsidRPr="00360187">
        <w:rPr>
          <w:sz w:val="22"/>
          <w:szCs w:val="22"/>
          <w:lang w:val="en-GB"/>
        </w:rPr>
        <w:tab/>
        <w:t>(m)</w:t>
      </w:r>
      <w:r w:rsidRPr="00360187">
        <w:rPr>
          <w:sz w:val="22"/>
          <w:szCs w:val="22"/>
          <w:lang w:val="en-GB"/>
        </w:rPr>
        <w:tab/>
        <w:t>(i)</w:t>
      </w:r>
      <w:r w:rsidRPr="00360187">
        <w:rPr>
          <w:sz w:val="22"/>
          <w:szCs w:val="22"/>
          <w:lang w:val="en-GB"/>
        </w:rPr>
        <w:tab/>
        <w:t>The General Secretary of the Federated Australian University Staff Association, the General Secretary of the Union of Australian College Academics, the Secretary of the Union of Australian College Academics (Victorian Branch), and the Secretary of the Union of Australian College Academics (South Australian Branch), as at the date of amalgamation of the Federated Australian University Staff Association, the Union of Australian College Academics, the Australian Colleges and Universities Staff Association, the Australian National University Administrative and Allied Officers Association and the University of Adelaide General Staff Association.</w:t>
      </w:r>
    </w:p>
    <w:p w14:paraId="20FF39C0" w14:textId="77777777" w:rsidR="00426EF0" w:rsidRPr="00360187" w:rsidRDefault="00426EF0" w:rsidP="00426EF0">
      <w:pPr>
        <w:tabs>
          <w:tab w:val="left" w:pos="709"/>
          <w:tab w:val="left" w:pos="1418"/>
          <w:tab w:val="left" w:pos="2835"/>
          <w:tab w:val="left" w:pos="3402"/>
          <w:tab w:val="left" w:pos="3969"/>
          <w:tab w:val="right" w:pos="9638"/>
        </w:tabs>
        <w:spacing w:line="240" w:lineRule="atLeast"/>
        <w:ind w:left="2127" w:hanging="2127"/>
        <w:rPr>
          <w:sz w:val="22"/>
          <w:szCs w:val="22"/>
          <w:lang w:val="en-GB"/>
        </w:rPr>
      </w:pPr>
    </w:p>
    <w:p w14:paraId="7A572C20" w14:textId="77777777" w:rsidR="00426EF0" w:rsidRPr="00360187" w:rsidRDefault="00426EF0" w:rsidP="00426EF0">
      <w:pPr>
        <w:tabs>
          <w:tab w:val="left" w:pos="709"/>
          <w:tab w:val="left" w:pos="1418"/>
          <w:tab w:val="left" w:pos="2835"/>
          <w:tab w:val="left" w:pos="3402"/>
          <w:tab w:val="left" w:pos="3969"/>
          <w:tab w:val="right" w:pos="9638"/>
        </w:tabs>
        <w:ind w:left="2127" w:hanging="2127"/>
        <w:rPr>
          <w:sz w:val="22"/>
          <w:szCs w:val="22"/>
          <w:lang w:val="en-GB"/>
        </w:rPr>
      </w:pPr>
      <w:r w:rsidRPr="00360187">
        <w:rPr>
          <w:sz w:val="22"/>
          <w:szCs w:val="22"/>
          <w:lang w:val="en-GB"/>
        </w:rPr>
        <w:tab/>
      </w:r>
      <w:r w:rsidRPr="00360187">
        <w:rPr>
          <w:sz w:val="22"/>
          <w:szCs w:val="22"/>
          <w:lang w:val="en-GB"/>
        </w:rPr>
        <w:tab/>
        <w:t>(ii)</w:t>
      </w:r>
      <w:r w:rsidRPr="00360187">
        <w:rPr>
          <w:sz w:val="22"/>
          <w:szCs w:val="22"/>
          <w:lang w:val="en-GB"/>
        </w:rPr>
        <w:tab/>
        <w:t>The Secretary of the Australian Colleges and Universities Staff Association, as at the date of the amalgamation of the Federated Australian University Staff Association, the Union of Australian College Academics, the Australian Colleges and Universities Staff Association, the Australian National University Administrative and Allied Officers Association and the University of Adelaide General Staff Association.</w:t>
      </w:r>
    </w:p>
    <w:p w14:paraId="7D44BC5C" w14:textId="77777777" w:rsidR="00426EF0" w:rsidRPr="00360187" w:rsidRDefault="00426EF0" w:rsidP="00426EF0">
      <w:pPr>
        <w:tabs>
          <w:tab w:val="left" w:pos="567"/>
          <w:tab w:val="left" w:pos="1134"/>
          <w:tab w:val="left" w:pos="1701"/>
          <w:tab w:val="left" w:pos="2268"/>
          <w:tab w:val="left" w:pos="2835"/>
          <w:tab w:val="left" w:pos="3402"/>
          <w:tab w:val="left" w:pos="3969"/>
          <w:tab w:val="right" w:pos="9638"/>
        </w:tabs>
        <w:ind w:left="1701" w:hanging="1701"/>
        <w:rPr>
          <w:sz w:val="22"/>
          <w:szCs w:val="22"/>
          <w:lang w:val="en-GB"/>
        </w:rPr>
      </w:pPr>
    </w:p>
    <w:p w14:paraId="50FB15A0" w14:textId="77777777" w:rsidR="00426EF0" w:rsidRPr="00360187" w:rsidRDefault="00426EF0" w:rsidP="00426EF0">
      <w:pPr>
        <w:tabs>
          <w:tab w:val="left" w:pos="709"/>
          <w:tab w:val="left" w:pos="1701"/>
          <w:tab w:val="left" w:pos="2268"/>
          <w:tab w:val="left" w:pos="2835"/>
          <w:tab w:val="left" w:pos="3402"/>
          <w:tab w:val="left" w:pos="3969"/>
          <w:tab w:val="right" w:pos="9638"/>
        </w:tabs>
        <w:ind w:left="1418" w:hanging="1418"/>
        <w:rPr>
          <w:sz w:val="22"/>
          <w:szCs w:val="22"/>
          <w:lang w:val="en-GB"/>
        </w:rPr>
      </w:pPr>
      <w:r w:rsidRPr="00360187">
        <w:rPr>
          <w:sz w:val="22"/>
          <w:szCs w:val="22"/>
          <w:lang w:val="en-GB"/>
        </w:rPr>
        <w:tab/>
        <w:t>(n)</w:t>
      </w:r>
      <w:r w:rsidRPr="00360187">
        <w:rPr>
          <w:sz w:val="22"/>
          <w:szCs w:val="22"/>
          <w:lang w:val="en-GB"/>
        </w:rPr>
        <w:tab/>
        <w:t>The positions of professional, administrative, computing and clerical (but not technical or trades) staff employed by the Northern Territory University.</w:t>
      </w:r>
    </w:p>
    <w:p w14:paraId="4B796CDF" w14:textId="77777777" w:rsidR="00426EF0" w:rsidRPr="00360187" w:rsidRDefault="00426EF0" w:rsidP="00426EF0">
      <w:pPr>
        <w:tabs>
          <w:tab w:val="left" w:pos="567"/>
          <w:tab w:val="left" w:pos="1134"/>
          <w:tab w:val="left" w:pos="1701"/>
          <w:tab w:val="left" w:pos="2268"/>
          <w:tab w:val="left" w:pos="2835"/>
          <w:tab w:val="left" w:pos="3402"/>
          <w:tab w:val="left" w:pos="3969"/>
          <w:tab w:val="right" w:pos="9638"/>
        </w:tabs>
        <w:spacing w:line="240" w:lineRule="atLeast"/>
        <w:ind w:left="720" w:hanging="720"/>
        <w:rPr>
          <w:sz w:val="22"/>
          <w:szCs w:val="22"/>
          <w:lang w:val="en-GB"/>
        </w:rPr>
      </w:pPr>
    </w:p>
    <w:p w14:paraId="0C52875F" w14:textId="77777777" w:rsidR="00426EF0" w:rsidRPr="00360187" w:rsidRDefault="00426EF0" w:rsidP="00426EF0">
      <w:pPr>
        <w:tabs>
          <w:tab w:val="left" w:pos="1701"/>
          <w:tab w:val="left" w:pos="2268"/>
          <w:tab w:val="left" w:pos="2835"/>
          <w:tab w:val="left" w:pos="3402"/>
          <w:tab w:val="left" w:pos="3969"/>
          <w:tab w:val="right" w:pos="9638"/>
        </w:tabs>
        <w:ind w:left="709" w:hanging="709"/>
        <w:rPr>
          <w:sz w:val="22"/>
          <w:szCs w:val="22"/>
          <w:lang w:val="en-GB"/>
        </w:rPr>
      </w:pPr>
      <w:r w:rsidRPr="00360187">
        <w:rPr>
          <w:sz w:val="22"/>
          <w:szCs w:val="22"/>
          <w:lang w:val="en-GB"/>
        </w:rPr>
        <w:t>6.3</w:t>
      </w:r>
      <w:r w:rsidRPr="00360187">
        <w:rPr>
          <w:sz w:val="22"/>
          <w:szCs w:val="22"/>
          <w:lang w:val="en-GB"/>
        </w:rPr>
        <w:tab/>
        <w:t>All members of the Union shall be entitled to retain their membership status in the event that they become employees of the Union.</w:t>
      </w:r>
    </w:p>
    <w:p w14:paraId="4A50A686" w14:textId="77777777" w:rsidR="00426EF0" w:rsidRPr="00360187" w:rsidRDefault="00426EF0" w:rsidP="00426EF0">
      <w:pPr>
        <w:tabs>
          <w:tab w:val="left" w:pos="1701"/>
          <w:tab w:val="left" w:pos="2268"/>
          <w:tab w:val="left" w:pos="2835"/>
          <w:tab w:val="left" w:pos="3402"/>
          <w:tab w:val="left" w:pos="3969"/>
          <w:tab w:val="right" w:pos="9638"/>
        </w:tabs>
        <w:ind w:left="709" w:hanging="709"/>
        <w:rPr>
          <w:sz w:val="22"/>
          <w:szCs w:val="22"/>
          <w:lang w:val="en-GB"/>
        </w:rPr>
      </w:pPr>
    </w:p>
    <w:p w14:paraId="13115180" w14:textId="77777777" w:rsidR="00426EF0" w:rsidRPr="00360187" w:rsidRDefault="00426EF0" w:rsidP="00426EF0">
      <w:pPr>
        <w:tabs>
          <w:tab w:val="left" w:pos="1701"/>
          <w:tab w:val="left" w:pos="2268"/>
          <w:tab w:val="left" w:pos="2835"/>
          <w:tab w:val="left" w:pos="3402"/>
          <w:tab w:val="left" w:pos="3969"/>
          <w:tab w:val="right" w:pos="9638"/>
        </w:tabs>
        <w:ind w:left="709" w:hanging="709"/>
        <w:rPr>
          <w:sz w:val="22"/>
          <w:szCs w:val="22"/>
          <w:lang w:val="en-GB"/>
        </w:rPr>
      </w:pPr>
      <w:r w:rsidRPr="00360187">
        <w:rPr>
          <w:sz w:val="22"/>
          <w:szCs w:val="22"/>
          <w:lang w:val="en-GB"/>
        </w:rPr>
        <w:t>6.4</w:t>
      </w:r>
      <w:r w:rsidRPr="00360187">
        <w:rPr>
          <w:sz w:val="22"/>
          <w:szCs w:val="22"/>
          <w:lang w:val="en-GB"/>
        </w:rPr>
        <w:tab/>
        <w:t>Notwithstanding anything contained in this Rule, persons who are, as at the date of registration of the National Tertiary Education Industry Union, members of the Australian Colleges and Universities Staff Association and who are employees of the Federated Australian University Staff Association, the Union of Australian College Academics, the Australian National University Administrative and Allied Officers Association or the University of Adelaide General Staff Association shall be eligible for membership of the Union.</w:t>
      </w:r>
    </w:p>
    <w:p w14:paraId="1A7067C8" w14:textId="77777777" w:rsidR="00426EF0" w:rsidRPr="00360187" w:rsidRDefault="00426EF0" w:rsidP="00426EF0">
      <w:pPr>
        <w:tabs>
          <w:tab w:val="left" w:pos="1701"/>
          <w:tab w:val="left" w:pos="2268"/>
          <w:tab w:val="left" w:pos="2835"/>
          <w:tab w:val="left" w:pos="3402"/>
          <w:tab w:val="left" w:pos="3969"/>
          <w:tab w:val="right" w:pos="9638"/>
        </w:tabs>
        <w:spacing w:line="240" w:lineRule="atLeast"/>
        <w:ind w:left="709" w:hanging="709"/>
        <w:rPr>
          <w:sz w:val="22"/>
          <w:szCs w:val="22"/>
          <w:lang w:val="en-GB"/>
        </w:rPr>
      </w:pPr>
    </w:p>
    <w:p w14:paraId="654A13AF" w14:textId="77777777" w:rsidR="00426EF0" w:rsidRPr="00360187" w:rsidRDefault="00426EF0" w:rsidP="00426EF0">
      <w:pPr>
        <w:tabs>
          <w:tab w:val="left" w:pos="1701"/>
          <w:tab w:val="left" w:pos="2268"/>
          <w:tab w:val="left" w:pos="2835"/>
          <w:tab w:val="left" w:pos="3402"/>
          <w:tab w:val="left" w:pos="3969"/>
          <w:tab w:val="right" w:pos="9638"/>
        </w:tabs>
        <w:ind w:left="709" w:hanging="709"/>
        <w:rPr>
          <w:sz w:val="22"/>
          <w:szCs w:val="22"/>
          <w:lang w:val="en-GB"/>
        </w:rPr>
      </w:pPr>
      <w:r w:rsidRPr="00360187">
        <w:rPr>
          <w:sz w:val="22"/>
          <w:szCs w:val="22"/>
          <w:lang w:val="en-GB"/>
        </w:rPr>
        <w:t>6.5</w:t>
      </w:r>
      <w:r w:rsidRPr="00360187">
        <w:rPr>
          <w:sz w:val="22"/>
          <w:szCs w:val="22"/>
          <w:lang w:val="en-GB"/>
        </w:rPr>
        <w:tab/>
        <w:t>Notwithstanding sub-rules 6.1, 6.2, 6.3 and 6.4 of this rule, the following persons shall not be eligible for membership of the Union:</w:t>
      </w:r>
    </w:p>
    <w:p w14:paraId="65E20AF8" w14:textId="77777777" w:rsidR="00426EF0" w:rsidRPr="00360187" w:rsidRDefault="00426EF0" w:rsidP="00426EF0">
      <w:pPr>
        <w:tabs>
          <w:tab w:val="left" w:pos="567"/>
          <w:tab w:val="left" w:pos="1134"/>
          <w:tab w:val="left" w:pos="1701"/>
          <w:tab w:val="left" w:pos="2268"/>
          <w:tab w:val="left" w:pos="2835"/>
          <w:tab w:val="left" w:pos="3402"/>
          <w:tab w:val="left" w:pos="3969"/>
          <w:tab w:val="right" w:pos="9638"/>
        </w:tabs>
        <w:spacing w:line="240" w:lineRule="atLeast"/>
        <w:rPr>
          <w:sz w:val="22"/>
          <w:szCs w:val="22"/>
          <w:lang w:val="en-GB"/>
        </w:rPr>
      </w:pPr>
    </w:p>
    <w:p w14:paraId="2BCBC99A" w14:textId="77777777" w:rsidR="00426EF0" w:rsidRPr="00360187" w:rsidRDefault="00426EF0" w:rsidP="00426EF0">
      <w:pPr>
        <w:tabs>
          <w:tab w:val="left" w:pos="709"/>
          <w:tab w:val="left" w:pos="1701"/>
          <w:tab w:val="left" w:pos="2268"/>
          <w:tab w:val="left" w:pos="2835"/>
          <w:tab w:val="left" w:pos="3402"/>
          <w:tab w:val="left" w:pos="3969"/>
          <w:tab w:val="right" w:pos="9638"/>
        </w:tabs>
        <w:ind w:left="1418" w:hanging="1418"/>
        <w:rPr>
          <w:sz w:val="22"/>
          <w:szCs w:val="22"/>
          <w:lang w:val="en-GB"/>
        </w:rPr>
      </w:pPr>
      <w:r w:rsidRPr="00360187">
        <w:rPr>
          <w:sz w:val="22"/>
          <w:szCs w:val="22"/>
          <w:lang w:val="en-GB"/>
        </w:rPr>
        <w:tab/>
        <w:t>(a)</w:t>
      </w:r>
      <w:r w:rsidRPr="00360187">
        <w:rPr>
          <w:sz w:val="22"/>
          <w:szCs w:val="22"/>
          <w:lang w:val="en-GB"/>
        </w:rPr>
        <w:tab/>
        <w:t>Persons engaged in any clerical capacity and/or engaged in the occupation of shorthand writers and typists and/or on calculating, billing or other machines designed to perform or assist in performing any clerical work whatsoever in any Institution located outside Victoria, South Australia and the Australian Capital Territory.</w:t>
      </w:r>
    </w:p>
    <w:p w14:paraId="4401D5F0" w14:textId="77777777" w:rsidR="00426EF0" w:rsidRPr="00360187" w:rsidRDefault="00426EF0" w:rsidP="00426EF0">
      <w:pPr>
        <w:tabs>
          <w:tab w:val="left" w:pos="709"/>
          <w:tab w:val="left" w:pos="1701"/>
          <w:tab w:val="left" w:pos="2268"/>
          <w:tab w:val="left" w:pos="2835"/>
          <w:tab w:val="left" w:pos="3402"/>
          <w:tab w:val="left" w:pos="3969"/>
          <w:tab w:val="right" w:pos="9638"/>
        </w:tabs>
        <w:spacing w:line="240" w:lineRule="atLeast"/>
        <w:ind w:left="1418" w:hanging="1418"/>
        <w:rPr>
          <w:sz w:val="22"/>
          <w:szCs w:val="22"/>
          <w:lang w:val="en-GB"/>
        </w:rPr>
      </w:pPr>
    </w:p>
    <w:p w14:paraId="15792C7C" w14:textId="77777777" w:rsidR="00426EF0" w:rsidRPr="00360187" w:rsidRDefault="00426EF0" w:rsidP="00426EF0">
      <w:pPr>
        <w:tabs>
          <w:tab w:val="left" w:pos="709"/>
          <w:tab w:val="left" w:pos="1701"/>
          <w:tab w:val="left" w:pos="2268"/>
          <w:tab w:val="left" w:pos="2835"/>
          <w:tab w:val="left" w:pos="3402"/>
          <w:tab w:val="left" w:pos="3969"/>
          <w:tab w:val="right" w:pos="9638"/>
        </w:tabs>
        <w:ind w:left="1418" w:hanging="1418"/>
        <w:rPr>
          <w:sz w:val="22"/>
          <w:szCs w:val="22"/>
          <w:lang w:val="en-GB"/>
        </w:rPr>
      </w:pPr>
      <w:r w:rsidRPr="00360187">
        <w:rPr>
          <w:sz w:val="22"/>
          <w:szCs w:val="22"/>
          <w:lang w:val="en-GB"/>
        </w:rPr>
        <w:tab/>
        <w:t>(b)</w:t>
      </w:r>
      <w:r w:rsidRPr="00360187">
        <w:rPr>
          <w:sz w:val="22"/>
          <w:szCs w:val="22"/>
          <w:lang w:val="en-GB"/>
        </w:rPr>
        <w:tab/>
        <w:t>If the position of Assistant Vice-Chancellor of the Australian National University becomes a statutory office under the Australian National University Act 1946, the occupant of that position.</w:t>
      </w:r>
    </w:p>
    <w:p w14:paraId="64AC51C8" w14:textId="77777777" w:rsidR="00426EF0" w:rsidRPr="00360187" w:rsidRDefault="00426EF0" w:rsidP="00426EF0">
      <w:pPr>
        <w:tabs>
          <w:tab w:val="left" w:pos="709"/>
          <w:tab w:val="left" w:pos="1701"/>
          <w:tab w:val="left" w:pos="2268"/>
          <w:tab w:val="left" w:pos="2835"/>
          <w:tab w:val="left" w:pos="3402"/>
          <w:tab w:val="left" w:pos="3969"/>
          <w:tab w:val="right" w:pos="9638"/>
        </w:tabs>
        <w:spacing w:line="240" w:lineRule="atLeast"/>
        <w:ind w:left="1418" w:hanging="1418"/>
        <w:rPr>
          <w:sz w:val="22"/>
          <w:szCs w:val="22"/>
          <w:lang w:val="en-GB"/>
        </w:rPr>
      </w:pPr>
    </w:p>
    <w:p w14:paraId="41CA6376" w14:textId="77777777" w:rsidR="00426EF0" w:rsidRPr="00360187" w:rsidRDefault="00426EF0" w:rsidP="00426EF0">
      <w:pPr>
        <w:tabs>
          <w:tab w:val="left" w:pos="709"/>
          <w:tab w:val="left" w:pos="1701"/>
          <w:tab w:val="left" w:pos="2268"/>
          <w:tab w:val="left" w:pos="2835"/>
          <w:tab w:val="left" w:pos="3402"/>
          <w:tab w:val="left" w:pos="3969"/>
          <w:tab w:val="right" w:pos="9638"/>
        </w:tabs>
        <w:ind w:left="1418" w:hanging="1418"/>
        <w:rPr>
          <w:sz w:val="22"/>
          <w:szCs w:val="22"/>
          <w:lang w:val="en-GB"/>
        </w:rPr>
      </w:pPr>
      <w:r w:rsidRPr="00360187">
        <w:rPr>
          <w:sz w:val="22"/>
          <w:szCs w:val="22"/>
          <w:lang w:val="en-GB"/>
        </w:rPr>
        <w:tab/>
        <w:t>(c)</w:t>
      </w:r>
      <w:r w:rsidRPr="00360187">
        <w:rPr>
          <w:sz w:val="22"/>
          <w:szCs w:val="22"/>
          <w:lang w:val="en-GB"/>
        </w:rPr>
        <w:tab/>
        <w:t>A person employed by the Australian National University who was eligible as at 24 August 1972 for membership of The Federated Miscellaneous Workers' Union of Australia.</w:t>
      </w:r>
    </w:p>
    <w:p w14:paraId="0C567EBC" w14:textId="77777777" w:rsidR="00426EF0" w:rsidRPr="00360187" w:rsidRDefault="00426EF0" w:rsidP="00426EF0">
      <w:pPr>
        <w:tabs>
          <w:tab w:val="left" w:pos="709"/>
          <w:tab w:val="left" w:pos="1701"/>
          <w:tab w:val="left" w:pos="2268"/>
          <w:tab w:val="left" w:pos="2835"/>
          <w:tab w:val="left" w:pos="3402"/>
          <w:tab w:val="left" w:pos="3969"/>
          <w:tab w:val="right" w:pos="9638"/>
        </w:tabs>
        <w:spacing w:line="240" w:lineRule="atLeast"/>
        <w:ind w:left="1418" w:hanging="1418"/>
        <w:rPr>
          <w:sz w:val="22"/>
          <w:szCs w:val="22"/>
          <w:lang w:val="en-GB"/>
        </w:rPr>
      </w:pPr>
    </w:p>
    <w:p w14:paraId="6D48B61B" w14:textId="77777777" w:rsidR="00426EF0" w:rsidRPr="00360187" w:rsidRDefault="00426EF0" w:rsidP="00426EF0">
      <w:pPr>
        <w:tabs>
          <w:tab w:val="left" w:pos="709"/>
          <w:tab w:val="left" w:pos="1701"/>
          <w:tab w:val="left" w:pos="2268"/>
          <w:tab w:val="left" w:pos="2835"/>
          <w:tab w:val="left" w:pos="3402"/>
          <w:tab w:val="left" w:pos="3969"/>
          <w:tab w:val="right" w:pos="9638"/>
        </w:tabs>
        <w:ind w:left="1418" w:hanging="1418"/>
        <w:rPr>
          <w:sz w:val="22"/>
          <w:szCs w:val="22"/>
          <w:lang w:val="en-GB"/>
        </w:rPr>
      </w:pPr>
      <w:r w:rsidRPr="00360187">
        <w:rPr>
          <w:sz w:val="22"/>
          <w:szCs w:val="22"/>
          <w:lang w:val="en-GB"/>
        </w:rPr>
        <w:tab/>
        <w:t>(d)</w:t>
      </w:r>
      <w:r w:rsidRPr="00360187">
        <w:rPr>
          <w:sz w:val="22"/>
          <w:szCs w:val="22"/>
          <w:lang w:val="en-GB"/>
        </w:rPr>
        <w:tab/>
        <w:t>Persons employed by the Australian National University who were eligible for membership of the Technical Service Guild of Australia as at 21 December 1976 and who are engaged for the majority of their time in servicing, repairing, maintaining, structurally altering and/or assembling business equipment, unless they were members of the Australian National University Administrative and Allied Officers Association at 21 December 1976 and wish to remain members of the Union.</w:t>
      </w:r>
    </w:p>
    <w:p w14:paraId="197F1269" w14:textId="77777777" w:rsidR="00426EF0" w:rsidRPr="00360187" w:rsidRDefault="00426EF0" w:rsidP="00426EF0">
      <w:pPr>
        <w:tabs>
          <w:tab w:val="left" w:pos="709"/>
          <w:tab w:val="left" w:pos="1701"/>
          <w:tab w:val="left" w:pos="2268"/>
          <w:tab w:val="left" w:pos="2835"/>
          <w:tab w:val="left" w:pos="3402"/>
          <w:tab w:val="left" w:pos="3969"/>
          <w:tab w:val="right" w:pos="9638"/>
        </w:tabs>
        <w:spacing w:line="240" w:lineRule="atLeast"/>
        <w:ind w:left="1418" w:hanging="1418"/>
        <w:rPr>
          <w:sz w:val="22"/>
          <w:szCs w:val="22"/>
          <w:lang w:val="en-GB"/>
        </w:rPr>
      </w:pPr>
    </w:p>
    <w:p w14:paraId="3AF20F80" w14:textId="77777777" w:rsidR="00426EF0" w:rsidRPr="00360187" w:rsidRDefault="00426EF0" w:rsidP="00426EF0">
      <w:pPr>
        <w:tabs>
          <w:tab w:val="left" w:pos="709"/>
          <w:tab w:val="left" w:pos="1701"/>
          <w:tab w:val="left" w:pos="2268"/>
          <w:tab w:val="left" w:pos="2835"/>
          <w:tab w:val="left" w:pos="3402"/>
          <w:tab w:val="left" w:pos="3969"/>
          <w:tab w:val="right" w:pos="9638"/>
        </w:tabs>
        <w:ind w:left="1418" w:hanging="1418"/>
        <w:rPr>
          <w:sz w:val="22"/>
          <w:szCs w:val="22"/>
          <w:lang w:val="en-GB"/>
        </w:rPr>
      </w:pPr>
      <w:r w:rsidRPr="00360187">
        <w:rPr>
          <w:sz w:val="22"/>
          <w:szCs w:val="22"/>
          <w:lang w:val="en-GB"/>
        </w:rPr>
        <w:lastRenderedPageBreak/>
        <w:tab/>
        <w:t>(e)</w:t>
      </w:r>
      <w:r w:rsidRPr="00360187">
        <w:rPr>
          <w:sz w:val="22"/>
          <w:szCs w:val="22"/>
          <w:lang w:val="en-GB"/>
        </w:rPr>
        <w:tab/>
        <w:t>A person employed by the Australian National University who was eligible as at 21 December 1976 for membership of the Printing and Kindred Industries Union.</w:t>
      </w:r>
    </w:p>
    <w:p w14:paraId="734974AB" w14:textId="77777777" w:rsidR="00426EF0" w:rsidRPr="00360187" w:rsidRDefault="00426EF0" w:rsidP="00426EF0">
      <w:pPr>
        <w:tabs>
          <w:tab w:val="left" w:pos="709"/>
          <w:tab w:val="left" w:pos="1701"/>
          <w:tab w:val="left" w:pos="2268"/>
          <w:tab w:val="left" w:pos="2835"/>
          <w:tab w:val="left" w:pos="3402"/>
          <w:tab w:val="left" w:pos="3969"/>
          <w:tab w:val="right" w:pos="9638"/>
        </w:tabs>
        <w:spacing w:line="240" w:lineRule="atLeast"/>
        <w:ind w:left="1418" w:hanging="1418"/>
        <w:rPr>
          <w:sz w:val="22"/>
          <w:szCs w:val="22"/>
          <w:lang w:val="en-GB"/>
        </w:rPr>
      </w:pPr>
    </w:p>
    <w:p w14:paraId="640DB5C9" w14:textId="77777777" w:rsidR="00426EF0" w:rsidRPr="00360187" w:rsidRDefault="00426EF0" w:rsidP="00426EF0">
      <w:pPr>
        <w:tabs>
          <w:tab w:val="left" w:pos="709"/>
          <w:tab w:val="left" w:pos="1701"/>
          <w:tab w:val="left" w:pos="2268"/>
          <w:tab w:val="left" w:pos="2835"/>
          <w:tab w:val="left" w:pos="3402"/>
          <w:tab w:val="left" w:pos="3969"/>
          <w:tab w:val="right" w:pos="9638"/>
        </w:tabs>
        <w:ind w:left="1418" w:hanging="1418"/>
        <w:rPr>
          <w:sz w:val="22"/>
          <w:szCs w:val="22"/>
          <w:lang w:val="en-GB"/>
        </w:rPr>
      </w:pPr>
      <w:r w:rsidRPr="00360187">
        <w:rPr>
          <w:sz w:val="22"/>
          <w:szCs w:val="22"/>
          <w:lang w:val="en-GB"/>
        </w:rPr>
        <w:tab/>
        <w:t>(f)</w:t>
      </w:r>
      <w:r w:rsidRPr="00360187">
        <w:rPr>
          <w:sz w:val="22"/>
          <w:szCs w:val="22"/>
          <w:lang w:val="en-GB"/>
        </w:rPr>
        <w:tab/>
        <w:t>Persons employed as teacher, principal teacher, tutor or Associate Director/Head of School (howsoever called) in Technical and Further Education Colleges (howsoever called) in Queensland.</w:t>
      </w:r>
    </w:p>
    <w:p w14:paraId="7D03CEFC" w14:textId="77777777" w:rsidR="00426EF0" w:rsidRPr="00360187" w:rsidRDefault="00426EF0" w:rsidP="00426EF0">
      <w:pPr>
        <w:tabs>
          <w:tab w:val="left" w:pos="709"/>
          <w:tab w:val="left" w:pos="1701"/>
          <w:tab w:val="left" w:pos="2268"/>
          <w:tab w:val="left" w:pos="2835"/>
          <w:tab w:val="left" w:pos="3402"/>
          <w:tab w:val="left" w:pos="3969"/>
          <w:tab w:val="right" w:pos="9638"/>
        </w:tabs>
        <w:spacing w:line="240" w:lineRule="atLeast"/>
        <w:ind w:left="1418" w:hanging="1418"/>
        <w:rPr>
          <w:sz w:val="22"/>
          <w:szCs w:val="22"/>
          <w:lang w:val="en-GB"/>
        </w:rPr>
      </w:pPr>
    </w:p>
    <w:p w14:paraId="16289A20" w14:textId="77777777" w:rsidR="00426EF0" w:rsidRPr="00360187" w:rsidRDefault="00426EF0" w:rsidP="00426EF0">
      <w:pPr>
        <w:tabs>
          <w:tab w:val="left" w:pos="709"/>
          <w:tab w:val="left" w:pos="1701"/>
          <w:tab w:val="left" w:pos="2268"/>
          <w:tab w:val="left" w:pos="2835"/>
          <w:tab w:val="left" w:pos="3402"/>
          <w:tab w:val="left" w:pos="3969"/>
          <w:tab w:val="right" w:pos="9638"/>
        </w:tabs>
        <w:ind w:left="1418" w:hanging="1418"/>
        <w:rPr>
          <w:sz w:val="22"/>
          <w:szCs w:val="22"/>
          <w:lang w:val="en-GB"/>
        </w:rPr>
      </w:pPr>
      <w:r w:rsidRPr="00360187">
        <w:rPr>
          <w:sz w:val="22"/>
          <w:szCs w:val="22"/>
          <w:lang w:val="en-GB"/>
        </w:rPr>
        <w:tab/>
        <w:t>(g)</w:t>
      </w:r>
      <w:r w:rsidRPr="00360187">
        <w:rPr>
          <w:sz w:val="22"/>
          <w:szCs w:val="22"/>
          <w:lang w:val="en-GB"/>
        </w:rPr>
        <w:tab/>
        <w:t>Persons employed in any non-academic capacity in any Technical and Further Education Colleges (howsoever called) other than in Victoria.</w:t>
      </w:r>
    </w:p>
    <w:p w14:paraId="2EAD8BC7" w14:textId="77777777" w:rsidR="00426EF0" w:rsidRPr="00360187" w:rsidRDefault="00426EF0" w:rsidP="00426EF0">
      <w:pPr>
        <w:tabs>
          <w:tab w:val="left" w:pos="709"/>
          <w:tab w:val="left" w:pos="1701"/>
          <w:tab w:val="left" w:pos="2268"/>
          <w:tab w:val="left" w:pos="2835"/>
          <w:tab w:val="left" w:pos="3402"/>
          <w:tab w:val="left" w:pos="3969"/>
          <w:tab w:val="right" w:pos="9638"/>
        </w:tabs>
        <w:spacing w:line="240" w:lineRule="atLeast"/>
        <w:ind w:left="1418" w:hanging="1418"/>
        <w:rPr>
          <w:sz w:val="22"/>
          <w:szCs w:val="22"/>
          <w:lang w:val="en-GB"/>
        </w:rPr>
      </w:pPr>
    </w:p>
    <w:p w14:paraId="52D81614" w14:textId="77777777" w:rsidR="00426EF0" w:rsidRPr="00360187" w:rsidRDefault="00426EF0" w:rsidP="00426EF0">
      <w:pPr>
        <w:tabs>
          <w:tab w:val="left" w:pos="709"/>
          <w:tab w:val="left" w:pos="1701"/>
          <w:tab w:val="left" w:pos="2268"/>
          <w:tab w:val="left" w:pos="2835"/>
          <w:tab w:val="left" w:pos="3402"/>
          <w:tab w:val="left" w:pos="3969"/>
          <w:tab w:val="right" w:pos="9638"/>
        </w:tabs>
        <w:ind w:left="1418" w:hanging="1418"/>
        <w:rPr>
          <w:sz w:val="22"/>
          <w:szCs w:val="22"/>
          <w:lang w:val="en-GB"/>
        </w:rPr>
      </w:pPr>
      <w:r w:rsidRPr="00360187">
        <w:rPr>
          <w:sz w:val="22"/>
          <w:szCs w:val="22"/>
          <w:lang w:val="en-GB"/>
        </w:rPr>
        <w:tab/>
        <w:t>(h)</w:t>
      </w:r>
      <w:r w:rsidRPr="00360187">
        <w:rPr>
          <w:sz w:val="22"/>
          <w:szCs w:val="22"/>
          <w:lang w:val="en-GB"/>
        </w:rPr>
        <w:tab/>
        <w:t>Persons who would be eligible only by virtue of the reference to:</w:t>
      </w:r>
    </w:p>
    <w:p w14:paraId="46D3CD5D" w14:textId="77777777" w:rsidR="00426EF0" w:rsidRPr="00360187" w:rsidRDefault="00426EF0" w:rsidP="00426EF0">
      <w:pPr>
        <w:tabs>
          <w:tab w:val="left" w:pos="709"/>
          <w:tab w:val="left" w:pos="1701"/>
          <w:tab w:val="left" w:pos="2268"/>
          <w:tab w:val="left" w:pos="2835"/>
          <w:tab w:val="left" w:pos="3402"/>
          <w:tab w:val="left" w:pos="3969"/>
          <w:tab w:val="right" w:pos="9638"/>
        </w:tabs>
        <w:spacing w:line="240" w:lineRule="atLeast"/>
        <w:ind w:left="1418" w:hanging="1418"/>
        <w:rPr>
          <w:sz w:val="22"/>
          <w:szCs w:val="22"/>
          <w:lang w:val="en-GB"/>
        </w:rPr>
      </w:pPr>
    </w:p>
    <w:p w14:paraId="467A494B" w14:textId="77777777" w:rsidR="00426EF0" w:rsidRPr="00360187" w:rsidRDefault="00426EF0" w:rsidP="00426EF0">
      <w:pPr>
        <w:tabs>
          <w:tab w:val="left" w:pos="709"/>
          <w:tab w:val="left" w:pos="1701"/>
          <w:tab w:val="left" w:pos="2268"/>
          <w:tab w:val="left" w:pos="2835"/>
          <w:tab w:val="left" w:pos="3402"/>
          <w:tab w:val="left" w:pos="3969"/>
          <w:tab w:val="right" w:pos="9638"/>
        </w:tabs>
        <w:ind w:left="1418" w:hanging="1418"/>
        <w:rPr>
          <w:sz w:val="22"/>
          <w:szCs w:val="22"/>
          <w:lang w:val="en-GB"/>
        </w:rPr>
      </w:pPr>
      <w:r w:rsidRPr="00360187">
        <w:rPr>
          <w:sz w:val="22"/>
          <w:szCs w:val="22"/>
          <w:lang w:val="en-GB"/>
        </w:rPr>
        <w:tab/>
      </w:r>
      <w:r w:rsidRPr="00360187">
        <w:rPr>
          <w:sz w:val="22"/>
          <w:szCs w:val="22"/>
          <w:lang w:val="en-GB"/>
        </w:rPr>
        <w:tab/>
        <w:t>Supervisor, Senior Supervisor, Director of Division, Co-ordinator, Deputy Director of School, Director of Department, Deputy Director of Department, Deputy Head of Department, Deputy Head of Courses and Planning, Deputy Director of Division, Deputy Co-ordinator;</w:t>
      </w:r>
    </w:p>
    <w:p w14:paraId="5C5A9A49" w14:textId="77777777" w:rsidR="00426EF0" w:rsidRPr="00360187" w:rsidRDefault="00426EF0" w:rsidP="00426EF0">
      <w:pPr>
        <w:tabs>
          <w:tab w:val="left" w:pos="709"/>
          <w:tab w:val="left" w:pos="1701"/>
          <w:tab w:val="left" w:pos="2268"/>
          <w:tab w:val="left" w:pos="2835"/>
          <w:tab w:val="left" w:pos="3402"/>
          <w:tab w:val="left" w:pos="3969"/>
          <w:tab w:val="right" w:pos="9638"/>
        </w:tabs>
        <w:ind w:left="1418" w:hanging="1418"/>
        <w:rPr>
          <w:sz w:val="22"/>
          <w:szCs w:val="22"/>
          <w:lang w:val="en-GB"/>
        </w:rPr>
      </w:pPr>
    </w:p>
    <w:p w14:paraId="1ADDCCC5" w14:textId="77777777" w:rsidR="00426EF0" w:rsidRPr="00360187" w:rsidRDefault="00426EF0" w:rsidP="00426EF0">
      <w:pPr>
        <w:tabs>
          <w:tab w:val="left" w:pos="709"/>
          <w:tab w:val="left" w:pos="1701"/>
          <w:tab w:val="left" w:pos="2268"/>
          <w:tab w:val="left" w:pos="2835"/>
          <w:tab w:val="left" w:pos="3402"/>
          <w:tab w:val="left" w:pos="3969"/>
          <w:tab w:val="right" w:pos="9638"/>
        </w:tabs>
        <w:ind w:left="1418" w:hanging="1418"/>
        <w:rPr>
          <w:sz w:val="22"/>
          <w:szCs w:val="22"/>
          <w:lang w:val="en-GB"/>
        </w:rPr>
      </w:pPr>
      <w:r w:rsidRPr="00360187">
        <w:rPr>
          <w:sz w:val="22"/>
          <w:szCs w:val="22"/>
          <w:lang w:val="en-GB"/>
        </w:rPr>
        <w:tab/>
      </w:r>
      <w:r w:rsidRPr="00360187">
        <w:rPr>
          <w:sz w:val="22"/>
          <w:szCs w:val="22"/>
          <w:lang w:val="en-GB"/>
        </w:rPr>
        <w:tab/>
        <w:t>in Sub-rules 6.1(d) and (e), and are eligible for membership of the State Public Services Federation.</w:t>
      </w:r>
    </w:p>
    <w:p w14:paraId="4A056AC5" w14:textId="73E66E69" w:rsidR="00426EF0" w:rsidRPr="00360187" w:rsidRDefault="00426EF0" w:rsidP="00426EF0">
      <w:pPr>
        <w:tabs>
          <w:tab w:val="left" w:pos="709"/>
          <w:tab w:val="left" w:pos="1701"/>
          <w:tab w:val="left" w:pos="2268"/>
          <w:tab w:val="left" w:pos="2835"/>
          <w:tab w:val="left" w:pos="3402"/>
          <w:tab w:val="left" w:pos="3969"/>
          <w:tab w:val="right" w:pos="9638"/>
        </w:tabs>
        <w:spacing w:line="240" w:lineRule="atLeast"/>
        <w:ind w:left="1418" w:hanging="1418"/>
        <w:rPr>
          <w:sz w:val="22"/>
          <w:szCs w:val="22"/>
          <w:lang w:val="en-GB"/>
        </w:rPr>
      </w:pPr>
    </w:p>
    <w:p w14:paraId="4CDDF32A" w14:textId="77777777" w:rsidR="00426EF0" w:rsidRPr="00360187" w:rsidRDefault="00426EF0" w:rsidP="00426EF0">
      <w:pPr>
        <w:tabs>
          <w:tab w:val="left" w:pos="709"/>
          <w:tab w:val="left" w:pos="1701"/>
          <w:tab w:val="left" w:pos="2268"/>
          <w:tab w:val="left" w:pos="2835"/>
          <w:tab w:val="left" w:pos="3402"/>
          <w:tab w:val="left" w:pos="3969"/>
          <w:tab w:val="right" w:pos="9638"/>
        </w:tabs>
        <w:ind w:left="1418" w:hanging="1418"/>
        <w:rPr>
          <w:sz w:val="22"/>
          <w:szCs w:val="22"/>
          <w:lang w:val="en-GB"/>
        </w:rPr>
      </w:pPr>
      <w:r w:rsidRPr="00360187">
        <w:rPr>
          <w:sz w:val="22"/>
          <w:szCs w:val="22"/>
          <w:lang w:val="en-GB"/>
        </w:rPr>
        <w:tab/>
        <w:t>(i)</w:t>
      </w:r>
      <w:r w:rsidRPr="00360187">
        <w:rPr>
          <w:sz w:val="22"/>
          <w:szCs w:val="22"/>
          <w:lang w:val="en-GB"/>
        </w:rPr>
        <w:tab/>
        <w:t>Persons employed by Curtin University, Edith Cowan University, University of South Australia, University of Western Sydney, University of Technology Sydney, Charles Sturt University, Australian Catholic University (New South Wales and Queensland campuses), University of Tasmania (Launceston campus), University of Southern Queensland, University of Central Queensland and the Queensland University of Technology who would be eligible for membership of the Union only by virtue of Sub-rules 6.1(g), (h), (i), (j), (k) or (l); except persons who were members of the Federated Australian University Staff Association as at 1 June 1993.</w:t>
      </w:r>
    </w:p>
    <w:p w14:paraId="79C665CD" w14:textId="77777777" w:rsidR="00426EF0" w:rsidRPr="00360187" w:rsidRDefault="00426EF0" w:rsidP="00426EF0">
      <w:pPr>
        <w:tabs>
          <w:tab w:val="left" w:pos="567"/>
          <w:tab w:val="left" w:pos="1134"/>
          <w:tab w:val="left" w:pos="1701"/>
          <w:tab w:val="left" w:pos="2268"/>
          <w:tab w:val="left" w:pos="2835"/>
          <w:tab w:val="left" w:pos="3402"/>
          <w:tab w:val="left" w:pos="3969"/>
          <w:tab w:val="right" w:pos="9638"/>
        </w:tabs>
        <w:ind w:left="1134" w:hanging="1134"/>
        <w:rPr>
          <w:sz w:val="22"/>
          <w:szCs w:val="22"/>
          <w:lang w:val="en-GB"/>
        </w:rPr>
      </w:pPr>
    </w:p>
    <w:p w14:paraId="4B3C579E" w14:textId="77777777" w:rsidR="00426EF0" w:rsidRPr="00360187" w:rsidRDefault="00426EF0" w:rsidP="00426EF0">
      <w:pPr>
        <w:tabs>
          <w:tab w:val="left" w:pos="709"/>
          <w:tab w:val="left" w:pos="1843"/>
          <w:tab w:val="left" w:pos="2268"/>
          <w:tab w:val="left" w:pos="2835"/>
          <w:tab w:val="left" w:pos="3402"/>
          <w:tab w:val="left" w:pos="3969"/>
          <w:tab w:val="right" w:pos="9638"/>
        </w:tabs>
        <w:ind w:left="1418" w:hanging="1418"/>
        <w:rPr>
          <w:sz w:val="22"/>
          <w:szCs w:val="22"/>
          <w:lang w:val="en-GB"/>
        </w:rPr>
      </w:pPr>
      <w:r w:rsidRPr="00360187">
        <w:rPr>
          <w:sz w:val="22"/>
          <w:szCs w:val="22"/>
          <w:lang w:val="en-GB"/>
        </w:rPr>
        <w:tab/>
        <w:t>(j)</w:t>
      </w:r>
      <w:r w:rsidRPr="00360187">
        <w:rPr>
          <w:sz w:val="22"/>
          <w:szCs w:val="22"/>
          <w:lang w:val="en-GB"/>
        </w:rPr>
        <w:tab/>
        <w:t>deleted.</w:t>
      </w:r>
    </w:p>
    <w:p w14:paraId="64FA22D6" w14:textId="77777777" w:rsidR="00426EF0" w:rsidRPr="00360187" w:rsidRDefault="00426EF0" w:rsidP="00426EF0">
      <w:pPr>
        <w:tabs>
          <w:tab w:val="left" w:pos="567"/>
          <w:tab w:val="left" w:pos="1134"/>
          <w:tab w:val="left" w:pos="1701"/>
          <w:tab w:val="left" w:pos="2268"/>
          <w:tab w:val="left" w:pos="2835"/>
          <w:tab w:val="left" w:pos="3402"/>
          <w:tab w:val="left" w:pos="3969"/>
          <w:tab w:val="right" w:pos="9638"/>
        </w:tabs>
        <w:spacing w:line="240" w:lineRule="atLeast"/>
        <w:rPr>
          <w:sz w:val="22"/>
          <w:szCs w:val="22"/>
          <w:lang w:val="en-GB"/>
        </w:rPr>
      </w:pPr>
    </w:p>
    <w:p w14:paraId="6B174ECC" w14:textId="77777777" w:rsidR="00426EF0" w:rsidRPr="00360187" w:rsidRDefault="00426EF0" w:rsidP="00426EF0">
      <w:pPr>
        <w:tabs>
          <w:tab w:val="left" w:pos="1418"/>
          <w:tab w:val="left" w:pos="2127"/>
          <w:tab w:val="left" w:pos="2835"/>
          <w:tab w:val="left" w:pos="3402"/>
          <w:tab w:val="left" w:pos="3969"/>
          <w:tab w:val="right" w:pos="9638"/>
        </w:tabs>
        <w:ind w:left="709" w:hanging="709"/>
        <w:rPr>
          <w:sz w:val="22"/>
          <w:szCs w:val="22"/>
          <w:lang w:val="en-GB"/>
        </w:rPr>
      </w:pPr>
      <w:r w:rsidRPr="00360187">
        <w:rPr>
          <w:sz w:val="22"/>
          <w:szCs w:val="22"/>
          <w:lang w:val="en-GB"/>
        </w:rPr>
        <w:t>6.6</w:t>
      </w:r>
      <w:r w:rsidRPr="00360187">
        <w:rPr>
          <w:sz w:val="22"/>
          <w:szCs w:val="22"/>
          <w:lang w:val="en-GB"/>
        </w:rPr>
        <w:tab/>
        <w:t>The definition of institution as used in Rule 4.6 shall not be used to interpret this eligibility rule. No person shall be eligible for membership except by virtue of this rule.</w:t>
      </w:r>
    </w:p>
    <w:p w14:paraId="7836C6E4" w14:textId="77777777" w:rsidR="00426EF0" w:rsidRPr="00360187" w:rsidRDefault="00426EF0" w:rsidP="00426EF0">
      <w:pPr>
        <w:tabs>
          <w:tab w:val="left" w:pos="1418"/>
          <w:tab w:val="left" w:pos="2127"/>
          <w:tab w:val="left" w:pos="2835"/>
          <w:tab w:val="left" w:pos="3402"/>
          <w:tab w:val="left" w:pos="3969"/>
          <w:tab w:val="right" w:pos="9638"/>
        </w:tabs>
        <w:spacing w:line="240" w:lineRule="atLeast"/>
        <w:ind w:left="709" w:hanging="709"/>
        <w:rPr>
          <w:sz w:val="22"/>
          <w:szCs w:val="22"/>
          <w:lang w:val="en-GB"/>
        </w:rPr>
      </w:pPr>
    </w:p>
    <w:p w14:paraId="6879107D" w14:textId="77777777" w:rsidR="00426EF0" w:rsidRPr="00360187" w:rsidRDefault="00426EF0" w:rsidP="00426EF0">
      <w:pPr>
        <w:tabs>
          <w:tab w:val="left" w:pos="1418"/>
          <w:tab w:val="left" w:pos="2127"/>
          <w:tab w:val="left" w:pos="2835"/>
          <w:tab w:val="left" w:pos="3402"/>
          <w:tab w:val="left" w:pos="3969"/>
          <w:tab w:val="right" w:pos="9638"/>
        </w:tabs>
        <w:ind w:left="709" w:hanging="709"/>
        <w:rPr>
          <w:sz w:val="22"/>
          <w:szCs w:val="22"/>
          <w:lang w:val="en-GB"/>
        </w:rPr>
      </w:pPr>
      <w:r w:rsidRPr="00360187">
        <w:rPr>
          <w:sz w:val="22"/>
          <w:szCs w:val="22"/>
          <w:lang w:val="en-GB"/>
        </w:rPr>
        <w:t>6.7</w:t>
      </w:r>
      <w:r w:rsidRPr="00360187">
        <w:rPr>
          <w:sz w:val="22"/>
          <w:szCs w:val="22"/>
          <w:lang w:val="en-GB"/>
        </w:rPr>
        <w:tab/>
        <w:t>Without prejudice to the generality of sub-rules 6.1, 6.2 and 6.3, membership of the union shall be open to persons in the following positions:</w:t>
      </w:r>
    </w:p>
    <w:p w14:paraId="077A6866" w14:textId="77777777" w:rsidR="00426EF0" w:rsidRPr="00360187" w:rsidRDefault="00426EF0" w:rsidP="00426EF0">
      <w:pPr>
        <w:tabs>
          <w:tab w:val="left" w:pos="567"/>
          <w:tab w:val="left" w:pos="1134"/>
          <w:tab w:val="left" w:pos="1701"/>
          <w:tab w:val="left" w:pos="2268"/>
          <w:tab w:val="left" w:pos="2835"/>
          <w:tab w:val="left" w:pos="3402"/>
          <w:tab w:val="left" w:pos="3969"/>
          <w:tab w:val="right" w:pos="9638"/>
        </w:tabs>
        <w:spacing w:line="240" w:lineRule="atLeast"/>
        <w:ind w:left="720" w:hanging="720"/>
        <w:rPr>
          <w:sz w:val="22"/>
          <w:szCs w:val="22"/>
          <w:lang w:val="en-GB"/>
        </w:rPr>
      </w:pPr>
    </w:p>
    <w:p w14:paraId="7E03D47D" w14:textId="77777777" w:rsidR="00426EF0" w:rsidRPr="00360187" w:rsidRDefault="00426EF0" w:rsidP="00426EF0">
      <w:pPr>
        <w:pStyle w:val="BodyTextInden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127"/>
          <w:tab w:val="left" w:pos="2835"/>
          <w:tab w:val="left" w:pos="3402"/>
          <w:tab w:val="left" w:pos="3969"/>
          <w:tab w:val="right" w:pos="9638"/>
        </w:tabs>
        <w:spacing w:line="240" w:lineRule="auto"/>
        <w:rPr>
          <w:noProof/>
          <w:szCs w:val="22"/>
        </w:rPr>
      </w:pPr>
      <w:r w:rsidRPr="00360187">
        <w:rPr>
          <w:noProof/>
          <w:szCs w:val="22"/>
        </w:rPr>
        <w:tab/>
        <w:t>(a)</w:t>
      </w:r>
      <w:r w:rsidRPr="00360187">
        <w:rPr>
          <w:noProof/>
          <w:szCs w:val="22"/>
        </w:rPr>
        <w:tab/>
        <w:t>The positions of Professional, Administrative, Clerical and Technical Staff (including academic) employed by the Open Learning Agency of Australia and the International Development Program of Australian Universities and Colleges Limited , or any body established to carry on the business of either of them, in Victoria, South Australia and the Australian Capital Territory;</w:t>
      </w:r>
    </w:p>
    <w:p w14:paraId="73FBAB87" w14:textId="77777777" w:rsidR="00426EF0" w:rsidRPr="00360187" w:rsidRDefault="00426EF0" w:rsidP="00426EF0">
      <w:pPr>
        <w:tabs>
          <w:tab w:val="left" w:pos="709"/>
          <w:tab w:val="left" w:pos="2127"/>
          <w:tab w:val="left" w:pos="2835"/>
          <w:tab w:val="left" w:pos="3402"/>
          <w:tab w:val="left" w:pos="3969"/>
          <w:tab w:val="right" w:pos="9638"/>
        </w:tabs>
        <w:ind w:left="1418" w:hanging="1418"/>
        <w:rPr>
          <w:sz w:val="22"/>
          <w:szCs w:val="22"/>
          <w:lang w:val="en-GB"/>
        </w:rPr>
      </w:pPr>
    </w:p>
    <w:p w14:paraId="18F05E72" w14:textId="77777777" w:rsidR="00426EF0" w:rsidRPr="00360187" w:rsidRDefault="00426EF0" w:rsidP="00426EF0">
      <w:pPr>
        <w:tabs>
          <w:tab w:val="left" w:pos="709"/>
          <w:tab w:val="left" w:pos="2127"/>
          <w:tab w:val="left" w:pos="2835"/>
          <w:tab w:val="left" w:pos="3402"/>
          <w:tab w:val="left" w:pos="3969"/>
          <w:tab w:val="right" w:pos="9638"/>
        </w:tabs>
        <w:ind w:left="1418" w:hanging="1418"/>
        <w:rPr>
          <w:sz w:val="22"/>
          <w:szCs w:val="22"/>
          <w:lang w:val="en-GB"/>
        </w:rPr>
      </w:pPr>
      <w:r w:rsidRPr="00360187">
        <w:rPr>
          <w:sz w:val="22"/>
          <w:szCs w:val="22"/>
          <w:lang w:val="en-GB"/>
        </w:rPr>
        <w:tab/>
        <w:t>(b)</w:t>
      </w:r>
      <w:r w:rsidRPr="00360187">
        <w:rPr>
          <w:sz w:val="22"/>
          <w:szCs w:val="22"/>
          <w:lang w:val="en-GB"/>
        </w:rPr>
        <w:tab/>
        <w:t>The positions of Professional, Administrative, Clerical and Technical Staff (including academic) employed by the Royal College of General Practitioners or any body established to carry on the business of that organisation.</w:t>
      </w:r>
    </w:p>
    <w:p w14:paraId="5863ED64" w14:textId="77777777" w:rsidR="00426EF0" w:rsidRPr="00360187" w:rsidRDefault="00426EF0" w:rsidP="00426EF0">
      <w:pPr>
        <w:tabs>
          <w:tab w:val="left" w:pos="709"/>
          <w:tab w:val="left" w:pos="2127"/>
          <w:tab w:val="left" w:pos="2835"/>
          <w:tab w:val="left" w:pos="3402"/>
          <w:tab w:val="left" w:pos="3969"/>
          <w:tab w:val="right" w:pos="9638"/>
        </w:tabs>
        <w:spacing w:line="240" w:lineRule="atLeast"/>
        <w:ind w:left="1418" w:hanging="1418"/>
        <w:rPr>
          <w:sz w:val="22"/>
          <w:szCs w:val="22"/>
          <w:lang w:val="en-GB"/>
        </w:rPr>
      </w:pPr>
    </w:p>
    <w:p w14:paraId="0C96F517" w14:textId="77777777" w:rsidR="00426EF0" w:rsidRPr="00360187" w:rsidRDefault="00426EF0" w:rsidP="00426EF0">
      <w:pPr>
        <w:tabs>
          <w:tab w:val="left" w:pos="709"/>
          <w:tab w:val="left" w:pos="2127"/>
          <w:tab w:val="left" w:pos="2835"/>
          <w:tab w:val="left" w:pos="3402"/>
          <w:tab w:val="left" w:pos="3969"/>
          <w:tab w:val="right" w:pos="9638"/>
        </w:tabs>
        <w:ind w:left="1418" w:hanging="1418"/>
        <w:rPr>
          <w:sz w:val="22"/>
          <w:szCs w:val="22"/>
          <w:lang w:val="en-GB"/>
        </w:rPr>
      </w:pPr>
      <w:r w:rsidRPr="00360187">
        <w:rPr>
          <w:sz w:val="22"/>
          <w:szCs w:val="22"/>
          <w:lang w:val="en-GB"/>
        </w:rPr>
        <w:t>6.8</w:t>
      </w:r>
      <w:r w:rsidRPr="00360187">
        <w:rPr>
          <w:sz w:val="22"/>
          <w:szCs w:val="22"/>
          <w:lang w:val="en-GB"/>
        </w:rPr>
        <w:tab/>
        <w:t>(a)</w:t>
      </w:r>
      <w:r w:rsidRPr="00360187">
        <w:rPr>
          <w:sz w:val="22"/>
          <w:szCs w:val="22"/>
          <w:lang w:val="en-GB"/>
        </w:rPr>
        <w:tab/>
        <w:t>In this Rule, the term "employed" shall include engagement as an independent contractor, where such engagement is a contract for services and relates to performance of work by the independent contractor.</w:t>
      </w:r>
    </w:p>
    <w:p w14:paraId="16452C14" w14:textId="77777777" w:rsidR="00426EF0" w:rsidRPr="00360187" w:rsidRDefault="00426EF0" w:rsidP="00426EF0">
      <w:pPr>
        <w:tabs>
          <w:tab w:val="left" w:pos="709"/>
          <w:tab w:val="left" w:pos="2127"/>
          <w:tab w:val="left" w:pos="2835"/>
          <w:tab w:val="left" w:pos="3402"/>
          <w:tab w:val="left" w:pos="3969"/>
          <w:tab w:val="right" w:pos="9638"/>
        </w:tabs>
        <w:ind w:left="1418" w:hanging="1418"/>
        <w:rPr>
          <w:sz w:val="22"/>
          <w:szCs w:val="22"/>
          <w:lang w:val="en-GB"/>
        </w:rPr>
      </w:pPr>
    </w:p>
    <w:p w14:paraId="76B8C1FF" w14:textId="77777777" w:rsidR="00426EF0" w:rsidRPr="00360187" w:rsidRDefault="00426EF0" w:rsidP="00426EF0">
      <w:pPr>
        <w:tabs>
          <w:tab w:val="left" w:pos="709"/>
          <w:tab w:val="left" w:pos="2127"/>
          <w:tab w:val="left" w:pos="2835"/>
          <w:tab w:val="left" w:pos="3402"/>
          <w:tab w:val="left" w:pos="3969"/>
          <w:tab w:val="right" w:pos="9638"/>
        </w:tabs>
        <w:ind w:left="1418" w:hanging="1418"/>
        <w:rPr>
          <w:sz w:val="22"/>
          <w:szCs w:val="22"/>
          <w:lang w:val="en-GB"/>
        </w:rPr>
      </w:pPr>
      <w:r w:rsidRPr="00360187">
        <w:rPr>
          <w:sz w:val="22"/>
          <w:szCs w:val="22"/>
          <w:lang w:val="en-GB"/>
        </w:rPr>
        <w:tab/>
        <w:t>(b)</w:t>
      </w:r>
      <w:r w:rsidRPr="00360187">
        <w:rPr>
          <w:sz w:val="22"/>
          <w:szCs w:val="22"/>
          <w:lang w:val="en-GB"/>
        </w:rPr>
        <w:tab/>
        <w:t>In this Rule, the terms "staff", "employee" and "employees" shall include persons engaged as independent contractors as described in (a) above.</w:t>
      </w:r>
    </w:p>
    <w:p w14:paraId="28F73F76" w14:textId="77777777" w:rsidR="00426EF0" w:rsidRPr="00360187" w:rsidRDefault="00426EF0" w:rsidP="00426EF0">
      <w:pPr>
        <w:tabs>
          <w:tab w:val="left" w:pos="709"/>
          <w:tab w:val="left" w:pos="2127"/>
          <w:tab w:val="left" w:pos="2835"/>
          <w:tab w:val="left" w:pos="3402"/>
          <w:tab w:val="left" w:pos="3969"/>
          <w:tab w:val="right" w:pos="9638"/>
        </w:tabs>
        <w:ind w:left="1418" w:hanging="1418"/>
        <w:rPr>
          <w:sz w:val="22"/>
          <w:szCs w:val="22"/>
          <w:lang w:val="en-GB"/>
        </w:rPr>
      </w:pPr>
    </w:p>
    <w:p w14:paraId="304A5408" w14:textId="77777777" w:rsidR="00426EF0" w:rsidRPr="00360187" w:rsidRDefault="00426EF0" w:rsidP="00426EF0">
      <w:pPr>
        <w:tabs>
          <w:tab w:val="left" w:pos="709"/>
          <w:tab w:val="left" w:pos="2127"/>
          <w:tab w:val="left" w:pos="2835"/>
          <w:tab w:val="left" w:pos="3402"/>
          <w:tab w:val="left" w:pos="3969"/>
          <w:tab w:val="right" w:pos="9638"/>
        </w:tabs>
        <w:ind w:left="1418" w:hanging="1418"/>
        <w:rPr>
          <w:sz w:val="22"/>
          <w:szCs w:val="22"/>
          <w:lang w:val="en-GB"/>
        </w:rPr>
      </w:pPr>
      <w:r w:rsidRPr="00360187">
        <w:rPr>
          <w:sz w:val="22"/>
          <w:szCs w:val="22"/>
          <w:lang w:val="en-GB"/>
        </w:rPr>
        <w:tab/>
        <w:t>(c)</w:t>
      </w:r>
      <w:r w:rsidRPr="00360187">
        <w:rPr>
          <w:sz w:val="22"/>
          <w:szCs w:val="22"/>
          <w:lang w:val="en-GB"/>
        </w:rPr>
        <w:tab/>
        <w:t>A person who is qualified to be employed in, and is seeking to be employed in, an occupation which would make that person eligible for membership of the union shall also be eligible for membership.</w:t>
      </w:r>
    </w:p>
    <w:p w14:paraId="2E86794B" w14:textId="77777777" w:rsidR="00426EF0" w:rsidRPr="00360187" w:rsidRDefault="00426EF0" w:rsidP="00426EF0">
      <w:pPr>
        <w:tabs>
          <w:tab w:val="left" w:pos="709"/>
          <w:tab w:val="left" w:pos="2127"/>
          <w:tab w:val="left" w:pos="2835"/>
          <w:tab w:val="left" w:pos="3402"/>
          <w:tab w:val="left" w:pos="3969"/>
          <w:tab w:val="right" w:pos="9638"/>
        </w:tabs>
        <w:ind w:left="1418" w:hanging="1418"/>
        <w:rPr>
          <w:sz w:val="22"/>
          <w:szCs w:val="22"/>
          <w:lang w:val="en-GB"/>
        </w:rPr>
      </w:pPr>
    </w:p>
    <w:p w14:paraId="77E80989" w14:textId="77777777" w:rsidR="00426EF0" w:rsidRPr="00360187" w:rsidRDefault="00426EF0" w:rsidP="00426EF0">
      <w:pPr>
        <w:tabs>
          <w:tab w:val="left" w:pos="709"/>
          <w:tab w:val="left" w:pos="2127"/>
          <w:tab w:val="left" w:pos="2835"/>
          <w:tab w:val="left" w:pos="3402"/>
          <w:tab w:val="left" w:pos="3969"/>
          <w:tab w:val="right" w:pos="9638"/>
        </w:tabs>
        <w:ind w:left="1418" w:hanging="1418"/>
        <w:rPr>
          <w:sz w:val="22"/>
          <w:szCs w:val="22"/>
          <w:lang w:val="en-GB"/>
        </w:rPr>
      </w:pPr>
      <w:r w:rsidRPr="00360187">
        <w:rPr>
          <w:sz w:val="22"/>
          <w:szCs w:val="22"/>
          <w:lang w:val="en-GB"/>
        </w:rPr>
        <w:tab/>
        <w:t>(d)</w:t>
      </w:r>
      <w:r w:rsidRPr="00360187">
        <w:rPr>
          <w:sz w:val="22"/>
          <w:szCs w:val="22"/>
          <w:lang w:val="en-GB"/>
        </w:rPr>
        <w:tab/>
        <w:t>Nothing in this sub-rule shall have the effect of limiting the scope or effect of this rule.</w:t>
      </w:r>
    </w:p>
    <w:p w14:paraId="1BC2BE10" w14:textId="77777777" w:rsidR="00426EF0" w:rsidRPr="00360187" w:rsidRDefault="00426EF0" w:rsidP="00426EF0">
      <w:pPr>
        <w:tabs>
          <w:tab w:val="left" w:pos="709"/>
          <w:tab w:val="left" w:pos="2127"/>
          <w:tab w:val="left" w:pos="2835"/>
          <w:tab w:val="left" w:pos="3402"/>
          <w:tab w:val="left" w:pos="3969"/>
          <w:tab w:val="right" w:pos="9638"/>
        </w:tabs>
        <w:spacing w:line="240" w:lineRule="atLeast"/>
        <w:ind w:left="1418" w:hanging="1418"/>
        <w:rPr>
          <w:sz w:val="22"/>
          <w:szCs w:val="22"/>
          <w:lang w:val="en-GB"/>
        </w:rPr>
      </w:pPr>
    </w:p>
    <w:p w14:paraId="190237DE" w14:textId="77777777" w:rsidR="00426EF0" w:rsidRPr="00360187" w:rsidRDefault="00426EF0" w:rsidP="00426EF0">
      <w:pPr>
        <w:tabs>
          <w:tab w:val="left" w:pos="709"/>
          <w:tab w:val="left" w:pos="2127"/>
          <w:tab w:val="left" w:pos="2835"/>
          <w:tab w:val="left" w:pos="3402"/>
          <w:tab w:val="left" w:pos="3969"/>
          <w:tab w:val="right" w:pos="9638"/>
        </w:tabs>
        <w:ind w:left="1418" w:hanging="1418"/>
        <w:rPr>
          <w:sz w:val="22"/>
          <w:szCs w:val="22"/>
          <w:lang w:val="en-GB"/>
        </w:rPr>
      </w:pPr>
      <w:r w:rsidRPr="00360187">
        <w:rPr>
          <w:sz w:val="22"/>
          <w:szCs w:val="22"/>
          <w:lang w:val="en-GB"/>
        </w:rPr>
        <w:t>6.9</w:t>
      </w:r>
      <w:r w:rsidRPr="00360187">
        <w:rPr>
          <w:sz w:val="22"/>
          <w:szCs w:val="22"/>
          <w:lang w:val="en-GB"/>
        </w:rPr>
        <w:tab/>
        <w:t>(a)</w:t>
      </w:r>
      <w:r w:rsidRPr="00360187">
        <w:rPr>
          <w:sz w:val="22"/>
          <w:szCs w:val="22"/>
          <w:lang w:val="en-GB"/>
        </w:rPr>
        <w:tab/>
        <w:t>Persons employed by any higher education institution, or employed in connection with higher education or associated research, shall be eligible for membership of the Union.</w:t>
      </w:r>
    </w:p>
    <w:p w14:paraId="05260124" w14:textId="77777777" w:rsidR="00426EF0" w:rsidRPr="00360187" w:rsidRDefault="00426EF0" w:rsidP="00426EF0">
      <w:pPr>
        <w:tabs>
          <w:tab w:val="left" w:pos="709"/>
          <w:tab w:val="left" w:pos="2127"/>
          <w:tab w:val="left" w:pos="2835"/>
          <w:tab w:val="left" w:pos="3402"/>
          <w:tab w:val="left" w:pos="3969"/>
          <w:tab w:val="right" w:pos="9638"/>
        </w:tabs>
        <w:spacing w:line="240" w:lineRule="atLeast"/>
        <w:ind w:left="1418" w:hanging="1418"/>
        <w:rPr>
          <w:sz w:val="22"/>
          <w:szCs w:val="22"/>
          <w:lang w:val="en-GB"/>
        </w:rPr>
      </w:pPr>
    </w:p>
    <w:p w14:paraId="1E066C1E" w14:textId="77777777" w:rsidR="00426EF0" w:rsidRPr="00360187" w:rsidRDefault="00426EF0" w:rsidP="00426EF0">
      <w:pPr>
        <w:tabs>
          <w:tab w:val="left" w:pos="709"/>
          <w:tab w:val="left" w:pos="2127"/>
          <w:tab w:val="left" w:pos="2835"/>
          <w:tab w:val="left" w:pos="3402"/>
          <w:tab w:val="left" w:pos="3969"/>
          <w:tab w:val="right" w:pos="9638"/>
        </w:tabs>
        <w:ind w:left="1418" w:hanging="1418"/>
        <w:rPr>
          <w:sz w:val="22"/>
          <w:szCs w:val="22"/>
          <w:lang w:val="en-GB"/>
        </w:rPr>
      </w:pPr>
      <w:r w:rsidRPr="00360187">
        <w:rPr>
          <w:sz w:val="22"/>
          <w:szCs w:val="22"/>
          <w:lang w:val="en-GB"/>
        </w:rPr>
        <w:tab/>
        <w:t>(b)</w:t>
      </w:r>
      <w:r w:rsidRPr="00360187">
        <w:rPr>
          <w:sz w:val="22"/>
          <w:szCs w:val="22"/>
          <w:lang w:val="en-GB"/>
        </w:rPr>
        <w:tab/>
        <w:t>Neither the generality nor the effect of (a) above is limited in any way by anything in Sub-Rules 6.1, 6.2, 6.3, 6.4, 6.5, 6.6 or 6.7.</w:t>
      </w:r>
    </w:p>
    <w:p w14:paraId="61FA9124" w14:textId="77777777" w:rsidR="00426EF0" w:rsidRPr="00360187" w:rsidRDefault="00426EF0" w:rsidP="00426EF0">
      <w:pPr>
        <w:tabs>
          <w:tab w:val="left" w:pos="709"/>
          <w:tab w:val="left" w:pos="2127"/>
          <w:tab w:val="left" w:pos="2835"/>
          <w:tab w:val="left" w:pos="3402"/>
          <w:tab w:val="left" w:pos="3969"/>
          <w:tab w:val="right" w:pos="9638"/>
        </w:tabs>
        <w:ind w:left="1418" w:hanging="1418"/>
        <w:rPr>
          <w:sz w:val="22"/>
          <w:szCs w:val="22"/>
          <w:lang w:val="en-GB"/>
        </w:rPr>
      </w:pPr>
    </w:p>
    <w:p w14:paraId="649EFDE6" w14:textId="77777777" w:rsidR="00426EF0" w:rsidRPr="00360187" w:rsidRDefault="00426EF0" w:rsidP="00426EF0">
      <w:pPr>
        <w:tabs>
          <w:tab w:val="left" w:pos="709"/>
          <w:tab w:val="left" w:pos="2127"/>
          <w:tab w:val="left" w:pos="2835"/>
          <w:tab w:val="left" w:pos="3402"/>
          <w:tab w:val="left" w:pos="3969"/>
          <w:tab w:val="right" w:pos="9638"/>
        </w:tabs>
        <w:ind w:left="1418" w:hanging="1418"/>
        <w:rPr>
          <w:sz w:val="22"/>
          <w:szCs w:val="22"/>
          <w:lang w:val="en-GB"/>
        </w:rPr>
      </w:pPr>
      <w:r w:rsidRPr="00360187">
        <w:rPr>
          <w:sz w:val="22"/>
          <w:szCs w:val="22"/>
          <w:lang w:val="en-GB"/>
        </w:rPr>
        <w:tab/>
        <w:t>(c)</w:t>
      </w:r>
      <w:r w:rsidRPr="00360187">
        <w:rPr>
          <w:sz w:val="22"/>
          <w:szCs w:val="22"/>
          <w:lang w:val="en-GB"/>
        </w:rPr>
        <w:tab/>
        <w:t>Nothing in Part (a) of this Sub-Rule shall make any of the following eligible for membership of the Union:</w:t>
      </w:r>
    </w:p>
    <w:p w14:paraId="427F4901" w14:textId="77777777" w:rsidR="00426EF0" w:rsidRPr="00360187" w:rsidRDefault="00426EF0" w:rsidP="00426EF0">
      <w:pPr>
        <w:rPr>
          <w:sz w:val="22"/>
          <w:szCs w:val="22"/>
          <w:lang w:val="en-GB"/>
        </w:rPr>
      </w:pPr>
    </w:p>
    <w:p w14:paraId="28208D25" w14:textId="77777777" w:rsidR="00426EF0" w:rsidRPr="00360187" w:rsidRDefault="00426EF0" w:rsidP="00426EF0">
      <w:pPr>
        <w:tabs>
          <w:tab w:val="left" w:pos="709"/>
          <w:tab w:val="left" w:pos="1418"/>
          <w:tab w:val="left" w:pos="2835"/>
          <w:tab w:val="left" w:pos="3402"/>
          <w:tab w:val="left" w:pos="3969"/>
          <w:tab w:val="right" w:pos="9638"/>
        </w:tabs>
        <w:ind w:left="2127" w:hanging="2127"/>
        <w:rPr>
          <w:sz w:val="22"/>
          <w:szCs w:val="22"/>
          <w:lang w:val="en-GB"/>
        </w:rPr>
      </w:pPr>
      <w:r w:rsidRPr="00360187">
        <w:rPr>
          <w:sz w:val="22"/>
          <w:szCs w:val="22"/>
          <w:lang w:val="en-GB"/>
        </w:rPr>
        <w:tab/>
      </w:r>
      <w:r w:rsidRPr="00360187">
        <w:rPr>
          <w:sz w:val="22"/>
          <w:szCs w:val="22"/>
          <w:lang w:val="en-GB"/>
        </w:rPr>
        <w:tab/>
        <w:t>(i)</w:t>
      </w:r>
      <w:r w:rsidRPr="00360187">
        <w:rPr>
          <w:sz w:val="22"/>
          <w:szCs w:val="22"/>
          <w:lang w:val="en-GB"/>
        </w:rPr>
        <w:tab/>
        <w:t>any person employed by any contractor engaged by or on behalf of, any higher education institution to perform any cleaning, security, parking, child care, catering, or building services and/or building maintenance services; or</w:t>
      </w:r>
    </w:p>
    <w:p w14:paraId="03D39FDC" w14:textId="77777777" w:rsidR="00426EF0" w:rsidRPr="00360187" w:rsidRDefault="00426EF0" w:rsidP="00426EF0">
      <w:pPr>
        <w:tabs>
          <w:tab w:val="left" w:pos="709"/>
          <w:tab w:val="left" w:pos="1418"/>
          <w:tab w:val="left" w:pos="2835"/>
          <w:tab w:val="left" w:pos="3402"/>
          <w:tab w:val="left" w:pos="3969"/>
          <w:tab w:val="right" w:pos="9638"/>
        </w:tabs>
        <w:spacing w:line="240" w:lineRule="atLeast"/>
        <w:ind w:left="2127" w:hanging="2127"/>
        <w:rPr>
          <w:sz w:val="22"/>
          <w:szCs w:val="22"/>
          <w:lang w:val="en-GB"/>
        </w:rPr>
      </w:pPr>
    </w:p>
    <w:p w14:paraId="68A85F1C" w14:textId="77777777" w:rsidR="00426EF0" w:rsidRPr="00360187" w:rsidRDefault="00426EF0" w:rsidP="00426EF0">
      <w:pPr>
        <w:tabs>
          <w:tab w:val="left" w:pos="709"/>
          <w:tab w:val="left" w:pos="1418"/>
          <w:tab w:val="left" w:pos="2835"/>
          <w:tab w:val="left" w:pos="3402"/>
          <w:tab w:val="left" w:pos="3969"/>
          <w:tab w:val="right" w:pos="9638"/>
        </w:tabs>
        <w:ind w:left="2127" w:hanging="2127"/>
        <w:rPr>
          <w:sz w:val="22"/>
          <w:szCs w:val="22"/>
          <w:lang w:val="en-GB"/>
        </w:rPr>
      </w:pPr>
      <w:r w:rsidRPr="00360187">
        <w:rPr>
          <w:sz w:val="22"/>
          <w:szCs w:val="22"/>
          <w:lang w:val="en-GB"/>
        </w:rPr>
        <w:tab/>
      </w:r>
      <w:r w:rsidRPr="00360187">
        <w:rPr>
          <w:sz w:val="22"/>
          <w:szCs w:val="22"/>
          <w:lang w:val="en-GB"/>
        </w:rPr>
        <w:tab/>
        <w:t>(ii)</w:t>
      </w:r>
      <w:r w:rsidRPr="00360187">
        <w:rPr>
          <w:sz w:val="22"/>
          <w:szCs w:val="22"/>
          <w:lang w:val="en-GB"/>
        </w:rPr>
        <w:tab/>
        <w:t>any person employed by associations of students or students and others whether incorporated or not, which exist primarily or exclusively for the purposes of providing services to, or representation of, students of higher education institutions in catering, cleaning, security, gardening, and child care or as parking attendants, caretakers and handypersons and in trades up to and including the level of leading hands, and as health fitness and leisure instructors and attendants (other than in managerial positions);</w:t>
      </w:r>
    </w:p>
    <w:p w14:paraId="1E55AB1D" w14:textId="77777777" w:rsidR="00426EF0" w:rsidRPr="00360187" w:rsidRDefault="00426EF0" w:rsidP="00426EF0">
      <w:pPr>
        <w:tabs>
          <w:tab w:val="left" w:pos="709"/>
          <w:tab w:val="left" w:pos="1418"/>
          <w:tab w:val="left" w:pos="2835"/>
          <w:tab w:val="left" w:pos="3402"/>
          <w:tab w:val="left" w:pos="3969"/>
          <w:tab w:val="right" w:pos="9638"/>
        </w:tabs>
        <w:spacing w:line="240" w:lineRule="atLeast"/>
        <w:ind w:left="2127" w:hanging="2127"/>
        <w:rPr>
          <w:sz w:val="22"/>
          <w:szCs w:val="22"/>
          <w:lang w:val="en-GB"/>
        </w:rPr>
      </w:pPr>
    </w:p>
    <w:p w14:paraId="57922743" w14:textId="1014FFF3" w:rsidR="001F479C" w:rsidRDefault="00426EF0" w:rsidP="00426EF0">
      <w:pPr>
        <w:tabs>
          <w:tab w:val="left" w:pos="709"/>
          <w:tab w:val="left" w:pos="1418"/>
          <w:tab w:val="left" w:pos="2835"/>
          <w:tab w:val="left" w:pos="3402"/>
          <w:tab w:val="left" w:pos="3969"/>
          <w:tab w:val="right" w:pos="9638"/>
        </w:tabs>
        <w:ind w:left="2127" w:hanging="2127"/>
        <w:rPr>
          <w:sz w:val="22"/>
          <w:szCs w:val="22"/>
          <w:lang w:val="en-GB"/>
        </w:rPr>
      </w:pPr>
      <w:r w:rsidRPr="00360187">
        <w:rPr>
          <w:sz w:val="22"/>
          <w:szCs w:val="22"/>
          <w:lang w:val="en-GB"/>
        </w:rPr>
        <w:tab/>
      </w:r>
      <w:r w:rsidRPr="00360187">
        <w:rPr>
          <w:sz w:val="22"/>
          <w:szCs w:val="22"/>
          <w:lang w:val="en-GB"/>
        </w:rPr>
        <w:tab/>
        <w:t>(iii)</w:t>
      </w:r>
      <w:r w:rsidRPr="00360187">
        <w:rPr>
          <w:sz w:val="22"/>
          <w:szCs w:val="22"/>
          <w:lang w:val="en-GB"/>
        </w:rPr>
        <w:tab/>
        <w:t>any medical practitioner in respect of their employment by hospitals or by other employers whose primary or exclusive business is the provision of direct medical services to patients.</w:t>
      </w:r>
    </w:p>
    <w:p w14:paraId="596311AB" w14:textId="77777777" w:rsidR="005B256E" w:rsidRDefault="005B256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sz w:val="22"/>
          <w:szCs w:val="22"/>
          <w:lang w:val="en-GB"/>
        </w:rPr>
      </w:pPr>
      <w:bookmarkStart w:id="428" w:name="_Ref107575029"/>
      <w:r>
        <w:rPr>
          <w:sz w:val="22"/>
          <w:szCs w:val="22"/>
          <w:lang w:val="en-GB"/>
        </w:rPr>
        <w:br w:type="page"/>
      </w:r>
    </w:p>
    <w:p w14:paraId="0C90C986" w14:textId="4918D9A9" w:rsidR="00F36329" w:rsidRPr="00C8290E" w:rsidRDefault="002434BD" w:rsidP="00C25A68">
      <w:pPr>
        <w:pStyle w:val="Heading1"/>
      </w:pPr>
      <w:bookmarkStart w:id="429" w:name="_Toc216875208"/>
      <w:r w:rsidRPr="00C8290E">
        <w:lastRenderedPageBreak/>
        <w:t xml:space="preserve">SCHEDULE </w:t>
      </w:r>
      <w:r w:rsidR="00F36329" w:rsidRPr="00C8290E">
        <w:t>2 – Dues and levies</w:t>
      </w:r>
      <w:bookmarkEnd w:id="428"/>
      <w:bookmarkEnd w:id="429"/>
    </w:p>
    <w:p w14:paraId="647B986F" w14:textId="77777777" w:rsidR="00104E1A" w:rsidRDefault="00104E1A" w:rsidP="00104E1A">
      <w:pPr>
        <w:pStyle w:val="Heading2"/>
      </w:pPr>
    </w:p>
    <w:p w14:paraId="298FCD28" w14:textId="10749B6F" w:rsidR="00F36329" w:rsidRPr="00426EF0" w:rsidRDefault="00F36329" w:rsidP="00104E1A">
      <w:pPr>
        <w:pStyle w:val="Heading2"/>
      </w:pPr>
      <w:bookmarkStart w:id="430" w:name="_Toc216875209"/>
      <w:r w:rsidRPr="00426EF0">
        <w:t>1 – Setting of dues</w:t>
      </w:r>
      <w:bookmarkEnd w:id="430"/>
    </w:p>
    <w:p w14:paraId="0CBE4935" w14:textId="77777777" w:rsidR="00F36329" w:rsidRPr="00426EF0" w:rsidRDefault="00F36329" w:rsidP="00F36329">
      <w:pPr>
        <w:pStyle w:val="Schedulenumbering4"/>
        <w:ind w:left="720" w:hanging="720"/>
        <w:rPr>
          <w:rFonts w:cs="Times New Roman"/>
        </w:rPr>
      </w:pPr>
      <w:bookmarkStart w:id="431" w:name="_Ref108540746"/>
      <w:r w:rsidRPr="00426EF0">
        <w:rPr>
          <w:rFonts w:cs="Times New Roman"/>
        </w:rPr>
        <w:t>1.1</w:t>
      </w:r>
      <w:r w:rsidRPr="00426EF0">
        <w:rPr>
          <w:rFonts w:cs="Times New Roman"/>
        </w:rPr>
        <w:tab/>
        <w:t>The National Council may, by motion carried by an absolute majority, prospectively set dues.</w:t>
      </w:r>
      <w:bookmarkStart w:id="432" w:name="_Ref108540747"/>
      <w:bookmarkEnd w:id="431"/>
    </w:p>
    <w:p w14:paraId="7B0B2947" w14:textId="77777777" w:rsidR="00F36329" w:rsidRPr="00426EF0" w:rsidRDefault="00F36329" w:rsidP="00F36329">
      <w:pPr>
        <w:pStyle w:val="Schedulenumbering4"/>
        <w:ind w:left="720" w:hanging="720"/>
        <w:rPr>
          <w:rFonts w:cs="Times New Roman"/>
        </w:rPr>
      </w:pPr>
      <w:r w:rsidRPr="00426EF0">
        <w:rPr>
          <w:rFonts w:cs="Times New Roman"/>
        </w:rPr>
        <w:t>1.2</w:t>
      </w:r>
      <w:r w:rsidRPr="00426EF0">
        <w:rPr>
          <w:rFonts w:cs="Times New Roman"/>
        </w:rPr>
        <w:tab/>
        <w:t>Dues must be set:</w:t>
      </w:r>
      <w:bookmarkEnd w:id="432"/>
    </w:p>
    <w:p w14:paraId="763B7D61" w14:textId="77777777" w:rsidR="00F36329" w:rsidRPr="00426EF0" w:rsidRDefault="00F36329" w:rsidP="00F36329">
      <w:pPr>
        <w:pStyle w:val="Schedulenumbering4"/>
        <w:ind w:left="1440" w:hanging="720"/>
        <w:rPr>
          <w:rFonts w:cs="Times New Roman"/>
        </w:rPr>
      </w:pPr>
      <w:bookmarkStart w:id="433" w:name="_Ref113036944"/>
      <w:r w:rsidRPr="00426EF0">
        <w:rPr>
          <w:rFonts w:cs="Times New Roman"/>
        </w:rPr>
        <w:t>(a)</w:t>
      </w:r>
      <w:r w:rsidRPr="00426EF0">
        <w:rPr>
          <w:rFonts w:cs="Times New Roman"/>
        </w:rPr>
        <w:tab/>
        <w:t>for members receiving a salary–as a percentage of salary;</w:t>
      </w:r>
      <w:bookmarkStart w:id="434" w:name="_Ref107575221"/>
      <w:bookmarkEnd w:id="433"/>
    </w:p>
    <w:p w14:paraId="6345E45A"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t xml:space="preserve">for all other members–at an annual amount which </w:t>
      </w:r>
      <w:bookmarkEnd w:id="434"/>
      <w:r w:rsidRPr="00426EF0">
        <w:rPr>
          <w:rFonts w:cs="Times New Roman"/>
        </w:rPr>
        <w:t>may be set differently for different categories of member.</w:t>
      </w:r>
      <w:bookmarkStart w:id="435" w:name="_Ref108540748"/>
    </w:p>
    <w:p w14:paraId="0B56431D" w14:textId="77777777" w:rsidR="00F36329" w:rsidRDefault="00F36329" w:rsidP="00F36329">
      <w:pPr>
        <w:pStyle w:val="Schedulenumbering4"/>
        <w:ind w:left="720" w:hanging="720"/>
        <w:rPr>
          <w:rFonts w:cs="Times New Roman"/>
        </w:rPr>
      </w:pPr>
      <w:r w:rsidRPr="00426EF0">
        <w:rPr>
          <w:rFonts w:cs="Times New Roman"/>
        </w:rPr>
        <w:t>1.3</w:t>
      </w:r>
      <w:r w:rsidRPr="00426EF0">
        <w:rPr>
          <w:rFonts w:cs="Times New Roman"/>
        </w:rPr>
        <w:tab/>
        <w:t>The National Executive may adjust dues on account of any change in the rate of GST.</w:t>
      </w:r>
      <w:bookmarkEnd w:id="435"/>
    </w:p>
    <w:p w14:paraId="3A6469DD" w14:textId="77777777" w:rsidR="00104E1A" w:rsidRDefault="00104E1A" w:rsidP="00104E1A">
      <w:pPr>
        <w:pStyle w:val="Heading2"/>
      </w:pPr>
    </w:p>
    <w:p w14:paraId="07597107" w14:textId="245DB7E4" w:rsidR="00F36329" w:rsidRPr="00426EF0" w:rsidRDefault="00F36329" w:rsidP="00104E1A">
      <w:pPr>
        <w:pStyle w:val="Heading2"/>
      </w:pPr>
      <w:bookmarkStart w:id="436" w:name="_Toc216875210"/>
      <w:r w:rsidRPr="00426EF0">
        <w:t>2 – Payment of dues</w:t>
      </w:r>
      <w:bookmarkEnd w:id="436"/>
    </w:p>
    <w:p w14:paraId="0D51C395" w14:textId="77777777" w:rsidR="00F36329" w:rsidRPr="00426EF0" w:rsidRDefault="00F36329" w:rsidP="00F36329">
      <w:pPr>
        <w:pStyle w:val="Schedulenumbering4"/>
        <w:ind w:left="720" w:hanging="720"/>
        <w:rPr>
          <w:rFonts w:cs="Times New Roman"/>
        </w:rPr>
      </w:pPr>
      <w:r w:rsidRPr="00426EF0">
        <w:rPr>
          <w:rFonts w:cs="Times New Roman"/>
        </w:rPr>
        <w:t>2.1</w:t>
      </w:r>
      <w:r w:rsidRPr="00426EF0">
        <w:rPr>
          <w:rFonts w:cs="Times New Roman"/>
        </w:rPr>
        <w:tab/>
        <w:t>Dues may be paid:</w:t>
      </w:r>
    </w:p>
    <w:p w14:paraId="14C8DAC9" w14:textId="77777777" w:rsidR="00F36329" w:rsidRPr="00426EF0" w:rsidRDefault="00F36329" w:rsidP="00F36329">
      <w:pPr>
        <w:pStyle w:val="Schedulenumbering4"/>
        <w:ind w:left="1440" w:hanging="720"/>
        <w:rPr>
          <w:rFonts w:cs="Times New Roman"/>
        </w:rPr>
      </w:pPr>
      <w:bookmarkStart w:id="437" w:name="_Ref113036971"/>
      <w:r w:rsidRPr="00426EF0">
        <w:rPr>
          <w:rFonts w:cs="Times New Roman"/>
        </w:rPr>
        <w:t>(a)</w:t>
      </w:r>
      <w:r w:rsidRPr="00426EF0">
        <w:rPr>
          <w:rFonts w:cs="Times New Roman"/>
        </w:rPr>
        <w:tab/>
        <w:t>by way of an authority for their payment made in a prescribed form; or</w:t>
      </w:r>
      <w:bookmarkEnd w:id="437"/>
    </w:p>
    <w:p w14:paraId="787E1893"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t>directly.</w:t>
      </w:r>
    </w:p>
    <w:p w14:paraId="1881AB27" w14:textId="77777777" w:rsidR="00F36329" w:rsidRPr="00426EF0" w:rsidRDefault="00F36329" w:rsidP="00F36329">
      <w:pPr>
        <w:pStyle w:val="Schedulenumbering4"/>
        <w:ind w:left="720" w:hanging="720"/>
        <w:rPr>
          <w:rFonts w:cs="Times New Roman"/>
        </w:rPr>
      </w:pPr>
      <w:r w:rsidRPr="00426EF0">
        <w:rPr>
          <w:rFonts w:cs="Times New Roman"/>
        </w:rPr>
        <w:t>2.2</w:t>
      </w:r>
      <w:r w:rsidRPr="00426EF0">
        <w:rPr>
          <w:rFonts w:cs="Times New Roman"/>
        </w:rPr>
        <w:tab/>
        <w:t>The General Secretary must prescribe one or more forms for the purposes of item 2.1(a).</w:t>
      </w:r>
    </w:p>
    <w:p w14:paraId="418FB270" w14:textId="77777777" w:rsidR="00F36329" w:rsidRPr="00426EF0" w:rsidRDefault="00F36329" w:rsidP="00F36329">
      <w:pPr>
        <w:pStyle w:val="Schedulenumbering4"/>
        <w:ind w:left="720" w:hanging="720"/>
        <w:rPr>
          <w:rFonts w:cs="Times New Roman"/>
        </w:rPr>
      </w:pPr>
      <w:bookmarkStart w:id="438" w:name="_Ref108549537"/>
      <w:r w:rsidRPr="00426EF0">
        <w:rPr>
          <w:rFonts w:cs="Times New Roman"/>
        </w:rPr>
        <w:t>2</w:t>
      </w:r>
      <w:bookmarkStart w:id="439" w:name="_Ref107578120"/>
      <w:bookmarkEnd w:id="438"/>
      <w:r w:rsidRPr="00426EF0">
        <w:rPr>
          <w:rFonts w:cs="Times New Roman"/>
        </w:rPr>
        <w:t>.3</w:t>
      </w:r>
      <w:r w:rsidRPr="00426EF0">
        <w:rPr>
          <w:rFonts w:cs="Times New Roman"/>
        </w:rPr>
        <w:tab/>
        <w:t>Subject to item 2.4, dues are due to be paid:</w:t>
      </w:r>
    </w:p>
    <w:p w14:paraId="40BD402A"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when being paid by way of an authority for their payment—at the beginning of each period for which they are paid;</w:t>
      </w:r>
    </w:p>
    <w:p w14:paraId="37535E0E"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t>otherwise—at the beginning of each quarter.</w:t>
      </w:r>
      <w:bookmarkEnd w:id="439"/>
    </w:p>
    <w:p w14:paraId="144C0DEA" w14:textId="77777777" w:rsidR="00F36329" w:rsidRPr="00426EF0" w:rsidRDefault="00F36329" w:rsidP="00F36329">
      <w:pPr>
        <w:pStyle w:val="Schedulenumbering4"/>
        <w:ind w:left="720" w:hanging="720"/>
        <w:rPr>
          <w:rFonts w:cs="Times New Roman"/>
        </w:rPr>
      </w:pPr>
      <w:bookmarkStart w:id="440" w:name="_Ref108550383"/>
      <w:r w:rsidRPr="00426EF0">
        <w:rPr>
          <w:rFonts w:cs="Times New Roman"/>
        </w:rPr>
        <w:t>2</w:t>
      </w:r>
      <w:bookmarkStart w:id="441" w:name="_Ref108549622"/>
      <w:bookmarkEnd w:id="440"/>
      <w:r w:rsidRPr="00426EF0">
        <w:rPr>
          <w:rFonts w:cs="Times New Roman"/>
        </w:rPr>
        <w:t>.4</w:t>
      </w:r>
      <w:r w:rsidRPr="00426EF0">
        <w:rPr>
          <w:rFonts w:cs="Times New Roman"/>
        </w:rPr>
        <w:tab/>
        <w:t>Subject to item 2.5, the first dues to be paid by a new member:</w:t>
      </w:r>
    </w:p>
    <w:p w14:paraId="44BE80C8"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when being paid by way of an authority for their payment—are due to be paid at the beginning of the first new full period for which they are paid;</w:t>
      </w:r>
    </w:p>
    <w:p w14:paraId="5B5F4A07"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t>otherwise—are due immediately, calculated pro rata for the remainder of the quarter.</w:t>
      </w:r>
      <w:bookmarkEnd w:id="441"/>
    </w:p>
    <w:p w14:paraId="71A7D26B" w14:textId="77777777" w:rsidR="00F36329" w:rsidRPr="00426EF0" w:rsidRDefault="00F36329" w:rsidP="00F36329">
      <w:pPr>
        <w:pStyle w:val="Schedulenumbering4"/>
        <w:ind w:left="720" w:hanging="720"/>
        <w:rPr>
          <w:rFonts w:cs="Times New Roman"/>
        </w:rPr>
      </w:pPr>
      <w:bookmarkStart w:id="442" w:name="_Ref108623615"/>
      <w:r w:rsidRPr="00426EF0">
        <w:rPr>
          <w:rFonts w:cs="Times New Roman"/>
        </w:rPr>
        <w:t>2.5</w:t>
      </w:r>
      <w:r w:rsidRPr="00426EF0">
        <w:rPr>
          <w:rFonts w:cs="Times New Roman"/>
        </w:rPr>
        <w:tab/>
        <w:t>If a postgraduate student member becomes a member during the same calendar year in which they paid a fee payable by postgraduate student members, that fee must be deducted from any dues payable by the member in respect of that calendar year.</w:t>
      </w:r>
    </w:p>
    <w:p w14:paraId="4E4057F1" w14:textId="77777777" w:rsidR="00F36329" w:rsidRPr="00426EF0" w:rsidRDefault="00F36329" w:rsidP="00F36329">
      <w:pPr>
        <w:pStyle w:val="Schedulenumbering4"/>
        <w:ind w:left="720" w:hanging="720"/>
        <w:rPr>
          <w:rFonts w:cs="Times New Roman"/>
        </w:rPr>
      </w:pPr>
      <w:bookmarkStart w:id="443" w:name="_Ref108550384"/>
      <w:r w:rsidRPr="00426EF0">
        <w:rPr>
          <w:rFonts w:cs="Times New Roman"/>
        </w:rPr>
        <w:t>2.6</w:t>
      </w:r>
      <w:r w:rsidRPr="00426EF0">
        <w:rPr>
          <w:rFonts w:cs="Times New Roman"/>
        </w:rPr>
        <w:tab/>
        <w:t>Dues are not payable for any period of leave during which a member does not receive a salary.</w:t>
      </w:r>
      <w:bookmarkEnd w:id="442"/>
      <w:bookmarkEnd w:id="443"/>
    </w:p>
    <w:p w14:paraId="157AA92C" w14:textId="77777777" w:rsidR="00F36329" w:rsidRPr="00426EF0" w:rsidRDefault="00F36329" w:rsidP="00F36329">
      <w:pPr>
        <w:pStyle w:val="Schedulenumbering4"/>
        <w:ind w:left="720" w:hanging="720"/>
        <w:rPr>
          <w:rFonts w:cs="Times New Roman"/>
        </w:rPr>
      </w:pPr>
      <w:r w:rsidRPr="00426EF0">
        <w:rPr>
          <w:rFonts w:cs="Times New Roman"/>
        </w:rPr>
        <w:t>2.7</w:t>
      </w:r>
      <w:r w:rsidRPr="00426EF0">
        <w:rPr>
          <w:rFonts w:cs="Times New Roman"/>
        </w:rPr>
        <w:tab/>
        <w:t xml:space="preserve">The General Secretary may establish arrangements under which the Union seeks and collects a reasonable approximation of members’ dues based on the information it is reasonably able to ascertain or presume, and dues </w:t>
      </w:r>
      <w:bookmarkStart w:id="444" w:name="_Ref107578475"/>
      <w:r w:rsidRPr="00426EF0">
        <w:rPr>
          <w:rFonts w:cs="Times New Roman"/>
        </w:rPr>
        <w:t>so collected constitute full payment for the relevant period.</w:t>
      </w:r>
      <w:bookmarkEnd w:id="444"/>
    </w:p>
    <w:p w14:paraId="1DB8B0B0" w14:textId="77777777" w:rsidR="00F36329" w:rsidRPr="00426EF0" w:rsidRDefault="00F36329" w:rsidP="00F36329">
      <w:pPr>
        <w:pStyle w:val="Schedulenumbering4"/>
        <w:ind w:left="720" w:hanging="720"/>
        <w:rPr>
          <w:rFonts w:cs="Times New Roman"/>
        </w:rPr>
      </w:pPr>
      <w:bookmarkStart w:id="445" w:name="_Ref108627031"/>
      <w:r w:rsidRPr="00426EF0">
        <w:rPr>
          <w:rFonts w:cs="Times New Roman"/>
        </w:rPr>
        <w:t>2.8</w:t>
      </w:r>
      <w:r w:rsidRPr="00426EF0">
        <w:rPr>
          <w:rFonts w:cs="Times New Roman"/>
        </w:rPr>
        <w:tab/>
        <w:t>When the Union becomes aware of a change to a member’s salary or other employment circumstance that affects the calculation of their dues, the member’s dues for the period between the change and the Union becoming so aware must be recalculated.</w:t>
      </w:r>
      <w:bookmarkEnd w:id="445"/>
    </w:p>
    <w:p w14:paraId="515F1026" w14:textId="77777777" w:rsidR="00F36329" w:rsidRPr="00426EF0" w:rsidRDefault="00F36329" w:rsidP="00F36329">
      <w:pPr>
        <w:pStyle w:val="Schedulenumbering4"/>
        <w:ind w:left="720" w:hanging="720"/>
        <w:rPr>
          <w:rFonts w:cs="Times New Roman"/>
        </w:rPr>
      </w:pPr>
      <w:bookmarkStart w:id="446" w:name="_Ref108627033"/>
      <w:r w:rsidRPr="00426EF0">
        <w:rPr>
          <w:rFonts w:cs="Times New Roman"/>
        </w:rPr>
        <w:t>2.9</w:t>
      </w:r>
      <w:r w:rsidRPr="00426EF0">
        <w:rPr>
          <w:rFonts w:cs="Times New Roman"/>
        </w:rPr>
        <w:tab/>
        <w:t>In respect of an underpayment or overpayment that arises as a result of a recalculation:</w:t>
      </w:r>
      <w:bookmarkEnd w:id="446"/>
    </w:p>
    <w:p w14:paraId="46FB7532"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if the member complied with their duty under rule 7.6(a) within 90 days:</w:t>
      </w:r>
    </w:p>
    <w:p w14:paraId="37CBCE84" w14:textId="77777777" w:rsidR="00F36329" w:rsidRPr="00426EF0" w:rsidRDefault="00F36329" w:rsidP="00F36329">
      <w:pPr>
        <w:pStyle w:val="Schedulenumbering4"/>
        <w:ind w:left="2160" w:hanging="720"/>
        <w:rPr>
          <w:rFonts w:cs="Times New Roman"/>
        </w:rPr>
      </w:pPr>
      <w:r w:rsidRPr="00426EF0">
        <w:rPr>
          <w:rFonts w:cs="Times New Roman"/>
        </w:rPr>
        <w:t>(i)</w:t>
      </w:r>
      <w:r w:rsidRPr="00426EF0">
        <w:rPr>
          <w:rFonts w:cs="Times New Roman"/>
        </w:rPr>
        <w:tab/>
        <w:t>an underpayment is waived; and</w:t>
      </w:r>
    </w:p>
    <w:p w14:paraId="20BE5F25" w14:textId="77777777" w:rsidR="00F36329" w:rsidRPr="00426EF0" w:rsidRDefault="00F36329" w:rsidP="00F36329">
      <w:pPr>
        <w:pStyle w:val="Schedulenumbering4"/>
        <w:ind w:left="2160" w:hanging="720"/>
        <w:rPr>
          <w:rFonts w:cs="Times New Roman"/>
        </w:rPr>
      </w:pPr>
      <w:r w:rsidRPr="00426EF0">
        <w:rPr>
          <w:rFonts w:cs="Times New Roman"/>
        </w:rPr>
        <w:t>(ii)</w:t>
      </w:r>
      <w:r w:rsidRPr="00426EF0">
        <w:rPr>
          <w:rFonts w:cs="Times New Roman"/>
        </w:rPr>
        <w:tab/>
        <w:t>an overpayment must be refunded;</w:t>
      </w:r>
    </w:p>
    <w:p w14:paraId="4254C2F7"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t>if the member failed to comply with their duty under rule 7.6(a) within 90 days:</w:t>
      </w:r>
    </w:p>
    <w:p w14:paraId="48C8643B" w14:textId="77777777" w:rsidR="00F36329" w:rsidRPr="00426EF0" w:rsidRDefault="00F36329" w:rsidP="00F36329">
      <w:pPr>
        <w:pStyle w:val="Schedulenumbering4"/>
        <w:ind w:left="2160" w:hanging="720"/>
        <w:rPr>
          <w:rFonts w:cs="Times New Roman"/>
        </w:rPr>
      </w:pPr>
      <w:r w:rsidRPr="00426EF0">
        <w:rPr>
          <w:rFonts w:cs="Times New Roman"/>
        </w:rPr>
        <w:t>(i)</w:t>
      </w:r>
      <w:r w:rsidRPr="00426EF0">
        <w:rPr>
          <w:rFonts w:cs="Times New Roman"/>
        </w:rPr>
        <w:tab/>
        <w:t>an underpayment must be paid; and</w:t>
      </w:r>
    </w:p>
    <w:p w14:paraId="4ABA17DB" w14:textId="77777777" w:rsidR="00F36329" w:rsidRPr="00426EF0" w:rsidRDefault="00F36329" w:rsidP="00F36329">
      <w:pPr>
        <w:pStyle w:val="Schedulenumbering4"/>
        <w:ind w:left="2160" w:hanging="720"/>
        <w:rPr>
          <w:rFonts w:cs="Times New Roman"/>
        </w:rPr>
      </w:pPr>
      <w:r w:rsidRPr="00426EF0">
        <w:rPr>
          <w:rFonts w:cs="Times New Roman"/>
        </w:rPr>
        <w:t>(ii)</w:t>
      </w:r>
      <w:r w:rsidRPr="00426EF0">
        <w:rPr>
          <w:rFonts w:cs="Times New Roman"/>
        </w:rPr>
        <w:tab/>
        <w:t>an overpayment constitutes the member’s dues for the relevant period; and</w:t>
      </w:r>
    </w:p>
    <w:p w14:paraId="60320007" w14:textId="77777777" w:rsidR="00F36329" w:rsidRPr="00426EF0" w:rsidRDefault="00F36329" w:rsidP="00F36329">
      <w:pPr>
        <w:pStyle w:val="Schedulenumbering4"/>
        <w:ind w:left="1440" w:hanging="720"/>
        <w:rPr>
          <w:rFonts w:cs="Times New Roman"/>
        </w:rPr>
      </w:pPr>
      <w:r w:rsidRPr="00426EF0">
        <w:rPr>
          <w:rFonts w:cs="Times New Roman"/>
        </w:rPr>
        <w:t>(c)</w:t>
      </w:r>
      <w:r w:rsidRPr="00426EF0">
        <w:rPr>
          <w:rFonts w:cs="Times New Roman"/>
        </w:rPr>
        <w:tab/>
        <w:t>the General Secretary may, in writing, subject to the decisions of the National Executive:</w:t>
      </w:r>
    </w:p>
    <w:p w14:paraId="7937F3B7" w14:textId="77777777" w:rsidR="00F36329" w:rsidRPr="00426EF0" w:rsidRDefault="00F36329" w:rsidP="00F36329">
      <w:pPr>
        <w:pStyle w:val="Schedulenumbering4"/>
        <w:ind w:left="2160" w:hanging="720"/>
        <w:rPr>
          <w:rFonts w:cs="Times New Roman"/>
        </w:rPr>
      </w:pPr>
      <w:r w:rsidRPr="00426EF0">
        <w:rPr>
          <w:rFonts w:cs="Times New Roman"/>
        </w:rPr>
        <w:t>(i)</w:t>
      </w:r>
      <w:r w:rsidRPr="00426EF0">
        <w:rPr>
          <w:rFonts w:cs="Times New Roman"/>
        </w:rPr>
        <w:tab/>
        <w:t>waive, in whole or in part, an underpayment; or</w:t>
      </w:r>
    </w:p>
    <w:p w14:paraId="728DB840" w14:textId="77777777" w:rsidR="00F36329" w:rsidRPr="00426EF0" w:rsidRDefault="00F36329" w:rsidP="00F36329">
      <w:pPr>
        <w:pStyle w:val="Schedulenumbering4"/>
        <w:ind w:left="2160" w:hanging="720"/>
        <w:rPr>
          <w:rFonts w:cs="Times New Roman"/>
        </w:rPr>
      </w:pPr>
      <w:r w:rsidRPr="00426EF0">
        <w:rPr>
          <w:rFonts w:cs="Times New Roman"/>
        </w:rPr>
        <w:lastRenderedPageBreak/>
        <w:t>(ii)</w:t>
      </w:r>
      <w:r w:rsidRPr="00426EF0">
        <w:rPr>
          <w:rFonts w:cs="Times New Roman"/>
        </w:rPr>
        <w:tab/>
        <w:t>refund, in whole or in part, an overpayment.</w:t>
      </w:r>
    </w:p>
    <w:p w14:paraId="25519659" w14:textId="77777777" w:rsidR="00104E1A" w:rsidRDefault="00104E1A" w:rsidP="00104E1A">
      <w:pPr>
        <w:pStyle w:val="Heading2"/>
      </w:pPr>
      <w:bookmarkStart w:id="447" w:name="_Ref107576847"/>
    </w:p>
    <w:p w14:paraId="41E26A5B" w14:textId="3E0D7516" w:rsidR="00F36329" w:rsidRPr="00426EF0" w:rsidRDefault="00F36329" w:rsidP="00104E1A">
      <w:pPr>
        <w:pStyle w:val="Heading2"/>
      </w:pPr>
      <w:bookmarkStart w:id="448" w:name="_Toc216875211"/>
      <w:r w:rsidRPr="00426EF0">
        <w:t>3 – Setting of levies</w:t>
      </w:r>
      <w:bookmarkEnd w:id="447"/>
      <w:bookmarkEnd w:id="448"/>
    </w:p>
    <w:p w14:paraId="26170FAF" w14:textId="77777777" w:rsidR="00F36329" w:rsidRPr="00426EF0" w:rsidRDefault="00F36329" w:rsidP="00F36329">
      <w:pPr>
        <w:pStyle w:val="Schedulenumbering4"/>
        <w:ind w:left="720" w:hanging="720"/>
        <w:rPr>
          <w:rFonts w:cs="Times New Roman"/>
        </w:rPr>
      </w:pPr>
      <w:r w:rsidRPr="00426EF0">
        <w:rPr>
          <w:rFonts w:cs="Times New Roman"/>
        </w:rPr>
        <w:t>3.1</w:t>
      </w:r>
      <w:r w:rsidRPr="00426EF0">
        <w:rPr>
          <w:rFonts w:cs="Times New Roman"/>
        </w:rPr>
        <w:tab/>
        <w:t>The National Council may prospectively set a levy for any special purpose.</w:t>
      </w:r>
    </w:p>
    <w:p w14:paraId="5DC17242" w14:textId="77777777" w:rsidR="00F36329" w:rsidRPr="00426EF0" w:rsidRDefault="00F36329" w:rsidP="00F36329">
      <w:pPr>
        <w:pStyle w:val="Schedulenumbering4"/>
        <w:ind w:left="720" w:hanging="720"/>
        <w:rPr>
          <w:rFonts w:cs="Times New Roman"/>
        </w:rPr>
      </w:pPr>
      <w:bookmarkStart w:id="449" w:name="_Ref107575911"/>
      <w:r w:rsidRPr="00426EF0">
        <w:rPr>
          <w:rFonts w:cs="Times New Roman"/>
        </w:rPr>
        <w:t>3.2</w:t>
      </w:r>
      <w:r w:rsidRPr="00426EF0">
        <w:rPr>
          <w:rFonts w:cs="Times New Roman"/>
        </w:rPr>
        <w:tab/>
        <w:t>The National Executive, at the request of a Division Council, Division Executive, Branch general meeting or Branch Committee, may prospectively set a levy on the members of the requesting Branch or Division for any special purpose of the requesting Branch or Division.</w:t>
      </w:r>
      <w:bookmarkEnd w:id="449"/>
    </w:p>
    <w:p w14:paraId="614924F7" w14:textId="77777777" w:rsidR="00F36329" w:rsidRPr="00426EF0" w:rsidRDefault="00F36329" w:rsidP="00F36329">
      <w:pPr>
        <w:pStyle w:val="Schedulenumbering4"/>
        <w:ind w:left="720" w:hanging="720"/>
        <w:rPr>
          <w:rFonts w:cs="Times New Roman"/>
        </w:rPr>
      </w:pPr>
      <w:r w:rsidRPr="00426EF0">
        <w:rPr>
          <w:rFonts w:cs="Times New Roman"/>
        </w:rPr>
        <w:t>3.3</w:t>
      </w:r>
      <w:r w:rsidRPr="00426EF0">
        <w:rPr>
          <w:rFonts w:cs="Times New Roman"/>
        </w:rPr>
        <w:tab/>
        <w:t>A levy may be set differently for different categories of member.</w:t>
      </w:r>
    </w:p>
    <w:p w14:paraId="4E1C1383" w14:textId="77777777" w:rsidR="00F36329" w:rsidRPr="00426EF0" w:rsidRDefault="00F36329" w:rsidP="00F36329">
      <w:pPr>
        <w:pStyle w:val="Schedulenumbering4"/>
        <w:ind w:left="720" w:hanging="720"/>
        <w:rPr>
          <w:rFonts w:cs="Times New Roman"/>
        </w:rPr>
      </w:pPr>
      <w:r w:rsidRPr="00426EF0">
        <w:rPr>
          <w:rFonts w:cs="Times New Roman"/>
        </w:rPr>
        <w:t>3.4</w:t>
      </w:r>
      <w:r w:rsidRPr="00426EF0">
        <w:rPr>
          <w:rFonts w:cs="Times New Roman"/>
        </w:rPr>
        <w:tab/>
        <w:t>Funds collected under a levy must be applied to the special purpose for which the levy was set and any remainder must be paid into the union fund from which financial assistance is paid to members who take industrial action.</w:t>
      </w:r>
    </w:p>
    <w:p w14:paraId="7AA2B35E" w14:textId="77777777" w:rsidR="00104E1A" w:rsidRDefault="00104E1A" w:rsidP="00104E1A">
      <w:pPr>
        <w:pStyle w:val="Heading2"/>
      </w:pPr>
    </w:p>
    <w:p w14:paraId="26256521" w14:textId="170D7734" w:rsidR="00F36329" w:rsidRPr="00426EF0" w:rsidRDefault="00F36329" w:rsidP="00104E1A">
      <w:pPr>
        <w:pStyle w:val="Heading2"/>
      </w:pPr>
      <w:bookmarkStart w:id="450" w:name="_Toc216875212"/>
      <w:r w:rsidRPr="00426EF0">
        <w:t>4 – Waiver of dues and levies</w:t>
      </w:r>
      <w:bookmarkEnd w:id="450"/>
    </w:p>
    <w:p w14:paraId="03A562FB" w14:textId="77777777" w:rsidR="00F36329" w:rsidRPr="00426EF0" w:rsidRDefault="00F36329" w:rsidP="00F36329">
      <w:pPr>
        <w:pStyle w:val="Schedulenumbering4"/>
        <w:ind w:left="720" w:hanging="720"/>
        <w:rPr>
          <w:rFonts w:cs="Times New Roman"/>
        </w:rPr>
      </w:pPr>
      <w:bookmarkStart w:id="451" w:name="_Ref107581680"/>
      <w:r w:rsidRPr="00426EF0">
        <w:rPr>
          <w:rFonts w:cs="Times New Roman"/>
        </w:rPr>
        <w:t>4</w:t>
      </w:r>
      <w:bookmarkStart w:id="452" w:name="_Hlk115456525"/>
      <w:bookmarkEnd w:id="451"/>
      <w:r w:rsidRPr="00426EF0">
        <w:rPr>
          <w:rFonts w:cs="Times New Roman"/>
        </w:rPr>
        <w:t>.1</w:t>
      </w:r>
      <w:r w:rsidRPr="00426EF0">
        <w:rPr>
          <w:rFonts w:cs="Times New Roman"/>
        </w:rPr>
        <w:tab/>
        <w:t>A Division Secretary may, at the request of a member or on their own initiative, for a period or up to an amount, subject to any conditions, in writing, waive the dues and levies of a member because they are:</w:t>
      </w:r>
    </w:p>
    <w:p w14:paraId="7AD2EF4D"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temporarily absent from Australia.</w:t>
      </w:r>
    </w:p>
    <w:p w14:paraId="09335F0D"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t>engaged on active military service.</w:t>
      </w:r>
    </w:p>
    <w:p w14:paraId="12D235CA" w14:textId="77777777" w:rsidR="00F36329" w:rsidRPr="00426EF0" w:rsidRDefault="00F36329" w:rsidP="00F36329">
      <w:pPr>
        <w:pStyle w:val="Schedulenumbering4"/>
        <w:ind w:left="1440" w:hanging="720"/>
        <w:rPr>
          <w:rFonts w:cs="Times New Roman"/>
        </w:rPr>
      </w:pPr>
      <w:r w:rsidRPr="00426EF0">
        <w:rPr>
          <w:rFonts w:cs="Times New Roman"/>
        </w:rPr>
        <w:t>(c)</w:t>
      </w:r>
      <w:r w:rsidRPr="00426EF0">
        <w:rPr>
          <w:rFonts w:cs="Times New Roman"/>
        </w:rPr>
        <w:tab/>
        <w:t>suffering hardship because of loss of employment in respect of which the member was paying dues. or</w:t>
      </w:r>
    </w:p>
    <w:p w14:paraId="25664579" w14:textId="77777777" w:rsidR="00F36329" w:rsidRPr="00426EF0" w:rsidRDefault="00F36329" w:rsidP="00F36329">
      <w:pPr>
        <w:pStyle w:val="Schedulenumbering4"/>
        <w:ind w:left="1440" w:hanging="720"/>
        <w:rPr>
          <w:rFonts w:cs="Times New Roman"/>
        </w:rPr>
      </w:pPr>
      <w:r w:rsidRPr="00426EF0">
        <w:rPr>
          <w:rFonts w:cs="Times New Roman"/>
        </w:rPr>
        <w:t>(d)</w:t>
      </w:r>
      <w:r w:rsidRPr="00426EF0">
        <w:rPr>
          <w:rFonts w:cs="Times New Roman"/>
        </w:rPr>
        <w:tab/>
        <w:t>otherwise suffering temporary hardship.</w:t>
      </w:r>
      <w:bookmarkEnd w:id="452"/>
    </w:p>
    <w:p w14:paraId="5F840A8C" w14:textId="77777777" w:rsidR="00F36329" w:rsidRPr="00426EF0" w:rsidRDefault="00F36329" w:rsidP="00F36329">
      <w:pPr>
        <w:pStyle w:val="Schedulenumbering4"/>
        <w:ind w:left="720" w:hanging="720"/>
        <w:rPr>
          <w:rFonts w:cs="Times New Roman"/>
        </w:rPr>
      </w:pPr>
      <w:bookmarkStart w:id="453" w:name="_Ref107580285"/>
      <w:r w:rsidRPr="00426EF0">
        <w:rPr>
          <w:rFonts w:cs="Times New Roman"/>
        </w:rPr>
        <w:t>4.2</w:t>
      </w:r>
      <w:r w:rsidRPr="00426EF0">
        <w:rPr>
          <w:rFonts w:cs="Times New Roman"/>
        </w:rPr>
        <w:tab/>
        <w:t>The National Executive, or the General Secretary under a resolution of the National Executive, may, for a period or up to an amount, subject to any conditions, waive the dues, of a category or categories of members, or of all members, for the purposes of a member recruitment drive.</w:t>
      </w:r>
      <w:bookmarkEnd w:id="453"/>
    </w:p>
    <w:p w14:paraId="5A052294" w14:textId="77777777" w:rsidR="00104E1A" w:rsidRDefault="00104E1A" w:rsidP="00104E1A">
      <w:pPr>
        <w:pStyle w:val="Heading2"/>
      </w:pPr>
    </w:p>
    <w:p w14:paraId="679583A9" w14:textId="2367A3D7" w:rsidR="00F36329" w:rsidRPr="00426EF0" w:rsidRDefault="00F36329" w:rsidP="00104E1A">
      <w:pPr>
        <w:pStyle w:val="Heading2"/>
      </w:pPr>
      <w:bookmarkStart w:id="454" w:name="_Toc216875213"/>
      <w:r w:rsidRPr="00426EF0">
        <w:t>5 – Membership and Dues Agreements</w:t>
      </w:r>
      <w:bookmarkEnd w:id="454"/>
    </w:p>
    <w:p w14:paraId="511F17F2" w14:textId="4B9989B9" w:rsidR="0089662C" w:rsidRDefault="00F36329" w:rsidP="005A1532">
      <w:pPr>
        <w:pStyle w:val="Schedulenumbering4"/>
        <w:ind w:left="720" w:hanging="720"/>
      </w:pPr>
      <w:bookmarkStart w:id="455" w:name="_Ref107579579"/>
      <w:r w:rsidRPr="005A1532">
        <w:rPr>
          <w:rFonts w:cs="Times New Roman"/>
        </w:rPr>
        <w:t>5.1</w:t>
      </w:r>
      <w:r w:rsidRPr="005A1532">
        <w:rPr>
          <w:rFonts w:cs="Times New Roman"/>
        </w:rPr>
        <w:tab/>
        <w:t>The National Executive may, subject to the decisions of the National Council, approve a formal, reciprocal agreement between the Union and another trade union under which a member of both unions is relieved of the obligation to pay dues and levies to the union that covers the industry that provides the member with the less secure or substantial employment, and such relief has force and effect under these Rules</w:t>
      </w:r>
      <w:bookmarkEnd w:id="455"/>
      <w:r w:rsidRPr="005A1532">
        <w:rPr>
          <w:rFonts w:cs="Times New Roman"/>
        </w:rPr>
        <w:t>.</w:t>
      </w:r>
      <w:bookmarkStart w:id="456" w:name="_Ref113186750"/>
    </w:p>
    <w:p w14:paraId="5C454BC2" w14:textId="77777777" w:rsidR="0089662C" w:rsidRDefault="0089662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b/>
          <w:bCs/>
          <w:sz w:val="26"/>
          <w:szCs w:val="26"/>
        </w:rPr>
      </w:pPr>
      <w:r>
        <w:br w:type="page"/>
      </w:r>
    </w:p>
    <w:p w14:paraId="16F37581" w14:textId="553091B5" w:rsidR="00F36329" w:rsidRPr="00C8290E" w:rsidRDefault="002434BD" w:rsidP="00104E1A">
      <w:pPr>
        <w:pStyle w:val="Heading1"/>
      </w:pPr>
      <w:bookmarkStart w:id="457" w:name="_Toc216875214"/>
      <w:r w:rsidRPr="00C8290E">
        <w:lastRenderedPageBreak/>
        <w:t xml:space="preserve">SCHEDULE </w:t>
      </w:r>
      <w:r w:rsidR="00F36329" w:rsidRPr="00C8290E">
        <w:t>3 – Meetin</w:t>
      </w:r>
      <w:bookmarkEnd w:id="456"/>
      <w:r w:rsidR="00F36329" w:rsidRPr="00C8290E">
        <w:t>gs</w:t>
      </w:r>
      <w:bookmarkEnd w:id="457"/>
    </w:p>
    <w:p w14:paraId="727AD8BA" w14:textId="77777777" w:rsidR="004A7F7F" w:rsidRDefault="004A7F7F" w:rsidP="004A7F7F">
      <w:pPr>
        <w:pStyle w:val="Heading2"/>
      </w:pPr>
      <w:bookmarkStart w:id="458" w:name="_Ref113186764"/>
    </w:p>
    <w:p w14:paraId="14EF9854" w14:textId="44C91D6E" w:rsidR="00F36329" w:rsidRPr="00426EF0" w:rsidRDefault="00F36329" w:rsidP="004A7F7F">
      <w:pPr>
        <w:pStyle w:val="Heading2"/>
      </w:pPr>
      <w:bookmarkStart w:id="459" w:name="_Toc216875215"/>
      <w:r w:rsidRPr="00426EF0">
        <w:t>S</w:t>
      </w:r>
      <w:bookmarkStart w:id="460" w:name="_Ref113186781"/>
      <w:bookmarkEnd w:id="458"/>
      <w:r w:rsidRPr="00426EF0">
        <w:t>ection A – National Counci</w:t>
      </w:r>
      <w:bookmarkEnd w:id="460"/>
      <w:r w:rsidRPr="00426EF0">
        <w:t>l</w:t>
      </w:r>
      <w:bookmarkEnd w:id="459"/>
    </w:p>
    <w:p w14:paraId="71928045" w14:textId="77777777" w:rsidR="004A7F7F" w:rsidRDefault="004A7F7F" w:rsidP="004A7F7F">
      <w:pPr>
        <w:pStyle w:val="Heading2"/>
      </w:pPr>
      <w:bookmarkStart w:id="461" w:name="_Ref108710269"/>
    </w:p>
    <w:p w14:paraId="46B38669" w14:textId="5A0449DD" w:rsidR="00F36329" w:rsidRPr="00426EF0" w:rsidRDefault="00F36329" w:rsidP="004A7F7F">
      <w:pPr>
        <w:pStyle w:val="Heading2"/>
      </w:pPr>
      <w:bookmarkStart w:id="462" w:name="_Toc216875216"/>
      <w:r w:rsidRPr="00426EF0">
        <w:t>1 – Definitions</w:t>
      </w:r>
      <w:bookmarkEnd w:id="461"/>
      <w:bookmarkEnd w:id="462"/>
    </w:p>
    <w:p w14:paraId="70385750" w14:textId="77777777" w:rsidR="00F36329" w:rsidRPr="00426EF0" w:rsidRDefault="00F36329" w:rsidP="00F36329">
      <w:pPr>
        <w:pStyle w:val="Schedulenumbering4"/>
        <w:ind w:left="720" w:hanging="720"/>
        <w:rPr>
          <w:rFonts w:cs="Times New Roman"/>
        </w:rPr>
      </w:pPr>
      <w:r w:rsidRPr="00426EF0">
        <w:rPr>
          <w:rFonts w:cs="Times New Roman"/>
        </w:rPr>
        <w:t>1.1</w:t>
      </w:r>
      <w:r w:rsidRPr="00426EF0">
        <w:rPr>
          <w:rFonts w:cs="Times New Roman"/>
        </w:rPr>
        <w:tab/>
        <w:t>In this section:</w:t>
      </w:r>
    </w:p>
    <w:p w14:paraId="3C7A8ADA"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r>
      <w:r w:rsidRPr="00426EF0">
        <w:rPr>
          <w:rFonts w:cs="Times New Roman"/>
          <w:b/>
          <w:bCs/>
          <w:i/>
          <w:iCs/>
        </w:rPr>
        <w:t>Branch President</w:t>
      </w:r>
      <w:r w:rsidRPr="00426EF0">
        <w:rPr>
          <w:rFonts w:cs="Times New Roman"/>
        </w:rPr>
        <w:t xml:space="preserve"> means a Branch President who is a member of the National Council under rule 29.1;</w:t>
      </w:r>
    </w:p>
    <w:p w14:paraId="442DB186"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r>
      <w:r w:rsidRPr="00426EF0">
        <w:rPr>
          <w:rFonts w:cs="Times New Roman"/>
          <w:b/>
          <w:bCs/>
          <w:i/>
          <w:iCs/>
        </w:rPr>
        <w:t>meeting</w:t>
      </w:r>
      <w:r w:rsidRPr="00426EF0">
        <w:rPr>
          <w:rFonts w:cs="Times New Roman"/>
        </w:rPr>
        <w:t xml:space="preserve"> means National Council meeting;</w:t>
      </w:r>
    </w:p>
    <w:p w14:paraId="280043D6" w14:textId="77777777" w:rsidR="00F36329" w:rsidRPr="00426EF0" w:rsidRDefault="00F36329" w:rsidP="00F36329">
      <w:pPr>
        <w:pStyle w:val="Schedulenumbering4"/>
        <w:ind w:left="1440" w:hanging="720"/>
        <w:rPr>
          <w:rFonts w:cs="Times New Roman"/>
        </w:rPr>
      </w:pPr>
      <w:bookmarkStart w:id="463" w:name="_Ref109390161"/>
      <w:r w:rsidRPr="00426EF0">
        <w:rPr>
          <w:rFonts w:cs="Times New Roman"/>
        </w:rPr>
        <w:t>(c)</w:t>
      </w:r>
      <w:r w:rsidRPr="00426EF0">
        <w:rPr>
          <w:rFonts w:cs="Times New Roman"/>
        </w:rPr>
        <w:tab/>
      </w:r>
      <w:r w:rsidRPr="00426EF0">
        <w:rPr>
          <w:rFonts w:cs="Times New Roman"/>
          <w:b/>
          <w:bCs/>
          <w:i/>
          <w:iCs/>
        </w:rPr>
        <w:t>special meeting</w:t>
      </w:r>
      <w:r w:rsidRPr="00426EF0">
        <w:rPr>
          <w:rFonts w:cs="Times New Roman"/>
        </w:rPr>
        <w:t xml:space="preserve"> means any meeting that is not an </w:t>
      </w:r>
      <w:r w:rsidRPr="00426EF0">
        <w:rPr>
          <w:rFonts w:cs="Times New Roman"/>
          <w:b/>
          <w:bCs/>
          <w:i/>
          <w:iCs/>
        </w:rPr>
        <w:t>annual meeting</w:t>
      </w:r>
      <w:r w:rsidRPr="00426EF0">
        <w:rPr>
          <w:rFonts w:cs="Times New Roman"/>
        </w:rPr>
        <w:t>; and</w:t>
      </w:r>
      <w:bookmarkEnd w:id="463"/>
    </w:p>
    <w:p w14:paraId="2D3740A2" w14:textId="77777777" w:rsidR="00F36329" w:rsidRPr="00426EF0" w:rsidRDefault="00F36329" w:rsidP="00F36329">
      <w:pPr>
        <w:pStyle w:val="Schedulenumbering4"/>
        <w:ind w:left="1440" w:hanging="720"/>
        <w:rPr>
          <w:rFonts w:cs="Times New Roman"/>
        </w:rPr>
      </w:pPr>
      <w:r w:rsidRPr="00426EF0">
        <w:rPr>
          <w:rFonts w:cs="Times New Roman"/>
        </w:rPr>
        <w:t>(d)</w:t>
      </w:r>
      <w:r w:rsidRPr="00426EF0">
        <w:rPr>
          <w:rFonts w:cs="Times New Roman"/>
        </w:rPr>
        <w:tab/>
      </w:r>
      <w:r w:rsidRPr="00426EF0">
        <w:rPr>
          <w:rFonts w:cs="Times New Roman"/>
          <w:b/>
          <w:bCs/>
          <w:i/>
          <w:iCs/>
        </w:rPr>
        <w:t>specified members</w:t>
      </w:r>
      <w:r w:rsidRPr="00426EF0">
        <w:rPr>
          <w:rFonts w:cs="Times New Roman"/>
        </w:rPr>
        <w:t xml:space="preserve"> means each:</w:t>
      </w:r>
    </w:p>
    <w:p w14:paraId="3BB7632A" w14:textId="77777777" w:rsidR="00F36329" w:rsidRPr="00426EF0" w:rsidRDefault="00F36329" w:rsidP="00F36329">
      <w:pPr>
        <w:pStyle w:val="Schedulenumbering4"/>
        <w:ind w:left="2160" w:hanging="720"/>
        <w:rPr>
          <w:rFonts w:cs="Times New Roman"/>
        </w:rPr>
      </w:pPr>
      <w:r w:rsidRPr="00426EF0">
        <w:rPr>
          <w:rFonts w:cs="Times New Roman"/>
        </w:rPr>
        <w:t>(i)</w:t>
      </w:r>
      <w:r w:rsidRPr="00426EF0">
        <w:rPr>
          <w:rFonts w:cs="Times New Roman"/>
        </w:rPr>
        <w:tab/>
        <w:t>member of the National Council;</w:t>
      </w:r>
      <w:bookmarkStart w:id="464" w:name="_Ref109209761"/>
      <w:r w:rsidRPr="00426EF0">
        <w:rPr>
          <w:rFonts w:cs="Times New Roman"/>
        </w:rPr>
        <w:t xml:space="preserve"> and</w:t>
      </w:r>
      <w:bookmarkEnd w:id="464"/>
    </w:p>
    <w:p w14:paraId="056413B5" w14:textId="77777777" w:rsidR="00F36329" w:rsidRPr="00426EF0" w:rsidRDefault="00F36329" w:rsidP="00F36329">
      <w:pPr>
        <w:pStyle w:val="Schedulenumbering4"/>
        <w:ind w:left="2160" w:hanging="720"/>
        <w:rPr>
          <w:rFonts w:cs="Times New Roman"/>
        </w:rPr>
      </w:pPr>
      <w:r w:rsidRPr="00426EF0">
        <w:rPr>
          <w:rFonts w:cs="Times New Roman"/>
        </w:rPr>
        <w:t>(ii)</w:t>
      </w:r>
      <w:r w:rsidRPr="00426EF0">
        <w:rPr>
          <w:rFonts w:cs="Times New Roman"/>
        </w:rPr>
        <w:tab/>
        <w:t>Branch Secretary.</w:t>
      </w:r>
    </w:p>
    <w:p w14:paraId="3F1C4D52" w14:textId="77777777" w:rsidR="004A7F7F" w:rsidRDefault="004A7F7F" w:rsidP="004A7F7F">
      <w:pPr>
        <w:pStyle w:val="Heading2"/>
      </w:pPr>
    </w:p>
    <w:p w14:paraId="6B54CB3C" w14:textId="6EBC0BC4" w:rsidR="00F36329" w:rsidRPr="00426EF0" w:rsidRDefault="00F36329" w:rsidP="004A7F7F">
      <w:pPr>
        <w:pStyle w:val="Heading2"/>
      </w:pPr>
      <w:bookmarkStart w:id="465" w:name="_Toc216875217"/>
      <w:r w:rsidRPr="00426EF0">
        <w:t>2 – Convening</w:t>
      </w:r>
      <w:bookmarkEnd w:id="465"/>
    </w:p>
    <w:p w14:paraId="2F05BDC0" w14:textId="77777777" w:rsidR="00F36329" w:rsidRPr="00426EF0" w:rsidRDefault="00F36329" w:rsidP="00F36329">
      <w:pPr>
        <w:pStyle w:val="Schedulenumbering4"/>
        <w:ind w:left="720" w:hanging="720"/>
        <w:rPr>
          <w:rFonts w:cs="Times New Roman"/>
        </w:rPr>
      </w:pPr>
      <w:bookmarkStart w:id="466" w:name="_Ref108710474"/>
      <w:r w:rsidRPr="00426EF0">
        <w:rPr>
          <w:rFonts w:cs="Times New Roman"/>
        </w:rPr>
        <w:t>2.1</w:t>
      </w:r>
      <w:r w:rsidRPr="00426EF0">
        <w:rPr>
          <w:rFonts w:cs="Times New Roman"/>
        </w:rPr>
        <w:tab/>
        <w:t>An annual meeting must be convened by the General Secretary between 16 September and 15 October each year (</w:t>
      </w:r>
      <w:r w:rsidRPr="00426EF0">
        <w:rPr>
          <w:rFonts w:cs="Times New Roman"/>
          <w:b/>
          <w:bCs/>
          <w:i/>
          <w:iCs/>
        </w:rPr>
        <w:t>annual meeting</w:t>
      </w:r>
      <w:r w:rsidRPr="00426EF0">
        <w:rPr>
          <w:rFonts w:cs="Times New Roman"/>
        </w:rPr>
        <w:t>).</w:t>
      </w:r>
      <w:bookmarkEnd w:id="466"/>
    </w:p>
    <w:p w14:paraId="0A4D3975" w14:textId="77777777" w:rsidR="00F36329" w:rsidRPr="00426EF0" w:rsidRDefault="00F36329" w:rsidP="00F36329">
      <w:pPr>
        <w:pStyle w:val="Schedulenumbering4"/>
        <w:ind w:left="720" w:hanging="720"/>
        <w:rPr>
          <w:rFonts w:cs="Times New Roman"/>
        </w:rPr>
      </w:pPr>
      <w:bookmarkStart w:id="467" w:name="_Ref108708847"/>
      <w:r w:rsidRPr="00426EF0">
        <w:rPr>
          <w:rFonts w:cs="Times New Roman"/>
        </w:rPr>
        <w:t>2.2</w:t>
      </w:r>
      <w:r w:rsidRPr="00426EF0">
        <w:rPr>
          <w:rFonts w:cs="Times New Roman"/>
        </w:rPr>
        <w:tab/>
        <w:t>A special meeting:</w:t>
      </w:r>
      <w:bookmarkEnd w:id="467"/>
    </w:p>
    <w:p w14:paraId="4FA1F4A7"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may be convened by the National Executive; and</w:t>
      </w:r>
    </w:p>
    <w:p w14:paraId="13337886" w14:textId="77777777" w:rsidR="00F36329" w:rsidRPr="00426EF0" w:rsidRDefault="00F36329" w:rsidP="00F36329">
      <w:pPr>
        <w:pStyle w:val="Schedulenumbering4"/>
        <w:ind w:left="1440" w:hanging="720"/>
        <w:rPr>
          <w:rFonts w:cs="Times New Roman"/>
        </w:rPr>
      </w:pPr>
      <w:bookmarkStart w:id="468" w:name="_Ref108708575"/>
      <w:r w:rsidRPr="00426EF0">
        <w:rPr>
          <w:rFonts w:cs="Times New Roman"/>
        </w:rPr>
        <w:t>(b)</w:t>
      </w:r>
      <w:r w:rsidRPr="00426EF0">
        <w:rPr>
          <w:rFonts w:cs="Times New Roman"/>
        </w:rPr>
        <w:tab/>
        <w:t>must be convened by the National Executive if the General Secretary receives, within a 60 day period, requests from:</w:t>
      </w:r>
      <w:bookmarkEnd w:id="468"/>
    </w:p>
    <w:p w14:paraId="38A35597" w14:textId="77777777" w:rsidR="00F36329" w:rsidRPr="00426EF0" w:rsidRDefault="00F36329" w:rsidP="00F36329">
      <w:pPr>
        <w:pStyle w:val="Schedulenumbering4"/>
        <w:ind w:left="2160" w:hanging="720"/>
        <w:rPr>
          <w:rFonts w:cs="Times New Roman"/>
        </w:rPr>
      </w:pPr>
      <w:r w:rsidRPr="00426EF0">
        <w:rPr>
          <w:rFonts w:cs="Times New Roman"/>
        </w:rPr>
        <w:t>(i)</w:t>
      </w:r>
      <w:r w:rsidRPr="00426EF0">
        <w:rPr>
          <w:rFonts w:cs="Times New Roman"/>
        </w:rPr>
        <w:tab/>
        <w:t>Division Councils or Division Executives in two or more divisions covering a quarter of all members or making up a third of the divisions; or</w:t>
      </w:r>
    </w:p>
    <w:p w14:paraId="6D176270" w14:textId="77777777" w:rsidR="00F36329" w:rsidRPr="00426EF0" w:rsidRDefault="00F36329" w:rsidP="00F36329">
      <w:pPr>
        <w:pStyle w:val="Schedulenumbering4"/>
        <w:ind w:left="2160" w:hanging="720"/>
        <w:rPr>
          <w:rFonts w:cs="Times New Roman"/>
        </w:rPr>
      </w:pPr>
      <w:r w:rsidRPr="00426EF0">
        <w:rPr>
          <w:rFonts w:cs="Times New Roman"/>
        </w:rPr>
        <w:t>(ii)</w:t>
      </w:r>
      <w:r w:rsidRPr="00426EF0">
        <w:rPr>
          <w:rFonts w:cs="Times New Roman"/>
        </w:rPr>
        <w:tab/>
        <w:t>Branch general meetings or Branch Committees in two or more divisions covering a quarter of all members or a third of the branches.</w:t>
      </w:r>
    </w:p>
    <w:p w14:paraId="352841B3" w14:textId="77777777" w:rsidR="00F36329" w:rsidRPr="00426EF0" w:rsidRDefault="00F36329" w:rsidP="00F36329">
      <w:pPr>
        <w:pStyle w:val="Schedulenumbering4"/>
        <w:ind w:left="720" w:hanging="720"/>
        <w:rPr>
          <w:rFonts w:cs="Times New Roman"/>
        </w:rPr>
      </w:pPr>
      <w:bookmarkStart w:id="469" w:name="_Ref108708813"/>
      <w:r w:rsidRPr="00426EF0">
        <w:rPr>
          <w:rFonts w:cs="Times New Roman"/>
        </w:rPr>
        <w:t>2.3</w:t>
      </w:r>
      <w:r w:rsidRPr="00426EF0">
        <w:rPr>
          <w:rFonts w:cs="Times New Roman"/>
        </w:rPr>
        <w:tab/>
        <w:t>A request must:</w:t>
      </w:r>
      <w:bookmarkEnd w:id="469"/>
    </w:p>
    <w:p w14:paraId="646D2FCA"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set out the topics sought to be discussed at the special meeting; and</w:t>
      </w:r>
    </w:p>
    <w:p w14:paraId="4BCF4853" w14:textId="77777777" w:rsidR="00F36329" w:rsidRPr="00426EF0" w:rsidRDefault="00F36329" w:rsidP="00F36329">
      <w:pPr>
        <w:pStyle w:val="Schedulenumbering4"/>
        <w:ind w:left="1440" w:hanging="720"/>
        <w:rPr>
          <w:rFonts w:cs="Times New Roman"/>
        </w:rPr>
      </w:pPr>
      <w:bookmarkStart w:id="470" w:name="_Ref109390177"/>
      <w:r w:rsidRPr="00426EF0">
        <w:rPr>
          <w:rFonts w:cs="Times New Roman"/>
        </w:rPr>
        <w:t>(b)</w:t>
      </w:r>
      <w:r w:rsidRPr="00426EF0">
        <w:rPr>
          <w:rFonts w:cs="Times New Roman"/>
        </w:rPr>
        <w:tab/>
        <w:t>be given, by the requesting union body, to every Division Secretary and Branch Secretary.</w:t>
      </w:r>
      <w:bookmarkEnd w:id="470"/>
    </w:p>
    <w:p w14:paraId="27B6C5FE" w14:textId="77777777" w:rsidR="004A7F7F" w:rsidRDefault="004A7F7F" w:rsidP="004A7F7F">
      <w:pPr>
        <w:pStyle w:val="Heading2"/>
      </w:pPr>
    </w:p>
    <w:p w14:paraId="6A16803A" w14:textId="1F0F442A" w:rsidR="00F36329" w:rsidRPr="00426EF0" w:rsidRDefault="00F36329" w:rsidP="004A7F7F">
      <w:pPr>
        <w:pStyle w:val="Heading2"/>
      </w:pPr>
      <w:bookmarkStart w:id="471" w:name="_Toc216875218"/>
      <w:r w:rsidRPr="00426EF0">
        <w:t>3 – Notice</w:t>
      </w:r>
      <w:bookmarkEnd w:id="471"/>
    </w:p>
    <w:p w14:paraId="7C42165F" w14:textId="77777777" w:rsidR="00F36329" w:rsidRPr="00426EF0" w:rsidRDefault="00F36329" w:rsidP="00F36329">
      <w:pPr>
        <w:pStyle w:val="Schedulenumbering4"/>
        <w:ind w:left="720" w:hanging="720"/>
        <w:rPr>
          <w:rFonts w:cs="Times New Roman"/>
        </w:rPr>
      </w:pPr>
      <w:r w:rsidRPr="00426EF0">
        <w:rPr>
          <w:rFonts w:cs="Times New Roman"/>
        </w:rPr>
        <w:t>3.1</w:t>
      </w:r>
      <w:r w:rsidRPr="00426EF0">
        <w:rPr>
          <w:rFonts w:cs="Times New Roman"/>
        </w:rPr>
        <w:tab/>
        <w:t>The General Secretary must, once the date of the meeting is decided, give notice of the same to the specified members.</w:t>
      </w:r>
    </w:p>
    <w:p w14:paraId="0E612A88" w14:textId="77777777" w:rsidR="00F36329" w:rsidRPr="00426EF0" w:rsidRDefault="00F36329" w:rsidP="00F36329">
      <w:pPr>
        <w:pStyle w:val="Schedulenumbering4"/>
        <w:ind w:left="720" w:hanging="720"/>
        <w:rPr>
          <w:rFonts w:cs="Times New Roman"/>
        </w:rPr>
      </w:pPr>
      <w:bookmarkStart w:id="472" w:name="_Ref109206026"/>
      <w:r w:rsidRPr="00426EF0">
        <w:rPr>
          <w:rFonts w:cs="Times New Roman"/>
        </w:rPr>
        <w:t>3</w:t>
      </w:r>
      <w:bookmarkStart w:id="473" w:name="_Ref113185956"/>
      <w:bookmarkEnd w:id="472"/>
      <w:r w:rsidRPr="00426EF0">
        <w:rPr>
          <w:rFonts w:cs="Times New Roman"/>
        </w:rPr>
        <w:t>.2</w:t>
      </w:r>
      <w:r w:rsidRPr="00426EF0">
        <w:rPr>
          <w:rFonts w:cs="Times New Roman"/>
        </w:rPr>
        <w:tab/>
        <w:t>The General Secretary must give to the specified members</w:t>
      </w:r>
      <w:bookmarkEnd w:id="473"/>
      <w:r w:rsidRPr="00426EF0">
        <w:rPr>
          <w:rFonts w:cs="Times New Roman"/>
        </w:rPr>
        <w:t>:</w:t>
      </w:r>
    </w:p>
    <w:p w14:paraId="40A96C29"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notice of the date, time and place of the meeting;</w:t>
      </w:r>
    </w:p>
    <w:p w14:paraId="3EA7490C" w14:textId="77777777" w:rsidR="00F36329" w:rsidRPr="00426EF0" w:rsidRDefault="00F36329" w:rsidP="00F36329">
      <w:pPr>
        <w:pStyle w:val="Schedulenumbering4"/>
        <w:ind w:left="1440" w:hanging="720"/>
        <w:rPr>
          <w:rFonts w:cs="Times New Roman"/>
        </w:rPr>
      </w:pPr>
      <w:bookmarkStart w:id="474" w:name="_Ref110104660"/>
      <w:r w:rsidRPr="00426EF0">
        <w:rPr>
          <w:rFonts w:cs="Times New Roman"/>
        </w:rPr>
        <w:t>(b)</w:t>
      </w:r>
      <w:r w:rsidRPr="00426EF0">
        <w:rPr>
          <w:rFonts w:cs="Times New Roman"/>
        </w:rPr>
        <w:tab/>
        <w:t>an agenda for the meeting; and</w:t>
      </w:r>
      <w:bookmarkEnd w:id="474"/>
    </w:p>
    <w:p w14:paraId="32AA1745" w14:textId="77777777" w:rsidR="00F36329" w:rsidRPr="00426EF0" w:rsidRDefault="00F36329" w:rsidP="00F36329">
      <w:pPr>
        <w:pStyle w:val="Schedulenumbering4"/>
        <w:ind w:left="1440" w:hanging="720"/>
        <w:rPr>
          <w:rFonts w:cs="Times New Roman"/>
        </w:rPr>
      </w:pPr>
      <w:bookmarkStart w:id="475" w:name="_Ref113292140"/>
      <w:r w:rsidRPr="00426EF0">
        <w:rPr>
          <w:rFonts w:cs="Times New Roman"/>
        </w:rPr>
        <w:t>(c)</w:t>
      </w:r>
      <w:r w:rsidRPr="00426EF0">
        <w:rPr>
          <w:rFonts w:cs="Times New Roman"/>
        </w:rPr>
        <w:tab/>
        <w:t>an e-mail address to which an appointment of a proxy may be sent.</w:t>
      </w:r>
      <w:bookmarkEnd w:id="475"/>
    </w:p>
    <w:p w14:paraId="424B779A" w14:textId="77777777" w:rsidR="00F36329" w:rsidRPr="00426EF0" w:rsidRDefault="00F36329" w:rsidP="00F36329">
      <w:pPr>
        <w:pStyle w:val="Schedulenumbering4"/>
        <w:ind w:left="720" w:hanging="720"/>
        <w:rPr>
          <w:rFonts w:cs="Times New Roman"/>
        </w:rPr>
      </w:pPr>
      <w:bookmarkStart w:id="476" w:name="_Ref109206030"/>
      <w:r w:rsidRPr="00426EF0">
        <w:rPr>
          <w:rFonts w:cs="Times New Roman"/>
        </w:rPr>
        <w:t>3.3</w:t>
      </w:r>
      <w:r w:rsidRPr="00426EF0">
        <w:rPr>
          <w:rFonts w:cs="Times New Roman"/>
        </w:rPr>
        <w:tab/>
        <w:t>Those must be given must be at least the following period before the meeting:</w:t>
      </w:r>
      <w:bookmarkEnd w:id="476"/>
    </w:p>
    <w:p w14:paraId="64381800"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for an annual meeting—25 days;</w:t>
      </w:r>
    </w:p>
    <w:p w14:paraId="56FD95A9"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t>for a special meeting—14 days.</w:t>
      </w:r>
    </w:p>
    <w:p w14:paraId="564C71BE" w14:textId="77777777" w:rsidR="00021589" w:rsidRDefault="00021589" w:rsidP="00021589">
      <w:pPr>
        <w:pStyle w:val="Heading2"/>
      </w:pPr>
    </w:p>
    <w:p w14:paraId="5963502E" w14:textId="67417C5A" w:rsidR="00F36329" w:rsidRPr="00426EF0" w:rsidRDefault="00F36329" w:rsidP="00021589">
      <w:pPr>
        <w:pStyle w:val="Heading2"/>
      </w:pPr>
      <w:bookmarkStart w:id="477" w:name="_Toc216875219"/>
      <w:r w:rsidRPr="00426EF0">
        <w:t>4 – Business</w:t>
      </w:r>
      <w:bookmarkEnd w:id="477"/>
    </w:p>
    <w:p w14:paraId="5207E21B" w14:textId="77777777" w:rsidR="00F36329" w:rsidRPr="00426EF0" w:rsidRDefault="00F36329" w:rsidP="00F36329">
      <w:pPr>
        <w:pStyle w:val="Schedulenumbering4"/>
        <w:keepNext/>
        <w:ind w:left="720" w:hanging="720"/>
        <w:rPr>
          <w:rFonts w:cs="Times New Roman"/>
        </w:rPr>
      </w:pPr>
      <w:bookmarkStart w:id="478" w:name="_Ref109205687"/>
      <w:r w:rsidRPr="00426EF0">
        <w:rPr>
          <w:rFonts w:cs="Times New Roman"/>
        </w:rPr>
        <w:t>4.1</w:t>
      </w:r>
      <w:r w:rsidRPr="00426EF0">
        <w:rPr>
          <w:rFonts w:cs="Times New Roman"/>
        </w:rPr>
        <w:tab/>
        <w:t>The business that may be considered at a meeting is:</w:t>
      </w:r>
      <w:bookmarkEnd w:id="478"/>
    </w:p>
    <w:p w14:paraId="137A0725"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that submitted by the National Executive;</w:t>
      </w:r>
    </w:p>
    <w:p w14:paraId="4B70C80B"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t>the topics set out in requests received under item 2.2(b);</w:t>
      </w:r>
    </w:p>
    <w:p w14:paraId="40B73147" w14:textId="77777777" w:rsidR="00F36329" w:rsidRPr="00426EF0" w:rsidRDefault="00F36329" w:rsidP="00F36329">
      <w:pPr>
        <w:pStyle w:val="Schedulenumbering4"/>
        <w:ind w:left="1440" w:hanging="720"/>
        <w:rPr>
          <w:rFonts w:cs="Times New Roman"/>
        </w:rPr>
      </w:pPr>
      <w:bookmarkStart w:id="479" w:name="_Ref109207769"/>
      <w:r w:rsidRPr="00426EF0">
        <w:rPr>
          <w:rFonts w:cs="Times New Roman"/>
        </w:rPr>
        <w:t>(c)</w:t>
      </w:r>
      <w:r w:rsidRPr="00426EF0">
        <w:rPr>
          <w:rFonts w:cs="Times New Roman"/>
        </w:rPr>
        <w:tab/>
        <w:t>that submitted by a Division Council, Division Executive, Branch general meeting or Branch Committee under item 4.2; and</w:t>
      </w:r>
      <w:bookmarkEnd w:id="479"/>
    </w:p>
    <w:p w14:paraId="4EEA3E1E" w14:textId="77777777" w:rsidR="00F36329" w:rsidRPr="00426EF0" w:rsidRDefault="00F36329" w:rsidP="00F36329">
      <w:pPr>
        <w:pStyle w:val="Schedulenumbering4"/>
        <w:ind w:left="1440" w:hanging="720"/>
        <w:rPr>
          <w:rFonts w:cs="Times New Roman"/>
        </w:rPr>
      </w:pPr>
      <w:r w:rsidRPr="00426EF0">
        <w:rPr>
          <w:rFonts w:cs="Times New Roman"/>
        </w:rPr>
        <w:t>(d)</w:t>
      </w:r>
      <w:r w:rsidRPr="00426EF0">
        <w:rPr>
          <w:rFonts w:cs="Times New Roman"/>
        </w:rPr>
        <w:tab/>
        <w:t>such other business that the National Council decides that it will consider.</w:t>
      </w:r>
    </w:p>
    <w:p w14:paraId="0B5DF020" w14:textId="77777777" w:rsidR="00F36329" w:rsidRPr="00426EF0" w:rsidRDefault="00F36329" w:rsidP="00F36329">
      <w:pPr>
        <w:pStyle w:val="Schedulenumbering4"/>
        <w:ind w:left="720" w:hanging="720"/>
        <w:rPr>
          <w:rFonts w:cs="Times New Roman"/>
        </w:rPr>
      </w:pPr>
      <w:bookmarkStart w:id="480" w:name="_Ref109207377"/>
      <w:r w:rsidRPr="00426EF0">
        <w:rPr>
          <w:rFonts w:cs="Times New Roman"/>
        </w:rPr>
        <w:t>4</w:t>
      </w:r>
      <w:bookmarkStart w:id="481" w:name="_Ref109205539"/>
      <w:bookmarkEnd w:id="480"/>
      <w:r w:rsidRPr="00426EF0">
        <w:rPr>
          <w:rFonts w:cs="Times New Roman"/>
        </w:rPr>
        <w:t>.2</w:t>
      </w:r>
      <w:r w:rsidRPr="00426EF0">
        <w:rPr>
          <w:rFonts w:cs="Times New Roman"/>
        </w:rPr>
        <w:tab/>
        <w:t>A Division Council, Division Executive, Branch general meeting or Branch Committee may submit a motion or item of business for consideration at a meeting by giving it to the General Secretary at least this number of days before the meeting:</w:t>
      </w:r>
    </w:p>
    <w:p w14:paraId="2DD1AC54"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for an annual meeting—56 days;</w:t>
      </w:r>
    </w:p>
    <w:p w14:paraId="5FCCEEE7"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t>for a special meeting—19 days.</w:t>
      </w:r>
      <w:bookmarkEnd w:id="481"/>
    </w:p>
    <w:p w14:paraId="53F5EC55" w14:textId="77777777" w:rsidR="00F36329" w:rsidRPr="00426EF0" w:rsidRDefault="00F36329" w:rsidP="00F36329">
      <w:pPr>
        <w:pStyle w:val="Schedulenumbering4"/>
        <w:ind w:left="720" w:hanging="720"/>
        <w:rPr>
          <w:rFonts w:cs="Times New Roman"/>
        </w:rPr>
      </w:pPr>
      <w:bookmarkStart w:id="482" w:name="_Ref109207781"/>
      <w:r w:rsidRPr="00426EF0">
        <w:rPr>
          <w:rFonts w:cs="Times New Roman"/>
        </w:rPr>
        <w:t>4.3</w:t>
      </w:r>
      <w:r w:rsidRPr="00426EF0">
        <w:rPr>
          <w:rFonts w:cs="Times New Roman"/>
        </w:rPr>
        <w:tab/>
        <w:t>The General Secretary must give a motion or item of business submitted under item 4.2 to the specified members.</w:t>
      </w:r>
      <w:bookmarkEnd w:id="482"/>
    </w:p>
    <w:p w14:paraId="53C94531" w14:textId="77777777" w:rsidR="00021589" w:rsidRDefault="00021589" w:rsidP="00021589">
      <w:pPr>
        <w:pStyle w:val="Heading2"/>
      </w:pPr>
    </w:p>
    <w:p w14:paraId="1C785F9C" w14:textId="72E19976" w:rsidR="00F36329" w:rsidRPr="00426EF0" w:rsidRDefault="00F36329" w:rsidP="00021589">
      <w:pPr>
        <w:pStyle w:val="Heading2"/>
      </w:pPr>
      <w:bookmarkStart w:id="483" w:name="_Toc216875220"/>
      <w:r w:rsidRPr="00426EF0">
        <w:t>5 – Quorum (special)</w:t>
      </w:r>
      <w:bookmarkEnd w:id="483"/>
    </w:p>
    <w:p w14:paraId="50F89845" w14:textId="77777777" w:rsidR="00F36329" w:rsidRPr="00426EF0" w:rsidRDefault="00F36329" w:rsidP="00F36329">
      <w:pPr>
        <w:pStyle w:val="Schedulenumbering4"/>
        <w:ind w:left="720" w:hanging="720"/>
        <w:rPr>
          <w:rFonts w:cs="Times New Roman"/>
        </w:rPr>
      </w:pPr>
      <w:bookmarkStart w:id="484" w:name="_Ref108711391"/>
      <w:r w:rsidRPr="00426EF0">
        <w:rPr>
          <w:rFonts w:cs="Times New Roman"/>
        </w:rPr>
        <w:t>5.1</w:t>
      </w:r>
      <w:r w:rsidRPr="00426EF0">
        <w:rPr>
          <w:rFonts w:cs="Times New Roman"/>
        </w:rPr>
        <w:tab/>
        <w:t>The quorum for a meeting is:</w:t>
      </w:r>
      <w:bookmarkEnd w:id="484"/>
    </w:p>
    <w:p w14:paraId="6BF67C89"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a majority of the current members of the National Council; and</w:t>
      </w:r>
    </w:p>
    <w:p w14:paraId="6A147C11"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t>one of the following from four divisions:</w:t>
      </w:r>
    </w:p>
    <w:p w14:paraId="2EE89263" w14:textId="77777777" w:rsidR="00F36329" w:rsidRPr="00426EF0" w:rsidRDefault="00F36329" w:rsidP="00F36329">
      <w:pPr>
        <w:pStyle w:val="Schedulenumbering4"/>
        <w:ind w:left="2160" w:hanging="720"/>
        <w:rPr>
          <w:rFonts w:cs="Times New Roman"/>
        </w:rPr>
      </w:pPr>
      <w:r w:rsidRPr="00426EF0">
        <w:rPr>
          <w:rFonts w:cs="Times New Roman"/>
        </w:rPr>
        <w:t>(i)</w:t>
      </w:r>
      <w:r w:rsidRPr="00426EF0">
        <w:rPr>
          <w:rFonts w:cs="Times New Roman"/>
        </w:rPr>
        <w:tab/>
        <w:t>a Branch National Council Representative; or</w:t>
      </w:r>
    </w:p>
    <w:p w14:paraId="2B449D42" w14:textId="77777777" w:rsidR="00F36329" w:rsidRPr="00426EF0" w:rsidRDefault="00F36329" w:rsidP="00F36329">
      <w:pPr>
        <w:pStyle w:val="Schedulenumbering4"/>
        <w:ind w:left="2160" w:hanging="720"/>
        <w:rPr>
          <w:rFonts w:cs="Times New Roman"/>
        </w:rPr>
      </w:pPr>
      <w:r w:rsidRPr="00426EF0">
        <w:rPr>
          <w:rFonts w:cs="Times New Roman"/>
        </w:rPr>
        <w:t>(ii)</w:t>
      </w:r>
      <w:r w:rsidRPr="00426EF0">
        <w:rPr>
          <w:rFonts w:cs="Times New Roman"/>
        </w:rPr>
        <w:tab/>
        <w:t>a Branch President who is a member of the National Council under rule 29.1.</w:t>
      </w:r>
    </w:p>
    <w:p w14:paraId="3530A1BC" w14:textId="77777777" w:rsidR="00021589" w:rsidRDefault="00021589" w:rsidP="00021589">
      <w:pPr>
        <w:pStyle w:val="Heading2"/>
      </w:pPr>
    </w:p>
    <w:p w14:paraId="0251B6C9" w14:textId="67FB77D2" w:rsidR="00F36329" w:rsidRPr="00426EF0" w:rsidRDefault="00F36329" w:rsidP="00021589">
      <w:pPr>
        <w:pStyle w:val="Heading2"/>
      </w:pPr>
      <w:bookmarkStart w:id="485" w:name="_Toc216875221"/>
      <w:r w:rsidRPr="00426EF0">
        <w:t>6 – Voting (special)</w:t>
      </w:r>
      <w:bookmarkEnd w:id="485"/>
    </w:p>
    <w:p w14:paraId="13DDED47" w14:textId="2C77892A" w:rsidR="00F36329" w:rsidRPr="00426EF0" w:rsidRDefault="00F36329" w:rsidP="00F36329">
      <w:pPr>
        <w:pStyle w:val="Schedulenumbering4"/>
        <w:ind w:left="720" w:hanging="720"/>
        <w:rPr>
          <w:rFonts w:cs="Times New Roman"/>
        </w:rPr>
      </w:pPr>
      <w:bookmarkStart w:id="486" w:name="_Ref109207004"/>
      <w:r w:rsidRPr="00426EF0">
        <w:rPr>
          <w:rFonts w:cs="Times New Roman"/>
        </w:rPr>
        <w:t>6.1</w:t>
      </w:r>
      <w:r w:rsidRPr="00426EF0">
        <w:rPr>
          <w:rFonts w:cs="Times New Roman"/>
        </w:rPr>
        <w:tab/>
        <w:t>Each National Executive Ordinary Member who is a member of the National Council under rule 17.1(h) does not have a vote</w:t>
      </w:r>
      <w:r w:rsidR="00B375DE" w:rsidRPr="00426EF0">
        <w:rPr>
          <w:rFonts w:cs="Times New Roman"/>
        </w:rPr>
        <w:t xml:space="preserve"> on the National Council in that capacity</w:t>
      </w:r>
      <w:r w:rsidRPr="00426EF0">
        <w:rPr>
          <w:rFonts w:cs="Times New Roman"/>
        </w:rPr>
        <w:t>.</w:t>
      </w:r>
    </w:p>
    <w:p w14:paraId="43E46F5F" w14:textId="10AF736C" w:rsidR="00F36329" w:rsidRPr="00426EF0" w:rsidRDefault="00F36329" w:rsidP="00F36329">
      <w:pPr>
        <w:pStyle w:val="Schedulenumbering4"/>
        <w:ind w:left="720" w:hanging="720"/>
        <w:rPr>
          <w:rFonts w:cs="Times New Roman"/>
        </w:rPr>
      </w:pPr>
      <w:bookmarkStart w:id="487" w:name="_Ref110106159"/>
      <w:r w:rsidRPr="00426EF0">
        <w:rPr>
          <w:rFonts w:cs="Times New Roman"/>
        </w:rPr>
        <w:t>6.2</w:t>
      </w:r>
      <w:r w:rsidRPr="00426EF0">
        <w:rPr>
          <w:rFonts w:cs="Times New Roman"/>
        </w:rPr>
        <w:tab/>
      </w:r>
      <w:r w:rsidR="006D12BA" w:rsidRPr="006D12BA">
        <w:rPr>
          <w:rFonts w:cs="Times New Roman"/>
        </w:rPr>
        <w:t>If a member of the National Council holds one of the following union offices</w:t>
      </w:r>
      <w:r w:rsidR="006D12BA">
        <w:rPr>
          <w:rFonts w:cs="Times New Roman"/>
        </w:rPr>
        <w:t xml:space="preserve">; </w:t>
      </w:r>
      <w:bookmarkEnd w:id="486"/>
      <w:bookmarkEnd w:id="487"/>
    </w:p>
    <w:p w14:paraId="2D91714B"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National Aboriginal and Torres Strait Islander Representative;</w:t>
      </w:r>
    </w:p>
    <w:p w14:paraId="3FB425A9"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t>Branch President who is a member of the National Council under rule 29.1; or</w:t>
      </w:r>
    </w:p>
    <w:p w14:paraId="7D158EF2" w14:textId="2BD33287" w:rsidR="00F36329" w:rsidRDefault="00F36329" w:rsidP="00F36329">
      <w:pPr>
        <w:pStyle w:val="Schedulenumbering4"/>
        <w:ind w:left="1440" w:hanging="720"/>
        <w:rPr>
          <w:rFonts w:cs="Times New Roman"/>
        </w:rPr>
      </w:pPr>
      <w:r w:rsidRPr="00426EF0">
        <w:rPr>
          <w:rFonts w:cs="Times New Roman"/>
        </w:rPr>
        <w:t>(c)</w:t>
      </w:r>
      <w:r w:rsidRPr="00426EF0">
        <w:rPr>
          <w:rFonts w:cs="Times New Roman"/>
        </w:rPr>
        <w:tab/>
        <w:t>Branch National Council Representative</w:t>
      </w:r>
      <w:r w:rsidR="001D2D11">
        <w:rPr>
          <w:rFonts w:cs="Times New Roman"/>
        </w:rPr>
        <w:t>;</w:t>
      </w:r>
    </w:p>
    <w:p w14:paraId="4E5FD7F3" w14:textId="3103C489" w:rsidR="00160DB1" w:rsidRPr="00426EF0" w:rsidRDefault="00160DB1" w:rsidP="0081001C">
      <w:pPr>
        <w:pStyle w:val="Schedulenumbering4"/>
        <w:ind w:left="720"/>
        <w:rPr>
          <w:rFonts w:cs="Times New Roman"/>
        </w:rPr>
      </w:pPr>
      <w:r w:rsidRPr="00160DB1">
        <w:rPr>
          <w:rFonts w:cs="Times New Roman"/>
        </w:rPr>
        <w:t>and also holds another office which entitles them to exercise a vote, they may only exercise</w:t>
      </w:r>
      <w:r>
        <w:rPr>
          <w:rFonts w:cs="Times New Roman"/>
        </w:rPr>
        <w:t xml:space="preserve"> </w:t>
      </w:r>
      <w:r w:rsidRPr="00160DB1">
        <w:rPr>
          <w:rFonts w:cs="Times New Roman"/>
        </w:rPr>
        <w:t>one vote and must appoint a proxy to vote in that other office at any meeting of the National</w:t>
      </w:r>
      <w:r>
        <w:rPr>
          <w:rFonts w:cs="Times New Roman"/>
        </w:rPr>
        <w:t xml:space="preserve"> </w:t>
      </w:r>
      <w:r w:rsidRPr="00160DB1">
        <w:rPr>
          <w:rFonts w:cs="Times New Roman"/>
        </w:rPr>
        <w:t>Council.</w:t>
      </w:r>
    </w:p>
    <w:p w14:paraId="5F48236C" w14:textId="53135EEA" w:rsidR="00872581" w:rsidRDefault="0087258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b/>
          <w:bCs/>
          <w:sz w:val="26"/>
          <w:szCs w:val="26"/>
        </w:rPr>
      </w:pPr>
      <w:bookmarkStart w:id="488" w:name="_Ref114067311"/>
      <w:r>
        <w:br w:type="page"/>
      </w:r>
    </w:p>
    <w:p w14:paraId="292D0C94" w14:textId="77777777" w:rsidR="00021589" w:rsidRDefault="00021589" w:rsidP="00021589">
      <w:pPr>
        <w:pStyle w:val="Heading2"/>
      </w:pPr>
    </w:p>
    <w:p w14:paraId="3F19CFDA" w14:textId="71C9A191" w:rsidR="00F36329" w:rsidRPr="00426EF0" w:rsidRDefault="00F36329" w:rsidP="00021589">
      <w:pPr>
        <w:pStyle w:val="Heading2"/>
      </w:pPr>
      <w:bookmarkStart w:id="489" w:name="_Toc216875222"/>
      <w:r w:rsidRPr="00426EF0">
        <w:t>7 – Proxies (special)</w:t>
      </w:r>
      <w:bookmarkEnd w:id="488"/>
      <w:bookmarkEnd w:id="489"/>
    </w:p>
    <w:p w14:paraId="5C47B470" w14:textId="77777777" w:rsidR="00F36329" w:rsidRPr="00426EF0" w:rsidRDefault="00F36329" w:rsidP="00F36329">
      <w:pPr>
        <w:pStyle w:val="Schedulenumbering4"/>
        <w:ind w:left="720" w:hanging="720"/>
        <w:rPr>
          <w:rFonts w:cs="Times New Roman"/>
        </w:rPr>
      </w:pPr>
      <w:r w:rsidRPr="00426EF0">
        <w:rPr>
          <w:rFonts w:cs="Times New Roman"/>
        </w:rPr>
        <w:t>7.1</w:t>
      </w:r>
      <w:r w:rsidRPr="00426EF0">
        <w:rPr>
          <w:rFonts w:cs="Times New Roman"/>
        </w:rPr>
        <w:tab/>
        <w:t>A member of the National Council may, in accordance with this item, appoint another member as their proxy:</w:t>
      </w:r>
    </w:p>
    <w:p w14:paraId="45E20926"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to vote at a meeting for votes that are not collegiate elections; and</w:t>
      </w:r>
    </w:p>
    <w:p w14:paraId="0B85D631"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t>if Schedule 4, section C, item 6 is also complied with—to vote at a meeting in a collegiate election.</w:t>
      </w:r>
    </w:p>
    <w:p w14:paraId="2876D20B" w14:textId="77777777" w:rsidR="00F36329" w:rsidRPr="00426EF0" w:rsidRDefault="00F36329" w:rsidP="00F36329">
      <w:pPr>
        <w:pStyle w:val="Schedulenumbering4"/>
        <w:ind w:left="720" w:hanging="720"/>
        <w:rPr>
          <w:rFonts w:cs="Times New Roman"/>
        </w:rPr>
      </w:pPr>
      <w:r w:rsidRPr="00426EF0">
        <w:rPr>
          <w:rFonts w:cs="Times New Roman"/>
        </w:rPr>
        <w:t>7.2</w:t>
      </w:r>
      <w:r w:rsidRPr="00426EF0">
        <w:rPr>
          <w:rFonts w:cs="Times New Roman"/>
        </w:rPr>
        <w:tab/>
        <w:t>The appointment of a proxy must be:</w:t>
      </w:r>
    </w:p>
    <w:p w14:paraId="7164CB55"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in writing; and</w:t>
      </w:r>
    </w:p>
    <w:p w14:paraId="42D965D4"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t>sent to the e-mail address given under item 3.2(c).</w:t>
      </w:r>
    </w:p>
    <w:p w14:paraId="292449DD" w14:textId="77777777" w:rsidR="00F36329" w:rsidRPr="00426EF0" w:rsidRDefault="00F36329" w:rsidP="00F36329">
      <w:pPr>
        <w:pStyle w:val="Schedulenumbering4"/>
        <w:ind w:left="720" w:hanging="720"/>
        <w:rPr>
          <w:rFonts w:cs="Times New Roman"/>
        </w:rPr>
      </w:pPr>
      <w:r w:rsidRPr="00426EF0">
        <w:rPr>
          <w:rFonts w:cs="Times New Roman"/>
        </w:rPr>
        <w:t>7.3</w:t>
      </w:r>
      <w:r w:rsidRPr="00426EF0">
        <w:rPr>
          <w:rFonts w:cs="Times New Roman"/>
        </w:rPr>
        <w:tab/>
        <w:t>A member may be the proxy of only one other member.</w:t>
      </w:r>
    </w:p>
    <w:p w14:paraId="70326093" w14:textId="77777777" w:rsidR="00F36329" w:rsidRPr="00426EF0" w:rsidRDefault="00F36329" w:rsidP="00F36329">
      <w:pPr>
        <w:pStyle w:val="Schedulenumbering4"/>
        <w:ind w:left="720" w:hanging="720"/>
        <w:rPr>
          <w:rFonts w:cs="Times New Roman"/>
        </w:rPr>
      </w:pPr>
      <w:r w:rsidRPr="00426EF0">
        <w:rPr>
          <w:rFonts w:cs="Times New Roman"/>
        </w:rPr>
        <w:t>7.4</w:t>
      </w:r>
      <w:r w:rsidRPr="00426EF0">
        <w:rPr>
          <w:rFonts w:cs="Times New Roman"/>
        </w:rPr>
        <w:tab/>
        <w:t>The appointment of a proxy may provide, in an ordered list, alternative appointments.</w:t>
      </w:r>
    </w:p>
    <w:p w14:paraId="57AFD792" w14:textId="77777777" w:rsidR="00F36329" w:rsidRPr="00426EF0" w:rsidRDefault="00F36329" w:rsidP="00F36329">
      <w:pPr>
        <w:pStyle w:val="Schedulenumbering4"/>
        <w:keepNext/>
        <w:ind w:left="720" w:hanging="720"/>
        <w:rPr>
          <w:rFonts w:cs="Times New Roman"/>
        </w:rPr>
      </w:pPr>
      <w:r w:rsidRPr="00426EF0">
        <w:rPr>
          <w:rFonts w:cs="Times New Roman"/>
        </w:rPr>
        <w:t>7.5</w:t>
      </w:r>
      <w:r w:rsidRPr="00426EF0">
        <w:rPr>
          <w:rFonts w:cs="Times New Roman"/>
        </w:rPr>
        <w:tab/>
        <w:t>The Chair of the meeting must recognise as the proxy the eligible member who is:</w:t>
      </w:r>
    </w:p>
    <w:p w14:paraId="0FEDD2BC"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highest on such a list; and</w:t>
      </w:r>
    </w:p>
    <w:p w14:paraId="31BA2FD8"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t>not already the proxy for another member.</w:t>
      </w:r>
    </w:p>
    <w:p w14:paraId="4ECA3820" w14:textId="77777777" w:rsidR="00F36329" w:rsidRPr="00426EF0" w:rsidRDefault="00F36329" w:rsidP="00F36329">
      <w:pPr>
        <w:pStyle w:val="Schedulenumbering4"/>
        <w:keepNext/>
        <w:ind w:left="720" w:hanging="720"/>
        <w:rPr>
          <w:rFonts w:cs="Times New Roman"/>
        </w:rPr>
      </w:pPr>
      <w:r w:rsidRPr="00426EF0">
        <w:rPr>
          <w:rFonts w:cs="Times New Roman"/>
        </w:rPr>
        <w:t>7.6</w:t>
      </w:r>
      <w:r w:rsidRPr="00426EF0">
        <w:rPr>
          <w:rFonts w:cs="Times New Roman"/>
        </w:rPr>
        <w:tab/>
        <w:t>The appointment of a proxy as required under item 6.2 is done as follows:</w:t>
      </w:r>
    </w:p>
    <w:tbl>
      <w:tblPr>
        <w:tblW w:w="96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30"/>
        <w:gridCol w:w="2370"/>
        <w:gridCol w:w="4630"/>
      </w:tblGrid>
      <w:tr w:rsidR="00F36329" w:rsidRPr="00426EF0" w14:paraId="305134BC" w14:textId="77777777">
        <w:trPr>
          <w:trHeight w:val="481"/>
        </w:trPr>
        <w:tc>
          <w:tcPr>
            <w:tcW w:w="2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D8087B" w14:textId="77777777" w:rsidR="00F36329" w:rsidRPr="00426EF0" w:rsidRDefault="00F36329">
            <w:pPr>
              <w:pStyle w:val="Tablecontents"/>
              <w:rPr>
                <w:rFonts w:cs="Times New Roman"/>
              </w:rPr>
            </w:pPr>
            <w:r w:rsidRPr="00426EF0">
              <w:rPr>
                <w:rFonts w:cs="Times New Roman"/>
                <w:b/>
                <w:bCs/>
              </w:rPr>
              <w:t>Circumstances of appointment</w:t>
            </w:r>
          </w:p>
        </w:tc>
        <w:tc>
          <w:tcPr>
            <w:tcW w:w="23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CA1CE5" w14:textId="77777777" w:rsidR="00F36329" w:rsidRPr="00426EF0" w:rsidRDefault="00F36329">
            <w:pPr>
              <w:pStyle w:val="Tablecontents"/>
              <w:rPr>
                <w:rFonts w:cs="Times New Roman"/>
              </w:rPr>
            </w:pPr>
            <w:r w:rsidRPr="00426EF0">
              <w:rPr>
                <w:rFonts w:cs="Times New Roman"/>
                <w:b/>
                <w:bCs/>
              </w:rPr>
              <w:t>Appointing member</w:t>
            </w:r>
          </w:p>
        </w:tc>
        <w:tc>
          <w:tcPr>
            <w:tcW w:w="4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C3383C" w14:textId="77777777" w:rsidR="00F36329" w:rsidRPr="00426EF0" w:rsidRDefault="00F36329">
            <w:pPr>
              <w:pStyle w:val="Tablecontents"/>
              <w:rPr>
                <w:rFonts w:cs="Times New Roman"/>
              </w:rPr>
            </w:pPr>
            <w:r w:rsidRPr="00426EF0">
              <w:rPr>
                <w:rFonts w:cs="Times New Roman"/>
                <w:b/>
                <w:bCs/>
              </w:rPr>
              <w:t>Eligible member(s)</w:t>
            </w:r>
          </w:p>
        </w:tc>
      </w:tr>
      <w:tr w:rsidR="00F36329" w:rsidRPr="00426EF0" w14:paraId="74C52659" w14:textId="77777777">
        <w:trPr>
          <w:trHeight w:val="721"/>
        </w:trPr>
        <w:tc>
          <w:tcPr>
            <w:tcW w:w="2630"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60D48F" w14:textId="77777777" w:rsidR="00F36329" w:rsidRPr="00426EF0" w:rsidRDefault="00F36329">
            <w:pPr>
              <w:pStyle w:val="Tablecontents"/>
              <w:rPr>
                <w:rFonts w:cs="Times New Roman"/>
              </w:rPr>
            </w:pPr>
            <w:r w:rsidRPr="00426EF0">
              <w:rPr>
                <w:rFonts w:cs="Times New Roman"/>
              </w:rPr>
              <w:t>More than this number of days before the meeting:</w:t>
            </w:r>
          </w:p>
          <w:p w14:paraId="3BC737A2" w14:textId="77777777" w:rsidR="00F36329" w:rsidRPr="00426EF0" w:rsidRDefault="00F36329">
            <w:pPr>
              <w:pStyle w:val="Tablecontents"/>
              <w:ind w:left="720" w:hanging="360"/>
              <w:rPr>
                <w:rFonts w:cs="Times New Roman"/>
              </w:rPr>
            </w:pPr>
            <w:r w:rsidRPr="00426EF0">
              <w:rPr>
                <w:rFonts w:cs="Times New Roman"/>
              </w:rPr>
              <w:t>(a)</w:t>
            </w:r>
            <w:r w:rsidRPr="00426EF0">
              <w:rPr>
                <w:rFonts w:cs="Times New Roman"/>
              </w:rPr>
              <w:tab/>
              <w:t>for an annual meeting—14 days;</w:t>
            </w:r>
          </w:p>
          <w:p w14:paraId="64AE18D7" w14:textId="77777777" w:rsidR="00F36329" w:rsidRPr="00426EF0" w:rsidRDefault="00F36329">
            <w:pPr>
              <w:pStyle w:val="Tablecontents"/>
              <w:ind w:left="720" w:hanging="360"/>
              <w:rPr>
                <w:rFonts w:cs="Times New Roman"/>
              </w:rPr>
            </w:pPr>
            <w:r w:rsidRPr="00426EF0">
              <w:rPr>
                <w:rFonts w:cs="Times New Roman"/>
              </w:rPr>
              <w:t>(b)</w:t>
            </w:r>
            <w:r w:rsidRPr="00426EF0">
              <w:rPr>
                <w:rFonts w:cs="Times New Roman"/>
              </w:rPr>
              <w:tab/>
              <w:t>for a special meeting—7 days</w:t>
            </w:r>
          </w:p>
        </w:tc>
        <w:tc>
          <w:tcPr>
            <w:tcW w:w="23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FBEBE4" w14:textId="77777777" w:rsidR="00F36329" w:rsidRPr="00426EF0" w:rsidRDefault="00F36329">
            <w:pPr>
              <w:pStyle w:val="Tablecontents"/>
              <w:keepNext w:val="0"/>
              <w:rPr>
                <w:rFonts w:cs="Times New Roman"/>
              </w:rPr>
            </w:pPr>
            <w:r w:rsidRPr="00426EF0">
              <w:rPr>
                <w:rFonts w:cs="Times New Roman"/>
              </w:rPr>
              <w:t>Branch National Council Representative or Branch President</w:t>
            </w:r>
          </w:p>
        </w:tc>
        <w:tc>
          <w:tcPr>
            <w:tcW w:w="4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954001" w14:textId="77777777" w:rsidR="00F36329" w:rsidRPr="00426EF0" w:rsidRDefault="00F36329">
            <w:pPr>
              <w:pStyle w:val="Tablecontents"/>
              <w:keepNext w:val="0"/>
              <w:rPr>
                <w:rFonts w:cs="Times New Roman"/>
              </w:rPr>
            </w:pPr>
            <w:r w:rsidRPr="00426EF0">
              <w:rPr>
                <w:rFonts w:cs="Times New Roman"/>
              </w:rPr>
              <w:t>A member of the National Council, or Branch Committee member, from the same branch</w:t>
            </w:r>
          </w:p>
        </w:tc>
      </w:tr>
      <w:tr w:rsidR="00F36329" w:rsidRPr="00426EF0" w14:paraId="5236D0BD" w14:textId="77777777">
        <w:trPr>
          <w:trHeight w:val="721"/>
        </w:trPr>
        <w:tc>
          <w:tcPr>
            <w:tcW w:w="2630" w:type="dxa"/>
            <w:vMerge/>
            <w:tcBorders>
              <w:top w:val="single" w:sz="4" w:space="0" w:color="000000"/>
              <w:left w:val="single" w:sz="4" w:space="0" w:color="000000"/>
              <w:bottom w:val="single" w:sz="4" w:space="0" w:color="000000"/>
              <w:right w:val="single" w:sz="4" w:space="0" w:color="000000"/>
            </w:tcBorders>
          </w:tcPr>
          <w:p w14:paraId="4A5D292E" w14:textId="77777777" w:rsidR="00F36329" w:rsidRPr="00426EF0" w:rsidRDefault="00F36329"/>
        </w:tc>
        <w:tc>
          <w:tcPr>
            <w:tcW w:w="23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01A57F" w14:textId="77777777" w:rsidR="00F36329" w:rsidRPr="00426EF0" w:rsidRDefault="00F36329">
            <w:pPr>
              <w:pStyle w:val="Tablecontents"/>
              <w:keepNext w:val="0"/>
              <w:rPr>
                <w:rFonts w:cs="Times New Roman"/>
              </w:rPr>
            </w:pPr>
            <w:r w:rsidRPr="00426EF0">
              <w:rPr>
                <w:rFonts w:cs="Times New Roman"/>
              </w:rPr>
              <w:t>National Aboriginal and Torres Strait Islander Representative</w:t>
            </w:r>
          </w:p>
        </w:tc>
        <w:tc>
          <w:tcPr>
            <w:tcW w:w="4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36E689" w14:textId="77777777" w:rsidR="00F36329" w:rsidRPr="00426EF0" w:rsidRDefault="00F36329">
            <w:pPr>
              <w:pStyle w:val="Tablecontents"/>
              <w:keepNext w:val="0"/>
              <w:rPr>
                <w:rFonts w:cs="Times New Roman"/>
              </w:rPr>
            </w:pPr>
            <w:r w:rsidRPr="00426EF0">
              <w:rPr>
                <w:rFonts w:cs="Times New Roman"/>
              </w:rPr>
              <w:t>A member of the National Aboriginal and Torres Strait Islander Policy Committee</w:t>
            </w:r>
          </w:p>
        </w:tc>
      </w:tr>
      <w:tr w:rsidR="00F36329" w:rsidRPr="00426EF0" w14:paraId="103B1509" w14:textId="77777777">
        <w:trPr>
          <w:trHeight w:val="1441"/>
        </w:trPr>
        <w:tc>
          <w:tcPr>
            <w:tcW w:w="2630"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F2BAA1" w14:textId="77777777" w:rsidR="00F36329" w:rsidRPr="00426EF0" w:rsidRDefault="00F36329">
            <w:pPr>
              <w:pStyle w:val="Tablecontents"/>
              <w:keepNext w:val="0"/>
              <w:rPr>
                <w:rFonts w:cs="Times New Roman"/>
              </w:rPr>
            </w:pPr>
            <w:r w:rsidRPr="00426EF0">
              <w:rPr>
                <w:rFonts w:cs="Times New Roman"/>
              </w:rPr>
              <w:t>Otherwise</w:t>
            </w:r>
          </w:p>
        </w:tc>
        <w:tc>
          <w:tcPr>
            <w:tcW w:w="23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EE6F68" w14:textId="77777777" w:rsidR="00F36329" w:rsidRPr="00426EF0" w:rsidRDefault="00F36329">
            <w:pPr>
              <w:pStyle w:val="Tablecontents"/>
              <w:rPr>
                <w:rFonts w:cs="Times New Roman"/>
              </w:rPr>
            </w:pPr>
            <w:r w:rsidRPr="00426EF0">
              <w:rPr>
                <w:rFonts w:cs="Times New Roman"/>
              </w:rPr>
              <w:t>Branch National Council Representative or Branch President</w:t>
            </w:r>
          </w:p>
        </w:tc>
        <w:tc>
          <w:tcPr>
            <w:tcW w:w="4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34B61B" w14:textId="77777777" w:rsidR="00F36329" w:rsidRPr="00426EF0" w:rsidRDefault="00F36329">
            <w:pPr>
              <w:pStyle w:val="Tablecontents"/>
              <w:rPr>
                <w:rFonts w:cs="Times New Roman"/>
              </w:rPr>
            </w:pPr>
            <w:r w:rsidRPr="00426EF0">
              <w:rPr>
                <w:rFonts w:cs="Times New Roman"/>
              </w:rPr>
              <w:t>A member of the National Council from the same branch who is in attendance or, if all such members have been appointed as a proxy already or there is no such member, a member of the National Council from the same division who is in attendance</w:t>
            </w:r>
          </w:p>
        </w:tc>
      </w:tr>
      <w:tr w:rsidR="00F36329" w:rsidRPr="00426EF0" w14:paraId="787D40D3" w14:textId="77777777">
        <w:trPr>
          <w:trHeight w:val="1681"/>
        </w:trPr>
        <w:tc>
          <w:tcPr>
            <w:tcW w:w="2630" w:type="dxa"/>
            <w:vMerge/>
            <w:tcBorders>
              <w:top w:val="single" w:sz="4" w:space="0" w:color="000000"/>
              <w:left w:val="single" w:sz="4" w:space="0" w:color="000000"/>
              <w:bottom w:val="single" w:sz="4" w:space="0" w:color="000000"/>
              <w:right w:val="single" w:sz="4" w:space="0" w:color="000000"/>
            </w:tcBorders>
          </w:tcPr>
          <w:p w14:paraId="45A2AAF9" w14:textId="77777777" w:rsidR="00F36329" w:rsidRPr="00426EF0" w:rsidRDefault="00F36329"/>
        </w:tc>
        <w:tc>
          <w:tcPr>
            <w:tcW w:w="23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85EED9" w14:textId="77777777" w:rsidR="00F36329" w:rsidRPr="00426EF0" w:rsidRDefault="00F36329">
            <w:pPr>
              <w:pStyle w:val="Tablecontents"/>
              <w:keepNext w:val="0"/>
              <w:rPr>
                <w:rFonts w:cs="Times New Roman"/>
              </w:rPr>
            </w:pPr>
            <w:r w:rsidRPr="00426EF0">
              <w:rPr>
                <w:rFonts w:cs="Times New Roman"/>
              </w:rPr>
              <w:t>National Aboriginal and Torres Strait Islander Representative</w:t>
            </w:r>
          </w:p>
        </w:tc>
        <w:tc>
          <w:tcPr>
            <w:tcW w:w="46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28ACE3" w14:textId="77777777" w:rsidR="00F36329" w:rsidRPr="00426EF0" w:rsidRDefault="00F36329">
            <w:pPr>
              <w:pStyle w:val="Tablecontents"/>
              <w:keepNext w:val="0"/>
              <w:rPr>
                <w:rFonts w:cs="Times New Roman"/>
              </w:rPr>
            </w:pPr>
            <w:r w:rsidRPr="00426EF0">
              <w:rPr>
                <w:rFonts w:cs="Times New Roman"/>
              </w:rPr>
              <w:t>A member of the National Aboriginal and Torres Strait Islander Policy Committee who is a member of the National Council and is in attendance or, if all such members have been appointed as a proxy already or there is no such member, a member of the National Council who is an Aboriginal and Torres Strait Islander member and is in attendance</w:t>
            </w:r>
          </w:p>
        </w:tc>
      </w:tr>
    </w:tbl>
    <w:p w14:paraId="782CDFFA" w14:textId="77777777" w:rsidR="00F36329" w:rsidRPr="00426EF0" w:rsidRDefault="00F36329" w:rsidP="00F36329">
      <w:pPr>
        <w:pStyle w:val="Schedulenumbering4"/>
        <w:keepNext/>
        <w:widowControl w:val="0"/>
        <w:rPr>
          <w:rFonts w:cs="Times New Roman"/>
        </w:rPr>
      </w:pPr>
    </w:p>
    <w:p w14:paraId="6C996770" w14:textId="77777777" w:rsidR="00F36329" w:rsidRPr="00426EF0" w:rsidRDefault="00F36329" w:rsidP="00F36329">
      <w:pPr>
        <w:pStyle w:val="Schedulenumbering4"/>
        <w:keepNext/>
        <w:ind w:left="720" w:hanging="720"/>
        <w:rPr>
          <w:rFonts w:cs="Times New Roman"/>
        </w:rPr>
      </w:pPr>
      <w:r w:rsidRPr="00426EF0">
        <w:rPr>
          <w:rFonts w:cs="Times New Roman"/>
        </w:rPr>
        <w:t>7.7</w:t>
      </w:r>
      <w:r w:rsidRPr="00426EF0">
        <w:rPr>
          <w:rFonts w:cs="Times New Roman"/>
        </w:rPr>
        <w:tab/>
        <w:t>The appointment of a proxy by a member who will be absent for the whole or part of a meeting is done as follows:</w:t>
      </w:r>
    </w:p>
    <w:tbl>
      <w:tblPr>
        <w:tblW w:w="96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2594"/>
        <w:gridCol w:w="2346"/>
        <w:gridCol w:w="4690"/>
      </w:tblGrid>
      <w:tr w:rsidR="00F36329" w:rsidRPr="00426EF0" w14:paraId="633B6E2D" w14:textId="77777777">
        <w:trPr>
          <w:trHeight w:val="481"/>
          <w:tblHeader/>
        </w:trPr>
        <w:tc>
          <w:tcPr>
            <w:tcW w:w="25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222A00" w14:textId="77777777" w:rsidR="00F36329" w:rsidRPr="00426EF0" w:rsidRDefault="00F36329">
            <w:pPr>
              <w:pStyle w:val="Tablecontents"/>
              <w:rPr>
                <w:rFonts w:cs="Times New Roman"/>
              </w:rPr>
            </w:pPr>
            <w:r w:rsidRPr="00426EF0">
              <w:rPr>
                <w:rFonts w:cs="Times New Roman"/>
                <w:b/>
                <w:bCs/>
              </w:rPr>
              <w:t>Circumstances of appointment</w:t>
            </w:r>
          </w:p>
        </w:tc>
        <w:tc>
          <w:tcPr>
            <w:tcW w:w="23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B214A5" w14:textId="77777777" w:rsidR="00F36329" w:rsidRPr="00426EF0" w:rsidRDefault="00F36329">
            <w:pPr>
              <w:pStyle w:val="Tablecontents"/>
              <w:rPr>
                <w:rFonts w:cs="Times New Roman"/>
              </w:rPr>
            </w:pPr>
            <w:r w:rsidRPr="00426EF0">
              <w:rPr>
                <w:rFonts w:cs="Times New Roman"/>
                <w:b/>
                <w:bCs/>
              </w:rPr>
              <w:t>Appointing member</w:t>
            </w:r>
          </w:p>
        </w:tc>
        <w:tc>
          <w:tcPr>
            <w:tcW w:w="46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CEE531" w14:textId="77777777" w:rsidR="00F36329" w:rsidRPr="00426EF0" w:rsidRDefault="00F36329">
            <w:pPr>
              <w:pStyle w:val="Tablecontents"/>
              <w:rPr>
                <w:rFonts w:cs="Times New Roman"/>
              </w:rPr>
            </w:pPr>
            <w:r w:rsidRPr="00426EF0">
              <w:rPr>
                <w:rFonts w:cs="Times New Roman"/>
                <w:b/>
                <w:bCs/>
              </w:rPr>
              <w:t>Eligible member(s)</w:t>
            </w:r>
          </w:p>
        </w:tc>
      </w:tr>
      <w:tr w:rsidR="00F36329" w:rsidRPr="00426EF0" w14:paraId="5EDAC4F4" w14:textId="77777777">
        <w:tblPrEx>
          <w:shd w:val="clear" w:color="auto" w:fill="CED7E7"/>
        </w:tblPrEx>
        <w:trPr>
          <w:trHeight w:val="1201"/>
        </w:trPr>
        <w:tc>
          <w:tcPr>
            <w:tcW w:w="259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FEAB68" w14:textId="77777777" w:rsidR="00F36329" w:rsidRPr="00426EF0" w:rsidRDefault="00F36329">
            <w:pPr>
              <w:pStyle w:val="Tablecontents"/>
              <w:rPr>
                <w:rFonts w:cs="Times New Roman"/>
              </w:rPr>
            </w:pPr>
            <w:r w:rsidRPr="00426EF0">
              <w:rPr>
                <w:rFonts w:cs="Times New Roman"/>
              </w:rPr>
              <w:t>More than this number of days before the meeting:</w:t>
            </w:r>
          </w:p>
          <w:p w14:paraId="3A02A6AC" w14:textId="77777777" w:rsidR="00F36329" w:rsidRPr="00426EF0" w:rsidRDefault="00F36329">
            <w:pPr>
              <w:pStyle w:val="Tablecontents"/>
              <w:ind w:left="720" w:hanging="360"/>
              <w:rPr>
                <w:rFonts w:cs="Times New Roman"/>
              </w:rPr>
            </w:pPr>
            <w:r w:rsidRPr="00426EF0">
              <w:rPr>
                <w:rFonts w:cs="Times New Roman"/>
              </w:rPr>
              <w:t>(a)</w:t>
            </w:r>
            <w:r w:rsidRPr="00426EF0">
              <w:rPr>
                <w:rFonts w:cs="Times New Roman"/>
              </w:rPr>
              <w:tab/>
              <w:t>for an annual meeting—14 days;</w:t>
            </w:r>
          </w:p>
          <w:p w14:paraId="12C0F1EC" w14:textId="77777777" w:rsidR="00F36329" w:rsidRPr="00426EF0" w:rsidRDefault="00F36329">
            <w:pPr>
              <w:pStyle w:val="Tablecontents"/>
              <w:ind w:left="720" w:hanging="360"/>
              <w:rPr>
                <w:rFonts w:cs="Times New Roman"/>
              </w:rPr>
            </w:pPr>
            <w:r w:rsidRPr="00426EF0">
              <w:rPr>
                <w:rFonts w:cs="Times New Roman"/>
              </w:rPr>
              <w:t>(b)</w:t>
            </w:r>
            <w:r w:rsidRPr="00426EF0">
              <w:rPr>
                <w:rFonts w:cs="Times New Roman"/>
              </w:rPr>
              <w:tab/>
              <w:t>for a special meeting—7 days</w:t>
            </w:r>
          </w:p>
        </w:tc>
        <w:tc>
          <w:tcPr>
            <w:tcW w:w="23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0DB19F" w14:textId="77777777" w:rsidR="00F36329" w:rsidRPr="00426EF0" w:rsidRDefault="00F36329">
            <w:pPr>
              <w:pStyle w:val="Tablecontents"/>
              <w:rPr>
                <w:rFonts w:cs="Times New Roman"/>
              </w:rPr>
            </w:pPr>
            <w:r w:rsidRPr="00426EF0">
              <w:rPr>
                <w:rFonts w:cs="Times New Roman"/>
              </w:rPr>
              <w:t>Branch National Council Representative or Branch President</w:t>
            </w:r>
          </w:p>
        </w:tc>
        <w:tc>
          <w:tcPr>
            <w:tcW w:w="46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63CDCC" w14:textId="77777777" w:rsidR="00F36329" w:rsidRPr="00426EF0" w:rsidRDefault="00F36329">
            <w:pPr>
              <w:pStyle w:val="Tablecontents"/>
              <w:rPr>
                <w:rFonts w:cs="Times New Roman"/>
              </w:rPr>
            </w:pPr>
            <w:r w:rsidRPr="00426EF0">
              <w:rPr>
                <w:rFonts w:cs="Times New Roman"/>
              </w:rPr>
              <w:t>A member of the National Council, or Branch Committee member, from the same branch or, if all such members have been appointed as a proxy already or there is no such member, a member of the National Council from the same division</w:t>
            </w:r>
          </w:p>
        </w:tc>
      </w:tr>
      <w:tr w:rsidR="00F36329" w:rsidRPr="00426EF0" w14:paraId="74BFC385" w14:textId="77777777">
        <w:tblPrEx>
          <w:shd w:val="clear" w:color="auto" w:fill="CED7E7"/>
        </w:tblPrEx>
        <w:trPr>
          <w:trHeight w:val="1441"/>
        </w:trPr>
        <w:tc>
          <w:tcPr>
            <w:tcW w:w="2594" w:type="dxa"/>
            <w:vMerge/>
            <w:tcBorders>
              <w:top w:val="single" w:sz="4" w:space="0" w:color="000000"/>
              <w:left w:val="single" w:sz="4" w:space="0" w:color="000000"/>
              <w:bottom w:val="single" w:sz="4" w:space="0" w:color="000000"/>
              <w:right w:val="single" w:sz="4" w:space="0" w:color="000000"/>
            </w:tcBorders>
          </w:tcPr>
          <w:p w14:paraId="09C2A72D" w14:textId="77777777" w:rsidR="00F36329" w:rsidRPr="00426EF0" w:rsidRDefault="00F36329"/>
        </w:tc>
        <w:tc>
          <w:tcPr>
            <w:tcW w:w="23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94175B" w14:textId="77777777" w:rsidR="00F36329" w:rsidRPr="00426EF0" w:rsidRDefault="00F36329">
            <w:pPr>
              <w:pStyle w:val="Tablecontents"/>
              <w:rPr>
                <w:rFonts w:cs="Times New Roman"/>
              </w:rPr>
            </w:pPr>
            <w:r w:rsidRPr="00426EF0">
              <w:rPr>
                <w:rFonts w:cs="Times New Roman"/>
              </w:rPr>
              <w:t>National Aboriginal and Torres Strait Islander Representative</w:t>
            </w:r>
          </w:p>
        </w:tc>
        <w:tc>
          <w:tcPr>
            <w:tcW w:w="46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50C5C4" w14:textId="77777777" w:rsidR="00F36329" w:rsidRPr="00426EF0" w:rsidRDefault="00F36329">
            <w:pPr>
              <w:pStyle w:val="Tablecontents"/>
              <w:rPr>
                <w:rFonts w:cs="Times New Roman"/>
              </w:rPr>
            </w:pPr>
            <w:r w:rsidRPr="00426EF0">
              <w:rPr>
                <w:rFonts w:cs="Times New Roman"/>
              </w:rPr>
              <w:t>A member of the National Aboriginal and Torres Strait Islander Policy Committee or, if all such members have been appointed as a proxy already or there is no such member, a member of the National Council who is an Aboriginal and Torres Strait Islander member</w:t>
            </w:r>
          </w:p>
        </w:tc>
      </w:tr>
      <w:tr w:rsidR="00F36329" w:rsidRPr="00426EF0" w14:paraId="17B2C757" w14:textId="77777777">
        <w:tblPrEx>
          <w:shd w:val="clear" w:color="auto" w:fill="CED7E7"/>
        </w:tblPrEx>
        <w:trPr>
          <w:trHeight w:val="1441"/>
        </w:trPr>
        <w:tc>
          <w:tcPr>
            <w:tcW w:w="259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BCC4EA" w14:textId="77777777" w:rsidR="00F36329" w:rsidRPr="00426EF0" w:rsidRDefault="00F36329">
            <w:pPr>
              <w:pStyle w:val="Tablecontents"/>
              <w:rPr>
                <w:rFonts w:cs="Times New Roman"/>
              </w:rPr>
            </w:pPr>
            <w:r w:rsidRPr="00426EF0">
              <w:rPr>
                <w:rFonts w:cs="Times New Roman"/>
              </w:rPr>
              <w:t>Otherwise</w:t>
            </w:r>
          </w:p>
        </w:tc>
        <w:tc>
          <w:tcPr>
            <w:tcW w:w="23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DB521A" w14:textId="77777777" w:rsidR="00F36329" w:rsidRPr="00426EF0" w:rsidRDefault="00F36329">
            <w:pPr>
              <w:pStyle w:val="Tablecontents"/>
              <w:rPr>
                <w:rFonts w:cs="Times New Roman"/>
              </w:rPr>
            </w:pPr>
            <w:r w:rsidRPr="00426EF0">
              <w:rPr>
                <w:rFonts w:cs="Times New Roman"/>
              </w:rPr>
              <w:t>Branch National Council Representative or Branch President</w:t>
            </w:r>
          </w:p>
        </w:tc>
        <w:tc>
          <w:tcPr>
            <w:tcW w:w="46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E9641E" w14:textId="77777777" w:rsidR="00F36329" w:rsidRPr="00426EF0" w:rsidRDefault="00F36329">
            <w:pPr>
              <w:pStyle w:val="Tablecontents"/>
              <w:rPr>
                <w:rFonts w:cs="Times New Roman"/>
              </w:rPr>
            </w:pPr>
            <w:r w:rsidRPr="00426EF0">
              <w:rPr>
                <w:rFonts w:cs="Times New Roman"/>
              </w:rPr>
              <w:t>A member of the National Council from the same branch who is in attendance or, if all such members have been appointed as a proxy already or there is no such member, a member of the National Council from the same division who is in attendance</w:t>
            </w:r>
          </w:p>
        </w:tc>
      </w:tr>
      <w:tr w:rsidR="00F36329" w:rsidRPr="00426EF0" w14:paraId="3BDE07FE" w14:textId="77777777">
        <w:tblPrEx>
          <w:shd w:val="clear" w:color="auto" w:fill="CED7E7"/>
        </w:tblPrEx>
        <w:trPr>
          <w:trHeight w:val="1681"/>
        </w:trPr>
        <w:tc>
          <w:tcPr>
            <w:tcW w:w="2594" w:type="dxa"/>
            <w:vMerge/>
            <w:tcBorders>
              <w:top w:val="single" w:sz="4" w:space="0" w:color="000000"/>
              <w:left w:val="single" w:sz="4" w:space="0" w:color="000000"/>
              <w:bottom w:val="single" w:sz="4" w:space="0" w:color="000000"/>
              <w:right w:val="single" w:sz="4" w:space="0" w:color="000000"/>
            </w:tcBorders>
          </w:tcPr>
          <w:p w14:paraId="4096126C" w14:textId="77777777" w:rsidR="00F36329" w:rsidRPr="00426EF0" w:rsidRDefault="00F36329"/>
        </w:tc>
        <w:tc>
          <w:tcPr>
            <w:tcW w:w="23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4D8D74" w14:textId="77777777" w:rsidR="00F36329" w:rsidRPr="00426EF0" w:rsidRDefault="00F36329">
            <w:pPr>
              <w:pStyle w:val="Tablecontents"/>
              <w:keepNext w:val="0"/>
              <w:rPr>
                <w:rFonts w:cs="Times New Roman"/>
              </w:rPr>
            </w:pPr>
            <w:r w:rsidRPr="00426EF0">
              <w:rPr>
                <w:rFonts w:cs="Times New Roman"/>
              </w:rPr>
              <w:t>National Aboriginal and Torres Strait Islander Representative</w:t>
            </w:r>
          </w:p>
        </w:tc>
        <w:tc>
          <w:tcPr>
            <w:tcW w:w="46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387B46" w14:textId="77777777" w:rsidR="00F36329" w:rsidRPr="00426EF0" w:rsidRDefault="00F36329">
            <w:pPr>
              <w:pStyle w:val="Tablecontents"/>
              <w:keepNext w:val="0"/>
              <w:rPr>
                <w:rFonts w:cs="Times New Roman"/>
              </w:rPr>
            </w:pPr>
            <w:r w:rsidRPr="00426EF0">
              <w:rPr>
                <w:rFonts w:cs="Times New Roman"/>
              </w:rPr>
              <w:t>A member of the National Aboriginal and Torres Strait Islander Policy Committee who is a member of the National Council and is in attendance or, if all such members have been appointed as a proxy already or there is no such member, a member of the National Council who is an Aboriginal and Torres Strait Islander member and is in attendance</w:t>
            </w:r>
          </w:p>
        </w:tc>
      </w:tr>
    </w:tbl>
    <w:p w14:paraId="4FE573C3" w14:textId="77777777" w:rsidR="00F36329" w:rsidRPr="00426EF0" w:rsidRDefault="00F36329" w:rsidP="00F36329">
      <w:pPr>
        <w:pStyle w:val="Schedulenumbering4"/>
        <w:keepNext/>
        <w:widowControl w:val="0"/>
        <w:rPr>
          <w:rFonts w:cs="Times New Roman"/>
        </w:rPr>
      </w:pPr>
    </w:p>
    <w:p w14:paraId="3096ED89" w14:textId="77777777" w:rsidR="00F36329" w:rsidRPr="00426EF0" w:rsidRDefault="00F36329" w:rsidP="00021589">
      <w:pPr>
        <w:pStyle w:val="Heading2"/>
      </w:pPr>
      <w:bookmarkStart w:id="490" w:name="_Ref109071579"/>
      <w:bookmarkStart w:id="491" w:name="_Toc216875223"/>
      <w:r w:rsidRPr="00426EF0">
        <w:t>S</w:t>
      </w:r>
      <w:bookmarkStart w:id="492" w:name="_Ref113186791"/>
      <w:bookmarkEnd w:id="490"/>
      <w:r w:rsidRPr="00426EF0">
        <w:t>e</w:t>
      </w:r>
      <w:bookmarkStart w:id="493" w:name="_Ref110318002"/>
      <w:bookmarkEnd w:id="492"/>
      <w:r w:rsidRPr="00426EF0">
        <w:t>ction B – National Executive</w:t>
      </w:r>
      <w:bookmarkEnd w:id="491"/>
    </w:p>
    <w:p w14:paraId="1CAA334F" w14:textId="77777777" w:rsidR="00021589" w:rsidRDefault="00021589" w:rsidP="00021589">
      <w:pPr>
        <w:pStyle w:val="Heading2"/>
      </w:pPr>
    </w:p>
    <w:p w14:paraId="2923779D" w14:textId="69F2A4D3" w:rsidR="00F36329" w:rsidRPr="00426EF0" w:rsidRDefault="00F36329" w:rsidP="00021589">
      <w:pPr>
        <w:pStyle w:val="Heading2"/>
      </w:pPr>
      <w:bookmarkStart w:id="494" w:name="_Toc216875224"/>
      <w:r w:rsidRPr="00426EF0">
        <w:t>1 – Definitions</w:t>
      </w:r>
      <w:bookmarkEnd w:id="494"/>
    </w:p>
    <w:p w14:paraId="50B08984" w14:textId="77777777" w:rsidR="00F36329" w:rsidRPr="00426EF0" w:rsidRDefault="00F36329" w:rsidP="00F36329">
      <w:pPr>
        <w:pStyle w:val="Schedulenumbering4"/>
        <w:ind w:left="720" w:hanging="720"/>
        <w:rPr>
          <w:rFonts w:cs="Times New Roman"/>
        </w:rPr>
      </w:pPr>
      <w:r w:rsidRPr="00426EF0">
        <w:rPr>
          <w:rFonts w:cs="Times New Roman"/>
        </w:rPr>
        <w:t>1.1</w:t>
      </w:r>
      <w:r w:rsidRPr="00426EF0">
        <w:rPr>
          <w:rFonts w:cs="Times New Roman"/>
        </w:rPr>
        <w:tab/>
        <w:t xml:space="preserve">In this section, </w:t>
      </w:r>
      <w:r w:rsidRPr="00426EF0">
        <w:rPr>
          <w:rFonts w:cs="Times New Roman"/>
          <w:b/>
          <w:bCs/>
          <w:i/>
          <w:iCs/>
        </w:rPr>
        <w:t>meeting</w:t>
      </w:r>
      <w:r w:rsidRPr="00426EF0">
        <w:rPr>
          <w:rFonts w:cs="Times New Roman"/>
        </w:rPr>
        <w:t xml:space="preserve"> means National Executive meeting.</w:t>
      </w:r>
      <w:bookmarkEnd w:id="493"/>
    </w:p>
    <w:p w14:paraId="6C678602" w14:textId="77777777" w:rsidR="00021589" w:rsidRDefault="00021589" w:rsidP="00021589">
      <w:pPr>
        <w:pStyle w:val="Heading2"/>
      </w:pPr>
      <w:bookmarkStart w:id="495" w:name="_Ref113084912"/>
    </w:p>
    <w:p w14:paraId="1F9871BC" w14:textId="7E0DA45D" w:rsidR="00F36329" w:rsidRPr="00426EF0" w:rsidRDefault="00F36329" w:rsidP="00021589">
      <w:pPr>
        <w:pStyle w:val="Heading2"/>
      </w:pPr>
      <w:bookmarkStart w:id="496" w:name="_Toc216875225"/>
      <w:r w:rsidRPr="00426EF0">
        <w:t>2 – Convening</w:t>
      </w:r>
      <w:bookmarkEnd w:id="495"/>
      <w:bookmarkEnd w:id="496"/>
    </w:p>
    <w:p w14:paraId="364FF88A" w14:textId="77777777" w:rsidR="00F36329" w:rsidRPr="00426EF0" w:rsidRDefault="00F36329" w:rsidP="00F36329">
      <w:pPr>
        <w:pStyle w:val="Schedulenumbering4"/>
        <w:ind w:left="720" w:hanging="720"/>
        <w:rPr>
          <w:rFonts w:cs="Times New Roman"/>
        </w:rPr>
      </w:pPr>
      <w:r w:rsidRPr="00426EF0">
        <w:rPr>
          <w:rFonts w:cs="Times New Roman"/>
        </w:rPr>
        <w:t>2.1</w:t>
      </w:r>
      <w:r w:rsidRPr="00426EF0">
        <w:rPr>
          <w:rFonts w:cs="Times New Roman"/>
        </w:rPr>
        <w:tab/>
        <w:t>A meeting may be convened by the General Secretary.</w:t>
      </w:r>
    </w:p>
    <w:p w14:paraId="34FE854C" w14:textId="77777777" w:rsidR="00F36329" w:rsidRPr="00426EF0" w:rsidRDefault="00F36329" w:rsidP="00F36329">
      <w:pPr>
        <w:pStyle w:val="Schedulenumbering4"/>
        <w:ind w:left="720" w:hanging="720"/>
        <w:rPr>
          <w:rFonts w:cs="Times New Roman"/>
        </w:rPr>
      </w:pPr>
      <w:r w:rsidRPr="00426EF0">
        <w:rPr>
          <w:rFonts w:cs="Times New Roman"/>
        </w:rPr>
        <w:t>2.2</w:t>
      </w:r>
      <w:r w:rsidRPr="00426EF0">
        <w:rPr>
          <w:rFonts w:cs="Times New Roman"/>
        </w:rPr>
        <w:tab/>
        <w:t>At least 4 meetings must be held between each annual National Council meeting.</w:t>
      </w:r>
    </w:p>
    <w:p w14:paraId="58DE2FDE" w14:textId="0D731C5E" w:rsidR="00872581" w:rsidRDefault="0087258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b/>
          <w:bCs/>
          <w:sz w:val="26"/>
          <w:szCs w:val="26"/>
        </w:rPr>
      </w:pPr>
      <w:bookmarkStart w:id="497" w:name="_Ref113084950"/>
      <w:r>
        <w:br w:type="page"/>
      </w:r>
    </w:p>
    <w:p w14:paraId="1413F45A" w14:textId="77777777" w:rsidR="00021589" w:rsidRDefault="00021589" w:rsidP="00021589">
      <w:pPr>
        <w:pStyle w:val="Heading2"/>
      </w:pPr>
    </w:p>
    <w:p w14:paraId="234C932C" w14:textId="362F8A6C" w:rsidR="00F36329" w:rsidRPr="00426EF0" w:rsidRDefault="00F36329" w:rsidP="00021589">
      <w:pPr>
        <w:pStyle w:val="Heading2"/>
      </w:pPr>
      <w:bookmarkStart w:id="498" w:name="_Toc216875226"/>
      <w:r w:rsidRPr="00426EF0">
        <w:t>3 – Notice</w:t>
      </w:r>
      <w:bookmarkEnd w:id="497"/>
      <w:bookmarkEnd w:id="498"/>
    </w:p>
    <w:p w14:paraId="4BB6BB4D" w14:textId="77777777" w:rsidR="00F36329" w:rsidRPr="00426EF0" w:rsidRDefault="00F36329" w:rsidP="00F36329">
      <w:pPr>
        <w:pStyle w:val="Schedulenumbering4"/>
        <w:ind w:left="720" w:hanging="720"/>
        <w:rPr>
          <w:rFonts w:cs="Times New Roman"/>
        </w:rPr>
      </w:pPr>
      <w:r w:rsidRPr="00426EF0">
        <w:rPr>
          <w:rFonts w:cs="Times New Roman"/>
        </w:rPr>
        <w:t>3.1</w:t>
      </w:r>
      <w:r w:rsidRPr="00426EF0">
        <w:rPr>
          <w:rFonts w:cs="Times New Roman"/>
        </w:rPr>
        <w:tab/>
        <w:t>The General Secretary must give to each member of the National Executive and Branch Secretary:</w:t>
      </w:r>
    </w:p>
    <w:p w14:paraId="3C3C5B47"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notice of the date, time and place of the meeting; and</w:t>
      </w:r>
    </w:p>
    <w:p w14:paraId="7286989E"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t>an agenda for the meeting.</w:t>
      </w:r>
    </w:p>
    <w:p w14:paraId="3099DFD5" w14:textId="77777777" w:rsidR="00F36329" w:rsidRPr="00426EF0" w:rsidRDefault="00F36329" w:rsidP="00F36329">
      <w:pPr>
        <w:pStyle w:val="Schedulenumbering4"/>
        <w:ind w:left="720" w:hanging="720"/>
        <w:rPr>
          <w:rFonts w:cs="Times New Roman"/>
        </w:rPr>
      </w:pPr>
      <w:r w:rsidRPr="00426EF0">
        <w:rPr>
          <w:rFonts w:cs="Times New Roman"/>
        </w:rPr>
        <w:t>3.2</w:t>
      </w:r>
      <w:r w:rsidRPr="00426EF0">
        <w:rPr>
          <w:rFonts w:cs="Times New Roman"/>
        </w:rPr>
        <w:tab/>
        <w:t>Those must be given:</w:t>
      </w:r>
    </w:p>
    <w:p w14:paraId="1A2CC0BA"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at least 4 days before the meeting; or</w:t>
      </w:r>
    </w:p>
    <w:p w14:paraId="41EA6AF3"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t>where the decision to convene the meeting is made less than 4 days before the meeting—immediately.</w:t>
      </w:r>
    </w:p>
    <w:p w14:paraId="1732E57E" w14:textId="77777777" w:rsidR="00021589" w:rsidRDefault="00021589" w:rsidP="00021589">
      <w:pPr>
        <w:pStyle w:val="Heading2"/>
      </w:pPr>
      <w:bookmarkStart w:id="499" w:name="_Ref113269117"/>
    </w:p>
    <w:p w14:paraId="5915BBC6" w14:textId="608987FD" w:rsidR="00F36329" w:rsidRPr="00426EF0" w:rsidRDefault="00F36329" w:rsidP="00205DCB">
      <w:pPr>
        <w:pStyle w:val="Heading2"/>
      </w:pPr>
      <w:bookmarkStart w:id="500" w:name="_Toc216875227"/>
      <w:r w:rsidRPr="00426EF0">
        <w:t>4 – Voting (special)</w:t>
      </w:r>
      <w:bookmarkEnd w:id="499"/>
      <w:bookmarkEnd w:id="500"/>
    </w:p>
    <w:p w14:paraId="31D1906B" w14:textId="77777777" w:rsidR="00F36329" w:rsidRPr="00426EF0" w:rsidRDefault="00F36329" w:rsidP="00205DCB">
      <w:pPr>
        <w:pStyle w:val="Schedulenumbering4"/>
        <w:keepNext/>
        <w:keepLines/>
        <w:ind w:left="720" w:hanging="720"/>
        <w:rPr>
          <w:rFonts w:cs="Times New Roman"/>
        </w:rPr>
      </w:pPr>
      <w:r w:rsidRPr="00426EF0">
        <w:rPr>
          <w:rFonts w:cs="Times New Roman"/>
        </w:rPr>
        <w:t>4.1</w:t>
      </w:r>
      <w:r w:rsidRPr="00426EF0">
        <w:rPr>
          <w:rFonts w:cs="Times New Roman"/>
        </w:rPr>
        <w:tab/>
        <w:t>Each member of the National Executive may exercise votes as follows:</w:t>
      </w:r>
    </w:p>
    <w:p w14:paraId="4F9E2B84" w14:textId="77777777" w:rsidR="00F36329" w:rsidRPr="00426EF0" w:rsidRDefault="00F36329" w:rsidP="00205DCB">
      <w:pPr>
        <w:pStyle w:val="Schedulenumbering4"/>
        <w:keepNext/>
        <w:keepLines/>
        <w:ind w:left="1440" w:hanging="720"/>
        <w:rPr>
          <w:rFonts w:cs="Times New Roman"/>
        </w:rPr>
      </w:pPr>
      <w:r w:rsidRPr="00426EF0">
        <w:rPr>
          <w:rFonts w:cs="Times New Roman"/>
        </w:rPr>
        <w:t>(a)</w:t>
      </w:r>
      <w:r w:rsidRPr="00426EF0">
        <w:rPr>
          <w:rFonts w:cs="Times New Roman"/>
        </w:rPr>
        <w:tab/>
        <w:t>each of the National President, the General Secretary and the National Assistant Secretary and the Chair of the National Aboriginal and Torres Strait Islander Policy Committee: 3 votes each;</w:t>
      </w:r>
    </w:p>
    <w:p w14:paraId="01F84E35"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t>each Division Secretary: as provided in item 4.2; and</w:t>
      </w:r>
    </w:p>
    <w:p w14:paraId="2DDD0645" w14:textId="77777777" w:rsidR="00F36329" w:rsidRPr="00426EF0" w:rsidRDefault="00F36329" w:rsidP="00F36329">
      <w:pPr>
        <w:pStyle w:val="Schedulenumbering4"/>
        <w:ind w:left="1440" w:hanging="720"/>
        <w:rPr>
          <w:rFonts w:cs="Times New Roman"/>
        </w:rPr>
      </w:pPr>
      <w:r w:rsidRPr="00426EF0">
        <w:rPr>
          <w:rFonts w:cs="Times New Roman"/>
        </w:rPr>
        <w:t>(c)</w:t>
      </w:r>
      <w:r w:rsidRPr="00426EF0">
        <w:rPr>
          <w:rFonts w:cs="Times New Roman"/>
        </w:rPr>
        <w:tab/>
        <w:t>each National Executive Ordinary Member: 1 vote each;</w:t>
      </w:r>
    </w:p>
    <w:p w14:paraId="134655B2" w14:textId="77777777" w:rsidR="00F36329" w:rsidRPr="00426EF0" w:rsidRDefault="00F36329" w:rsidP="00F36329">
      <w:pPr>
        <w:pStyle w:val="Schedulenumbering4"/>
        <w:ind w:left="720" w:hanging="720"/>
        <w:rPr>
          <w:rFonts w:cs="Times New Roman"/>
        </w:rPr>
      </w:pPr>
      <w:bookmarkStart w:id="501" w:name="_Ref113265203"/>
      <w:r w:rsidRPr="00426EF0">
        <w:rPr>
          <w:rFonts w:cs="Times New Roman"/>
        </w:rPr>
        <w:t>4.2</w:t>
      </w:r>
      <w:r w:rsidRPr="00426EF0">
        <w:rPr>
          <w:rFonts w:cs="Times New Roman"/>
        </w:rPr>
        <w:tab/>
        <w:t>The offices of the Division Secretaries are allocated votes as follows:</w:t>
      </w:r>
      <w:bookmarkEnd w:id="501"/>
    </w:p>
    <w:p w14:paraId="0C5242DE"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there are 33 votes to be allocated to the Division Secretaries;</w:t>
      </w:r>
    </w:p>
    <w:p w14:paraId="4ADBF0C6"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t>the Division Secretary of each division that covers less than one thirty-fourth of the members is allocated 1 vote;</w:t>
      </w:r>
    </w:p>
    <w:p w14:paraId="72B0C99F" w14:textId="77777777" w:rsidR="00F36329" w:rsidRPr="00426EF0" w:rsidRDefault="00F36329" w:rsidP="00F36329">
      <w:pPr>
        <w:pStyle w:val="Schedulenumbering4"/>
        <w:ind w:left="1440" w:hanging="720"/>
        <w:rPr>
          <w:rFonts w:cs="Times New Roman"/>
        </w:rPr>
      </w:pPr>
      <w:r w:rsidRPr="00426EF0">
        <w:rPr>
          <w:rFonts w:cs="Times New Roman"/>
        </w:rPr>
        <w:t>(c)</w:t>
      </w:r>
      <w:r w:rsidRPr="00426EF0">
        <w:rPr>
          <w:rFonts w:cs="Times New Roman"/>
        </w:rPr>
        <w:tab/>
        <w:t xml:space="preserve">each Division Secretary yet to be allocated a vote or votes is a </w:t>
      </w:r>
      <w:r w:rsidRPr="00426EF0">
        <w:rPr>
          <w:rFonts w:cs="Times New Roman"/>
          <w:b/>
          <w:bCs/>
          <w:i/>
          <w:iCs/>
        </w:rPr>
        <w:t>remaining Division Secretary</w:t>
      </w:r>
      <w:r w:rsidRPr="00426EF0">
        <w:rPr>
          <w:rFonts w:cs="Times New Roman"/>
        </w:rPr>
        <w:t xml:space="preserve">, the members of the divisions of the remaining Division Secretaries are the </w:t>
      </w:r>
      <w:r w:rsidRPr="00426EF0">
        <w:rPr>
          <w:rFonts w:cs="Times New Roman"/>
          <w:b/>
          <w:bCs/>
          <w:i/>
          <w:iCs/>
        </w:rPr>
        <w:t>remaining members</w:t>
      </w:r>
      <w:r w:rsidRPr="00426EF0">
        <w:rPr>
          <w:rFonts w:cs="Times New Roman"/>
        </w:rPr>
        <w:t xml:space="preserve">, and the votes yet to be allocated are the </w:t>
      </w:r>
      <w:r w:rsidRPr="00426EF0">
        <w:rPr>
          <w:rFonts w:cs="Times New Roman"/>
          <w:b/>
          <w:bCs/>
          <w:i/>
          <w:iCs/>
        </w:rPr>
        <w:t>remaining votes</w:t>
      </w:r>
      <w:r w:rsidRPr="00426EF0">
        <w:rPr>
          <w:rFonts w:cs="Times New Roman"/>
        </w:rPr>
        <w:t>;</w:t>
      </w:r>
    </w:p>
    <w:p w14:paraId="0333D5F9" w14:textId="77777777" w:rsidR="00F36329" w:rsidRPr="00426EF0" w:rsidRDefault="00F36329" w:rsidP="00F36329">
      <w:pPr>
        <w:pStyle w:val="Schedulenumbering4"/>
        <w:ind w:left="1440" w:hanging="720"/>
        <w:rPr>
          <w:rFonts w:cs="Times New Roman"/>
        </w:rPr>
      </w:pPr>
      <w:r w:rsidRPr="00426EF0">
        <w:rPr>
          <w:rFonts w:cs="Times New Roman"/>
        </w:rPr>
        <w:t>(d)</w:t>
      </w:r>
      <w:r w:rsidRPr="00426EF0">
        <w:rPr>
          <w:rFonts w:cs="Times New Roman"/>
        </w:rPr>
        <w:tab/>
        <w:t>the remaining votes are allocated as follows:</w:t>
      </w:r>
    </w:p>
    <w:p w14:paraId="76A452A6" w14:textId="77777777" w:rsidR="00F36329" w:rsidRPr="00426EF0" w:rsidRDefault="00F36329" w:rsidP="00F36329">
      <w:pPr>
        <w:pStyle w:val="Schedulenumbering4"/>
        <w:ind w:left="2160" w:hanging="720"/>
        <w:rPr>
          <w:rFonts w:cs="Times New Roman"/>
        </w:rPr>
      </w:pPr>
      <w:r w:rsidRPr="00426EF0">
        <w:rPr>
          <w:rFonts w:cs="Times New Roman"/>
        </w:rPr>
        <w:t>(i)</w:t>
      </w:r>
      <w:r w:rsidRPr="00426EF0">
        <w:rPr>
          <w:rFonts w:cs="Times New Roman"/>
        </w:rPr>
        <w:tab/>
        <w:t>each remaining Division Secretary is assigned a number (</w:t>
      </w:r>
      <w:r w:rsidRPr="00426EF0">
        <w:rPr>
          <w:rFonts w:cs="Times New Roman"/>
          <w:b/>
          <w:bCs/>
          <w:i/>
          <w:iCs/>
        </w:rPr>
        <w:t>assigned number</w:t>
      </w:r>
      <w:r w:rsidRPr="00426EF0">
        <w:rPr>
          <w:rFonts w:cs="Times New Roman"/>
        </w:rPr>
        <w:t>) being the number of members of their division divided by the number of remaining members then multiplied by the number of remaining votes;</w:t>
      </w:r>
    </w:p>
    <w:p w14:paraId="1903960E" w14:textId="77777777" w:rsidR="00F36329" w:rsidRPr="00426EF0" w:rsidRDefault="00F36329" w:rsidP="00F36329">
      <w:pPr>
        <w:pStyle w:val="Schedulenumbering4"/>
        <w:ind w:left="2160" w:hanging="720"/>
        <w:rPr>
          <w:rFonts w:cs="Times New Roman"/>
        </w:rPr>
      </w:pPr>
      <w:r w:rsidRPr="00426EF0">
        <w:rPr>
          <w:rFonts w:cs="Times New Roman"/>
        </w:rPr>
        <w:t>(ii)</w:t>
      </w:r>
      <w:r w:rsidRPr="00426EF0">
        <w:rPr>
          <w:rFonts w:cs="Times New Roman"/>
        </w:rPr>
        <w:tab/>
        <w:t>each remaining Division Secretary is allocated votes according to the integer of their assigned number;</w:t>
      </w:r>
    </w:p>
    <w:p w14:paraId="39A06948" w14:textId="77777777" w:rsidR="00F36329" w:rsidRPr="00426EF0" w:rsidRDefault="00F36329" w:rsidP="00F36329">
      <w:pPr>
        <w:pStyle w:val="Schedulenumbering4"/>
        <w:ind w:left="2160" w:hanging="720"/>
        <w:rPr>
          <w:rFonts w:cs="Times New Roman"/>
        </w:rPr>
      </w:pPr>
      <w:r w:rsidRPr="00426EF0">
        <w:rPr>
          <w:rFonts w:cs="Times New Roman"/>
        </w:rPr>
        <w:t>(iii)</w:t>
      </w:r>
      <w:r w:rsidRPr="00426EF0">
        <w:rPr>
          <w:rFonts w:cs="Times New Roman"/>
        </w:rPr>
        <w:tab/>
        <w:t>any votes still to be allocated are allocated, one-by-one, to the remaining Division Secretary whose assigned number has the largest remainder, then to the remaining Division Secretary who assigned number has the next largest remainder, and so on until all the votes have been allocated.</w:t>
      </w:r>
    </w:p>
    <w:p w14:paraId="59F3D2F6" w14:textId="2ED6E05D" w:rsidR="00F36329" w:rsidRPr="00426EF0" w:rsidRDefault="00F36329" w:rsidP="00F36329">
      <w:pPr>
        <w:pStyle w:val="Schedulenumbering4"/>
        <w:ind w:left="720" w:hanging="720"/>
        <w:rPr>
          <w:rFonts w:cs="Times New Roman"/>
        </w:rPr>
      </w:pPr>
      <w:r w:rsidRPr="00426EF0">
        <w:rPr>
          <w:rFonts w:cs="Times New Roman"/>
        </w:rPr>
        <w:t>4.3</w:t>
      </w:r>
      <w:r w:rsidRPr="00426EF0">
        <w:rPr>
          <w:rFonts w:cs="Times New Roman"/>
        </w:rPr>
        <w:tab/>
        <w:t>The allocation</w:t>
      </w:r>
      <w:r w:rsidR="00B375DE" w:rsidRPr="00426EF0">
        <w:rPr>
          <w:rFonts w:cs="Times New Roman"/>
        </w:rPr>
        <w:t xml:space="preserve"> of votes under rule 4.2 occurs in accordance with rule 60.1, at the commencement of the term of office of the National Executive Ordinary Members</w:t>
      </w:r>
      <w:r w:rsidRPr="00426EF0">
        <w:rPr>
          <w:rFonts w:cs="Times New Roman"/>
        </w:rPr>
        <w:t xml:space="preserve"> and remains fixed until the next allocation.</w:t>
      </w:r>
    </w:p>
    <w:p w14:paraId="0956758F" w14:textId="1F209136" w:rsidR="00872581" w:rsidRDefault="0087258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b/>
          <w:bCs/>
          <w:sz w:val="26"/>
          <w:szCs w:val="26"/>
        </w:rPr>
      </w:pPr>
      <w:bookmarkStart w:id="502" w:name="_Ref113187624"/>
      <w:r>
        <w:br w:type="page"/>
      </w:r>
    </w:p>
    <w:p w14:paraId="3F6F8AC0" w14:textId="77777777" w:rsidR="00021589" w:rsidRDefault="00021589" w:rsidP="00021589">
      <w:pPr>
        <w:pStyle w:val="Heading2"/>
      </w:pPr>
    </w:p>
    <w:p w14:paraId="79F0FF1B" w14:textId="60932DF2" w:rsidR="00F36329" w:rsidRPr="00426EF0" w:rsidRDefault="00F36329" w:rsidP="00021589">
      <w:pPr>
        <w:pStyle w:val="Heading2"/>
      </w:pPr>
      <w:bookmarkStart w:id="503" w:name="_Toc216875228"/>
      <w:r w:rsidRPr="00426EF0">
        <w:t>S</w:t>
      </w:r>
      <w:bookmarkStart w:id="504" w:name="_Ref113186509"/>
      <w:bookmarkEnd w:id="502"/>
      <w:r w:rsidRPr="00426EF0">
        <w:t>ection C – National Aboriginal and Torres Strait Islander Policy Committee</w:t>
      </w:r>
      <w:bookmarkEnd w:id="503"/>
    </w:p>
    <w:p w14:paraId="342AC576" w14:textId="77777777" w:rsidR="00021589" w:rsidRDefault="00021589" w:rsidP="00021589">
      <w:pPr>
        <w:pStyle w:val="Heading2"/>
      </w:pPr>
    </w:p>
    <w:p w14:paraId="2D77A38C" w14:textId="46C2A46D" w:rsidR="00F36329" w:rsidRPr="00426EF0" w:rsidRDefault="00F36329" w:rsidP="00021589">
      <w:pPr>
        <w:pStyle w:val="Heading2"/>
      </w:pPr>
      <w:bookmarkStart w:id="505" w:name="_Toc216875229"/>
      <w:r w:rsidRPr="00426EF0">
        <w:t>1 – Definitions</w:t>
      </w:r>
      <w:bookmarkEnd w:id="505"/>
    </w:p>
    <w:p w14:paraId="61CA0BB2" w14:textId="77777777" w:rsidR="00F36329" w:rsidRPr="00426EF0" w:rsidRDefault="00F36329" w:rsidP="00F36329">
      <w:pPr>
        <w:pStyle w:val="Schedulenumbering4"/>
        <w:ind w:left="720" w:hanging="720"/>
        <w:rPr>
          <w:rFonts w:cs="Times New Roman"/>
        </w:rPr>
      </w:pPr>
      <w:r w:rsidRPr="00426EF0">
        <w:rPr>
          <w:rFonts w:cs="Times New Roman"/>
        </w:rPr>
        <w:t>1.1</w:t>
      </w:r>
      <w:r w:rsidRPr="00426EF0">
        <w:rPr>
          <w:rFonts w:cs="Times New Roman"/>
        </w:rPr>
        <w:tab/>
        <w:t xml:space="preserve">In this section: </w:t>
      </w:r>
    </w:p>
    <w:p w14:paraId="1F2FA3B4"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r>
      <w:r w:rsidRPr="00426EF0">
        <w:rPr>
          <w:rFonts w:cs="Times New Roman"/>
          <w:b/>
          <w:bCs/>
          <w:i/>
          <w:iCs/>
        </w:rPr>
        <w:t>committee</w:t>
      </w:r>
      <w:r w:rsidRPr="00426EF0">
        <w:rPr>
          <w:rFonts w:cs="Times New Roman"/>
        </w:rPr>
        <w:t xml:space="preserve"> means National Aboriginal and Torres Strait Islander Policy Committee; and</w:t>
      </w:r>
    </w:p>
    <w:p w14:paraId="01A7E36C"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r>
      <w:r w:rsidRPr="00426EF0">
        <w:rPr>
          <w:rFonts w:cs="Times New Roman"/>
          <w:b/>
          <w:bCs/>
          <w:i/>
          <w:iCs/>
        </w:rPr>
        <w:t>meeting</w:t>
      </w:r>
      <w:r w:rsidRPr="00426EF0">
        <w:rPr>
          <w:rFonts w:cs="Times New Roman"/>
        </w:rPr>
        <w:t xml:space="preserve"> means National Aboriginal and Torres Strait Islander Policy Committee meeting.</w:t>
      </w:r>
      <w:bookmarkEnd w:id="504"/>
    </w:p>
    <w:p w14:paraId="57FAA42E" w14:textId="77777777" w:rsidR="00021589" w:rsidRDefault="00021589" w:rsidP="00021589">
      <w:pPr>
        <w:pStyle w:val="Heading2"/>
      </w:pPr>
      <w:bookmarkStart w:id="506" w:name="_Ref114067271"/>
    </w:p>
    <w:p w14:paraId="20CC4E19" w14:textId="0C05DCF7" w:rsidR="00F36329" w:rsidRPr="00426EF0" w:rsidRDefault="00F36329" w:rsidP="00021589">
      <w:pPr>
        <w:pStyle w:val="Heading2"/>
      </w:pPr>
      <w:bookmarkStart w:id="507" w:name="_Toc216875230"/>
      <w:r w:rsidRPr="00426EF0">
        <w:t>2 – Convening</w:t>
      </w:r>
      <w:bookmarkEnd w:id="506"/>
      <w:bookmarkEnd w:id="507"/>
    </w:p>
    <w:p w14:paraId="58DCE0D6" w14:textId="77777777" w:rsidR="00F36329" w:rsidRPr="00426EF0" w:rsidRDefault="00F36329" w:rsidP="00F36329">
      <w:pPr>
        <w:pStyle w:val="Schedulenumbering4"/>
        <w:ind w:left="720" w:hanging="720"/>
        <w:rPr>
          <w:rFonts w:cs="Times New Roman"/>
        </w:rPr>
      </w:pPr>
      <w:r w:rsidRPr="00426EF0">
        <w:rPr>
          <w:rFonts w:cs="Times New Roman"/>
        </w:rPr>
        <w:t>2.1</w:t>
      </w:r>
      <w:r w:rsidRPr="00426EF0">
        <w:rPr>
          <w:rFonts w:cs="Times New Roman"/>
        </w:rPr>
        <w:tab/>
        <w:t>A meeting may be convened by:</w:t>
      </w:r>
    </w:p>
    <w:p w14:paraId="2CAA4939"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the Chair of the Committee;</w:t>
      </w:r>
    </w:p>
    <w:p w14:paraId="1BC7D8D7"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t>in their absence—the Deputy Chair of the Committee; or</w:t>
      </w:r>
    </w:p>
    <w:p w14:paraId="5CD66E5F" w14:textId="77777777" w:rsidR="00F36329" w:rsidRPr="00426EF0" w:rsidRDefault="00F36329" w:rsidP="00F36329">
      <w:pPr>
        <w:pStyle w:val="Schedulenumbering4"/>
        <w:ind w:left="1440" w:hanging="720"/>
        <w:rPr>
          <w:rFonts w:cs="Times New Roman"/>
        </w:rPr>
      </w:pPr>
      <w:r w:rsidRPr="00426EF0">
        <w:rPr>
          <w:rFonts w:cs="Times New Roman"/>
        </w:rPr>
        <w:t>(c)</w:t>
      </w:r>
      <w:r w:rsidRPr="00426EF0">
        <w:rPr>
          <w:rFonts w:cs="Times New Roman"/>
        </w:rPr>
        <w:tab/>
        <w:t>in the absence of both—the General Secretary.</w:t>
      </w:r>
    </w:p>
    <w:p w14:paraId="4151DB53" w14:textId="77777777" w:rsidR="00021589" w:rsidRDefault="00021589" w:rsidP="00021589">
      <w:pPr>
        <w:pStyle w:val="Heading2"/>
      </w:pPr>
      <w:bookmarkStart w:id="508" w:name="_Ref114067283"/>
    </w:p>
    <w:p w14:paraId="29550A2E" w14:textId="2BFDC3EB" w:rsidR="00F36329" w:rsidRPr="00426EF0" w:rsidRDefault="00F36329" w:rsidP="00021589">
      <w:pPr>
        <w:pStyle w:val="Heading2"/>
      </w:pPr>
      <w:bookmarkStart w:id="509" w:name="_Toc216875231"/>
      <w:r w:rsidRPr="00426EF0">
        <w:t>3 – Notice</w:t>
      </w:r>
      <w:bookmarkEnd w:id="508"/>
      <w:bookmarkEnd w:id="509"/>
    </w:p>
    <w:p w14:paraId="3E744E1E" w14:textId="77777777" w:rsidR="00F36329" w:rsidRPr="00426EF0" w:rsidRDefault="00F36329" w:rsidP="00F36329">
      <w:pPr>
        <w:pStyle w:val="Schedulenumbering4"/>
        <w:ind w:left="720" w:hanging="720"/>
        <w:rPr>
          <w:rFonts w:cs="Times New Roman"/>
        </w:rPr>
      </w:pPr>
      <w:r w:rsidRPr="00426EF0">
        <w:rPr>
          <w:rFonts w:cs="Times New Roman"/>
        </w:rPr>
        <w:t>3.1</w:t>
      </w:r>
      <w:r w:rsidRPr="00426EF0">
        <w:rPr>
          <w:rFonts w:cs="Times New Roman"/>
        </w:rPr>
        <w:tab/>
        <w:t>The union officer who convenes the meeting must, at least 2  working days’ before the meeting, give each member of the Committee:</w:t>
      </w:r>
    </w:p>
    <w:p w14:paraId="0EE5B2B6"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notice of the date, time and place of the meeting; and</w:t>
      </w:r>
    </w:p>
    <w:p w14:paraId="1D05B37B"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t>the agenda for the meeting.</w:t>
      </w:r>
    </w:p>
    <w:p w14:paraId="2AF1B119" w14:textId="77777777" w:rsidR="0010687B" w:rsidRDefault="0010687B" w:rsidP="0010687B">
      <w:pPr>
        <w:pStyle w:val="Heading2"/>
      </w:pPr>
      <w:bookmarkStart w:id="510" w:name="_Ref113192504"/>
    </w:p>
    <w:p w14:paraId="7EC33478" w14:textId="4E5EEE88" w:rsidR="00F36329" w:rsidRPr="00426EF0" w:rsidRDefault="00F36329" w:rsidP="0010687B">
      <w:pPr>
        <w:pStyle w:val="Heading2"/>
      </w:pPr>
      <w:bookmarkStart w:id="511" w:name="_Toc216875232"/>
      <w:r w:rsidRPr="00426EF0">
        <w:t>Section D – Division general meeting</w:t>
      </w:r>
      <w:bookmarkEnd w:id="510"/>
      <w:bookmarkEnd w:id="511"/>
    </w:p>
    <w:p w14:paraId="72EBD82B" w14:textId="77777777" w:rsidR="0010687B" w:rsidRDefault="0010687B" w:rsidP="0010687B">
      <w:pPr>
        <w:pStyle w:val="Heading2"/>
      </w:pPr>
    </w:p>
    <w:p w14:paraId="21C0E80A" w14:textId="7F0EB968" w:rsidR="00F36329" w:rsidRPr="00426EF0" w:rsidRDefault="00F36329" w:rsidP="0010687B">
      <w:pPr>
        <w:pStyle w:val="Heading2"/>
      </w:pPr>
      <w:bookmarkStart w:id="512" w:name="_Toc216875233"/>
      <w:r w:rsidRPr="00426EF0">
        <w:t>1 – Definitions</w:t>
      </w:r>
      <w:bookmarkEnd w:id="512"/>
    </w:p>
    <w:p w14:paraId="009298A2" w14:textId="77777777" w:rsidR="00F36329" w:rsidRPr="00426EF0" w:rsidRDefault="00F36329" w:rsidP="00F36329">
      <w:pPr>
        <w:pStyle w:val="Schedulenumbering4"/>
        <w:ind w:left="720" w:hanging="720"/>
        <w:rPr>
          <w:rFonts w:cs="Times New Roman"/>
        </w:rPr>
      </w:pPr>
      <w:r w:rsidRPr="00426EF0">
        <w:rPr>
          <w:rFonts w:cs="Times New Roman"/>
        </w:rPr>
        <w:t>1.1</w:t>
      </w:r>
      <w:r w:rsidRPr="00426EF0">
        <w:rPr>
          <w:rFonts w:cs="Times New Roman"/>
        </w:rPr>
        <w:tab/>
        <w:t xml:space="preserve">In this section, </w:t>
      </w:r>
      <w:r w:rsidRPr="00426EF0">
        <w:rPr>
          <w:rFonts w:cs="Times New Roman"/>
          <w:b/>
          <w:bCs/>
          <w:i/>
          <w:iCs/>
        </w:rPr>
        <w:t>meeting</w:t>
      </w:r>
      <w:r w:rsidRPr="00426EF0">
        <w:rPr>
          <w:rFonts w:cs="Times New Roman"/>
        </w:rPr>
        <w:t xml:space="preserve"> means Division general meeting.</w:t>
      </w:r>
    </w:p>
    <w:p w14:paraId="2700561D" w14:textId="77777777" w:rsidR="0010687B" w:rsidRDefault="0010687B" w:rsidP="0010687B">
      <w:pPr>
        <w:pStyle w:val="Heading2"/>
      </w:pPr>
    </w:p>
    <w:p w14:paraId="12F63FE4" w14:textId="2FBAA95E" w:rsidR="00F36329" w:rsidRPr="00426EF0" w:rsidRDefault="00F36329" w:rsidP="0010687B">
      <w:pPr>
        <w:pStyle w:val="Heading2"/>
      </w:pPr>
      <w:bookmarkStart w:id="513" w:name="_Toc216875234"/>
      <w:r w:rsidRPr="00426EF0">
        <w:t>2 – Convening</w:t>
      </w:r>
      <w:bookmarkEnd w:id="513"/>
    </w:p>
    <w:p w14:paraId="0BFDDAC9" w14:textId="77777777" w:rsidR="00F36329" w:rsidRPr="00426EF0" w:rsidRDefault="00F36329" w:rsidP="00F36329">
      <w:pPr>
        <w:pStyle w:val="Schedulenumbering4"/>
        <w:ind w:left="720" w:hanging="720"/>
        <w:rPr>
          <w:rFonts w:cs="Times New Roman"/>
        </w:rPr>
      </w:pPr>
      <w:r w:rsidRPr="00426EF0">
        <w:rPr>
          <w:rFonts w:cs="Times New Roman"/>
        </w:rPr>
        <w:t>2.1</w:t>
      </w:r>
      <w:r w:rsidRPr="00426EF0">
        <w:rPr>
          <w:rFonts w:cs="Times New Roman"/>
        </w:rPr>
        <w:tab/>
        <w:t>A meeting may be convened by the Division Council or the Division Executive.</w:t>
      </w:r>
    </w:p>
    <w:p w14:paraId="24BEFE8A" w14:textId="77777777" w:rsidR="00F36329" w:rsidRPr="00426EF0" w:rsidRDefault="00F36329" w:rsidP="00F36329">
      <w:pPr>
        <w:pStyle w:val="Schedulenumbering4"/>
        <w:ind w:left="720" w:hanging="720"/>
        <w:rPr>
          <w:rFonts w:cs="Times New Roman"/>
        </w:rPr>
      </w:pPr>
      <w:r w:rsidRPr="00426EF0">
        <w:rPr>
          <w:rFonts w:cs="Times New Roman"/>
        </w:rPr>
        <w:t>2.2</w:t>
      </w:r>
      <w:r w:rsidRPr="00426EF0">
        <w:rPr>
          <w:rFonts w:cs="Times New Roman"/>
        </w:rPr>
        <w:tab/>
        <w:t>Such a meeting may be a series of meetings held at different locations.</w:t>
      </w:r>
    </w:p>
    <w:p w14:paraId="33BA40FB" w14:textId="77777777" w:rsidR="0010687B" w:rsidRDefault="0010687B" w:rsidP="0010687B">
      <w:pPr>
        <w:pStyle w:val="Heading2"/>
      </w:pPr>
    </w:p>
    <w:p w14:paraId="4E37C817" w14:textId="17550555" w:rsidR="00F36329" w:rsidRPr="00426EF0" w:rsidRDefault="00F36329" w:rsidP="0010687B">
      <w:pPr>
        <w:pStyle w:val="Heading2"/>
      </w:pPr>
      <w:bookmarkStart w:id="514" w:name="_Toc216875235"/>
      <w:r w:rsidRPr="00426EF0">
        <w:t>3 – Notice</w:t>
      </w:r>
      <w:bookmarkEnd w:id="514"/>
    </w:p>
    <w:p w14:paraId="4D03F548" w14:textId="77777777" w:rsidR="00F36329" w:rsidRPr="00426EF0" w:rsidRDefault="00F36329" w:rsidP="00F36329">
      <w:pPr>
        <w:pStyle w:val="Schedulenumbering4"/>
        <w:ind w:left="720" w:hanging="720"/>
        <w:rPr>
          <w:rFonts w:cs="Times New Roman"/>
        </w:rPr>
      </w:pPr>
      <w:r w:rsidRPr="00426EF0">
        <w:rPr>
          <w:rFonts w:cs="Times New Roman"/>
        </w:rPr>
        <w:t>3.1</w:t>
      </w:r>
      <w:r w:rsidRPr="00426EF0">
        <w:rPr>
          <w:rFonts w:cs="Times New Roman"/>
        </w:rPr>
        <w:tab/>
        <w:t>The Division Secretary must, at least 2  working days’ before the meeting, or before each meeting in a series of meetings, give each division member:</w:t>
      </w:r>
    </w:p>
    <w:p w14:paraId="2BE5A1ED"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notice of the date, time and place of the meeting; and</w:t>
      </w:r>
    </w:p>
    <w:p w14:paraId="2381C19D" w14:textId="77777777" w:rsidR="00F36329" w:rsidRDefault="00F36329" w:rsidP="00F36329">
      <w:pPr>
        <w:pStyle w:val="Schedulenumbering4"/>
        <w:ind w:left="1440" w:hanging="720"/>
        <w:rPr>
          <w:rFonts w:cs="Times New Roman"/>
        </w:rPr>
      </w:pPr>
      <w:r w:rsidRPr="00426EF0">
        <w:rPr>
          <w:rFonts w:cs="Times New Roman"/>
        </w:rPr>
        <w:t>(b)</w:t>
      </w:r>
      <w:r w:rsidRPr="00426EF0">
        <w:rPr>
          <w:rFonts w:cs="Times New Roman"/>
        </w:rPr>
        <w:tab/>
        <w:t>the agenda for the meeting.</w:t>
      </w:r>
    </w:p>
    <w:p w14:paraId="5BABB0B8" w14:textId="016D9AD6" w:rsidR="00872581" w:rsidRDefault="0087258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color w:val="000000"/>
          <w:sz w:val="22"/>
          <w:szCs w:val="22"/>
          <w:u w:color="000000"/>
          <w:lang w:eastAsia="es-419"/>
        </w:rPr>
      </w:pPr>
      <w:r>
        <w:br w:type="page"/>
      </w:r>
    </w:p>
    <w:p w14:paraId="64D9C5C1" w14:textId="77777777" w:rsidR="00872581" w:rsidRPr="00426EF0" w:rsidRDefault="00872581" w:rsidP="00F36329">
      <w:pPr>
        <w:pStyle w:val="Schedulenumbering4"/>
        <w:ind w:left="1440" w:hanging="720"/>
        <w:rPr>
          <w:rFonts w:cs="Times New Roman"/>
        </w:rPr>
      </w:pPr>
    </w:p>
    <w:p w14:paraId="43ED6692" w14:textId="77777777" w:rsidR="00F36329" w:rsidRPr="00426EF0" w:rsidRDefault="00F36329" w:rsidP="0010687B">
      <w:pPr>
        <w:pStyle w:val="Heading2"/>
      </w:pPr>
      <w:bookmarkStart w:id="515" w:name="_Ref113192544"/>
      <w:bookmarkStart w:id="516" w:name="_Toc216875236"/>
      <w:r w:rsidRPr="00426EF0">
        <w:t>Section E – Division Council</w:t>
      </w:r>
      <w:bookmarkEnd w:id="515"/>
      <w:bookmarkEnd w:id="516"/>
    </w:p>
    <w:p w14:paraId="75914C40" w14:textId="77777777" w:rsidR="0010687B" w:rsidRDefault="0010687B" w:rsidP="0010687B">
      <w:pPr>
        <w:pStyle w:val="Heading2"/>
      </w:pPr>
    </w:p>
    <w:p w14:paraId="0584D445" w14:textId="1F896917" w:rsidR="00F36329" w:rsidRPr="00426EF0" w:rsidRDefault="00F36329" w:rsidP="0010687B">
      <w:pPr>
        <w:pStyle w:val="Heading2"/>
      </w:pPr>
      <w:bookmarkStart w:id="517" w:name="_Toc216875237"/>
      <w:r w:rsidRPr="00426EF0">
        <w:t>1 – Definitions</w:t>
      </w:r>
      <w:bookmarkEnd w:id="517"/>
    </w:p>
    <w:p w14:paraId="53D01DC0" w14:textId="77777777" w:rsidR="00F36329" w:rsidRPr="00426EF0" w:rsidRDefault="00F36329" w:rsidP="00F36329">
      <w:pPr>
        <w:pStyle w:val="Schedulenumbering4"/>
        <w:ind w:left="720" w:hanging="720"/>
        <w:rPr>
          <w:rFonts w:cs="Times New Roman"/>
        </w:rPr>
      </w:pPr>
      <w:r w:rsidRPr="00426EF0">
        <w:rPr>
          <w:rFonts w:cs="Times New Roman"/>
        </w:rPr>
        <w:t>1.1</w:t>
      </w:r>
      <w:r w:rsidRPr="00426EF0">
        <w:rPr>
          <w:rFonts w:cs="Times New Roman"/>
        </w:rPr>
        <w:tab/>
        <w:t xml:space="preserve">In this section, </w:t>
      </w:r>
      <w:r w:rsidRPr="00426EF0">
        <w:rPr>
          <w:rFonts w:cs="Times New Roman"/>
          <w:b/>
          <w:bCs/>
          <w:i/>
          <w:iCs/>
        </w:rPr>
        <w:t>meeting</w:t>
      </w:r>
      <w:r w:rsidRPr="00426EF0">
        <w:rPr>
          <w:rFonts w:cs="Times New Roman"/>
        </w:rPr>
        <w:t xml:space="preserve"> means Division Council meeting.</w:t>
      </w:r>
    </w:p>
    <w:p w14:paraId="2EB457E0" w14:textId="77777777" w:rsidR="0010687B" w:rsidRDefault="0010687B" w:rsidP="0010687B">
      <w:pPr>
        <w:pStyle w:val="Heading2"/>
      </w:pPr>
      <w:bookmarkStart w:id="518" w:name="_Ref114067453"/>
    </w:p>
    <w:p w14:paraId="721241E9" w14:textId="110CAF78" w:rsidR="00F36329" w:rsidRPr="00426EF0" w:rsidRDefault="00F36329" w:rsidP="0010687B">
      <w:pPr>
        <w:pStyle w:val="Heading2"/>
      </w:pPr>
      <w:bookmarkStart w:id="519" w:name="_Toc216875238"/>
      <w:r w:rsidRPr="00426EF0">
        <w:t>2 – Convening</w:t>
      </w:r>
      <w:bookmarkEnd w:id="518"/>
      <w:bookmarkEnd w:id="519"/>
    </w:p>
    <w:p w14:paraId="41778ED1" w14:textId="77777777" w:rsidR="00F36329" w:rsidRPr="00426EF0" w:rsidRDefault="00F36329" w:rsidP="00F36329">
      <w:pPr>
        <w:pStyle w:val="Schedulenumbering4"/>
        <w:ind w:left="720" w:hanging="720"/>
        <w:rPr>
          <w:rFonts w:cs="Times New Roman"/>
        </w:rPr>
      </w:pPr>
      <w:r w:rsidRPr="00426EF0">
        <w:rPr>
          <w:rFonts w:cs="Times New Roman"/>
        </w:rPr>
        <w:t>2.1</w:t>
      </w:r>
      <w:r w:rsidRPr="00426EF0">
        <w:rPr>
          <w:rFonts w:cs="Times New Roman"/>
        </w:rPr>
        <w:tab/>
        <w:t>A meeting:</w:t>
      </w:r>
    </w:p>
    <w:p w14:paraId="22AEB57B"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may be convened by the Division Council or the Division Executive; and</w:t>
      </w:r>
    </w:p>
    <w:p w14:paraId="2374E316" w14:textId="77777777" w:rsidR="00F36329" w:rsidRPr="00426EF0" w:rsidRDefault="00F36329" w:rsidP="00F36329">
      <w:pPr>
        <w:pStyle w:val="Schedulenumbering4"/>
        <w:ind w:left="1440" w:hanging="720"/>
        <w:rPr>
          <w:rFonts w:cs="Times New Roman"/>
        </w:rPr>
      </w:pPr>
      <w:bookmarkStart w:id="520" w:name="_Ref113254848"/>
      <w:r w:rsidRPr="00426EF0">
        <w:rPr>
          <w:rFonts w:cs="Times New Roman"/>
        </w:rPr>
        <w:t>(b)</w:t>
      </w:r>
      <w:r w:rsidRPr="00426EF0">
        <w:rPr>
          <w:rFonts w:cs="Times New Roman"/>
        </w:rPr>
        <w:tab/>
        <w:t>must be convened within 21 days by agreement of the Division President and the Division Secretary if the Division Secretary receives a written request to do so signed by the Branch President or Branch Secretary of branches covering a quarter of all division members.</w:t>
      </w:r>
      <w:bookmarkEnd w:id="520"/>
    </w:p>
    <w:p w14:paraId="56388DB2" w14:textId="77777777" w:rsidR="00F36329" w:rsidRPr="00426EF0" w:rsidRDefault="00F36329" w:rsidP="00F36329">
      <w:pPr>
        <w:pStyle w:val="Schedulenumbering4"/>
        <w:ind w:left="720" w:hanging="720"/>
        <w:rPr>
          <w:rFonts w:cs="Times New Roman"/>
        </w:rPr>
      </w:pPr>
      <w:r w:rsidRPr="00426EF0">
        <w:rPr>
          <w:rFonts w:cs="Times New Roman"/>
        </w:rPr>
        <w:t>2.2</w:t>
      </w:r>
      <w:r w:rsidRPr="00426EF0">
        <w:rPr>
          <w:rFonts w:cs="Times New Roman"/>
        </w:rPr>
        <w:tab/>
        <w:t>A request must:</w:t>
      </w:r>
    </w:p>
    <w:p w14:paraId="52A0C32C" w14:textId="77777777" w:rsidR="00F36329" w:rsidRPr="00426EF0" w:rsidRDefault="00F36329" w:rsidP="00F36329">
      <w:pPr>
        <w:pStyle w:val="Schedulenumbering4"/>
        <w:ind w:left="1440" w:hanging="720"/>
        <w:rPr>
          <w:rFonts w:cs="Times New Roman"/>
        </w:rPr>
      </w:pPr>
      <w:bookmarkStart w:id="521" w:name="_Ref113254792"/>
      <w:r w:rsidRPr="00426EF0">
        <w:rPr>
          <w:rFonts w:cs="Times New Roman"/>
        </w:rPr>
        <w:t>(a)</w:t>
      </w:r>
      <w:r w:rsidRPr="00426EF0">
        <w:rPr>
          <w:rFonts w:cs="Times New Roman"/>
        </w:rPr>
        <w:tab/>
        <w:t>set out the topics sought to be discussed at the meeting.</w:t>
      </w:r>
      <w:bookmarkEnd w:id="521"/>
    </w:p>
    <w:p w14:paraId="7C6C6332"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t>include the name and date of signing of each signatory.</w:t>
      </w:r>
    </w:p>
    <w:p w14:paraId="65266ACD" w14:textId="77777777" w:rsidR="00F36329" w:rsidRPr="00426EF0" w:rsidRDefault="00F36329" w:rsidP="00F36329">
      <w:pPr>
        <w:pStyle w:val="Schedulenumbering4"/>
        <w:ind w:left="720" w:hanging="720"/>
        <w:rPr>
          <w:rFonts w:cs="Times New Roman"/>
        </w:rPr>
      </w:pPr>
      <w:r w:rsidRPr="00426EF0">
        <w:rPr>
          <w:rFonts w:cs="Times New Roman"/>
        </w:rPr>
        <w:t>2.3</w:t>
      </w:r>
      <w:r w:rsidRPr="00426EF0">
        <w:rPr>
          <w:rFonts w:cs="Times New Roman"/>
        </w:rPr>
        <w:tab/>
        <w:t>The dates of signing of the signatories must all fall within a 7 day period.</w:t>
      </w:r>
    </w:p>
    <w:p w14:paraId="073D8270" w14:textId="77777777" w:rsidR="0010687B" w:rsidRDefault="0010687B" w:rsidP="0010687B">
      <w:pPr>
        <w:pStyle w:val="Heading2"/>
      </w:pPr>
      <w:bookmarkStart w:id="522" w:name="_Ref113255413"/>
    </w:p>
    <w:p w14:paraId="0DDC1B35" w14:textId="4D8BCCD2" w:rsidR="00F36329" w:rsidRPr="00426EF0" w:rsidRDefault="00F36329" w:rsidP="00205DCB">
      <w:pPr>
        <w:pStyle w:val="Heading2"/>
      </w:pPr>
      <w:bookmarkStart w:id="523" w:name="_Toc216875239"/>
      <w:r w:rsidRPr="00426EF0">
        <w:t>3 – Notice</w:t>
      </w:r>
      <w:bookmarkEnd w:id="522"/>
      <w:bookmarkEnd w:id="523"/>
    </w:p>
    <w:p w14:paraId="500C86D6" w14:textId="77777777" w:rsidR="00F36329" w:rsidRPr="00426EF0" w:rsidRDefault="00F36329" w:rsidP="00205DCB">
      <w:pPr>
        <w:pStyle w:val="Schedulenumbering4"/>
        <w:keepNext/>
        <w:keepLines/>
        <w:ind w:left="720" w:hanging="720"/>
        <w:rPr>
          <w:rFonts w:cs="Times New Roman"/>
        </w:rPr>
      </w:pPr>
      <w:r w:rsidRPr="00426EF0">
        <w:rPr>
          <w:rFonts w:cs="Times New Roman"/>
        </w:rPr>
        <w:t>3.1</w:t>
      </w:r>
      <w:r w:rsidRPr="00426EF0">
        <w:rPr>
          <w:rFonts w:cs="Times New Roman"/>
        </w:rPr>
        <w:tab/>
        <w:t>The Division Secretary must give to each member of the Division Council, each Branch Secretary of a branch covered by the division, and the General Secretary:</w:t>
      </w:r>
    </w:p>
    <w:p w14:paraId="0B9D9DA2" w14:textId="77777777" w:rsidR="00F36329" w:rsidRPr="00426EF0" w:rsidRDefault="00F36329" w:rsidP="00205DCB">
      <w:pPr>
        <w:pStyle w:val="Schedulenumbering4"/>
        <w:keepNext/>
        <w:keepLines/>
        <w:ind w:left="1440" w:hanging="720"/>
        <w:rPr>
          <w:rFonts w:cs="Times New Roman"/>
        </w:rPr>
      </w:pPr>
      <w:r w:rsidRPr="00426EF0">
        <w:rPr>
          <w:rFonts w:cs="Times New Roman"/>
        </w:rPr>
        <w:t>(a)</w:t>
      </w:r>
      <w:r w:rsidRPr="00426EF0">
        <w:rPr>
          <w:rFonts w:cs="Times New Roman"/>
        </w:rPr>
        <w:tab/>
        <w:t>notice of the date, time and place of the meeting; and</w:t>
      </w:r>
    </w:p>
    <w:p w14:paraId="38B4F3D1" w14:textId="77777777" w:rsidR="00F36329" w:rsidRPr="00426EF0" w:rsidRDefault="00F36329" w:rsidP="00205DCB">
      <w:pPr>
        <w:pStyle w:val="Schedulenumbering4"/>
        <w:keepNext/>
        <w:keepLines/>
        <w:ind w:left="1440" w:hanging="720"/>
        <w:rPr>
          <w:rFonts w:cs="Times New Roman"/>
        </w:rPr>
      </w:pPr>
      <w:r w:rsidRPr="00426EF0">
        <w:rPr>
          <w:rFonts w:cs="Times New Roman"/>
        </w:rPr>
        <w:t>(b)</w:t>
      </w:r>
      <w:r w:rsidRPr="00426EF0">
        <w:rPr>
          <w:rFonts w:cs="Times New Roman"/>
        </w:rPr>
        <w:tab/>
        <w:t>an agenda for the meeting.</w:t>
      </w:r>
    </w:p>
    <w:p w14:paraId="10FA79F6" w14:textId="77777777" w:rsidR="00F36329" w:rsidRPr="00426EF0" w:rsidRDefault="00F36329" w:rsidP="00F36329">
      <w:pPr>
        <w:pStyle w:val="Schedulenumbering4"/>
        <w:keepNext/>
        <w:ind w:left="720" w:hanging="720"/>
        <w:rPr>
          <w:rFonts w:cs="Times New Roman"/>
        </w:rPr>
      </w:pPr>
      <w:r w:rsidRPr="00426EF0">
        <w:rPr>
          <w:rFonts w:cs="Times New Roman"/>
        </w:rPr>
        <w:t>3.2</w:t>
      </w:r>
      <w:r w:rsidRPr="00426EF0">
        <w:rPr>
          <w:rFonts w:cs="Times New Roman"/>
        </w:rPr>
        <w:tab/>
        <w:t>Those must be given:</w:t>
      </w:r>
    </w:p>
    <w:p w14:paraId="74258E75"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at least 14 days before the meeting; or</w:t>
      </w:r>
    </w:p>
    <w:p w14:paraId="5FD71244"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t>in urgent circumstances, by agreement of the Division President and the Division Secretary—at any time before the meeting.</w:t>
      </w:r>
    </w:p>
    <w:p w14:paraId="6428A26F" w14:textId="77777777" w:rsidR="0010687B" w:rsidRDefault="0010687B" w:rsidP="0010687B">
      <w:pPr>
        <w:pStyle w:val="Heading2"/>
      </w:pPr>
      <w:bookmarkStart w:id="524" w:name="_Ref113255407"/>
    </w:p>
    <w:p w14:paraId="58E4ACF8" w14:textId="3A29798B" w:rsidR="00F36329" w:rsidRPr="00426EF0" w:rsidRDefault="00F36329" w:rsidP="0010687B">
      <w:pPr>
        <w:pStyle w:val="Heading2"/>
      </w:pPr>
      <w:bookmarkStart w:id="525" w:name="_Toc216875240"/>
      <w:r w:rsidRPr="00426EF0">
        <w:t>4 – Business</w:t>
      </w:r>
      <w:bookmarkEnd w:id="524"/>
      <w:bookmarkEnd w:id="525"/>
    </w:p>
    <w:p w14:paraId="57CC8002" w14:textId="77777777" w:rsidR="00F36329" w:rsidRPr="00426EF0" w:rsidRDefault="00F36329" w:rsidP="00F36329">
      <w:pPr>
        <w:pStyle w:val="Schedulenumbering4"/>
        <w:ind w:left="720" w:hanging="720"/>
        <w:rPr>
          <w:rFonts w:cs="Times New Roman"/>
        </w:rPr>
      </w:pPr>
      <w:r w:rsidRPr="00426EF0">
        <w:rPr>
          <w:rFonts w:cs="Times New Roman"/>
        </w:rPr>
        <w:t>4.1</w:t>
      </w:r>
      <w:r w:rsidRPr="00426EF0">
        <w:rPr>
          <w:rFonts w:cs="Times New Roman"/>
        </w:rPr>
        <w:tab/>
        <w:t>The business that may be considered at a meeting is:</w:t>
      </w:r>
    </w:p>
    <w:p w14:paraId="5B57A55E"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that submitted by the Division Executive, Division President or Division Secretary;</w:t>
      </w:r>
    </w:p>
    <w:p w14:paraId="4C6FDC6B"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t>the topics set out in requests received under item 2.1(b);</w:t>
      </w:r>
    </w:p>
    <w:p w14:paraId="7A67C378" w14:textId="77777777" w:rsidR="00F36329" w:rsidRPr="00426EF0" w:rsidRDefault="00F36329" w:rsidP="00F36329">
      <w:pPr>
        <w:pStyle w:val="Schedulenumbering4"/>
        <w:ind w:left="1440" w:hanging="720"/>
        <w:rPr>
          <w:rFonts w:cs="Times New Roman"/>
        </w:rPr>
      </w:pPr>
      <w:r w:rsidRPr="00426EF0">
        <w:rPr>
          <w:rFonts w:cs="Times New Roman"/>
        </w:rPr>
        <w:t>(c)</w:t>
      </w:r>
      <w:r w:rsidRPr="00426EF0">
        <w:rPr>
          <w:rFonts w:cs="Times New Roman"/>
        </w:rPr>
        <w:tab/>
        <w:t>that submitted by a Branch general meeting or Branch Committee under item 4.2; and</w:t>
      </w:r>
    </w:p>
    <w:p w14:paraId="79C2C12F" w14:textId="77777777" w:rsidR="00F36329" w:rsidRPr="00426EF0" w:rsidRDefault="00F36329" w:rsidP="00F36329">
      <w:pPr>
        <w:pStyle w:val="Schedulenumbering4"/>
        <w:ind w:left="1440" w:hanging="720"/>
        <w:rPr>
          <w:rFonts w:cs="Times New Roman"/>
        </w:rPr>
      </w:pPr>
      <w:r w:rsidRPr="00426EF0">
        <w:rPr>
          <w:rFonts w:cs="Times New Roman"/>
        </w:rPr>
        <w:t>(d)</w:t>
      </w:r>
      <w:r w:rsidRPr="00426EF0">
        <w:rPr>
          <w:rFonts w:cs="Times New Roman"/>
        </w:rPr>
        <w:tab/>
        <w:t>such other business that the Division Council decides that it will consider.</w:t>
      </w:r>
    </w:p>
    <w:p w14:paraId="3F7A2C2C" w14:textId="77777777" w:rsidR="00F36329" w:rsidRPr="00426EF0" w:rsidRDefault="00F36329" w:rsidP="00F36329">
      <w:pPr>
        <w:pStyle w:val="Schedulenumbering4"/>
        <w:ind w:left="720" w:hanging="720"/>
        <w:rPr>
          <w:rFonts w:cs="Times New Roman"/>
        </w:rPr>
      </w:pPr>
      <w:bookmarkStart w:id="526" w:name="_Ref113254887"/>
      <w:r w:rsidRPr="00426EF0">
        <w:rPr>
          <w:rFonts w:cs="Times New Roman"/>
        </w:rPr>
        <w:t>4.2</w:t>
      </w:r>
      <w:r w:rsidRPr="00426EF0">
        <w:rPr>
          <w:rFonts w:cs="Times New Roman"/>
        </w:rPr>
        <w:tab/>
        <w:t>A Branch general meeting or Branch Committee of a branch covered by the division may submit a motion or item of business for consideration at a meeting by giving it to the Division Secretary at least 17 days before the meeting</w:t>
      </w:r>
      <w:bookmarkEnd w:id="526"/>
      <w:r w:rsidRPr="00426EF0">
        <w:rPr>
          <w:rFonts w:cs="Times New Roman"/>
        </w:rPr>
        <w:t>.</w:t>
      </w:r>
    </w:p>
    <w:p w14:paraId="3D817CF8" w14:textId="039EFEB3" w:rsidR="00872581" w:rsidRDefault="0087258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b/>
          <w:bCs/>
          <w:sz w:val="26"/>
          <w:szCs w:val="26"/>
        </w:rPr>
      </w:pPr>
      <w:bookmarkStart w:id="527" w:name="_Ref113192552"/>
      <w:r>
        <w:br w:type="page"/>
      </w:r>
    </w:p>
    <w:p w14:paraId="059DCD8E" w14:textId="77777777" w:rsidR="0010687B" w:rsidRDefault="0010687B" w:rsidP="0010687B">
      <w:pPr>
        <w:pStyle w:val="Heading2"/>
      </w:pPr>
    </w:p>
    <w:p w14:paraId="4CFD76D0" w14:textId="2425141E" w:rsidR="00F36329" w:rsidRPr="00426EF0" w:rsidRDefault="00F36329" w:rsidP="0010687B">
      <w:pPr>
        <w:pStyle w:val="Heading2"/>
      </w:pPr>
      <w:bookmarkStart w:id="528" w:name="_Toc216875241"/>
      <w:r w:rsidRPr="00426EF0">
        <w:t>S</w:t>
      </w:r>
      <w:bookmarkStart w:id="529" w:name="_Ref110318178"/>
      <w:bookmarkEnd w:id="527"/>
      <w:r w:rsidRPr="00426EF0">
        <w:t>ection F – Division Executive</w:t>
      </w:r>
      <w:bookmarkEnd w:id="528"/>
      <w:bookmarkEnd w:id="529"/>
    </w:p>
    <w:p w14:paraId="3F51EEFF" w14:textId="77777777" w:rsidR="0010687B" w:rsidRDefault="0010687B" w:rsidP="0010687B">
      <w:pPr>
        <w:pStyle w:val="Heading2"/>
      </w:pPr>
      <w:bookmarkStart w:id="530" w:name="_Ref113043561"/>
    </w:p>
    <w:p w14:paraId="32C3F9CE" w14:textId="558DE333" w:rsidR="00F36329" w:rsidRPr="00426EF0" w:rsidRDefault="00F36329" w:rsidP="0010687B">
      <w:pPr>
        <w:pStyle w:val="Heading2"/>
      </w:pPr>
      <w:bookmarkStart w:id="531" w:name="_Toc216875242"/>
      <w:r w:rsidRPr="00426EF0">
        <w:t>1</w:t>
      </w:r>
      <w:bookmarkStart w:id="532" w:name="_Ref110103387"/>
      <w:bookmarkEnd w:id="530"/>
      <w:r w:rsidRPr="00426EF0">
        <w:t xml:space="preserve"> </w:t>
      </w:r>
      <w:bookmarkStart w:id="533" w:name="_Ref104993019"/>
      <w:bookmarkEnd w:id="532"/>
      <w:r w:rsidRPr="00426EF0">
        <w:t>– Definitions</w:t>
      </w:r>
      <w:bookmarkEnd w:id="531"/>
    </w:p>
    <w:p w14:paraId="2353316C" w14:textId="77777777" w:rsidR="00F36329" w:rsidRPr="00426EF0" w:rsidRDefault="00F36329" w:rsidP="00F36329">
      <w:pPr>
        <w:pStyle w:val="Schedulenumbering4"/>
        <w:ind w:left="720" w:hanging="720"/>
        <w:rPr>
          <w:rFonts w:cs="Times New Roman"/>
        </w:rPr>
      </w:pPr>
      <w:r w:rsidRPr="00426EF0">
        <w:rPr>
          <w:rFonts w:cs="Times New Roman"/>
        </w:rPr>
        <w:t>1.1</w:t>
      </w:r>
      <w:r w:rsidRPr="00426EF0">
        <w:rPr>
          <w:rFonts w:cs="Times New Roman"/>
        </w:rPr>
        <w:tab/>
        <w:t xml:space="preserve">In this section, </w:t>
      </w:r>
      <w:r w:rsidRPr="00426EF0">
        <w:rPr>
          <w:rFonts w:cs="Times New Roman"/>
          <w:b/>
          <w:bCs/>
          <w:i/>
          <w:iCs/>
        </w:rPr>
        <w:t>meeting</w:t>
      </w:r>
      <w:r w:rsidRPr="00426EF0">
        <w:rPr>
          <w:rFonts w:cs="Times New Roman"/>
        </w:rPr>
        <w:t xml:space="preserve"> means Division Executive meeting.</w:t>
      </w:r>
    </w:p>
    <w:p w14:paraId="639990B8" w14:textId="77777777" w:rsidR="0010687B" w:rsidRDefault="0010687B" w:rsidP="0010687B">
      <w:pPr>
        <w:pStyle w:val="Heading2"/>
      </w:pPr>
    </w:p>
    <w:p w14:paraId="499BD10E" w14:textId="674BD790" w:rsidR="00F36329" w:rsidRPr="00426EF0" w:rsidRDefault="00F36329" w:rsidP="0010687B">
      <w:pPr>
        <w:pStyle w:val="Heading2"/>
      </w:pPr>
      <w:bookmarkStart w:id="534" w:name="_Toc216875243"/>
      <w:r w:rsidRPr="00426EF0">
        <w:t>2 – Convening</w:t>
      </w:r>
      <w:bookmarkEnd w:id="534"/>
    </w:p>
    <w:p w14:paraId="79AFD13C" w14:textId="77777777" w:rsidR="00F36329" w:rsidRPr="00426EF0" w:rsidRDefault="00F36329" w:rsidP="00F36329">
      <w:pPr>
        <w:pStyle w:val="Schedulenumbering4"/>
        <w:ind w:left="720" w:hanging="720"/>
        <w:rPr>
          <w:rFonts w:cs="Times New Roman"/>
        </w:rPr>
      </w:pPr>
      <w:r w:rsidRPr="00426EF0">
        <w:rPr>
          <w:rFonts w:cs="Times New Roman"/>
        </w:rPr>
        <w:t>2.1</w:t>
      </w:r>
      <w:r w:rsidRPr="00426EF0">
        <w:rPr>
          <w:rFonts w:cs="Times New Roman"/>
        </w:rPr>
        <w:tab/>
        <w:t>A meeting may be convened by the Division President or Division Secretary.</w:t>
      </w:r>
      <w:bookmarkEnd w:id="533"/>
    </w:p>
    <w:p w14:paraId="68FAF21D" w14:textId="77777777" w:rsidR="00F36329" w:rsidRPr="00426EF0" w:rsidRDefault="00F36329" w:rsidP="00F36329">
      <w:pPr>
        <w:pStyle w:val="Schedulenumbering4"/>
        <w:ind w:left="720" w:hanging="720"/>
        <w:rPr>
          <w:rFonts w:cs="Times New Roman"/>
        </w:rPr>
      </w:pPr>
      <w:bookmarkStart w:id="535" w:name="_Ref114067935"/>
      <w:r w:rsidRPr="00426EF0">
        <w:rPr>
          <w:rFonts w:cs="Times New Roman"/>
        </w:rPr>
        <w:t>2.2</w:t>
      </w:r>
      <w:r w:rsidRPr="00426EF0">
        <w:rPr>
          <w:rFonts w:cs="Times New Roman"/>
        </w:rPr>
        <w:tab/>
        <w:t>A meeting must be convened if the Division Council has not held a meeting in the previous 60 days, excluding January.</w:t>
      </w:r>
      <w:bookmarkEnd w:id="535"/>
    </w:p>
    <w:p w14:paraId="6D46A65A" w14:textId="77777777" w:rsidR="0010687B" w:rsidRDefault="0010687B" w:rsidP="0010687B">
      <w:pPr>
        <w:pStyle w:val="Heading2"/>
      </w:pPr>
      <w:bookmarkStart w:id="536" w:name="_Ref113194599"/>
    </w:p>
    <w:p w14:paraId="7E274488" w14:textId="040FCD61" w:rsidR="00F36329" w:rsidRPr="00426EF0" w:rsidRDefault="00F36329" w:rsidP="0010687B">
      <w:pPr>
        <w:pStyle w:val="Heading2"/>
      </w:pPr>
      <w:bookmarkStart w:id="537" w:name="_Toc216875244"/>
      <w:r w:rsidRPr="00426EF0">
        <w:t>3 – Notice</w:t>
      </w:r>
      <w:bookmarkEnd w:id="536"/>
      <w:bookmarkEnd w:id="537"/>
    </w:p>
    <w:p w14:paraId="437D1B3A" w14:textId="77777777" w:rsidR="00F36329" w:rsidRPr="00426EF0" w:rsidRDefault="00F36329" w:rsidP="00F36329">
      <w:pPr>
        <w:pStyle w:val="Schedulenumbering4"/>
        <w:ind w:left="720" w:hanging="720"/>
        <w:rPr>
          <w:rFonts w:cs="Times New Roman"/>
        </w:rPr>
      </w:pPr>
      <w:r w:rsidRPr="00426EF0">
        <w:rPr>
          <w:rFonts w:cs="Times New Roman"/>
        </w:rPr>
        <w:t>3.1</w:t>
      </w:r>
      <w:r w:rsidRPr="00426EF0">
        <w:rPr>
          <w:rFonts w:cs="Times New Roman"/>
        </w:rPr>
        <w:tab/>
        <w:t>The Division Secretary must give to each member of the Division Executive and Branch Secretary in the division:</w:t>
      </w:r>
    </w:p>
    <w:p w14:paraId="318A69CC"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notice of the date, time and place of the meeting; and</w:t>
      </w:r>
    </w:p>
    <w:p w14:paraId="260975E7"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t>an agenda for the meeting.</w:t>
      </w:r>
    </w:p>
    <w:p w14:paraId="53FCDAA3" w14:textId="77777777" w:rsidR="00F36329" w:rsidRPr="00426EF0" w:rsidRDefault="00F36329" w:rsidP="00F36329">
      <w:pPr>
        <w:pStyle w:val="Schedulenumbering4"/>
        <w:ind w:left="720" w:hanging="720"/>
        <w:rPr>
          <w:rFonts w:cs="Times New Roman"/>
        </w:rPr>
      </w:pPr>
      <w:r w:rsidRPr="00426EF0">
        <w:rPr>
          <w:rFonts w:cs="Times New Roman"/>
        </w:rPr>
        <w:t>3.2</w:t>
      </w:r>
      <w:r w:rsidRPr="00426EF0">
        <w:rPr>
          <w:rFonts w:cs="Times New Roman"/>
        </w:rPr>
        <w:tab/>
        <w:t>Those must be given:</w:t>
      </w:r>
    </w:p>
    <w:p w14:paraId="265C7024"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at least 4 days before the meeting; or</w:t>
      </w:r>
    </w:p>
    <w:p w14:paraId="4346CF26"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t>where the decision to convene the meeting is made less than 4 days before the meeting—immediately.</w:t>
      </w:r>
    </w:p>
    <w:p w14:paraId="58217E5E" w14:textId="77777777" w:rsidR="0010687B" w:rsidRDefault="0010687B" w:rsidP="0010687B">
      <w:pPr>
        <w:pStyle w:val="Heading2"/>
      </w:pPr>
      <w:bookmarkStart w:id="538" w:name="_Ref113192127"/>
    </w:p>
    <w:p w14:paraId="0E85B5E1" w14:textId="5346A47F" w:rsidR="00F36329" w:rsidRPr="00426EF0" w:rsidRDefault="00F36329" w:rsidP="0010687B">
      <w:pPr>
        <w:pStyle w:val="Heading2"/>
      </w:pPr>
      <w:bookmarkStart w:id="539" w:name="_Toc216875245"/>
      <w:r w:rsidRPr="00426EF0">
        <w:t>Section G – Branch general meeting</w:t>
      </w:r>
      <w:bookmarkEnd w:id="538"/>
      <w:bookmarkEnd w:id="539"/>
    </w:p>
    <w:p w14:paraId="7745FE61" w14:textId="77777777" w:rsidR="0010687B" w:rsidRDefault="0010687B" w:rsidP="0010687B">
      <w:pPr>
        <w:pStyle w:val="Heading2"/>
      </w:pPr>
    </w:p>
    <w:p w14:paraId="3A9F40BF" w14:textId="69BF9F0F" w:rsidR="00F36329" w:rsidRPr="00426EF0" w:rsidRDefault="00F36329" w:rsidP="0010687B">
      <w:pPr>
        <w:pStyle w:val="Heading2"/>
      </w:pPr>
      <w:bookmarkStart w:id="540" w:name="_Toc216875246"/>
      <w:r w:rsidRPr="00426EF0">
        <w:t>1 – Definitions</w:t>
      </w:r>
      <w:bookmarkEnd w:id="540"/>
    </w:p>
    <w:p w14:paraId="0A83A838" w14:textId="77777777" w:rsidR="00F36329" w:rsidRPr="00426EF0" w:rsidRDefault="00F36329" w:rsidP="00F36329">
      <w:pPr>
        <w:pStyle w:val="Schedulenumbering4"/>
        <w:ind w:left="720" w:hanging="720"/>
        <w:rPr>
          <w:rFonts w:cs="Times New Roman"/>
        </w:rPr>
      </w:pPr>
      <w:r w:rsidRPr="00426EF0">
        <w:rPr>
          <w:rFonts w:cs="Times New Roman"/>
        </w:rPr>
        <w:t>1.1</w:t>
      </w:r>
      <w:r w:rsidRPr="00426EF0">
        <w:rPr>
          <w:rFonts w:cs="Times New Roman"/>
        </w:rPr>
        <w:tab/>
        <w:t xml:space="preserve">In this section, </w:t>
      </w:r>
      <w:r w:rsidRPr="00426EF0">
        <w:rPr>
          <w:rFonts w:cs="Times New Roman"/>
          <w:b/>
          <w:bCs/>
          <w:i/>
          <w:iCs/>
        </w:rPr>
        <w:t>meeting</w:t>
      </w:r>
      <w:r w:rsidRPr="00426EF0">
        <w:rPr>
          <w:rFonts w:cs="Times New Roman"/>
        </w:rPr>
        <w:t xml:space="preserve"> means Branch general meeting.</w:t>
      </w:r>
    </w:p>
    <w:p w14:paraId="40FC1935" w14:textId="77777777" w:rsidR="0010687B" w:rsidRDefault="0010687B" w:rsidP="0010687B">
      <w:pPr>
        <w:pStyle w:val="Heading2"/>
      </w:pPr>
    </w:p>
    <w:p w14:paraId="77D93519" w14:textId="102044CD" w:rsidR="00F36329" w:rsidRPr="00426EF0" w:rsidRDefault="00F36329" w:rsidP="0010687B">
      <w:pPr>
        <w:pStyle w:val="Heading2"/>
      </w:pPr>
      <w:bookmarkStart w:id="541" w:name="_Toc216875247"/>
      <w:r w:rsidRPr="00426EF0">
        <w:t>2 – Convening</w:t>
      </w:r>
      <w:bookmarkEnd w:id="541"/>
    </w:p>
    <w:p w14:paraId="62D6E83B" w14:textId="77777777" w:rsidR="00F36329" w:rsidRPr="00426EF0" w:rsidRDefault="00F36329" w:rsidP="00F36329">
      <w:pPr>
        <w:pStyle w:val="Schedulenumbering4"/>
        <w:ind w:left="720" w:hanging="720"/>
        <w:rPr>
          <w:rFonts w:cs="Times New Roman"/>
        </w:rPr>
      </w:pPr>
      <w:bookmarkStart w:id="542" w:name="_Ref113129562"/>
      <w:r w:rsidRPr="00426EF0">
        <w:rPr>
          <w:rFonts w:cs="Times New Roman"/>
        </w:rPr>
        <w:t>2.1</w:t>
      </w:r>
      <w:r w:rsidRPr="00426EF0">
        <w:rPr>
          <w:rFonts w:cs="Times New Roman"/>
        </w:rPr>
        <w:tab/>
        <w:t>A meeting must be held at least once in every calendar year.</w:t>
      </w:r>
      <w:bookmarkEnd w:id="542"/>
    </w:p>
    <w:p w14:paraId="69980BDA" w14:textId="77777777" w:rsidR="00F36329" w:rsidRPr="00426EF0" w:rsidRDefault="00F36329" w:rsidP="00F36329">
      <w:pPr>
        <w:pStyle w:val="Schedulenumbering4"/>
        <w:ind w:left="720" w:hanging="720"/>
        <w:rPr>
          <w:rFonts w:cs="Times New Roman"/>
        </w:rPr>
      </w:pPr>
      <w:bookmarkStart w:id="543" w:name="_Ref113271100"/>
      <w:r w:rsidRPr="00426EF0">
        <w:rPr>
          <w:rFonts w:cs="Times New Roman"/>
        </w:rPr>
        <w:t>2.2</w:t>
      </w:r>
      <w:r w:rsidRPr="00426EF0">
        <w:rPr>
          <w:rFonts w:cs="Times New Roman"/>
        </w:rPr>
        <w:tab/>
        <w:t>A meeting:</w:t>
      </w:r>
      <w:bookmarkEnd w:id="543"/>
    </w:p>
    <w:p w14:paraId="090BA408" w14:textId="77777777" w:rsidR="00F36329" w:rsidRPr="00426EF0" w:rsidRDefault="00F36329" w:rsidP="00F36329">
      <w:pPr>
        <w:pStyle w:val="Schedulenumbering4"/>
        <w:ind w:left="1440" w:hanging="720"/>
        <w:rPr>
          <w:rFonts w:cs="Times New Roman"/>
        </w:rPr>
      </w:pPr>
      <w:bookmarkStart w:id="544" w:name="_Ref113270516"/>
      <w:r w:rsidRPr="00426EF0">
        <w:rPr>
          <w:rFonts w:cs="Times New Roman"/>
        </w:rPr>
        <w:t>(a)</w:t>
      </w:r>
      <w:r w:rsidRPr="00426EF0">
        <w:rPr>
          <w:rFonts w:cs="Times New Roman"/>
        </w:rPr>
        <w:tab/>
        <w:t>may be convened by the Branch Committee;</w:t>
      </w:r>
      <w:bookmarkEnd w:id="544"/>
    </w:p>
    <w:p w14:paraId="1EA087B9"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t>in urgent circumstances, may be convened by agreement of the Branch President and Branch Secretary;</w:t>
      </w:r>
    </w:p>
    <w:p w14:paraId="0F837C42" w14:textId="77777777" w:rsidR="00F36329" w:rsidRPr="00426EF0" w:rsidRDefault="00F36329" w:rsidP="00F36329">
      <w:pPr>
        <w:pStyle w:val="Schedulenumbering4"/>
        <w:ind w:left="1440" w:hanging="720"/>
        <w:rPr>
          <w:rFonts w:cs="Times New Roman"/>
        </w:rPr>
      </w:pPr>
      <w:bookmarkStart w:id="545" w:name="_Ref113270555"/>
      <w:r w:rsidRPr="00426EF0">
        <w:rPr>
          <w:rFonts w:cs="Times New Roman"/>
        </w:rPr>
        <w:t>(</w:t>
      </w:r>
      <w:bookmarkStart w:id="546" w:name="_Ref113271104"/>
      <w:bookmarkEnd w:id="545"/>
      <w:r w:rsidRPr="00426EF0">
        <w:rPr>
          <w:rFonts w:cs="Times New Roman"/>
        </w:rPr>
        <w:t>c)</w:t>
      </w:r>
      <w:r w:rsidRPr="00426EF0">
        <w:rPr>
          <w:rFonts w:cs="Times New Roman"/>
        </w:rPr>
        <w:tab/>
        <w:t>must be convened by the Branch Committee within 28 days if the Branch Secretary receives a written request to do so signed by 5% of the branch’s members</w:t>
      </w:r>
      <w:bookmarkEnd w:id="546"/>
      <w:r w:rsidRPr="00426EF0">
        <w:rPr>
          <w:rFonts w:cs="Times New Roman"/>
        </w:rPr>
        <w:t>; and</w:t>
      </w:r>
    </w:p>
    <w:p w14:paraId="42429E5B" w14:textId="77777777" w:rsidR="00F36329" w:rsidRPr="00426EF0" w:rsidRDefault="00F36329" w:rsidP="00F36329">
      <w:pPr>
        <w:pStyle w:val="Schedulenumbering4"/>
        <w:ind w:left="1440" w:hanging="720"/>
        <w:rPr>
          <w:rFonts w:cs="Times New Roman"/>
        </w:rPr>
      </w:pPr>
      <w:bookmarkStart w:id="547" w:name="_Ref113271506"/>
      <w:r w:rsidRPr="00426EF0">
        <w:rPr>
          <w:rFonts w:cs="Times New Roman"/>
        </w:rPr>
        <w:t>(d)</w:t>
      </w:r>
      <w:r w:rsidRPr="00426EF0">
        <w:rPr>
          <w:rFonts w:cs="Times New Roman"/>
        </w:rPr>
        <w:tab/>
        <w:t>where the Branch Committee fails to convene a meeting under item 2.2(c)—may be convened by any 5 signatories to the request within 14 days of that failure.</w:t>
      </w:r>
      <w:bookmarkEnd w:id="547"/>
    </w:p>
    <w:p w14:paraId="10C1F39C" w14:textId="77777777" w:rsidR="00F36329" w:rsidRPr="00426EF0" w:rsidRDefault="00F36329" w:rsidP="00F36329">
      <w:pPr>
        <w:pStyle w:val="Schedulenumbering4"/>
        <w:keepNext/>
        <w:ind w:left="720" w:hanging="720"/>
        <w:rPr>
          <w:rFonts w:cs="Times New Roman"/>
        </w:rPr>
      </w:pPr>
      <w:r w:rsidRPr="00426EF0">
        <w:rPr>
          <w:rFonts w:cs="Times New Roman"/>
        </w:rPr>
        <w:t>2.3</w:t>
      </w:r>
      <w:r w:rsidRPr="00426EF0">
        <w:rPr>
          <w:rFonts w:cs="Times New Roman"/>
        </w:rPr>
        <w:tab/>
        <w:t>A request must include:</w:t>
      </w:r>
    </w:p>
    <w:p w14:paraId="7BAB6662"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a statement of the reasons for the meeting; and</w:t>
      </w:r>
    </w:p>
    <w:p w14:paraId="7983BF13"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t>the name and date of signing of each signatory.</w:t>
      </w:r>
    </w:p>
    <w:p w14:paraId="4E46374F" w14:textId="77777777" w:rsidR="00F36329" w:rsidRPr="00426EF0" w:rsidRDefault="00F36329" w:rsidP="00F36329">
      <w:pPr>
        <w:pStyle w:val="Schedulenumbering4"/>
        <w:ind w:left="720" w:hanging="720"/>
        <w:rPr>
          <w:rFonts w:cs="Times New Roman"/>
        </w:rPr>
      </w:pPr>
      <w:r w:rsidRPr="00426EF0">
        <w:rPr>
          <w:rFonts w:cs="Times New Roman"/>
        </w:rPr>
        <w:t>2.4</w:t>
      </w:r>
      <w:r w:rsidRPr="00426EF0">
        <w:rPr>
          <w:rFonts w:cs="Times New Roman"/>
        </w:rPr>
        <w:tab/>
        <w:t>The dates of signing of the signatories must all fall within a 60 day period.</w:t>
      </w:r>
    </w:p>
    <w:p w14:paraId="06E196F9" w14:textId="77777777" w:rsidR="0010687B" w:rsidRDefault="0010687B" w:rsidP="0010687B">
      <w:pPr>
        <w:pStyle w:val="Heading2"/>
      </w:pPr>
      <w:bookmarkStart w:id="548" w:name="_Ref113270517"/>
    </w:p>
    <w:p w14:paraId="76C4B1D4" w14:textId="3CEDB911" w:rsidR="00F36329" w:rsidRPr="00426EF0" w:rsidRDefault="00F36329" w:rsidP="0010687B">
      <w:pPr>
        <w:pStyle w:val="Heading2"/>
      </w:pPr>
      <w:bookmarkStart w:id="549" w:name="_Toc216875248"/>
      <w:r w:rsidRPr="00426EF0">
        <w:t>3 – Notice</w:t>
      </w:r>
      <w:bookmarkEnd w:id="548"/>
      <w:bookmarkEnd w:id="549"/>
    </w:p>
    <w:p w14:paraId="72E713F0" w14:textId="77777777" w:rsidR="00F36329" w:rsidRPr="00426EF0" w:rsidRDefault="00F36329" w:rsidP="00F36329">
      <w:pPr>
        <w:pStyle w:val="Schedulenumbering4"/>
        <w:ind w:left="720" w:hanging="720"/>
        <w:rPr>
          <w:rFonts w:cs="Times New Roman"/>
        </w:rPr>
      </w:pPr>
      <w:bookmarkStart w:id="550" w:name="_Ref113271646"/>
      <w:r w:rsidRPr="00426EF0">
        <w:rPr>
          <w:rFonts w:cs="Times New Roman"/>
        </w:rPr>
        <w:t>3.1</w:t>
      </w:r>
      <w:r w:rsidRPr="00426EF0">
        <w:rPr>
          <w:rFonts w:cs="Times New Roman"/>
        </w:rPr>
        <w:tab/>
        <w:t>The Branch Secretary must, at least 2  working days’ before the meeting, give each branch member:</w:t>
      </w:r>
      <w:bookmarkEnd w:id="550"/>
    </w:p>
    <w:p w14:paraId="25F4DD31"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notice of the date, time and place of the meeting; and</w:t>
      </w:r>
    </w:p>
    <w:p w14:paraId="3DD67625"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t>the agenda for the meeting.</w:t>
      </w:r>
    </w:p>
    <w:p w14:paraId="677F3F02" w14:textId="77777777" w:rsidR="00F36329" w:rsidRPr="00426EF0" w:rsidRDefault="00F36329" w:rsidP="00F36329">
      <w:pPr>
        <w:pStyle w:val="Schedulenumbering4"/>
        <w:ind w:left="720" w:hanging="720"/>
        <w:rPr>
          <w:rFonts w:cs="Times New Roman"/>
        </w:rPr>
      </w:pPr>
      <w:bookmarkStart w:id="551" w:name="_Ref113271668"/>
      <w:r w:rsidRPr="00426EF0">
        <w:rPr>
          <w:rFonts w:cs="Times New Roman"/>
        </w:rPr>
        <w:t>3.2</w:t>
      </w:r>
      <w:r w:rsidRPr="00426EF0">
        <w:rPr>
          <w:rFonts w:cs="Times New Roman"/>
        </w:rPr>
        <w:tab/>
        <w:t>In the case of a meeting convened under item 2.2(d), one of the members who convened the meeting must comply with item 3.1.</w:t>
      </w:r>
      <w:bookmarkEnd w:id="551"/>
    </w:p>
    <w:p w14:paraId="5F936AAB" w14:textId="77777777" w:rsidR="0010687B" w:rsidRDefault="0010687B" w:rsidP="0010687B">
      <w:pPr>
        <w:pStyle w:val="Heading2"/>
      </w:pPr>
    </w:p>
    <w:p w14:paraId="17A11A34" w14:textId="43278E85" w:rsidR="00F36329" w:rsidRPr="00426EF0" w:rsidRDefault="00F36329" w:rsidP="0010687B">
      <w:pPr>
        <w:pStyle w:val="Heading2"/>
      </w:pPr>
      <w:bookmarkStart w:id="552" w:name="_Toc216875249"/>
      <w:r w:rsidRPr="00426EF0">
        <w:t>4 – Business</w:t>
      </w:r>
      <w:bookmarkEnd w:id="552"/>
    </w:p>
    <w:p w14:paraId="1A76F4A4" w14:textId="77777777" w:rsidR="00F36329" w:rsidRPr="00426EF0" w:rsidRDefault="00F36329" w:rsidP="00F36329">
      <w:pPr>
        <w:pStyle w:val="Schedulenumbering4"/>
        <w:ind w:left="720" w:hanging="720"/>
        <w:rPr>
          <w:rFonts w:cs="Times New Roman"/>
        </w:rPr>
      </w:pPr>
      <w:r w:rsidRPr="00426EF0">
        <w:rPr>
          <w:rFonts w:cs="Times New Roman"/>
        </w:rPr>
        <w:t>4.1</w:t>
      </w:r>
      <w:r w:rsidRPr="00426EF0">
        <w:rPr>
          <w:rFonts w:cs="Times New Roman"/>
        </w:rPr>
        <w:tab/>
        <w:t>The business that may be considered at a meeting is:</w:t>
      </w:r>
    </w:p>
    <w:p w14:paraId="6093F072"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that submitted by the Branch Committee, Branch President or Branch Secretary; and</w:t>
      </w:r>
    </w:p>
    <w:p w14:paraId="267C4073"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t>such other business that the meeting decides that it will consider.</w:t>
      </w:r>
    </w:p>
    <w:p w14:paraId="3D142793" w14:textId="77777777" w:rsidR="0010687B" w:rsidRDefault="0010687B" w:rsidP="0010687B">
      <w:pPr>
        <w:pStyle w:val="Heading2"/>
      </w:pPr>
    </w:p>
    <w:p w14:paraId="07C138FF" w14:textId="2143B219" w:rsidR="00F36329" w:rsidRPr="00426EF0" w:rsidRDefault="00F36329" w:rsidP="0010687B">
      <w:pPr>
        <w:pStyle w:val="Heading2"/>
      </w:pPr>
      <w:bookmarkStart w:id="553" w:name="_Toc216875250"/>
      <w:r w:rsidRPr="00426EF0">
        <w:t>5 – Quorum (special)</w:t>
      </w:r>
      <w:bookmarkEnd w:id="553"/>
    </w:p>
    <w:p w14:paraId="1AB4517A" w14:textId="77777777" w:rsidR="00F36329" w:rsidRPr="00426EF0" w:rsidRDefault="00F36329" w:rsidP="00F36329">
      <w:pPr>
        <w:pStyle w:val="Schedulenumbering4"/>
        <w:ind w:left="720" w:hanging="720"/>
        <w:rPr>
          <w:rFonts w:cs="Times New Roman"/>
        </w:rPr>
      </w:pPr>
      <w:bookmarkStart w:id="554" w:name="_Ref113270827"/>
      <w:r w:rsidRPr="00426EF0">
        <w:rPr>
          <w:rFonts w:cs="Times New Roman"/>
        </w:rPr>
        <w:t>5.1</w:t>
      </w:r>
      <w:r w:rsidRPr="00426EF0">
        <w:rPr>
          <w:rFonts w:cs="Times New Roman"/>
        </w:rPr>
        <w:tab/>
        <w:t>The quorum for a meeting is 5% of the branch’s members.</w:t>
      </w:r>
      <w:bookmarkEnd w:id="554"/>
    </w:p>
    <w:p w14:paraId="12A669B3" w14:textId="77777777" w:rsidR="00F36329" w:rsidRPr="00426EF0" w:rsidRDefault="00F36329" w:rsidP="00F36329">
      <w:pPr>
        <w:pStyle w:val="Schedulenumbering4"/>
        <w:ind w:left="720" w:hanging="720"/>
        <w:rPr>
          <w:rFonts w:cs="Times New Roman"/>
        </w:rPr>
      </w:pPr>
      <w:bookmarkStart w:id="555" w:name="_Ref113270974"/>
      <w:r w:rsidRPr="00426EF0">
        <w:rPr>
          <w:rFonts w:cs="Times New Roman"/>
        </w:rPr>
        <w:t>5.2</w:t>
      </w:r>
      <w:r w:rsidRPr="00426EF0">
        <w:rPr>
          <w:rFonts w:cs="Times New Roman"/>
        </w:rPr>
        <w:tab/>
        <w:t>If a quorum is not present by half an hour after the time set for a meeting, the meeting lapses.</w:t>
      </w:r>
      <w:bookmarkEnd w:id="555"/>
    </w:p>
    <w:p w14:paraId="12A8DCB7" w14:textId="77777777" w:rsidR="0010687B" w:rsidRDefault="0010687B" w:rsidP="0010687B">
      <w:pPr>
        <w:pStyle w:val="Heading2"/>
      </w:pPr>
    </w:p>
    <w:p w14:paraId="1531AA3B" w14:textId="00D5519E" w:rsidR="00F36329" w:rsidRPr="00426EF0" w:rsidRDefault="00F36329" w:rsidP="0010687B">
      <w:pPr>
        <w:pStyle w:val="Heading2"/>
      </w:pPr>
      <w:bookmarkStart w:id="556" w:name="_Toc216875251"/>
      <w:r w:rsidRPr="00426EF0">
        <w:t>6 – Voting (special)</w:t>
      </w:r>
      <w:bookmarkEnd w:id="556"/>
    </w:p>
    <w:p w14:paraId="2D5C67BC" w14:textId="77777777" w:rsidR="00F36329" w:rsidRPr="00426EF0" w:rsidRDefault="00F36329" w:rsidP="00F36329">
      <w:pPr>
        <w:pStyle w:val="Schedulenumbering4"/>
        <w:ind w:left="720" w:hanging="720"/>
        <w:rPr>
          <w:rFonts w:cs="Times New Roman"/>
        </w:rPr>
      </w:pPr>
      <w:r w:rsidRPr="00426EF0">
        <w:rPr>
          <w:rFonts w:cs="Times New Roman"/>
        </w:rPr>
        <w:t>6.1</w:t>
      </w:r>
      <w:r w:rsidRPr="00426EF0">
        <w:rPr>
          <w:rFonts w:cs="Times New Roman"/>
        </w:rPr>
        <w:tab/>
        <w:t xml:space="preserve">In this item, </w:t>
      </w:r>
      <w:r w:rsidRPr="00426EF0">
        <w:rPr>
          <w:rFonts w:cs="Times New Roman"/>
          <w:b/>
          <w:bCs/>
          <w:i/>
          <w:iCs/>
        </w:rPr>
        <w:t>employed by</w:t>
      </w:r>
      <w:r w:rsidRPr="00426EF0">
        <w:rPr>
          <w:rFonts w:cs="Times New Roman"/>
        </w:rPr>
        <w:t xml:space="preserve"> has the meaning given in rule 30.1.</w:t>
      </w:r>
    </w:p>
    <w:p w14:paraId="4D046A04" w14:textId="77777777" w:rsidR="00F36329" w:rsidRPr="00426EF0" w:rsidRDefault="00F36329" w:rsidP="00F36329">
      <w:pPr>
        <w:pStyle w:val="Schedulenumbering4"/>
        <w:ind w:left="720" w:hanging="720"/>
        <w:rPr>
          <w:rFonts w:cs="Times New Roman"/>
        </w:rPr>
      </w:pPr>
      <w:r w:rsidRPr="00426EF0">
        <w:rPr>
          <w:rFonts w:cs="Times New Roman"/>
        </w:rPr>
        <w:t>6.2</w:t>
      </w:r>
      <w:r w:rsidRPr="00426EF0">
        <w:rPr>
          <w:rFonts w:cs="Times New Roman"/>
        </w:rPr>
        <w:tab/>
        <w:t xml:space="preserve">A member who is not a branch member, but who is employed by the institution for which the branch was formed, may speak </w:t>
      </w:r>
      <w:r w:rsidRPr="00AE0B1A">
        <w:rPr>
          <w:rFonts w:cs="Times New Roman"/>
        </w:rPr>
        <w:t>and vote</w:t>
      </w:r>
      <w:r w:rsidRPr="00426EF0">
        <w:rPr>
          <w:rFonts w:cs="Times New Roman"/>
        </w:rPr>
        <w:t xml:space="preserve"> on motions about claims or industrial action about, or the terms of, an enterprise agreement that regulates or would regulate their employment.</w:t>
      </w:r>
    </w:p>
    <w:p w14:paraId="43FEB4F3" w14:textId="77777777" w:rsidR="0010687B" w:rsidRDefault="0010687B" w:rsidP="0010687B">
      <w:pPr>
        <w:pStyle w:val="Heading2"/>
      </w:pPr>
      <w:bookmarkStart w:id="557" w:name="_Ref113192581"/>
    </w:p>
    <w:p w14:paraId="3D6409AC" w14:textId="42153E2A" w:rsidR="00F36329" w:rsidRPr="00426EF0" w:rsidRDefault="00F36329" w:rsidP="0010687B">
      <w:pPr>
        <w:pStyle w:val="Heading2"/>
      </w:pPr>
      <w:bookmarkStart w:id="558" w:name="_Toc216875252"/>
      <w:r w:rsidRPr="00426EF0">
        <w:t>Section H – Branch committee</w:t>
      </w:r>
      <w:bookmarkEnd w:id="557"/>
      <w:bookmarkEnd w:id="558"/>
    </w:p>
    <w:p w14:paraId="13E5AAC2" w14:textId="77777777" w:rsidR="0010687B" w:rsidRDefault="0010687B" w:rsidP="0010687B">
      <w:pPr>
        <w:pStyle w:val="Heading2"/>
      </w:pPr>
    </w:p>
    <w:p w14:paraId="41D3ECBE" w14:textId="23DA9728" w:rsidR="00F36329" w:rsidRPr="00426EF0" w:rsidRDefault="00F36329" w:rsidP="0010687B">
      <w:pPr>
        <w:pStyle w:val="Heading2"/>
      </w:pPr>
      <w:bookmarkStart w:id="559" w:name="_Toc216875253"/>
      <w:r w:rsidRPr="00426EF0">
        <w:t>1 – Definitions</w:t>
      </w:r>
      <w:bookmarkEnd w:id="559"/>
    </w:p>
    <w:p w14:paraId="7A2E0605" w14:textId="77777777" w:rsidR="00F36329" w:rsidRPr="00426EF0" w:rsidRDefault="00F36329" w:rsidP="00F36329">
      <w:pPr>
        <w:pStyle w:val="Schedulenumbering4"/>
        <w:ind w:left="720" w:hanging="720"/>
        <w:rPr>
          <w:rFonts w:cs="Times New Roman"/>
        </w:rPr>
      </w:pPr>
      <w:r w:rsidRPr="00426EF0">
        <w:rPr>
          <w:rFonts w:cs="Times New Roman"/>
        </w:rPr>
        <w:t>1.1</w:t>
      </w:r>
      <w:r w:rsidRPr="00426EF0">
        <w:rPr>
          <w:rFonts w:cs="Times New Roman"/>
        </w:rPr>
        <w:tab/>
        <w:t xml:space="preserve">In this section, </w:t>
      </w:r>
      <w:r w:rsidRPr="00426EF0">
        <w:rPr>
          <w:rFonts w:cs="Times New Roman"/>
          <w:b/>
          <w:bCs/>
          <w:i/>
          <w:iCs/>
        </w:rPr>
        <w:t>meeting</w:t>
      </w:r>
      <w:r w:rsidRPr="00426EF0">
        <w:rPr>
          <w:rFonts w:cs="Times New Roman"/>
        </w:rPr>
        <w:t xml:space="preserve"> means Branch Committee meeting.</w:t>
      </w:r>
    </w:p>
    <w:p w14:paraId="765AD730" w14:textId="77777777" w:rsidR="0010687B" w:rsidRDefault="0010687B" w:rsidP="0010687B">
      <w:pPr>
        <w:pStyle w:val="Heading2"/>
      </w:pPr>
    </w:p>
    <w:p w14:paraId="52A9D537" w14:textId="24B2B1C7" w:rsidR="00F36329" w:rsidRPr="00426EF0" w:rsidRDefault="00F36329" w:rsidP="0010687B">
      <w:pPr>
        <w:pStyle w:val="Heading2"/>
      </w:pPr>
      <w:bookmarkStart w:id="560" w:name="_Toc216875254"/>
      <w:r w:rsidRPr="00426EF0">
        <w:t>2 – Convening</w:t>
      </w:r>
      <w:bookmarkEnd w:id="560"/>
    </w:p>
    <w:p w14:paraId="5865924B" w14:textId="77777777" w:rsidR="00F36329" w:rsidRPr="00426EF0" w:rsidRDefault="00F36329" w:rsidP="00F36329">
      <w:pPr>
        <w:pStyle w:val="Schedulenumbering4"/>
        <w:ind w:left="720" w:hanging="720"/>
        <w:rPr>
          <w:rFonts w:cs="Times New Roman"/>
        </w:rPr>
      </w:pPr>
      <w:bookmarkStart w:id="561" w:name="_Ref113271944"/>
      <w:r w:rsidRPr="00426EF0">
        <w:rPr>
          <w:rFonts w:cs="Times New Roman"/>
        </w:rPr>
        <w:t>2.1</w:t>
      </w:r>
      <w:r w:rsidRPr="00426EF0">
        <w:rPr>
          <w:rFonts w:cs="Times New Roman"/>
        </w:rPr>
        <w:tab/>
        <w:t>At least 4 meetings must be held every calendar year.</w:t>
      </w:r>
      <w:bookmarkEnd w:id="561"/>
    </w:p>
    <w:p w14:paraId="4BAA35FD" w14:textId="77777777" w:rsidR="00F36329" w:rsidRPr="00426EF0" w:rsidRDefault="00F36329" w:rsidP="00F36329">
      <w:pPr>
        <w:pStyle w:val="Schedulenumbering4"/>
        <w:ind w:left="720" w:hanging="720"/>
        <w:rPr>
          <w:rFonts w:cs="Times New Roman"/>
        </w:rPr>
      </w:pPr>
      <w:r w:rsidRPr="00426EF0">
        <w:rPr>
          <w:rFonts w:cs="Times New Roman"/>
        </w:rPr>
        <w:t>2.2</w:t>
      </w:r>
      <w:r w:rsidRPr="00426EF0">
        <w:rPr>
          <w:rFonts w:cs="Times New Roman"/>
        </w:rPr>
        <w:tab/>
        <w:t>A meeting may be convened by the Branch President.</w:t>
      </w:r>
    </w:p>
    <w:p w14:paraId="45F9B4AE" w14:textId="77777777" w:rsidR="0010687B" w:rsidRDefault="0010687B" w:rsidP="0010687B">
      <w:pPr>
        <w:pStyle w:val="Heading2"/>
      </w:pPr>
    </w:p>
    <w:p w14:paraId="5BE61695" w14:textId="69D5B124" w:rsidR="00F36329" w:rsidRPr="00426EF0" w:rsidRDefault="00F36329" w:rsidP="0010687B">
      <w:pPr>
        <w:pStyle w:val="Heading2"/>
      </w:pPr>
      <w:bookmarkStart w:id="562" w:name="_Toc216875255"/>
      <w:r w:rsidRPr="00426EF0">
        <w:t>3 – Notice</w:t>
      </w:r>
      <w:bookmarkEnd w:id="562"/>
    </w:p>
    <w:p w14:paraId="24FD2CA5" w14:textId="611F0904" w:rsidR="00AE0B1A" w:rsidRDefault="00F36329" w:rsidP="00F36329">
      <w:pPr>
        <w:pStyle w:val="Schedulenumbering4"/>
        <w:ind w:left="720" w:hanging="720"/>
        <w:rPr>
          <w:rFonts w:cs="Times New Roman"/>
        </w:rPr>
      </w:pPr>
      <w:r w:rsidRPr="00426EF0">
        <w:rPr>
          <w:rFonts w:cs="Times New Roman"/>
        </w:rPr>
        <w:t>3.1</w:t>
      </w:r>
      <w:r w:rsidRPr="00426EF0">
        <w:rPr>
          <w:rFonts w:cs="Times New Roman"/>
        </w:rPr>
        <w:tab/>
        <w:t>The Branch Secretary must give each member of the Branch Committee reasonable notice of the date, time and place of the meeting.</w:t>
      </w:r>
    </w:p>
    <w:p w14:paraId="7EA9C28E" w14:textId="77777777" w:rsidR="00AE0B1A" w:rsidRDefault="00AE0B1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color w:val="000000"/>
          <w:sz w:val="22"/>
          <w:szCs w:val="22"/>
          <w:u w:color="000000"/>
          <w:lang w:eastAsia="es-419"/>
        </w:rPr>
      </w:pPr>
      <w:r>
        <w:br w:type="page"/>
      </w:r>
    </w:p>
    <w:p w14:paraId="1FA6799B" w14:textId="7CBC1467" w:rsidR="00F36329" w:rsidRPr="00C8290E" w:rsidRDefault="002434BD" w:rsidP="009975D6">
      <w:pPr>
        <w:pStyle w:val="Heading1"/>
      </w:pPr>
      <w:bookmarkStart w:id="563" w:name="_Ref113452816"/>
      <w:bookmarkStart w:id="564" w:name="_Toc216875256"/>
      <w:r w:rsidRPr="00C8290E">
        <w:lastRenderedPageBreak/>
        <w:t xml:space="preserve">SCHEDULE </w:t>
      </w:r>
      <w:r w:rsidR="00F36329" w:rsidRPr="00C8290E">
        <w:t>4 – Elections</w:t>
      </w:r>
      <w:bookmarkEnd w:id="563"/>
      <w:bookmarkEnd w:id="564"/>
    </w:p>
    <w:p w14:paraId="6BA69F84" w14:textId="77777777" w:rsidR="009975D6" w:rsidRDefault="009975D6" w:rsidP="009975D6">
      <w:pPr>
        <w:pStyle w:val="Heading2"/>
      </w:pPr>
      <w:bookmarkStart w:id="565" w:name="_Ref113452822"/>
    </w:p>
    <w:p w14:paraId="5093E39C" w14:textId="2F5BB11E" w:rsidR="00F36329" w:rsidRPr="00426EF0" w:rsidRDefault="00F36329" w:rsidP="009975D6">
      <w:pPr>
        <w:pStyle w:val="Heading2"/>
      </w:pPr>
      <w:bookmarkStart w:id="566" w:name="_Toc216875257"/>
      <w:r w:rsidRPr="00426EF0">
        <w:t>Section A – General</w:t>
      </w:r>
      <w:bookmarkEnd w:id="566"/>
    </w:p>
    <w:p w14:paraId="0C89DF82" w14:textId="77777777" w:rsidR="009975D6" w:rsidRDefault="009975D6" w:rsidP="009975D6">
      <w:pPr>
        <w:pStyle w:val="Heading2"/>
      </w:pPr>
    </w:p>
    <w:p w14:paraId="548FA945" w14:textId="1E85C2AB" w:rsidR="00F36329" w:rsidRPr="00426EF0" w:rsidRDefault="00F36329" w:rsidP="009975D6">
      <w:pPr>
        <w:pStyle w:val="Heading2"/>
      </w:pPr>
      <w:bookmarkStart w:id="567" w:name="_Toc216875258"/>
      <w:r w:rsidRPr="00426EF0">
        <w:t>1 – Definitions</w:t>
      </w:r>
      <w:bookmarkEnd w:id="567"/>
    </w:p>
    <w:p w14:paraId="265D8E7D" w14:textId="77777777" w:rsidR="00F36329" w:rsidRPr="00426EF0" w:rsidRDefault="00F36329" w:rsidP="00F36329">
      <w:pPr>
        <w:pStyle w:val="Schedulenumbering4"/>
        <w:ind w:left="720" w:hanging="720"/>
        <w:rPr>
          <w:rFonts w:cs="Times New Roman"/>
        </w:rPr>
      </w:pPr>
      <w:r w:rsidRPr="00426EF0">
        <w:rPr>
          <w:rFonts w:cs="Times New Roman"/>
        </w:rPr>
        <w:t>1.1</w:t>
      </w:r>
      <w:r w:rsidRPr="00426EF0">
        <w:rPr>
          <w:rFonts w:cs="Times New Roman"/>
        </w:rPr>
        <w:tab/>
        <w:t>In this Schedule:</w:t>
      </w:r>
    </w:p>
    <w:p w14:paraId="6E3023C1"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r>
      <w:r w:rsidRPr="00426EF0">
        <w:rPr>
          <w:rFonts w:cs="Times New Roman"/>
          <w:b/>
          <w:bCs/>
          <w:i/>
          <w:iCs/>
        </w:rPr>
        <w:t>incompatible offices</w:t>
      </w:r>
      <w:r w:rsidRPr="00426EF0">
        <w:rPr>
          <w:rFonts w:cs="Times New Roman"/>
        </w:rPr>
        <w:t xml:space="preserve"> means two or more offices that must not be held at the same time; and</w:t>
      </w:r>
    </w:p>
    <w:p w14:paraId="47D894DB"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r>
      <w:r w:rsidRPr="00426EF0">
        <w:rPr>
          <w:rFonts w:cs="Times New Roman"/>
          <w:b/>
          <w:bCs/>
          <w:i/>
          <w:iCs/>
        </w:rPr>
        <w:t>irregularity</w:t>
      </w:r>
      <w:r w:rsidRPr="00426EF0">
        <w:rPr>
          <w:rFonts w:cs="Times New Roman"/>
        </w:rPr>
        <w:t xml:space="preserve"> has the meaning given in section 6 of the Act.</w:t>
      </w:r>
    </w:p>
    <w:p w14:paraId="5AD36535" w14:textId="77777777" w:rsidR="00F36329" w:rsidRPr="00426EF0" w:rsidRDefault="00F36329" w:rsidP="00F36329">
      <w:pPr>
        <w:pStyle w:val="Schedulenumbering4"/>
        <w:ind w:left="720" w:hanging="720"/>
        <w:rPr>
          <w:rFonts w:cs="Times New Roman"/>
        </w:rPr>
      </w:pPr>
      <w:r w:rsidRPr="00426EF0">
        <w:rPr>
          <w:rFonts w:cs="Times New Roman"/>
        </w:rPr>
        <w:t>1.2</w:t>
      </w:r>
      <w:r w:rsidRPr="00426EF0">
        <w:rPr>
          <w:rFonts w:cs="Times New Roman"/>
        </w:rPr>
        <w:tab/>
        <w:t>In this Schedule, a reference to the Returning Officer is a reference to</w:t>
      </w:r>
      <w:bookmarkEnd w:id="565"/>
      <w:r w:rsidRPr="00426EF0">
        <w:rPr>
          <w:rFonts w:cs="Times New Roman"/>
        </w:rPr>
        <w:t xml:space="preserve"> </w:t>
      </w:r>
      <w:bookmarkStart w:id="568" w:name="_Int_o1ip62Fw"/>
      <w:r w:rsidRPr="00426EF0">
        <w:rPr>
          <w:rFonts w:cs="Times New Roman"/>
        </w:rPr>
        <w:t>any one</w:t>
      </w:r>
      <w:bookmarkEnd w:id="568"/>
      <w:r w:rsidRPr="00426EF0">
        <w:rPr>
          <w:rFonts w:cs="Times New Roman"/>
        </w:rPr>
        <w:t xml:space="preserve"> Returning Officer or Assistant Returning Officer.</w:t>
      </w:r>
    </w:p>
    <w:p w14:paraId="5E002C67" w14:textId="77777777" w:rsidR="009975D6" w:rsidRDefault="009975D6" w:rsidP="009975D6">
      <w:pPr>
        <w:pStyle w:val="Heading2"/>
      </w:pPr>
    </w:p>
    <w:p w14:paraId="7ADE7F50" w14:textId="3F87F649" w:rsidR="00F36329" w:rsidRPr="00426EF0" w:rsidRDefault="00F36329" w:rsidP="009975D6">
      <w:pPr>
        <w:pStyle w:val="Heading2"/>
      </w:pPr>
      <w:bookmarkStart w:id="569" w:name="_Toc216875259"/>
      <w:r w:rsidRPr="00426EF0">
        <w:t>2 – Table of offices</w:t>
      </w:r>
      <w:bookmarkEnd w:id="569"/>
    </w:p>
    <w:p w14:paraId="44C710D4" w14:textId="77777777" w:rsidR="00F36329" w:rsidRPr="00426EF0" w:rsidRDefault="00F36329" w:rsidP="00F36329">
      <w:pPr>
        <w:pStyle w:val="Schedulenumbering4"/>
        <w:ind w:left="720" w:hanging="720"/>
        <w:rPr>
          <w:rFonts w:cs="Times New Roman"/>
        </w:rPr>
      </w:pPr>
      <w:bookmarkStart w:id="570" w:name="_Ref113451345"/>
      <w:r w:rsidRPr="00426EF0">
        <w:rPr>
          <w:rFonts w:cs="Times New Roman"/>
        </w:rPr>
        <w:t>2.1</w:t>
      </w:r>
      <w:r w:rsidRPr="00426EF0">
        <w:rPr>
          <w:rFonts w:cs="Times New Roman"/>
        </w:rPr>
        <w:tab/>
        <w:t>The table below sets out, for each union office and position:</w:t>
      </w:r>
      <w:bookmarkEnd w:id="570"/>
    </w:p>
    <w:p w14:paraId="23DD7D18"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r>
      <w:r w:rsidRPr="00426EF0">
        <w:rPr>
          <w:rFonts w:cs="Times New Roman"/>
          <w:b/>
          <w:bCs/>
        </w:rPr>
        <w:t>name:</w:t>
      </w:r>
      <w:r w:rsidRPr="00426EF0">
        <w:rPr>
          <w:rFonts w:cs="Times New Roman"/>
        </w:rPr>
        <w:t xml:space="preserve"> the name of the office or position;</w:t>
      </w:r>
    </w:p>
    <w:p w14:paraId="0314C0AA"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r>
      <w:r w:rsidRPr="00426EF0">
        <w:rPr>
          <w:rFonts w:cs="Times New Roman"/>
          <w:b/>
          <w:bCs/>
        </w:rPr>
        <w:t>eligibility:</w:t>
      </w:r>
      <w:r w:rsidRPr="00426EF0">
        <w:rPr>
          <w:rFonts w:cs="Times New Roman"/>
        </w:rPr>
        <w:t xml:space="preserve"> the eligibility requirements for nomination for election to the office or position;</w:t>
      </w:r>
    </w:p>
    <w:p w14:paraId="4E2FDD0C" w14:textId="77777777" w:rsidR="00F36329" w:rsidRPr="00426EF0" w:rsidRDefault="00F36329" w:rsidP="00F36329">
      <w:pPr>
        <w:pStyle w:val="Schedulenumbering4"/>
        <w:ind w:left="1440" w:hanging="720"/>
        <w:rPr>
          <w:rFonts w:cs="Times New Roman"/>
        </w:rPr>
      </w:pPr>
      <w:r w:rsidRPr="00426EF0">
        <w:rPr>
          <w:rFonts w:cs="Times New Roman"/>
        </w:rPr>
        <w:t>(c)</w:t>
      </w:r>
      <w:r w:rsidRPr="00426EF0">
        <w:rPr>
          <w:rFonts w:cs="Times New Roman"/>
        </w:rPr>
        <w:tab/>
      </w:r>
      <w:r w:rsidRPr="00426EF0">
        <w:rPr>
          <w:rFonts w:cs="Times New Roman"/>
          <w:b/>
          <w:bCs/>
        </w:rPr>
        <w:t>electorate:</w:t>
      </w:r>
      <w:r w:rsidRPr="00426EF0">
        <w:rPr>
          <w:rFonts w:cs="Times New Roman"/>
        </w:rPr>
        <w:t xml:space="preserve"> the financial members who are eligible to vote in the election;</w:t>
      </w:r>
    </w:p>
    <w:p w14:paraId="1D400468" w14:textId="77777777" w:rsidR="00F36329" w:rsidRPr="00426EF0" w:rsidRDefault="00F36329" w:rsidP="00F36329">
      <w:pPr>
        <w:pStyle w:val="Schedulenumbering4"/>
        <w:ind w:left="1440" w:hanging="720"/>
        <w:rPr>
          <w:rFonts w:cs="Times New Roman"/>
        </w:rPr>
      </w:pPr>
      <w:r w:rsidRPr="00426EF0">
        <w:rPr>
          <w:rFonts w:cs="Times New Roman"/>
        </w:rPr>
        <w:t>(d)</w:t>
      </w:r>
      <w:r w:rsidRPr="00426EF0">
        <w:rPr>
          <w:rFonts w:cs="Times New Roman"/>
        </w:rPr>
        <w:tab/>
      </w:r>
      <w:r w:rsidRPr="00426EF0">
        <w:rPr>
          <w:rFonts w:cs="Times New Roman"/>
          <w:b/>
          <w:bCs/>
        </w:rPr>
        <w:t>method:</w:t>
      </w:r>
    </w:p>
    <w:p w14:paraId="3BF5DB9B" w14:textId="77777777" w:rsidR="00F36329" w:rsidRPr="00426EF0" w:rsidRDefault="00F36329" w:rsidP="00F36329">
      <w:pPr>
        <w:pStyle w:val="Schedulenumbering4"/>
        <w:ind w:left="2160" w:hanging="720"/>
        <w:rPr>
          <w:rFonts w:cs="Times New Roman"/>
        </w:rPr>
      </w:pPr>
      <w:r w:rsidRPr="00426EF0">
        <w:rPr>
          <w:rFonts w:cs="Times New Roman"/>
        </w:rPr>
        <w:t>(i)</w:t>
      </w:r>
      <w:r w:rsidRPr="00426EF0">
        <w:rPr>
          <w:rFonts w:cs="Times New Roman"/>
        </w:rPr>
        <w:tab/>
        <w:t>the method of election; and</w:t>
      </w:r>
    </w:p>
    <w:p w14:paraId="61F68A45" w14:textId="77777777" w:rsidR="00F36329" w:rsidRPr="00426EF0" w:rsidRDefault="00F36329" w:rsidP="00F36329">
      <w:pPr>
        <w:pStyle w:val="Schedulenumbering4"/>
        <w:ind w:left="2160" w:hanging="720"/>
        <w:rPr>
          <w:rFonts w:cs="Times New Roman"/>
        </w:rPr>
      </w:pPr>
      <w:r w:rsidRPr="00426EF0">
        <w:rPr>
          <w:rFonts w:cs="Times New Roman"/>
        </w:rPr>
        <w:t>(ii)</w:t>
      </w:r>
      <w:r w:rsidRPr="00426EF0">
        <w:rPr>
          <w:rFonts w:cs="Times New Roman"/>
        </w:rPr>
        <w:tab/>
        <w:t>in the case of collegiate elections—when the election takes place;</w:t>
      </w:r>
    </w:p>
    <w:p w14:paraId="4A23656A" w14:textId="77777777" w:rsidR="00F36329" w:rsidRPr="00426EF0" w:rsidRDefault="00F36329" w:rsidP="00F36329">
      <w:pPr>
        <w:pStyle w:val="Schedulenumbering4"/>
        <w:ind w:left="1440" w:hanging="720"/>
        <w:rPr>
          <w:rFonts w:cs="Times New Roman"/>
        </w:rPr>
      </w:pPr>
      <w:r w:rsidRPr="00426EF0">
        <w:rPr>
          <w:rFonts w:cs="Times New Roman"/>
        </w:rPr>
        <w:t>(e)</w:t>
      </w:r>
      <w:r w:rsidRPr="00426EF0">
        <w:rPr>
          <w:rFonts w:cs="Times New Roman"/>
        </w:rPr>
        <w:tab/>
      </w:r>
      <w:r w:rsidRPr="00426EF0">
        <w:rPr>
          <w:rFonts w:cs="Times New Roman"/>
          <w:b/>
          <w:bCs/>
        </w:rPr>
        <w:t>term:</w:t>
      </w:r>
      <w:r w:rsidRPr="00426EF0">
        <w:rPr>
          <w:rFonts w:cs="Times New Roman"/>
        </w:rPr>
        <w:t xml:space="preserve"> the term of office of the office or position; and</w:t>
      </w:r>
    </w:p>
    <w:p w14:paraId="4AF66002" w14:textId="77777777" w:rsidR="00F36329" w:rsidRPr="00426EF0" w:rsidRDefault="00F36329" w:rsidP="00F36329">
      <w:pPr>
        <w:pStyle w:val="Schedulenumbering4"/>
        <w:ind w:left="1440" w:hanging="720"/>
        <w:rPr>
          <w:rFonts w:cs="Times New Roman"/>
        </w:rPr>
      </w:pPr>
      <w:r w:rsidRPr="00426EF0">
        <w:rPr>
          <w:rFonts w:cs="Times New Roman"/>
        </w:rPr>
        <w:t>(f)</w:t>
      </w:r>
      <w:r w:rsidRPr="00426EF0">
        <w:rPr>
          <w:rFonts w:cs="Times New Roman"/>
        </w:rPr>
        <w:tab/>
      </w:r>
      <w:r w:rsidRPr="00426EF0">
        <w:rPr>
          <w:rFonts w:cs="Times New Roman"/>
          <w:b/>
          <w:bCs/>
        </w:rPr>
        <w:t>CV:</w:t>
      </w:r>
      <w:r w:rsidRPr="00426EF0">
        <w:rPr>
          <w:rFonts w:cs="Times New Roman"/>
        </w:rPr>
        <w:t xml:space="preserve"> the method of filling casual vacancies in the office or position.</w:t>
      </w:r>
    </w:p>
    <w:tbl>
      <w:tblPr>
        <w:tblW w:w="962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5657"/>
        <w:gridCol w:w="980"/>
        <w:gridCol w:w="977"/>
        <w:gridCol w:w="840"/>
        <w:gridCol w:w="560"/>
        <w:gridCol w:w="615"/>
      </w:tblGrid>
      <w:tr w:rsidR="00F36329" w:rsidRPr="00426EF0" w14:paraId="487F6065" w14:textId="77777777">
        <w:trPr>
          <w:trHeight w:val="402"/>
          <w:tblHeader/>
        </w:trPr>
        <w:tc>
          <w:tcPr>
            <w:tcW w:w="5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CE1806" w14:textId="77777777" w:rsidR="00F36329" w:rsidRPr="00426EF0" w:rsidRDefault="00F36329">
            <w:pPr>
              <w:pStyle w:val="Tablecontents2"/>
              <w:rPr>
                <w:rFonts w:cs="Times New Roman"/>
              </w:rPr>
            </w:pPr>
            <w:r w:rsidRPr="00426EF0">
              <w:rPr>
                <w:rFonts w:cs="Times New Roman"/>
                <w:b/>
                <w:bCs/>
              </w:rPr>
              <w:t>Name</w:t>
            </w:r>
          </w:p>
        </w:tc>
        <w:tc>
          <w:tcPr>
            <w:tcW w:w="9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7C7C37" w14:textId="77777777" w:rsidR="00F36329" w:rsidRPr="00426EF0" w:rsidRDefault="00F36329">
            <w:pPr>
              <w:pStyle w:val="Tablecontents2"/>
              <w:rPr>
                <w:rFonts w:cs="Times New Roman"/>
              </w:rPr>
            </w:pPr>
            <w:r w:rsidRPr="00426EF0">
              <w:rPr>
                <w:rFonts w:cs="Times New Roman"/>
                <w:b/>
                <w:bCs/>
              </w:rPr>
              <w:t>Eligibility</w:t>
            </w:r>
          </w:p>
        </w:tc>
        <w:tc>
          <w:tcPr>
            <w:tcW w:w="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B6223F" w14:textId="77777777" w:rsidR="00F36329" w:rsidRPr="00426EF0" w:rsidRDefault="00F36329">
            <w:pPr>
              <w:pStyle w:val="Tablecontents2"/>
              <w:rPr>
                <w:rFonts w:cs="Times New Roman"/>
              </w:rPr>
            </w:pPr>
            <w:r w:rsidRPr="00426EF0">
              <w:rPr>
                <w:rFonts w:cs="Times New Roman"/>
                <w:b/>
                <w:bCs/>
              </w:rPr>
              <w:t>Electorate</w:t>
            </w:r>
          </w:p>
        </w:tc>
        <w:tc>
          <w:tcPr>
            <w:tcW w:w="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4CA3AE" w14:textId="77777777" w:rsidR="00F36329" w:rsidRPr="00426EF0" w:rsidRDefault="00F36329">
            <w:pPr>
              <w:pStyle w:val="Tablecontents2"/>
              <w:rPr>
                <w:rFonts w:cs="Times New Roman"/>
              </w:rPr>
            </w:pPr>
            <w:r w:rsidRPr="00426EF0">
              <w:rPr>
                <w:rFonts w:cs="Times New Roman"/>
                <w:b/>
                <w:bCs/>
              </w:rPr>
              <w:t>Method</w:t>
            </w:r>
          </w:p>
        </w:tc>
        <w:tc>
          <w:tcPr>
            <w:tcW w:w="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30070D" w14:textId="77777777" w:rsidR="00F36329" w:rsidRPr="00426EF0" w:rsidRDefault="00F36329">
            <w:pPr>
              <w:pStyle w:val="Tablecontents2"/>
              <w:rPr>
                <w:rFonts w:cs="Times New Roman"/>
              </w:rPr>
            </w:pPr>
            <w:r w:rsidRPr="00426EF0">
              <w:rPr>
                <w:rFonts w:cs="Times New Roman"/>
                <w:b/>
                <w:bCs/>
              </w:rPr>
              <w:t>Term</w:t>
            </w:r>
          </w:p>
        </w:tc>
        <w:tc>
          <w:tcPr>
            <w:tcW w:w="6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8B6A71" w14:textId="77777777" w:rsidR="00F36329" w:rsidRPr="00426EF0" w:rsidRDefault="00F36329">
            <w:pPr>
              <w:pStyle w:val="Tablecontents2"/>
              <w:rPr>
                <w:rFonts w:cs="Times New Roman"/>
              </w:rPr>
            </w:pPr>
            <w:r w:rsidRPr="00426EF0">
              <w:rPr>
                <w:rFonts w:cs="Times New Roman"/>
                <w:b/>
                <w:bCs/>
              </w:rPr>
              <w:t>CV</w:t>
            </w:r>
          </w:p>
        </w:tc>
      </w:tr>
      <w:tr w:rsidR="00F36329" w:rsidRPr="00426EF0" w14:paraId="31108B0A" w14:textId="77777777">
        <w:tblPrEx>
          <w:shd w:val="clear" w:color="auto" w:fill="CED7E7"/>
        </w:tblPrEx>
        <w:trPr>
          <w:trHeight w:val="202"/>
        </w:trPr>
        <w:tc>
          <w:tcPr>
            <w:tcW w:w="5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A1D962" w14:textId="77777777" w:rsidR="00F36329" w:rsidRPr="00426EF0" w:rsidRDefault="00F36329">
            <w:pPr>
              <w:pStyle w:val="Tablecontents2"/>
              <w:rPr>
                <w:rFonts w:cs="Times New Roman"/>
              </w:rPr>
            </w:pPr>
            <w:r w:rsidRPr="00426EF0">
              <w:rPr>
                <w:rFonts w:cs="Times New Roman"/>
              </w:rPr>
              <w:t>National President</w:t>
            </w:r>
          </w:p>
        </w:tc>
        <w:tc>
          <w:tcPr>
            <w:tcW w:w="9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1D6483" w14:textId="77777777" w:rsidR="00F36329" w:rsidRPr="00426EF0" w:rsidRDefault="00F36329">
            <w:pPr>
              <w:pStyle w:val="Tablecontents2"/>
              <w:rPr>
                <w:rFonts w:cs="Times New Roman"/>
              </w:rPr>
            </w:pPr>
            <w:r w:rsidRPr="00426EF0">
              <w:rPr>
                <w:rFonts w:cs="Times New Roman"/>
              </w:rPr>
              <w:t>None</w:t>
            </w:r>
          </w:p>
        </w:tc>
        <w:tc>
          <w:tcPr>
            <w:tcW w:w="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A5BC3F" w14:textId="77777777" w:rsidR="00F36329" w:rsidRPr="00426EF0" w:rsidRDefault="00F36329">
            <w:pPr>
              <w:pStyle w:val="Tablecontents2"/>
              <w:rPr>
                <w:rFonts w:cs="Times New Roman"/>
              </w:rPr>
            </w:pPr>
            <w:r w:rsidRPr="00426EF0">
              <w:rPr>
                <w:rFonts w:cs="Times New Roman"/>
              </w:rPr>
              <w:t>All</w:t>
            </w:r>
          </w:p>
        </w:tc>
        <w:tc>
          <w:tcPr>
            <w:tcW w:w="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33A1BE" w14:textId="77777777" w:rsidR="00F36329" w:rsidRPr="00426EF0" w:rsidRDefault="00F36329">
            <w:pPr>
              <w:pStyle w:val="Tablecontents2"/>
              <w:rPr>
                <w:rFonts w:cs="Times New Roman"/>
              </w:rPr>
            </w:pPr>
            <w:r w:rsidRPr="00426EF0">
              <w:rPr>
                <w:rFonts w:cs="Times New Roman"/>
              </w:rPr>
              <w:t>D</w:t>
            </w:r>
          </w:p>
        </w:tc>
        <w:tc>
          <w:tcPr>
            <w:tcW w:w="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D0BC3B" w14:textId="77777777" w:rsidR="00F36329" w:rsidRPr="00426EF0" w:rsidRDefault="00F36329">
            <w:pPr>
              <w:pStyle w:val="Tablecontents2"/>
              <w:rPr>
                <w:rFonts w:cs="Times New Roman"/>
              </w:rPr>
            </w:pPr>
            <w:r w:rsidRPr="00426EF0">
              <w:rPr>
                <w:rFonts w:cs="Times New Roman"/>
              </w:rPr>
              <w:t>T2</w:t>
            </w:r>
          </w:p>
        </w:tc>
        <w:tc>
          <w:tcPr>
            <w:tcW w:w="6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D204D7" w14:textId="77777777" w:rsidR="00F36329" w:rsidRPr="00426EF0" w:rsidRDefault="00F36329">
            <w:pPr>
              <w:pStyle w:val="Tablecontents2"/>
              <w:rPr>
                <w:rFonts w:cs="Times New Roman"/>
              </w:rPr>
            </w:pPr>
            <w:r w:rsidRPr="00426EF0">
              <w:rPr>
                <w:rFonts w:cs="Times New Roman"/>
              </w:rPr>
              <w:t>CV1</w:t>
            </w:r>
          </w:p>
        </w:tc>
      </w:tr>
      <w:tr w:rsidR="00F36329" w:rsidRPr="00426EF0" w14:paraId="633EA355" w14:textId="77777777">
        <w:tblPrEx>
          <w:shd w:val="clear" w:color="auto" w:fill="CED7E7"/>
        </w:tblPrEx>
        <w:trPr>
          <w:trHeight w:val="202"/>
        </w:trPr>
        <w:tc>
          <w:tcPr>
            <w:tcW w:w="5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B2DDCA" w14:textId="77777777" w:rsidR="00F36329" w:rsidRPr="00426EF0" w:rsidRDefault="00F36329">
            <w:pPr>
              <w:pStyle w:val="Tablecontents2"/>
              <w:rPr>
                <w:rFonts w:cs="Times New Roman"/>
              </w:rPr>
            </w:pPr>
            <w:r w:rsidRPr="00426EF0">
              <w:rPr>
                <w:rFonts w:cs="Times New Roman"/>
              </w:rPr>
              <w:t>National Vice-President (Academic Staff)</w:t>
            </w:r>
          </w:p>
        </w:tc>
        <w:tc>
          <w:tcPr>
            <w:tcW w:w="9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F38273" w14:textId="77777777" w:rsidR="00F36329" w:rsidRPr="00426EF0" w:rsidRDefault="00F36329">
            <w:pPr>
              <w:pStyle w:val="Tablecontents2"/>
              <w:rPr>
                <w:rFonts w:cs="Times New Roman"/>
              </w:rPr>
            </w:pPr>
            <w:r w:rsidRPr="00426EF0">
              <w:rPr>
                <w:rFonts w:cs="Times New Roman"/>
              </w:rPr>
              <w:t>AS, note a</w:t>
            </w:r>
          </w:p>
        </w:tc>
        <w:tc>
          <w:tcPr>
            <w:tcW w:w="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E0371D" w14:textId="77777777" w:rsidR="00F36329" w:rsidRPr="00426EF0" w:rsidRDefault="00F36329">
            <w:pPr>
              <w:pStyle w:val="Tablecontents2"/>
              <w:rPr>
                <w:rFonts w:cs="Times New Roman"/>
              </w:rPr>
            </w:pPr>
            <w:r w:rsidRPr="00426EF0">
              <w:rPr>
                <w:rFonts w:cs="Times New Roman"/>
              </w:rPr>
              <w:t>NC</w:t>
            </w:r>
          </w:p>
        </w:tc>
        <w:tc>
          <w:tcPr>
            <w:tcW w:w="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AF3C5C" w14:textId="77777777" w:rsidR="00F36329" w:rsidRPr="00426EF0" w:rsidRDefault="00F36329">
            <w:pPr>
              <w:pStyle w:val="Tablecontents2"/>
              <w:rPr>
                <w:rFonts w:cs="Times New Roman"/>
              </w:rPr>
            </w:pPr>
            <w:r w:rsidRPr="00426EF0">
              <w:rPr>
                <w:rFonts w:cs="Times New Roman"/>
              </w:rPr>
              <w:t>C, TA</w:t>
            </w:r>
          </w:p>
        </w:tc>
        <w:tc>
          <w:tcPr>
            <w:tcW w:w="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AB8AB0" w14:textId="77777777" w:rsidR="00F36329" w:rsidRPr="00426EF0" w:rsidRDefault="00F36329">
            <w:pPr>
              <w:pStyle w:val="Tablecontents2"/>
              <w:rPr>
                <w:rFonts w:cs="Times New Roman"/>
              </w:rPr>
            </w:pPr>
            <w:r w:rsidRPr="00426EF0">
              <w:rPr>
                <w:rFonts w:cs="Times New Roman"/>
              </w:rPr>
              <w:t>T3</w:t>
            </w:r>
          </w:p>
        </w:tc>
        <w:tc>
          <w:tcPr>
            <w:tcW w:w="6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F43FC2" w14:textId="77777777" w:rsidR="00F36329" w:rsidRPr="00426EF0" w:rsidRDefault="00F36329">
            <w:pPr>
              <w:pStyle w:val="Tablecontents2"/>
              <w:rPr>
                <w:rFonts w:cs="Times New Roman"/>
              </w:rPr>
            </w:pPr>
            <w:r w:rsidRPr="00426EF0">
              <w:rPr>
                <w:rFonts w:cs="Times New Roman"/>
              </w:rPr>
              <w:t>CV1</w:t>
            </w:r>
          </w:p>
        </w:tc>
      </w:tr>
      <w:tr w:rsidR="00F36329" w:rsidRPr="00426EF0" w14:paraId="4E6E2EB5" w14:textId="77777777">
        <w:tblPrEx>
          <w:shd w:val="clear" w:color="auto" w:fill="CED7E7"/>
        </w:tblPrEx>
        <w:trPr>
          <w:trHeight w:val="202"/>
        </w:trPr>
        <w:tc>
          <w:tcPr>
            <w:tcW w:w="5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0CD402" w14:textId="77777777" w:rsidR="00F36329" w:rsidRPr="00426EF0" w:rsidRDefault="00F36329">
            <w:pPr>
              <w:pStyle w:val="Tablecontents2"/>
              <w:rPr>
                <w:rFonts w:cs="Times New Roman"/>
              </w:rPr>
            </w:pPr>
            <w:r w:rsidRPr="00426EF0">
              <w:rPr>
                <w:rFonts w:cs="Times New Roman"/>
              </w:rPr>
              <w:t>National Vice-President (General Staff)</w:t>
            </w:r>
          </w:p>
        </w:tc>
        <w:tc>
          <w:tcPr>
            <w:tcW w:w="9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2E52A8" w14:textId="77777777" w:rsidR="00F36329" w:rsidRPr="00426EF0" w:rsidRDefault="00F36329">
            <w:pPr>
              <w:pStyle w:val="Tablecontents2"/>
              <w:rPr>
                <w:rFonts w:cs="Times New Roman"/>
              </w:rPr>
            </w:pPr>
            <w:r w:rsidRPr="00426EF0">
              <w:rPr>
                <w:rFonts w:cs="Times New Roman"/>
              </w:rPr>
              <w:t>GS, note a</w:t>
            </w:r>
          </w:p>
        </w:tc>
        <w:tc>
          <w:tcPr>
            <w:tcW w:w="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25A94E" w14:textId="77777777" w:rsidR="00F36329" w:rsidRPr="00426EF0" w:rsidRDefault="00F36329">
            <w:pPr>
              <w:pStyle w:val="Tablecontents2"/>
              <w:rPr>
                <w:rFonts w:cs="Times New Roman"/>
              </w:rPr>
            </w:pPr>
            <w:r w:rsidRPr="00426EF0">
              <w:rPr>
                <w:rFonts w:cs="Times New Roman"/>
              </w:rPr>
              <w:t>NC</w:t>
            </w:r>
          </w:p>
        </w:tc>
        <w:tc>
          <w:tcPr>
            <w:tcW w:w="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DD10F7" w14:textId="77777777" w:rsidR="00F36329" w:rsidRPr="00426EF0" w:rsidRDefault="00F36329">
            <w:pPr>
              <w:pStyle w:val="Tablecontents2"/>
              <w:rPr>
                <w:rFonts w:cs="Times New Roman"/>
              </w:rPr>
            </w:pPr>
            <w:r w:rsidRPr="00426EF0">
              <w:rPr>
                <w:rFonts w:cs="Times New Roman"/>
              </w:rPr>
              <w:t>C, TA</w:t>
            </w:r>
          </w:p>
        </w:tc>
        <w:tc>
          <w:tcPr>
            <w:tcW w:w="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E0C8D8" w14:textId="77777777" w:rsidR="00F36329" w:rsidRPr="00426EF0" w:rsidRDefault="00F36329">
            <w:pPr>
              <w:pStyle w:val="Tablecontents2"/>
              <w:rPr>
                <w:rFonts w:cs="Times New Roman"/>
              </w:rPr>
            </w:pPr>
            <w:r w:rsidRPr="00426EF0">
              <w:rPr>
                <w:rFonts w:cs="Times New Roman"/>
              </w:rPr>
              <w:t>T3</w:t>
            </w:r>
          </w:p>
        </w:tc>
        <w:tc>
          <w:tcPr>
            <w:tcW w:w="6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85DCA2" w14:textId="77777777" w:rsidR="00F36329" w:rsidRPr="00426EF0" w:rsidRDefault="00F36329">
            <w:pPr>
              <w:pStyle w:val="Tablecontents2"/>
              <w:rPr>
                <w:rFonts w:cs="Times New Roman"/>
              </w:rPr>
            </w:pPr>
            <w:r w:rsidRPr="00426EF0">
              <w:rPr>
                <w:rFonts w:cs="Times New Roman"/>
              </w:rPr>
              <w:t>CV1</w:t>
            </w:r>
          </w:p>
        </w:tc>
      </w:tr>
      <w:tr w:rsidR="00F36329" w:rsidRPr="00426EF0" w14:paraId="0943422C" w14:textId="77777777">
        <w:tblPrEx>
          <w:shd w:val="clear" w:color="auto" w:fill="CED7E7"/>
        </w:tblPrEx>
        <w:trPr>
          <w:trHeight w:val="202"/>
        </w:trPr>
        <w:tc>
          <w:tcPr>
            <w:tcW w:w="5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02B955" w14:textId="77777777" w:rsidR="00F36329" w:rsidRPr="00426EF0" w:rsidRDefault="00F36329">
            <w:pPr>
              <w:pStyle w:val="Tablecontents2"/>
              <w:rPr>
                <w:rFonts w:cs="Times New Roman"/>
              </w:rPr>
            </w:pPr>
            <w:r w:rsidRPr="00426EF0">
              <w:rPr>
                <w:rFonts w:cs="Times New Roman"/>
              </w:rPr>
              <w:t>General Secretary</w:t>
            </w:r>
          </w:p>
        </w:tc>
        <w:tc>
          <w:tcPr>
            <w:tcW w:w="9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8CDB14" w14:textId="77777777" w:rsidR="00F36329" w:rsidRPr="00426EF0" w:rsidRDefault="00F36329">
            <w:pPr>
              <w:pStyle w:val="Tablecontents2"/>
              <w:rPr>
                <w:rFonts w:cs="Times New Roman"/>
              </w:rPr>
            </w:pPr>
            <w:r w:rsidRPr="00426EF0">
              <w:rPr>
                <w:rFonts w:cs="Times New Roman"/>
              </w:rPr>
              <w:t>None</w:t>
            </w:r>
          </w:p>
        </w:tc>
        <w:tc>
          <w:tcPr>
            <w:tcW w:w="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BD6901" w14:textId="77777777" w:rsidR="00F36329" w:rsidRPr="00426EF0" w:rsidRDefault="00F36329">
            <w:pPr>
              <w:pStyle w:val="Tablecontents2"/>
              <w:rPr>
                <w:rFonts w:cs="Times New Roman"/>
              </w:rPr>
            </w:pPr>
            <w:r w:rsidRPr="00426EF0">
              <w:rPr>
                <w:rFonts w:cs="Times New Roman"/>
              </w:rPr>
              <w:t>All</w:t>
            </w:r>
          </w:p>
        </w:tc>
        <w:tc>
          <w:tcPr>
            <w:tcW w:w="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7223EE" w14:textId="77777777" w:rsidR="00F36329" w:rsidRPr="00426EF0" w:rsidRDefault="00F36329">
            <w:pPr>
              <w:pStyle w:val="Tablecontents2"/>
              <w:rPr>
                <w:rFonts w:cs="Times New Roman"/>
              </w:rPr>
            </w:pPr>
            <w:r w:rsidRPr="00426EF0">
              <w:rPr>
                <w:rFonts w:cs="Times New Roman"/>
              </w:rPr>
              <w:t>D</w:t>
            </w:r>
          </w:p>
        </w:tc>
        <w:tc>
          <w:tcPr>
            <w:tcW w:w="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D92FC3" w14:textId="77777777" w:rsidR="00F36329" w:rsidRPr="00426EF0" w:rsidRDefault="00F36329">
            <w:pPr>
              <w:pStyle w:val="Tablecontents2"/>
              <w:rPr>
                <w:rFonts w:cs="Times New Roman"/>
              </w:rPr>
            </w:pPr>
            <w:r w:rsidRPr="00426EF0">
              <w:rPr>
                <w:rFonts w:cs="Times New Roman"/>
              </w:rPr>
              <w:t>T2</w:t>
            </w:r>
          </w:p>
        </w:tc>
        <w:tc>
          <w:tcPr>
            <w:tcW w:w="6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0A1E8F" w14:textId="77777777" w:rsidR="00F36329" w:rsidRPr="00426EF0" w:rsidRDefault="00F36329">
            <w:pPr>
              <w:pStyle w:val="Tablecontents2"/>
              <w:rPr>
                <w:rFonts w:cs="Times New Roman"/>
              </w:rPr>
            </w:pPr>
            <w:r w:rsidRPr="00426EF0">
              <w:rPr>
                <w:rFonts w:cs="Times New Roman"/>
              </w:rPr>
              <w:t>CV1</w:t>
            </w:r>
          </w:p>
        </w:tc>
      </w:tr>
      <w:tr w:rsidR="00F36329" w:rsidRPr="00426EF0" w14:paraId="62DEBF3B" w14:textId="77777777">
        <w:tblPrEx>
          <w:shd w:val="clear" w:color="auto" w:fill="CED7E7"/>
        </w:tblPrEx>
        <w:trPr>
          <w:trHeight w:val="202"/>
        </w:trPr>
        <w:tc>
          <w:tcPr>
            <w:tcW w:w="5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4E4CF3" w14:textId="77777777" w:rsidR="00F36329" w:rsidRPr="00426EF0" w:rsidRDefault="00F36329">
            <w:pPr>
              <w:pStyle w:val="Tablecontents2"/>
              <w:rPr>
                <w:rFonts w:cs="Times New Roman"/>
              </w:rPr>
            </w:pPr>
            <w:r w:rsidRPr="00426EF0">
              <w:rPr>
                <w:rFonts w:cs="Times New Roman"/>
              </w:rPr>
              <w:t>National Assistant Secretary</w:t>
            </w:r>
          </w:p>
        </w:tc>
        <w:tc>
          <w:tcPr>
            <w:tcW w:w="9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EB049A" w14:textId="77777777" w:rsidR="00F36329" w:rsidRPr="00426EF0" w:rsidRDefault="00F36329">
            <w:pPr>
              <w:pStyle w:val="Tablecontents2"/>
              <w:rPr>
                <w:rFonts w:cs="Times New Roman"/>
              </w:rPr>
            </w:pPr>
            <w:r w:rsidRPr="00426EF0">
              <w:rPr>
                <w:rFonts w:cs="Times New Roman"/>
              </w:rPr>
              <w:t>None</w:t>
            </w:r>
          </w:p>
        </w:tc>
        <w:tc>
          <w:tcPr>
            <w:tcW w:w="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1C91BE" w14:textId="77777777" w:rsidR="00F36329" w:rsidRPr="00426EF0" w:rsidRDefault="00F36329">
            <w:pPr>
              <w:pStyle w:val="Tablecontents2"/>
              <w:rPr>
                <w:rFonts w:cs="Times New Roman"/>
              </w:rPr>
            </w:pPr>
            <w:r w:rsidRPr="00426EF0">
              <w:rPr>
                <w:rFonts w:cs="Times New Roman"/>
              </w:rPr>
              <w:t>All</w:t>
            </w:r>
          </w:p>
        </w:tc>
        <w:tc>
          <w:tcPr>
            <w:tcW w:w="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0FDAFF" w14:textId="77777777" w:rsidR="00F36329" w:rsidRPr="00426EF0" w:rsidRDefault="00F36329">
            <w:pPr>
              <w:pStyle w:val="Tablecontents2"/>
              <w:rPr>
                <w:rFonts w:cs="Times New Roman"/>
              </w:rPr>
            </w:pPr>
            <w:r w:rsidRPr="00426EF0">
              <w:rPr>
                <w:rFonts w:cs="Times New Roman"/>
              </w:rPr>
              <w:t>D</w:t>
            </w:r>
          </w:p>
        </w:tc>
        <w:tc>
          <w:tcPr>
            <w:tcW w:w="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515295" w14:textId="77777777" w:rsidR="00F36329" w:rsidRPr="00426EF0" w:rsidRDefault="00F36329">
            <w:pPr>
              <w:pStyle w:val="Tablecontents2"/>
              <w:rPr>
                <w:rFonts w:cs="Times New Roman"/>
              </w:rPr>
            </w:pPr>
            <w:r w:rsidRPr="00426EF0">
              <w:rPr>
                <w:rFonts w:cs="Times New Roman"/>
              </w:rPr>
              <w:t>T2</w:t>
            </w:r>
          </w:p>
        </w:tc>
        <w:tc>
          <w:tcPr>
            <w:tcW w:w="6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DA182F" w14:textId="77777777" w:rsidR="00F36329" w:rsidRPr="00426EF0" w:rsidRDefault="00F36329">
            <w:pPr>
              <w:pStyle w:val="Tablecontents2"/>
              <w:rPr>
                <w:rFonts w:cs="Times New Roman"/>
              </w:rPr>
            </w:pPr>
            <w:r w:rsidRPr="00426EF0">
              <w:rPr>
                <w:rFonts w:cs="Times New Roman"/>
              </w:rPr>
              <w:t>CV1</w:t>
            </w:r>
          </w:p>
        </w:tc>
      </w:tr>
      <w:tr w:rsidR="00F36329" w:rsidRPr="00426EF0" w14:paraId="5CBF6189" w14:textId="77777777">
        <w:tblPrEx>
          <w:shd w:val="clear" w:color="auto" w:fill="CED7E7"/>
        </w:tblPrEx>
        <w:trPr>
          <w:trHeight w:val="202"/>
        </w:trPr>
        <w:tc>
          <w:tcPr>
            <w:tcW w:w="5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5B1387" w14:textId="77777777" w:rsidR="00F36329" w:rsidRPr="00426EF0" w:rsidRDefault="00F36329">
            <w:pPr>
              <w:pStyle w:val="Tablecontents2"/>
              <w:rPr>
                <w:rFonts w:cs="Times New Roman"/>
              </w:rPr>
            </w:pPr>
            <w:r w:rsidRPr="00426EF0">
              <w:rPr>
                <w:rFonts w:cs="Times New Roman"/>
              </w:rPr>
              <w:t>Chair of the NAPC</w:t>
            </w:r>
          </w:p>
        </w:tc>
        <w:tc>
          <w:tcPr>
            <w:tcW w:w="9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08D465" w14:textId="77777777" w:rsidR="00F36329" w:rsidRPr="00426EF0" w:rsidRDefault="00F36329">
            <w:pPr>
              <w:pStyle w:val="Tablecontents2"/>
              <w:rPr>
                <w:rFonts w:cs="Times New Roman"/>
              </w:rPr>
            </w:pPr>
            <w:r w:rsidRPr="00426EF0">
              <w:rPr>
                <w:rFonts w:cs="Times New Roman"/>
              </w:rPr>
              <w:t>NAPCM</w:t>
            </w:r>
          </w:p>
        </w:tc>
        <w:tc>
          <w:tcPr>
            <w:tcW w:w="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C902ED" w14:textId="77777777" w:rsidR="00F36329" w:rsidRPr="00426EF0" w:rsidRDefault="00F36329">
            <w:pPr>
              <w:pStyle w:val="Tablecontents2"/>
              <w:rPr>
                <w:rFonts w:cs="Times New Roman"/>
              </w:rPr>
            </w:pPr>
            <w:r w:rsidRPr="00426EF0">
              <w:rPr>
                <w:rFonts w:cs="Times New Roman"/>
              </w:rPr>
              <w:t>NAPCM</w:t>
            </w:r>
          </w:p>
        </w:tc>
        <w:tc>
          <w:tcPr>
            <w:tcW w:w="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822EF0" w14:textId="77777777" w:rsidR="00F36329" w:rsidRPr="00426EF0" w:rsidRDefault="00F36329">
            <w:pPr>
              <w:pStyle w:val="Tablecontents2"/>
              <w:rPr>
                <w:rFonts w:cs="Times New Roman"/>
              </w:rPr>
            </w:pPr>
            <w:r w:rsidRPr="00426EF0">
              <w:rPr>
                <w:rFonts w:cs="Times New Roman"/>
              </w:rPr>
              <w:t>C, TB</w:t>
            </w:r>
          </w:p>
        </w:tc>
        <w:tc>
          <w:tcPr>
            <w:tcW w:w="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4F9C27" w14:textId="77777777" w:rsidR="00F36329" w:rsidRPr="00426EF0" w:rsidRDefault="00F36329">
            <w:pPr>
              <w:pStyle w:val="Tablecontents2"/>
              <w:rPr>
                <w:rFonts w:cs="Times New Roman"/>
              </w:rPr>
            </w:pPr>
            <w:r w:rsidRPr="00426EF0">
              <w:rPr>
                <w:rFonts w:cs="Times New Roman"/>
              </w:rPr>
              <w:t>T3</w:t>
            </w:r>
          </w:p>
        </w:tc>
        <w:tc>
          <w:tcPr>
            <w:tcW w:w="6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2684BF" w14:textId="77777777" w:rsidR="00F36329" w:rsidRPr="00426EF0" w:rsidRDefault="00F36329">
            <w:pPr>
              <w:pStyle w:val="Tablecontents2"/>
              <w:rPr>
                <w:rFonts w:cs="Times New Roman"/>
              </w:rPr>
            </w:pPr>
            <w:r w:rsidRPr="00426EF0">
              <w:rPr>
                <w:rFonts w:cs="Times New Roman"/>
              </w:rPr>
              <w:t>CV2</w:t>
            </w:r>
          </w:p>
        </w:tc>
      </w:tr>
      <w:tr w:rsidR="00F36329" w:rsidRPr="00426EF0" w14:paraId="2012130D" w14:textId="77777777">
        <w:tblPrEx>
          <w:shd w:val="clear" w:color="auto" w:fill="CED7E7"/>
        </w:tblPrEx>
        <w:trPr>
          <w:trHeight w:val="202"/>
        </w:trPr>
        <w:tc>
          <w:tcPr>
            <w:tcW w:w="5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0DAFEB" w14:textId="77777777" w:rsidR="00F36329" w:rsidRPr="00426EF0" w:rsidRDefault="00F36329">
            <w:pPr>
              <w:pStyle w:val="Tablecontents2"/>
              <w:rPr>
                <w:rFonts w:cs="Times New Roman"/>
              </w:rPr>
            </w:pPr>
            <w:r w:rsidRPr="00426EF0">
              <w:rPr>
                <w:rFonts w:cs="Times New Roman"/>
              </w:rPr>
              <w:t>Deputy Chair of the NAPC</w:t>
            </w:r>
          </w:p>
        </w:tc>
        <w:tc>
          <w:tcPr>
            <w:tcW w:w="9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229A78" w14:textId="77777777" w:rsidR="00F36329" w:rsidRPr="00426EF0" w:rsidRDefault="00F36329">
            <w:pPr>
              <w:pStyle w:val="Tablecontents2"/>
              <w:rPr>
                <w:rFonts w:cs="Times New Roman"/>
              </w:rPr>
            </w:pPr>
            <w:r w:rsidRPr="00426EF0">
              <w:rPr>
                <w:rFonts w:cs="Times New Roman"/>
              </w:rPr>
              <w:t>NAPCM</w:t>
            </w:r>
          </w:p>
        </w:tc>
        <w:tc>
          <w:tcPr>
            <w:tcW w:w="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8CCE19" w14:textId="77777777" w:rsidR="00F36329" w:rsidRPr="00426EF0" w:rsidRDefault="00F36329">
            <w:pPr>
              <w:pStyle w:val="Tablecontents2"/>
              <w:rPr>
                <w:rFonts w:cs="Times New Roman"/>
              </w:rPr>
            </w:pPr>
            <w:r w:rsidRPr="00426EF0">
              <w:rPr>
                <w:rFonts w:cs="Times New Roman"/>
              </w:rPr>
              <w:t>NAPCM</w:t>
            </w:r>
          </w:p>
        </w:tc>
        <w:tc>
          <w:tcPr>
            <w:tcW w:w="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CB937D" w14:textId="77777777" w:rsidR="00F36329" w:rsidRPr="00426EF0" w:rsidRDefault="00F36329">
            <w:pPr>
              <w:pStyle w:val="Tablecontents2"/>
              <w:rPr>
                <w:rFonts w:cs="Times New Roman"/>
              </w:rPr>
            </w:pPr>
            <w:r w:rsidRPr="00426EF0">
              <w:rPr>
                <w:rFonts w:cs="Times New Roman"/>
              </w:rPr>
              <w:t>C, TB</w:t>
            </w:r>
          </w:p>
        </w:tc>
        <w:tc>
          <w:tcPr>
            <w:tcW w:w="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E5E65F" w14:textId="77777777" w:rsidR="00F36329" w:rsidRPr="00426EF0" w:rsidRDefault="00F36329">
            <w:pPr>
              <w:pStyle w:val="Tablecontents2"/>
              <w:rPr>
                <w:rFonts w:cs="Times New Roman"/>
              </w:rPr>
            </w:pPr>
            <w:r w:rsidRPr="00426EF0">
              <w:rPr>
                <w:rFonts w:cs="Times New Roman"/>
              </w:rPr>
              <w:t>T3</w:t>
            </w:r>
          </w:p>
        </w:tc>
        <w:tc>
          <w:tcPr>
            <w:tcW w:w="6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C39AB0" w14:textId="77777777" w:rsidR="00F36329" w:rsidRPr="00426EF0" w:rsidRDefault="00F36329">
            <w:pPr>
              <w:pStyle w:val="Tablecontents2"/>
              <w:rPr>
                <w:rFonts w:cs="Times New Roman"/>
              </w:rPr>
            </w:pPr>
            <w:r w:rsidRPr="00426EF0">
              <w:rPr>
                <w:rFonts w:cs="Times New Roman"/>
              </w:rPr>
              <w:t>CV2</w:t>
            </w:r>
          </w:p>
        </w:tc>
      </w:tr>
      <w:tr w:rsidR="00F36329" w:rsidRPr="00426EF0" w14:paraId="1DDC1C7A" w14:textId="77777777">
        <w:tblPrEx>
          <w:shd w:val="clear" w:color="auto" w:fill="CED7E7"/>
        </w:tblPrEx>
        <w:trPr>
          <w:trHeight w:val="202"/>
        </w:trPr>
        <w:tc>
          <w:tcPr>
            <w:tcW w:w="5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71ADA4" w14:textId="77777777" w:rsidR="00F36329" w:rsidRPr="00426EF0" w:rsidRDefault="00F36329">
            <w:pPr>
              <w:pStyle w:val="Tablecontents2"/>
              <w:rPr>
                <w:rFonts w:cs="Times New Roman"/>
              </w:rPr>
            </w:pPr>
            <w:r w:rsidRPr="00426EF0">
              <w:rPr>
                <w:rFonts w:cs="Times New Roman"/>
              </w:rPr>
              <w:t>National Aboriginal and Torres Strait Islander Representative</w:t>
            </w:r>
          </w:p>
        </w:tc>
        <w:tc>
          <w:tcPr>
            <w:tcW w:w="9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1F5733" w14:textId="77777777" w:rsidR="00F36329" w:rsidRPr="00426EF0" w:rsidRDefault="00F36329">
            <w:pPr>
              <w:pStyle w:val="Tablecontents2"/>
              <w:rPr>
                <w:rFonts w:cs="Times New Roman"/>
              </w:rPr>
            </w:pPr>
            <w:r w:rsidRPr="00426EF0">
              <w:rPr>
                <w:rFonts w:cs="Times New Roman"/>
              </w:rPr>
              <w:t>A</w:t>
            </w:r>
          </w:p>
        </w:tc>
        <w:tc>
          <w:tcPr>
            <w:tcW w:w="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612BA6" w14:textId="77777777" w:rsidR="00F36329" w:rsidRPr="00426EF0" w:rsidRDefault="00F36329">
            <w:pPr>
              <w:pStyle w:val="Tablecontents2"/>
              <w:rPr>
                <w:rFonts w:cs="Times New Roman"/>
              </w:rPr>
            </w:pPr>
            <w:r w:rsidRPr="00426EF0">
              <w:rPr>
                <w:rFonts w:cs="Times New Roman"/>
              </w:rPr>
              <w:t>A</w:t>
            </w:r>
          </w:p>
        </w:tc>
        <w:tc>
          <w:tcPr>
            <w:tcW w:w="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D45D44" w14:textId="77777777" w:rsidR="00F36329" w:rsidRPr="00426EF0" w:rsidRDefault="00F36329">
            <w:pPr>
              <w:pStyle w:val="Tablecontents2"/>
              <w:rPr>
                <w:rFonts w:cs="Times New Roman"/>
              </w:rPr>
            </w:pPr>
            <w:r w:rsidRPr="00426EF0">
              <w:rPr>
                <w:rFonts w:cs="Times New Roman"/>
              </w:rPr>
              <w:t>D</w:t>
            </w:r>
          </w:p>
        </w:tc>
        <w:tc>
          <w:tcPr>
            <w:tcW w:w="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0ACB00" w14:textId="77777777" w:rsidR="00F36329" w:rsidRPr="00426EF0" w:rsidRDefault="00F36329">
            <w:pPr>
              <w:pStyle w:val="Tablecontents2"/>
              <w:rPr>
                <w:rFonts w:cs="Times New Roman"/>
              </w:rPr>
            </w:pPr>
            <w:r w:rsidRPr="00426EF0">
              <w:rPr>
                <w:rFonts w:cs="Times New Roman"/>
              </w:rPr>
              <w:t>T4</w:t>
            </w:r>
          </w:p>
        </w:tc>
        <w:tc>
          <w:tcPr>
            <w:tcW w:w="6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1A9BE9" w14:textId="77777777" w:rsidR="00F36329" w:rsidRPr="00426EF0" w:rsidRDefault="00F36329">
            <w:pPr>
              <w:pStyle w:val="Tablecontents2"/>
              <w:rPr>
                <w:rFonts w:cs="Times New Roman"/>
              </w:rPr>
            </w:pPr>
            <w:r w:rsidRPr="00426EF0">
              <w:rPr>
                <w:rFonts w:cs="Times New Roman"/>
              </w:rPr>
              <w:t>CV2</w:t>
            </w:r>
          </w:p>
        </w:tc>
      </w:tr>
      <w:tr w:rsidR="00F36329" w:rsidRPr="00426EF0" w14:paraId="005FD918" w14:textId="77777777">
        <w:tblPrEx>
          <w:shd w:val="clear" w:color="auto" w:fill="CED7E7"/>
        </w:tblPrEx>
        <w:trPr>
          <w:trHeight w:val="202"/>
        </w:trPr>
        <w:tc>
          <w:tcPr>
            <w:tcW w:w="5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3D3E34" w14:textId="77777777" w:rsidR="00F36329" w:rsidRPr="00426EF0" w:rsidRDefault="00F36329">
            <w:pPr>
              <w:pStyle w:val="Tablecontents2"/>
              <w:rPr>
                <w:rFonts w:cs="Times New Roman"/>
              </w:rPr>
            </w:pPr>
            <w:r w:rsidRPr="00426EF0">
              <w:rPr>
                <w:rFonts w:cs="Times New Roman"/>
              </w:rPr>
              <w:t>National Executive Ordinary Member</w:t>
            </w:r>
          </w:p>
        </w:tc>
        <w:tc>
          <w:tcPr>
            <w:tcW w:w="9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88081C" w14:textId="77777777" w:rsidR="00F36329" w:rsidRPr="00426EF0" w:rsidRDefault="00F36329">
            <w:pPr>
              <w:pStyle w:val="Tablecontents2"/>
              <w:rPr>
                <w:rFonts w:cs="Times New Roman"/>
              </w:rPr>
            </w:pPr>
            <w:r w:rsidRPr="00426EF0">
              <w:rPr>
                <w:rFonts w:cs="Times New Roman"/>
              </w:rPr>
              <w:t>NC</w:t>
            </w:r>
          </w:p>
        </w:tc>
        <w:tc>
          <w:tcPr>
            <w:tcW w:w="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AC155B" w14:textId="77777777" w:rsidR="00F36329" w:rsidRPr="00426EF0" w:rsidRDefault="00F36329">
            <w:pPr>
              <w:pStyle w:val="Tablecontents2"/>
              <w:rPr>
                <w:rFonts w:cs="Times New Roman"/>
              </w:rPr>
            </w:pPr>
            <w:r w:rsidRPr="00426EF0">
              <w:rPr>
                <w:rFonts w:cs="Times New Roman"/>
              </w:rPr>
              <w:t>NC</w:t>
            </w:r>
          </w:p>
        </w:tc>
        <w:tc>
          <w:tcPr>
            <w:tcW w:w="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BC0F35" w14:textId="77777777" w:rsidR="00F36329" w:rsidRPr="00426EF0" w:rsidRDefault="00F36329">
            <w:pPr>
              <w:pStyle w:val="Tablecontents2"/>
              <w:rPr>
                <w:rFonts w:cs="Times New Roman"/>
              </w:rPr>
            </w:pPr>
            <w:r w:rsidRPr="00426EF0">
              <w:rPr>
                <w:rFonts w:cs="Times New Roman"/>
              </w:rPr>
              <w:t>C, TA</w:t>
            </w:r>
          </w:p>
        </w:tc>
        <w:tc>
          <w:tcPr>
            <w:tcW w:w="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A06B93" w14:textId="77777777" w:rsidR="00F36329" w:rsidRPr="00426EF0" w:rsidRDefault="00F36329">
            <w:pPr>
              <w:pStyle w:val="Tablecontents2"/>
              <w:rPr>
                <w:rFonts w:cs="Times New Roman"/>
              </w:rPr>
            </w:pPr>
            <w:r w:rsidRPr="00426EF0">
              <w:rPr>
                <w:rFonts w:cs="Times New Roman"/>
              </w:rPr>
              <w:t>T3</w:t>
            </w:r>
          </w:p>
        </w:tc>
        <w:tc>
          <w:tcPr>
            <w:tcW w:w="6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4BC20B" w14:textId="77777777" w:rsidR="00F36329" w:rsidRPr="00426EF0" w:rsidRDefault="00F36329">
            <w:pPr>
              <w:pStyle w:val="Tablecontents2"/>
              <w:rPr>
                <w:rFonts w:cs="Times New Roman"/>
              </w:rPr>
            </w:pPr>
            <w:r w:rsidRPr="00426EF0">
              <w:rPr>
                <w:rFonts w:cs="Times New Roman"/>
              </w:rPr>
              <w:t>CV1</w:t>
            </w:r>
          </w:p>
        </w:tc>
      </w:tr>
      <w:tr w:rsidR="00F36329" w:rsidRPr="00426EF0" w14:paraId="07CAED5C" w14:textId="77777777">
        <w:tblPrEx>
          <w:shd w:val="clear" w:color="auto" w:fill="CED7E7"/>
        </w:tblPrEx>
        <w:trPr>
          <w:trHeight w:val="202"/>
        </w:trPr>
        <w:tc>
          <w:tcPr>
            <w:tcW w:w="5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1830ED" w14:textId="77777777" w:rsidR="00F36329" w:rsidRPr="00426EF0" w:rsidRDefault="00F36329">
            <w:pPr>
              <w:pStyle w:val="Tablecontents2"/>
              <w:rPr>
                <w:rFonts w:cs="Times New Roman"/>
              </w:rPr>
            </w:pPr>
            <w:r w:rsidRPr="00426EF0">
              <w:rPr>
                <w:rFonts w:cs="Times New Roman"/>
              </w:rPr>
              <w:t>Division President</w:t>
            </w:r>
          </w:p>
        </w:tc>
        <w:tc>
          <w:tcPr>
            <w:tcW w:w="9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19F1AE" w14:textId="77777777" w:rsidR="00F36329" w:rsidRPr="00426EF0" w:rsidRDefault="00F36329">
            <w:pPr>
              <w:pStyle w:val="Tablecontents2"/>
              <w:rPr>
                <w:rFonts w:cs="Times New Roman"/>
              </w:rPr>
            </w:pPr>
            <w:r w:rsidRPr="00426EF0">
              <w:rPr>
                <w:rFonts w:cs="Times New Roman"/>
              </w:rPr>
              <w:t>DivC</w:t>
            </w:r>
          </w:p>
        </w:tc>
        <w:tc>
          <w:tcPr>
            <w:tcW w:w="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59728F" w14:textId="77777777" w:rsidR="00F36329" w:rsidRPr="00426EF0" w:rsidRDefault="00F36329">
            <w:pPr>
              <w:pStyle w:val="Tablecontents2"/>
              <w:rPr>
                <w:rFonts w:cs="Times New Roman"/>
              </w:rPr>
            </w:pPr>
            <w:r w:rsidRPr="00426EF0">
              <w:rPr>
                <w:rFonts w:cs="Times New Roman"/>
              </w:rPr>
              <w:t>DivC</w:t>
            </w:r>
          </w:p>
        </w:tc>
        <w:tc>
          <w:tcPr>
            <w:tcW w:w="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8CA353" w14:textId="77777777" w:rsidR="00F36329" w:rsidRPr="00426EF0" w:rsidRDefault="00F36329">
            <w:pPr>
              <w:pStyle w:val="Tablecontents2"/>
              <w:rPr>
                <w:rFonts w:cs="Times New Roman"/>
              </w:rPr>
            </w:pPr>
            <w:r w:rsidRPr="00426EF0">
              <w:rPr>
                <w:rFonts w:cs="Times New Roman"/>
              </w:rPr>
              <w:t>C, TB</w:t>
            </w:r>
          </w:p>
        </w:tc>
        <w:tc>
          <w:tcPr>
            <w:tcW w:w="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629D03" w14:textId="77777777" w:rsidR="00F36329" w:rsidRPr="00426EF0" w:rsidRDefault="00F36329">
            <w:pPr>
              <w:pStyle w:val="Tablecontents2"/>
              <w:rPr>
                <w:rFonts w:cs="Times New Roman"/>
              </w:rPr>
            </w:pPr>
            <w:r w:rsidRPr="00426EF0">
              <w:rPr>
                <w:rFonts w:cs="Times New Roman"/>
              </w:rPr>
              <w:t>T3</w:t>
            </w:r>
          </w:p>
        </w:tc>
        <w:tc>
          <w:tcPr>
            <w:tcW w:w="6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2E71A7" w14:textId="77777777" w:rsidR="00F36329" w:rsidRPr="00426EF0" w:rsidRDefault="00F36329">
            <w:pPr>
              <w:pStyle w:val="Tablecontents2"/>
              <w:rPr>
                <w:rFonts w:cs="Times New Roman"/>
              </w:rPr>
            </w:pPr>
            <w:r w:rsidRPr="00426EF0">
              <w:rPr>
                <w:rFonts w:cs="Times New Roman"/>
              </w:rPr>
              <w:t>CV4</w:t>
            </w:r>
          </w:p>
        </w:tc>
      </w:tr>
      <w:tr w:rsidR="00F36329" w:rsidRPr="00426EF0" w14:paraId="19C16D4D" w14:textId="77777777">
        <w:tblPrEx>
          <w:shd w:val="clear" w:color="auto" w:fill="CED7E7"/>
        </w:tblPrEx>
        <w:trPr>
          <w:trHeight w:val="202"/>
        </w:trPr>
        <w:tc>
          <w:tcPr>
            <w:tcW w:w="5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00A629" w14:textId="77777777" w:rsidR="00F36329" w:rsidRPr="00426EF0" w:rsidRDefault="00F36329">
            <w:pPr>
              <w:pStyle w:val="Tablecontents2"/>
              <w:rPr>
                <w:rFonts w:cs="Times New Roman"/>
              </w:rPr>
            </w:pPr>
            <w:r w:rsidRPr="00426EF0">
              <w:rPr>
                <w:rFonts w:cs="Times New Roman"/>
              </w:rPr>
              <w:t>Division Vice-President (Academic Staff)</w:t>
            </w:r>
          </w:p>
        </w:tc>
        <w:tc>
          <w:tcPr>
            <w:tcW w:w="9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F32E2A" w14:textId="77777777" w:rsidR="00F36329" w:rsidRPr="00426EF0" w:rsidRDefault="00F36329">
            <w:pPr>
              <w:pStyle w:val="Tablecontents2"/>
              <w:rPr>
                <w:rFonts w:cs="Times New Roman"/>
              </w:rPr>
            </w:pPr>
            <w:r w:rsidRPr="00426EF0">
              <w:rPr>
                <w:rFonts w:cs="Times New Roman"/>
              </w:rPr>
              <w:t>DivC, AS</w:t>
            </w:r>
          </w:p>
        </w:tc>
        <w:tc>
          <w:tcPr>
            <w:tcW w:w="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3ECEBB" w14:textId="77777777" w:rsidR="00F36329" w:rsidRPr="00426EF0" w:rsidRDefault="00F36329">
            <w:pPr>
              <w:pStyle w:val="Tablecontents2"/>
              <w:rPr>
                <w:rFonts w:cs="Times New Roman"/>
              </w:rPr>
            </w:pPr>
            <w:r w:rsidRPr="00426EF0">
              <w:rPr>
                <w:rFonts w:cs="Times New Roman"/>
              </w:rPr>
              <w:t>DivC</w:t>
            </w:r>
          </w:p>
        </w:tc>
        <w:tc>
          <w:tcPr>
            <w:tcW w:w="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8DD518" w14:textId="77777777" w:rsidR="00F36329" w:rsidRPr="00426EF0" w:rsidRDefault="00F36329">
            <w:pPr>
              <w:pStyle w:val="Tablecontents2"/>
              <w:rPr>
                <w:rFonts w:cs="Times New Roman"/>
              </w:rPr>
            </w:pPr>
            <w:r w:rsidRPr="00426EF0">
              <w:rPr>
                <w:rFonts w:cs="Times New Roman"/>
              </w:rPr>
              <w:t>C, TB</w:t>
            </w:r>
          </w:p>
        </w:tc>
        <w:tc>
          <w:tcPr>
            <w:tcW w:w="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34C88A" w14:textId="77777777" w:rsidR="00F36329" w:rsidRPr="00426EF0" w:rsidRDefault="00F36329">
            <w:pPr>
              <w:pStyle w:val="Tablecontents2"/>
              <w:rPr>
                <w:rFonts w:cs="Times New Roman"/>
              </w:rPr>
            </w:pPr>
            <w:r w:rsidRPr="00426EF0">
              <w:rPr>
                <w:rFonts w:cs="Times New Roman"/>
              </w:rPr>
              <w:t>T3</w:t>
            </w:r>
          </w:p>
        </w:tc>
        <w:tc>
          <w:tcPr>
            <w:tcW w:w="6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FE59A2" w14:textId="77777777" w:rsidR="00F36329" w:rsidRPr="00426EF0" w:rsidRDefault="00F36329">
            <w:pPr>
              <w:pStyle w:val="Tablecontents2"/>
              <w:rPr>
                <w:rFonts w:cs="Times New Roman"/>
              </w:rPr>
            </w:pPr>
            <w:r w:rsidRPr="00426EF0">
              <w:rPr>
                <w:rFonts w:cs="Times New Roman"/>
              </w:rPr>
              <w:t>CV4</w:t>
            </w:r>
          </w:p>
        </w:tc>
      </w:tr>
      <w:tr w:rsidR="00F36329" w:rsidRPr="00426EF0" w14:paraId="04C4CC8B" w14:textId="77777777">
        <w:tblPrEx>
          <w:shd w:val="clear" w:color="auto" w:fill="CED7E7"/>
        </w:tblPrEx>
        <w:trPr>
          <w:trHeight w:val="202"/>
        </w:trPr>
        <w:tc>
          <w:tcPr>
            <w:tcW w:w="5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8AE775" w14:textId="77777777" w:rsidR="00F36329" w:rsidRPr="00426EF0" w:rsidRDefault="00F36329">
            <w:pPr>
              <w:pStyle w:val="Tablecontents2"/>
              <w:rPr>
                <w:rFonts w:cs="Times New Roman"/>
              </w:rPr>
            </w:pPr>
            <w:r w:rsidRPr="00426EF0">
              <w:rPr>
                <w:rFonts w:cs="Times New Roman"/>
              </w:rPr>
              <w:t>Division Vice-President (General Staff)</w:t>
            </w:r>
          </w:p>
        </w:tc>
        <w:tc>
          <w:tcPr>
            <w:tcW w:w="9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DE4E17" w14:textId="77777777" w:rsidR="00F36329" w:rsidRPr="00426EF0" w:rsidRDefault="00F36329">
            <w:pPr>
              <w:pStyle w:val="Tablecontents2"/>
              <w:rPr>
                <w:rFonts w:cs="Times New Roman"/>
              </w:rPr>
            </w:pPr>
            <w:r w:rsidRPr="00426EF0">
              <w:rPr>
                <w:rFonts w:cs="Times New Roman"/>
              </w:rPr>
              <w:t>DivC, GS</w:t>
            </w:r>
          </w:p>
        </w:tc>
        <w:tc>
          <w:tcPr>
            <w:tcW w:w="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66B959" w14:textId="77777777" w:rsidR="00F36329" w:rsidRPr="00426EF0" w:rsidRDefault="00F36329">
            <w:pPr>
              <w:pStyle w:val="Tablecontents2"/>
              <w:rPr>
                <w:rFonts w:cs="Times New Roman"/>
              </w:rPr>
            </w:pPr>
            <w:r w:rsidRPr="00426EF0">
              <w:rPr>
                <w:rFonts w:cs="Times New Roman"/>
              </w:rPr>
              <w:t>DivC</w:t>
            </w:r>
          </w:p>
        </w:tc>
        <w:tc>
          <w:tcPr>
            <w:tcW w:w="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E161E0" w14:textId="77777777" w:rsidR="00F36329" w:rsidRPr="00426EF0" w:rsidRDefault="00F36329">
            <w:pPr>
              <w:pStyle w:val="Tablecontents2"/>
              <w:rPr>
                <w:rFonts w:cs="Times New Roman"/>
              </w:rPr>
            </w:pPr>
            <w:r w:rsidRPr="00426EF0">
              <w:rPr>
                <w:rFonts w:cs="Times New Roman"/>
              </w:rPr>
              <w:t>C, TB</w:t>
            </w:r>
          </w:p>
        </w:tc>
        <w:tc>
          <w:tcPr>
            <w:tcW w:w="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74A05A" w14:textId="77777777" w:rsidR="00F36329" w:rsidRPr="00426EF0" w:rsidRDefault="00F36329">
            <w:pPr>
              <w:pStyle w:val="Tablecontents2"/>
              <w:rPr>
                <w:rFonts w:cs="Times New Roman"/>
              </w:rPr>
            </w:pPr>
            <w:r w:rsidRPr="00426EF0">
              <w:rPr>
                <w:rFonts w:cs="Times New Roman"/>
              </w:rPr>
              <w:t>T3</w:t>
            </w:r>
          </w:p>
        </w:tc>
        <w:tc>
          <w:tcPr>
            <w:tcW w:w="6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38453B" w14:textId="77777777" w:rsidR="00F36329" w:rsidRPr="00426EF0" w:rsidRDefault="00F36329">
            <w:pPr>
              <w:pStyle w:val="Tablecontents2"/>
              <w:rPr>
                <w:rFonts w:cs="Times New Roman"/>
              </w:rPr>
            </w:pPr>
            <w:r w:rsidRPr="00426EF0">
              <w:rPr>
                <w:rFonts w:cs="Times New Roman"/>
              </w:rPr>
              <w:t>CV4</w:t>
            </w:r>
          </w:p>
        </w:tc>
      </w:tr>
      <w:tr w:rsidR="00F36329" w:rsidRPr="00426EF0" w14:paraId="7A6B419C" w14:textId="77777777">
        <w:tblPrEx>
          <w:shd w:val="clear" w:color="auto" w:fill="CED7E7"/>
        </w:tblPrEx>
        <w:trPr>
          <w:trHeight w:val="202"/>
        </w:trPr>
        <w:tc>
          <w:tcPr>
            <w:tcW w:w="5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E79763" w14:textId="77777777" w:rsidR="00F36329" w:rsidRPr="00426EF0" w:rsidRDefault="00F36329">
            <w:pPr>
              <w:pStyle w:val="Tablecontents2"/>
              <w:rPr>
                <w:rFonts w:cs="Times New Roman"/>
              </w:rPr>
            </w:pPr>
            <w:r w:rsidRPr="00426EF0">
              <w:rPr>
                <w:rFonts w:cs="Times New Roman"/>
              </w:rPr>
              <w:t>Division Vice-President [simpliciter]</w:t>
            </w:r>
          </w:p>
        </w:tc>
        <w:tc>
          <w:tcPr>
            <w:tcW w:w="9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A76EDB" w14:textId="77777777" w:rsidR="00F36329" w:rsidRPr="00426EF0" w:rsidRDefault="00F36329">
            <w:pPr>
              <w:pStyle w:val="Tablecontents2"/>
              <w:rPr>
                <w:rFonts w:cs="Times New Roman"/>
              </w:rPr>
            </w:pPr>
            <w:r w:rsidRPr="00426EF0">
              <w:rPr>
                <w:rFonts w:cs="Times New Roman"/>
              </w:rPr>
              <w:t>DivC</w:t>
            </w:r>
          </w:p>
        </w:tc>
        <w:tc>
          <w:tcPr>
            <w:tcW w:w="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54A2BF" w14:textId="77777777" w:rsidR="00F36329" w:rsidRPr="00426EF0" w:rsidRDefault="00F36329">
            <w:pPr>
              <w:pStyle w:val="Tablecontents2"/>
              <w:rPr>
                <w:rFonts w:cs="Times New Roman"/>
              </w:rPr>
            </w:pPr>
            <w:r w:rsidRPr="00426EF0">
              <w:rPr>
                <w:rFonts w:cs="Times New Roman"/>
              </w:rPr>
              <w:t>DivC</w:t>
            </w:r>
          </w:p>
        </w:tc>
        <w:tc>
          <w:tcPr>
            <w:tcW w:w="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F45566" w14:textId="77777777" w:rsidR="00F36329" w:rsidRPr="00426EF0" w:rsidRDefault="00F36329">
            <w:pPr>
              <w:pStyle w:val="Tablecontents2"/>
              <w:rPr>
                <w:rFonts w:cs="Times New Roman"/>
              </w:rPr>
            </w:pPr>
            <w:r w:rsidRPr="00426EF0">
              <w:rPr>
                <w:rFonts w:cs="Times New Roman"/>
              </w:rPr>
              <w:t>C, TB</w:t>
            </w:r>
          </w:p>
        </w:tc>
        <w:tc>
          <w:tcPr>
            <w:tcW w:w="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7D05FE" w14:textId="77777777" w:rsidR="00F36329" w:rsidRPr="00426EF0" w:rsidRDefault="00F36329">
            <w:pPr>
              <w:pStyle w:val="Tablecontents2"/>
              <w:rPr>
                <w:rFonts w:cs="Times New Roman"/>
              </w:rPr>
            </w:pPr>
            <w:r w:rsidRPr="00426EF0">
              <w:rPr>
                <w:rFonts w:cs="Times New Roman"/>
              </w:rPr>
              <w:t>T3</w:t>
            </w:r>
          </w:p>
        </w:tc>
        <w:tc>
          <w:tcPr>
            <w:tcW w:w="6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5BB63F" w14:textId="77777777" w:rsidR="00F36329" w:rsidRPr="00426EF0" w:rsidRDefault="00F36329">
            <w:pPr>
              <w:pStyle w:val="Tablecontents2"/>
              <w:rPr>
                <w:rFonts w:cs="Times New Roman"/>
              </w:rPr>
            </w:pPr>
            <w:r w:rsidRPr="00426EF0">
              <w:rPr>
                <w:rFonts w:cs="Times New Roman"/>
              </w:rPr>
              <w:t>CV4</w:t>
            </w:r>
          </w:p>
        </w:tc>
      </w:tr>
      <w:tr w:rsidR="00F36329" w:rsidRPr="00426EF0" w14:paraId="06483BF5" w14:textId="77777777">
        <w:tblPrEx>
          <w:shd w:val="clear" w:color="auto" w:fill="CED7E7"/>
        </w:tblPrEx>
        <w:trPr>
          <w:trHeight w:val="202"/>
        </w:trPr>
        <w:tc>
          <w:tcPr>
            <w:tcW w:w="5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C0FCBF" w14:textId="77777777" w:rsidR="00F36329" w:rsidRPr="00426EF0" w:rsidRDefault="00F36329">
            <w:pPr>
              <w:pStyle w:val="Tablecontents2"/>
              <w:rPr>
                <w:rFonts w:cs="Times New Roman"/>
              </w:rPr>
            </w:pPr>
            <w:r w:rsidRPr="00426EF0">
              <w:rPr>
                <w:rFonts w:cs="Times New Roman"/>
              </w:rPr>
              <w:t>Division Secretary SFT</w:t>
            </w:r>
          </w:p>
        </w:tc>
        <w:tc>
          <w:tcPr>
            <w:tcW w:w="9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AD2DFD" w14:textId="77777777" w:rsidR="00F36329" w:rsidRPr="00426EF0" w:rsidRDefault="00F36329">
            <w:pPr>
              <w:pStyle w:val="Tablecontents2"/>
              <w:rPr>
                <w:rFonts w:cs="Times New Roman"/>
              </w:rPr>
            </w:pPr>
            <w:r w:rsidRPr="00426EF0">
              <w:rPr>
                <w:rFonts w:cs="Times New Roman"/>
              </w:rPr>
              <w:t>Div</w:t>
            </w:r>
          </w:p>
        </w:tc>
        <w:tc>
          <w:tcPr>
            <w:tcW w:w="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CA0D76" w14:textId="77777777" w:rsidR="00F36329" w:rsidRPr="00426EF0" w:rsidRDefault="00F36329">
            <w:pPr>
              <w:pStyle w:val="Tablecontents2"/>
              <w:rPr>
                <w:rFonts w:cs="Times New Roman"/>
              </w:rPr>
            </w:pPr>
            <w:r w:rsidRPr="00426EF0">
              <w:rPr>
                <w:rFonts w:cs="Times New Roman"/>
              </w:rPr>
              <w:t>Div</w:t>
            </w:r>
          </w:p>
        </w:tc>
        <w:tc>
          <w:tcPr>
            <w:tcW w:w="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735DCE" w14:textId="77777777" w:rsidR="00F36329" w:rsidRPr="00426EF0" w:rsidRDefault="00F36329">
            <w:pPr>
              <w:pStyle w:val="Tablecontents2"/>
              <w:rPr>
                <w:rFonts w:cs="Times New Roman"/>
              </w:rPr>
            </w:pPr>
            <w:r w:rsidRPr="00426EF0">
              <w:rPr>
                <w:rFonts w:cs="Times New Roman"/>
              </w:rPr>
              <w:t>D</w:t>
            </w:r>
          </w:p>
        </w:tc>
        <w:tc>
          <w:tcPr>
            <w:tcW w:w="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E27E14" w14:textId="77777777" w:rsidR="00F36329" w:rsidRPr="00426EF0" w:rsidRDefault="00F36329">
            <w:pPr>
              <w:pStyle w:val="Tablecontents2"/>
              <w:rPr>
                <w:rFonts w:cs="Times New Roman"/>
              </w:rPr>
            </w:pPr>
            <w:r w:rsidRPr="00426EF0">
              <w:rPr>
                <w:rFonts w:cs="Times New Roman"/>
              </w:rPr>
              <w:t>T2</w:t>
            </w:r>
          </w:p>
        </w:tc>
        <w:tc>
          <w:tcPr>
            <w:tcW w:w="6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0BA1BB" w14:textId="77777777" w:rsidR="00F36329" w:rsidRPr="00426EF0" w:rsidRDefault="00F36329">
            <w:pPr>
              <w:pStyle w:val="Tablecontents2"/>
              <w:rPr>
                <w:rFonts w:cs="Times New Roman"/>
              </w:rPr>
            </w:pPr>
            <w:r w:rsidRPr="00426EF0">
              <w:rPr>
                <w:rFonts w:cs="Times New Roman"/>
              </w:rPr>
              <w:t>CV3</w:t>
            </w:r>
          </w:p>
        </w:tc>
      </w:tr>
      <w:tr w:rsidR="00F36329" w:rsidRPr="00426EF0" w14:paraId="5EAF0754" w14:textId="77777777">
        <w:tblPrEx>
          <w:shd w:val="clear" w:color="auto" w:fill="CED7E7"/>
        </w:tblPrEx>
        <w:trPr>
          <w:trHeight w:val="202"/>
        </w:trPr>
        <w:tc>
          <w:tcPr>
            <w:tcW w:w="5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30E240" w14:textId="77777777" w:rsidR="00F36329" w:rsidRPr="00426EF0" w:rsidRDefault="00F36329">
            <w:pPr>
              <w:pStyle w:val="Tablecontents2"/>
              <w:rPr>
                <w:rFonts w:cs="Times New Roman"/>
              </w:rPr>
            </w:pPr>
            <w:r w:rsidRPr="00426EF0">
              <w:rPr>
                <w:rFonts w:cs="Times New Roman"/>
              </w:rPr>
              <w:t>Division Secretary NSFT</w:t>
            </w:r>
          </w:p>
        </w:tc>
        <w:tc>
          <w:tcPr>
            <w:tcW w:w="9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64663A" w14:textId="77777777" w:rsidR="00F36329" w:rsidRPr="00426EF0" w:rsidRDefault="00F36329">
            <w:pPr>
              <w:pStyle w:val="Tablecontents2"/>
              <w:rPr>
                <w:rFonts w:cs="Times New Roman"/>
              </w:rPr>
            </w:pPr>
            <w:r w:rsidRPr="00426EF0">
              <w:rPr>
                <w:rFonts w:cs="Times New Roman"/>
              </w:rPr>
              <w:t>Div</w:t>
            </w:r>
          </w:p>
        </w:tc>
        <w:tc>
          <w:tcPr>
            <w:tcW w:w="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B282A9" w14:textId="77777777" w:rsidR="00F36329" w:rsidRPr="00426EF0" w:rsidRDefault="00F36329">
            <w:pPr>
              <w:pStyle w:val="Tablecontents2"/>
              <w:rPr>
                <w:rFonts w:cs="Times New Roman"/>
              </w:rPr>
            </w:pPr>
            <w:r w:rsidRPr="00426EF0">
              <w:rPr>
                <w:rFonts w:cs="Times New Roman"/>
              </w:rPr>
              <w:t>Div</w:t>
            </w:r>
          </w:p>
        </w:tc>
        <w:tc>
          <w:tcPr>
            <w:tcW w:w="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4B3ABB" w14:textId="77777777" w:rsidR="00F36329" w:rsidRPr="00426EF0" w:rsidRDefault="00F36329">
            <w:pPr>
              <w:pStyle w:val="Tablecontents2"/>
              <w:rPr>
                <w:rFonts w:cs="Times New Roman"/>
              </w:rPr>
            </w:pPr>
            <w:r w:rsidRPr="00426EF0">
              <w:rPr>
                <w:rFonts w:cs="Times New Roman"/>
              </w:rPr>
              <w:t>D</w:t>
            </w:r>
          </w:p>
        </w:tc>
        <w:tc>
          <w:tcPr>
            <w:tcW w:w="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18C74A" w14:textId="77777777" w:rsidR="00F36329" w:rsidRPr="00426EF0" w:rsidRDefault="00F36329">
            <w:pPr>
              <w:pStyle w:val="Tablecontents2"/>
              <w:rPr>
                <w:rFonts w:cs="Times New Roman"/>
              </w:rPr>
            </w:pPr>
            <w:r w:rsidRPr="00426EF0">
              <w:rPr>
                <w:rFonts w:cs="Times New Roman"/>
              </w:rPr>
              <w:t>T1</w:t>
            </w:r>
          </w:p>
        </w:tc>
        <w:tc>
          <w:tcPr>
            <w:tcW w:w="6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A233ED" w14:textId="77777777" w:rsidR="00F36329" w:rsidRPr="00426EF0" w:rsidRDefault="00F36329">
            <w:pPr>
              <w:pStyle w:val="Tablecontents2"/>
              <w:rPr>
                <w:rFonts w:cs="Times New Roman"/>
              </w:rPr>
            </w:pPr>
            <w:r w:rsidRPr="00426EF0">
              <w:rPr>
                <w:rFonts w:cs="Times New Roman"/>
              </w:rPr>
              <w:t>CV3</w:t>
            </w:r>
          </w:p>
        </w:tc>
      </w:tr>
      <w:tr w:rsidR="00F36329" w:rsidRPr="00426EF0" w14:paraId="17753FD9" w14:textId="77777777">
        <w:tblPrEx>
          <w:shd w:val="clear" w:color="auto" w:fill="CED7E7"/>
        </w:tblPrEx>
        <w:trPr>
          <w:trHeight w:val="202"/>
        </w:trPr>
        <w:tc>
          <w:tcPr>
            <w:tcW w:w="5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B901A5" w14:textId="77777777" w:rsidR="00F36329" w:rsidRPr="00426EF0" w:rsidRDefault="00F36329">
            <w:pPr>
              <w:pStyle w:val="Tablecontents2"/>
              <w:rPr>
                <w:rFonts w:cs="Times New Roman"/>
              </w:rPr>
            </w:pPr>
            <w:r w:rsidRPr="00426EF0">
              <w:rPr>
                <w:rFonts w:cs="Times New Roman"/>
              </w:rPr>
              <w:t>Division Assistant Secretary [simpliciter] SFT</w:t>
            </w:r>
          </w:p>
        </w:tc>
        <w:tc>
          <w:tcPr>
            <w:tcW w:w="9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8118DF" w14:textId="77777777" w:rsidR="00F36329" w:rsidRPr="00426EF0" w:rsidRDefault="00F36329">
            <w:pPr>
              <w:pStyle w:val="Tablecontents2"/>
              <w:rPr>
                <w:rFonts w:cs="Times New Roman"/>
              </w:rPr>
            </w:pPr>
            <w:r w:rsidRPr="00426EF0">
              <w:rPr>
                <w:rFonts w:cs="Times New Roman"/>
              </w:rPr>
              <w:t>Div</w:t>
            </w:r>
          </w:p>
        </w:tc>
        <w:tc>
          <w:tcPr>
            <w:tcW w:w="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A3D54B" w14:textId="77777777" w:rsidR="00F36329" w:rsidRPr="00426EF0" w:rsidRDefault="00F36329">
            <w:pPr>
              <w:pStyle w:val="Tablecontents2"/>
              <w:rPr>
                <w:rFonts w:cs="Times New Roman"/>
              </w:rPr>
            </w:pPr>
            <w:r w:rsidRPr="00426EF0">
              <w:rPr>
                <w:rFonts w:cs="Times New Roman"/>
              </w:rPr>
              <w:t>Div</w:t>
            </w:r>
          </w:p>
        </w:tc>
        <w:tc>
          <w:tcPr>
            <w:tcW w:w="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3A4D27" w14:textId="77777777" w:rsidR="00F36329" w:rsidRPr="00426EF0" w:rsidRDefault="00F36329">
            <w:pPr>
              <w:pStyle w:val="Tablecontents2"/>
              <w:rPr>
                <w:rFonts w:cs="Times New Roman"/>
              </w:rPr>
            </w:pPr>
            <w:r w:rsidRPr="00426EF0">
              <w:rPr>
                <w:rFonts w:cs="Times New Roman"/>
              </w:rPr>
              <w:t>D</w:t>
            </w:r>
          </w:p>
        </w:tc>
        <w:tc>
          <w:tcPr>
            <w:tcW w:w="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AE9FC5" w14:textId="77777777" w:rsidR="00F36329" w:rsidRPr="00426EF0" w:rsidRDefault="00F36329">
            <w:pPr>
              <w:pStyle w:val="Tablecontents2"/>
              <w:rPr>
                <w:rFonts w:cs="Times New Roman"/>
              </w:rPr>
            </w:pPr>
            <w:r w:rsidRPr="00426EF0">
              <w:rPr>
                <w:rFonts w:cs="Times New Roman"/>
              </w:rPr>
              <w:t>T2</w:t>
            </w:r>
          </w:p>
        </w:tc>
        <w:tc>
          <w:tcPr>
            <w:tcW w:w="6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3410CB" w14:textId="77777777" w:rsidR="00F36329" w:rsidRPr="00426EF0" w:rsidRDefault="00F36329">
            <w:pPr>
              <w:pStyle w:val="Tablecontents2"/>
              <w:rPr>
                <w:rFonts w:cs="Times New Roman"/>
              </w:rPr>
            </w:pPr>
            <w:r w:rsidRPr="00426EF0">
              <w:rPr>
                <w:rFonts w:cs="Times New Roman"/>
              </w:rPr>
              <w:t>CV3</w:t>
            </w:r>
          </w:p>
        </w:tc>
      </w:tr>
      <w:tr w:rsidR="00F36329" w:rsidRPr="00426EF0" w14:paraId="12D1F580" w14:textId="77777777">
        <w:tblPrEx>
          <w:shd w:val="clear" w:color="auto" w:fill="CED7E7"/>
        </w:tblPrEx>
        <w:trPr>
          <w:trHeight w:val="202"/>
        </w:trPr>
        <w:tc>
          <w:tcPr>
            <w:tcW w:w="5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1F244E" w14:textId="77777777" w:rsidR="00F36329" w:rsidRPr="00426EF0" w:rsidRDefault="00F36329">
            <w:pPr>
              <w:pStyle w:val="Tablecontents2"/>
              <w:rPr>
                <w:rFonts w:cs="Times New Roman"/>
              </w:rPr>
            </w:pPr>
            <w:r w:rsidRPr="00426EF0">
              <w:rPr>
                <w:rFonts w:cs="Times New Roman"/>
              </w:rPr>
              <w:lastRenderedPageBreak/>
              <w:t>Division Assistant Secretary [simpliciter] NSFT</w:t>
            </w:r>
          </w:p>
        </w:tc>
        <w:tc>
          <w:tcPr>
            <w:tcW w:w="9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C067DA" w14:textId="77777777" w:rsidR="00F36329" w:rsidRPr="00426EF0" w:rsidRDefault="00F36329">
            <w:pPr>
              <w:pStyle w:val="Tablecontents2"/>
              <w:rPr>
                <w:rFonts w:cs="Times New Roman"/>
              </w:rPr>
            </w:pPr>
            <w:r w:rsidRPr="00426EF0">
              <w:rPr>
                <w:rFonts w:cs="Times New Roman"/>
              </w:rPr>
              <w:t>Div</w:t>
            </w:r>
          </w:p>
        </w:tc>
        <w:tc>
          <w:tcPr>
            <w:tcW w:w="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5CF3C8" w14:textId="77777777" w:rsidR="00F36329" w:rsidRPr="00426EF0" w:rsidRDefault="00F36329">
            <w:pPr>
              <w:pStyle w:val="Tablecontents2"/>
              <w:rPr>
                <w:rFonts w:cs="Times New Roman"/>
              </w:rPr>
            </w:pPr>
            <w:r w:rsidRPr="00426EF0">
              <w:rPr>
                <w:rFonts w:cs="Times New Roman"/>
              </w:rPr>
              <w:t>Div</w:t>
            </w:r>
          </w:p>
        </w:tc>
        <w:tc>
          <w:tcPr>
            <w:tcW w:w="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01147A" w14:textId="77777777" w:rsidR="00F36329" w:rsidRPr="00426EF0" w:rsidRDefault="00F36329">
            <w:pPr>
              <w:pStyle w:val="Tablecontents2"/>
              <w:rPr>
                <w:rFonts w:cs="Times New Roman"/>
              </w:rPr>
            </w:pPr>
            <w:r w:rsidRPr="00426EF0">
              <w:rPr>
                <w:rFonts w:cs="Times New Roman"/>
              </w:rPr>
              <w:t>D</w:t>
            </w:r>
          </w:p>
        </w:tc>
        <w:tc>
          <w:tcPr>
            <w:tcW w:w="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7B5779" w14:textId="77777777" w:rsidR="00F36329" w:rsidRPr="00426EF0" w:rsidRDefault="00F36329">
            <w:pPr>
              <w:pStyle w:val="Tablecontents2"/>
              <w:rPr>
                <w:rFonts w:cs="Times New Roman"/>
              </w:rPr>
            </w:pPr>
            <w:r w:rsidRPr="00426EF0">
              <w:rPr>
                <w:rFonts w:cs="Times New Roman"/>
              </w:rPr>
              <w:t>T1</w:t>
            </w:r>
          </w:p>
        </w:tc>
        <w:tc>
          <w:tcPr>
            <w:tcW w:w="6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D79DEA" w14:textId="77777777" w:rsidR="00F36329" w:rsidRPr="00426EF0" w:rsidRDefault="00F36329">
            <w:pPr>
              <w:pStyle w:val="Tablecontents2"/>
              <w:rPr>
                <w:rFonts w:cs="Times New Roman"/>
              </w:rPr>
            </w:pPr>
            <w:r w:rsidRPr="00426EF0">
              <w:rPr>
                <w:rFonts w:cs="Times New Roman"/>
              </w:rPr>
              <w:t>CV3</w:t>
            </w:r>
          </w:p>
        </w:tc>
      </w:tr>
      <w:tr w:rsidR="00F36329" w:rsidRPr="00426EF0" w14:paraId="50420184" w14:textId="77777777">
        <w:tblPrEx>
          <w:shd w:val="clear" w:color="auto" w:fill="CED7E7"/>
        </w:tblPrEx>
        <w:trPr>
          <w:trHeight w:val="202"/>
        </w:trPr>
        <w:tc>
          <w:tcPr>
            <w:tcW w:w="5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C3DAA9" w14:textId="77777777" w:rsidR="00F36329" w:rsidRPr="00426EF0" w:rsidRDefault="00F36329">
            <w:pPr>
              <w:pStyle w:val="Tablecontents2"/>
              <w:rPr>
                <w:rFonts w:cs="Times New Roman"/>
              </w:rPr>
            </w:pPr>
            <w:r w:rsidRPr="00426EF0">
              <w:rPr>
                <w:rFonts w:cs="Times New Roman"/>
              </w:rPr>
              <w:t>Division Assistant Secretary (Academic Staff) SFT</w:t>
            </w:r>
          </w:p>
        </w:tc>
        <w:tc>
          <w:tcPr>
            <w:tcW w:w="9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A850D9" w14:textId="77777777" w:rsidR="00F36329" w:rsidRPr="00426EF0" w:rsidRDefault="00F36329">
            <w:pPr>
              <w:pStyle w:val="Tablecontents2"/>
              <w:rPr>
                <w:rFonts w:cs="Times New Roman"/>
              </w:rPr>
            </w:pPr>
            <w:r w:rsidRPr="00426EF0">
              <w:rPr>
                <w:rFonts w:cs="Times New Roman"/>
              </w:rPr>
              <w:t>Div, AS</w:t>
            </w:r>
          </w:p>
        </w:tc>
        <w:tc>
          <w:tcPr>
            <w:tcW w:w="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326B4D" w14:textId="77777777" w:rsidR="00F36329" w:rsidRPr="00426EF0" w:rsidRDefault="00F36329">
            <w:pPr>
              <w:pStyle w:val="Tablecontents2"/>
              <w:rPr>
                <w:rFonts w:cs="Times New Roman"/>
              </w:rPr>
            </w:pPr>
            <w:r w:rsidRPr="00426EF0">
              <w:rPr>
                <w:rFonts w:cs="Times New Roman"/>
              </w:rPr>
              <w:t>Div, AS</w:t>
            </w:r>
          </w:p>
        </w:tc>
        <w:tc>
          <w:tcPr>
            <w:tcW w:w="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4B33FA" w14:textId="77777777" w:rsidR="00F36329" w:rsidRPr="00426EF0" w:rsidRDefault="00F36329">
            <w:pPr>
              <w:pStyle w:val="Tablecontents2"/>
              <w:rPr>
                <w:rFonts w:cs="Times New Roman"/>
              </w:rPr>
            </w:pPr>
            <w:r w:rsidRPr="00426EF0">
              <w:rPr>
                <w:rFonts w:cs="Times New Roman"/>
              </w:rPr>
              <w:t>D</w:t>
            </w:r>
          </w:p>
        </w:tc>
        <w:tc>
          <w:tcPr>
            <w:tcW w:w="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15D0D8" w14:textId="77777777" w:rsidR="00F36329" w:rsidRPr="00426EF0" w:rsidRDefault="00F36329">
            <w:pPr>
              <w:pStyle w:val="Tablecontents2"/>
              <w:rPr>
                <w:rFonts w:cs="Times New Roman"/>
              </w:rPr>
            </w:pPr>
            <w:r w:rsidRPr="00426EF0">
              <w:rPr>
                <w:rFonts w:cs="Times New Roman"/>
              </w:rPr>
              <w:t>T2</w:t>
            </w:r>
          </w:p>
        </w:tc>
        <w:tc>
          <w:tcPr>
            <w:tcW w:w="6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F9ABD6" w14:textId="77777777" w:rsidR="00F36329" w:rsidRPr="00426EF0" w:rsidRDefault="00F36329">
            <w:pPr>
              <w:pStyle w:val="Tablecontents2"/>
              <w:rPr>
                <w:rFonts w:cs="Times New Roman"/>
              </w:rPr>
            </w:pPr>
            <w:r w:rsidRPr="00426EF0">
              <w:rPr>
                <w:rFonts w:cs="Times New Roman"/>
              </w:rPr>
              <w:t>CV3</w:t>
            </w:r>
          </w:p>
        </w:tc>
      </w:tr>
      <w:tr w:rsidR="00F36329" w:rsidRPr="00426EF0" w14:paraId="7DB64AEE" w14:textId="77777777">
        <w:tblPrEx>
          <w:shd w:val="clear" w:color="auto" w:fill="CED7E7"/>
        </w:tblPrEx>
        <w:trPr>
          <w:trHeight w:val="202"/>
        </w:trPr>
        <w:tc>
          <w:tcPr>
            <w:tcW w:w="5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40F774" w14:textId="77777777" w:rsidR="00F36329" w:rsidRPr="00426EF0" w:rsidRDefault="00F36329">
            <w:pPr>
              <w:pStyle w:val="Tablecontents2"/>
              <w:rPr>
                <w:rFonts w:cs="Times New Roman"/>
              </w:rPr>
            </w:pPr>
            <w:r w:rsidRPr="00426EF0">
              <w:rPr>
                <w:rFonts w:cs="Times New Roman"/>
              </w:rPr>
              <w:t>Division Assistant Secretary (Academic Staff) NSFT</w:t>
            </w:r>
          </w:p>
        </w:tc>
        <w:tc>
          <w:tcPr>
            <w:tcW w:w="9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61D017" w14:textId="77777777" w:rsidR="00F36329" w:rsidRPr="00426EF0" w:rsidRDefault="00F36329">
            <w:pPr>
              <w:pStyle w:val="Tablecontents2"/>
              <w:rPr>
                <w:rFonts w:cs="Times New Roman"/>
              </w:rPr>
            </w:pPr>
            <w:r w:rsidRPr="00426EF0">
              <w:rPr>
                <w:rFonts w:cs="Times New Roman"/>
              </w:rPr>
              <w:t>Div, AS</w:t>
            </w:r>
          </w:p>
        </w:tc>
        <w:tc>
          <w:tcPr>
            <w:tcW w:w="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78EFFA" w14:textId="77777777" w:rsidR="00F36329" w:rsidRPr="00426EF0" w:rsidRDefault="00F36329">
            <w:pPr>
              <w:pStyle w:val="Tablecontents2"/>
              <w:rPr>
                <w:rFonts w:cs="Times New Roman"/>
              </w:rPr>
            </w:pPr>
            <w:r w:rsidRPr="00426EF0">
              <w:rPr>
                <w:rFonts w:cs="Times New Roman"/>
              </w:rPr>
              <w:t>Div, AS</w:t>
            </w:r>
          </w:p>
        </w:tc>
        <w:tc>
          <w:tcPr>
            <w:tcW w:w="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9B19B2" w14:textId="77777777" w:rsidR="00F36329" w:rsidRPr="00426EF0" w:rsidRDefault="00F36329">
            <w:pPr>
              <w:pStyle w:val="Tablecontents2"/>
              <w:rPr>
                <w:rFonts w:cs="Times New Roman"/>
              </w:rPr>
            </w:pPr>
            <w:r w:rsidRPr="00426EF0">
              <w:rPr>
                <w:rFonts w:cs="Times New Roman"/>
              </w:rPr>
              <w:t>D</w:t>
            </w:r>
          </w:p>
        </w:tc>
        <w:tc>
          <w:tcPr>
            <w:tcW w:w="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358D43" w14:textId="77777777" w:rsidR="00F36329" w:rsidRPr="00426EF0" w:rsidRDefault="00F36329">
            <w:pPr>
              <w:pStyle w:val="Tablecontents2"/>
              <w:rPr>
                <w:rFonts w:cs="Times New Roman"/>
              </w:rPr>
            </w:pPr>
            <w:r w:rsidRPr="00426EF0">
              <w:rPr>
                <w:rFonts w:cs="Times New Roman"/>
              </w:rPr>
              <w:t>T1</w:t>
            </w:r>
          </w:p>
        </w:tc>
        <w:tc>
          <w:tcPr>
            <w:tcW w:w="6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794E1C" w14:textId="77777777" w:rsidR="00F36329" w:rsidRPr="00426EF0" w:rsidRDefault="00F36329">
            <w:pPr>
              <w:pStyle w:val="Tablecontents2"/>
              <w:rPr>
                <w:rFonts w:cs="Times New Roman"/>
              </w:rPr>
            </w:pPr>
            <w:r w:rsidRPr="00426EF0">
              <w:rPr>
                <w:rFonts w:cs="Times New Roman"/>
              </w:rPr>
              <w:t>CV3</w:t>
            </w:r>
          </w:p>
        </w:tc>
      </w:tr>
      <w:tr w:rsidR="00F36329" w:rsidRPr="00426EF0" w14:paraId="30959E3A" w14:textId="77777777">
        <w:tblPrEx>
          <w:shd w:val="clear" w:color="auto" w:fill="CED7E7"/>
        </w:tblPrEx>
        <w:trPr>
          <w:trHeight w:val="202"/>
        </w:trPr>
        <w:tc>
          <w:tcPr>
            <w:tcW w:w="5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658698" w14:textId="77777777" w:rsidR="00F36329" w:rsidRPr="00426EF0" w:rsidRDefault="00F36329">
            <w:pPr>
              <w:pStyle w:val="Tablecontents2"/>
              <w:rPr>
                <w:rFonts w:cs="Times New Roman"/>
              </w:rPr>
            </w:pPr>
            <w:r w:rsidRPr="00426EF0">
              <w:rPr>
                <w:rFonts w:cs="Times New Roman"/>
              </w:rPr>
              <w:t>Division Assistant Secretary (General Staff) SFT</w:t>
            </w:r>
          </w:p>
        </w:tc>
        <w:tc>
          <w:tcPr>
            <w:tcW w:w="9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E9520E" w14:textId="77777777" w:rsidR="00F36329" w:rsidRPr="00426EF0" w:rsidRDefault="00F36329">
            <w:pPr>
              <w:pStyle w:val="Tablecontents2"/>
              <w:rPr>
                <w:rFonts w:cs="Times New Roman"/>
              </w:rPr>
            </w:pPr>
            <w:r w:rsidRPr="00426EF0">
              <w:rPr>
                <w:rFonts w:cs="Times New Roman"/>
              </w:rPr>
              <w:t>Div, GS</w:t>
            </w:r>
          </w:p>
        </w:tc>
        <w:tc>
          <w:tcPr>
            <w:tcW w:w="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FDBEF3" w14:textId="77777777" w:rsidR="00F36329" w:rsidRPr="00426EF0" w:rsidRDefault="00F36329">
            <w:pPr>
              <w:pStyle w:val="Tablecontents2"/>
              <w:rPr>
                <w:rFonts w:cs="Times New Roman"/>
              </w:rPr>
            </w:pPr>
            <w:r w:rsidRPr="00426EF0">
              <w:rPr>
                <w:rFonts w:cs="Times New Roman"/>
              </w:rPr>
              <w:t>Div, GS</w:t>
            </w:r>
          </w:p>
        </w:tc>
        <w:tc>
          <w:tcPr>
            <w:tcW w:w="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933E48" w14:textId="77777777" w:rsidR="00F36329" w:rsidRPr="00426EF0" w:rsidRDefault="00F36329">
            <w:pPr>
              <w:pStyle w:val="Tablecontents2"/>
              <w:rPr>
                <w:rFonts w:cs="Times New Roman"/>
              </w:rPr>
            </w:pPr>
            <w:r w:rsidRPr="00426EF0">
              <w:rPr>
                <w:rFonts w:cs="Times New Roman"/>
              </w:rPr>
              <w:t>D</w:t>
            </w:r>
          </w:p>
        </w:tc>
        <w:tc>
          <w:tcPr>
            <w:tcW w:w="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C90700" w14:textId="77777777" w:rsidR="00F36329" w:rsidRPr="00426EF0" w:rsidRDefault="00F36329">
            <w:pPr>
              <w:pStyle w:val="Tablecontents2"/>
              <w:rPr>
                <w:rFonts w:cs="Times New Roman"/>
              </w:rPr>
            </w:pPr>
            <w:r w:rsidRPr="00426EF0">
              <w:rPr>
                <w:rFonts w:cs="Times New Roman"/>
              </w:rPr>
              <w:t>T2</w:t>
            </w:r>
          </w:p>
        </w:tc>
        <w:tc>
          <w:tcPr>
            <w:tcW w:w="6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1E89B4" w14:textId="77777777" w:rsidR="00F36329" w:rsidRPr="00426EF0" w:rsidRDefault="00F36329">
            <w:pPr>
              <w:pStyle w:val="Tablecontents2"/>
              <w:rPr>
                <w:rFonts w:cs="Times New Roman"/>
              </w:rPr>
            </w:pPr>
            <w:r w:rsidRPr="00426EF0">
              <w:rPr>
                <w:rFonts w:cs="Times New Roman"/>
              </w:rPr>
              <w:t>CV3</w:t>
            </w:r>
          </w:p>
        </w:tc>
      </w:tr>
      <w:tr w:rsidR="00F36329" w:rsidRPr="00426EF0" w14:paraId="0C36C077" w14:textId="77777777">
        <w:tblPrEx>
          <w:shd w:val="clear" w:color="auto" w:fill="CED7E7"/>
        </w:tblPrEx>
        <w:trPr>
          <w:trHeight w:val="202"/>
        </w:trPr>
        <w:tc>
          <w:tcPr>
            <w:tcW w:w="5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E3D6C2" w14:textId="77777777" w:rsidR="00F36329" w:rsidRPr="00426EF0" w:rsidRDefault="00F36329">
            <w:pPr>
              <w:pStyle w:val="Tablecontents2"/>
              <w:rPr>
                <w:rFonts w:cs="Times New Roman"/>
              </w:rPr>
            </w:pPr>
            <w:r w:rsidRPr="00426EF0">
              <w:rPr>
                <w:rFonts w:cs="Times New Roman"/>
              </w:rPr>
              <w:t>Division Assistant Secretary (General Staff) NSFT</w:t>
            </w:r>
          </w:p>
        </w:tc>
        <w:tc>
          <w:tcPr>
            <w:tcW w:w="9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B2B974" w14:textId="77777777" w:rsidR="00F36329" w:rsidRPr="00426EF0" w:rsidRDefault="00F36329">
            <w:pPr>
              <w:pStyle w:val="Tablecontents2"/>
              <w:rPr>
                <w:rFonts w:cs="Times New Roman"/>
              </w:rPr>
            </w:pPr>
            <w:r w:rsidRPr="00426EF0">
              <w:rPr>
                <w:rFonts w:cs="Times New Roman"/>
              </w:rPr>
              <w:t>Div, GS</w:t>
            </w:r>
          </w:p>
        </w:tc>
        <w:tc>
          <w:tcPr>
            <w:tcW w:w="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815D0C" w14:textId="77777777" w:rsidR="00F36329" w:rsidRPr="00426EF0" w:rsidRDefault="00F36329">
            <w:pPr>
              <w:pStyle w:val="Tablecontents2"/>
              <w:rPr>
                <w:rFonts w:cs="Times New Roman"/>
              </w:rPr>
            </w:pPr>
            <w:r w:rsidRPr="00426EF0">
              <w:rPr>
                <w:rFonts w:cs="Times New Roman"/>
              </w:rPr>
              <w:t>Div, GS</w:t>
            </w:r>
          </w:p>
        </w:tc>
        <w:tc>
          <w:tcPr>
            <w:tcW w:w="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DB8142" w14:textId="77777777" w:rsidR="00F36329" w:rsidRPr="00426EF0" w:rsidRDefault="00F36329">
            <w:pPr>
              <w:pStyle w:val="Tablecontents2"/>
              <w:rPr>
                <w:rFonts w:cs="Times New Roman"/>
              </w:rPr>
            </w:pPr>
            <w:r w:rsidRPr="00426EF0">
              <w:rPr>
                <w:rFonts w:cs="Times New Roman"/>
              </w:rPr>
              <w:t>D</w:t>
            </w:r>
          </w:p>
        </w:tc>
        <w:tc>
          <w:tcPr>
            <w:tcW w:w="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FA8A08" w14:textId="77777777" w:rsidR="00F36329" w:rsidRPr="00426EF0" w:rsidRDefault="00F36329">
            <w:pPr>
              <w:pStyle w:val="Tablecontents2"/>
              <w:rPr>
                <w:rFonts w:cs="Times New Roman"/>
              </w:rPr>
            </w:pPr>
            <w:r w:rsidRPr="00426EF0">
              <w:rPr>
                <w:rFonts w:cs="Times New Roman"/>
              </w:rPr>
              <w:t>T1</w:t>
            </w:r>
          </w:p>
        </w:tc>
        <w:tc>
          <w:tcPr>
            <w:tcW w:w="6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8E3292" w14:textId="77777777" w:rsidR="00F36329" w:rsidRPr="00426EF0" w:rsidRDefault="00F36329">
            <w:pPr>
              <w:pStyle w:val="Tablecontents2"/>
              <w:rPr>
                <w:rFonts w:cs="Times New Roman"/>
              </w:rPr>
            </w:pPr>
            <w:r w:rsidRPr="00426EF0">
              <w:rPr>
                <w:rFonts w:cs="Times New Roman"/>
              </w:rPr>
              <w:t>CV3</w:t>
            </w:r>
          </w:p>
        </w:tc>
      </w:tr>
      <w:tr w:rsidR="00F36329" w:rsidRPr="00426EF0" w14:paraId="44D01A3C" w14:textId="77777777">
        <w:tblPrEx>
          <w:shd w:val="clear" w:color="auto" w:fill="CED7E7"/>
        </w:tblPrEx>
        <w:trPr>
          <w:trHeight w:val="202"/>
        </w:trPr>
        <w:tc>
          <w:tcPr>
            <w:tcW w:w="5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825C44" w14:textId="77777777" w:rsidR="00F36329" w:rsidRPr="00426EF0" w:rsidRDefault="00F36329">
            <w:pPr>
              <w:pStyle w:val="Tablecontents2"/>
              <w:rPr>
                <w:rFonts w:cs="Times New Roman"/>
              </w:rPr>
            </w:pPr>
            <w:r w:rsidRPr="00426EF0">
              <w:rPr>
                <w:rFonts w:cs="Times New Roman"/>
              </w:rPr>
              <w:t>Division Aboriginal and Torres Strait Islander Representative</w:t>
            </w:r>
          </w:p>
        </w:tc>
        <w:tc>
          <w:tcPr>
            <w:tcW w:w="9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1A57AC" w14:textId="77777777" w:rsidR="00F36329" w:rsidRPr="00426EF0" w:rsidRDefault="00F36329">
            <w:pPr>
              <w:pStyle w:val="Tablecontents2"/>
              <w:rPr>
                <w:rFonts w:cs="Times New Roman"/>
              </w:rPr>
            </w:pPr>
            <w:r w:rsidRPr="00426EF0">
              <w:rPr>
                <w:rFonts w:cs="Times New Roman"/>
              </w:rPr>
              <w:t>Div, A</w:t>
            </w:r>
          </w:p>
        </w:tc>
        <w:tc>
          <w:tcPr>
            <w:tcW w:w="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A23973" w14:textId="77777777" w:rsidR="00F36329" w:rsidRPr="00426EF0" w:rsidRDefault="00F36329">
            <w:pPr>
              <w:pStyle w:val="Tablecontents2"/>
              <w:rPr>
                <w:rFonts w:cs="Times New Roman"/>
              </w:rPr>
            </w:pPr>
            <w:r w:rsidRPr="00426EF0">
              <w:rPr>
                <w:rFonts w:cs="Times New Roman"/>
              </w:rPr>
              <w:t>Div, A</w:t>
            </w:r>
          </w:p>
        </w:tc>
        <w:tc>
          <w:tcPr>
            <w:tcW w:w="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82D40F" w14:textId="77777777" w:rsidR="00F36329" w:rsidRPr="00426EF0" w:rsidRDefault="00F36329">
            <w:pPr>
              <w:pStyle w:val="Tablecontents2"/>
              <w:rPr>
                <w:rFonts w:cs="Times New Roman"/>
              </w:rPr>
            </w:pPr>
            <w:r w:rsidRPr="00426EF0">
              <w:rPr>
                <w:rFonts w:cs="Times New Roman"/>
              </w:rPr>
              <w:t>D</w:t>
            </w:r>
          </w:p>
        </w:tc>
        <w:tc>
          <w:tcPr>
            <w:tcW w:w="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0E10C7" w14:textId="77777777" w:rsidR="00F36329" w:rsidRPr="00426EF0" w:rsidRDefault="00F36329">
            <w:pPr>
              <w:pStyle w:val="Tablecontents2"/>
              <w:rPr>
                <w:rFonts w:cs="Times New Roman"/>
              </w:rPr>
            </w:pPr>
            <w:r w:rsidRPr="00426EF0">
              <w:rPr>
                <w:rFonts w:cs="Times New Roman"/>
              </w:rPr>
              <w:t>T4</w:t>
            </w:r>
          </w:p>
        </w:tc>
        <w:tc>
          <w:tcPr>
            <w:tcW w:w="6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A66728" w14:textId="77777777" w:rsidR="00F36329" w:rsidRPr="00426EF0" w:rsidRDefault="00F36329">
            <w:pPr>
              <w:pStyle w:val="Tablecontents2"/>
              <w:rPr>
                <w:rFonts w:cs="Times New Roman"/>
              </w:rPr>
            </w:pPr>
            <w:r w:rsidRPr="00426EF0">
              <w:rPr>
                <w:rFonts w:cs="Times New Roman"/>
              </w:rPr>
              <w:t>CV2</w:t>
            </w:r>
          </w:p>
        </w:tc>
      </w:tr>
      <w:tr w:rsidR="00F36329" w:rsidRPr="00426EF0" w14:paraId="0AF54211" w14:textId="77777777">
        <w:tblPrEx>
          <w:shd w:val="clear" w:color="auto" w:fill="CED7E7"/>
        </w:tblPrEx>
        <w:trPr>
          <w:trHeight w:val="202"/>
        </w:trPr>
        <w:tc>
          <w:tcPr>
            <w:tcW w:w="5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8B4C2F" w14:textId="77777777" w:rsidR="00F36329" w:rsidRPr="00426EF0" w:rsidRDefault="00F36329">
            <w:pPr>
              <w:pStyle w:val="Tablecontents2"/>
              <w:rPr>
                <w:rFonts w:cs="Times New Roman"/>
              </w:rPr>
            </w:pPr>
            <w:r w:rsidRPr="00426EF0">
              <w:rPr>
                <w:rFonts w:cs="Times New Roman"/>
              </w:rPr>
              <w:t>Division Executive Ordinary Member</w:t>
            </w:r>
          </w:p>
        </w:tc>
        <w:tc>
          <w:tcPr>
            <w:tcW w:w="9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F6967E" w14:textId="77777777" w:rsidR="00F36329" w:rsidRPr="00426EF0" w:rsidRDefault="00F36329">
            <w:pPr>
              <w:pStyle w:val="Tablecontents2"/>
              <w:rPr>
                <w:rFonts w:cs="Times New Roman"/>
              </w:rPr>
            </w:pPr>
            <w:r w:rsidRPr="00426EF0">
              <w:rPr>
                <w:rFonts w:cs="Times New Roman"/>
              </w:rPr>
              <w:t>DivC</w:t>
            </w:r>
          </w:p>
        </w:tc>
        <w:tc>
          <w:tcPr>
            <w:tcW w:w="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F83D82" w14:textId="77777777" w:rsidR="00F36329" w:rsidRPr="00426EF0" w:rsidRDefault="00F36329">
            <w:pPr>
              <w:pStyle w:val="Tablecontents2"/>
              <w:rPr>
                <w:rFonts w:cs="Times New Roman"/>
              </w:rPr>
            </w:pPr>
            <w:r w:rsidRPr="00426EF0">
              <w:rPr>
                <w:rFonts w:cs="Times New Roman"/>
              </w:rPr>
              <w:t>DivC</w:t>
            </w:r>
          </w:p>
        </w:tc>
        <w:tc>
          <w:tcPr>
            <w:tcW w:w="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5C86FC" w14:textId="77777777" w:rsidR="00F36329" w:rsidRPr="00426EF0" w:rsidRDefault="00F36329">
            <w:pPr>
              <w:pStyle w:val="Tablecontents2"/>
              <w:rPr>
                <w:rFonts w:cs="Times New Roman"/>
              </w:rPr>
            </w:pPr>
            <w:r w:rsidRPr="00426EF0">
              <w:rPr>
                <w:rFonts w:cs="Times New Roman"/>
              </w:rPr>
              <w:t>C, TB</w:t>
            </w:r>
          </w:p>
        </w:tc>
        <w:tc>
          <w:tcPr>
            <w:tcW w:w="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B33476" w14:textId="77777777" w:rsidR="00F36329" w:rsidRPr="00426EF0" w:rsidRDefault="00F36329">
            <w:pPr>
              <w:pStyle w:val="Tablecontents2"/>
              <w:rPr>
                <w:rFonts w:cs="Times New Roman"/>
              </w:rPr>
            </w:pPr>
            <w:r w:rsidRPr="00426EF0">
              <w:rPr>
                <w:rFonts w:cs="Times New Roman"/>
              </w:rPr>
              <w:t>T3</w:t>
            </w:r>
          </w:p>
        </w:tc>
        <w:tc>
          <w:tcPr>
            <w:tcW w:w="6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F04E36" w14:textId="77777777" w:rsidR="00F36329" w:rsidRPr="00426EF0" w:rsidRDefault="00F36329">
            <w:pPr>
              <w:pStyle w:val="Tablecontents2"/>
              <w:rPr>
                <w:rFonts w:cs="Times New Roman"/>
              </w:rPr>
            </w:pPr>
            <w:r w:rsidRPr="00426EF0">
              <w:rPr>
                <w:rFonts w:cs="Times New Roman"/>
              </w:rPr>
              <w:t>CV4</w:t>
            </w:r>
          </w:p>
        </w:tc>
      </w:tr>
      <w:tr w:rsidR="00F36329" w:rsidRPr="00426EF0" w14:paraId="52D45A0F" w14:textId="77777777">
        <w:tblPrEx>
          <w:shd w:val="clear" w:color="auto" w:fill="CED7E7"/>
        </w:tblPrEx>
        <w:trPr>
          <w:trHeight w:val="202"/>
        </w:trPr>
        <w:tc>
          <w:tcPr>
            <w:tcW w:w="5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F42E7C" w14:textId="77777777" w:rsidR="00F36329" w:rsidRPr="00426EF0" w:rsidRDefault="00F36329">
            <w:pPr>
              <w:pStyle w:val="Tablecontents2"/>
              <w:rPr>
                <w:rFonts w:cs="Times New Roman"/>
              </w:rPr>
            </w:pPr>
            <w:r w:rsidRPr="00426EF0">
              <w:rPr>
                <w:rFonts w:cs="Times New Roman"/>
              </w:rPr>
              <w:t>Branch President</w:t>
            </w:r>
          </w:p>
        </w:tc>
        <w:tc>
          <w:tcPr>
            <w:tcW w:w="9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A8409D" w14:textId="77777777" w:rsidR="00F36329" w:rsidRPr="00426EF0" w:rsidRDefault="00F36329">
            <w:pPr>
              <w:pStyle w:val="Tablecontents2"/>
              <w:rPr>
                <w:rFonts w:cs="Times New Roman"/>
              </w:rPr>
            </w:pPr>
            <w:r w:rsidRPr="00426EF0">
              <w:rPr>
                <w:rFonts w:cs="Times New Roman"/>
              </w:rPr>
              <w:t>B</w:t>
            </w:r>
          </w:p>
        </w:tc>
        <w:tc>
          <w:tcPr>
            <w:tcW w:w="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C37A5D" w14:textId="77777777" w:rsidR="00F36329" w:rsidRPr="00426EF0" w:rsidRDefault="00F36329">
            <w:pPr>
              <w:pStyle w:val="Tablecontents2"/>
              <w:rPr>
                <w:rFonts w:cs="Times New Roman"/>
              </w:rPr>
            </w:pPr>
            <w:r w:rsidRPr="00426EF0">
              <w:rPr>
                <w:rFonts w:cs="Times New Roman"/>
              </w:rPr>
              <w:t>B</w:t>
            </w:r>
          </w:p>
        </w:tc>
        <w:tc>
          <w:tcPr>
            <w:tcW w:w="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3A0586" w14:textId="77777777" w:rsidR="00F36329" w:rsidRPr="00426EF0" w:rsidRDefault="00F36329">
            <w:pPr>
              <w:pStyle w:val="Tablecontents2"/>
              <w:rPr>
                <w:rFonts w:cs="Times New Roman"/>
              </w:rPr>
            </w:pPr>
            <w:r w:rsidRPr="00426EF0">
              <w:rPr>
                <w:rFonts w:cs="Times New Roman"/>
              </w:rPr>
              <w:t>D</w:t>
            </w:r>
          </w:p>
        </w:tc>
        <w:tc>
          <w:tcPr>
            <w:tcW w:w="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F2A0F2" w14:textId="77777777" w:rsidR="00F36329" w:rsidRPr="00426EF0" w:rsidRDefault="00F36329">
            <w:pPr>
              <w:pStyle w:val="Tablecontents2"/>
              <w:rPr>
                <w:rFonts w:cs="Times New Roman"/>
              </w:rPr>
            </w:pPr>
            <w:r w:rsidRPr="00426EF0">
              <w:rPr>
                <w:rFonts w:cs="Times New Roman"/>
              </w:rPr>
              <w:t>T1</w:t>
            </w:r>
          </w:p>
        </w:tc>
        <w:tc>
          <w:tcPr>
            <w:tcW w:w="6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1557C1" w14:textId="77777777" w:rsidR="00F36329" w:rsidRPr="00426EF0" w:rsidRDefault="00F36329">
            <w:pPr>
              <w:pStyle w:val="Tablecontents2"/>
              <w:rPr>
                <w:rFonts w:cs="Times New Roman"/>
              </w:rPr>
            </w:pPr>
            <w:r w:rsidRPr="00426EF0">
              <w:rPr>
                <w:rFonts w:cs="Times New Roman"/>
              </w:rPr>
              <w:t>CV5</w:t>
            </w:r>
          </w:p>
        </w:tc>
      </w:tr>
      <w:tr w:rsidR="00F36329" w:rsidRPr="00426EF0" w14:paraId="43A5487F" w14:textId="77777777">
        <w:tblPrEx>
          <w:shd w:val="clear" w:color="auto" w:fill="CED7E7"/>
        </w:tblPrEx>
        <w:trPr>
          <w:trHeight w:val="202"/>
        </w:trPr>
        <w:tc>
          <w:tcPr>
            <w:tcW w:w="5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8FCE36" w14:textId="77777777" w:rsidR="00F36329" w:rsidRPr="00426EF0" w:rsidRDefault="00F36329">
            <w:pPr>
              <w:pStyle w:val="Tablecontents2"/>
              <w:rPr>
                <w:rFonts w:cs="Times New Roman"/>
              </w:rPr>
            </w:pPr>
            <w:r w:rsidRPr="00426EF0">
              <w:rPr>
                <w:rFonts w:cs="Times New Roman"/>
              </w:rPr>
              <w:t>Branch Vice-President [simpliciter]</w:t>
            </w:r>
          </w:p>
        </w:tc>
        <w:tc>
          <w:tcPr>
            <w:tcW w:w="9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E6C283" w14:textId="77777777" w:rsidR="00F36329" w:rsidRPr="00426EF0" w:rsidRDefault="00F36329">
            <w:pPr>
              <w:pStyle w:val="Tablecontents2"/>
              <w:rPr>
                <w:rFonts w:cs="Times New Roman"/>
              </w:rPr>
            </w:pPr>
            <w:r w:rsidRPr="00426EF0">
              <w:rPr>
                <w:rFonts w:cs="Times New Roman"/>
              </w:rPr>
              <w:t>B</w:t>
            </w:r>
          </w:p>
        </w:tc>
        <w:tc>
          <w:tcPr>
            <w:tcW w:w="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C0EDB7" w14:textId="77777777" w:rsidR="00F36329" w:rsidRPr="00426EF0" w:rsidRDefault="00F36329">
            <w:pPr>
              <w:pStyle w:val="Tablecontents2"/>
              <w:rPr>
                <w:rFonts w:cs="Times New Roman"/>
              </w:rPr>
            </w:pPr>
            <w:r w:rsidRPr="00426EF0">
              <w:rPr>
                <w:rFonts w:cs="Times New Roman"/>
              </w:rPr>
              <w:t>B</w:t>
            </w:r>
          </w:p>
        </w:tc>
        <w:tc>
          <w:tcPr>
            <w:tcW w:w="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6C3BF4" w14:textId="77777777" w:rsidR="00F36329" w:rsidRPr="00426EF0" w:rsidRDefault="00F36329">
            <w:pPr>
              <w:pStyle w:val="Tablecontents2"/>
              <w:rPr>
                <w:rFonts w:cs="Times New Roman"/>
              </w:rPr>
            </w:pPr>
            <w:r w:rsidRPr="00426EF0">
              <w:rPr>
                <w:rFonts w:cs="Times New Roman"/>
              </w:rPr>
              <w:t>D</w:t>
            </w:r>
          </w:p>
        </w:tc>
        <w:tc>
          <w:tcPr>
            <w:tcW w:w="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44DB80" w14:textId="77777777" w:rsidR="00F36329" w:rsidRPr="00426EF0" w:rsidRDefault="00F36329">
            <w:pPr>
              <w:pStyle w:val="Tablecontents2"/>
              <w:rPr>
                <w:rFonts w:cs="Times New Roman"/>
              </w:rPr>
            </w:pPr>
            <w:r w:rsidRPr="00426EF0">
              <w:rPr>
                <w:rFonts w:cs="Times New Roman"/>
              </w:rPr>
              <w:t>T1</w:t>
            </w:r>
          </w:p>
        </w:tc>
        <w:tc>
          <w:tcPr>
            <w:tcW w:w="6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A5B1DD" w14:textId="77777777" w:rsidR="00F36329" w:rsidRPr="00426EF0" w:rsidRDefault="00F36329">
            <w:pPr>
              <w:pStyle w:val="Tablecontents2"/>
              <w:rPr>
                <w:rFonts w:cs="Times New Roman"/>
              </w:rPr>
            </w:pPr>
            <w:r w:rsidRPr="00426EF0">
              <w:rPr>
                <w:rFonts w:cs="Times New Roman"/>
              </w:rPr>
              <w:t>CV5</w:t>
            </w:r>
          </w:p>
        </w:tc>
      </w:tr>
      <w:tr w:rsidR="00F36329" w:rsidRPr="00426EF0" w14:paraId="48951E92" w14:textId="77777777">
        <w:tblPrEx>
          <w:shd w:val="clear" w:color="auto" w:fill="CED7E7"/>
        </w:tblPrEx>
        <w:trPr>
          <w:trHeight w:val="202"/>
        </w:trPr>
        <w:tc>
          <w:tcPr>
            <w:tcW w:w="5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DB087A" w14:textId="77777777" w:rsidR="00F36329" w:rsidRPr="00426EF0" w:rsidRDefault="00F36329">
            <w:pPr>
              <w:pStyle w:val="Tablecontents2"/>
              <w:rPr>
                <w:rFonts w:cs="Times New Roman"/>
              </w:rPr>
            </w:pPr>
            <w:r w:rsidRPr="00426EF0">
              <w:rPr>
                <w:rFonts w:cs="Times New Roman"/>
              </w:rPr>
              <w:t>Branch Vice-President (Academic Staff)</w:t>
            </w:r>
          </w:p>
        </w:tc>
        <w:tc>
          <w:tcPr>
            <w:tcW w:w="9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E11015" w14:textId="77777777" w:rsidR="00F36329" w:rsidRPr="00426EF0" w:rsidRDefault="00F36329">
            <w:pPr>
              <w:pStyle w:val="Tablecontents2"/>
              <w:rPr>
                <w:rFonts w:cs="Times New Roman"/>
              </w:rPr>
            </w:pPr>
            <w:r w:rsidRPr="00426EF0">
              <w:rPr>
                <w:rFonts w:cs="Times New Roman"/>
              </w:rPr>
              <w:t>B, AS</w:t>
            </w:r>
          </w:p>
        </w:tc>
        <w:tc>
          <w:tcPr>
            <w:tcW w:w="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32AE59" w14:textId="77777777" w:rsidR="00F36329" w:rsidRPr="00426EF0" w:rsidRDefault="00F36329">
            <w:pPr>
              <w:pStyle w:val="Tablecontents2"/>
              <w:rPr>
                <w:rFonts w:cs="Times New Roman"/>
              </w:rPr>
            </w:pPr>
            <w:r w:rsidRPr="00426EF0">
              <w:rPr>
                <w:rFonts w:cs="Times New Roman"/>
              </w:rPr>
              <w:t>B, AS</w:t>
            </w:r>
          </w:p>
        </w:tc>
        <w:tc>
          <w:tcPr>
            <w:tcW w:w="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57796E" w14:textId="77777777" w:rsidR="00F36329" w:rsidRPr="00426EF0" w:rsidRDefault="00F36329">
            <w:pPr>
              <w:pStyle w:val="Tablecontents2"/>
              <w:rPr>
                <w:rFonts w:cs="Times New Roman"/>
              </w:rPr>
            </w:pPr>
            <w:r w:rsidRPr="00426EF0">
              <w:rPr>
                <w:rFonts w:cs="Times New Roman"/>
              </w:rPr>
              <w:t>D</w:t>
            </w:r>
          </w:p>
        </w:tc>
        <w:tc>
          <w:tcPr>
            <w:tcW w:w="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DA366C" w14:textId="77777777" w:rsidR="00F36329" w:rsidRPr="00426EF0" w:rsidRDefault="00F36329">
            <w:pPr>
              <w:pStyle w:val="Tablecontents2"/>
              <w:rPr>
                <w:rFonts w:cs="Times New Roman"/>
              </w:rPr>
            </w:pPr>
            <w:r w:rsidRPr="00426EF0">
              <w:rPr>
                <w:rFonts w:cs="Times New Roman"/>
              </w:rPr>
              <w:t>T1</w:t>
            </w:r>
          </w:p>
        </w:tc>
        <w:tc>
          <w:tcPr>
            <w:tcW w:w="6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668F53" w14:textId="77777777" w:rsidR="00F36329" w:rsidRPr="00426EF0" w:rsidRDefault="00F36329">
            <w:pPr>
              <w:pStyle w:val="Tablecontents2"/>
              <w:rPr>
                <w:rFonts w:cs="Times New Roman"/>
              </w:rPr>
            </w:pPr>
            <w:r w:rsidRPr="00426EF0">
              <w:rPr>
                <w:rFonts w:cs="Times New Roman"/>
              </w:rPr>
              <w:t>CV5</w:t>
            </w:r>
          </w:p>
        </w:tc>
      </w:tr>
      <w:tr w:rsidR="00F36329" w:rsidRPr="00426EF0" w14:paraId="7E245175" w14:textId="77777777">
        <w:tblPrEx>
          <w:shd w:val="clear" w:color="auto" w:fill="CED7E7"/>
        </w:tblPrEx>
        <w:trPr>
          <w:trHeight w:val="202"/>
        </w:trPr>
        <w:tc>
          <w:tcPr>
            <w:tcW w:w="5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C2A274" w14:textId="77777777" w:rsidR="00F36329" w:rsidRPr="00426EF0" w:rsidRDefault="00F36329">
            <w:pPr>
              <w:pStyle w:val="Tablecontents2"/>
              <w:rPr>
                <w:rFonts w:cs="Times New Roman"/>
              </w:rPr>
            </w:pPr>
            <w:r w:rsidRPr="00426EF0">
              <w:rPr>
                <w:rFonts w:cs="Times New Roman"/>
              </w:rPr>
              <w:t>Branch Vice-President (General Staff)</w:t>
            </w:r>
          </w:p>
        </w:tc>
        <w:tc>
          <w:tcPr>
            <w:tcW w:w="9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DF06B2" w14:textId="77777777" w:rsidR="00F36329" w:rsidRPr="00426EF0" w:rsidRDefault="00F36329">
            <w:pPr>
              <w:pStyle w:val="Tablecontents2"/>
              <w:rPr>
                <w:rFonts w:cs="Times New Roman"/>
              </w:rPr>
            </w:pPr>
            <w:r w:rsidRPr="00426EF0">
              <w:rPr>
                <w:rFonts w:cs="Times New Roman"/>
              </w:rPr>
              <w:t>B, GS</w:t>
            </w:r>
          </w:p>
        </w:tc>
        <w:tc>
          <w:tcPr>
            <w:tcW w:w="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10AA3D" w14:textId="77777777" w:rsidR="00F36329" w:rsidRPr="00426EF0" w:rsidRDefault="00F36329">
            <w:pPr>
              <w:pStyle w:val="Tablecontents2"/>
              <w:rPr>
                <w:rFonts w:cs="Times New Roman"/>
              </w:rPr>
            </w:pPr>
            <w:r w:rsidRPr="00426EF0">
              <w:rPr>
                <w:rFonts w:cs="Times New Roman"/>
              </w:rPr>
              <w:t>B, GS</w:t>
            </w:r>
          </w:p>
        </w:tc>
        <w:tc>
          <w:tcPr>
            <w:tcW w:w="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5FBC40" w14:textId="77777777" w:rsidR="00F36329" w:rsidRPr="00426EF0" w:rsidRDefault="00F36329">
            <w:pPr>
              <w:pStyle w:val="Tablecontents2"/>
              <w:rPr>
                <w:rFonts w:cs="Times New Roman"/>
              </w:rPr>
            </w:pPr>
            <w:r w:rsidRPr="00426EF0">
              <w:rPr>
                <w:rFonts w:cs="Times New Roman"/>
              </w:rPr>
              <w:t>D</w:t>
            </w:r>
          </w:p>
        </w:tc>
        <w:tc>
          <w:tcPr>
            <w:tcW w:w="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C5D823" w14:textId="77777777" w:rsidR="00F36329" w:rsidRPr="00426EF0" w:rsidRDefault="00F36329">
            <w:pPr>
              <w:pStyle w:val="Tablecontents2"/>
              <w:rPr>
                <w:rFonts w:cs="Times New Roman"/>
              </w:rPr>
            </w:pPr>
            <w:r w:rsidRPr="00426EF0">
              <w:rPr>
                <w:rFonts w:cs="Times New Roman"/>
              </w:rPr>
              <w:t>T1</w:t>
            </w:r>
          </w:p>
        </w:tc>
        <w:tc>
          <w:tcPr>
            <w:tcW w:w="6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019E57" w14:textId="77777777" w:rsidR="00F36329" w:rsidRPr="00426EF0" w:rsidRDefault="00F36329">
            <w:pPr>
              <w:pStyle w:val="Tablecontents2"/>
              <w:rPr>
                <w:rFonts w:cs="Times New Roman"/>
              </w:rPr>
            </w:pPr>
            <w:r w:rsidRPr="00426EF0">
              <w:rPr>
                <w:rFonts w:cs="Times New Roman"/>
              </w:rPr>
              <w:t>CV5</w:t>
            </w:r>
          </w:p>
        </w:tc>
      </w:tr>
      <w:tr w:rsidR="00F36329" w:rsidRPr="00426EF0" w14:paraId="0887F9E7" w14:textId="77777777">
        <w:tblPrEx>
          <w:shd w:val="clear" w:color="auto" w:fill="CED7E7"/>
        </w:tblPrEx>
        <w:trPr>
          <w:trHeight w:val="202"/>
        </w:trPr>
        <w:tc>
          <w:tcPr>
            <w:tcW w:w="5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55FE3F" w14:textId="77777777" w:rsidR="00F36329" w:rsidRPr="00426EF0" w:rsidRDefault="00F36329">
            <w:pPr>
              <w:pStyle w:val="Tablecontents2"/>
              <w:rPr>
                <w:rFonts w:cs="Times New Roman"/>
              </w:rPr>
            </w:pPr>
            <w:r w:rsidRPr="00426EF0">
              <w:rPr>
                <w:rFonts w:cs="Times New Roman"/>
              </w:rPr>
              <w:t>Branch Secretary</w:t>
            </w:r>
          </w:p>
        </w:tc>
        <w:tc>
          <w:tcPr>
            <w:tcW w:w="9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07A3C2" w14:textId="77777777" w:rsidR="00F36329" w:rsidRPr="00426EF0" w:rsidRDefault="00F36329">
            <w:pPr>
              <w:pStyle w:val="Tablecontents2"/>
              <w:rPr>
                <w:rFonts w:cs="Times New Roman"/>
              </w:rPr>
            </w:pPr>
            <w:r w:rsidRPr="00426EF0">
              <w:rPr>
                <w:rFonts w:cs="Times New Roman"/>
              </w:rPr>
              <w:t>B</w:t>
            </w:r>
          </w:p>
        </w:tc>
        <w:tc>
          <w:tcPr>
            <w:tcW w:w="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222064" w14:textId="77777777" w:rsidR="00F36329" w:rsidRPr="00426EF0" w:rsidRDefault="00F36329">
            <w:pPr>
              <w:pStyle w:val="Tablecontents2"/>
              <w:rPr>
                <w:rFonts w:cs="Times New Roman"/>
              </w:rPr>
            </w:pPr>
            <w:r w:rsidRPr="00426EF0">
              <w:rPr>
                <w:rFonts w:cs="Times New Roman"/>
              </w:rPr>
              <w:t>B</w:t>
            </w:r>
          </w:p>
        </w:tc>
        <w:tc>
          <w:tcPr>
            <w:tcW w:w="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419125" w14:textId="77777777" w:rsidR="00F36329" w:rsidRPr="00426EF0" w:rsidRDefault="00F36329">
            <w:pPr>
              <w:pStyle w:val="Tablecontents2"/>
              <w:rPr>
                <w:rFonts w:cs="Times New Roman"/>
              </w:rPr>
            </w:pPr>
            <w:r w:rsidRPr="00426EF0">
              <w:rPr>
                <w:rFonts w:cs="Times New Roman"/>
              </w:rPr>
              <w:t>D</w:t>
            </w:r>
          </w:p>
        </w:tc>
        <w:tc>
          <w:tcPr>
            <w:tcW w:w="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69F2BC" w14:textId="77777777" w:rsidR="00F36329" w:rsidRPr="00426EF0" w:rsidRDefault="00F36329">
            <w:pPr>
              <w:pStyle w:val="Tablecontents2"/>
              <w:rPr>
                <w:rFonts w:cs="Times New Roman"/>
              </w:rPr>
            </w:pPr>
            <w:r w:rsidRPr="00426EF0">
              <w:rPr>
                <w:rFonts w:cs="Times New Roman"/>
              </w:rPr>
              <w:t>T1</w:t>
            </w:r>
          </w:p>
        </w:tc>
        <w:tc>
          <w:tcPr>
            <w:tcW w:w="6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91FC46" w14:textId="77777777" w:rsidR="00F36329" w:rsidRPr="00426EF0" w:rsidRDefault="00F36329">
            <w:pPr>
              <w:pStyle w:val="Tablecontents2"/>
              <w:rPr>
                <w:rFonts w:cs="Times New Roman"/>
              </w:rPr>
            </w:pPr>
            <w:r w:rsidRPr="00426EF0">
              <w:rPr>
                <w:rFonts w:cs="Times New Roman"/>
              </w:rPr>
              <w:t>CV5</w:t>
            </w:r>
          </w:p>
        </w:tc>
      </w:tr>
      <w:tr w:rsidR="00F36329" w:rsidRPr="00426EF0" w14:paraId="334ADC00" w14:textId="77777777">
        <w:tblPrEx>
          <w:shd w:val="clear" w:color="auto" w:fill="CED7E7"/>
        </w:tblPrEx>
        <w:trPr>
          <w:trHeight w:val="202"/>
        </w:trPr>
        <w:tc>
          <w:tcPr>
            <w:tcW w:w="5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8AB8C1" w14:textId="77777777" w:rsidR="00F36329" w:rsidRPr="00426EF0" w:rsidRDefault="00F36329">
            <w:pPr>
              <w:pStyle w:val="Tablecontents2"/>
              <w:rPr>
                <w:rFonts w:cs="Times New Roman"/>
              </w:rPr>
            </w:pPr>
            <w:r w:rsidRPr="00426EF0">
              <w:rPr>
                <w:rFonts w:cs="Times New Roman"/>
              </w:rPr>
              <w:t>Branch Committee Aboriginal and Torres Strait Islander Member</w:t>
            </w:r>
          </w:p>
        </w:tc>
        <w:tc>
          <w:tcPr>
            <w:tcW w:w="9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DEB9E6" w14:textId="77777777" w:rsidR="00F36329" w:rsidRPr="00426EF0" w:rsidRDefault="00F36329">
            <w:pPr>
              <w:pStyle w:val="Tablecontents2"/>
              <w:rPr>
                <w:rFonts w:cs="Times New Roman"/>
              </w:rPr>
            </w:pPr>
            <w:r w:rsidRPr="00426EF0">
              <w:rPr>
                <w:rFonts w:cs="Times New Roman"/>
              </w:rPr>
              <w:t>B, A</w:t>
            </w:r>
          </w:p>
        </w:tc>
        <w:tc>
          <w:tcPr>
            <w:tcW w:w="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8E9B14" w14:textId="77777777" w:rsidR="00F36329" w:rsidRPr="00426EF0" w:rsidRDefault="00F36329">
            <w:pPr>
              <w:pStyle w:val="Tablecontents2"/>
              <w:rPr>
                <w:rFonts w:cs="Times New Roman"/>
              </w:rPr>
            </w:pPr>
            <w:r w:rsidRPr="00426EF0">
              <w:rPr>
                <w:rFonts w:cs="Times New Roman"/>
              </w:rPr>
              <w:t>B, A</w:t>
            </w:r>
          </w:p>
        </w:tc>
        <w:tc>
          <w:tcPr>
            <w:tcW w:w="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DFFEAC" w14:textId="77777777" w:rsidR="00F36329" w:rsidRPr="00426EF0" w:rsidRDefault="00F36329">
            <w:pPr>
              <w:pStyle w:val="Tablecontents2"/>
              <w:rPr>
                <w:rFonts w:cs="Times New Roman"/>
              </w:rPr>
            </w:pPr>
            <w:r w:rsidRPr="00426EF0">
              <w:rPr>
                <w:rFonts w:cs="Times New Roman"/>
              </w:rPr>
              <w:t>D</w:t>
            </w:r>
          </w:p>
        </w:tc>
        <w:tc>
          <w:tcPr>
            <w:tcW w:w="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39CCFF" w14:textId="77777777" w:rsidR="00F36329" w:rsidRPr="00426EF0" w:rsidRDefault="00F36329">
            <w:pPr>
              <w:pStyle w:val="Tablecontents2"/>
              <w:rPr>
                <w:rFonts w:cs="Times New Roman"/>
              </w:rPr>
            </w:pPr>
            <w:r w:rsidRPr="00426EF0">
              <w:rPr>
                <w:rFonts w:cs="Times New Roman"/>
              </w:rPr>
              <w:t>T1</w:t>
            </w:r>
          </w:p>
        </w:tc>
        <w:tc>
          <w:tcPr>
            <w:tcW w:w="6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7A3B89" w14:textId="77777777" w:rsidR="00F36329" w:rsidRPr="00426EF0" w:rsidRDefault="00F36329">
            <w:pPr>
              <w:pStyle w:val="Tablecontents2"/>
              <w:rPr>
                <w:rFonts w:cs="Times New Roman"/>
              </w:rPr>
            </w:pPr>
            <w:r w:rsidRPr="00426EF0">
              <w:rPr>
                <w:rFonts w:cs="Times New Roman"/>
              </w:rPr>
              <w:t>CV5</w:t>
            </w:r>
          </w:p>
        </w:tc>
      </w:tr>
      <w:tr w:rsidR="00F36329" w:rsidRPr="00426EF0" w14:paraId="288E40FF" w14:textId="77777777">
        <w:tblPrEx>
          <w:shd w:val="clear" w:color="auto" w:fill="CED7E7"/>
        </w:tblPrEx>
        <w:trPr>
          <w:trHeight w:val="202"/>
        </w:trPr>
        <w:tc>
          <w:tcPr>
            <w:tcW w:w="5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E6AEC3" w14:textId="77777777" w:rsidR="00F36329" w:rsidRPr="00426EF0" w:rsidRDefault="00F36329">
            <w:pPr>
              <w:pStyle w:val="Tablecontents2"/>
              <w:rPr>
                <w:rFonts w:cs="Times New Roman"/>
              </w:rPr>
            </w:pPr>
            <w:r w:rsidRPr="00426EF0">
              <w:rPr>
                <w:rFonts w:cs="Times New Roman"/>
              </w:rPr>
              <w:t>Branch Committee Ordinary Member (Casual Employees)</w:t>
            </w:r>
          </w:p>
        </w:tc>
        <w:tc>
          <w:tcPr>
            <w:tcW w:w="9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CB429D" w14:textId="77777777" w:rsidR="00F36329" w:rsidRPr="00426EF0" w:rsidRDefault="00F36329">
            <w:pPr>
              <w:pStyle w:val="Tablecontents2"/>
              <w:rPr>
                <w:rFonts w:cs="Times New Roman"/>
              </w:rPr>
            </w:pPr>
            <w:r w:rsidRPr="00426EF0">
              <w:rPr>
                <w:rFonts w:cs="Times New Roman"/>
              </w:rPr>
              <w:t>B, CE</w:t>
            </w:r>
          </w:p>
        </w:tc>
        <w:tc>
          <w:tcPr>
            <w:tcW w:w="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C7375B" w14:textId="77777777" w:rsidR="00F36329" w:rsidRPr="00426EF0" w:rsidRDefault="00F36329">
            <w:pPr>
              <w:pStyle w:val="Tablecontents2"/>
              <w:rPr>
                <w:rFonts w:cs="Times New Roman"/>
              </w:rPr>
            </w:pPr>
            <w:r w:rsidRPr="00426EF0">
              <w:rPr>
                <w:rFonts w:cs="Times New Roman"/>
              </w:rPr>
              <w:t>B, CE</w:t>
            </w:r>
          </w:p>
        </w:tc>
        <w:tc>
          <w:tcPr>
            <w:tcW w:w="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A3925A" w14:textId="77777777" w:rsidR="00F36329" w:rsidRPr="00426EF0" w:rsidRDefault="00F36329">
            <w:pPr>
              <w:pStyle w:val="Tablecontents2"/>
              <w:rPr>
                <w:rFonts w:cs="Times New Roman"/>
              </w:rPr>
            </w:pPr>
            <w:r w:rsidRPr="00426EF0">
              <w:rPr>
                <w:rFonts w:cs="Times New Roman"/>
              </w:rPr>
              <w:t>D</w:t>
            </w:r>
          </w:p>
        </w:tc>
        <w:tc>
          <w:tcPr>
            <w:tcW w:w="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324DA7" w14:textId="77777777" w:rsidR="00F36329" w:rsidRPr="00426EF0" w:rsidRDefault="00F36329">
            <w:pPr>
              <w:pStyle w:val="Tablecontents2"/>
              <w:rPr>
                <w:rFonts w:cs="Times New Roman"/>
              </w:rPr>
            </w:pPr>
            <w:r w:rsidRPr="00426EF0">
              <w:rPr>
                <w:rFonts w:cs="Times New Roman"/>
              </w:rPr>
              <w:t>T1</w:t>
            </w:r>
          </w:p>
        </w:tc>
        <w:tc>
          <w:tcPr>
            <w:tcW w:w="6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D9DA09" w14:textId="77777777" w:rsidR="00F36329" w:rsidRPr="00426EF0" w:rsidRDefault="00F36329">
            <w:pPr>
              <w:pStyle w:val="Tablecontents2"/>
              <w:rPr>
                <w:rFonts w:cs="Times New Roman"/>
              </w:rPr>
            </w:pPr>
            <w:r w:rsidRPr="00426EF0">
              <w:rPr>
                <w:rFonts w:cs="Times New Roman"/>
              </w:rPr>
              <w:t>CV5</w:t>
            </w:r>
          </w:p>
        </w:tc>
      </w:tr>
      <w:tr w:rsidR="00F36329" w:rsidRPr="00426EF0" w14:paraId="5BEF5F22" w14:textId="77777777">
        <w:tblPrEx>
          <w:shd w:val="clear" w:color="auto" w:fill="CED7E7"/>
        </w:tblPrEx>
        <w:trPr>
          <w:trHeight w:val="202"/>
        </w:trPr>
        <w:tc>
          <w:tcPr>
            <w:tcW w:w="5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60332D" w14:textId="77777777" w:rsidR="00F36329" w:rsidRPr="00426EF0" w:rsidRDefault="00F36329">
            <w:pPr>
              <w:pStyle w:val="Tablecontents2"/>
              <w:rPr>
                <w:rFonts w:cs="Times New Roman"/>
              </w:rPr>
            </w:pPr>
            <w:r w:rsidRPr="00426EF0">
              <w:rPr>
                <w:rFonts w:cs="Times New Roman"/>
              </w:rPr>
              <w:t>Branch Committee Ordinary Member</w:t>
            </w:r>
          </w:p>
        </w:tc>
        <w:tc>
          <w:tcPr>
            <w:tcW w:w="9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983C8F" w14:textId="77777777" w:rsidR="00F36329" w:rsidRPr="00426EF0" w:rsidRDefault="00F36329">
            <w:pPr>
              <w:pStyle w:val="Tablecontents2"/>
              <w:rPr>
                <w:rFonts w:cs="Times New Roman"/>
              </w:rPr>
            </w:pPr>
            <w:r w:rsidRPr="00426EF0">
              <w:rPr>
                <w:rFonts w:cs="Times New Roman"/>
              </w:rPr>
              <w:t>B</w:t>
            </w:r>
          </w:p>
        </w:tc>
        <w:tc>
          <w:tcPr>
            <w:tcW w:w="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58137D" w14:textId="77777777" w:rsidR="00F36329" w:rsidRPr="00426EF0" w:rsidRDefault="00F36329">
            <w:pPr>
              <w:pStyle w:val="Tablecontents2"/>
              <w:rPr>
                <w:rFonts w:cs="Times New Roman"/>
              </w:rPr>
            </w:pPr>
            <w:r w:rsidRPr="00426EF0">
              <w:rPr>
                <w:rFonts w:cs="Times New Roman"/>
              </w:rPr>
              <w:t>B</w:t>
            </w:r>
          </w:p>
        </w:tc>
        <w:tc>
          <w:tcPr>
            <w:tcW w:w="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F07E92" w14:textId="77777777" w:rsidR="00F36329" w:rsidRPr="00426EF0" w:rsidRDefault="00F36329">
            <w:pPr>
              <w:pStyle w:val="Tablecontents2"/>
              <w:rPr>
                <w:rFonts w:cs="Times New Roman"/>
              </w:rPr>
            </w:pPr>
            <w:r w:rsidRPr="00426EF0">
              <w:rPr>
                <w:rFonts w:cs="Times New Roman"/>
              </w:rPr>
              <w:t>D</w:t>
            </w:r>
          </w:p>
        </w:tc>
        <w:tc>
          <w:tcPr>
            <w:tcW w:w="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3490E9" w14:textId="77777777" w:rsidR="00F36329" w:rsidRPr="00426EF0" w:rsidRDefault="00F36329">
            <w:pPr>
              <w:pStyle w:val="Tablecontents2"/>
              <w:rPr>
                <w:rFonts w:cs="Times New Roman"/>
              </w:rPr>
            </w:pPr>
            <w:r w:rsidRPr="00426EF0">
              <w:rPr>
                <w:rFonts w:cs="Times New Roman"/>
              </w:rPr>
              <w:t>T1</w:t>
            </w:r>
          </w:p>
        </w:tc>
        <w:tc>
          <w:tcPr>
            <w:tcW w:w="6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A82DBB" w14:textId="77777777" w:rsidR="00F36329" w:rsidRPr="00426EF0" w:rsidRDefault="00F36329">
            <w:pPr>
              <w:pStyle w:val="Tablecontents2"/>
              <w:rPr>
                <w:rFonts w:cs="Times New Roman"/>
              </w:rPr>
            </w:pPr>
            <w:r w:rsidRPr="00426EF0">
              <w:rPr>
                <w:rFonts w:cs="Times New Roman"/>
              </w:rPr>
              <w:t>CV5</w:t>
            </w:r>
          </w:p>
        </w:tc>
      </w:tr>
      <w:tr w:rsidR="00F36329" w:rsidRPr="00426EF0" w14:paraId="6A83886E" w14:textId="77777777">
        <w:tblPrEx>
          <w:shd w:val="clear" w:color="auto" w:fill="CED7E7"/>
        </w:tblPrEx>
        <w:trPr>
          <w:trHeight w:val="202"/>
        </w:trPr>
        <w:tc>
          <w:tcPr>
            <w:tcW w:w="5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219377" w14:textId="77777777" w:rsidR="00F36329" w:rsidRPr="00426EF0" w:rsidRDefault="00F36329">
            <w:pPr>
              <w:pStyle w:val="Tablecontents2"/>
              <w:rPr>
                <w:rFonts w:cs="Times New Roman"/>
              </w:rPr>
            </w:pPr>
            <w:r w:rsidRPr="00426EF0">
              <w:rPr>
                <w:rFonts w:cs="Times New Roman"/>
              </w:rPr>
              <w:t>Branch National Council Representative [simpliciter]</w:t>
            </w:r>
          </w:p>
        </w:tc>
        <w:tc>
          <w:tcPr>
            <w:tcW w:w="9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22F639" w14:textId="77777777" w:rsidR="00F36329" w:rsidRPr="00426EF0" w:rsidRDefault="00F36329">
            <w:pPr>
              <w:pStyle w:val="Tablecontents2"/>
              <w:rPr>
                <w:rFonts w:cs="Times New Roman"/>
              </w:rPr>
            </w:pPr>
            <w:r w:rsidRPr="00426EF0">
              <w:rPr>
                <w:rFonts w:cs="Times New Roman"/>
              </w:rPr>
              <w:t>B</w:t>
            </w:r>
          </w:p>
        </w:tc>
        <w:tc>
          <w:tcPr>
            <w:tcW w:w="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4CD92D" w14:textId="77777777" w:rsidR="00F36329" w:rsidRPr="00426EF0" w:rsidRDefault="00F36329">
            <w:pPr>
              <w:pStyle w:val="Tablecontents2"/>
              <w:rPr>
                <w:rFonts w:cs="Times New Roman"/>
              </w:rPr>
            </w:pPr>
            <w:r w:rsidRPr="00426EF0">
              <w:rPr>
                <w:rFonts w:cs="Times New Roman"/>
              </w:rPr>
              <w:t>B</w:t>
            </w:r>
          </w:p>
        </w:tc>
        <w:tc>
          <w:tcPr>
            <w:tcW w:w="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345F7A" w14:textId="77777777" w:rsidR="00F36329" w:rsidRPr="00426EF0" w:rsidRDefault="00F36329">
            <w:pPr>
              <w:pStyle w:val="Tablecontents2"/>
              <w:rPr>
                <w:rFonts w:cs="Times New Roman"/>
              </w:rPr>
            </w:pPr>
            <w:r w:rsidRPr="00426EF0">
              <w:rPr>
                <w:rFonts w:cs="Times New Roman"/>
              </w:rPr>
              <w:t>D</w:t>
            </w:r>
          </w:p>
        </w:tc>
        <w:tc>
          <w:tcPr>
            <w:tcW w:w="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3F93C6" w14:textId="77777777" w:rsidR="00F36329" w:rsidRPr="00426EF0" w:rsidRDefault="00F36329">
            <w:pPr>
              <w:pStyle w:val="Tablecontents2"/>
              <w:rPr>
                <w:rFonts w:cs="Times New Roman"/>
              </w:rPr>
            </w:pPr>
            <w:r w:rsidRPr="00426EF0">
              <w:rPr>
                <w:rFonts w:cs="Times New Roman"/>
              </w:rPr>
              <w:t>T4</w:t>
            </w:r>
          </w:p>
        </w:tc>
        <w:tc>
          <w:tcPr>
            <w:tcW w:w="6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150592" w14:textId="77777777" w:rsidR="00F36329" w:rsidRPr="00426EF0" w:rsidRDefault="00F36329">
            <w:pPr>
              <w:pStyle w:val="Tablecontents2"/>
              <w:rPr>
                <w:rFonts w:cs="Times New Roman"/>
              </w:rPr>
            </w:pPr>
            <w:r w:rsidRPr="00426EF0">
              <w:rPr>
                <w:rFonts w:cs="Times New Roman"/>
              </w:rPr>
              <w:t>CV5</w:t>
            </w:r>
          </w:p>
        </w:tc>
      </w:tr>
      <w:tr w:rsidR="00F36329" w:rsidRPr="00426EF0" w14:paraId="19DA6D4B" w14:textId="77777777">
        <w:tblPrEx>
          <w:shd w:val="clear" w:color="auto" w:fill="CED7E7"/>
        </w:tblPrEx>
        <w:trPr>
          <w:trHeight w:val="202"/>
        </w:trPr>
        <w:tc>
          <w:tcPr>
            <w:tcW w:w="5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15CE5C" w14:textId="77777777" w:rsidR="00F36329" w:rsidRPr="00426EF0" w:rsidRDefault="00F36329">
            <w:pPr>
              <w:pStyle w:val="Tablecontents2"/>
              <w:rPr>
                <w:rFonts w:cs="Times New Roman"/>
              </w:rPr>
            </w:pPr>
            <w:r w:rsidRPr="00426EF0">
              <w:rPr>
                <w:rFonts w:cs="Times New Roman"/>
              </w:rPr>
              <w:t>Branch National Council Representative (Academic Staff)</w:t>
            </w:r>
          </w:p>
        </w:tc>
        <w:tc>
          <w:tcPr>
            <w:tcW w:w="9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9A7691" w14:textId="77777777" w:rsidR="00F36329" w:rsidRPr="00426EF0" w:rsidRDefault="00F36329">
            <w:pPr>
              <w:pStyle w:val="Tablecontents2"/>
              <w:rPr>
                <w:rFonts w:cs="Times New Roman"/>
              </w:rPr>
            </w:pPr>
            <w:r w:rsidRPr="00426EF0">
              <w:rPr>
                <w:rFonts w:cs="Times New Roman"/>
              </w:rPr>
              <w:t>B, AS</w:t>
            </w:r>
          </w:p>
        </w:tc>
        <w:tc>
          <w:tcPr>
            <w:tcW w:w="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C355AA" w14:textId="77777777" w:rsidR="00F36329" w:rsidRPr="00426EF0" w:rsidRDefault="00F36329">
            <w:pPr>
              <w:pStyle w:val="Tablecontents2"/>
              <w:rPr>
                <w:rFonts w:cs="Times New Roman"/>
              </w:rPr>
            </w:pPr>
            <w:r w:rsidRPr="00426EF0">
              <w:rPr>
                <w:rFonts w:cs="Times New Roman"/>
              </w:rPr>
              <w:t>B, AS</w:t>
            </w:r>
          </w:p>
        </w:tc>
        <w:tc>
          <w:tcPr>
            <w:tcW w:w="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BA556A" w14:textId="77777777" w:rsidR="00F36329" w:rsidRPr="00426EF0" w:rsidRDefault="00F36329">
            <w:pPr>
              <w:pStyle w:val="Tablecontents2"/>
              <w:rPr>
                <w:rFonts w:cs="Times New Roman"/>
              </w:rPr>
            </w:pPr>
            <w:r w:rsidRPr="00426EF0">
              <w:rPr>
                <w:rFonts w:cs="Times New Roman"/>
              </w:rPr>
              <w:t>D</w:t>
            </w:r>
          </w:p>
        </w:tc>
        <w:tc>
          <w:tcPr>
            <w:tcW w:w="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6BAAAF" w14:textId="77777777" w:rsidR="00F36329" w:rsidRPr="00426EF0" w:rsidRDefault="00F36329">
            <w:pPr>
              <w:pStyle w:val="Tablecontents2"/>
              <w:rPr>
                <w:rFonts w:cs="Times New Roman"/>
              </w:rPr>
            </w:pPr>
            <w:r w:rsidRPr="00426EF0">
              <w:rPr>
                <w:rFonts w:cs="Times New Roman"/>
              </w:rPr>
              <w:t>T4</w:t>
            </w:r>
          </w:p>
        </w:tc>
        <w:tc>
          <w:tcPr>
            <w:tcW w:w="6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7FD9FC" w14:textId="77777777" w:rsidR="00F36329" w:rsidRPr="00426EF0" w:rsidRDefault="00F36329">
            <w:pPr>
              <w:pStyle w:val="Tablecontents2"/>
              <w:rPr>
                <w:rFonts w:cs="Times New Roman"/>
              </w:rPr>
            </w:pPr>
            <w:r w:rsidRPr="00426EF0">
              <w:rPr>
                <w:rFonts w:cs="Times New Roman"/>
              </w:rPr>
              <w:t>CV5</w:t>
            </w:r>
          </w:p>
        </w:tc>
      </w:tr>
      <w:tr w:rsidR="00F36329" w:rsidRPr="00426EF0" w14:paraId="051F0521" w14:textId="77777777">
        <w:tblPrEx>
          <w:shd w:val="clear" w:color="auto" w:fill="CED7E7"/>
        </w:tblPrEx>
        <w:trPr>
          <w:trHeight w:val="202"/>
        </w:trPr>
        <w:tc>
          <w:tcPr>
            <w:tcW w:w="5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9F9A6E" w14:textId="77777777" w:rsidR="00F36329" w:rsidRPr="00426EF0" w:rsidRDefault="00F36329">
            <w:pPr>
              <w:pStyle w:val="Tablecontents2"/>
              <w:rPr>
                <w:rFonts w:cs="Times New Roman"/>
              </w:rPr>
            </w:pPr>
            <w:r w:rsidRPr="00426EF0">
              <w:rPr>
                <w:rFonts w:cs="Times New Roman"/>
              </w:rPr>
              <w:t>Branch National Council Representative (General Staff)</w:t>
            </w:r>
          </w:p>
        </w:tc>
        <w:tc>
          <w:tcPr>
            <w:tcW w:w="9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F4530A" w14:textId="77777777" w:rsidR="00F36329" w:rsidRPr="00426EF0" w:rsidRDefault="00F36329">
            <w:pPr>
              <w:pStyle w:val="Tablecontents2"/>
              <w:rPr>
                <w:rFonts w:cs="Times New Roman"/>
              </w:rPr>
            </w:pPr>
            <w:r w:rsidRPr="00426EF0">
              <w:rPr>
                <w:rFonts w:cs="Times New Roman"/>
              </w:rPr>
              <w:t>B, GS</w:t>
            </w:r>
          </w:p>
        </w:tc>
        <w:tc>
          <w:tcPr>
            <w:tcW w:w="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2281D3" w14:textId="77777777" w:rsidR="00F36329" w:rsidRPr="00426EF0" w:rsidRDefault="00F36329">
            <w:pPr>
              <w:pStyle w:val="Tablecontents2"/>
              <w:rPr>
                <w:rFonts w:cs="Times New Roman"/>
              </w:rPr>
            </w:pPr>
            <w:r w:rsidRPr="00426EF0">
              <w:rPr>
                <w:rFonts w:cs="Times New Roman"/>
              </w:rPr>
              <w:t>B, GS</w:t>
            </w:r>
          </w:p>
        </w:tc>
        <w:tc>
          <w:tcPr>
            <w:tcW w:w="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DB314E" w14:textId="77777777" w:rsidR="00F36329" w:rsidRPr="00426EF0" w:rsidRDefault="00F36329">
            <w:pPr>
              <w:pStyle w:val="Tablecontents2"/>
              <w:rPr>
                <w:rFonts w:cs="Times New Roman"/>
              </w:rPr>
            </w:pPr>
            <w:r w:rsidRPr="00426EF0">
              <w:rPr>
                <w:rFonts w:cs="Times New Roman"/>
              </w:rPr>
              <w:t>D</w:t>
            </w:r>
          </w:p>
        </w:tc>
        <w:tc>
          <w:tcPr>
            <w:tcW w:w="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FF32E9" w14:textId="77777777" w:rsidR="00F36329" w:rsidRPr="00426EF0" w:rsidRDefault="00F36329">
            <w:pPr>
              <w:pStyle w:val="Tablecontents2"/>
              <w:rPr>
                <w:rFonts w:cs="Times New Roman"/>
              </w:rPr>
            </w:pPr>
            <w:r w:rsidRPr="00426EF0">
              <w:rPr>
                <w:rFonts w:cs="Times New Roman"/>
              </w:rPr>
              <w:t>T4</w:t>
            </w:r>
          </w:p>
        </w:tc>
        <w:tc>
          <w:tcPr>
            <w:tcW w:w="6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50E99D" w14:textId="77777777" w:rsidR="00F36329" w:rsidRPr="00426EF0" w:rsidRDefault="00F36329">
            <w:pPr>
              <w:pStyle w:val="Tablecontents2"/>
              <w:rPr>
                <w:rFonts w:cs="Times New Roman"/>
              </w:rPr>
            </w:pPr>
            <w:r w:rsidRPr="00426EF0">
              <w:rPr>
                <w:rFonts w:cs="Times New Roman"/>
              </w:rPr>
              <w:t>CV5</w:t>
            </w:r>
          </w:p>
        </w:tc>
      </w:tr>
      <w:tr w:rsidR="00F36329" w:rsidRPr="00426EF0" w14:paraId="39AF07A0" w14:textId="77777777">
        <w:tblPrEx>
          <w:shd w:val="clear" w:color="auto" w:fill="CED7E7"/>
        </w:tblPrEx>
        <w:trPr>
          <w:trHeight w:val="202"/>
        </w:trPr>
        <w:tc>
          <w:tcPr>
            <w:tcW w:w="5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147558" w14:textId="77777777" w:rsidR="00F36329" w:rsidRPr="00426EF0" w:rsidRDefault="00F36329">
            <w:pPr>
              <w:pStyle w:val="Tablecontents2"/>
              <w:rPr>
                <w:rFonts w:cs="Times New Roman"/>
              </w:rPr>
            </w:pPr>
            <w:r w:rsidRPr="00426EF0">
              <w:rPr>
                <w:rFonts w:cs="Times New Roman"/>
              </w:rPr>
              <w:t>ACT Division Council Additional Member</w:t>
            </w:r>
          </w:p>
        </w:tc>
        <w:tc>
          <w:tcPr>
            <w:tcW w:w="9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E666D8" w14:textId="77777777" w:rsidR="00F36329" w:rsidRPr="00426EF0" w:rsidRDefault="00F36329">
            <w:pPr>
              <w:pStyle w:val="Tablecontents2"/>
              <w:rPr>
                <w:rFonts w:cs="Times New Roman"/>
              </w:rPr>
            </w:pPr>
            <w:r w:rsidRPr="00426EF0">
              <w:rPr>
                <w:rFonts w:cs="Times New Roman"/>
              </w:rPr>
              <w:t>Note b</w:t>
            </w:r>
          </w:p>
        </w:tc>
        <w:tc>
          <w:tcPr>
            <w:tcW w:w="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0436F2" w14:textId="77777777" w:rsidR="00F36329" w:rsidRPr="00426EF0" w:rsidRDefault="00F36329">
            <w:pPr>
              <w:pStyle w:val="Tablecontents2"/>
              <w:rPr>
                <w:rFonts w:cs="Times New Roman"/>
              </w:rPr>
            </w:pPr>
            <w:r w:rsidRPr="00426EF0">
              <w:rPr>
                <w:rFonts w:cs="Times New Roman"/>
              </w:rPr>
              <w:t>Note b</w:t>
            </w:r>
          </w:p>
        </w:tc>
        <w:tc>
          <w:tcPr>
            <w:tcW w:w="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BCD0E2" w14:textId="77777777" w:rsidR="00F36329" w:rsidRPr="00426EF0" w:rsidRDefault="00F36329">
            <w:pPr>
              <w:pStyle w:val="Tablecontents2"/>
              <w:rPr>
                <w:rFonts w:cs="Times New Roman"/>
              </w:rPr>
            </w:pPr>
            <w:r w:rsidRPr="00426EF0">
              <w:rPr>
                <w:rFonts w:cs="Times New Roman"/>
              </w:rPr>
              <w:t>D</w:t>
            </w:r>
          </w:p>
        </w:tc>
        <w:tc>
          <w:tcPr>
            <w:tcW w:w="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A64850" w14:textId="77777777" w:rsidR="00F36329" w:rsidRPr="00426EF0" w:rsidRDefault="00F36329">
            <w:pPr>
              <w:pStyle w:val="Tablecontents2"/>
              <w:rPr>
                <w:rFonts w:cs="Times New Roman"/>
              </w:rPr>
            </w:pPr>
            <w:r w:rsidRPr="00426EF0">
              <w:rPr>
                <w:rFonts w:cs="Times New Roman"/>
              </w:rPr>
              <w:t>T4</w:t>
            </w:r>
          </w:p>
        </w:tc>
        <w:tc>
          <w:tcPr>
            <w:tcW w:w="6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311994" w14:textId="77777777" w:rsidR="00F36329" w:rsidRPr="00426EF0" w:rsidRDefault="00F36329">
            <w:pPr>
              <w:pStyle w:val="Tablecontents2"/>
              <w:rPr>
                <w:rFonts w:cs="Times New Roman"/>
              </w:rPr>
            </w:pPr>
            <w:r w:rsidRPr="00426EF0">
              <w:rPr>
                <w:rFonts w:cs="Times New Roman"/>
              </w:rPr>
              <w:t>CV7</w:t>
            </w:r>
          </w:p>
        </w:tc>
      </w:tr>
      <w:tr w:rsidR="00F36329" w:rsidRPr="00426EF0" w14:paraId="28340504" w14:textId="77777777">
        <w:tblPrEx>
          <w:shd w:val="clear" w:color="auto" w:fill="CED7E7"/>
        </w:tblPrEx>
        <w:trPr>
          <w:trHeight w:val="202"/>
        </w:trPr>
        <w:tc>
          <w:tcPr>
            <w:tcW w:w="5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C45C32" w14:textId="77777777" w:rsidR="00F36329" w:rsidRPr="00426EF0" w:rsidRDefault="00F36329">
            <w:pPr>
              <w:pStyle w:val="Tablecontents2"/>
              <w:rPr>
                <w:rFonts w:cs="Times New Roman"/>
              </w:rPr>
            </w:pPr>
            <w:r w:rsidRPr="00426EF0">
              <w:rPr>
                <w:rFonts w:cs="Times New Roman"/>
              </w:rPr>
              <w:t>NT Division President</w:t>
            </w:r>
          </w:p>
        </w:tc>
        <w:tc>
          <w:tcPr>
            <w:tcW w:w="9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11A030" w14:textId="77777777" w:rsidR="00F36329" w:rsidRPr="00426EF0" w:rsidRDefault="00F36329">
            <w:pPr>
              <w:pStyle w:val="Tablecontents2"/>
              <w:rPr>
                <w:rFonts w:cs="Times New Roman"/>
              </w:rPr>
            </w:pPr>
            <w:r w:rsidRPr="00426EF0">
              <w:rPr>
                <w:rFonts w:cs="Times New Roman"/>
              </w:rPr>
              <w:t>Div</w:t>
            </w:r>
          </w:p>
        </w:tc>
        <w:tc>
          <w:tcPr>
            <w:tcW w:w="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3B29DB" w14:textId="77777777" w:rsidR="00F36329" w:rsidRPr="00426EF0" w:rsidRDefault="00F36329">
            <w:pPr>
              <w:pStyle w:val="Tablecontents2"/>
              <w:rPr>
                <w:rFonts w:cs="Times New Roman"/>
              </w:rPr>
            </w:pPr>
            <w:r w:rsidRPr="00426EF0">
              <w:rPr>
                <w:rFonts w:cs="Times New Roman"/>
              </w:rPr>
              <w:t>Div</w:t>
            </w:r>
          </w:p>
        </w:tc>
        <w:tc>
          <w:tcPr>
            <w:tcW w:w="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C176EC" w14:textId="77777777" w:rsidR="00F36329" w:rsidRPr="00426EF0" w:rsidRDefault="00F36329">
            <w:pPr>
              <w:pStyle w:val="Tablecontents2"/>
              <w:rPr>
                <w:rFonts w:cs="Times New Roman"/>
              </w:rPr>
            </w:pPr>
            <w:r w:rsidRPr="00426EF0">
              <w:rPr>
                <w:rFonts w:cs="Times New Roman"/>
              </w:rPr>
              <w:t>D</w:t>
            </w:r>
          </w:p>
        </w:tc>
        <w:tc>
          <w:tcPr>
            <w:tcW w:w="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FC16B2" w14:textId="77777777" w:rsidR="00F36329" w:rsidRPr="00426EF0" w:rsidRDefault="00F36329">
            <w:pPr>
              <w:pStyle w:val="Tablecontents2"/>
              <w:rPr>
                <w:rFonts w:cs="Times New Roman"/>
              </w:rPr>
            </w:pPr>
            <w:r w:rsidRPr="00426EF0">
              <w:rPr>
                <w:rFonts w:cs="Times New Roman"/>
              </w:rPr>
              <w:t>T1</w:t>
            </w:r>
          </w:p>
        </w:tc>
        <w:tc>
          <w:tcPr>
            <w:tcW w:w="6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FFA399" w14:textId="77777777" w:rsidR="00F36329" w:rsidRPr="00426EF0" w:rsidRDefault="00F36329">
            <w:pPr>
              <w:pStyle w:val="Tablecontents2"/>
              <w:rPr>
                <w:rFonts w:cs="Times New Roman"/>
              </w:rPr>
            </w:pPr>
            <w:r w:rsidRPr="00426EF0">
              <w:rPr>
                <w:rFonts w:cs="Times New Roman"/>
              </w:rPr>
              <w:t>CV6</w:t>
            </w:r>
          </w:p>
        </w:tc>
      </w:tr>
      <w:tr w:rsidR="00F36329" w:rsidRPr="00426EF0" w14:paraId="07BBA905" w14:textId="77777777">
        <w:tblPrEx>
          <w:shd w:val="clear" w:color="auto" w:fill="CED7E7"/>
        </w:tblPrEx>
        <w:trPr>
          <w:trHeight w:val="202"/>
        </w:trPr>
        <w:tc>
          <w:tcPr>
            <w:tcW w:w="5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B13B86" w14:textId="77777777" w:rsidR="00F36329" w:rsidRPr="00426EF0" w:rsidRDefault="00F36329">
            <w:pPr>
              <w:pStyle w:val="Tablecontents2"/>
              <w:rPr>
                <w:rFonts w:cs="Times New Roman"/>
              </w:rPr>
            </w:pPr>
            <w:r w:rsidRPr="00426EF0">
              <w:rPr>
                <w:rFonts w:cs="Times New Roman"/>
              </w:rPr>
              <w:t>NT Division Vice-President [simpliciter]</w:t>
            </w:r>
          </w:p>
        </w:tc>
        <w:tc>
          <w:tcPr>
            <w:tcW w:w="9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45720D" w14:textId="77777777" w:rsidR="00F36329" w:rsidRPr="00426EF0" w:rsidRDefault="00F36329">
            <w:pPr>
              <w:pStyle w:val="Tablecontents2"/>
              <w:rPr>
                <w:rFonts w:cs="Times New Roman"/>
              </w:rPr>
            </w:pPr>
            <w:r w:rsidRPr="00426EF0">
              <w:rPr>
                <w:rFonts w:cs="Times New Roman"/>
              </w:rPr>
              <w:t>Div</w:t>
            </w:r>
          </w:p>
        </w:tc>
        <w:tc>
          <w:tcPr>
            <w:tcW w:w="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3525A1" w14:textId="77777777" w:rsidR="00F36329" w:rsidRPr="00426EF0" w:rsidRDefault="00F36329">
            <w:pPr>
              <w:pStyle w:val="Tablecontents2"/>
              <w:rPr>
                <w:rFonts w:cs="Times New Roman"/>
              </w:rPr>
            </w:pPr>
            <w:r w:rsidRPr="00426EF0">
              <w:rPr>
                <w:rFonts w:cs="Times New Roman"/>
              </w:rPr>
              <w:t>Div</w:t>
            </w:r>
          </w:p>
        </w:tc>
        <w:tc>
          <w:tcPr>
            <w:tcW w:w="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F16136" w14:textId="77777777" w:rsidR="00F36329" w:rsidRPr="00426EF0" w:rsidRDefault="00F36329">
            <w:pPr>
              <w:pStyle w:val="Tablecontents2"/>
              <w:rPr>
                <w:rFonts w:cs="Times New Roman"/>
              </w:rPr>
            </w:pPr>
            <w:r w:rsidRPr="00426EF0">
              <w:rPr>
                <w:rFonts w:cs="Times New Roman"/>
              </w:rPr>
              <w:t>D</w:t>
            </w:r>
          </w:p>
        </w:tc>
        <w:tc>
          <w:tcPr>
            <w:tcW w:w="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2B38A5" w14:textId="77777777" w:rsidR="00F36329" w:rsidRPr="00426EF0" w:rsidRDefault="00F36329">
            <w:pPr>
              <w:pStyle w:val="Tablecontents2"/>
              <w:rPr>
                <w:rFonts w:cs="Times New Roman"/>
              </w:rPr>
            </w:pPr>
            <w:r w:rsidRPr="00426EF0">
              <w:rPr>
                <w:rFonts w:cs="Times New Roman"/>
              </w:rPr>
              <w:t>T1</w:t>
            </w:r>
          </w:p>
        </w:tc>
        <w:tc>
          <w:tcPr>
            <w:tcW w:w="6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28FE96" w14:textId="77777777" w:rsidR="00F36329" w:rsidRPr="00426EF0" w:rsidRDefault="00F36329">
            <w:pPr>
              <w:pStyle w:val="Tablecontents2"/>
              <w:rPr>
                <w:rFonts w:cs="Times New Roman"/>
              </w:rPr>
            </w:pPr>
            <w:r w:rsidRPr="00426EF0">
              <w:rPr>
                <w:rFonts w:cs="Times New Roman"/>
              </w:rPr>
              <w:t>CV6</w:t>
            </w:r>
          </w:p>
        </w:tc>
      </w:tr>
      <w:tr w:rsidR="00F36329" w:rsidRPr="00426EF0" w14:paraId="207A360D" w14:textId="77777777">
        <w:tblPrEx>
          <w:shd w:val="clear" w:color="auto" w:fill="CED7E7"/>
        </w:tblPrEx>
        <w:trPr>
          <w:trHeight w:val="202"/>
        </w:trPr>
        <w:tc>
          <w:tcPr>
            <w:tcW w:w="5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4FE734" w14:textId="77777777" w:rsidR="00F36329" w:rsidRPr="00426EF0" w:rsidRDefault="00F36329">
            <w:pPr>
              <w:pStyle w:val="Tablecontents2"/>
              <w:rPr>
                <w:rFonts w:cs="Times New Roman"/>
              </w:rPr>
            </w:pPr>
            <w:r w:rsidRPr="00426EF0">
              <w:rPr>
                <w:rFonts w:cs="Times New Roman"/>
              </w:rPr>
              <w:t>NT Division Secretary</w:t>
            </w:r>
          </w:p>
        </w:tc>
        <w:tc>
          <w:tcPr>
            <w:tcW w:w="9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658D2F" w14:textId="77777777" w:rsidR="00F36329" w:rsidRPr="00426EF0" w:rsidRDefault="00F36329">
            <w:pPr>
              <w:pStyle w:val="Tablecontents2"/>
              <w:rPr>
                <w:rFonts w:cs="Times New Roman"/>
              </w:rPr>
            </w:pPr>
            <w:r w:rsidRPr="00426EF0">
              <w:rPr>
                <w:rFonts w:cs="Times New Roman"/>
              </w:rPr>
              <w:t>Div</w:t>
            </w:r>
          </w:p>
        </w:tc>
        <w:tc>
          <w:tcPr>
            <w:tcW w:w="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E60F01" w14:textId="77777777" w:rsidR="00F36329" w:rsidRPr="00426EF0" w:rsidRDefault="00F36329">
            <w:pPr>
              <w:pStyle w:val="Tablecontents2"/>
              <w:rPr>
                <w:rFonts w:cs="Times New Roman"/>
              </w:rPr>
            </w:pPr>
            <w:r w:rsidRPr="00426EF0">
              <w:rPr>
                <w:rFonts w:cs="Times New Roman"/>
              </w:rPr>
              <w:t>Div</w:t>
            </w:r>
          </w:p>
        </w:tc>
        <w:tc>
          <w:tcPr>
            <w:tcW w:w="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DA656A" w14:textId="77777777" w:rsidR="00F36329" w:rsidRPr="00426EF0" w:rsidRDefault="00F36329">
            <w:pPr>
              <w:pStyle w:val="Tablecontents2"/>
              <w:rPr>
                <w:rFonts w:cs="Times New Roman"/>
              </w:rPr>
            </w:pPr>
            <w:r w:rsidRPr="00426EF0">
              <w:rPr>
                <w:rFonts w:cs="Times New Roman"/>
              </w:rPr>
              <w:t>D</w:t>
            </w:r>
          </w:p>
        </w:tc>
        <w:tc>
          <w:tcPr>
            <w:tcW w:w="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717B5C" w14:textId="77777777" w:rsidR="00F36329" w:rsidRPr="00426EF0" w:rsidRDefault="00F36329">
            <w:pPr>
              <w:pStyle w:val="Tablecontents2"/>
              <w:rPr>
                <w:rFonts w:cs="Times New Roman"/>
              </w:rPr>
            </w:pPr>
            <w:r w:rsidRPr="00426EF0">
              <w:rPr>
                <w:rFonts w:cs="Times New Roman"/>
              </w:rPr>
              <w:t>T1</w:t>
            </w:r>
          </w:p>
        </w:tc>
        <w:tc>
          <w:tcPr>
            <w:tcW w:w="6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9648F9" w14:textId="77777777" w:rsidR="00F36329" w:rsidRPr="00426EF0" w:rsidRDefault="00F36329">
            <w:pPr>
              <w:pStyle w:val="Tablecontents2"/>
              <w:rPr>
                <w:rFonts w:cs="Times New Roman"/>
              </w:rPr>
            </w:pPr>
            <w:r w:rsidRPr="00426EF0">
              <w:rPr>
                <w:rFonts w:cs="Times New Roman"/>
              </w:rPr>
              <w:t>CV6</w:t>
            </w:r>
          </w:p>
        </w:tc>
      </w:tr>
      <w:tr w:rsidR="00F36329" w:rsidRPr="00426EF0" w14:paraId="749B47B4" w14:textId="77777777">
        <w:tblPrEx>
          <w:shd w:val="clear" w:color="auto" w:fill="CED7E7"/>
        </w:tblPrEx>
        <w:trPr>
          <w:trHeight w:val="202"/>
        </w:trPr>
        <w:tc>
          <w:tcPr>
            <w:tcW w:w="5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78500B" w14:textId="77777777" w:rsidR="00F36329" w:rsidRPr="00426EF0" w:rsidRDefault="00F36329">
            <w:pPr>
              <w:pStyle w:val="Tablecontents2"/>
              <w:rPr>
                <w:rFonts w:cs="Times New Roman"/>
              </w:rPr>
            </w:pPr>
            <w:r w:rsidRPr="00426EF0">
              <w:rPr>
                <w:rFonts w:cs="Times New Roman"/>
              </w:rPr>
              <w:t>NT Division Assistant Secretary [simpliciter]</w:t>
            </w:r>
          </w:p>
        </w:tc>
        <w:tc>
          <w:tcPr>
            <w:tcW w:w="9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A36145" w14:textId="77777777" w:rsidR="00F36329" w:rsidRPr="00426EF0" w:rsidRDefault="00F36329">
            <w:pPr>
              <w:pStyle w:val="Tablecontents2"/>
              <w:rPr>
                <w:rFonts w:cs="Times New Roman"/>
              </w:rPr>
            </w:pPr>
            <w:r w:rsidRPr="00426EF0">
              <w:rPr>
                <w:rFonts w:cs="Times New Roman"/>
              </w:rPr>
              <w:t>Div</w:t>
            </w:r>
          </w:p>
        </w:tc>
        <w:tc>
          <w:tcPr>
            <w:tcW w:w="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D756CB" w14:textId="77777777" w:rsidR="00F36329" w:rsidRPr="00426EF0" w:rsidRDefault="00F36329">
            <w:pPr>
              <w:pStyle w:val="Tablecontents2"/>
              <w:rPr>
                <w:rFonts w:cs="Times New Roman"/>
              </w:rPr>
            </w:pPr>
            <w:r w:rsidRPr="00426EF0">
              <w:rPr>
                <w:rFonts w:cs="Times New Roman"/>
              </w:rPr>
              <w:t>Div</w:t>
            </w:r>
          </w:p>
        </w:tc>
        <w:tc>
          <w:tcPr>
            <w:tcW w:w="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2966DA" w14:textId="77777777" w:rsidR="00F36329" w:rsidRPr="00426EF0" w:rsidRDefault="00F36329">
            <w:pPr>
              <w:pStyle w:val="Tablecontents2"/>
              <w:rPr>
                <w:rFonts w:cs="Times New Roman"/>
              </w:rPr>
            </w:pPr>
            <w:r w:rsidRPr="00426EF0">
              <w:rPr>
                <w:rFonts w:cs="Times New Roman"/>
              </w:rPr>
              <w:t>D</w:t>
            </w:r>
          </w:p>
        </w:tc>
        <w:tc>
          <w:tcPr>
            <w:tcW w:w="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5B84C3" w14:textId="77777777" w:rsidR="00F36329" w:rsidRPr="00426EF0" w:rsidRDefault="00F36329">
            <w:pPr>
              <w:pStyle w:val="Tablecontents2"/>
              <w:rPr>
                <w:rFonts w:cs="Times New Roman"/>
              </w:rPr>
            </w:pPr>
            <w:r w:rsidRPr="00426EF0">
              <w:rPr>
                <w:rFonts w:cs="Times New Roman"/>
              </w:rPr>
              <w:t>T1</w:t>
            </w:r>
          </w:p>
        </w:tc>
        <w:tc>
          <w:tcPr>
            <w:tcW w:w="6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00FA9E" w14:textId="77777777" w:rsidR="00F36329" w:rsidRPr="00426EF0" w:rsidRDefault="00F36329">
            <w:pPr>
              <w:pStyle w:val="Tablecontents2"/>
              <w:rPr>
                <w:rFonts w:cs="Times New Roman"/>
              </w:rPr>
            </w:pPr>
            <w:r w:rsidRPr="00426EF0">
              <w:rPr>
                <w:rFonts w:cs="Times New Roman"/>
              </w:rPr>
              <w:t>CV6</w:t>
            </w:r>
          </w:p>
        </w:tc>
      </w:tr>
      <w:tr w:rsidR="00F36329" w:rsidRPr="00426EF0" w14:paraId="22644268" w14:textId="77777777">
        <w:tblPrEx>
          <w:shd w:val="clear" w:color="auto" w:fill="CED7E7"/>
        </w:tblPrEx>
        <w:trPr>
          <w:trHeight w:val="202"/>
        </w:trPr>
        <w:tc>
          <w:tcPr>
            <w:tcW w:w="5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1AA919" w14:textId="77777777" w:rsidR="00F36329" w:rsidRPr="00426EF0" w:rsidRDefault="00F36329">
            <w:pPr>
              <w:pStyle w:val="Tablecontents2"/>
              <w:rPr>
                <w:rFonts w:cs="Times New Roman"/>
              </w:rPr>
            </w:pPr>
            <w:r w:rsidRPr="00426EF0">
              <w:rPr>
                <w:rFonts w:cs="Times New Roman"/>
              </w:rPr>
              <w:t>NT Division Aboriginal and Torres Strait Islander Representative</w:t>
            </w:r>
          </w:p>
        </w:tc>
        <w:tc>
          <w:tcPr>
            <w:tcW w:w="9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D5DC5B" w14:textId="77777777" w:rsidR="00F36329" w:rsidRPr="00426EF0" w:rsidRDefault="00F36329">
            <w:pPr>
              <w:pStyle w:val="Tablecontents2"/>
              <w:rPr>
                <w:rFonts w:cs="Times New Roman"/>
              </w:rPr>
            </w:pPr>
            <w:r w:rsidRPr="00426EF0">
              <w:rPr>
                <w:rFonts w:cs="Times New Roman"/>
              </w:rPr>
              <w:t>Div, A</w:t>
            </w:r>
          </w:p>
        </w:tc>
        <w:tc>
          <w:tcPr>
            <w:tcW w:w="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735258" w14:textId="77777777" w:rsidR="00F36329" w:rsidRPr="00426EF0" w:rsidRDefault="00F36329">
            <w:pPr>
              <w:pStyle w:val="Tablecontents2"/>
              <w:rPr>
                <w:rFonts w:cs="Times New Roman"/>
              </w:rPr>
            </w:pPr>
            <w:r w:rsidRPr="00426EF0">
              <w:rPr>
                <w:rFonts w:cs="Times New Roman"/>
              </w:rPr>
              <w:t>Div, A</w:t>
            </w:r>
          </w:p>
        </w:tc>
        <w:tc>
          <w:tcPr>
            <w:tcW w:w="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2AD827" w14:textId="77777777" w:rsidR="00F36329" w:rsidRPr="00426EF0" w:rsidRDefault="00F36329">
            <w:pPr>
              <w:pStyle w:val="Tablecontents2"/>
              <w:rPr>
                <w:rFonts w:cs="Times New Roman"/>
              </w:rPr>
            </w:pPr>
            <w:r w:rsidRPr="00426EF0">
              <w:rPr>
                <w:rFonts w:cs="Times New Roman"/>
              </w:rPr>
              <w:t>D</w:t>
            </w:r>
          </w:p>
        </w:tc>
        <w:tc>
          <w:tcPr>
            <w:tcW w:w="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B3365E" w14:textId="77777777" w:rsidR="00F36329" w:rsidRPr="00426EF0" w:rsidRDefault="00F36329">
            <w:pPr>
              <w:pStyle w:val="Tablecontents2"/>
              <w:rPr>
                <w:rFonts w:cs="Times New Roman"/>
              </w:rPr>
            </w:pPr>
            <w:r w:rsidRPr="00426EF0">
              <w:rPr>
                <w:rFonts w:cs="Times New Roman"/>
              </w:rPr>
              <w:t>T1</w:t>
            </w:r>
          </w:p>
        </w:tc>
        <w:tc>
          <w:tcPr>
            <w:tcW w:w="6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39AB0F" w14:textId="77777777" w:rsidR="00F36329" w:rsidRPr="00426EF0" w:rsidRDefault="00F36329">
            <w:pPr>
              <w:pStyle w:val="Tablecontents2"/>
              <w:rPr>
                <w:rFonts w:cs="Times New Roman"/>
              </w:rPr>
            </w:pPr>
            <w:r w:rsidRPr="00426EF0">
              <w:rPr>
                <w:rFonts w:cs="Times New Roman"/>
              </w:rPr>
              <w:t>CV2</w:t>
            </w:r>
          </w:p>
        </w:tc>
      </w:tr>
      <w:tr w:rsidR="00F36329" w:rsidRPr="00426EF0" w14:paraId="3118224D" w14:textId="77777777">
        <w:tblPrEx>
          <w:shd w:val="clear" w:color="auto" w:fill="CED7E7"/>
        </w:tblPrEx>
        <w:trPr>
          <w:trHeight w:val="202"/>
        </w:trPr>
        <w:tc>
          <w:tcPr>
            <w:tcW w:w="5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544F18" w14:textId="77777777" w:rsidR="00F36329" w:rsidRPr="00426EF0" w:rsidRDefault="00F36329">
            <w:pPr>
              <w:pStyle w:val="Tablecontents2"/>
              <w:rPr>
                <w:rFonts w:cs="Times New Roman"/>
              </w:rPr>
            </w:pPr>
            <w:r w:rsidRPr="00426EF0">
              <w:rPr>
                <w:rFonts w:cs="Times New Roman"/>
              </w:rPr>
              <w:t>NT Division Council Ordinary Member (Casual Employees)</w:t>
            </w:r>
          </w:p>
        </w:tc>
        <w:tc>
          <w:tcPr>
            <w:tcW w:w="9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6B3836" w14:textId="77777777" w:rsidR="00F36329" w:rsidRPr="00426EF0" w:rsidRDefault="00F36329">
            <w:pPr>
              <w:pStyle w:val="Tablecontents2"/>
              <w:rPr>
                <w:rFonts w:cs="Times New Roman"/>
              </w:rPr>
            </w:pPr>
            <w:r w:rsidRPr="00426EF0">
              <w:rPr>
                <w:rFonts w:cs="Times New Roman"/>
              </w:rPr>
              <w:t>Div, CE</w:t>
            </w:r>
          </w:p>
        </w:tc>
        <w:tc>
          <w:tcPr>
            <w:tcW w:w="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58706B" w14:textId="77777777" w:rsidR="00F36329" w:rsidRPr="00426EF0" w:rsidRDefault="00F36329">
            <w:pPr>
              <w:pStyle w:val="Tablecontents2"/>
              <w:rPr>
                <w:rFonts w:cs="Times New Roman"/>
              </w:rPr>
            </w:pPr>
            <w:r w:rsidRPr="00426EF0">
              <w:rPr>
                <w:rFonts w:cs="Times New Roman"/>
              </w:rPr>
              <w:t>Div, CE</w:t>
            </w:r>
          </w:p>
        </w:tc>
        <w:tc>
          <w:tcPr>
            <w:tcW w:w="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DD9C01" w14:textId="77777777" w:rsidR="00F36329" w:rsidRPr="00426EF0" w:rsidRDefault="00F36329">
            <w:pPr>
              <w:pStyle w:val="Tablecontents2"/>
              <w:rPr>
                <w:rFonts w:cs="Times New Roman"/>
              </w:rPr>
            </w:pPr>
            <w:r w:rsidRPr="00426EF0">
              <w:rPr>
                <w:rFonts w:cs="Times New Roman"/>
              </w:rPr>
              <w:t>D</w:t>
            </w:r>
          </w:p>
        </w:tc>
        <w:tc>
          <w:tcPr>
            <w:tcW w:w="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B691C2" w14:textId="77777777" w:rsidR="00F36329" w:rsidRPr="00426EF0" w:rsidRDefault="00F36329">
            <w:pPr>
              <w:pStyle w:val="Tablecontents2"/>
              <w:rPr>
                <w:rFonts w:cs="Times New Roman"/>
              </w:rPr>
            </w:pPr>
            <w:r w:rsidRPr="00426EF0">
              <w:rPr>
                <w:rFonts w:cs="Times New Roman"/>
              </w:rPr>
              <w:t>T1</w:t>
            </w:r>
          </w:p>
        </w:tc>
        <w:tc>
          <w:tcPr>
            <w:tcW w:w="6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026638" w14:textId="77777777" w:rsidR="00F36329" w:rsidRPr="00426EF0" w:rsidRDefault="00F36329">
            <w:pPr>
              <w:pStyle w:val="Tablecontents2"/>
              <w:rPr>
                <w:rFonts w:cs="Times New Roman"/>
              </w:rPr>
            </w:pPr>
            <w:r w:rsidRPr="00426EF0">
              <w:rPr>
                <w:rFonts w:cs="Times New Roman"/>
              </w:rPr>
              <w:t>CV6</w:t>
            </w:r>
          </w:p>
        </w:tc>
      </w:tr>
      <w:tr w:rsidR="00F36329" w:rsidRPr="00426EF0" w14:paraId="6A589286" w14:textId="77777777">
        <w:tblPrEx>
          <w:shd w:val="clear" w:color="auto" w:fill="CED7E7"/>
        </w:tblPrEx>
        <w:trPr>
          <w:trHeight w:val="202"/>
        </w:trPr>
        <w:tc>
          <w:tcPr>
            <w:tcW w:w="5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E8A10C" w14:textId="77777777" w:rsidR="00F36329" w:rsidRPr="00426EF0" w:rsidRDefault="00F36329">
            <w:pPr>
              <w:pStyle w:val="Tablecontents2"/>
              <w:rPr>
                <w:rFonts w:cs="Times New Roman"/>
              </w:rPr>
            </w:pPr>
            <w:r w:rsidRPr="00426EF0">
              <w:rPr>
                <w:rFonts w:cs="Times New Roman"/>
              </w:rPr>
              <w:t>NT Division Council Ordinary Member</w:t>
            </w:r>
          </w:p>
        </w:tc>
        <w:tc>
          <w:tcPr>
            <w:tcW w:w="9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76EEE6" w14:textId="77777777" w:rsidR="00F36329" w:rsidRPr="00426EF0" w:rsidRDefault="00F36329">
            <w:pPr>
              <w:pStyle w:val="Tablecontents2"/>
              <w:rPr>
                <w:rFonts w:cs="Times New Roman"/>
              </w:rPr>
            </w:pPr>
            <w:r w:rsidRPr="00426EF0">
              <w:rPr>
                <w:rFonts w:cs="Times New Roman"/>
              </w:rPr>
              <w:t>Div</w:t>
            </w:r>
          </w:p>
        </w:tc>
        <w:tc>
          <w:tcPr>
            <w:tcW w:w="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B7C779" w14:textId="77777777" w:rsidR="00F36329" w:rsidRPr="00426EF0" w:rsidRDefault="00F36329">
            <w:pPr>
              <w:pStyle w:val="Tablecontents2"/>
              <w:rPr>
                <w:rFonts w:cs="Times New Roman"/>
              </w:rPr>
            </w:pPr>
            <w:r w:rsidRPr="00426EF0">
              <w:rPr>
                <w:rFonts w:cs="Times New Roman"/>
              </w:rPr>
              <w:t>Div</w:t>
            </w:r>
          </w:p>
        </w:tc>
        <w:tc>
          <w:tcPr>
            <w:tcW w:w="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6C1F3C" w14:textId="77777777" w:rsidR="00F36329" w:rsidRPr="00426EF0" w:rsidRDefault="00F36329">
            <w:pPr>
              <w:pStyle w:val="Tablecontents2"/>
              <w:rPr>
                <w:rFonts w:cs="Times New Roman"/>
              </w:rPr>
            </w:pPr>
            <w:r w:rsidRPr="00426EF0">
              <w:rPr>
                <w:rFonts w:cs="Times New Roman"/>
              </w:rPr>
              <w:t>D</w:t>
            </w:r>
          </w:p>
        </w:tc>
        <w:tc>
          <w:tcPr>
            <w:tcW w:w="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F71611" w14:textId="77777777" w:rsidR="00F36329" w:rsidRPr="00426EF0" w:rsidRDefault="00F36329">
            <w:pPr>
              <w:pStyle w:val="Tablecontents2"/>
              <w:rPr>
                <w:rFonts w:cs="Times New Roman"/>
              </w:rPr>
            </w:pPr>
            <w:r w:rsidRPr="00426EF0">
              <w:rPr>
                <w:rFonts w:cs="Times New Roman"/>
              </w:rPr>
              <w:t>T1</w:t>
            </w:r>
          </w:p>
        </w:tc>
        <w:tc>
          <w:tcPr>
            <w:tcW w:w="6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1658C6" w14:textId="77777777" w:rsidR="00F36329" w:rsidRPr="00426EF0" w:rsidRDefault="00F36329">
            <w:pPr>
              <w:pStyle w:val="Tablecontents2"/>
              <w:rPr>
                <w:rFonts w:cs="Times New Roman"/>
              </w:rPr>
            </w:pPr>
            <w:r w:rsidRPr="00426EF0">
              <w:rPr>
                <w:rFonts w:cs="Times New Roman"/>
              </w:rPr>
              <w:t>CV6</w:t>
            </w:r>
          </w:p>
        </w:tc>
      </w:tr>
      <w:tr w:rsidR="00F36329" w:rsidRPr="00426EF0" w14:paraId="0CEADD91" w14:textId="77777777">
        <w:tblPrEx>
          <w:shd w:val="clear" w:color="auto" w:fill="CED7E7"/>
        </w:tblPrEx>
        <w:trPr>
          <w:trHeight w:val="202"/>
        </w:trPr>
        <w:tc>
          <w:tcPr>
            <w:tcW w:w="5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F9FC6A" w14:textId="77777777" w:rsidR="00F36329" w:rsidRPr="00426EF0" w:rsidRDefault="00F36329">
            <w:pPr>
              <w:pStyle w:val="Tablecontents2"/>
              <w:rPr>
                <w:rFonts w:cs="Times New Roman"/>
              </w:rPr>
            </w:pPr>
            <w:r w:rsidRPr="00426EF0">
              <w:rPr>
                <w:rFonts w:cs="Times New Roman"/>
              </w:rPr>
              <w:t>NT Division National Council Representative</w:t>
            </w:r>
          </w:p>
        </w:tc>
        <w:tc>
          <w:tcPr>
            <w:tcW w:w="9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555144" w14:textId="77777777" w:rsidR="00F36329" w:rsidRPr="00426EF0" w:rsidRDefault="00F36329">
            <w:pPr>
              <w:pStyle w:val="Tablecontents2"/>
              <w:rPr>
                <w:rFonts w:cs="Times New Roman"/>
              </w:rPr>
            </w:pPr>
            <w:r w:rsidRPr="00426EF0">
              <w:rPr>
                <w:rFonts w:cs="Times New Roman"/>
              </w:rPr>
              <w:t>Note c</w:t>
            </w:r>
          </w:p>
        </w:tc>
        <w:tc>
          <w:tcPr>
            <w:tcW w:w="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1B609E" w14:textId="77777777" w:rsidR="00F36329" w:rsidRPr="00426EF0" w:rsidRDefault="00F36329">
            <w:pPr>
              <w:pStyle w:val="Tablecontents2"/>
              <w:rPr>
                <w:rFonts w:cs="Times New Roman"/>
              </w:rPr>
            </w:pPr>
            <w:r w:rsidRPr="00426EF0">
              <w:rPr>
                <w:rFonts w:cs="Times New Roman"/>
              </w:rPr>
              <w:t>Note c</w:t>
            </w:r>
          </w:p>
        </w:tc>
        <w:tc>
          <w:tcPr>
            <w:tcW w:w="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5648BE" w14:textId="77777777" w:rsidR="00F36329" w:rsidRPr="00426EF0" w:rsidRDefault="00F36329">
            <w:pPr>
              <w:pStyle w:val="Tablecontents2"/>
              <w:rPr>
                <w:rFonts w:cs="Times New Roman"/>
              </w:rPr>
            </w:pPr>
            <w:r w:rsidRPr="00426EF0">
              <w:rPr>
                <w:rFonts w:cs="Times New Roman"/>
              </w:rPr>
              <w:t>D</w:t>
            </w:r>
          </w:p>
        </w:tc>
        <w:tc>
          <w:tcPr>
            <w:tcW w:w="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317579" w14:textId="77777777" w:rsidR="00F36329" w:rsidRPr="00426EF0" w:rsidRDefault="00F36329">
            <w:pPr>
              <w:pStyle w:val="Tablecontents2"/>
              <w:rPr>
                <w:rFonts w:cs="Times New Roman"/>
              </w:rPr>
            </w:pPr>
            <w:r w:rsidRPr="00426EF0">
              <w:rPr>
                <w:rFonts w:cs="Times New Roman"/>
              </w:rPr>
              <w:t>T1</w:t>
            </w:r>
          </w:p>
        </w:tc>
        <w:tc>
          <w:tcPr>
            <w:tcW w:w="6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746245" w14:textId="77777777" w:rsidR="00F36329" w:rsidRPr="00426EF0" w:rsidRDefault="00F36329">
            <w:pPr>
              <w:pStyle w:val="Tablecontents2"/>
              <w:rPr>
                <w:rFonts w:cs="Times New Roman"/>
              </w:rPr>
            </w:pPr>
            <w:r w:rsidRPr="00426EF0">
              <w:rPr>
                <w:rFonts w:cs="Times New Roman"/>
              </w:rPr>
              <w:t>CV6</w:t>
            </w:r>
          </w:p>
        </w:tc>
      </w:tr>
      <w:tr w:rsidR="00F36329" w:rsidRPr="00426EF0" w14:paraId="7F5BEC90" w14:textId="77777777">
        <w:tblPrEx>
          <w:shd w:val="clear" w:color="auto" w:fill="CED7E7"/>
        </w:tblPrEx>
        <w:trPr>
          <w:trHeight w:val="202"/>
        </w:trPr>
        <w:tc>
          <w:tcPr>
            <w:tcW w:w="5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42B7C1" w14:textId="77777777" w:rsidR="00F36329" w:rsidRPr="00426EF0" w:rsidRDefault="00F36329">
            <w:pPr>
              <w:pStyle w:val="Tablecontents2"/>
              <w:rPr>
                <w:rFonts w:cs="Times New Roman"/>
              </w:rPr>
            </w:pPr>
            <w:r w:rsidRPr="00426EF0">
              <w:rPr>
                <w:rFonts w:cs="Times New Roman"/>
              </w:rPr>
              <w:t>TAFE Institute Group President</w:t>
            </w:r>
          </w:p>
        </w:tc>
        <w:tc>
          <w:tcPr>
            <w:tcW w:w="9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9023CD" w14:textId="77777777" w:rsidR="00F36329" w:rsidRPr="00426EF0" w:rsidRDefault="00F36329">
            <w:pPr>
              <w:pStyle w:val="Tablecontents2"/>
              <w:rPr>
                <w:rFonts w:cs="Times New Roman"/>
              </w:rPr>
            </w:pPr>
            <w:r w:rsidRPr="00426EF0">
              <w:rPr>
                <w:rFonts w:cs="Times New Roman"/>
              </w:rPr>
              <w:t>IG</w:t>
            </w:r>
          </w:p>
        </w:tc>
        <w:tc>
          <w:tcPr>
            <w:tcW w:w="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BA749E" w14:textId="77777777" w:rsidR="00F36329" w:rsidRPr="00426EF0" w:rsidRDefault="00F36329">
            <w:pPr>
              <w:pStyle w:val="Tablecontents2"/>
              <w:rPr>
                <w:rFonts w:cs="Times New Roman"/>
              </w:rPr>
            </w:pPr>
            <w:r w:rsidRPr="00426EF0">
              <w:rPr>
                <w:rFonts w:cs="Times New Roman"/>
              </w:rPr>
              <w:t>IG</w:t>
            </w:r>
          </w:p>
        </w:tc>
        <w:tc>
          <w:tcPr>
            <w:tcW w:w="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18C910" w14:textId="77777777" w:rsidR="00F36329" w:rsidRPr="00426EF0" w:rsidRDefault="00F36329">
            <w:pPr>
              <w:pStyle w:val="Tablecontents2"/>
              <w:rPr>
                <w:rFonts w:cs="Times New Roman"/>
              </w:rPr>
            </w:pPr>
            <w:r w:rsidRPr="00426EF0">
              <w:rPr>
                <w:rFonts w:cs="Times New Roman"/>
              </w:rPr>
              <w:t>D</w:t>
            </w:r>
          </w:p>
        </w:tc>
        <w:tc>
          <w:tcPr>
            <w:tcW w:w="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E6215B" w14:textId="77777777" w:rsidR="00F36329" w:rsidRPr="00426EF0" w:rsidRDefault="00F36329">
            <w:pPr>
              <w:pStyle w:val="Tablecontents2"/>
              <w:rPr>
                <w:rFonts w:cs="Times New Roman"/>
              </w:rPr>
            </w:pPr>
            <w:r w:rsidRPr="00426EF0">
              <w:rPr>
                <w:rFonts w:cs="Times New Roman"/>
              </w:rPr>
              <w:t>T4</w:t>
            </w:r>
          </w:p>
        </w:tc>
        <w:tc>
          <w:tcPr>
            <w:tcW w:w="6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9AA941" w14:textId="77777777" w:rsidR="00F36329" w:rsidRPr="00426EF0" w:rsidRDefault="00F36329">
            <w:pPr>
              <w:pStyle w:val="Tablecontents2"/>
              <w:rPr>
                <w:rFonts w:cs="Times New Roman"/>
              </w:rPr>
            </w:pPr>
            <w:r w:rsidRPr="00426EF0">
              <w:rPr>
                <w:rFonts w:cs="Times New Roman"/>
              </w:rPr>
              <w:t>CV5</w:t>
            </w:r>
          </w:p>
        </w:tc>
      </w:tr>
      <w:tr w:rsidR="00F36329" w:rsidRPr="00426EF0" w14:paraId="537B6AED" w14:textId="77777777">
        <w:tblPrEx>
          <w:shd w:val="clear" w:color="auto" w:fill="CED7E7"/>
        </w:tblPrEx>
        <w:trPr>
          <w:trHeight w:val="202"/>
        </w:trPr>
        <w:tc>
          <w:tcPr>
            <w:tcW w:w="5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8F5B3C" w14:textId="77777777" w:rsidR="00F36329" w:rsidRPr="00426EF0" w:rsidRDefault="00F36329">
            <w:pPr>
              <w:pStyle w:val="Tablecontents2"/>
              <w:rPr>
                <w:rFonts w:cs="Times New Roman"/>
              </w:rPr>
            </w:pPr>
            <w:r w:rsidRPr="00426EF0">
              <w:rPr>
                <w:rFonts w:cs="Times New Roman"/>
              </w:rPr>
              <w:t>TAFE Institute Group Secretary</w:t>
            </w:r>
          </w:p>
        </w:tc>
        <w:tc>
          <w:tcPr>
            <w:tcW w:w="9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ABB749" w14:textId="77777777" w:rsidR="00F36329" w:rsidRPr="00426EF0" w:rsidRDefault="00F36329">
            <w:pPr>
              <w:pStyle w:val="Tablecontents2"/>
              <w:rPr>
                <w:rFonts w:cs="Times New Roman"/>
              </w:rPr>
            </w:pPr>
            <w:r w:rsidRPr="00426EF0">
              <w:rPr>
                <w:rFonts w:cs="Times New Roman"/>
              </w:rPr>
              <w:t>IG</w:t>
            </w:r>
          </w:p>
        </w:tc>
        <w:tc>
          <w:tcPr>
            <w:tcW w:w="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A31E9E" w14:textId="77777777" w:rsidR="00F36329" w:rsidRPr="00426EF0" w:rsidRDefault="00F36329">
            <w:pPr>
              <w:pStyle w:val="Tablecontents2"/>
              <w:rPr>
                <w:rFonts w:cs="Times New Roman"/>
              </w:rPr>
            </w:pPr>
            <w:r w:rsidRPr="00426EF0">
              <w:rPr>
                <w:rFonts w:cs="Times New Roman"/>
              </w:rPr>
              <w:t>IG</w:t>
            </w:r>
          </w:p>
        </w:tc>
        <w:tc>
          <w:tcPr>
            <w:tcW w:w="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DA8EF5" w14:textId="77777777" w:rsidR="00F36329" w:rsidRPr="00426EF0" w:rsidRDefault="00F36329">
            <w:pPr>
              <w:pStyle w:val="Tablecontents2"/>
              <w:rPr>
                <w:rFonts w:cs="Times New Roman"/>
              </w:rPr>
            </w:pPr>
            <w:r w:rsidRPr="00426EF0">
              <w:rPr>
                <w:rFonts w:cs="Times New Roman"/>
              </w:rPr>
              <w:t>D</w:t>
            </w:r>
          </w:p>
        </w:tc>
        <w:tc>
          <w:tcPr>
            <w:tcW w:w="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AB14B5" w14:textId="77777777" w:rsidR="00F36329" w:rsidRPr="00426EF0" w:rsidRDefault="00F36329">
            <w:pPr>
              <w:pStyle w:val="Tablecontents2"/>
              <w:rPr>
                <w:rFonts w:cs="Times New Roman"/>
              </w:rPr>
            </w:pPr>
            <w:r w:rsidRPr="00426EF0">
              <w:rPr>
                <w:rFonts w:cs="Times New Roman"/>
              </w:rPr>
              <w:t>T4</w:t>
            </w:r>
          </w:p>
        </w:tc>
        <w:tc>
          <w:tcPr>
            <w:tcW w:w="6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465D71" w14:textId="77777777" w:rsidR="00F36329" w:rsidRPr="00426EF0" w:rsidRDefault="00F36329">
            <w:pPr>
              <w:pStyle w:val="Tablecontents2"/>
              <w:rPr>
                <w:rFonts w:cs="Times New Roman"/>
              </w:rPr>
            </w:pPr>
            <w:r w:rsidRPr="00426EF0">
              <w:rPr>
                <w:rFonts w:cs="Times New Roman"/>
              </w:rPr>
              <w:t>CV5</w:t>
            </w:r>
          </w:p>
        </w:tc>
      </w:tr>
      <w:tr w:rsidR="00F36329" w:rsidRPr="00426EF0" w14:paraId="53414118" w14:textId="77777777">
        <w:tblPrEx>
          <w:shd w:val="clear" w:color="auto" w:fill="CED7E7"/>
        </w:tblPrEx>
        <w:trPr>
          <w:trHeight w:val="202"/>
        </w:trPr>
        <w:tc>
          <w:tcPr>
            <w:tcW w:w="5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C1ECC0" w14:textId="77777777" w:rsidR="00F36329" w:rsidRPr="00426EF0" w:rsidRDefault="00F36329">
            <w:pPr>
              <w:pStyle w:val="Tablecontents2"/>
              <w:rPr>
                <w:rFonts w:cs="Times New Roman"/>
              </w:rPr>
            </w:pPr>
            <w:r w:rsidRPr="00426EF0">
              <w:rPr>
                <w:rFonts w:cs="Times New Roman"/>
              </w:rPr>
              <w:t>TAFE Branch Committee Aboriginal and Torres Strait Islander Member</w:t>
            </w:r>
          </w:p>
        </w:tc>
        <w:tc>
          <w:tcPr>
            <w:tcW w:w="9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A455BE" w14:textId="77777777" w:rsidR="00F36329" w:rsidRPr="00426EF0" w:rsidRDefault="00F36329">
            <w:pPr>
              <w:pStyle w:val="Tablecontents2"/>
              <w:rPr>
                <w:rFonts w:cs="Times New Roman"/>
              </w:rPr>
            </w:pPr>
            <w:r w:rsidRPr="00426EF0">
              <w:rPr>
                <w:rFonts w:cs="Times New Roman"/>
              </w:rPr>
              <w:t>B, A</w:t>
            </w:r>
          </w:p>
        </w:tc>
        <w:tc>
          <w:tcPr>
            <w:tcW w:w="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7A4B9D" w14:textId="77777777" w:rsidR="00F36329" w:rsidRPr="00426EF0" w:rsidRDefault="00F36329">
            <w:pPr>
              <w:pStyle w:val="Tablecontents2"/>
              <w:rPr>
                <w:rFonts w:cs="Times New Roman"/>
              </w:rPr>
            </w:pPr>
            <w:r w:rsidRPr="00426EF0">
              <w:rPr>
                <w:rFonts w:cs="Times New Roman"/>
              </w:rPr>
              <w:t>B, A</w:t>
            </w:r>
          </w:p>
        </w:tc>
        <w:tc>
          <w:tcPr>
            <w:tcW w:w="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B3ADF7" w14:textId="77777777" w:rsidR="00F36329" w:rsidRPr="00426EF0" w:rsidRDefault="00F36329">
            <w:pPr>
              <w:pStyle w:val="Tablecontents2"/>
              <w:rPr>
                <w:rFonts w:cs="Times New Roman"/>
              </w:rPr>
            </w:pPr>
            <w:r w:rsidRPr="00426EF0">
              <w:rPr>
                <w:rFonts w:cs="Times New Roman"/>
              </w:rPr>
              <w:t>D</w:t>
            </w:r>
          </w:p>
        </w:tc>
        <w:tc>
          <w:tcPr>
            <w:tcW w:w="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258DBB" w14:textId="77777777" w:rsidR="00F36329" w:rsidRPr="00426EF0" w:rsidRDefault="00F36329">
            <w:pPr>
              <w:pStyle w:val="Tablecontents2"/>
              <w:rPr>
                <w:rFonts w:cs="Times New Roman"/>
              </w:rPr>
            </w:pPr>
            <w:r w:rsidRPr="00426EF0">
              <w:rPr>
                <w:rFonts w:cs="Times New Roman"/>
              </w:rPr>
              <w:t>T4</w:t>
            </w:r>
          </w:p>
        </w:tc>
        <w:tc>
          <w:tcPr>
            <w:tcW w:w="6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BB3732" w14:textId="77777777" w:rsidR="00F36329" w:rsidRPr="00426EF0" w:rsidRDefault="00F36329">
            <w:pPr>
              <w:pStyle w:val="Tablecontents2"/>
              <w:rPr>
                <w:rFonts w:cs="Times New Roman"/>
              </w:rPr>
            </w:pPr>
            <w:r w:rsidRPr="00426EF0">
              <w:rPr>
                <w:rFonts w:cs="Times New Roman"/>
              </w:rPr>
              <w:t>CV5</w:t>
            </w:r>
          </w:p>
        </w:tc>
      </w:tr>
      <w:tr w:rsidR="00F36329" w:rsidRPr="00426EF0" w14:paraId="70132B24" w14:textId="77777777">
        <w:tblPrEx>
          <w:shd w:val="clear" w:color="auto" w:fill="CED7E7"/>
        </w:tblPrEx>
        <w:trPr>
          <w:trHeight w:val="202"/>
        </w:trPr>
        <w:tc>
          <w:tcPr>
            <w:tcW w:w="5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6B1DF3" w14:textId="77777777" w:rsidR="00F36329" w:rsidRPr="00426EF0" w:rsidRDefault="00F36329">
            <w:pPr>
              <w:pStyle w:val="Tablecontents2"/>
              <w:rPr>
                <w:rFonts w:cs="Times New Roman"/>
              </w:rPr>
            </w:pPr>
            <w:r w:rsidRPr="00426EF0">
              <w:rPr>
                <w:rFonts w:cs="Times New Roman"/>
              </w:rPr>
              <w:t>TAFE Branch Committee Ordinary Member (Casual Employees)</w:t>
            </w:r>
          </w:p>
        </w:tc>
        <w:tc>
          <w:tcPr>
            <w:tcW w:w="9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6899CA" w14:textId="77777777" w:rsidR="00F36329" w:rsidRPr="00426EF0" w:rsidRDefault="00F36329">
            <w:pPr>
              <w:pStyle w:val="Tablecontents2"/>
              <w:rPr>
                <w:rFonts w:cs="Times New Roman"/>
              </w:rPr>
            </w:pPr>
            <w:r w:rsidRPr="00426EF0">
              <w:rPr>
                <w:rFonts w:cs="Times New Roman"/>
              </w:rPr>
              <w:t>B, CE</w:t>
            </w:r>
          </w:p>
        </w:tc>
        <w:tc>
          <w:tcPr>
            <w:tcW w:w="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E0C228" w14:textId="77777777" w:rsidR="00F36329" w:rsidRPr="00426EF0" w:rsidRDefault="00F36329">
            <w:pPr>
              <w:pStyle w:val="Tablecontents2"/>
              <w:rPr>
                <w:rFonts w:cs="Times New Roman"/>
              </w:rPr>
            </w:pPr>
            <w:r w:rsidRPr="00426EF0">
              <w:rPr>
                <w:rFonts w:cs="Times New Roman"/>
              </w:rPr>
              <w:t>B, CE</w:t>
            </w:r>
          </w:p>
        </w:tc>
        <w:tc>
          <w:tcPr>
            <w:tcW w:w="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856867" w14:textId="77777777" w:rsidR="00F36329" w:rsidRPr="00426EF0" w:rsidRDefault="00F36329">
            <w:pPr>
              <w:pStyle w:val="Tablecontents2"/>
              <w:rPr>
                <w:rFonts w:cs="Times New Roman"/>
              </w:rPr>
            </w:pPr>
            <w:r w:rsidRPr="00426EF0">
              <w:rPr>
                <w:rFonts w:cs="Times New Roman"/>
              </w:rPr>
              <w:t>D</w:t>
            </w:r>
          </w:p>
        </w:tc>
        <w:tc>
          <w:tcPr>
            <w:tcW w:w="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02F229" w14:textId="77777777" w:rsidR="00F36329" w:rsidRPr="00426EF0" w:rsidRDefault="00F36329">
            <w:pPr>
              <w:pStyle w:val="Tablecontents2"/>
              <w:rPr>
                <w:rFonts w:cs="Times New Roman"/>
              </w:rPr>
            </w:pPr>
            <w:r w:rsidRPr="00426EF0">
              <w:rPr>
                <w:rFonts w:cs="Times New Roman"/>
              </w:rPr>
              <w:t>T4</w:t>
            </w:r>
          </w:p>
        </w:tc>
        <w:tc>
          <w:tcPr>
            <w:tcW w:w="6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10F851" w14:textId="77777777" w:rsidR="00F36329" w:rsidRPr="00426EF0" w:rsidRDefault="00F36329">
            <w:pPr>
              <w:pStyle w:val="Tablecontents2"/>
              <w:rPr>
                <w:rFonts w:cs="Times New Roman"/>
              </w:rPr>
            </w:pPr>
            <w:r w:rsidRPr="00426EF0">
              <w:rPr>
                <w:rFonts w:cs="Times New Roman"/>
              </w:rPr>
              <w:t>CV5</w:t>
            </w:r>
          </w:p>
        </w:tc>
      </w:tr>
      <w:tr w:rsidR="00F36329" w:rsidRPr="00426EF0" w14:paraId="23BEAB6C" w14:textId="77777777">
        <w:tblPrEx>
          <w:shd w:val="clear" w:color="auto" w:fill="CED7E7"/>
        </w:tblPrEx>
        <w:trPr>
          <w:trHeight w:val="202"/>
        </w:trPr>
        <w:tc>
          <w:tcPr>
            <w:tcW w:w="5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6AFD9D" w14:textId="77777777" w:rsidR="00F36329" w:rsidRPr="00426EF0" w:rsidRDefault="00F36329">
            <w:pPr>
              <w:pStyle w:val="Tablecontents2"/>
              <w:rPr>
                <w:rFonts w:cs="Times New Roman"/>
              </w:rPr>
            </w:pPr>
            <w:r w:rsidRPr="00426EF0">
              <w:rPr>
                <w:rFonts w:cs="Times New Roman"/>
              </w:rPr>
              <w:t>TAFE Branch President</w:t>
            </w:r>
          </w:p>
        </w:tc>
        <w:tc>
          <w:tcPr>
            <w:tcW w:w="9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903B7C" w14:textId="77777777" w:rsidR="00F36329" w:rsidRPr="00426EF0" w:rsidRDefault="00F36329">
            <w:pPr>
              <w:pStyle w:val="Tablecontents2"/>
              <w:rPr>
                <w:rFonts w:cs="Times New Roman"/>
              </w:rPr>
            </w:pPr>
            <w:r w:rsidRPr="00426EF0">
              <w:rPr>
                <w:rFonts w:cs="Times New Roman"/>
              </w:rPr>
              <w:t>Note d</w:t>
            </w:r>
          </w:p>
        </w:tc>
        <w:tc>
          <w:tcPr>
            <w:tcW w:w="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4700E0" w14:textId="77777777" w:rsidR="00F36329" w:rsidRPr="00426EF0" w:rsidRDefault="00F36329">
            <w:pPr>
              <w:pStyle w:val="Tablecontents2"/>
              <w:rPr>
                <w:rFonts w:cs="Times New Roman"/>
              </w:rPr>
            </w:pPr>
            <w:r w:rsidRPr="00426EF0">
              <w:rPr>
                <w:rFonts w:cs="Times New Roman"/>
              </w:rPr>
              <w:t>Note d</w:t>
            </w:r>
          </w:p>
        </w:tc>
        <w:tc>
          <w:tcPr>
            <w:tcW w:w="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F982BD" w14:textId="77777777" w:rsidR="00F36329" w:rsidRPr="00426EF0" w:rsidRDefault="00F36329">
            <w:pPr>
              <w:pStyle w:val="Tablecontents2"/>
              <w:rPr>
                <w:rFonts w:cs="Times New Roman"/>
              </w:rPr>
            </w:pPr>
            <w:r w:rsidRPr="00426EF0">
              <w:rPr>
                <w:rFonts w:cs="Times New Roman"/>
              </w:rPr>
              <w:t>C, TB</w:t>
            </w:r>
          </w:p>
        </w:tc>
        <w:tc>
          <w:tcPr>
            <w:tcW w:w="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19860A" w14:textId="77777777" w:rsidR="00F36329" w:rsidRPr="00426EF0" w:rsidRDefault="00F36329">
            <w:pPr>
              <w:pStyle w:val="Tablecontents2"/>
              <w:rPr>
                <w:rFonts w:cs="Times New Roman"/>
              </w:rPr>
            </w:pPr>
            <w:r w:rsidRPr="00426EF0">
              <w:rPr>
                <w:rFonts w:cs="Times New Roman"/>
              </w:rPr>
              <w:t>T3</w:t>
            </w:r>
          </w:p>
        </w:tc>
        <w:tc>
          <w:tcPr>
            <w:tcW w:w="6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3837BA" w14:textId="77777777" w:rsidR="00F36329" w:rsidRPr="00426EF0" w:rsidRDefault="00F36329">
            <w:pPr>
              <w:pStyle w:val="Tablecontents2"/>
              <w:rPr>
                <w:rFonts w:cs="Times New Roman"/>
              </w:rPr>
            </w:pPr>
            <w:r w:rsidRPr="00426EF0">
              <w:rPr>
                <w:rFonts w:cs="Times New Roman"/>
              </w:rPr>
              <w:t>CV5</w:t>
            </w:r>
          </w:p>
        </w:tc>
      </w:tr>
      <w:tr w:rsidR="00F36329" w:rsidRPr="00426EF0" w14:paraId="7868523E" w14:textId="77777777">
        <w:tblPrEx>
          <w:shd w:val="clear" w:color="auto" w:fill="CED7E7"/>
        </w:tblPrEx>
        <w:trPr>
          <w:trHeight w:val="202"/>
        </w:trPr>
        <w:tc>
          <w:tcPr>
            <w:tcW w:w="5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C30155" w14:textId="77777777" w:rsidR="00F36329" w:rsidRPr="00426EF0" w:rsidRDefault="00F36329">
            <w:pPr>
              <w:pStyle w:val="Tablecontents2"/>
              <w:rPr>
                <w:rFonts w:cs="Times New Roman"/>
              </w:rPr>
            </w:pPr>
            <w:r w:rsidRPr="00426EF0">
              <w:rPr>
                <w:rFonts w:cs="Times New Roman"/>
              </w:rPr>
              <w:t>TAFE Branch Vice-President</w:t>
            </w:r>
          </w:p>
        </w:tc>
        <w:tc>
          <w:tcPr>
            <w:tcW w:w="9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171570" w14:textId="77777777" w:rsidR="00F36329" w:rsidRPr="00426EF0" w:rsidRDefault="00F36329">
            <w:pPr>
              <w:pStyle w:val="Tablecontents2"/>
              <w:rPr>
                <w:rFonts w:cs="Times New Roman"/>
              </w:rPr>
            </w:pPr>
            <w:r w:rsidRPr="00426EF0">
              <w:rPr>
                <w:rFonts w:cs="Times New Roman"/>
              </w:rPr>
              <w:t>Note d</w:t>
            </w:r>
          </w:p>
        </w:tc>
        <w:tc>
          <w:tcPr>
            <w:tcW w:w="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9E3152" w14:textId="77777777" w:rsidR="00F36329" w:rsidRPr="00426EF0" w:rsidRDefault="00F36329">
            <w:pPr>
              <w:pStyle w:val="Tablecontents2"/>
              <w:rPr>
                <w:rFonts w:cs="Times New Roman"/>
              </w:rPr>
            </w:pPr>
            <w:r w:rsidRPr="00426EF0">
              <w:rPr>
                <w:rFonts w:cs="Times New Roman"/>
              </w:rPr>
              <w:t>Note d</w:t>
            </w:r>
          </w:p>
        </w:tc>
        <w:tc>
          <w:tcPr>
            <w:tcW w:w="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D6E325" w14:textId="77777777" w:rsidR="00F36329" w:rsidRPr="00426EF0" w:rsidRDefault="00F36329">
            <w:pPr>
              <w:pStyle w:val="Tablecontents2"/>
              <w:rPr>
                <w:rFonts w:cs="Times New Roman"/>
              </w:rPr>
            </w:pPr>
            <w:r w:rsidRPr="00426EF0">
              <w:rPr>
                <w:rFonts w:cs="Times New Roman"/>
              </w:rPr>
              <w:t>C, TB</w:t>
            </w:r>
          </w:p>
        </w:tc>
        <w:tc>
          <w:tcPr>
            <w:tcW w:w="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D4B970" w14:textId="77777777" w:rsidR="00F36329" w:rsidRPr="00426EF0" w:rsidRDefault="00F36329">
            <w:pPr>
              <w:pStyle w:val="Tablecontents2"/>
              <w:rPr>
                <w:rFonts w:cs="Times New Roman"/>
              </w:rPr>
            </w:pPr>
            <w:r w:rsidRPr="00426EF0">
              <w:rPr>
                <w:rFonts w:cs="Times New Roman"/>
              </w:rPr>
              <w:t>T3</w:t>
            </w:r>
          </w:p>
        </w:tc>
        <w:tc>
          <w:tcPr>
            <w:tcW w:w="6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DAE3F7" w14:textId="77777777" w:rsidR="00F36329" w:rsidRPr="00426EF0" w:rsidRDefault="00F36329">
            <w:pPr>
              <w:pStyle w:val="Tablecontents2"/>
              <w:rPr>
                <w:rFonts w:cs="Times New Roman"/>
              </w:rPr>
            </w:pPr>
            <w:r w:rsidRPr="00426EF0">
              <w:rPr>
                <w:rFonts w:cs="Times New Roman"/>
              </w:rPr>
              <w:t>CV5</w:t>
            </w:r>
          </w:p>
        </w:tc>
      </w:tr>
      <w:tr w:rsidR="00F36329" w:rsidRPr="00426EF0" w14:paraId="4FB11E14" w14:textId="77777777">
        <w:tblPrEx>
          <w:shd w:val="clear" w:color="auto" w:fill="CED7E7"/>
        </w:tblPrEx>
        <w:trPr>
          <w:trHeight w:val="202"/>
        </w:trPr>
        <w:tc>
          <w:tcPr>
            <w:tcW w:w="5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281AB8" w14:textId="77777777" w:rsidR="00F36329" w:rsidRPr="00426EF0" w:rsidRDefault="00F36329">
            <w:pPr>
              <w:pStyle w:val="Tablecontents2"/>
              <w:rPr>
                <w:rFonts w:cs="Times New Roman"/>
              </w:rPr>
            </w:pPr>
            <w:r w:rsidRPr="00426EF0">
              <w:rPr>
                <w:rFonts w:cs="Times New Roman"/>
              </w:rPr>
              <w:t>TAFE Branch Secretary</w:t>
            </w:r>
          </w:p>
        </w:tc>
        <w:tc>
          <w:tcPr>
            <w:tcW w:w="9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95EAF8" w14:textId="77777777" w:rsidR="00F36329" w:rsidRPr="00426EF0" w:rsidRDefault="00F36329">
            <w:pPr>
              <w:pStyle w:val="Tablecontents2"/>
              <w:rPr>
                <w:rFonts w:cs="Times New Roman"/>
              </w:rPr>
            </w:pPr>
            <w:r w:rsidRPr="00426EF0">
              <w:rPr>
                <w:rFonts w:cs="Times New Roman"/>
              </w:rPr>
              <w:t>Note d</w:t>
            </w:r>
          </w:p>
        </w:tc>
        <w:tc>
          <w:tcPr>
            <w:tcW w:w="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641C09" w14:textId="77777777" w:rsidR="00F36329" w:rsidRPr="00426EF0" w:rsidRDefault="00F36329">
            <w:pPr>
              <w:pStyle w:val="Tablecontents2"/>
              <w:rPr>
                <w:rFonts w:cs="Times New Roman"/>
              </w:rPr>
            </w:pPr>
            <w:r w:rsidRPr="00426EF0">
              <w:rPr>
                <w:rFonts w:cs="Times New Roman"/>
              </w:rPr>
              <w:t>Note d</w:t>
            </w:r>
          </w:p>
        </w:tc>
        <w:tc>
          <w:tcPr>
            <w:tcW w:w="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946D7F" w14:textId="77777777" w:rsidR="00F36329" w:rsidRPr="00426EF0" w:rsidRDefault="00F36329">
            <w:pPr>
              <w:pStyle w:val="Tablecontents2"/>
              <w:rPr>
                <w:rFonts w:cs="Times New Roman"/>
              </w:rPr>
            </w:pPr>
            <w:r w:rsidRPr="00426EF0">
              <w:rPr>
                <w:rFonts w:cs="Times New Roman"/>
              </w:rPr>
              <w:t>C, TB</w:t>
            </w:r>
          </w:p>
        </w:tc>
        <w:tc>
          <w:tcPr>
            <w:tcW w:w="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396E03" w14:textId="77777777" w:rsidR="00F36329" w:rsidRPr="00426EF0" w:rsidRDefault="00F36329">
            <w:pPr>
              <w:pStyle w:val="Tablecontents2"/>
              <w:rPr>
                <w:rFonts w:cs="Times New Roman"/>
              </w:rPr>
            </w:pPr>
            <w:r w:rsidRPr="00426EF0">
              <w:rPr>
                <w:rFonts w:cs="Times New Roman"/>
              </w:rPr>
              <w:t>T3</w:t>
            </w:r>
          </w:p>
        </w:tc>
        <w:tc>
          <w:tcPr>
            <w:tcW w:w="6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3E50DD" w14:textId="77777777" w:rsidR="00F36329" w:rsidRPr="00426EF0" w:rsidRDefault="00F36329">
            <w:pPr>
              <w:pStyle w:val="Tablecontents2"/>
              <w:rPr>
                <w:rFonts w:cs="Times New Roman"/>
              </w:rPr>
            </w:pPr>
            <w:r w:rsidRPr="00426EF0">
              <w:rPr>
                <w:rFonts w:cs="Times New Roman"/>
              </w:rPr>
              <w:t>CV5</w:t>
            </w:r>
          </w:p>
        </w:tc>
      </w:tr>
      <w:tr w:rsidR="00F36329" w:rsidRPr="00426EF0" w14:paraId="3D2120B8" w14:textId="77777777">
        <w:tblPrEx>
          <w:shd w:val="clear" w:color="auto" w:fill="CED7E7"/>
        </w:tblPrEx>
        <w:trPr>
          <w:trHeight w:val="202"/>
        </w:trPr>
        <w:tc>
          <w:tcPr>
            <w:tcW w:w="5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DBBF67" w14:textId="77777777" w:rsidR="00F36329" w:rsidRPr="00426EF0" w:rsidRDefault="00F36329">
            <w:pPr>
              <w:pStyle w:val="Tablecontents2"/>
              <w:rPr>
                <w:rFonts w:cs="Times New Roman"/>
              </w:rPr>
            </w:pPr>
            <w:r w:rsidRPr="00426EF0">
              <w:rPr>
                <w:rFonts w:cs="Times New Roman"/>
              </w:rPr>
              <w:t>TAFE Branch National Council Representative</w:t>
            </w:r>
          </w:p>
        </w:tc>
        <w:tc>
          <w:tcPr>
            <w:tcW w:w="9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4ABFF8" w14:textId="77777777" w:rsidR="00F36329" w:rsidRPr="00426EF0" w:rsidRDefault="00F36329">
            <w:pPr>
              <w:pStyle w:val="Tablecontents2"/>
              <w:rPr>
                <w:rFonts w:cs="Times New Roman"/>
              </w:rPr>
            </w:pPr>
            <w:r w:rsidRPr="00426EF0">
              <w:rPr>
                <w:rFonts w:cs="Times New Roman"/>
              </w:rPr>
              <w:t>Note d</w:t>
            </w:r>
          </w:p>
        </w:tc>
        <w:tc>
          <w:tcPr>
            <w:tcW w:w="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B32FA3" w14:textId="77777777" w:rsidR="00F36329" w:rsidRPr="00426EF0" w:rsidRDefault="00F36329">
            <w:pPr>
              <w:pStyle w:val="Tablecontents2"/>
              <w:rPr>
                <w:rFonts w:cs="Times New Roman"/>
              </w:rPr>
            </w:pPr>
            <w:r w:rsidRPr="00426EF0">
              <w:rPr>
                <w:rFonts w:cs="Times New Roman"/>
              </w:rPr>
              <w:t>Note d</w:t>
            </w:r>
          </w:p>
        </w:tc>
        <w:tc>
          <w:tcPr>
            <w:tcW w:w="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374FF1" w14:textId="77777777" w:rsidR="00F36329" w:rsidRPr="00426EF0" w:rsidRDefault="00F36329">
            <w:pPr>
              <w:pStyle w:val="Tablecontents2"/>
              <w:rPr>
                <w:rFonts w:cs="Times New Roman"/>
              </w:rPr>
            </w:pPr>
            <w:r w:rsidRPr="00426EF0">
              <w:rPr>
                <w:rFonts w:cs="Times New Roman"/>
              </w:rPr>
              <w:t>C, TB</w:t>
            </w:r>
          </w:p>
        </w:tc>
        <w:tc>
          <w:tcPr>
            <w:tcW w:w="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0299B8" w14:textId="77777777" w:rsidR="00F36329" w:rsidRPr="00426EF0" w:rsidRDefault="00F36329">
            <w:pPr>
              <w:pStyle w:val="Tablecontents2"/>
              <w:rPr>
                <w:rFonts w:cs="Times New Roman"/>
              </w:rPr>
            </w:pPr>
            <w:r w:rsidRPr="00426EF0">
              <w:rPr>
                <w:rFonts w:cs="Times New Roman"/>
              </w:rPr>
              <w:t>T3</w:t>
            </w:r>
          </w:p>
        </w:tc>
        <w:tc>
          <w:tcPr>
            <w:tcW w:w="6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CFFCC6" w14:textId="77777777" w:rsidR="00F36329" w:rsidRPr="00426EF0" w:rsidRDefault="00F36329">
            <w:pPr>
              <w:pStyle w:val="Tablecontents2"/>
              <w:rPr>
                <w:rFonts w:cs="Times New Roman"/>
              </w:rPr>
            </w:pPr>
            <w:r w:rsidRPr="00426EF0">
              <w:rPr>
                <w:rFonts w:cs="Times New Roman"/>
              </w:rPr>
              <w:t>CV5</w:t>
            </w:r>
          </w:p>
        </w:tc>
      </w:tr>
      <w:tr w:rsidR="00F36329" w:rsidRPr="00426EF0" w14:paraId="7DE40FCD" w14:textId="77777777">
        <w:tblPrEx>
          <w:shd w:val="clear" w:color="auto" w:fill="CED7E7"/>
        </w:tblPrEx>
        <w:trPr>
          <w:trHeight w:val="202"/>
        </w:trPr>
        <w:tc>
          <w:tcPr>
            <w:tcW w:w="5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F0FA7A" w14:textId="77777777" w:rsidR="00F36329" w:rsidRPr="00426EF0" w:rsidRDefault="00F36329">
            <w:pPr>
              <w:pStyle w:val="Tablecontents2"/>
              <w:rPr>
                <w:rFonts w:cs="Times New Roman"/>
              </w:rPr>
            </w:pPr>
            <w:r w:rsidRPr="00426EF0">
              <w:rPr>
                <w:rFonts w:cs="Times New Roman"/>
              </w:rPr>
              <w:t>Sub-Branch President (note e)</w:t>
            </w:r>
          </w:p>
        </w:tc>
        <w:tc>
          <w:tcPr>
            <w:tcW w:w="9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C5E6AC" w14:textId="77777777" w:rsidR="00F36329" w:rsidRPr="00426EF0" w:rsidRDefault="00F36329">
            <w:pPr>
              <w:pStyle w:val="Tablecontents2"/>
              <w:rPr>
                <w:rFonts w:cs="Times New Roman"/>
              </w:rPr>
            </w:pPr>
            <w:r w:rsidRPr="00426EF0">
              <w:rPr>
                <w:rFonts w:cs="Times New Roman"/>
              </w:rPr>
              <w:t>SB</w:t>
            </w:r>
          </w:p>
        </w:tc>
        <w:tc>
          <w:tcPr>
            <w:tcW w:w="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2F31D8" w14:textId="77777777" w:rsidR="00F36329" w:rsidRPr="00426EF0" w:rsidRDefault="00F36329">
            <w:pPr>
              <w:pStyle w:val="Tablecontents2"/>
              <w:rPr>
                <w:rFonts w:cs="Times New Roman"/>
              </w:rPr>
            </w:pPr>
            <w:r w:rsidRPr="00426EF0">
              <w:rPr>
                <w:rFonts w:cs="Times New Roman"/>
              </w:rPr>
              <w:t>SB</w:t>
            </w:r>
          </w:p>
        </w:tc>
        <w:tc>
          <w:tcPr>
            <w:tcW w:w="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9811BF" w14:textId="77777777" w:rsidR="00F36329" w:rsidRPr="00426EF0" w:rsidRDefault="00F36329">
            <w:pPr>
              <w:pStyle w:val="Tablecontents2"/>
              <w:rPr>
                <w:rFonts w:cs="Times New Roman"/>
              </w:rPr>
            </w:pPr>
            <w:r w:rsidRPr="00426EF0">
              <w:rPr>
                <w:rFonts w:cs="Times New Roman"/>
              </w:rPr>
              <w:t>D</w:t>
            </w:r>
          </w:p>
        </w:tc>
        <w:tc>
          <w:tcPr>
            <w:tcW w:w="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EDA3E7" w14:textId="77777777" w:rsidR="00F36329" w:rsidRPr="00426EF0" w:rsidRDefault="00F36329">
            <w:pPr>
              <w:pStyle w:val="Tablecontents2"/>
              <w:rPr>
                <w:rFonts w:cs="Times New Roman"/>
              </w:rPr>
            </w:pPr>
            <w:r w:rsidRPr="00426EF0">
              <w:rPr>
                <w:rFonts w:cs="Times New Roman"/>
              </w:rPr>
              <w:t>T1</w:t>
            </w:r>
          </w:p>
        </w:tc>
        <w:tc>
          <w:tcPr>
            <w:tcW w:w="6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B5B4C0" w14:textId="77777777" w:rsidR="00F36329" w:rsidRPr="00426EF0" w:rsidRDefault="00F36329">
            <w:pPr>
              <w:pStyle w:val="Tablecontents2"/>
              <w:rPr>
                <w:rFonts w:cs="Times New Roman"/>
              </w:rPr>
            </w:pPr>
            <w:r w:rsidRPr="00426EF0">
              <w:rPr>
                <w:rFonts w:cs="Times New Roman"/>
              </w:rPr>
              <w:t>CV8</w:t>
            </w:r>
          </w:p>
        </w:tc>
      </w:tr>
      <w:tr w:rsidR="00F36329" w:rsidRPr="00426EF0" w14:paraId="18A16F2B" w14:textId="77777777">
        <w:tblPrEx>
          <w:shd w:val="clear" w:color="auto" w:fill="CED7E7"/>
        </w:tblPrEx>
        <w:trPr>
          <w:trHeight w:val="202"/>
        </w:trPr>
        <w:tc>
          <w:tcPr>
            <w:tcW w:w="5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3F1473" w14:textId="77777777" w:rsidR="00F36329" w:rsidRPr="00426EF0" w:rsidRDefault="00F36329">
            <w:pPr>
              <w:pStyle w:val="Tablecontents2"/>
              <w:rPr>
                <w:rFonts w:cs="Times New Roman"/>
              </w:rPr>
            </w:pPr>
            <w:r w:rsidRPr="00426EF0">
              <w:rPr>
                <w:rFonts w:cs="Times New Roman"/>
              </w:rPr>
              <w:t>Sub-Branch Vice-President (note e)</w:t>
            </w:r>
          </w:p>
        </w:tc>
        <w:tc>
          <w:tcPr>
            <w:tcW w:w="9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0045AF" w14:textId="77777777" w:rsidR="00F36329" w:rsidRPr="00426EF0" w:rsidRDefault="00F36329">
            <w:pPr>
              <w:pStyle w:val="Tablecontents2"/>
              <w:rPr>
                <w:rFonts w:cs="Times New Roman"/>
              </w:rPr>
            </w:pPr>
            <w:r w:rsidRPr="00426EF0">
              <w:rPr>
                <w:rFonts w:cs="Times New Roman"/>
              </w:rPr>
              <w:t>SB</w:t>
            </w:r>
          </w:p>
        </w:tc>
        <w:tc>
          <w:tcPr>
            <w:tcW w:w="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7E3679" w14:textId="77777777" w:rsidR="00F36329" w:rsidRPr="00426EF0" w:rsidRDefault="00F36329">
            <w:pPr>
              <w:pStyle w:val="Tablecontents2"/>
              <w:rPr>
                <w:rFonts w:cs="Times New Roman"/>
              </w:rPr>
            </w:pPr>
            <w:r w:rsidRPr="00426EF0">
              <w:rPr>
                <w:rFonts w:cs="Times New Roman"/>
              </w:rPr>
              <w:t>SB</w:t>
            </w:r>
          </w:p>
        </w:tc>
        <w:tc>
          <w:tcPr>
            <w:tcW w:w="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FC8903" w14:textId="77777777" w:rsidR="00F36329" w:rsidRPr="00426EF0" w:rsidRDefault="00F36329">
            <w:pPr>
              <w:pStyle w:val="Tablecontents2"/>
              <w:rPr>
                <w:rFonts w:cs="Times New Roman"/>
              </w:rPr>
            </w:pPr>
            <w:r w:rsidRPr="00426EF0">
              <w:rPr>
                <w:rFonts w:cs="Times New Roman"/>
              </w:rPr>
              <w:t>D</w:t>
            </w:r>
          </w:p>
        </w:tc>
        <w:tc>
          <w:tcPr>
            <w:tcW w:w="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2115C0" w14:textId="77777777" w:rsidR="00F36329" w:rsidRPr="00426EF0" w:rsidRDefault="00F36329">
            <w:pPr>
              <w:pStyle w:val="Tablecontents2"/>
              <w:rPr>
                <w:rFonts w:cs="Times New Roman"/>
              </w:rPr>
            </w:pPr>
            <w:r w:rsidRPr="00426EF0">
              <w:rPr>
                <w:rFonts w:cs="Times New Roman"/>
              </w:rPr>
              <w:t>T1</w:t>
            </w:r>
          </w:p>
        </w:tc>
        <w:tc>
          <w:tcPr>
            <w:tcW w:w="6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4C4289" w14:textId="77777777" w:rsidR="00F36329" w:rsidRPr="00426EF0" w:rsidRDefault="00F36329">
            <w:pPr>
              <w:pStyle w:val="Tablecontents2"/>
              <w:rPr>
                <w:rFonts w:cs="Times New Roman"/>
              </w:rPr>
            </w:pPr>
            <w:r w:rsidRPr="00426EF0">
              <w:rPr>
                <w:rFonts w:cs="Times New Roman"/>
              </w:rPr>
              <w:t>CV8</w:t>
            </w:r>
          </w:p>
        </w:tc>
      </w:tr>
      <w:tr w:rsidR="00F36329" w:rsidRPr="00426EF0" w14:paraId="7B6D2221" w14:textId="77777777">
        <w:tblPrEx>
          <w:shd w:val="clear" w:color="auto" w:fill="CED7E7"/>
        </w:tblPrEx>
        <w:trPr>
          <w:trHeight w:val="202"/>
        </w:trPr>
        <w:tc>
          <w:tcPr>
            <w:tcW w:w="5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327F98" w14:textId="77777777" w:rsidR="00F36329" w:rsidRPr="00426EF0" w:rsidRDefault="00F36329">
            <w:pPr>
              <w:pStyle w:val="Tablecontents2"/>
              <w:rPr>
                <w:rFonts w:cs="Times New Roman"/>
              </w:rPr>
            </w:pPr>
            <w:r w:rsidRPr="00426EF0">
              <w:rPr>
                <w:rFonts w:cs="Times New Roman"/>
              </w:rPr>
              <w:lastRenderedPageBreak/>
              <w:t>Sub-Branch Secretary (note e)</w:t>
            </w:r>
          </w:p>
        </w:tc>
        <w:tc>
          <w:tcPr>
            <w:tcW w:w="9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559BD3" w14:textId="77777777" w:rsidR="00F36329" w:rsidRPr="00426EF0" w:rsidRDefault="00F36329">
            <w:pPr>
              <w:pStyle w:val="Tablecontents2"/>
              <w:rPr>
                <w:rFonts w:cs="Times New Roman"/>
              </w:rPr>
            </w:pPr>
            <w:r w:rsidRPr="00426EF0">
              <w:rPr>
                <w:rFonts w:cs="Times New Roman"/>
              </w:rPr>
              <w:t>SB</w:t>
            </w:r>
          </w:p>
        </w:tc>
        <w:tc>
          <w:tcPr>
            <w:tcW w:w="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47AA93" w14:textId="77777777" w:rsidR="00F36329" w:rsidRPr="00426EF0" w:rsidRDefault="00F36329">
            <w:pPr>
              <w:pStyle w:val="Tablecontents2"/>
              <w:rPr>
                <w:rFonts w:cs="Times New Roman"/>
              </w:rPr>
            </w:pPr>
            <w:r w:rsidRPr="00426EF0">
              <w:rPr>
                <w:rFonts w:cs="Times New Roman"/>
              </w:rPr>
              <w:t>SB</w:t>
            </w:r>
          </w:p>
        </w:tc>
        <w:tc>
          <w:tcPr>
            <w:tcW w:w="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67705D" w14:textId="77777777" w:rsidR="00F36329" w:rsidRPr="00426EF0" w:rsidRDefault="00F36329">
            <w:pPr>
              <w:pStyle w:val="Tablecontents2"/>
              <w:rPr>
                <w:rFonts w:cs="Times New Roman"/>
              </w:rPr>
            </w:pPr>
            <w:r w:rsidRPr="00426EF0">
              <w:rPr>
                <w:rFonts w:cs="Times New Roman"/>
              </w:rPr>
              <w:t>D</w:t>
            </w:r>
          </w:p>
        </w:tc>
        <w:tc>
          <w:tcPr>
            <w:tcW w:w="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4E8B02" w14:textId="77777777" w:rsidR="00F36329" w:rsidRPr="00426EF0" w:rsidRDefault="00F36329">
            <w:pPr>
              <w:pStyle w:val="Tablecontents2"/>
              <w:rPr>
                <w:rFonts w:cs="Times New Roman"/>
              </w:rPr>
            </w:pPr>
            <w:r w:rsidRPr="00426EF0">
              <w:rPr>
                <w:rFonts w:cs="Times New Roman"/>
              </w:rPr>
              <w:t>T1</w:t>
            </w:r>
          </w:p>
        </w:tc>
        <w:tc>
          <w:tcPr>
            <w:tcW w:w="6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37A2CC" w14:textId="77777777" w:rsidR="00F36329" w:rsidRPr="00426EF0" w:rsidRDefault="00F36329">
            <w:pPr>
              <w:pStyle w:val="Tablecontents2"/>
              <w:rPr>
                <w:rFonts w:cs="Times New Roman"/>
              </w:rPr>
            </w:pPr>
            <w:r w:rsidRPr="00426EF0">
              <w:rPr>
                <w:rFonts w:cs="Times New Roman"/>
              </w:rPr>
              <w:t>CV8</w:t>
            </w:r>
          </w:p>
        </w:tc>
      </w:tr>
      <w:tr w:rsidR="00F36329" w:rsidRPr="00426EF0" w14:paraId="780B52A8" w14:textId="77777777">
        <w:tblPrEx>
          <w:shd w:val="clear" w:color="auto" w:fill="CED7E7"/>
        </w:tblPrEx>
        <w:trPr>
          <w:trHeight w:val="202"/>
        </w:trPr>
        <w:tc>
          <w:tcPr>
            <w:tcW w:w="56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C34AC5" w14:textId="77777777" w:rsidR="00F36329" w:rsidRPr="00426EF0" w:rsidRDefault="00F36329">
            <w:pPr>
              <w:pStyle w:val="Tablecontents2"/>
              <w:rPr>
                <w:rFonts w:cs="Times New Roman"/>
              </w:rPr>
            </w:pPr>
            <w:r w:rsidRPr="00426EF0">
              <w:rPr>
                <w:rFonts w:cs="Times New Roman"/>
              </w:rPr>
              <w:t>Sub-Branch Representative (note e)</w:t>
            </w:r>
          </w:p>
        </w:tc>
        <w:tc>
          <w:tcPr>
            <w:tcW w:w="9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1827ED" w14:textId="77777777" w:rsidR="00F36329" w:rsidRPr="00426EF0" w:rsidRDefault="00F36329">
            <w:pPr>
              <w:pStyle w:val="Tablecontents2"/>
              <w:rPr>
                <w:rFonts w:cs="Times New Roman"/>
              </w:rPr>
            </w:pPr>
            <w:r w:rsidRPr="00426EF0">
              <w:rPr>
                <w:rFonts w:cs="Times New Roman"/>
              </w:rPr>
              <w:t>SB</w:t>
            </w:r>
          </w:p>
        </w:tc>
        <w:tc>
          <w:tcPr>
            <w:tcW w:w="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C0B06E" w14:textId="77777777" w:rsidR="00F36329" w:rsidRPr="00426EF0" w:rsidRDefault="00F36329">
            <w:pPr>
              <w:pStyle w:val="Tablecontents2"/>
              <w:rPr>
                <w:rFonts w:cs="Times New Roman"/>
              </w:rPr>
            </w:pPr>
            <w:r w:rsidRPr="00426EF0">
              <w:rPr>
                <w:rFonts w:cs="Times New Roman"/>
              </w:rPr>
              <w:t>SB</w:t>
            </w:r>
          </w:p>
        </w:tc>
        <w:tc>
          <w:tcPr>
            <w:tcW w:w="8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3D0CDA" w14:textId="77777777" w:rsidR="00F36329" w:rsidRPr="00426EF0" w:rsidRDefault="00F36329">
            <w:pPr>
              <w:pStyle w:val="Tablecontents2"/>
              <w:rPr>
                <w:rFonts w:cs="Times New Roman"/>
              </w:rPr>
            </w:pPr>
            <w:r w:rsidRPr="00426EF0">
              <w:rPr>
                <w:rFonts w:cs="Times New Roman"/>
              </w:rPr>
              <w:t>D</w:t>
            </w:r>
          </w:p>
        </w:tc>
        <w:tc>
          <w:tcPr>
            <w:tcW w:w="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22FD6E" w14:textId="77777777" w:rsidR="00F36329" w:rsidRPr="00426EF0" w:rsidRDefault="00F36329">
            <w:pPr>
              <w:pStyle w:val="Tablecontents2"/>
              <w:rPr>
                <w:rFonts w:cs="Times New Roman"/>
              </w:rPr>
            </w:pPr>
            <w:r w:rsidRPr="00426EF0">
              <w:rPr>
                <w:rFonts w:cs="Times New Roman"/>
              </w:rPr>
              <w:t>T1</w:t>
            </w:r>
          </w:p>
        </w:tc>
        <w:tc>
          <w:tcPr>
            <w:tcW w:w="6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616278" w14:textId="77777777" w:rsidR="00F36329" w:rsidRPr="00426EF0" w:rsidRDefault="00F36329">
            <w:pPr>
              <w:pStyle w:val="Tablecontents2"/>
              <w:rPr>
                <w:rFonts w:cs="Times New Roman"/>
              </w:rPr>
            </w:pPr>
            <w:r w:rsidRPr="00426EF0">
              <w:rPr>
                <w:rFonts w:cs="Times New Roman"/>
              </w:rPr>
              <w:t>CV8</w:t>
            </w:r>
          </w:p>
        </w:tc>
      </w:tr>
    </w:tbl>
    <w:p w14:paraId="656EF8A8" w14:textId="77777777" w:rsidR="00F36329" w:rsidRPr="00426EF0" w:rsidRDefault="00F36329" w:rsidP="00F36329">
      <w:pPr>
        <w:pStyle w:val="Schedulenumbering4"/>
        <w:widowControl w:val="0"/>
        <w:rPr>
          <w:rFonts w:cs="Times New Roman"/>
        </w:rPr>
      </w:pPr>
    </w:p>
    <w:p w14:paraId="6D462829" w14:textId="77777777" w:rsidR="00F36329" w:rsidRPr="00426EF0" w:rsidRDefault="00F36329" w:rsidP="00F36329">
      <w:pPr>
        <w:pStyle w:val="Schedulenumbering4"/>
        <w:ind w:left="720" w:hanging="720"/>
        <w:rPr>
          <w:rFonts w:cs="Times New Roman"/>
        </w:rPr>
      </w:pPr>
      <w:bookmarkStart w:id="571" w:name="_Ref113652085"/>
      <w:r w:rsidRPr="00426EF0">
        <w:rPr>
          <w:rFonts w:cs="Times New Roman"/>
        </w:rPr>
        <w:t>2.2</w:t>
      </w:r>
      <w:r w:rsidRPr="00426EF0">
        <w:rPr>
          <w:rFonts w:cs="Times New Roman"/>
        </w:rPr>
        <w:tab/>
        <w:t>The table below gives the meanings of the codes and notes used in this item.</w:t>
      </w:r>
      <w:bookmarkEnd w:id="571"/>
    </w:p>
    <w:tbl>
      <w:tblPr>
        <w:tblW w:w="96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456"/>
        <w:gridCol w:w="8174"/>
      </w:tblGrid>
      <w:tr w:rsidR="00F36329" w:rsidRPr="00426EF0" w14:paraId="3F73A6D7" w14:textId="77777777">
        <w:trPr>
          <w:trHeight w:val="202"/>
          <w:tblHeader/>
        </w:trPr>
        <w:tc>
          <w:tcPr>
            <w:tcW w:w="1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7F92A6" w14:textId="77777777" w:rsidR="00F36329" w:rsidRPr="00426EF0" w:rsidRDefault="00F36329">
            <w:pPr>
              <w:pStyle w:val="Tablecontents2"/>
              <w:rPr>
                <w:rFonts w:cs="Times New Roman"/>
              </w:rPr>
            </w:pPr>
            <w:r w:rsidRPr="00426EF0">
              <w:rPr>
                <w:rFonts w:cs="Times New Roman"/>
                <w:b/>
                <w:bCs/>
              </w:rPr>
              <w:t>Code, note</w:t>
            </w:r>
          </w:p>
        </w:tc>
        <w:tc>
          <w:tcPr>
            <w:tcW w:w="81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29B78F" w14:textId="77777777" w:rsidR="00F36329" w:rsidRPr="00426EF0" w:rsidRDefault="00F36329">
            <w:pPr>
              <w:pStyle w:val="Tablecontents2"/>
              <w:rPr>
                <w:rFonts w:cs="Times New Roman"/>
              </w:rPr>
            </w:pPr>
            <w:r w:rsidRPr="00426EF0">
              <w:rPr>
                <w:rFonts w:cs="Times New Roman"/>
                <w:b/>
                <w:bCs/>
              </w:rPr>
              <w:t>Meaning</w:t>
            </w:r>
          </w:p>
        </w:tc>
      </w:tr>
      <w:tr w:rsidR="00F36329" w:rsidRPr="00426EF0" w14:paraId="39EAFDEA" w14:textId="77777777">
        <w:tblPrEx>
          <w:shd w:val="clear" w:color="auto" w:fill="CED7E7"/>
        </w:tblPrEx>
        <w:trPr>
          <w:trHeight w:val="202"/>
        </w:trPr>
        <w:tc>
          <w:tcPr>
            <w:tcW w:w="1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D4614B" w14:textId="77777777" w:rsidR="00F36329" w:rsidRPr="00426EF0" w:rsidRDefault="00F36329">
            <w:pPr>
              <w:pStyle w:val="Tablecontents2"/>
              <w:rPr>
                <w:rFonts w:cs="Times New Roman"/>
              </w:rPr>
            </w:pPr>
            <w:r w:rsidRPr="00426EF0">
              <w:rPr>
                <w:rFonts w:cs="Times New Roman"/>
              </w:rPr>
              <w:t>All</w:t>
            </w:r>
          </w:p>
        </w:tc>
        <w:tc>
          <w:tcPr>
            <w:tcW w:w="81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A55642" w14:textId="77777777" w:rsidR="00F36329" w:rsidRPr="00426EF0" w:rsidRDefault="00F36329">
            <w:pPr>
              <w:pStyle w:val="Tablecontents2"/>
              <w:rPr>
                <w:rFonts w:cs="Times New Roman"/>
              </w:rPr>
            </w:pPr>
            <w:r w:rsidRPr="00426EF0">
              <w:rPr>
                <w:rFonts w:cs="Times New Roman"/>
              </w:rPr>
              <w:t>All members</w:t>
            </w:r>
          </w:p>
        </w:tc>
      </w:tr>
      <w:tr w:rsidR="00F36329" w:rsidRPr="00426EF0" w14:paraId="421B345C" w14:textId="77777777">
        <w:tblPrEx>
          <w:shd w:val="clear" w:color="auto" w:fill="CED7E7"/>
        </w:tblPrEx>
        <w:trPr>
          <w:trHeight w:val="202"/>
        </w:trPr>
        <w:tc>
          <w:tcPr>
            <w:tcW w:w="1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1BCEFB" w14:textId="77777777" w:rsidR="00F36329" w:rsidRPr="00426EF0" w:rsidRDefault="00F36329">
            <w:pPr>
              <w:pStyle w:val="Tablecontents2"/>
              <w:rPr>
                <w:rFonts w:cs="Times New Roman"/>
              </w:rPr>
            </w:pPr>
            <w:r w:rsidRPr="00426EF0">
              <w:rPr>
                <w:rFonts w:cs="Times New Roman"/>
              </w:rPr>
              <w:t>Div</w:t>
            </w:r>
          </w:p>
        </w:tc>
        <w:tc>
          <w:tcPr>
            <w:tcW w:w="81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E025E9" w14:textId="77777777" w:rsidR="00F36329" w:rsidRPr="00426EF0" w:rsidRDefault="00F36329">
            <w:pPr>
              <w:pStyle w:val="Tablecontents2"/>
              <w:rPr>
                <w:rFonts w:cs="Times New Roman"/>
              </w:rPr>
            </w:pPr>
            <w:r w:rsidRPr="00426EF0">
              <w:rPr>
                <w:rFonts w:cs="Times New Roman"/>
              </w:rPr>
              <w:t>Division members</w:t>
            </w:r>
          </w:p>
        </w:tc>
      </w:tr>
      <w:tr w:rsidR="00F36329" w:rsidRPr="00426EF0" w14:paraId="163973FC" w14:textId="77777777">
        <w:tblPrEx>
          <w:shd w:val="clear" w:color="auto" w:fill="CED7E7"/>
        </w:tblPrEx>
        <w:trPr>
          <w:trHeight w:val="202"/>
        </w:trPr>
        <w:tc>
          <w:tcPr>
            <w:tcW w:w="1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B489A9" w14:textId="77777777" w:rsidR="00F36329" w:rsidRPr="00426EF0" w:rsidRDefault="00F36329">
            <w:pPr>
              <w:pStyle w:val="Tablecontents2"/>
              <w:rPr>
                <w:rFonts w:cs="Times New Roman"/>
              </w:rPr>
            </w:pPr>
            <w:r w:rsidRPr="00426EF0">
              <w:rPr>
                <w:rFonts w:cs="Times New Roman"/>
              </w:rPr>
              <w:t>B</w:t>
            </w:r>
          </w:p>
        </w:tc>
        <w:tc>
          <w:tcPr>
            <w:tcW w:w="81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11E2E0" w14:textId="77777777" w:rsidR="00F36329" w:rsidRPr="00426EF0" w:rsidRDefault="00F36329">
            <w:pPr>
              <w:pStyle w:val="Tablecontents2"/>
              <w:rPr>
                <w:rFonts w:cs="Times New Roman"/>
              </w:rPr>
            </w:pPr>
            <w:r w:rsidRPr="00426EF0">
              <w:rPr>
                <w:rFonts w:cs="Times New Roman"/>
              </w:rPr>
              <w:t>Branch members</w:t>
            </w:r>
          </w:p>
        </w:tc>
      </w:tr>
      <w:tr w:rsidR="00F36329" w:rsidRPr="00426EF0" w14:paraId="1F24BF0A" w14:textId="77777777">
        <w:tblPrEx>
          <w:shd w:val="clear" w:color="auto" w:fill="CED7E7"/>
        </w:tblPrEx>
        <w:trPr>
          <w:trHeight w:val="202"/>
        </w:trPr>
        <w:tc>
          <w:tcPr>
            <w:tcW w:w="1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233E66" w14:textId="77777777" w:rsidR="00F36329" w:rsidRPr="00426EF0" w:rsidRDefault="00F36329">
            <w:pPr>
              <w:pStyle w:val="Tablecontents2"/>
              <w:rPr>
                <w:rFonts w:cs="Times New Roman"/>
              </w:rPr>
            </w:pPr>
            <w:r w:rsidRPr="00426EF0">
              <w:rPr>
                <w:rFonts w:cs="Times New Roman"/>
              </w:rPr>
              <w:t>SB</w:t>
            </w:r>
          </w:p>
        </w:tc>
        <w:tc>
          <w:tcPr>
            <w:tcW w:w="81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1D9D35" w14:textId="77777777" w:rsidR="00F36329" w:rsidRPr="00426EF0" w:rsidRDefault="00F36329">
            <w:pPr>
              <w:pStyle w:val="Tablecontents2"/>
              <w:rPr>
                <w:rFonts w:cs="Times New Roman"/>
              </w:rPr>
            </w:pPr>
            <w:r w:rsidRPr="00426EF0">
              <w:rPr>
                <w:rFonts w:cs="Times New Roman"/>
              </w:rPr>
              <w:t>Sub-branch members</w:t>
            </w:r>
          </w:p>
        </w:tc>
      </w:tr>
      <w:tr w:rsidR="00F36329" w:rsidRPr="00426EF0" w14:paraId="089C1718" w14:textId="77777777">
        <w:tblPrEx>
          <w:shd w:val="clear" w:color="auto" w:fill="CED7E7"/>
        </w:tblPrEx>
        <w:trPr>
          <w:trHeight w:val="202"/>
        </w:trPr>
        <w:tc>
          <w:tcPr>
            <w:tcW w:w="1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C1B2BB" w14:textId="77777777" w:rsidR="00F36329" w:rsidRPr="00426EF0" w:rsidRDefault="00F36329">
            <w:pPr>
              <w:pStyle w:val="Tablecontents2"/>
              <w:rPr>
                <w:rFonts w:cs="Times New Roman"/>
              </w:rPr>
            </w:pPr>
            <w:r w:rsidRPr="00426EF0">
              <w:rPr>
                <w:rFonts w:cs="Times New Roman"/>
              </w:rPr>
              <w:t>IG</w:t>
            </w:r>
          </w:p>
        </w:tc>
        <w:tc>
          <w:tcPr>
            <w:tcW w:w="81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F29071" w14:textId="77777777" w:rsidR="00F36329" w:rsidRPr="00426EF0" w:rsidRDefault="00F36329">
            <w:pPr>
              <w:pStyle w:val="Tablecontents2"/>
              <w:rPr>
                <w:rFonts w:cs="Times New Roman"/>
              </w:rPr>
            </w:pPr>
            <w:r w:rsidRPr="00426EF0">
              <w:rPr>
                <w:rFonts w:cs="Times New Roman"/>
              </w:rPr>
              <w:t>Institute Group members</w:t>
            </w:r>
          </w:p>
        </w:tc>
      </w:tr>
      <w:tr w:rsidR="00F36329" w:rsidRPr="00426EF0" w14:paraId="59705330" w14:textId="77777777">
        <w:tblPrEx>
          <w:shd w:val="clear" w:color="auto" w:fill="CED7E7"/>
        </w:tblPrEx>
        <w:trPr>
          <w:trHeight w:val="202"/>
        </w:trPr>
        <w:tc>
          <w:tcPr>
            <w:tcW w:w="1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2EB79A" w14:textId="77777777" w:rsidR="00F36329" w:rsidRPr="00426EF0" w:rsidRDefault="00F36329">
            <w:pPr>
              <w:pStyle w:val="Tablecontents2"/>
              <w:rPr>
                <w:rFonts w:cs="Times New Roman"/>
              </w:rPr>
            </w:pPr>
            <w:r w:rsidRPr="00426EF0">
              <w:rPr>
                <w:rFonts w:cs="Times New Roman"/>
              </w:rPr>
              <w:t>A</w:t>
            </w:r>
          </w:p>
        </w:tc>
        <w:tc>
          <w:tcPr>
            <w:tcW w:w="81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467E84" w14:textId="77777777" w:rsidR="00F36329" w:rsidRPr="00426EF0" w:rsidRDefault="00F36329">
            <w:pPr>
              <w:pStyle w:val="Tablecontents2"/>
              <w:rPr>
                <w:rFonts w:cs="Times New Roman"/>
              </w:rPr>
            </w:pPr>
            <w:r w:rsidRPr="00426EF0">
              <w:rPr>
                <w:rFonts w:cs="Times New Roman"/>
              </w:rPr>
              <w:t>Aboriginal and Torres Strait Islander members</w:t>
            </w:r>
          </w:p>
        </w:tc>
      </w:tr>
      <w:tr w:rsidR="00F36329" w:rsidRPr="00426EF0" w14:paraId="6BCCB2CD" w14:textId="77777777">
        <w:tblPrEx>
          <w:shd w:val="clear" w:color="auto" w:fill="CED7E7"/>
        </w:tblPrEx>
        <w:trPr>
          <w:trHeight w:val="202"/>
        </w:trPr>
        <w:tc>
          <w:tcPr>
            <w:tcW w:w="1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342BFC" w14:textId="77777777" w:rsidR="00F36329" w:rsidRPr="00426EF0" w:rsidRDefault="00F36329">
            <w:pPr>
              <w:pStyle w:val="Tablecontents2"/>
              <w:rPr>
                <w:rFonts w:cs="Times New Roman"/>
              </w:rPr>
            </w:pPr>
            <w:r w:rsidRPr="00426EF0">
              <w:rPr>
                <w:rFonts w:cs="Times New Roman"/>
              </w:rPr>
              <w:t>AS</w:t>
            </w:r>
          </w:p>
        </w:tc>
        <w:tc>
          <w:tcPr>
            <w:tcW w:w="81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882A53" w14:textId="77777777" w:rsidR="00F36329" w:rsidRPr="00426EF0" w:rsidRDefault="00F36329">
            <w:pPr>
              <w:pStyle w:val="Tablecontents2"/>
              <w:rPr>
                <w:rFonts w:cs="Times New Roman"/>
              </w:rPr>
            </w:pPr>
            <w:r w:rsidRPr="00426EF0">
              <w:rPr>
                <w:rFonts w:cs="Times New Roman"/>
              </w:rPr>
              <w:t>Academic Staff members</w:t>
            </w:r>
          </w:p>
        </w:tc>
      </w:tr>
      <w:tr w:rsidR="00F36329" w:rsidRPr="00426EF0" w14:paraId="2397FA5C" w14:textId="77777777">
        <w:tblPrEx>
          <w:shd w:val="clear" w:color="auto" w:fill="CED7E7"/>
        </w:tblPrEx>
        <w:trPr>
          <w:trHeight w:val="202"/>
        </w:trPr>
        <w:tc>
          <w:tcPr>
            <w:tcW w:w="1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F45E08" w14:textId="77777777" w:rsidR="00F36329" w:rsidRPr="00426EF0" w:rsidRDefault="00F36329">
            <w:pPr>
              <w:pStyle w:val="Tablecontents2"/>
              <w:rPr>
                <w:rFonts w:cs="Times New Roman"/>
              </w:rPr>
            </w:pPr>
            <w:r w:rsidRPr="00426EF0">
              <w:rPr>
                <w:rFonts w:cs="Times New Roman"/>
              </w:rPr>
              <w:t>GS</w:t>
            </w:r>
          </w:p>
        </w:tc>
        <w:tc>
          <w:tcPr>
            <w:tcW w:w="81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C8209E" w14:textId="77777777" w:rsidR="00F36329" w:rsidRPr="00426EF0" w:rsidRDefault="00F36329">
            <w:pPr>
              <w:pStyle w:val="Tablecontents2"/>
              <w:rPr>
                <w:rFonts w:cs="Times New Roman"/>
              </w:rPr>
            </w:pPr>
            <w:r w:rsidRPr="00426EF0">
              <w:rPr>
                <w:rFonts w:cs="Times New Roman"/>
              </w:rPr>
              <w:t>General Staff members</w:t>
            </w:r>
          </w:p>
        </w:tc>
      </w:tr>
      <w:tr w:rsidR="00F36329" w:rsidRPr="00426EF0" w14:paraId="6284FE55" w14:textId="77777777">
        <w:tblPrEx>
          <w:shd w:val="clear" w:color="auto" w:fill="CED7E7"/>
        </w:tblPrEx>
        <w:trPr>
          <w:trHeight w:val="202"/>
        </w:trPr>
        <w:tc>
          <w:tcPr>
            <w:tcW w:w="1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6C4E4D" w14:textId="77777777" w:rsidR="00F36329" w:rsidRPr="00426EF0" w:rsidRDefault="00F36329">
            <w:pPr>
              <w:pStyle w:val="Tablecontents2"/>
              <w:rPr>
                <w:rFonts w:cs="Times New Roman"/>
              </w:rPr>
            </w:pPr>
            <w:r w:rsidRPr="00426EF0">
              <w:rPr>
                <w:rFonts w:cs="Times New Roman"/>
              </w:rPr>
              <w:t>CE</w:t>
            </w:r>
          </w:p>
        </w:tc>
        <w:tc>
          <w:tcPr>
            <w:tcW w:w="81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04A044" w14:textId="77777777" w:rsidR="00F36329" w:rsidRPr="00426EF0" w:rsidRDefault="00F36329">
            <w:pPr>
              <w:pStyle w:val="Tablecontents2"/>
              <w:rPr>
                <w:rFonts w:cs="Times New Roman"/>
              </w:rPr>
            </w:pPr>
            <w:r w:rsidRPr="00426EF0">
              <w:rPr>
                <w:rFonts w:cs="Times New Roman"/>
              </w:rPr>
              <w:t>Members who are employed on a casual basis</w:t>
            </w:r>
          </w:p>
        </w:tc>
      </w:tr>
      <w:tr w:rsidR="00F36329" w:rsidRPr="00426EF0" w14:paraId="46B3D0AF" w14:textId="77777777">
        <w:tblPrEx>
          <w:shd w:val="clear" w:color="auto" w:fill="CED7E7"/>
        </w:tblPrEx>
        <w:trPr>
          <w:trHeight w:val="202"/>
        </w:trPr>
        <w:tc>
          <w:tcPr>
            <w:tcW w:w="1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1DF479" w14:textId="77777777" w:rsidR="00F36329" w:rsidRPr="00426EF0" w:rsidRDefault="00F36329">
            <w:pPr>
              <w:pStyle w:val="Tablecontents2"/>
              <w:rPr>
                <w:rFonts w:cs="Times New Roman"/>
              </w:rPr>
            </w:pPr>
            <w:r w:rsidRPr="00426EF0">
              <w:rPr>
                <w:rFonts w:cs="Times New Roman"/>
              </w:rPr>
              <w:t>NC</w:t>
            </w:r>
          </w:p>
        </w:tc>
        <w:tc>
          <w:tcPr>
            <w:tcW w:w="81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388785" w14:textId="77777777" w:rsidR="00F36329" w:rsidRPr="00426EF0" w:rsidRDefault="00F36329">
            <w:pPr>
              <w:pStyle w:val="Tablecontents2"/>
              <w:rPr>
                <w:rFonts w:cs="Times New Roman"/>
              </w:rPr>
            </w:pPr>
            <w:r w:rsidRPr="00426EF0">
              <w:rPr>
                <w:rFonts w:cs="Times New Roman"/>
              </w:rPr>
              <w:t>Voting members of the National Council</w:t>
            </w:r>
          </w:p>
        </w:tc>
      </w:tr>
      <w:tr w:rsidR="00F36329" w:rsidRPr="00426EF0" w14:paraId="31C944B1" w14:textId="77777777">
        <w:tblPrEx>
          <w:shd w:val="clear" w:color="auto" w:fill="CED7E7"/>
        </w:tblPrEx>
        <w:trPr>
          <w:trHeight w:val="202"/>
        </w:trPr>
        <w:tc>
          <w:tcPr>
            <w:tcW w:w="1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599B78" w14:textId="77777777" w:rsidR="00F36329" w:rsidRPr="00426EF0" w:rsidRDefault="00F36329">
            <w:pPr>
              <w:pStyle w:val="Tablecontents2"/>
              <w:rPr>
                <w:rFonts w:cs="Times New Roman"/>
              </w:rPr>
            </w:pPr>
            <w:r w:rsidRPr="00426EF0">
              <w:rPr>
                <w:rFonts w:cs="Times New Roman"/>
              </w:rPr>
              <w:t>DivC</w:t>
            </w:r>
          </w:p>
        </w:tc>
        <w:tc>
          <w:tcPr>
            <w:tcW w:w="81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AE38E4" w14:textId="77777777" w:rsidR="00F36329" w:rsidRPr="00426EF0" w:rsidRDefault="00F36329">
            <w:pPr>
              <w:pStyle w:val="Tablecontents2"/>
              <w:rPr>
                <w:rFonts w:cs="Times New Roman"/>
              </w:rPr>
            </w:pPr>
            <w:r w:rsidRPr="00426EF0">
              <w:rPr>
                <w:rFonts w:cs="Times New Roman"/>
              </w:rPr>
              <w:t>Voting members of the Division Council</w:t>
            </w:r>
          </w:p>
        </w:tc>
      </w:tr>
      <w:tr w:rsidR="00F36329" w:rsidRPr="00426EF0" w14:paraId="650E620E" w14:textId="77777777">
        <w:tblPrEx>
          <w:shd w:val="clear" w:color="auto" w:fill="CED7E7"/>
        </w:tblPrEx>
        <w:trPr>
          <w:trHeight w:val="202"/>
        </w:trPr>
        <w:tc>
          <w:tcPr>
            <w:tcW w:w="1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5D072E" w14:textId="77777777" w:rsidR="00F36329" w:rsidRPr="00426EF0" w:rsidRDefault="00F36329">
            <w:pPr>
              <w:pStyle w:val="Tablecontents2"/>
              <w:rPr>
                <w:rFonts w:cs="Times New Roman"/>
              </w:rPr>
            </w:pPr>
            <w:r w:rsidRPr="00426EF0">
              <w:rPr>
                <w:rFonts w:cs="Times New Roman"/>
              </w:rPr>
              <w:t>NAPCM</w:t>
            </w:r>
          </w:p>
        </w:tc>
        <w:tc>
          <w:tcPr>
            <w:tcW w:w="81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E93120" w14:textId="77777777" w:rsidR="00F36329" w:rsidRPr="00426EF0" w:rsidRDefault="00F36329">
            <w:pPr>
              <w:pStyle w:val="Tablecontents2"/>
              <w:rPr>
                <w:rFonts w:cs="Times New Roman"/>
              </w:rPr>
            </w:pPr>
            <w:r w:rsidRPr="00426EF0">
              <w:rPr>
                <w:rFonts w:cs="Times New Roman"/>
              </w:rPr>
              <w:t>Members of the National Aboriginal and Torres Strait Islander Policy Committee</w:t>
            </w:r>
          </w:p>
        </w:tc>
      </w:tr>
      <w:tr w:rsidR="00F36329" w:rsidRPr="00426EF0" w14:paraId="32AED3AB" w14:textId="77777777">
        <w:tblPrEx>
          <w:shd w:val="clear" w:color="auto" w:fill="CED7E7"/>
        </w:tblPrEx>
        <w:trPr>
          <w:trHeight w:val="202"/>
        </w:trPr>
        <w:tc>
          <w:tcPr>
            <w:tcW w:w="1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D48D39" w14:textId="77777777" w:rsidR="00F36329" w:rsidRPr="00426EF0" w:rsidRDefault="00F36329">
            <w:pPr>
              <w:pStyle w:val="Tablecontents2"/>
              <w:rPr>
                <w:rFonts w:cs="Times New Roman"/>
              </w:rPr>
            </w:pPr>
            <w:r w:rsidRPr="00426EF0">
              <w:rPr>
                <w:rFonts w:cs="Times New Roman"/>
              </w:rPr>
              <w:t>NAPC</w:t>
            </w:r>
          </w:p>
        </w:tc>
        <w:tc>
          <w:tcPr>
            <w:tcW w:w="81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3AB141" w14:textId="77777777" w:rsidR="00F36329" w:rsidRPr="00426EF0" w:rsidRDefault="00F36329">
            <w:pPr>
              <w:pStyle w:val="Tablecontents2"/>
              <w:rPr>
                <w:rFonts w:cs="Times New Roman"/>
              </w:rPr>
            </w:pPr>
            <w:r w:rsidRPr="00426EF0">
              <w:rPr>
                <w:rFonts w:cs="Times New Roman"/>
              </w:rPr>
              <w:t>National Aboriginal and Torres Strait Islander Policy Committee</w:t>
            </w:r>
          </w:p>
        </w:tc>
      </w:tr>
      <w:tr w:rsidR="00F36329" w:rsidRPr="00426EF0" w14:paraId="4EE82485" w14:textId="77777777">
        <w:tblPrEx>
          <w:shd w:val="clear" w:color="auto" w:fill="CED7E7"/>
        </w:tblPrEx>
        <w:trPr>
          <w:trHeight w:val="202"/>
        </w:trPr>
        <w:tc>
          <w:tcPr>
            <w:tcW w:w="1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FB24C7" w14:textId="77777777" w:rsidR="00F36329" w:rsidRPr="00426EF0" w:rsidRDefault="00F36329">
            <w:pPr>
              <w:pStyle w:val="Tablecontents2"/>
              <w:rPr>
                <w:rFonts w:cs="Times New Roman"/>
              </w:rPr>
            </w:pPr>
            <w:r w:rsidRPr="00426EF0">
              <w:rPr>
                <w:rFonts w:cs="Times New Roman"/>
              </w:rPr>
              <w:t>SFT</w:t>
            </w:r>
          </w:p>
        </w:tc>
        <w:tc>
          <w:tcPr>
            <w:tcW w:w="81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BEE871" w14:textId="77777777" w:rsidR="00F36329" w:rsidRPr="00426EF0" w:rsidRDefault="00F36329">
            <w:pPr>
              <w:pStyle w:val="Tablecontents2"/>
              <w:rPr>
                <w:rFonts w:cs="Times New Roman"/>
              </w:rPr>
            </w:pPr>
            <w:r w:rsidRPr="00426EF0">
              <w:rPr>
                <w:rFonts w:cs="Times New Roman"/>
              </w:rPr>
              <w:t>Salaried full-time</w:t>
            </w:r>
          </w:p>
        </w:tc>
      </w:tr>
      <w:tr w:rsidR="00F36329" w:rsidRPr="00426EF0" w14:paraId="18342F12" w14:textId="77777777">
        <w:tblPrEx>
          <w:shd w:val="clear" w:color="auto" w:fill="CED7E7"/>
        </w:tblPrEx>
        <w:trPr>
          <w:trHeight w:val="202"/>
        </w:trPr>
        <w:tc>
          <w:tcPr>
            <w:tcW w:w="1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CDEAB1" w14:textId="77777777" w:rsidR="00F36329" w:rsidRPr="00426EF0" w:rsidRDefault="00F36329">
            <w:pPr>
              <w:pStyle w:val="Tablecontents2"/>
              <w:rPr>
                <w:rFonts w:cs="Times New Roman"/>
              </w:rPr>
            </w:pPr>
            <w:r w:rsidRPr="00426EF0">
              <w:rPr>
                <w:rFonts w:cs="Times New Roman"/>
              </w:rPr>
              <w:t>NSFT</w:t>
            </w:r>
          </w:p>
        </w:tc>
        <w:tc>
          <w:tcPr>
            <w:tcW w:w="81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B1631E" w14:textId="77777777" w:rsidR="00F36329" w:rsidRPr="00426EF0" w:rsidRDefault="00F36329">
            <w:pPr>
              <w:pStyle w:val="Tablecontents2"/>
              <w:rPr>
                <w:rFonts w:cs="Times New Roman"/>
              </w:rPr>
            </w:pPr>
            <w:r w:rsidRPr="00426EF0">
              <w:rPr>
                <w:rFonts w:cs="Times New Roman"/>
              </w:rPr>
              <w:t>Not salaried full-time</w:t>
            </w:r>
          </w:p>
        </w:tc>
      </w:tr>
      <w:tr w:rsidR="00F36329" w:rsidRPr="00426EF0" w14:paraId="244CD9E3" w14:textId="77777777">
        <w:tblPrEx>
          <w:shd w:val="clear" w:color="auto" w:fill="CED7E7"/>
        </w:tblPrEx>
        <w:trPr>
          <w:trHeight w:val="202"/>
        </w:trPr>
        <w:tc>
          <w:tcPr>
            <w:tcW w:w="1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FE8FB8" w14:textId="77777777" w:rsidR="00F36329" w:rsidRPr="00426EF0" w:rsidRDefault="00F36329">
            <w:pPr>
              <w:pStyle w:val="Tablecontents2"/>
              <w:rPr>
                <w:rFonts w:cs="Times New Roman"/>
              </w:rPr>
            </w:pPr>
            <w:r w:rsidRPr="00426EF0">
              <w:rPr>
                <w:rFonts w:cs="Times New Roman"/>
              </w:rPr>
              <w:t>C</w:t>
            </w:r>
          </w:p>
        </w:tc>
        <w:tc>
          <w:tcPr>
            <w:tcW w:w="81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DC58F0" w14:textId="77777777" w:rsidR="00F36329" w:rsidRPr="00426EF0" w:rsidRDefault="00F36329">
            <w:pPr>
              <w:pStyle w:val="Tablecontents2"/>
              <w:rPr>
                <w:rFonts w:cs="Times New Roman"/>
              </w:rPr>
            </w:pPr>
            <w:r w:rsidRPr="00426EF0">
              <w:rPr>
                <w:rFonts w:cs="Times New Roman"/>
              </w:rPr>
              <w:t>Collegiate election</w:t>
            </w:r>
          </w:p>
        </w:tc>
      </w:tr>
      <w:tr w:rsidR="00F36329" w:rsidRPr="00426EF0" w14:paraId="73921E5B" w14:textId="77777777">
        <w:tblPrEx>
          <w:shd w:val="clear" w:color="auto" w:fill="CED7E7"/>
        </w:tblPrEx>
        <w:trPr>
          <w:trHeight w:val="202"/>
        </w:trPr>
        <w:tc>
          <w:tcPr>
            <w:tcW w:w="1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4FA61E" w14:textId="77777777" w:rsidR="00F36329" w:rsidRPr="00426EF0" w:rsidRDefault="00F36329">
            <w:pPr>
              <w:pStyle w:val="Tablecontents2"/>
              <w:rPr>
                <w:rFonts w:cs="Times New Roman"/>
              </w:rPr>
            </w:pPr>
            <w:r w:rsidRPr="00426EF0">
              <w:rPr>
                <w:rFonts w:cs="Times New Roman"/>
              </w:rPr>
              <w:t>D</w:t>
            </w:r>
          </w:p>
        </w:tc>
        <w:tc>
          <w:tcPr>
            <w:tcW w:w="81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A49FC6" w14:textId="77777777" w:rsidR="00F36329" w:rsidRPr="00426EF0" w:rsidRDefault="00F36329">
            <w:pPr>
              <w:pStyle w:val="Tablecontents2"/>
              <w:rPr>
                <w:rFonts w:cs="Times New Roman"/>
              </w:rPr>
            </w:pPr>
            <w:r w:rsidRPr="00426EF0">
              <w:rPr>
                <w:rFonts w:cs="Times New Roman"/>
              </w:rPr>
              <w:t>Direct election</w:t>
            </w:r>
          </w:p>
        </w:tc>
      </w:tr>
      <w:tr w:rsidR="00F36329" w:rsidRPr="00426EF0" w14:paraId="4C883CAE" w14:textId="77777777">
        <w:tblPrEx>
          <w:shd w:val="clear" w:color="auto" w:fill="CED7E7"/>
        </w:tblPrEx>
        <w:trPr>
          <w:trHeight w:val="202"/>
        </w:trPr>
        <w:tc>
          <w:tcPr>
            <w:tcW w:w="1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A38870" w14:textId="77777777" w:rsidR="00F36329" w:rsidRPr="00426EF0" w:rsidRDefault="00F36329">
            <w:pPr>
              <w:pStyle w:val="Tablecontents2"/>
              <w:rPr>
                <w:rFonts w:cs="Times New Roman"/>
              </w:rPr>
            </w:pPr>
            <w:r w:rsidRPr="00426EF0">
              <w:rPr>
                <w:rFonts w:cs="Times New Roman"/>
              </w:rPr>
              <w:t>TA</w:t>
            </w:r>
          </w:p>
        </w:tc>
        <w:tc>
          <w:tcPr>
            <w:tcW w:w="81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B6026F" w14:textId="77777777" w:rsidR="00F36329" w:rsidRPr="00426EF0" w:rsidRDefault="00F36329">
            <w:pPr>
              <w:pStyle w:val="Tablecontents2"/>
              <w:rPr>
                <w:rFonts w:cs="Times New Roman"/>
              </w:rPr>
            </w:pPr>
            <w:r w:rsidRPr="00426EF0">
              <w:rPr>
                <w:rFonts w:cs="Times New Roman"/>
              </w:rPr>
              <w:t>At the National Council annual meeting in each even year</w:t>
            </w:r>
          </w:p>
        </w:tc>
      </w:tr>
      <w:tr w:rsidR="00F36329" w:rsidRPr="00426EF0" w14:paraId="7AB45C0F" w14:textId="77777777">
        <w:tblPrEx>
          <w:shd w:val="clear" w:color="auto" w:fill="CED7E7"/>
        </w:tblPrEx>
        <w:trPr>
          <w:trHeight w:val="202"/>
        </w:trPr>
        <w:tc>
          <w:tcPr>
            <w:tcW w:w="1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8CCFAE" w14:textId="77777777" w:rsidR="00F36329" w:rsidRPr="00426EF0" w:rsidRDefault="00F36329">
            <w:pPr>
              <w:pStyle w:val="Tablecontents2"/>
              <w:rPr>
                <w:rFonts w:cs="Times New Roman"/>
              </w:rPr>
            </w:pPr>
            <w:r w:rsidRPr="00426EF0">
              <w:rPr>
                <w:rFonts w:cs="Times New Roman"/>
              </w:rPr>
              <w:t>TB</w:t>
            </w:r>
          </w:p>
        </w:tc>
        <w:tc>
          <w:tcPr>
            <w:tcW w:w="81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081257" w14:textId="77777777" w:rsidR="00F36329" w:rsidRPr="00426EF0" w:rsidRDefault="00F36329">
            <w:pPr>
              <w:pStyle w:val="Tablecontents2"/>
              <w:rPr>
                <w:rFonts w:cs="Times New Roman"/>
              </w:rPr>
            </w:pPr>
            <w:r w:rsidRPr="00426EF0">
              <w:rPr>
                <w:rFonts w:cs="Times New Roman"/>
              </w:rPr>
              <w:t>During the four week period ending the day before the National Council annual meeting in each even year</w:t>
            </w:r>
          </w:p>
        </w:tc>
      </w:tr>
      <w:tr w:rsidR="00F36329" w:rsidRPr="00426EF0" w14:paraId="41077F9A" w14:textId="77777777">
        <w:tblPrEx>
          <w:shd w:val="clear" w:color="auto" w:fill="CED7E7"/>
        </w:tblPrEx>
        <w:trPr>
          <w:trHeight w:val="202"/>
        </w:trPr>
        <w:tc>
          <w:tcPr>
            <w:tcW w:w="1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3C9E16" w14:textId="77777777" w:rsidR="00F36329" w:rsidRPr="00426EF0" w:rsidRDefault="00F36329">
            <w:pPr>
              <w:pStyle w:val="Tablecontents2"/>
              <w:rPr>
                <w:rFonts w:cs="Times New Roman"/>
              </w:rPr>
            </w:pPr>
            <w:r w:rsidRPr="00426EF0">
              <w:rPr>
                <w:rFonts w:cs="Times New Roman"/>
              </w:rPr>
              <w:t>T1</w:t>
            </w:r>
          </w:p>
        </w:tc>
        <w:tc>
          <w:tcPr>
            <w:tcW w:w="81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89AEE6" w14:textId="77777777" w:rsidR="00F36329" w:rsidRPr="00426EF0" w:rsidRDefault="00F36329">
            <w:pPr>
              <w:pStyle w:val="Tablecontents2"/>
              <w:rPr>
                <w:rFonts w:cs="Times New Roman"/>
              </w:rPr>
            </w:pPr>
            <w:r w:rsidRPr="00426EF0">
              <w:rPr>
                <w:rFonts w:cs="Times New Roman"/>
              </w:rPr>
              <w:t>4 pm 16 October in the year of the election to 4 pm 16 October in the next even year following the election</w:t>
            </w:r>
          </w:p>
        </w:tc>
      </w:tr>
      <w:tr w:rsidR="00F36329" w:rsidRPr="00426EF0" w14:paraId="7A58337B" w14:textId="77777777">
        <w:tblPrEx>
          <w:shd w:val="clear" w:color="auto" w:fill="CED7E7"/>
        </w:tblPrEx>
        <w:trPr>
          <w:trHeight w:val="202"/>
        </w:trPr>
        <w:tc>
          <w:tcPr>
            <w:tcW w:w="1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B70CD0" w14:textId="77777777" w:rsidR="00F36329" w:rsidRPr="00426EF0" w:rsidRDefault="00F36329">
            <w:pPr>
              <w:pStyle w:val="Tablecontents2"/>
              <w:rPr>
                <w:rFonts w:cs="Times New Roman"/>
              </w:rPr>
            </w:pPr>
            <w:r w:rsidRPr="00426EF0">
              <w:rPr>
                <w:rFonts w:cs="Times New Roman"/>
              </w:rPr>
              <w:t>T2</w:t>
            </w:r>
          </w:p>
        </w:tc>
        <w:tc>
          <w:tcPr>
            <w:tcW w:w="81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73678C" w14:textId="77777777" w:rsidR="00F36329" w:rsidRPr="00426EF0" w:rsidRDefault="00F36329">
            <w:pPr>
              <w:pStyle w:val="Tablecontents2"/>
              <w:rPr>
                <w:rFonts w:cs="Times New Roman"/>
              </w:rPr>
            </w:pPr>
            <w:r w:rsidRPr="00426EF0">
              <w:rPr>
                <w:rFonts w:cs="Times New Roman"/>
              </w:rPr>
              <w:t>4 pm 16 October in the year of the election to 4 pm 16 October in the second even year following the election</w:t>
            </w:r>
          </w:p>
        </w:tc>
      </w:tr>
      <w:tr w:rsidR="00F36329" w:rsidRPr="00426EF0" w14:paraId="769F20EA" w14:textId="77777777">
        <w:tblPrEx>
          <w:shd w:val="clear" w:color="auto" w:fill="CED7E7"/>
        </w:tblPrEx>
        <w:trPr>
          <w:trHeight w:val="402"/>
        </w:trPr>
        <w:tc>
          <w:tcPr>
            <w:tcW w:w="1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BBFCC8" w14:textId="77777777" w:rsidR="00F36329" w:rsidRPr="00426EF0" w:rsidRDefault="00F36329">
            <w:pPr>
              <w:pStyle w:val="Tablecontents2"/>
              <w:rPr>
                <w:rFonts w:cs="Times New Roman"/>
              </w:rPr>
            </w:pPr>
            <w:r w:rsidRPr="00426EF0">
              <w:rPr>
                <w:rFonts w:cs="Times New Roman"/>
              </w:rPr>
              <w:t>T3</w:t>
            </w:r>
          </w:p>
        </w:tc>
        <w:tc>
          <w:tcPr>
            <w:tcW w:w="81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DD4B50" w14:textId="77777777" w:rsidR="00F36329" w:rsidRPr="00426EF0" w:rsidRDefault="00F36329">
            <w:pPr>
              <w:pStyle w:val="Tablecontents2"/>
              <w:rPr>
                <w:rFonts w:cs="Times New Roman"/>
              </w:rPr>
            </w:pPr>
            <w:r w:rsidRPr="00426EF0">
              <w:rPr>
                <w:rFonts w:cs="Times New Roman"/>
              </w:rPr>
              <w:t>The end of the meeting at which they are elected until the end of the meeting, in the even year following, at which their successor is elected</w:t>
            </w:r>
          </w:p>
        </w:tc>
      </w:tr>
      <w:tr w:rsidR="00F36329" w:rsidRPr="00426EF0" w14:paraId="369F0ECA" w14:textId="77777777">
        <w:tblPrEx>
          <w:shd w:val="clear" w:color="auto" w:fill="CED7E7"/>
        </w:tblPrEx>
        <w:trPr>
          <w:trHeight w:val="402"/>
        </w:trPr>
        <w:tc>
          <w:tcPr>
            <w:tcW w:w="1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BE9D94" w14:textId="77777777" w:rsidR="00F36329" w:rsidRPr="00426EF0" w:rsidRDefault="00F36329">
            <w:pPr>
              <w:pStyle w:val="Tablecontents2"/>
              <w:rPr>
                <w:rFonts w:cs="Times New Roman"/>
              </w:rPr>
            </w:pPr>
            <w:r w:rsidRPr="00426EF0">
              <w:rPr>
                <w:rFonts w:cs="Times New Roman"/>
              </w:rPr>
              <w:t>T4</w:t>
            </w:r>
          </w:p>
        </w:tc>
        <w:tc>
          <w:tcPr>
            <w:tcW w:w="81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B01840" w14:textId="77777777" w:rsidR="00F36329" w:rsidRPr="00426EF0" w:rsidRDefault="00F36329">
            <w:pPr>
              <w:pStyle w:val="Tablecontents2"/>
              <w:rPr>
                <w:rFonts w:cs="Times New Roman"/>
              </w:rPr>
            </w:pPr>
            <w:r w:rsidRPr="00426EF0">
              <w:rPr>
                <w:rFonts w:cs="Times New Roman"/>
              </w:rPr>
              <w:t>4 weeks before the date set for the National Council annual meeting in the year of the election to 4 weeks before the date set for the National Council annual meeting in the even year following</w:t>
            </w:r>
          </w:p>
        </w:tc>
      </w:tr>
      <w:tr w:rsidR="00F36329" w:rsidRPr="00426EF0" w14:paraId="2BB609E1" w14:textId="77777777">
        <w:tblPrEx>
          <w:shd w:val="clear" w:color="auto" w:fill="CED7E7"/>
        </w:tblPrEx>
        <w:trPr>
          <w:trHeight w:val="602"/>
        </w:trPr>
        <w:tc>
          <w:tcPr>
            <w:tcW w:w="1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07366D" w14:textId="77777777" w:rsidR="00F36329" w:rsidRPr="00426EF0" w:rsidRDefault="00F36329">
            <w:pPr>
              <w:pStyle w:val="Tablecontents2"/>
              <w:rPr>
                <w:rFonts w:cs="Times New Roman"/>
              </w:rPr>
            </w:pPr>
            <w:r w:rsidRPr="00426EF0">
              <w:rPr>
                <w:rFonts w:cs="Times New Roman"/>
              </w:rPr>
              <w:t>CV1</w:t>
            </w:r>
          </w:p>
        </w:tc>
        <w:tc>
          <w:tcPr>
            <w:tcW w:w="81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BF9B50" w14:textId="77777777" w:rsidR="00F36329" w:rsidRPr="00426EF0" w:rsidRDefault="00F36329">
            <w:pPr>
              <w:pStyle w:val="Tablecontents2"/>
              <w:rPr>
                <w:rFonts w:cs="Times New Roman"/>
              </w:rPr>
            </w:pPr>
            <w:r w:rsidRPr="00426EF0">
              <w:rPr>
                <w:rFonts w:cs="Times New Roman"/>
              </w:rPr>
              <w:t>If, when the casual vacancy arose, the term of office had more than 9 months to run—an election must be held (in the case of the National President, General Secretary or National Assistant Secretary—within 3 months, not counting January); otherwise—the National Executive must appoint a member to the office.</w:t>
            </w:r>
          </w:p>
        </w:tc>
      </w:tr>
      <w:tr w:rsidR="00F36329" w:rsidRPr="00426EF0" w14:paraId="3E404547" w14:textId="77777777">
        <w:tblPrEx>
          <w:shd w:val="clear" w:color="auto" w:fill="CED7E7"/>
        </w:tblPrEx>
        <w:trPr>
          <w:trHeight w:val="202"/>
        </w:trPr>
        <w:tc>
          <w:tcPr>
            <w:tcW w:w="1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A5D0F6" w14:textId="77777777" w:rsidR="00F36329" w:rsidRPr="00426EF0" w:rsidRDefault="00F36329">
            <w:pPr>
              <w:pStyle w:val="Tablecontents2"/>
              <w:rPr>
                <w:rFonts w:cs="Times New Roman"/>
              </w:rPr>
            </w:pPr>
            <w:r w:rsidRPr="00426EF0">
              <w:rPr>
                <w:rFonts w:cs="Times New Roman"/>
              </w:rPr>
              <w:t>CV2</w:t>
            </w:r>
          </w:p>
        </w:tc>
        <w:tc>
          <w:tcPr>
            <w:tcW w:w="81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4E2723" w14:textId="77777777" w:rsidR="00F36329" w:rsidRPr="00426EF0" w:rsidRDefault="00F36329">
            <w:pPr>
              <w:pStyle w:val="Tablecontents2"/>
              <w:rPr>
                <w:rFonts w:cs="Times New Roman"/>
              </w:rPr>
            </w:pPr>
            <w:r w:rsidRPr="00426EF0">
              <w:rPr>
                <w:rFonts w:cs="Times New Roman"/>
              </w:rPr>
              <w:t>The National Aboriginal and Torres Strait Islander Policy Committee must appoint a member.</w:t>
            </w:r>
          </w:p>
        </w:tc>
      </w:tr>
      <w:tr w:rsidR="00F36329" w:rsidRPr="00426EF0" w14:paraId="4C2FFB4F" w14:textId="77777777">
        <w:tblPrEx>
          <w:shd w:val="clear" w:color="auto" w:fill="CED7E7"/>
        </w:tblPrEx>
        <w:trPr>
          <w:trHeight w:val="602"/>
        </w:trPr>
        <w:tc>
          <w:tcPr>
            <w:tcW w:w="1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AE98BF" w14:textId="77777777" w:rsidR="00F36329" w:rsidRPr="00426EF0" w:rsidRDefault="00F36329">
            <w:pPr>
              <w:pStyle w:val="Tablecontents2"/>
              <w:rPr>
                <w:rFonts w:cs="Times New Roman"/>
              </w:rPr>
            </w:pPr>
            <w:r w:rsidRPr="00426EF0">
              <w:rPr>
                <w:rFonts w:cs="Times New Roman"/>
              </w:rPr>
              <w:t>CV3</w:t>
            </w:r>
          </w:p>
        </w:tc>
        <w:tc>
          <w:tcPr>
            <w:tcW w:w="81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26BD11" w14:textId="77777777" w:rsidR="00F36329" w:rsidRPr="00426EF0" w:rsidRDefault="00F36329">
            <w:pPr>
              <w:pStyle w:val="Tablecontents2"/>
              <w:rPr>
                <w:rFonts w:cs="Times New Roman"/>
              </w:rPr>
            </w:pPr>
            <w:r w:rsidRPr="00426EF0">
              <w:rPr>
                <w:rFonts w:cs="Times New Roman"/>
              </w:rPr>
              <w:t>If, when the casual vacancy arose, the term of office had more than 9 months to run—an election must be held (in the case of a Division Secretary—within 3 months, not counting January); otherwise—the Division Council must appoint a member to the office.</w:t>
            </w:r>
          </w:p>
        </w:tc>
      </w:tr>
      <w:tr w:rsidR="00F36329" w:rsidRPr="00426EF0" w14:paraId="0BBE415B" w14:textId="77777777">
        <w:tblPrEx>
          <w:shd w:val="clear" w:color="auto" w:fill="CED7E7"/>
        </w:tblPrEx>
        <w:trPr>
          <w:trHeight w:val="202"/>
        </w:trPr>
        <w:tc>
          <w:tcPr>
            <w:tcW w:w="1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C8E023" w14:textId="77777777" w:rsidR="00F36329" w:rsidRPr="00426EF0" w:rsidRDefault="00F36329">
            <w:pPr>
              <w:pStyle w:val="Tablecontents2"/>
              <w:rPr>
                <w:rFonts w:cs="Times New Roman"/>
              </w:rPr>
            </w:pPr>
            <w:r w:rsidRPr="00426EF0">
              <w:rPr>
                <w:rFonts w:cs="Times New Roman"/>
              </w:rPr>
              <w:t>CV4</w:t>
            </w:r>
          </w:p>
        </w:tc>
        <w:tc>
          <w:tcPr>
            <w:tcW w:w="81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4B81C6" w14:textId="77777777" w:rsidR="00F36329" w:rsidRPr="00426EF0" w:rsidRDefault="00F36329">
            <w:pPr>
              <w:pStyle w:val="Tablecontents2"/>
              <w:rPr>
                <w:rFonts w:cs="Times New Roman"/>
              </w:rPr>
            </w:pPr>
            <w:r w:rsidRPr="00426EF0">
              <w:rPr>
                <w:rFonts w:cs="Times New Roman"/>
              </w:rPr>
              <w:t>The Division Council must appoint a member.</w:t>
            </w:r>
          </w:p>
        </w:tc>
      </w:tr>
      <w:tr w:rsidR="00F36329" w:rsidRPr="00426EF0" w14:paraId="337A5704" w14:textId="77777777">
        <w:tblPrEx>
          <w:shd w:val="clear" w:color="auto" w:fill="CED7E7"/>
        </w:tblPrEx>
        <w:trPr>
          <w:trHeight w:val="602"/>
        </w:trPr>
        <w:tc>
          <w:tcPr>
            <w:tcW w:w="1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DDEAEC" w14:textId="77777777" w:rsidR="00F36329" w:rsidRPr="00426EF0" w:rsidRDefault="00F36329">
            <w:pPr>
              <w:pStyle w:val="Tablecontents2"/>
              <w:rPr>
                <w:rFonts w:cs="Times New Roman"/>
              </w:rPr>
            </w:pPr>
            <w:r w:rsidRPr="00426EF0">
              <w:rPr>
                <w:rFonts w:cs="Times New Roman"/>
              </w:rPr>
              <w:lastRenderedPageBreak/>
              <w:t>CV5</w:t>
            </w:r>
          </w:p>
        </w:tc>
        <w:tc>
          <w:tcPr>
            <w:tcW w:w="81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8A0F51" w14:textId="77777777" w:rsidR="00F36329" w:rsidRPr="00426EF0" w:rsidRDefault="00F36329">
            <w:pPr>
              <w:pStyle w:val="Tablecontents2"/>
              <w:rPr>
                <w:rFonts w:cs="Times New Roman"/>
              </w:rPr>
            </w:pPr>
            <w:r w:rsidRPr="00426EF0">
              <w:rPr>
                <w:rFonts w:cs="Times New Roman"/>
              </w:rPr>
              <w:t>The Branch Committee must appoint: in the case of a vacancy in the office of a Branch National Council Representative where at least one member of the Branch Committee is eligible for election to, and willing to accept appointment to, that office—a member of the Branch Committee; otherwise—a member.</w:t>
            </w:r>
          </w:p>
        </w:tc>
      </w:tr>
      <w:tr w:rsidR="00F36329" w:rsidRPr="00426EF0" w14:paraId="5FDCF898" w14:textId="77777777">
        <w:tblPrEx>
          <w:shd w:val="clear" w:color="auto" w:fill="CED7E7"/>
        </w:tblPrEx>
        <w:trPr>
          <w:trHeight w:val="602"/>
        </w:trPr>
        <w:tc>
          <w:tcPr>
            <w:tcW w:w="1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68FDF4" w14:textId="77777777" w:rsidR="00F36329" w:rsidRPr="00426EF0" w:rsidRDefault="00F36329">
            <w:pPr>
              <w:pStyle w:val="Tablecontents2"/>
              <w:rPr>
                <w:rFonts w:cs="Times New Roman"/>
              </w:rPr>
            </w:pPr>
            <w:r w:rsidRPr="00426EF0">
              <w:rPr>
                <w:rFonts w:cs="Times New Roman"/>
              </w:rPr>
              <w:t>CV6</w:t>
            </w:r>
          </w:p>
        </w:tc>
        <w:tc>
          <w:tcPr>
            <w:tcW w:w="81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E3811D" w14:textId="77777777" w:rsidR="00F36329" w:rsidRPr="00426EF0" w:rsidRDefault="00F36329">
            <w:pPr>
              <w:pStyle w:val="Tablecontents2"/>
              <w:rPr>
                <w:rFonts w:cs="Times New Roman"/>
              </w:rPr>
            </w:pPr>
            <w:r w:rsidRPr="00426EF0">
              <w:rPr>
                <w:rFonts w:cs="Times New Roman"/>
              </w:rPr>
              <w:t>The Division Council must appoint: in the case of a vacancy in the office of Division National Council Representative where at least one member of the Division Council is eligible for election to, and willing to accept appointment to, that office—a member of the Division Council; otherwise—a member.</w:t>
            </w:r>
          </w:p>
        </w:tc>
      </w:tr>
      <w:tr w:rsidR="00F36329" w:rsidRPr="00426EF0" w14:paraId="2B024AD6" w14:textId="77777777">
        <w:tblPrEx>
          <w:shd w:val="clear" w:color="auto" w:fill="CED7E7"/>
        </w:tblPrEx>
        <w:trPr>
          <w:trHeight w:val="402"/>
        </w:trPr>
        <w:tc>
          <w:tcPr>
            <w:tcW w:w="1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39CEDD" w14:textId="77777777" w:rsidR="00F36329" w:rsidRPr="00426EF0" w:rsidRDefault="00F36329">
            <w:pPr>
              <w:pStyle w:val="Tablecontents2"/>
              <w:rPr>
                <w:rFonts w:cs="Times New Roman"/>
              </w:rPr>
            </w:pPr>
            <w:r w:rsidRPr="00426EF0">
              <w:rPr>
                <w:rFonts w:cs="Times New Roman"/>
              </w:rPr>
              <w:t>CV7</w:t>
            </w:r>
          </w:p>
        </w:tc>
        <w:tc>
          <w:tcPr>
            <w:tcW w:w="81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C1C07D" w14:textId="77777777" w:rsidR="00F36329" w:rsidRPr="00426EF0" w:rsidRDefault="00F36329">
            <w:pPr>
              <w:pStyle w:val="Tablecontents2"/>
              <w:rPr>
                <w:rFonts w:cs="Times New Roman"/>
              </w:rPr>
            </w:pPr>
            <w:r w:rsidRPr="00426EF0">
              <w:rPr>
                <w:rFonts w:cs="Times New Roman"/>
              </w:rPr>
              <w:t>The Branch Committee of the branch, or of the sub-branch, the members of which elected the member whose ceasing to hold the office caused the vacancy must appoint a member.</w:t>
            </w:r>
          </w:p>
        </w:tc>
      </w:tr>
      <w:tr w:rsidR="00F36329" w:rsidRPr="00426EF0" w14:paraId="792359AA" w14:textId="77777777">
        <w:tblPrEx>
          <w:shd w:val="clear" w:color="auto" w:fill="CED7E7"/>
        </w:tblPrEx>
        <w:trPr>
          <w:trHeight w:val="202"/>
        </w:trPr>
        <w:tc>
          <w:tcPr>
            <w:tcW w:w="1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FDBBE7" w14:textId="77777777" w:rsidR="00F36329" w:rsidRPr="00426EF0" w:rsidRDefault="00F36329">
            <w:pPr>
              <w:pStyle w:val="Tablecontents2"/>
              <w:rPr>
                <w:rFonts w:cs="Times New Roman"/>
              </w:rPr>
            </w:pPr>
            <w:r w:rsidRPr="00426EF0">
              <w:rPr>
                <w:rFonts w:cs="Times New Roman"/>
              </w:rPr>
              <w:t>CV8</w:t>
            </w:r>
          </w:p>
        </w:tc>
        <w:tc>
          <w:tcPr>
            <w:tcW w:w="81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1E3D52" w14:textId="77777777" w:rsidR="00F36329" w:rsidRPr="00426EF0" w:rsidRDefault="00F36329">
            <w:pPr>
              <w:pStyle w:val="Tablecontents2"/>
              <w:rPr>
                <w:rFonts w:cs="Times New Roman"/>
              </w:rPr>
            </w:pPr>
            <w:r w:rsidRPr="00426EF0">
              <w:rPr>
                <w:rFonts w:cs="Times New Roman"/>
              </w:rPr>
              <w:t>See rule 32.6.</w:t>
            </w:r>
          </w:p>
        </w:tc>
      </w:tr>
      <w:tr w:rsidR="00F36329" w:rsidRPr="00426EF0" w14:paraId="3A4D0607" w14:textId="77777777">
        <w:tblPrEx>
          <w:shd w:val="clear" w:color="auto" w:fill="CED7E7"/>
        </w:tblPrEx>
        <w:trPr>
          <w:trHeight w:val="202"/>
        </w:trPr>
        <w:tc>
          <w:tcPr>
            <w:tcW w:w="1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33B7A8" w14:textId="77777777" w:rsidR="00F36329" w:rsidRPr="00426EF0" w:rsidRDefault="00F36329">
            <w:pPr>
              <w:pStyle w:val="Tablecontents3notes"/>
              <w:spacing w:before="0" w:after="0"/>
              <w:rPr>
                <w:rFonts w:cs="Times New Roman"/>
              </w:rPr>
            </w:pPr>
            <w:r w:rsidRPr="00426EF0">
              <w:rPr>
                <w:rFonts w:cs="Times New Roman"/>
              </w:rPr>
              <w:t>Note a</w:t>
            </w:r>
          </w:p>
        </w:tc>
        <w:tc>
          <w:tcPr>
            <w:tcW w:w="81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198D42" w14:textId="77777777" w:rsidR="00F36329" w:rsidRPr="00426EF0" w:rsidRDefault="00F36329">
            <w:pPr>
              <w:pStyle w:val="Tablecontents2"/>
              <w:rPr>
                <w:rFonts w:cs="Times New Roman"/>
              </w:rPr>
            </w:pPr>
            <w:r w:rsidRPr="00426EF0">
              <w:rPr>
                <w:rFonts w:cs="Times New Roman"/>
              </w:rPr>
              <w:t>See Schedule 4, section C, item 8.</w:t>
            </w:r>
          </w:p>
        </w:tc>
      </w:tr>
      <w:tr w:rsidR="00F36329" w:rsidRPr="00426EF0" w14:paraId="7247EED7" w14:textId="77777777">
        <w:tblPrEx>
          <w:shd w:val="clear" w:color="auto" w:fill="CED7E7"/>
        </w:tblPrEx>
        <w:trPr>
          <w:trHeight w:val="202"/>
        </w:trPr>
        <w:tc>
          <w:tcPr>
            <w:tcW w:w="1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ED0758" w14:textId="77777777" w:rsidR="00F36329" w:rsidRPr="00426EF0" w:rsidRDefault="00F36329">
            <w:pPr>
              <w:pStyle w:val="Tablecontents3notes"/>
              <w:spacing w:before="0" w:after="0"/>
              <w:rPr>
                <w:rFonts w:cs="Times New Roman"/>
              </w:rPr>
            </w:pPr>
            <w:r w:rsidRPr="00426EF0">
              <w:rPr>
                <w:rFonts w:cs="Times New Roman"/>
              </w:rPr>
              <w:t>Note b</w:t>
            </w:r>
          </w:p>
        </w:tc>
        <w:tc>
          <w:tcPr>
            <w:tcW w:w="81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3F9BC7" w14:textId="77777777" w:rsidR="00F36329" w:rsidRPr="00426EF0" w:rsidRDefault="00F36329">
            <w:pPr>
              <w:pStyle w:val="Tablecontents2"/>
              <w:rPr>
                <w:rFonts w:cs="Times New Roman"/>
              </w:rPr>
            </w:pPr>
            <w:r w:rsidRPr="00426EF0">
              <w:rPr>
                <w:rFonts w:cs="Times New Roman"/>
              </w:rPr>
              <w:t>See Schedule 5, item 2.2.</w:t>
            </w:r>
          </w:p>
        </w:tc>
      </w:tr>
      <w:tr w:rsidR="00F36329" w:rsidRPr="00426EF0" w14:paraId="45F011C0" w14:textId="77777777">
        <w:tblPrEx>
          <w:shd w:val="clear" w:color="auto" w:fill="CED7E7"/>
        </w:tblPrEx>
        <w:trPr>
          <w:trHeight w:val="202"/>
        </w:trPr>
        <w:tc>
          <w:tcPr>
            <w:tcW w:w="1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A2AE3B" w14:textId="77777777" w:rsidR="00F36329" w:rsidRPr="00426EF0" w:rsidRDefault="00F36329">
            <w:pPr>
              <w:pStyle w:val="Tablecontents3notes"/>
              <w:spacing w:before="0" w:after="0"/>
              <w:rPr>
                <w:rFonts w:cs="Times New Roman"/>
              </w:rPr>
            </w:pPr>
            <w:r w:rsidRPr="00426EF0">
              <w:rPr>
                <w:rFonts w:cs="Times New Roman"/>
              </w:rPr>
              <w:t>Note c</w:t>
            </w:r>
          </w:p>
        </w:tc>
        <w:tc>
          <w:tcPr>
            <w:tcW w:w="81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02FEA7" w14:textId="77777777" w:rsidR="00F36329" w:rsidRPr="00426EF0" w:rsidRDefault="00F36329">
            <w:pPr>
              <w:pStyle w:val="Tablecontents2"/>
              <w:rPr>
                <w:rFonts w:cs="Times New Roman"/>
              </w:rPr>
            </w:pPr>
            <w:r w:rsidRPr="00426EF0">
              <w:rPr>
                <w:rFonts w:cs="Times New Roman"/>
              </w:rPr>
              <w:t>See Schedule 5, items 3.6(j) and (k).</w:t>
            </w:r>
          </w:p>
        </w:tc>
      </w:tr>
      <w:tr w:rsidR="00F36329" w:rsidRPr="00426EF0" w14:paraId="1586C3FA" w14:textId="77777777">
        <w:tblPrEx>
          <w:shd w:val="clear" w:color="auto" w:fill="CED7E7"/>
        </w:tblPrEx>
        <w:trPr>
          <w:trHeight w:val="202"/>
        </w:trPr>
        <w:tc>
          <w:tcPr>
            <w:tcW w:w="1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E5DEB9" w14:textId="77777777" w:rsidR="00F36329" w:rsidRPr="00426EF0" w:rsidRDefault="00F36329">
            <w:pPr>
              <w:pStyle w:val="Tablecontents3notes"/>
              <w:spacing w:before="0" w:after="0"/>
              <w:rPr>
                <w:rFonts w:cs="Times New Roman"/>
              </w:rPr>
            </w:pPr>
            <w:r w:rsidRPr="00426EF0">
              <w:rPr>
                <w:rFonts w:cs="Times New Roman"/>
              </w:rPr>
              <w:t>Note d</w:t>
            </w:r>
          </w:p>
        </w:tc>
        <w:tc>
          <w:tcPr>
            <w:tcW w:w="81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9E2F3A" w14:textId="77777777" w:rsidR="00F36329" w:rsidRPr="00426EF0" w:rsidRDefault="00F36329">
            <w:pPr>
              <w:pStyle w:val="Tablecontents2"/>
              <w:rPr>
                <w:rFonts w:cs="Times New Roman"/>
              </w:rPr>
            </w:pPr>
            <w:r w:rsidRPr="00426EF0">
              <w:rPr>
                <w:rFonts w:cs="Times New Roman"/>
              </w:rPr>
              <w:t>See Schedule 5, item 6.8.</w:t>
            </w:r>
          </w:p>
        </w:tc>
      </w:tr>
      <w:tr w:rsidR="00F36329" w:rsidRPr="00426EF0" w14:paraId="79ECEA32" w14:textId="77777777">
        <w:tblPrEx>
          <w:shd w:val="clear" w:color="auto" w:fill="CED7E7"/>
        </w:tblPrEx>
        <w:trPr>
          <w:trHeight w:val="202"/>
        </w:trPr>
        <w:tc>
          <w:tcPr>
            <w:tcW w:w="14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1903B1" w14:textId="77777777" w:rsidR="00F36329" w:rsidRPr="00426EF0" w:rsidRDefault="00F36329">
            <w:pPr>
              <w:pStyle w:val="Tablecontents3notes"/>
              <w:spacing w:before="0" w:after="0"/>
              <w:rPr>
                <w:rFonts w:cs="Times New Roman"/>
              </w:rPr>
            </w:pPr>
            <w:r w:rsidRPr="00426EF0">
              <w:rPr>
                <w:rFonts w:cs="Times New Roman"/>
              </w:rPr>
              <w:t>Note e</w:t>
            </w:r>
          </w:p>
        </w:tc>
        <w:tc>
          <w:tcPr>
            <w:tcW w:w="81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AF8E24" w14:textId="77777777" w:rsidR="00F36329" w:rsidRPr="00426EF0" w:rsidRDefault="00F36329">
            <w:pPr>
              <w:pStyle w:val="Tablecontents2"/>
              <w:rPr>
                <w:rFonts w:cs="Times New Roman"/>
              </w:rPr>
            </w:pPr>
            <w:r w:rsidRPr="00426EF0">
              <w:rPr>
                <w:rFonts w:cs="Times New Roman"/>
              </w:rPr>
              <w:t>This is a position, not an office; see rule 32.2.</w:t>
            </w:r>
          </w:p>
        </w:tc>
      </w:tr>
    </w:tbl>
    <w:p w14:paraId="10E16851" w14:textId="77777777" w:rsidR="00F36329" w:rsidRPr="00426EF0" w:rsidRDefault="00F36329" w:rsidP="00F36329">
      <w:pPr>
        <w:pStyle w:val="Schedulenumbering4"/>
        <w:widowControl w:val="0"/>
        <w:rPr>
          <w:rFonts w:cs="Times New Roman"/>
        </w:rPr>
      </w:pPr>
    </w:p>
    <w:p w14:paraId="326BB17C" w14:textId="77777777" w:rsidR="00F36329" w:rsidRPr="00426EF0" w:rsidRDefault="00F36329" w:rsidP="009975D6">
      <w:pPr>
        <w:pStyle w:val="Heading2"/>
      </w:pPr>
      <w:bookmarkStart w:id="572" w:name="_Toc216875260"/>
      <w:bookmarkStart w:id="573" w:name="_Hlk112738634"/>
      <w:r w:rsidRPr="00426EF0">
        <w:t>3 – Incompatible offices</w:t>
      </w:r>
      <w:bookmarkEnd w:id="572"/>
    </w:p>
    <w:p w14:paraId="6884B584" w14:textId="77777777" w:rsidR="00F36329" w:rsidRPr="00426EF0" w:rsidRDefault="00F36329" w:rsidP="00F36329">
      <w:pPr>
        <w:pStyle w:val="Schedulenumbering4"/>
        <w:keepNext/>
        <w:ind w:left="720" w:hanging="720"/>
        <w:rPr>
          <w:rFonts w:cs="Times New Roman"/>
        </w:rPr>
      </w:pPr>
      <w:r w:rsidRPr="00426EF0">
        <w:rPr>
          <w:rFonts w:cs="Times New Roman"/>
        </w:rPr>
        <w:t>3.1</w:t>
      </w:r>
      <w:r w:rsidRPr="00426EF0">
        <w:rPr>
          <w:rFonts w:cs="Times New Roman"/>
        </w:rPr>
        <w:tab/>
        <w:t>A member may be a candidate for incompatible offices except more than one of the following:</w:t>
      </w:r>
    </w:p>
    <w:p w14:paraId="46347021"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National President;</w:t>
      </w:r>
    </w:p>
    <w:p w14:paraId="64BE8065"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t>General Secretary; and</w:t>
      </w:r>
    </w:p>
    <w:p w14:paraId="7B509DCC" w14:textId="77777777" w:rsidR="00F36329" w:rsidRPr="00426EF0" w:rsidRDefault="00F36329" w:rsidP="00F36329">
      <w:pPr>
        <w:pStyle w:val="Schedulenumbering4"/>
        <w:ind w:left="1440" w:hanging="720"/>
        <w:rPr>
          <w:rFonts w:cs="Times New Roman"/>
        </w:rPr>
      </w:pPr>
      <w:r w:rsidRPr="00426EF0">
        <w:rPr>
          <w:rFonts w:cs="Times New Roman"/>
        </w:rPr>
        <w:t>(c)</w:t>
      </w:r>
      <w:r w:rsidRPr="00426EF0">
        <w:rPr>
          <w:rFonts w:cs="Times New Roman"/>
        </w:rPr>
        <w:tab/>
        <w:t>National Assistant Secretary.</w:t>
      </w:r>
    </w:p>
    <w:p w14:paraId="5EC285A8" w14:textId="77777777" w:rsidR="00F36329" w:rsidRPr="00426EF0" w:rsidRDefault="00F36329" w:rsidP="00F36329">
      <w:pPr>
        <w:pStyle w:val="Schedulenumbering4"/>
        <w:ind w:left="720" w:hanging="720"/>
        <w:rPr>
          <w:rFonts w:cs="Times New Roman"/>
        </w:rPr>
      </w:pPr>
      <w:r w:rsidRPr="00426EF0">
        <w:rPr>
          <w:rFonts w:cs="Times New Roman"/>
        </w:rPr>
        <w:t>3.2</w:t>
      </w:r>
      <w:r w:rsidRPr="00426EF0">
        <w:rPr>
          <w:rFonts w:cs="Times New Roman"/>
        </w:rPr>
        <w:tab/>
        <w:t>Subject to item 3.3, a member must not hold more than one of the following offices at the same time:</w:t>
      </w:r>
    </w:p>
    <w:p w14:paraId="678E6342"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National President;</w:t>
      </w:r>
    </w:p>
    <w:p w14:paraId="5C82C406"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t>National Vice-President (Academic Staff);</w:t>
      </w:r>
    </w:p>
    <w:p w14:paraId="1FA70D59" w14:textId="77777777" w:rsidR="00F36329" w:rsidRPr="00426EF0" w:rsidRDefault="00F36329" w:rsidP="00F36329">
      <w:pPr>
        <w:pStyle w:val="Schedulenumbering4"/>
        <w:ind w:left="1440" w:hanging="720"/>
        <w:rPr>
          <w:rFonts w:cs="Times New Roman"/>
        </w:rPr>
      </w:pPr>
      <w:r w:rsidRPr="00426EF0">
        <w:rPr>
          <w:rFonts w:cs="Times New Roman"/>
        </w:rPr>
        <w:t>(c)</w:t>
      </w:r>
      <w:r w:rsidRPr="00426EF0">
        <w:rPr>
          <w:rFonts w:cs="Times New Roman"/>
        </w:rPr>
        <w:tab/>
        <w:t>National Vice-President (General Staff);</w:t>
      </w:r>
    </w:p>
    <w:p w14:paraId="66B7C9C6" w14:textId="77777777" w:rsidR="00F36329" w:rsidRPr="00426EF0" w:rsidRDefault="00F36329" w:rsidP="00F36329">
      <w:pPr>
        <w:pStyle w:val="Schedulenumbering4"/>
        <w:ind w:left="1440" w:hanging="720"/>
        <w:rPr>
          <w:rFonts w:cs="Times New Roman"/>
        </w:rPr>
      </w:pPr>
      <w:r w:rsidRPr="00426EF0">
        <w:rPr>
          <w:rFonts w:cs="Times New Roman"/>
        </w:rPr>
        <w:t>(d)</w:t>
      </w:r>
      <w:r w:rsidRPr="00426EF0">
        <w:rPr>
          <w:rFonts w:cs="Times New Roman"/>
        </w:rPr>
        <w:tab/>
        <w:t>General Secretary;</w:t>
      </w:r>
    </w:p>
    <w:p w14:paraId="33C4A4D8" w14:textId="77777777" w:rsidR="00F36329" w:rsidRPr="00426EF0" w:rsidRDefault="00F36329" w:rsidP="00F36329">
      <w:pPr>
        <w:pStyle w:val="Schedulenumbering4"/>
        <w:ind w:left="1440" w:hanging="720"/>
        <w:rPr>
          <w:rFonts w:cs="Times New Roman"/>
        </w:rPr>
      </w:pPr>
      <w:r w:rsidRPr="00426EF0">
        <w:rPr>
          <w:rFonts w:cs="Times New Roman"/>
        </w:rPr>
        <w:t>(e)</w:t>
      </w:r>
      <w:r w:rsidRPr="00426EF0">
        <w:rPr>
          <w:rFonts w:cs="Times New Roman"/>
        </w:rPr>
        <w:tab/>
        <w:t>National Assistant Secretary;</w:t>
      </w:r>
    </w:p>
    <w:p w14:paraId="19F4CC3C" w14:textId="77777777" w:rsidR="00F36329" w:rsidRPr="00426EF0" w:rsidRDefault="00F36329" w:rsidP="00F36329">
      <w:pPr>
        <w:pStyle w:val="Schedulenumbering4"/>
        <w:ind w:left="1440" w:hanging="720"/>
        <w:rPr>
          <w:rFonts w:cs="Times New Roman"/>
        </w:rPr>
      </w:pPr>
      <w:r w:rsidRPr="00426EF0">
        <w:rPr>
          <w:rFonts w:cs="Times New Roman"/>
        </w:rPr>
        <w:t>(f)</w:t>
      </w:r>
      <w:r w:rsidRPr="00426EF0">
        <w:rPr>
          <w:rFonts w:cs="Times New Roman"/>
        </w:rPr>
        <w:tab/>
        <w:t>Chair of the Aboriginal and Torres Strait Islander Policy Committee;</w:t>
      </w:r>
    </w:p>
    <w:p w14:paraId="5F4BE480" w14:textId="77777777" w:rsidR="00F36329" w:rsidRPr="00426EF0" w:rsidRDefault="00F36329" w:rsidP="00F36329">
      <w:pPr>
        <w:pStyle w:val="Schedulenumbering4"/>
        <w:ind w:left="1440" w:hanging="720"/>
        <w:rPr>
          <w:rFonts w:cs="Times New Roman"/>
        </w:rPr>
      </w:pPr>
      <w:r w:rsidRPr="00426EF0">
        <w:rPr>
          <w:rFonts w:cs="Times New Roman"/>
        </w:rPr>
        <w:t>(g)</w:t>
      </w:r>
      <w:r w:rsidRPr="00426EF0">
        <w:rPr>
          <w:rFonts w:cs="Times New Roman"/>
        </w:rPr>
        <w:tab/>
        <w:t>Division Secretary; and</w:t>
      </w:r>
    </w:p>
    <w:p w14:paraId="7D89E002" w14:textId="77777777" w:rsidR="00F36329" w:rsidRPr="00426EF0" w:rsidRDefault="00F36329" w:rsidP="00F36329">
      <w:pPr>
        <w:pStyle w:val="Schedulenumbering4"/>
        <w:ind w:left="1440" w:hanging="720"/>
        <w:rPr>
          <w:rFonts w:cs="Times New Roman"/>
        </w:rPr>
      </w:pPr>
      <w:r w:rsidRPr="00426EF0">
        <w:rPr>
          <w:rFonts w:cs="Times New Roman"/>
        </w:rPr>
        <w:t>(h)</w:t>
      </w:r>
      <w:r w:rsidRPr="00426EF0">
        <w:rPr>
          <w:rFonts w:cs="Times New Roman"/>
        </w:rPr>
        <w:tab/>
        <w:t>National Executive Ordinary Member.</w:t>
      </w:r>
      <w:bookmarkEnd w:id="573"/>
    </w:p>
    <w:p w14:paraId="2D63A0F1" w14:textId="77777777" w:rsidR="00F36329" w:rsidRPr="00426EF0" w:rsidRDefault="00F36329" w:rsidP="00F36329">
      <w:pPr>
        <w:pStyle w:val="Schedulenumbering4"/>
        <w:ind w:left="720" w:hanging="720"/>
        <w:rPr>
          <w:rFonts w:cs="Times New Roman"/>
        </w:rPr>
      </w:pPr>
      <w:bookmarkStart w:id="574" w:name="_Ref114381926"/>
      <w:r w:rsidRPr="00426EF0">
        <w:rPr>
          <w:rFonts w:cs="Times New Roman"/>
        </w:rPr>
        <w:t>3.3</w:t>
      </w:r>
      <w:r w:rsidRPr="00426EF0">
        <w:rPr>
          <w:rFonts w:cs="Times New Roman"/>
        </w:rPr>
        <w:tab/>
        <w:t>The National Vice-President (Academic Staff) and National Vice-President (General Staff) must be either the Chair of the Aboriginal and Torres Strait Islander Policy Committee or the National Executive Ordinary Member.</w:t>
      </w:r>
    </w:p>
    <w:p w14:paraId="62220CE6" w14:textId="77777777" w:rsidR="00F36329" w:rsidRPr="00426EF0" w:rsidRDefault="00F36329" w:rsidP="00F36329">
      <w:pPr>
        <w:pStyle w:val="Schedulenumbering4"/>
        <w:ind w:left="720" w:hanging="720"/>
        <w:rPr>
          <w:rFonts w:cs="Times New Roman"/>
        </w:rPr>
      </w:pPr>
      <w:bookmarkStart w:id="575" w:name="_Ref110175179"/>
      <w:r w:rsidRPr="00426EF0">
        <w:rPr>
          <w:rFonts w:cs="Times New Roman"/>
        </w:rPr>
        <w:t>3.4</w:t>
      </w:r>
      <w:r w:rsidRPr="00426EF0">
        <w:rPr>
          <w:rFonts w:cs="Times New Roman"/>
        </w:rPr>
        <w:tab/>
        <w:t>A member must not hold more than one of the following offices at the same time:</w:t>
      </w:r>
      <w:bookmarkEnd w:id="574"/>
      <w:bookmarkEnd w:id="575"/>
    </w:p>
    <w:p w14:paraId="4F55BB1B"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Division President;</w:t>
      </w:r>
    </w:p>
    <w:p w14:paraId="26F7D5B3"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t>Division Vice-President (Academic Staff)</w:t>
      </w:r>
    </w:p>
    <w:p w14:paraId="0CCDF42B" w14:textId="77777777" w:rsidR="00F36329" w:rsidRPr="00426EF0" w:rsidRDefault="00F36329" w:rsidP="00F36329">
      <w:pPr>
        <w:pStyle w:val="Schedulenumbering4"/>
        <w:ind w:left="1440" w:hanging="720"/>
        <w:rPr>
          <w:rFonts w:cs="Times New Roman"/>
        </w:rPr>
      </w:pPr>
      <w:r w:rsidRPr="00426EF0">
        <w:rPr>
          <w:rFonts w:cs="Times New Roman"/>
        </w:rPr>
        <w:t>(c)</w:t>
      </w:r>
      <w:r w:rsidRPr="00426EF0">
        <w:rPr>
          <w:rFonts w:cs="Times New Roman"/>
        </w:rPr>
        <w:tab/>
        <w:t>Division Vice-President (General Staff)</w:t>
      </w:r>
    </w:p>
    <w:p w14:paraId="541CDBAE" w14:textId="77777777" w:rsidR="00F36329" w:rsidRPr="00426EF0" w:rsidRDefault="00F36329" w:rsidP="00F36329">
      <w:pPr>
        <w:pStyle w:val="Schedulenumbering4"/>
        <w:ind w:left="1440" w:hanging="720"/>
        <w:rPr>
          <w:rFonts w:cs="Times New Roman"/>
        </w:rPr>
      </w:pPr>
      <w:r w:rsidRPr="00426EF0">
        <w:rPr>
          <w:rFonts w:cs="Times New Roman"/>
        </w:rPr>
        <w:t>(d)</w:t>
      </w:r>
      <w:r w:rsidRPr="00426EF0">
        <w:rPr>
          <w:rFonts w:cs="Times New Roman"/>
        </w:rPr>
        <w:tab/>
        <w:t>Division Vice-President [simpliciter];</w:t>
      </w:r>
    </w:p>
    <w:p w14:paraId="722475AE" w14:textId="77777777" w:rsidR="00F36329" w:rsidRPr="00426EF0" w:rsidRDefault="00F36329" w:rsidP="00F36329">
      <w:pPr>
        <w:pStyle w:val="Schedulenumbering4"/>
        <w:ind w:left="1440" w:hanging="720"/>
        <w:rPr>
          <w:rFonts w:cs="Times New Roman"/>
        </w:rPr>
      </w:pPr>
      <w:r w:rsidRPr="00426EF0">
        <w:rPr>
          <w:rFonts w:cs="Times New Roman"/>
        </w:rPr>
        <w:t>(e)</w:t>
      </w:r>
      <w:r w:rsidRPr="00426EF0">
        <w:rPr>
          <w:rFonts w:cs="Times New Roman"/>
        </w:rPr>
        <w:tab/>
        <w:t>Division Secretary;</w:t>
      </w:r>
    </w:p>
    <w:p w14:paraId="7BC37B62" w14:textId="77777777" w:rsidR="00F36329" w:rsidRPr="00426EF0" w:rsidRDefault="00F36329" w:rsidP="00F36329">
      <w:pPr>
        <w:pStyle w:val="Schedulenumbering4"/>
        <w:ind w:left="1440" w:hanging="720"/>
        <w:rPr>
          <w:rFonts w:cs="Times New Roman"/>
        </w:rPr>
      </w:pPr>
      <w:r w:rsidRPr="00426EF0">
        <w:rPr>
          <w:rFonts w:cs="Times New Roman"/>
        </w:rPr>
        <w:t>(f)</w:t>
      </w:r>
      <w:r w:rsidRPr="00426EF0">
        <w:rPr>
          <w:rFonts w:cs="Times New Roman"/>
        </w:rPr>
        <w:tab/>
        <w:t>Division Assistant Secretary [simpliciter];</w:t>
      </w:r>
    </w:p>
    <w:p w14:paraId="15616374" w14:textId="77777777" w:rsidR="00F36329" w:rsidRPr="00426EF0" w:rsidRDefault="00F36329" w:rsidP="00F36329">
      <w:pPr>
        <w:pStyle w:val="Schedulenumbering4"/>
        <w:ind w:left="1440" w:hanging="720"/>
        <w:rPr>
          <w:rFonts w:cs="Times New Roman"/>
        </w:rPr>
      </w:pPr>
      <w:r w:rsidRPr="00426EF0">
        <w:rPr>
          <w:rFonts w:cs="Times New Roman"/>
        </w:rPr>
        <w:t>(g)</w:t>
      </w:r>
      <w:r w:rsidRPr="00426EF0">
        <w:rPr>
          <w:rFonts w:cs="Times New Roman"/>
        </w:rPr>
        <w:tab/>
        <w:t>Division Assistant Secretary (Academic Staff);</w:t>
      </w:r>
    </w:p>
    <w:p w14:paraId="54310E90" w14:textId="77777777" w:rsidR="00F36329" w:rsidRPr="00426EF0" w:rsidRDefault="00F36329" w:rsidP="00F36329">
      <w:pPr>
        <w:pStyle w:val="Schedulenumbering4"/>
        <w:ind w:left="1440" w:hanging="720"/>
        <w:rPr>
          <w:rFonts w:cs="Times New Roman"/>
        </w:rPr>
      </w:pPr>
      <w:r w:rsidRPr="00426EF0">
        <w:rPr>
          <w:rFonts w:cs="Times New Roman"/>
        </w:rPr>
        <w:lastRenderedPageBreak/>
        <w:t>(h)</w:t>
      </w:r>
      <w:r w:rsidRPr="00426EF0">
        <w:rPr>
          <w:rFonts w:cs="Times New Roman"/>
        </w:rPr>
        <w:tab/>
        <w:t>Division Assistant Secretary (General Staff); and</w:t>
      </w:r>
    </w:p>
    <w:p w14:paraId="790897B4" w14:textId="77777777" w:rsidR="00F36329" w:rsidRPr="00426EF0" w:rsidRDefault="00F36329" w:rsidP="00F36329">
      <w:pPr>
        <w:pStyle w:val="Schedulenumbering4"/>
        <w:ind w:left="1440" w:hanging="720"/>
        <w:rPr>
          <w:rFonts w:cs="Times New Roman"/>
        </w:rPr>
      </w:pPr>
      <w:r w:rsidRPr="00426EF0">
        <w:rPr>
          <w:rFonts w:cs="Times New Roman"/>
        </w:rPr>
        <w:t>(i)</w:t>
      </w:r>
      <w:r w:rsidRPr="00426EF0">
        <w:rPr>
          <w:rFonts w:cs="Times New Roman"/>
        </w:rPr>
        <w:tab/>
        <w:t>Division Executive Ordinary Member.</w:t>
      </w:r>
    </w:p>
    <w:p w14:paraId="44395590" w14:textId="4C85BB54" w:rsidR="009329B5" w:rsidRPr="009329B5" w:rsidRDefault="00F36329" w:rsidP="009329B5">
      <w:pPr>
        <w:pStyle w:val="Schedulenumbering4"/>
        <w:ind w:left="720" w:hanging="720"/>
        <w:rPr>
          <w:rFonts w:cs="Times New Roman"/>
        </w:rPr>
      </w:pPr>
      <w:r w:rsidRPr="00426EF0">
        <w:rPr>
          <w:rFonts w:cs="Times New Roman"/>
        </w:rPr>
        <w:t>3.5</w:t>
      </w:r>
      <w:r w:rsidRPr="00426EF0">
        <w:rPr>
          <w:rFonts w:cs="Times New Roman"/>
        </w:rPr>
        <w:tab/>
        <w:t>A member must not, at the same time, hold more than one office the holding of which causes a union officer to be a member of a Branch Committee.</w:t>
      </w:r>
      <w:r w:rsidR="009329B5">
        <w:rPr>
          <w:rFonts w:cs="Times New Roman"/>
        </w:rPr>
        <w:t xml:space="preserve"> </w:t>
      </w:r>
      <w:r w:rsidR="009329B5" w:rsidRPr="009329B5">
        <w:rPr>
          <w:rFonts w:cs="Times New Roman"/>
        </w:rPr>
        <w:t>A member must also</w:t>
      </w:r>
      <w:r w:rsidR="009329B5">
        <w:rPr>
          <w:rFonts w:cs="Times New Roman"/>
        </w:rPr>
        <w:t xml:space="preserve"> </w:t>
      </w:r>
      <w:r w:rsidR="009329B5" w:rsidRPr="009329B5">
        <w:rPr>
          <w:rFonts w:cs="Times New Roman"/>
        </w:rPr>
        <w:t xml:space="preserve">not at the same time hold more than one of the following offices;  </w:t>
      </w:r>
    </w:p>
    <w:p w14:paraId="66945EBC" w14:textId="77777777" w:rsidR="009329B5" w:rsidRPr="009329B5" w:rsidRDefault="009329B5" w:rsidP="00A654E5">
      <w:pPr>
        <w:pStyle w:val="Schedulenumbering4"/>
        <w:ind w:left="720" w:hanging="12"/>
        <w:rPr>
          <w:rFonts w:cs="Times New Roman"/>
        </w:rPr>
      </w:pPr>
      <w:r w:rsidRPr="009329B5">
        <w:rPr>
          <w:rFonts w:cs="Times New Roman"/>
        </w:rPr>
        <w:t>(a) Branch National Council Representative [simpliciter],</w:t>
      </w:r>
    </w:p>
    <w:p w14:paraId="650341F0" w14:textId="77777777" w:rsidR="009329B5" w:rsidRPr="009329B5" w:rsidRDefault="009329B5" w:rsidP="00A654E5">
      <w:pPr>
        <w:pStyle w:val="Schedulenumbering4"/>
        <w:ind w:left="720" w:hanging="12"/>
        <w:rPr>
          <w:rFonts w:cs="Times New Roman"/>
        </w:rPr>
      </w:pPr>
      <w:r w:rsidRPr="009329B5">
        <w:rPr>
          <w:rFonts w:cs="Times New Roman"/>
        </w:rPr>
        <w:t xml:space="preserve">(b) Branch National Council Representative (Academic Staff), </w:t>
      </w:r>
    </w:p>
    <w:p w14:paraId="490586C1" w14:textId="77777777" w:rsidR="009329B5" w:rsidRPr="009329B5" w:rsidRDefault="009329B5" w:rsidP="00A654E5">
      <w:pPr>
        <w:pStyle w:val="Schedulenumbering4"/>
        <w:ind w:left="720" w:hanging="12"/>
        <w:rPr>
          <w:rFonts w:cs="Times New Roman"/>
        </w:rPr>
      </w:pPr>
      <w:r w:rsidRPr="009329B5">
        <w:rPr>
          <w:rFonts w:cs="Times New Roman"/>
        </w:rPr>
        <w:t>(c) Branch National Council Representative (General Staff), or</w:t>
      </w:r>
    </w:p>
    <w:p w14:paraId="59B0DC16" w14:textId="740F6989" w:rsidR="00F36329" w:rsidRPr="00426EF0" w:rsidRDefault="009329B5" w:rsidP="00A654E5">
      <w:pPr>
        <w:pStyle w:val="Schedulenumbering4"/>
        <w:ind w:left="720" w:hanging="12"/>
        <w:rPr>
          <w:rFonts w:cs="Times New Roman"/>
        </w:rPr>
      </w:pPr>
      <w:r w:rsidRPr="009329B5">
        <w:rPr>
          <w:rFonts w:cs="Times New Roman"/>
        </w:rPr>
        <w:t xml:space="preserve">(d) National Aboriginal and Torres Strait Islander Representative.  </w:t>
      </w:r>
    </w:p>
    <w:p w14:paraId="44D87E20" w14:textId="77777777" w:rsidR="009975D6" w:rsidRDefault="009975D6" w:rsidP="009975D6">
      <w:pPr>
        <w:pStyle w:val="Heading2"/>
      </w:pPr>
    </w:p>
    <w:p w14:paraId="70F81008" w14:textId="01D78A12" w:rsidR="00F36329" w:rsidRPr="00426EF0" w:rsidRDefault="00F36329" w:rsidP="009975D6">
      <w:pPr>
        <w:pStyle w:val="Heading2"/>
      </w:pPr>
      <w:bookmarkStart w:id="576" w:name="_Toc216875261"/>
      <w:r w:rsidRPr="00426EF0">
        <w:t>4 – Limitation on total term of office</w:t>
      </w:r>
      <w:bookmarkEnd w:id="576"/>
    </w:p>
    <w:p w14:paraId="778BED27" w14:textId="77777777" w:rsidR="00F36329" w:rsidRPr="00426EF0" w:rsidRDefault="00F36329" w:rsidP="00F36329">
      <w:pPr>
        <w:pStyle w:val="Schedulenumbering4"/>
        <w:ind w:left="720" w:hanging="720"/>
        <w:rPr>
          <w:rFonts w:cs="Times New Roman"/>
        </w:rPr>
      </w:pPr>
      <w:r w:rsidRPr="00426EF0">
        <w:rPr>
          <w:rFonts w:cs="Times New Roman"/>
        </w:rPr>
        <w:t>4.1</w:t>
      </w:r>
      <w:r w:rsidRPr="00426EF0">
        <w:rPr>
          <w:rFonts w:cs="Times New Roman"/>
        </w:rPr>
        <w:tab/>
        <w:t>Subject to item 4.2, a member elected or appointed to a particular salaried office for terms of office equal to or greater than 12 years is ineligible to be elected to that office again.</w:t>
      </w:r>
    </w:p>
    <w:p w14:paraId="4E15E0E3" w14:textId="77777777" w:rsidR="00F36329" w:rsidRPr="00426EF0" w:rsidRDefault="00F36329" w:rsidP="00F36329">
      <w:pPr>
        <w:pStyle w:val="Schedulenumbering4"/>
        <w:ind w:left="720" w:hanging="720"/>
        <w:rPr>
          <w:rFonts w:cs="Times New Roman"/>
        </w:rPr>
      </w:pPr>
      <w:bookmarkStart w:id="577" w:name="_Ref114046642"/>
      <w:r w:rsidRPr="00426EF0">
        <w:rPr>
          <w:rFonts w:cs="Times New Roman"/>
        </w:rPr>
        <w:t>4.2</w:t>
      </w:r>
      <w:r w:rsidRPr="00426EF0">
        <w:rPr>
          <w:rFonts w:cs="Times New Roman"/>
        </w:rPr>
        <w:tab/>
        <w:t>The following terms of office do not count towards the 12 years:</w:t>
      </w:r>
      <w:bookmarkEnd w:id="577"/>
    </w:p>
    <w:p w14:paraId="386137B6"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those to fill a casual vacancy where less than two years was served in the office;</w:t>
      </w:r>
    </w:p>
    <w:p w14:paraId="04A31364"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t>those held on less than four-fifths of a full-time basis; and</w:t>
      </w:r>
    </w:p>
    <w:p w14:paraId="7F2BA7BC" w14:textId="77777777" w:rsidR="00F36329" w:rsidRPr="00426EF0" w:rsidRDefault="00F36329" w:rsidP="00F36329">
      <w:pPr>
        <w:pStyle w:val="Schedulenumbering4"/>
        <w:ind w:left="1440" w:hanging="720"/>
        <w:rPr>
          <w:rFonts w:cs="Times New Roman"/>
        </w:rPr>
      </w:pPr>
      <w:r w:rsidRPr="00426EF0">
        <w:rPr>
          <w:rFonts w:cs="Times New Roman"/>
        </w:rPr>
        <w:t>(c)</w:t>
      </w:r>
      <w:r w:rsidRPr="00426EF0">
        <w:rPr>
          <w:rFonts w:cs="Times New Roman"/>
        </w:rPr>
        <w:tab/>
        <w:t>those that began before 1 October 2016.</w:t>
      </w:r>
    </w:p>
    <w:p w14:paraId="48CED148" w14:textId="77777777" w:rsidR="00F36329" w:rsidRPr="00426EF0" w:rsidRDefault="00F36329" w:rsidP="00F36329">
      <w:pPr>
        <w:pStyle w:val="Schedulenumbering4"/>
        <w:ind w:left="720" w:hanging="720"/>
        <w:rPr>
          <w:rFonts w:cs="Times New Roman"/>
        </w:rPr>
      </w:pPr>
      <w:r w:rsidRPr="00426EF0">
        <w:rPr>
          <w:rFonts w:cs="Times New Roman"/>
        </w:rPr>
        <w:t>4.3</w:t>
      </w:r>
      <w:r w:rsidRPr="00426EF0">
        <w:rPr>
          <w:rFonts w:cs="Times New Roman"/>
        </w:rPr>
        <w:tab/>
        <w:t>For the purposes of this rule, Division Assistant Secretary, Division Assistant Secretary (Academic Staff) and Division Assistant Secretary (General Staff) are the same office.</w:t>
      </w:r>
    </w:p>
    <w:p w14:paraId="1D65FE90" w14:textId="77777777" w:rsidR="009975D6" w:rsidRDefault="009975D6" w:rsidP="009975D6">
      <w:pPr>
        <w:pStyle w:val="Heading2"/>
      </w:pPr>
    </w:p>
    <w:p w14:paraId="413F85E8" w14:textId="0951ACFC" w:rsidR="00F36329" w:rsidRPr="00426EF0" w:rsidRDefault="00F36329" w:rsidP="009975D6">
      <w:pPr>
        <w:pStyle w:val="Heading2"/>
      </w:pPr>
      <w:bookmarkStart w:id="578" w:name="_Toc216875262"/>
      <w:r w:rsidRPr="00426EF0">
        <w:t>5 – Returning officer—appointment and removal</w:t>
      </w:r>
      <w:bookmarkEnd w:id="578"/>
    </w:p>
    <w:p w14:paraId="3D00EB73" w14:textId="77777777" w:rsidR="00F36329" w:rsidRPr="00426EF0" w:rsidRDefault="00F36329" w:rsidP="00F36329">
      <w:pPr>
        <w:pStyle w:val="Schedulenumbering4"/>
        <w:keepNext/>
        <w:ind w:left="720" w:hanging="720"/>
        <w:rPr>
          <w:rFonts w:cs="Times New Roman"/>
        </w:rPr>
      </w:pPr>
      <w:r w:rsidRPr="00426EF0">
        <w:rPr>
          <w:rFonts w:cs="Times New Roman"/>
        </w:rPr>
        <w:t>5.1</w:t>
      </w:r>
      <w:r w:rsidRPr="00426EF0">
        <w:rPr>
          <w:rFonts w:cs="Times New Roman"/>
        </w:rPr>
        <w:tab/>
        <w:t>The Returning Officer or Returning Officers for each election are the person or persons:</w:t>
      </w:r>
    </w:p>
    <w:p w14:paraId="67557045"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in the ordinary case—appointed by the Australian Electoral Commission; and</w:t>
      </w:r>
    </w:p>
    <w:p w14:paraId="53C0EA92"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t>where the Union is required by law to conduct the election—appointed under item 6.2.</w:t>
      </w:r>
    </w:p>
    <w:p w14:paraId="382ADC9A" w14:textId="77777777" w:rsidR="009975D6" w:rsidRDefault="009975D6" w:rsidP="009975D6">
      <w:pPr>
        <w:pStyle w:val="Heading2"/>
      </w:pPr>
    </w:p>
    <w:p w14:paraId="2AF3C546" w14:textId="5049BED5" w:rsidR="00F36329" w:rsidRPr="00426EF0" w:rsidRDefault="00F36329" w:rsidP="009975D6">
      <w:pPr>
        <w:pStyle w:val="Heading2"/>
      </w:pPr>
      <w:bookmarkStart w:id="579" w:name="_Toc216875263"/>
      <w:r w:rsidRPr="00426EF0">
        <w:t>6 – Returning officer—appointment by National Executive</w:t>
      </w:r>
      <w:bookmarkEnd w:id="579"/>
    </w:p>
    <w:p w14:paraId="64E3C6EC" w14:textId="77777777" w:rsidR="00F36329" w:rsidRPr="00426EF0" w:rsidRDefault="00F36329" w:rsidP="00F36329">
      <w:pPr>
        <w:pStyle w:val="Schedulenumbering4"/>
        <w:ind w:left="720" w:hanging="720"/>
        <w:rPr>
          <w:rFonts w:cs="Times New Roman"/>
        </w:rPr>
      </w:pPr>
      <w:r w:rsidRPr="00426EF0">
        <w:rPr>
          <w:rFonts w:cs="Times New Roman"/>
        </w:rPr>
        <w:t>6.1</w:t>
      </w:r>
      <w:r w:rsidRPr="00426EF0">
        <w:rPr>
          <w:rFonts w:cs="Times New Roman"/>
        </w:rPr>
        <w:tab/>
        <w:t xml:space="preserve">In this item, </w:t>
      </w:r>
      <w:r w:rsidRPr="00426EF0">
        <w:rPr>
          <w:rFonts w:cs="Times New Roman"/>
          <w:b/>
          <w:bCs/>
          <w:i/>
          <w:iCs/>
        </w:rPr>
        <w:t>Returning Officer</w:t>
      </w:r>
      <w:r w:rsidRPr="00426EF0">
        <w:rPr>
          <w:rFonts w:cs="Times New Roman"/>
        </w:rPr>
        <w:t xml:space="preserve"> means a Returning Office appointed under item 6.2.</w:t>
      </w:r>
    </w:p>
    <w:p w14:paraId="11534A4B" w14:textId="77777777" w:rsidR="00F36329" w:rsidRPr="00426EF0" w:rsidRDefault="00F36329" w:rsidP="00F36329">
      <w:pPr>
        <w:pStyle w:val="Schedulenumbering4"/>
        <w:ind w:left="720" w:hanging="720"/>
        <w:rPr>
          <w:rFonts w:cs="Times New Roman"/>
        </w:rPr>
      </w:pPr>
      <w:bookmarkStart w:id="580" w:name="_Ref114240565"/>
      <w:r w:rsidRPr="00426EF0">
        <w:rPr>
          <w:rFonts w:cs="Times New Roman"/>
        </w:rPr>
        <w:t>6.2</w:t>
      </w:r>
      <w:r w:rsidRPr="00426EF0">
        <w:rPr>
          <w:rFonts w:cs="Times New Roman"/>
        </w:rPr>
        <w:tab/>
        <w:t>Where the Union is required by law to conduct the election, the National Executive must appoint one or more persons as a Returning Officer.</w:t>
      </w:r>
      <w:bookmarkEnd w:id="580"/>
    </w:p>
    <w:p w14:paraId="4355CAB4" w14:textId="77777777" w:rsidR="00F36329" w:rsidRPr="00426EF0" w:rsidRDefault="00F36329" w:rsidP="00F36329">
      <w:pPr>
        <w:pStyle w:val="Schedulenumbering4"/>
        <w:ind w:left="720" w:hanging="720"/>
        <w:rPr>
          <w:rFonts w:cs="Times New Roman"/>
        </w:rPr>
      </w:pPr>
      <w:r w:rsidRPr="00426EF0">
        <w:rPr>
          <w:rFonts w:cs="Times New Roman"/>
        </w:rPr>
        <w:t>6.3</w:t>
      </w:r>
      <w:r w:rsidRPr="00426EF0">
        <w:rPr>
          <w:rFonts w:cs="Times New Roman"/>
        </w:rPr>
        <w:tab/>
        <w:t>Such an appointment must be for a term of office of not more than 25 months.</w:t>
      </w:r>
    </w:p>
    <w:p w14:paraId="4D4E42B7" w14:textId="77777777" w:rsidR="00F36329" w:rsidRPr="00426EF0" w:rsidRDefault="00F36329" w:rsidP="00F36329">
      <w:pPr>
        <w:pStyle w:val="Schedulenumbering4"/>
        <w:ind w:left="720" w:hanging="720"/>
        <w:rPr>
          <w:rFonts w:cs="Times New Roman"/>
        </w:rPr>
      </w:pPr>
      <w:r w:rsidRPr="00426EF0">
        <w:rPr>
          <w:rFonts w:cs="Times New Roman"/>
        </w:rPr>
        <w:t>6.4</w:t>
      </w:r>
      <w:r w:rsidRPr="00426EF0">
        <w:rPr>
          <w:rFonts w:cs="Times New Roman"/>
        </w:rPr>
        <w:tab/>
        <w:t>The National Executive may appoint one or more persons as an Assistant Returning Officer to assist a Returning Officer.</w:t>
      </w:r>
    </w:p>
    <w:p w14:paraId="4E6252D4" w14:textId="77777777" w:rsidR="00F36329" w:rsidRPr="00426EF0" w:rsidRDefault="00F36329" w:rsidP="00F36329">
      <w:pPr>
        <w:pStyle w:val="Schedulenumbering4"/>
        <w:ind w:left="720" w:hanging="720"/>
        <w:rPr>
          <w:rFonts w:cs="Times New Roman"/>
        </w:rPr>
      </w:pPr>
      <w:r w:rsidRPr="00426EF0">
        <w:rPr>
          <w:rFonts w:cs="Times New Roman"/>
        </w:rPr>
        <w:t>6.5</w:t>
      </w:r>
      <w:r w:rsidRPr="00426EF0">
        <w:rPr>
          <w:rFonts w:cs="Times New Roman"/>
        </w:rPr>
        <w:tab/>
        <w:t>A person appointed as a Returning Officer or Assistant Returning Officer:</w:t>
      </w:r>
    </w:p>
    <w:p w14:paraId="2D105B85"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may be a member; and</w:t>
      </w:r>
    </w:p>
    <w:p w14:paraId="6793C240"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t>must not:</w:t>
      </w:r>
    </w:p>
    <w:p w14:paraId="2A8FEF49" w14:textId="77777777" w:rsidR="00F36329" w:rsidRPr="00426EF0" w:rsidRDefault="00F36329" w:rsidP="00F36329">
      <w:pPr>
        <w:pStyle w:val="Schedulenumbering4"/>
        <w:ind w:left="2160" w:hanging="720"/>
        <w:rPr>
          <w:rFonts w:cs="Times New Roman"/>
        </w:rPr>
      </w:pPr>
      <w:r w:rsidRPr="00426EF0">
        <w:rPr>
          <w:rFonts w:cs="Times New Roman"/>
        </w:rPr>
        <w:t>(i)</w:t>
      </w:r>
      <w:r w:rsidRPr="00426EF0">
        <w:rPr>
          <w:rFonts w:cs="Times New Roman"/>
        </w:rPr>
        <w:tab/>
        <w:t>be employed by the Union;</w:t>
      </w:r>
    </w:p>
    <w:p w14:paraId="6EDB9BC8" w14:textId="77777777" w:rsidR="00F36329" w:rsidRPr="00426EF0" w:rsidRDefault="00F36329" w:rsidP="00F36329">
      <w:pPr>
        <w:pStyle w:val="Schedulenumbering4"/>
        <w:ind w:left="2160" w:hanging="720"/>
        <w:rPr>
          <w:rFonts w:cs="Times New Roman"/>
        </w:rPr>
      </w:pPr>
      <w:r w:rsidRPr="00426EF0">
        <w:rPr>
          <w:rFonts w:cs="Times New Roman"/>
        </w:rPr>
        <w:t>(ii)</w:t>
      </w:r>
      <w:r w:rsidRPr="00426EF0">
        <w:rPr>
          <w:rFonts w:cs="Times New Roman"/>
        </w:rPr>
        <w:tab/>
        <w:t>hold any other office under these Rules; or</w:t>
      </w:r>
    </w:p>
    <w:p w14:paraId="79F446CE" w14:textId="77777777" w:rsidR="00F36329" w:rsidRPr="00426EF0" w:rsidRDefault="00F36329" w:rsidP="00F36329">
      <w:pPr>
        <w:pStyle w:val="Schedulenumbering4"/>
        <w:ind w:left="2160" w:hanging="720"/>
        <w:rPr>
          <w:rFonts w:cs="Times New Roman"/>
        </w:rPr>
      </w:pPr>
      <w:r w:rsidRPr="00426EF0">
        <w:rPr>
          <w:rFonts w:cs="Times New Roman"/>
        </w:rPr>
        <w:t>(iii)</w:t>
      </w:r>
      <w:r w:rsidRPr="00426EF0">
        <w:rPr>
          <w:rFonts w:cs="Times New Roman"/>
        </w:rPr>
        <w:tab/>
        <w:t>be a nominee or candidate for election under these Rules.</w:t>
      </w:r>
    </w:p>
    <w:p w14:paraId="2B4D567B" w14:textId="77777777" w:rsidR="00F36329" w:rsidRPr="00426EF0" w:rsidRDefault="00F36329" w:rsidP="005C03AF">
      <w:pPr>
        <w:pStyle w:val="Schedulenumbering4"/>
        <w:keepNext/>
        <w:keepLines/>
        <w:ind w:left="720" w:hanging="720"/>
        <w:rPr>
          <w:rFonts w:cs="Times New Roman"/>
        </w:rPr>
      </w:pPr>
      <w:r w:rsidRPr="00426EF0">
        <w:rPr>
          <w:rFonts w:cs="Times New Roman"/>
        </w:rPr>
        <w:lastRenderedPageBreak/>
        <w:t>6.6</w:t>
      </w:r>
      <w:r w:rsidRPr="00426EF0">
        <w:rPr>
          <w:rFonts w:cs="Times New Roman"/>
        </w:rPr>
        <w:tab/>
        <w:t>The National Executive may remove a Returning Officer if:</w:t>
      </w:r>
    </w:p>
    <w:p w14:paraId="50FB7A15" w14:textId="77777777" w:rsidR="00F36329" w:rsidRPr="00426EF0" w:rsidRDefault="00F36329" w:rsidP="005C03AF">
      <w:pPr>
        <w:pStyle w:val="Schedulenumbering4"/>
        <w:keepNext/>
        <w:keepLines/>
        <w:ind w:left="1440" w:hanging="720"/>
        <w:rPr>
          <w:rFonts w:cs="Times New Roman"/>
        </w:rPr>
      </w:pPr>
      <w:r w:rsidRPr="00426EF0">
        <w:rPr>
          <w:rFonts w:cs="Times New Roman"/>
        </w:rPr>
        <w:t>(a)</w:t>
      </w:r>
      <w:r w:rsidRPr="00426EF0">
        <w:rPr>
          <w:rFonts w:cs="Times New Roman"/>
        </w:rPr>
        <w:tab/>
        <w:t>they have been given such opportunity to be heard as the circumstances permit; and</w:t>
      </w:r>
    </w:p>
    <w:p w14:paraId="5A8769D1" w14:textId="77777777" w:rsidR="00F36329" w:rsidRPr="00426EF0" w:rsidRDefault="00F36329" w:rsidP="00205DCB">
      <w:pPr>
        <w:pStyle w:val="Schedulenumbering4"/>
        <w:keepNext/>
        <w:keepLines/>
        <w:ind w:left="1440" w:hanging="720"/>
        <w:rPr>
          <w:rFonts w:cs="Times New Roman"/>
        </w:rPr>
      </w:pPr>
      <w:r w:rsidRPr="00426EF0">
        <w:rPr>
          <w:rFonts w:cs="Times New Roman"/>
        </w:rPr>
        <w:t>(b)</w:t>
      </w:r>
      <w:r w:rsidRPr="00426EF0">
        <w:rPr>
          <w:rFonts w:cs="Times New Roman"/>
        </w:rPr>
        <w:tab/>
        <w:t>it finds that such action is warranted:</w:t>
      </w:r>
    </w:p>
    <w:p w14:paraId="17F3703D" w14:textId="77777777" w:rsidR="00F36329" w:rsidRPr="00426EF0" w:rsidRDefault="00F36329" w:rsidP="00205DCB">
      <w:pPr>
        <w:pStyle w:val="Schedulenumbering4"/>
        <w:keepNext/>
        <w:keepLines/>
        <w:ind w:left="2160" w:hanging="720"/>
        <w:rPr>
          <w:rFonts w:cs="Times New Roman"/>
        </w:rPr>
      </w:pPr>
      <w:r w:rsidRPr="00426EF0">
        <w:rPr>
          <w:rFonts w:cs="Times New Roman"/>
        </w:rPr>
        <w:t>(i)</w:t>
      </w:r>
      <w:r w:rsidRPr="00426EF0">
        <w:rPr>
          <w:rFonts w:cs="Times New Roman"/>
        </w:rPr>
        <w:tab/>
        <w:t>because they are unable or unwilling to act; or</w:t>
      </w:r>
    </w:p>
    <w:p w14:paraId="71258A8E" w14:textId="77777777" w:rsidR="00F36329" w:rsidRPr="00426EF0" w:rsidRDefault="00F36329" w:rsidP="00F36329">
      <w:pPr>
        <w:pStyle w:val="Schedulenumbering4"/>
        <w:ind w:left="2160" w:hanging="720"/>
        <w:rPr>
          <w:rFonts w:cs="Times New Roman"/>
        </w:rPr>
      </w:pPr>
      <w:r w:rsidRPr="00426EF0">
        <w:rPr>
          <w:rFonts w:cs="Times New Roman"/>
        </w:rPr>
        <w:t>(ii)</w:t>
      </w:r>
      <w:r w:rsidRPr="00426EF0">
        <w:rPr>
          <w:rFonts w:cs="Times New Roman"/>
        </w:rPr>
        <w:tab/>
        <w:t>for want of their competence or propriety.</w:t>
      </w:r>
    </w:p>
    <w:p w14:paraId="484164D8" w14:textId="77777777" w:rsidR="00F36329" w:rsidRPr="00426EF0" w:rsidRDefault="00F36329" w:rsidP="00F36329">
      <w:pPr>
        <w:pStyle w:val="Schedulenumbering4"/>
        <w:ind w:left="720" w:hanging="720"/>
        <w:rPr>
          <w:rFonts w:cs="Times New Roman"/>
        </w:rPr>
      </w:pPr>
      <w:r w:rsidRPr="00426EF0">
        <w:rPr>
          <w:rFonts w:cs="Times New Roman"/>
        </w:rPr>
        <w:t>6.7</w:t>
      </w:r>
      <w:r w:rsidRPr="00426EF0">
        <w:rPr>
          <w:rFonts w:cs="Times New Roman"/>
        </w:rPr>
        <w:tab/>
        <w:t>A Returning Officer may remove an Assistant Returning Officer.</w:t>
      </w:r>
    </w:p>
    <w:p w14:paraId="0FC684AB" w14:textId="77777777" w:rsidR="00F36329" w:rsidRPr="00426EF0" w:rsidRDefault="00F36329" w:rsidP="00F36329">
      <w:pPr>
        <w:pStyle w:val="Schedulenumbering4"/>
        <w:ind w:left="720" w:hanging="720"/>
        <w:rPr>
          <w:rFonts w:cs="Times New Roman"/>
        </w:rPr>
      </w:pPr>
      <w:r w:rsidRPr="00426EF0">
        <w:rPr>
          <w:rFonts w:cs="Times New Roman"/>
        </w:rPr>
        <w:t>6.8</w:t>
      </w:r>
      <w:r w:rsidRPr="00426EF0">
        <w:rPr>
          <w:rFonts w:cs="Times New Roman"/>
        </w:rPr>
        <w:tab/>
        <w:t>If a Returning Officer or Assistant Returning Officer is unwilling or unable to act as and when required, the General Secretary must appoint an eligible person to act in that office until:</w:t>
      </w:r>
    </w:p>
    <w:p w14:paraId="4DDC5190"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they are willing and able to act as and when required; or</w:t>
      </w:r>
    </w:p>
    <w:p w14:paraId="1831D90E"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t>they are removed.</w:t>
      </w:r>
    </w:p>
    <w:p w14:paraId="30B98B7F" w14:textId="77777777" w:rsidR="009975D6" w:rsidRDefault="009975D6" w:rsidP="009975D6">
      <w:pPr>
        <w:pStyle w:val="Heading2"/>
      </w:pPr>
    </w:p>
    <w:p w14:paraId="4B60BC76" w14:textId="1BDE0D86" w:rsidR="00F36329" w:rsidRPr="00426EF0" w:rsidRDefault="00F36329" w:rsidP="009975D6">
      <w:pPr>
        <w:pStyle w:val="Heading2"/>
      </w:pPr>
      <w:bookmarkStart w:id="581" w:name="_Toc216875264"/>
      <w:r w:rsidRPr="00426EF0">
        <w:t>7 – Returning officer—power</w:t>
      </w:r>
      <w:bookmarkEnd w:id="581"/>
    </w:p>
    <w:p w14:paraId="592AD48E" w14:textId="77777777" w:rsidR="00F36329" w:rsidRPr="00426EF0" w:rsidRDefault="00F36329" w:rsidP="00F36329">
      <w:pPr>
        <w:pStyle w:val="Schedulenumbering4"/>
        <w:ind w:left="720" w:hanging="720"/>
        <w:rPr>
          <w:rFonts w:cs="Times New Roman"/>
        </w:rPr>
      </w:pPr>
      <w:r w:rsidRPr="00426EF0">
        <w:rPr>
          <w:rFonts w:cs="Times New Roman"/>
        </w:rPr>
        <w:t>7.1</w:t>
      </w:r>
      <w:r w:rsidRPr="00426EF0">
        <w:rPr>
          <w:rFonts w:cs="Times New Roman"/>
        </w:rPr>
        <w:tab/>
        <w:t>A Returning Officer, and an Assistant Returning Officer under the direction of a Returning Officer, must take such actions and give such directions as they consider necessary, including declaring void a step already taken in an election, to:</w:t>
      </w:r>
    </w:p>
    <w:p w14:paraId="5B2935AF"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 xml:space="preserve">ensure that no irregularities occur in connection with any ballot; </w:t>
      </w:r>
    </w:p>
    <w:p w14:paraId="56FD5C34"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t>ensure the secrecy of the ballot;</w:t>
      </w:r>
    </w:p>
    <w:p w14:paraId="50C72ABB" w14:textId="77777777" w:rsidR="00F36329" w:rsidRPr="00426EF0" w:rsidRDefault="00F36329" w:rsidP="00F36329">
      <w:pPr>
        <w:pStyle w:val="Schedulenumbering4"/>
        <w:ind w:left="1440" w:hanging="720"/>
        <w:rPr>
          <w:rFonts w:cs="Times New Roman"/>
        </w:rPr>
      </w:pPr>
      <w:r w:rsidRPr="00426EF0">
        <w:rPr>
          <w:rFonts w:cs="Times New Roman"/>
        </w:rPr>
        <w:t>(c)</w:t>
      </w:r>
      <w:r w:rsidRPr="00426EF0">
        <w:rPr>
          <w:rFonts w:cs="Times New Roman"/>
        </w:rPr>
        <w:tab/>
        <w:t>rectify any procedural defect; and</w:t>
      </w:r>
    </w:p>
    <w:p w14:paraId="03BF1ABC" w14:textId="77777777" w:rsidR="00F36329" w:rsidRPr="00426EF0" w:rsidRDefault="00F36329" w:rsidP="00F36329">
      <w:pPr>
        <w:pStyle w:val="Schedulenumbering4"/>
        <w:ind w:left="1440" w:hanging="720"/>
        <w:rPr>
          <w:rFonts w:cs="Times New Roman"/>
        </w:rPr>
      </w:pPr>
      <w:r w:rsidRPr="00426EF0">
        <w:rPr>
          <w:rFonts w:cs="Times New Roman"/>
        </w:rPr>
        <w:t>(d)</w:t>
      </w:r>
      <w:r w:rsidRPr="00426EF0">
        <w:rPr>
          <w:rFonts w:cs="Times New Roman"/>
        </w:rPr>
        <w:tab/>
        <w:t>remedy any irregularity.</w:t>
      </w:r>
    </w:p>
    <w:p w14:paraId="557146C2" w14:textId="77777777" w:rsidR="00F36329" w:rsidRPr="00426EF0" w:rsidRDefault="00F36329" w:rsidP="00F36329">
      <w:pPr>
        <w:pStyle w:val="Schedulenumbering4"/>
        <w:ind w:left="720" w:hanging="720"/>
        <w:rPr>
          <w:rFonts w:cs="Times New Roman"/>
        </w:rPr>
      </w:pPr>
      <w:r w:rsidRPr="00426EF0">
        <w:rPr>
          <w:rFonts w:cs="Times New Roman"/>
        </w:rPr>
        <w:t>7.2</w:t>
      </w:r>
      <w:r w:rsidRPr="00426EF0">
        <w:rPr>
          <w:rFonts w:cs="Times New Roman"/>
        </w:rPr>
        <w:tab/>
        <w:t>A member must not:</w:t>
      </w:r>
    </w:p>
    <w:p w14:paraId="75B45D9C"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refuse or fail to comply with such a direction; or</w:t>
      </w:r>
    </w:p>
    <w:p w14:paraId="23782169"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t>obstruct or hinder a Returning Officer or Assistant Returning Officer.</w:t>
      </w:r>
    </w:p>
    <w:p w14:paraId="52A676CF" w14:textId="77777777" w:rsidR="00F36329" w:rsidRPr="00426EF0" w:rsidRDefault="00F36329" w:rsidP="00F36329">
      <w:pPr>
        <w:pStyle w:val="Schedulenumbering4"/>
        <w:keepNext/>
        <w:ind w:left="720" w:hanging="720"/>
        <w:rPr>
          <w:rFonts w:cs="Times New Roman"/>
        </w:rPr>
      </w:pPr>
      <w:r w:rsidRPr="00426EF0">
        <w:rPr>
          <w:rFonts w:cs="Times New Roman"/>
        </w:rPr>
        <w:t>7.3</w:t>
      </w:r>
      <w:r w:rsidRPr="00426EF0">
        <w:rPr>
          <w:rFonts w:cs="Times New Roman"/>
        </w:rPr>
        <w:tab/>
        <w:t>The decision of the Returning Officer under these Rules is final and binding in respect of an election, including as to the validity or formality of a nomination or vote.</w:t>
      </w:r>
    </w:p>
    <w:p w14:paraId="5728CFD8" w14:textId="77777777" w:rsidR="00F36329" w:rsidRPr="00426EF0" w:rsidRDefault="00F36329" w:rsidP="00F36329">
      <w:pPr>
        <w:pStyle w:val="Schedulenumbering4"/>
        <w:ind w:left="720" w:hanging="720"/>
        <w:rPr>
          <w:rFonts w:cs="Times New Roman"/>
        </w:rPr>
      </w:pPr>
      <w:r w:rsidRPr="00426EF0">
        <w:rPr>
          <w:rFonts w:cs="Times New Roman"/>
        </w:rPr>
        <w:t>7.4</w:t>
      </w:r>
      <w:r w:rsidRPr="00426EF0">
        <w:rPr>
          <w:rFonts w:cs="Times New Roman"/>
        </w:rPr>
        <w:tab/>
        <w:t>The decision of an Assistant Returning Officer on the same questions is subject to review by a Returning Officer whose decision is final and binding.</w:t>
      </w:r>
    </w:p>
    <w:p w14:paraId="4AF313D9" w14:textId="77777777" w:rsidR="009975D6" w:rsidRDefault="009975D6" w:rsidP="009975D6">
      <w:pPr>
        <w:pStyle w:val="Heading2"/>
      </w:pPr>
    </w:p>
    <w:p w14:paraId="53BA79D8" w14:textId="2C9AD53B" w:rsidR="00F36329" w:rsidRPr="00426EF0" w:rsidRDefault="00F36329" w:rsidP="009975D6">
      <w:pPr>
        <w:pStyle w:val="Heading2"/>
      </w:pPr>
      <w:bookmarkStart w:id="582" w:name="_Toc216875265"/>
      <w:r w:rsidRPr="00426EF0">
        <w:t>8 – Notice</w:t>
      </w:r>
      <w:bookmarkEnd w:id="582"/>
    </w:p>
    <w:p w14:paraId="33E12E48" w14:textId="77777777" w:rsidR="00F36329" w:rsidRPr="00426EF0" w:rsidRDefault="00F36329" w:rsidP="00F36329">
      <w:pPr>
        <w:pStyle w:val="Schedulenumbering4"/>
        <w:ind w:left="720" w:hanging="720"/>
        <w:rPr>
          <w:rFonts w:cs="Times New Roman"/>
        </w:rPr>
      </w:pPr>
      <w:r w:rsidRPr="00426EF0">
        <w:rPr>
          <w:rFonts w:cs="Times New Roman"/>
        </w:rPr>
        <w:t>8.1</w:t>
      </w:r>
      <w:r w:rsidRPr="00426EF0">
        <w:rPr>
          <w:rFonts w:cs="Times New Roman"/>
        </w:rPr>
        <w:tab/>
        <w:t>An election notice must:</w:t>
      </w:r>
    </w:p>
    <w:p w14:paraId="60B95FB0"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invite nominations from eligible members;</w:t>
      </w:r>
    </w:p>
    <w:p w14:paraId="4298D37B"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t>provide a copy of the relevant nomination form(s); and</w:t>
      </w:r>
    </w:p>
    <w:p w14:paraId="7BF5E8C7" w14:textId="77777777" w:rsidR="00F36329" w:rsidRPr="00426EF0" w:rsidRDefault="00F36329" w:rsidP="00F36329">
      <w:pPr>
        <w:pStyle w:val="Schedulenumbering4"/>
        <w:ind w:left="1440" w:hanging="720"/>
        <w:rPr>
          <w:rFonts w:cs="Times New Roman"/>
        </w:rPr>
      </w:pPr>
      <w:r w:rsidRPr="00426EF0">
        <w:rPr>
          <w:rFonts w:cs="Times New Roman"/>
        </w:rPr>
        <w:t>(c)</w:t>
      </w:r>
      <w:r w:rsidRPr="00426EF0">
        <w:rPr>
          <w:rFonts w:cs="Times New Roman"/>
        </w:rPr>
        <w:tab/>
        <w:t>advise voters of:</w:t>
      </w:r>
    </w:p>
    <w:p w14:paraId="23F004FE" w14:textId="77777777" w:rsidR="00F36329" w:rsidRPr="00426EF0" w:rsidRDefault="00F36329" w:rsidP="00F36329">
      <w:pPr>
        <w:pStyle w:val="Schedulenumbering4"/>
        <w:ind w:left="2160" w:hanging="720"/>
        <w:rPr>
          <w:rFonts w:cs="Times New Roman"/>
        </w:rPr>
      </w:pPr>
      <w:r w:rsidRPr="00426EF0">
        <w:rPr>
          <w:rFonts w:cs="Times New Roman"/>
        </w:rPr>
        <w:t>(i)</w:t>
      </w:r>
      <w:r w:rsidRPr="00426EF0">
        <w:rPr>
          <w:rFonts w:cs="Times New Roman"/>
        </w:rPr>
        <w:tab/>
        <w:t>the fact of the election;</w:t>
      </w:r>
    </w:p>
    <w:p w14:paraId="49FC50ED" w14:textId="77777777" w:rsidR="00F36329" w:rsidRPr="00426EF0" w:rsidRDefault="00F36329" w:rsidP="00F36329">
      <w:pPr>
        <w:pStyle w:val="Schedulenumbering4"/>
        <w:ind w:left="2160" w:hanging="720"/>
        <w:rPr>
          <w:rFonts w:cs="Times New Roman"/>
        </w:rPr>
      </w:pPr>
      <w:r w:rsidRPr="00426EF0">
        <w:rPr>
          <w:rFonts w:cs="Times New Roman"/>
        </w:rPr>
        <w:t>(ii)</w:t>
      </w:r>
      <w:r w:rsidRPr="00426EF0">
        <w:rPr>
          <w:rFonts w:cs="Times New Roman"/>
        </w:rPr>
        <w:tab/>
        <w:t>the names of the offices to be filled; and</w:t>
      </w:r>
    </w:p>
    <w:p w14:paraId="6FB966F7" w14:textId="77777777" w:rsidR="00F36329" w:rsidRPr="00426EF0" w:rsidRDefault="00F36329" w:rsidP="00F36329">
      <w:pPr>
        <w:pStyle w:val="Schedulenumbering4"/>
        <w:ind w:left="2160" w:hanging="720"/>
        <w:rPr>
          <w:rFonts w:cs="Times New Roman"/>
        </w:rPr>
      </w:pPr>
      <w:r w:rsidRPr="00426EF0">
        <w:rPr>
          <w:rFonts w:cs="Times New Roman"/>
        </w:rPr>
        <w:t>(iii)</w:t>
      </w:r>
      <w:r w:rsidRPr="00426EF0">
        <w:rPr>
          <w:rFonts w:cs="Times New Roman"/>
        </w:rPr>
        <w:tab/>
        <w:t>where there is more than one office bearing the same name—the number of such offices to be filled;</w:t>
      </w:r>
    </w:p>
    <w:p w14:paraId="36B00DE3" w14:textId="77777777" w:rsidR="00F36329" w:rsidRPr="00426EF0" w:rsidRDefault="00F36329" w:rsidP="00F36329">
      <w:pPr>
        <w:pStyle w:val="Schedulenumbering4"/>
        <w:ind w:left="1440" w:hanging="720"/>
        <w:rPr>
          <w:rFonts w:cs="Times New Roman"/>
        </w:rPr>
      </w:pPr>
      <w:r w:rsidRPr="00426EF0">
        <w:rPr>
          <w:rFonts w:cs="Times New Roman"/>
        </w:rPr>
        <w:t>(d)</w:t>
      </w:r>
      <w:r w:rsidRPr="00426EF0">
        <w:rPr>
          <w:rFonts w:cs="Times New Roman"/>
        </w:rPr>
        <w:tab/>
        <w:t>the opening and closing times and dates for the submission of nominations;</w:t>
      </w:r>
    </w:p>
    <w:p w14:paraId="1B11968F" w14:textId="77777777" w:rsidR="00F36329" w:rsidRPr="00426EF0" w:rsidRDefault="00F36329" w:rsidP="00F36329">
      <w:pPr>
        <w:pStyle w:val="Schedulenumbering4"/>
        <w:ind w:left="1440" w:hanging="720"/>
        <w:rPr>
          <w:rFonts w:cs="Times New Roman"/>
        </w:rPr>
      </w:pPr>
      <w:r w:rsidRPr="00426EF0">
        <w:rPr>
          <w:rFonts w:cs="Times New Roman"/>
        </w:rPr>
        <w:t>(e)</w:t>
      </w:r>
      <w:r w:rsidRPr="00426EF0">
        <w:rPr>
          <w:rFonts w:cs="Times New Roman"/>
        </w:rPr>
        <w:tab/>
        <w:t>the method(s) for submitting nominations;</w:t>
      </w:r>
    </w:p>
    <w:p w14:paraId="0CC99E4E" w14:textId="77777777" w:rsidR="00F36329" w:rsidRPr="00426EF0" w:rsidRDefault="00F36329" w:rsidP="00F36329">
      <w:pPr>
        <w:pStyle w:val="Schedulenumbering4"/>
        <w:ind w:left="1440" w:hanging="720"/>
        <w:rPr>
          <w:rFonts w:cs="Times New Roman"/>
        </w:rPr>
      </w:pPr>
      <w:r w:rsidRPr="00426EF0">
        <w:rPr>
          <w:rFonts w:cs="Times New Roman"/>
        </w:rPr>
        <w:t>(f)</w:t>
      </w:r>
      <w:r w:rsidRPr="00426EF0">
        <w:rPr>
          <w:rFonts w:cs="Times New Roman"/>
        </w:rPr>
        <w:tab/>
        <w:t>the means and times by which a nomination may be withdrawn;</w:t>
      </w:r>
    </w:p>
    <w:p w14:paraId="2DCACC36" w14:textId="77777777" w:rsidR="00F36329" w:rsidRPr="00426EF0" w:rsidRDefault="00F36329" w:rsidP="002D4F19">
      <w:pPr>
        <w:pStyle w:val="Schedulenumbering4"/>
        <w:keepNext/>
        <w:keepLines/>
        <w:ind w:left="1440" w:hanging="720"/>
        <w:rPr>
          <w:rFonts w:cs="Times New Roman"/>
        </w:rPr>
      </w:pPr>
      <w:r w:rsidRPr="00426EF0">
        <w:rPr>
          <w:rFonts w:cs="Times New Roman"/>
        </w:rPr>
        <w:lastRenderedPageBreak/>
        <w:t>(g)</w:t>
      </w:r>
      <w:r w:rsidRPr="00426EF0">
        <w:rPr>
          <w:rFonts w:cs="Times New Roman"/>
        </w:rPr>
        <w:tab/>
        <w:t>for an election that will be conducted by a postal ballot:</w:t>
      </w:r>
    </w:p>
    <w:p w14:paraId="5808FE18" w14:textId="77777777" w:rsidR="00F36329" w:rsidRPr="00426EF0" w:rsidRDefault="00F36329" w:rsidP="002D4F19">
      <w:pPr>
        <w:pStyle w:val="Schedulenumbering4"/>
        <w:keepNext/>
        <w:keepLines/>
        <w:ind w:left="2160" w:hanging="720"/>
        <w:rPr>
          <w:rFonts w:cs="Times New Roman"/>
        </w:rPr>
      </w:pPr>
      <w:r w:rsidRPr="00426EF0">
        <w:rPr>
          <w:rFonts w:cs="Times New Roman"/>
        </w:rPr>
        <w:t>(i)</w:t>
      </w:r>
      <w:r w:rsidRPr="00426EF0">
        <w:rPr>
          <w:rFonts w:cs="Times New Roman"/>
        </w:rPr>
        <w:tab/>
        <w:t>the entitlement to submit a candidate statement and photograph; and</w:t>
      </w:r>
    </w:p>
    <w:p w14:paraId="6C08CDAF" w14:textId="77777777" w:rsidR="00F36329" w:rsidRPr="00426EF0" w:rsidRDefault="00F36329" w:rsidP="00F36329">
      <w:pPr>
        <w:pStyle w:val="Schedulenumbering4"/>
        <w:ind w:left="2160" w:hanging="720"/>
        <w:rPr>
          <w:rFonts w:cs="Times New Roman"/>
        </w:rPr>
      </w:pPr>
      <w:r w:rsidRPr="00426EF0">
        <w:rPr>
          <w:rFonts w:cs="Times New Roman"/>
        </w:rPr>
        <w:t>(ii)</w:t>
      </w:r>
      <w:r w:rsidRPr="00426EF0">
        <w:rPr>
          <w:rFonts w:cs="Times New Roman"/>
        </w:rPr>
        <w:tab/>
        <w:t>the opening and closing times and dates of any ballot required.</w:t>
      </w:r>
    </w:p>
    <w:p w14:paraId="28C7B327" w14:textId="77777777" w:rsidR="00F36329" w:rsidRPr="00426EF0" w:rsidRDefault="00F36329" w:rsidP="00F36329">
      <w:pPr>
        <w:pStyle w:val="Schedulenumbering4"/>
        <w:ind w:left="720" w:hanging="720"/>
        <w:rPr>
          <w:rFonts w:cs="Times New Roman"/>
        </w:rPr>
      </w:pPr>
      <w:r w:rsidRPr="00426EF0">
        <w:rPr>
          <w:rFonts w:cs="Times New Roman"/>
        </w:rPr>
        <w:t>8.2</w:t>
      </w:r>
      <w:r w:rsidRPr="00426EF0">
        <w:rPr>
          <w:rFonts w:cs="Times New Roman"/>
        </w:rPr>
        <w:tab/>
        <w:t>In the case of a direct election, the General Secretary must, at least 7 days before the opening date for the submission of nominations, distribute an election notice, in a form approved by the Returning Officer, by:</w:t>
      </w:r>
    </w:p>
    <w:p w14:paraId="1030AD52"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posting it on the Union’s public website; and</w:t>
      </w:r>
    </w:p>
    <w:p w14:paraId="3675E793"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t>including it in a publication which is widely distributed among the members who are eligible to vote in the election.</w:t>
      </w:r>
    </w:p>
    <w:p w14:paraId="6441C280" w14:textId="77777777" w:rsidR="00F36329" w:rsidRPr="00426EF0" w:rsidRDefault="00F36329" w:rsidP="00F36329">
      <w:pPr>
        <w:pStyle w:val="Schedulenumbering4"/>
        <w:ind w:left="720" w:hanging="720"/>
        <w:rPr>
          <w:rFonts w:cs="Times New Roman"/>
        </w:rPr>
      </w:pPr>
      <w:bookmarkStart w:id="583" w:name="_Ref114391221"/>
      <w:r w:rsidRPr="00426EF0">
        <w:rPr>
          <w:rFonts w:cs="Times New Roman"/>
        </w:rPr>
        <w:t>8.3</w:t>
      </w:r>
      <w:r w:rsidRPr="00426EF0">
        <w:rPr>
          <w:rFonts w:cs="Times New Roman"/>
        </w:rPr>
        <w:tab/>
        <w:t>In the case of an election that will be conducted at a meeting, the Returning Officer must, at least 10 days before the meeting, give each member eligible to vote in the election a notice specifying the time, date and place of the meeting.</w:t>
      </w:r>
      <w:bookmarkEnd w:id="583"/>
    </w:p>
    <w:p w14:paraId="49CF8902" w14:textId="77777777" w:rsidR="00F36329" w:rsidRPr="00426EF0" w:rsidRDefault="00F36329" w:rsidP="00F36329">
      <w:pPr>
        <w:pStyle w:val="Schedulenumbering4"/>
        <w:ind w:left="720" w:hanging="720"/>
        <w:rPr>
          <w:rFonts w:cs="Times New Roman"/>
        </w:rPr>
      </w:pPr>
      <w:r w:rsidRPr="00426EF0">
        <w:rPr>
          <w:rFonts w:cs="Times New Roman"/>
        </w:rPr>
        <w:t>8.4</w:t>
      </w:r>
      <w:r w:rsidRPr="00426EF0">
        <w:rPr>
          <w:rFonts w:cs="Times New Roman"/>
        </w:rPr>
        <w:tab/>
        <w:t xml:space="preserve">In item 8.3, </w:t>
      </w:r>
      <w:r w:rsidRPr="00426EF0">
        <w:rPr>
          <w:rFonts w:cs="Times New Roman"/>
          <w:b/>
          <w:bCs/>
          <w:i/>
          <w:iCs/>
        </w:rPr>
        <w:t>member eligible to vote in the election</w:t>
      </w:r>
      <w:r w:rsidRPr="00426EF0">
        <w:rPr>
          <w:rFonts w:cs="Times New Roman"/>
        </w:rPr>
        <w:t xml:space="preserve"> includes a person who is a candidate in an election, the result of which has not yet been declared, for an office which, were they elected to it, would cause them to be a member entitled to vote in the election.</w:t>
      </w:r>
    </w:p>
    <w:p w14:paraId="39C7E9C5" w14:textId="77777777" w:rsidR="00F36329" w:rsidRPr="00426EF0" w:rsidRDefault="00F36329" w:rsidP="00F36329">
      <w:pPr>
        <w:pStyle w:val="Schedulenumbering4"/>
        <w:ind w:left="720" w:hanging="720"/>
        <w:rPr>
          <w:rFonts w:cs="Times New Roman"/>
        </w:rPr>
      </w:pPr>
      <w:r w:rsidRPr="00426EF0">
        <w:rPr>
          <w:rFonts w:cs="Times New Roman"/>
        </w:rPr>
        <w:t>8.5</w:t>
      </w:r>
      <w:r w:rsidRPr="00426EF0">
        <w:rPr>
          <w:rFonts w:cs="Times New Roman"/>
        </w:rPr>
        <w:tab/>
        <w:t>In the case of a collegiate election that will be conducted by a postal ballot, the General Secretary must, at least 7 days before the opening date for the submission of nominations, distribute an election notice, in a form approved by the Returning Officer, by:</w:t>
      </w:r>
    </w:p>
    <w:p w14:paraId="455FEE74"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sending it to each person entitled to vote in the election; and</w:t>
      </w:r>
    </w:p>
    <w:p w14:paraId="0C4BA159"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t>posting it on the Union’s public website.</w:t>
      </w:r>
    </w:p>
    <w:p w14:paraId="4C799891" w14:textId="77777777" w:rsidR="00F36329" w:rsidRPr="00426EF0" w:rsidRDefault="00F36329" w:rsidP="00F36329">
      <w:pPr>
        <w:pStyle w:val="Schedulenumbering4"/>
        <w:ind w:left="720" w:hanging="720"/>
        <w:rPr>
          <w:rFonts w:cs="Times New Roman"/>
        </w:rPr>
      </w:pPr>
      <w:r w:rsidRPr="00426EF0">
        <w:rPr>
          <w:rFonts w:cs="Times New Roman"/>
        </w:rPr>
        <w:t>8.6</w:t>
      </w:r>
      <w:r w:rsidRPr="00426EF0">
        <w:rPr>
          <w:rFonts w:cs="Times New Roman"/>
        </w:rPr>
        <w:tab/>
        <w:t>In the case of an election that will be conducted at a meeting, if a member is added to the roll of voters, the Returning Officer must give an election notice to them.</w:t>
      </w:r>
    </w:p>
    <w:p w14:paraId="6FDEC638" w14:textId="77777777" w:rsidR="00F36329" w:rsidRPr="00426EF0" w:rsidRDefault="00F36329" w:rsidP="00F36329">
      <w:pPr>
        <w:pStyle w:val="Schedulenumbering4"/>
        <w:ind w:left="720" w:hanging="720"/>
        <w:rPr>
          <w:rFonts w:cs="Times New Roman"/>
        </w:rPr>
      </w:pPr>
      <w:r w:rsidRPr="00426EF0">
        <w:rPr>
          <w:rFonts w:cs="Times New Roman"/>
        </w:rPr>
        <w:t>8.7</w:t>
      </w:r>
      <w:r w:rsidRPr="00426EF0">
        <w:rPr>
          <w:rFonts w:cs="Times New Roman"/>
        </w:rPr>
        <w:tab/>
        <w:t>A good faith failure to comply with this item does not invalidate the election.</w:t>
      </w:r>
    </w:p>
    <w:p w14:paraId="060A54A9" w14:textId="77777777" w:rsidR="009975D6" w:rsidRDefault="009975D6" w:rsidP="009975D6">
      <w:pPr>
        <w:pStyle w:val="Heading2"/>
      </w:pPr>
    </w:p>
    <w:p w14:paraId="5067407D" w14:textId="07273434" w:rsidR="00F36329" w:rsidRPr="00426EF0" w:rsidRDefault="00F36329" w:rsidP="009975D6">
      <w:pPr>
        <w:pStyle w:val="Heading2"/>
      </w:pPr>
      <w:bookmarkStart w:id="584" w:name="_Toc216875266"/>
      <w:r w:rsidRPr="00426EF0">
        <w:t>9 – Nominations</w:t>
      </w:r>
      <w:bookmarkEnd w:id="584"/>
    </w:p>
    <w:p w14:paraId="2421D5DA" w14:textId="77777777" w:rsidR="00F36329" w:rsidRPr="00426EF0" w:rsidRDefault="00F36329" w:rsidP="00F36329">
      <w:pPr>
        <w:pStyle w:val="Schedulenumbering4"/>
        <w:keepNext/>
        <w:ind w:left="720" w:hanging="720"/>
        <w:rPr>
          <w:rFonts w:cs="Times New Roman"/>
        </w:rPr>
      </w:pPr>
      <w:r w:rsidRPr="00426EF0">
        <w:rPr>
          <w:rFonts w:cs="Times New Roman"/>
        </w:rPr>
        <w:t>9.1</w:t>
      </w:r>
      <w:r w:rsidRPr="00426EF0">
        <w:rPr>
          <w:rFonts w:cs="Times New Roman"/>
        </w:rPr>
        <w:tab/>
        <w:t>Each nominee for election to an office must, at the date of nomination, be:</w:t>
      </w:r>
    </w:p>
    <w:p w14:paraId="4115C8E3"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a financial member; and</w:t>
      </w:r>
    </w:p>
    <w:p w14:paraId="7BC88B3F" w14:textId="77777777" w:rsidR="00F36329" w:rsidRPr="00426EF0" w:rsidRDefault="00F36329" w:rsidP="00F36329">
      <w:pPr>
        <w:pStyle w:val="Schedulenumbering4"/>
        <w:ind w:left="1440" w:hanging="720"/>
        <w:rPr>
          <w:rFonts w:cs="Times New Roman"/>
        </w:rPr>
      </w:pPr>
      <w:bookmarkStart w:id="585" w:name="_Ref114137034"/>
      <w:r w:rsidRPr="00426EF0">
        <w:rPr>
          <w:rFonts w:cs="Times New Roman"/>
        </w:rPr>
        <w:t>(b)</w:t>
      </w:r>
      <w:r w:rsidRPr="00426EF0">
        <w:rPr>
          <w:rFonts w:cs="Times New Roman"/>
        </w:rPr>
        <w:tab/>
        <w:t>eligible to be elected to that office under</w:t>
      </w:r>
      <w:bookmarkEnd w:id="585"/>
      <w:r w:rsidRPr="00426EF0">
        <w:rPr>
          <w:rFonts w:cs="Times New Roman"/>
        </w:rPr>
        <w:t xml:space="preserve"> </w:t>
      </w:r>
      <w:bookmarkStart w:id="586" w:name="_Hlk112740406"/>
      <w:r w:rsidRPr="00426EF0">
        <w:rPr>
          <w:rFonts w:cs="Times New Roman"/>
        </w:rPr>
        <w:t>table in item 2.1.</w:t>
      </w:r>
    </w:p>
    <w:p w14:paraId="5792E779" w14:textId="77777777" w:rsidR="00F36329" w:rsidRPr="00426EF0" w:rsidRDefault="00F36329" w:rsidP="00F36329">
      <w:pPr>
        <w:pStyle w:val="Schedulenumbering4"/>
        <w:ind w:left="720" w:hanging="720"/>
        <w:rPr>
          <w:rFonts w:cs="Times New Roman"/>
        </w:rPr>
      </w:pPr>
      <w:bookmarkStart w:id="587" w:name="_Ref109747837"/>
      <w:r w:rsidRPr="00426EF0">
        <w:rPr>
          <w:rFonts w:cs="Times New Roman"/>
        </w:rPr>
        <w:t>9.2</w:t>
      </w:r>
      <w:r w:rsidRPr="00426EF0">
        <w:rPr>
          <w:rFonts w:cs="Times New Roman"/>
        </w:rPr>
        <w:tab/>
        <w:t>Nominations are made by submitting a nomination form to the Returning Officer.</w:t>
      </w:r>
    </w:p>
    <w:p w14:paraId="39C6E2E7" w14:textId="77777777" w:rsidR="00F36329" w:rsidRPr="00426EF0" w:rsidRDefault="00F36329" w:rsidP="00F36329">
      <w:pPr>
        <w:pStyle w:val="Schedulenumbering4"/>
        <w:ind w:left="720" w:hanging="720"/>
        <w:rPr>
          <w:rFonts w:cs="Times New Roman"/>
        </w:rPr>
      </w:pPr>
      <w:r w:rsidRPr="00426EF0">
        <w:rPr>
          <w:rFonts w:cs="Times New Roman"/>
        </w:rPr>
        <w:t>9.3</w:t>
      </w:r>
      <w:r w:rsidRPr="00426EF0">
        <w:rPr>
          <w:rFonts w:cs="Times New Roman"/>
        </w:rPr>
        <w:tab/>
        <w:t>Each nomination must be endorsed by two nominators who are:</w:t>
      </w:r>
    </w:p>
    <w:p w14:paraId="1DFB7882"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financial members; and</w:t>
      </w:r>
    </w:p>
    <w:p w14:paraId="534ADCBB"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t>in the case of an election where the electorate is limited to the members of a branch or division, or some subset of the same members of that branch or division.</w:t>
      </w:r>
    </w:p>
    <w:p w14:paraId="7A02D30A" w14:textId="77777777" w:rsidR="00F36329" w:rsidRPr="00426EF0" w:rsidRDefault="00F36329" w:rsidP="00F36329">
      <w:pPr>
        <w:pStyle w:val="Schedulenumbering4"/>
        <w:keepNext/>
        <w:ind w:left="720" w:hanging="720"/>
        <w:rPr>
          <w:rFonts w:cs="Times New Roman"/>
        </w:rPr>
      </w:pPr>
      <w:r w:rsidRPr="00426EF0">
        <w:rPr>
          <w:rFonts w:cs="Times New Roman"/>
        </w:rPr>
        <w:t>9.4</w:t>
      </w:r>
      <w:r w:rsidRPr="00426EF0">
        <w:rPr>
          <w:rFonts w:cs="Times New Roman"/>
        </w:rPr>
        <w:tab/>
        <w:t>The nomination form:</w:t>
      </w:r>
    </w:p>
    <w:p w14:paraId="5967100E"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must be prescribed by the Returning Officer; and</w:t>
      </w:r>
    </w:p>
    <w:p w14:paraId="61DFD8CD"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t>must require that the following information be provided:</w:t>
      </w:r>
      <w:bookmarkEnd w:id="586"/>
      <w:bookmarkEnd w:id="587"/>
    </w:p>
    <w:p w14:paraId="638D2A01" w14:textId="77777777" w:rsidR="00F36329" w:rsidRPr="00426EF0" w:rsidRDefault="00F36329" w:rsidP="00F36329">
      <w:pPr>
        <w:pStyle w:val="Schedulenumbering4"/>
        <w:ind w:left="2160" w:hanging="720"/>
        <w:rPr>
          <w:rFonts w:cs="Times New Roman"/>
        </w:rPr>
      </w:pPr>
      <w:r w:rsidRPr="00426EF0">
        <w:rPr>
          <w:rFonts w:cs="Times New Roman"/>
        </w:rPr>
        <w:t>(i)</w:t>
      </w:r>
      <w:r w:rsidRPr="00426EF0">
        <w:rPr>
          <w:rFonts w:cs="Times New Roman"/>
        </w:rPr>
        <w:tab/>
        <w:t>the full name of the nominee;</w:t>
      </w:r>
    </w:p>
    <w:p w14:paraId="39915A08" w14:textId="77777777" w:rsidR="00F36329" w:rsidRPr="00426EF0" w:rsidRDefault="00F36329" w:rsidP="00F36329">
      <w:pPr>
        <w:pStyle w:val="Schedulenumbering4"/>
        <w:ind w:left="2160" w:hanging="720"/>
        <w:rPr>
          <w:rFonts w:cs="Times New Roman"/>
        </w:rPr>
      </w:pPr>
      <w:r w:rsidRPr="00426EF0">
        <w:rPr>
          <w:rFonts w:cs="Times New Roman"/>
        </w:rPr>
        <w:t>(ii)</w:t>
      </w:r>
      <w:r w:rsidRPr="00426EF0">
        <w:rPr>
          <w:rFonts w:cs="Times New Roman"/>
        </w:rPr>
        <w:tab/>
        <w:t>the form in which the nominee’s name is to appear on a ballot paper if different to their full name;</w:t>
      </w:r>
    </w:p>
    <w:p w14:paraId="1837AD71" w14:textId="77777777" w:rsidR="00F36329" w:rsidRPr="00426EF0" w:rsidRDefault="00F36329" w:rsidP="00F36329">
      <w:pPr>
        <w:pStyle w:val="Schedulenumbering4"/>
        <w:ind w:left="2160" w:hanging="720"/>
        <w:rPr>
          <w:rFonts w:cs="Times New Roman"/>
        </w:rPr>
      </w:pPr>
      <w:r w:rsidRPr="00426EF0">
        <w:rPr>
          <w:rFonts w:cs="Times New Roman"/>
        </w:rPr>
        <w:t>(iii)</w:t>
      </w:r>
      <w:r w:rsidRPr="00426EF0">
        <w:rPr>
          <w:rFonts w:cs="Times New Roman"/>
        </w:rPr>
        <w:tab/>
        <w:t>the nominee’s e-mail address;</w:t>
      </w:r>
    </w:p>
    <w:p w14:paraId="2B0574EF" w14:textId="77777777" w:rsidR="00F36329" w:rsidRPr="00426EF0" w:rsidRDefault="00F36329" w:rsidP="00F36329">
      <w:pPr>
        <w:pStyle w:val="Schedulenumbering4"/>
        <w:ind w:left="2160" w:hanging="720"/>
        <w:rPr>
          <w:rFonts w:cs="Times New Roman"/>
        </w:rPr>
      </w:pPr>
      <w:r w:rsidRPr="00426EF0">
        <w:rPr>
          <w:rFonts w:cs="Times New Roman"/>
        </w:rPr>
        <w:t>(iv)</w:t>
      </w:r>
      <w:r w:rsidRPr="00426EF0">
        <w:rPr>
          <w:rFonts w:cs="Times New Roman"/>
        </w:rPr>
        <w:tab/>
        <w:t>the name of and e-mail address of each nominator;</w:t>
      </w:r>
    </w:p>
    <w:p w14:paraId="0B63C719" w14:textId="77777777" w:rsidR="00F36329" w:rsidRPr="00426EF0" w:rsidRDefault="00F36329" w:rsidP="00F36329">
      <w:pPr>
        <w:pStyle w:val="Schedulenumbering4"/>
        <w:ind w:left="2160" w:hanging="720"/>
        <w:rPr>
          <w:rFonts w:cs="Times New Roman"/>
        </w:rPr>
      </w:pPr>
      <w:r w:rsidRPr="00426EF0">
        <w:rPr>
          <w:rFonts w:cs="Times New Roman"/>
        </w:rPr>
        <w:t>(v)</w:t>
      </w:r>
      <w:r w:rsidRPr="00426EF0">
        <w:rPr>
          <w:rFonts w:cs="Times New Roman"/>
        </w:rPr>
        <w:tab/>
        <w:t>the office for which the nominee is nominating;</w:t>
      </w:r>
    </w:p>
    <w:p w14:paraId="0DD9CE7F" w14:textId="77777777" w:rsidR="00F36329" w:rsidRPr="00426EF0" w:rsidRDefault="00F36329" w:rsidP="00F36329">
      <w:pPr>
        <w:pStyle w:val="Schedulenumbering4"/>
        <w:ind w:left="2160" w:hanging="720"/>
        <w:rPr>
          <w:rFonts w:cs="Times New Roman"/>
        </w:rPr>
      </w:pPr>
      <w:r w:rsidRPr="00426EF0">
        <w:rPr>
          <w:rFonts w:cs="Times New Roman"/>
        </w:rPr>
        <w:t>(vi)</w:t>
      </w:r>
      <w:r w:rsidRPr="00426EF0">
        <w:rPr>
          <w:rFonts w:cs="Times New Roman"/>
        </w:rPr>
        <w:tab/>
        <w:t>the signed consent of the nominee; and</w:t>
      </w:r>
    </w:p>
    <w:p w14:paraId="77D38B64" w14:textId="77777777" w:rsidR="00F36329" w:rsidRPr="00426EF0" w:rsidRDefault="00F36329" w:rsidP="00F36329">
      <w:pPr>
        <w:pStyle w:val="Schedulenumbering4"/>
        <w:ind w:left="2160" w:hanging="720"/>
        <w:rPr>
          <w:rFonts w:cs="Times New Roman"/>
        </w:rPr>
      </w:pPr>
      <w:r w:rsidRPr="00426EF0">
        <w:rPr>
          <w:rFonts w:cs="Times New Roman"/>
        </w:rPr>
        <w:lastRenderedPageBreak/>
        <w:t>(vii)</w:t>
      </w:r>
      <w:r w:rsidRPr="00426EF0">
        <w:rPr>
          <w:rFonts w:cs="Times New Roman"/>
        </w:rPr>
        <w:tab/>
        <w:t>the signature of each nominator; and</w:t>
      </w:r>
    </w:p>
    <w:p w14:paraId="09977072" w14:textId="77777777" w:rsidR="00F36329" w:rsidRPr="00426EF0" w:rsidRDefault="00F36329" w:rsidP="00F36329">
      <w:pPr>
        <w:pStyle w:val="Schedulenumbering4"/>
        <w:ind w:left="1440" w:hanging="720"/>
        <w:rPr>
          <w:rFonts w:cs="Times New Roman"/>
        </w:rPr>
      </w:pPr>
      <w:r w:rsidRPr="00426EF0">
        <w:rPr>
          <w:rFonts w:cs="Times New Roman"/>
        </w:rPr>
        <w:t>(c)</w:t>
      </w:r>
      <w:r w:rsidRPr="00426EF0">
        <w:rPr>
          <w:rFonts w:cs="Times New Roman"/>
        </w:rPr>
        <w:tab/>
        <w:t>may require the provision of any other information or documentation required by the Returning Officer.</w:t>
      </w:r>
    </w:p>
    <w:p w14:paraId="11C1754C" w14:textId="77777777" w:rsidR="00F36329" w:rsidRPr="00426EF0" w:rsidRDefault="00F36329" w:rsidP="00F36329">
      <w:pPr>
        <w:pStyle w:val="Schedulenumbering4"/>
        <w:ind w:left="720" w:hanging="720"/>
        <w:rPr>
          <w:rFonts w:cs="Times New Roman"/>
        </w:rPr>
      </w:pPr>
      <w:r w:rsidRPr="00426EF0">
        <w:rPr>
          <w:rFonts w:cs="Times New Roman"/>
        </w:rPr>
        <w:t>9.5</w:t>
      </w:r>
      <w:r w:rsidRPr="00426EF0">
        <w:rPr>
          <w:rFonts w:cs="Times New Roman"/>
        </w:rPr>
        <w:tab/>
        <w:t>A nomination form must be received by the Returning Officer by the closing time for the submission of nominations.</w:t>
      </w:r>
    </w:p>
    <w:p w14:paraId="45BD9AB5" w14:textId="77777777" w:rsidR="00F36329" w:rsidRPr="00426EF0" w:rsidRDefault="00F36329" w:rsidP="00F36329">
      <w:pPr>
        <w:pStyle w:val="Schedulenumbering4"/>
        <w:ind w:left="720" w:hanging="720"/>
        <w:rPr>
          <w:rFonts w:cs="Times New Roman"/>
        </w:rPr>
      </w:pPr>
      <w:r w:rsidRPr="00426EF0">
        <w:rPr>
          <w:rFonts w:cs="Times New Roman"/>
        </w:rPr>
        <w:t>9.6</w:t>
      </w:r>
      <w:r w:rsidRPr="00426EF0">
        <w:rPr>
          <w:rFonts w:cs="Times New Roman"/>
        </w:rPr>
        <w:tab/>
        <w:t>Any notice or correspondence to nominees regarding the election must be sent to the nominee’s e-mail address provided in the nomination form.</w:t>
      </w:r>
    </w:p>
    <w:p w14:paraId="15E4F124" w14:textId="77777777" w:rsidR="00F36329" w:rsidRPr="00426EF0" w:rsidRDefault="00F36329" w:rsidP="00F36329">
      <w:pPr>
        <w:pStyle w:val="Schedulenumbering4"/>
        <w:ind w:left="720" w:hanging="720"/>
        <w:rPr>
          <w:rFonts w:cs="Times New Roman"/>
        </w:rPr>
      </w:pPr>
      <w:r w:rsidRPr="00426EF0">
        <w:rPr>
          <w:rFonts w:cs="Times New Roman"/>
        </w:rPr>
        <w:t>9.7</w:t>
      </w:r>
      <w:r w:rsidRPr="00426EF0">
        <w:rPr>
          <w:rFonts w:cs="Times New Roman"/>
        </w:rPr>
        <w:tab/>
        <w:t>If the Returning Officer considers that a nomination is or may be defective, they must, before rejecting it, notify the nominee of the defect and, where practicable, give them the following time to remedy the defect or provide further information in support of the nomination:</w:t>
      </w:r>
    </w:p>
    <w:p w14:paraId="0B03AE53"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 xml:space="preserve">in the case of an election that will be conducted by postal ballot—at least 7 days; and </w:t>
      </w:r>
    </w:p>
    <w:p w14:paraId="27435B21"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t>in the case of an election that will be conducted at a meeting—such specified time as the Returning Officer considers reasonable, having regard to the need to conduct the election at the meeting.</w:t>
      </w:r>
    </w:p>
    <w:p w14:paraId="5E0BC492" w14:textId="77777777" w:rsidR="00F36329" w:rsidRPr="00426EF0" w:rsidRDefault="00F36329" w:rsidP="00F36329">
      <w:pPr>
        <w:pStyle w:val="Schedulenumbering4"/>
        <w:ind w:left="720" w:hanging="720"/>
        <w:rPr>
          <w:rFonts w:cs="Times New Roman"/>
        </w:rPr>
      </w:pPr>
      <w:r w:rsidRPr="00426EF0">
        <w:rPr>
          <w:rFonts w:cs="Times New Roman"/>
        </w:rPr>
        <w:t>9.8</w:t>
      </w:r>
      <w:r w:rsidRPr="00426EF0">
        <w:rPr>
          <w:rFonts w:cs="Times New Roman"/>
        </w:rPr>
        <w:tab/>
        <w:t>The nomination must be:</w:t>
      </w:r>
    </w:p>
    <w:p w14:paraId="04810F1A"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if the defect is remedied within the relevant time—accepted;</w:t>
      </w:r>
    </w:p>
    <w:p w14:paraId="662D07CC"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r>
      <w:bookmarkStart w:id="588" w:name="_Int_kdWgG98C"/>
      <w:r w:rsidRPr="00426EF0">
        <w:rPr>
          <w:rFonts w:cs="Times New Roman"/>
        </w:rPr>
        <w:t>otherwise—rejected</w:t>
      </w:r>
      <w:bookmarkEnd w:id="588"/>
      <w:r w:rsidRPr="00426EF0">
        <w:rPr>
          <w:rFonts w:cs="Times New Roman"/>
        </w:rPr>
        <w:t>.</w:t>
      </w:r>
    </w:p>
    <w:p w14:paraId="68911584" w14:textId="77777777" w:rsidR="00F36329" w:rsidRPr="00426EF0" w:rsidRDefault="00F36329" w:rsidP="00F36329">
      <w:pPr>
        <w:pStyle w:val="Schedulenumbering4"/>
        <w:ind w:left="720" w:hanging="720"/>
        <w:rPr>
          <w:rFonts w:cs="Times New Roman"/>
        </w:rPr>
      </w:pPr>
      <w:r w:rsidRPr="00426EF0">
        <w:rPr>
          <w:rFonts w:cs="Times New Roman"/>
        </w:rPr>
        <w:t>9.9</w:t>
      </w:r>
      <w:r w:rsidRPr="00426EF0">
        <w:rPr>
          <w:rFonts w:cs="Times New Roman"/>
        </w:rPr>
        <w:tab/>
        <w:t>Upon the acceptance of their nomination, a nominee becomes a candidate.</w:t>
      </w:r>
    </w:p>
    <w:p w14:paraId="573A327A" w14:textId="77777777" w:rsidR="009975D6" w:rsidRDefault="009975D6" w:rsidP="009975D6">
      <w:pPr>
        <w:pStyle w:val="Heading2"/>
      </w:pPr>
    </w:p>
    <w:p w14:paraId="20F36530" w14:textId="6D725BD7" w:rsidR="00F36329" w:rsidRPr="00426EF0" w:rsidRDefault="00F36329" w:rsidP="009975D6">
      <w:pPr>
        <w:pStyle w:val="Heading2"/>
      </w:pPr>
      <w:bookmarkStart w:id="589" w:name="_Toc216875267"/>
      <w:r w:rsidRPr="00426EF0">
        <w:t>10 – Members who are union employees to take leave</w:t>
      </w:r>
      <w:bookmarkEnd w:id="589"/>
    </w:p>
    <w:p w14:paraId="347D9C0F" w14:textId="77777777" w:rsidR="00F36329" w:rsidRPr="00426EF0" w:rsidRDefault="00F36329" w:rsidP="00F36329">
      <w:pPr>
        <w:pStyle w:val="Schedulenumbering4"/>
        <w:ind w:left="720" w:hanging="720"/>
        <w:rPr>
          <w:rFonts w:cs="Times New Roman"/>
        </w:rPr>
      </w:pPr>
      <w:r w:rsidRPr="00426EF0">
        <w:rPr>
          <w:rFonts w:cs="Times New Roman"/>
        </w:rPr>
        <w:t>10.1</w:t>
      </w:r>
      <w:r w:rsidRPr="00426EF0">
        <w:rPr>
          <w:rFonts w:cs="Times New Roman"/>
        </w:rPr>
        <w:tab/>
        <w:t>A union employee, other than a salaried union officer, who nominates for election to an office, must, at the date of their nomination, take leave until the declaration of the election or the close of voting in any ballot, whichever is sooner.</w:t>
      </w:r>
    </w:p>
    <w:p w14:paraId="12CC8FF3" w14:textId="77777777" w:rsidR="009975D6" w:rsidRDefault="009975D6" w:rsidP="009975D6">
      <w:pPr>
        <w:pStyle w:val="Heading2"/>
      </w:pPr>
    </w:p>
    <w:p w14:paraId="51D8B913" w14:textId="28B06983" w:rsidR="00F36329" w:rsidRPr="00426EF0" w:rsidRDefault="00F36329" w:rsidP="009975D6">
      <w:pPr>
        <w:pStyle w:val="Heading2"/>
      </w:pPr>
      <w:bookmarkStart w:id="590" w:name="_Toc216875268"/>
      <w:r w:rsidRPr="00426EF0">
        <w:t>11 – Withdrawal of nomination</w:t>
      </w:r>
      <w:bookmarkEnd w:id="590"/>
    </w:p>
    <w:p w14:paraId="0240EEA4" w14:textId="77777777" w:rsidR="00F36329" w:rsidRPr="00426EF0" w:rsidRDefault="00F36329" w:rsidP="00F36329">
      <w:pPr>
        <w:pStyle w:val="Schedulenumbering4"/>
        <w:keepNext/>
        <w:ind w:left="720" w:hanging="720"/>
        <w:rPr>
          <w:rFonts w:cs="Times New Roman"/>
        </w:rPr>
      </w:pPr>
      <w:r w:rsidRPr="00426EF0">
        <w:rPr>
          <w:rFonts w:cs="Times New Roman"/>
        </w:rPr>
        <w:t>11.1</w:t>
      </w:r>
      <w:r w:rsidRPr="00426EF0">
        <w:rPr>
          <w:rFonts w:cs="Times New Roman"/>
        </w:rPr>
        <w:tab/>
        <w:t>A nominee or candidate may withdraw their nomination by notice in writing, signed by them and in a form acceptable to the Returning Officer, to the Returning Officer which is received:</w:t>
      </w:r>
    </w:p>
    <w:p w14:paraId="100FA9CD"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in the case of an election by postal ballot—by 7 days after the closing time for the submission of nominations, or such longer period as the Returning Officer allows;</w:t>
      </w:r>
    </w:p>
    <w:p w14:paraId="43F1D4FF"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t>in the case of an election conducted at a meeting—before the ballot papers are prepared for printing.</w:t>
      </w:r>
    </w:p>
    <w:p w14:paraId="2F851BF8" w14:textId="77777777" w:rsidR="00F36329" w:rsidRPr="00426EF0" w:rsidRDefault="00F36329" w:rsidP="00F36329">
      <w:pPr>
        <w:pStyle w:val="Schedulenumbering4"/>
        <w:ind w:left="720" w:hanging="720"/>
        <w:rPr>
          <w:rFonts w:cs="Times New Roman"/>
        </w:rPr>
      </w:pPr>
      <w:r w:rsidRPr="00426EF0">
        <w:rPr>
          <w:rFonts w:cs="Times New Roman"/>
        </w:rPr>
        <w:t>11.2</w:t>
      </w:r>
      <w:r w:rsidRPr="00426EF0">
        <w:rPr>
          <w:rFonts w:cs="Times New Roman"/>
        </w:rPr>
        <w:tab/>
        <w:t>A nominator may not withdraw their endorsement of a nomination.</w:t>
      </w:r>
    </w:p>
    <w:p w14:paraId="3BB13E20" w14:textId="77777777" w:rsidR="009975D6" w:rsidRDefault="009975D6" w:rsidP="009975D6">
      <w:pPr>
        <w:pStyle w:val="Heading2"/>
      </w:pPr>
    </w:p>
    <w:p w14:paraId="208ED110" w14:textId="4881EEC1" w:rsidR="00F36329" w:rsidRPr="00426EF0" w:rsidRDefault="00F36329" w:rsidP="009975D6">
      <w:pPr>
        <w:pStyle w:val="Heading2"/>
      </w:pPr>
      <w:bookmarkStart w:id="591" w:name="_Toc216875269"/>
      <w:r w:rsidRPr="00426EF0">
        <w:t>12 – Uncontested elections</w:t>
      </w:r>
      <w:bookmarkEnd w:id="591"/>
    </w:p>
    <w:p w14:paraId="21F70FBB" w14:textId="77777777" w:rsidR="00F36329" w:rsidRPr="00426EF0" w:rsidRDefault="00F36329" w:rsidP="00F36329">
      <w:pPr>
        <w:pStyle w:val="Schedulenumbering4"/>
        <w:ind w:left="720" w:hanging="720"/>
        <w:rPr>
          <w:rFonts w:cs="Times New Roman"/>
        </w:rPr>
      </w:pPr>
      <w:r w:rsidRPr="00426EF0">
        <w:rPr>
          <w:rFonts w:cs="Times New Roman"/>
        </w:rPr>
        <w:t>12.1</w:t>
      </w:r>
      <w:r w:rsidRPr="00426EF0">
        <w:rPr>
          <w:rFonts w:cs="Times New Roman"/>
        </w:rPr>
        <w:tab/>
        <w:t>If, at the closing time for the submission of nominations, the number of candidates for an office or position is equal to or fewer than the number of offices or positions to be filled, the Returning Officer must declare that candidate or those candidates elected.</w:t>
      </w:r>
    </w:p>
    <w:p w14:paraId="5E195680" w14:textId="77777777" w:rsidR="009975D6" w:rsidRDefault="009975D6" w:rsidP="009975D6">
      <w:pPr>
        <w:pStyle w:val="Heading2"/>
      </w:pPr>
      <w:bookmarkStart w:id="592" w:name="_Ref114241689"/>
    </w:p>
    <w:p w14:paraId="1E234643" w14:textId="38C44F0C" w:rsidR="00F36329" w:rsidRPr="00426EF0" w:rsidRDefault="00F36329" w:rsidP="009975D6">
      <w:pPr>
        <w:pStyle w:val="Heading2"/>
      </w:pPr>
      <w:bookmarkStart w:id="593" w:name="_Toc216875270"/>
      <w:r w:rsidRPr="00426EF0">
        <w:t>13 – Ballot papers</w:t>
      </w:r>
      <w:bookmarkEnd w:id="593"/>
    </w:p>
    <w:p w14:paraId="4A4B3D33" w14:textId="77777777" w:rsidR="00F36329" w:rsidRPr="00426EF0" w:rsidRDefault="00F36329" w:rsidP="00F36329">
      <w:pPr>
        <w:pStyle w:val="Schedulenumbering4"/>
        <w:ind w:left="720" w:hanging="720"/>
        <w:rPr>
          <w:rFonts w:cs="Times New Roman"/>
        </w:rPr>
      </w:pPr>
      <w:r w:rsidRPr="00426EF0">
        <w:rPr>
          <w:rFonts w:cs="Times New Roman"/>
        </w:rPr>
        <w:t>13.1</w:t>
      </w:r>
      <w:r w:rsidRPr="00426EF0">
        <w:rPr>
          <w:rFonts w:cs="Times New Roman"/>
        </w:rPr>
        <w:tab/>
        <w:t>The Returning Officer must decide the order of the candidates on a ballot paper by lot.</w:t>
      </w:r>
    </w:p>
    <w:p w14:paraId="4377A498" w14:textId="77777777" w:rsidR="00F36329" w:rsidRPr="00426EF0" w:rsidRDefault="00F36329" w:rsidP="00F36329">
      <w:pPr>
        <w:pStyle w:val="Schedulenumbering4"/>
        <w:ind w:left="720" w:hanging="720"/>
        <w:rPr>
          <w:rFonts w:cs="Times New Roman"/>
        </w:rPr>
      </w:pPr>
      <w:r w:rsidRPr="00426EF0">
        <w:rPr>
          <w:rFonts w:cs="Times New Roman"/>
        </w:rPr>
        <w:t>13.2</w:t>
      </w:r>
      <w:r w:rsidRPr="00426EF0">
        <w:rPr>
          <w:rFonts w:cs="Times New Roman"/>
        </w:rPr>
        <w:tab/>
        <w:t>The Returning Officer may include a number of ballots on the same ballot paper.</w:t>
      </w:r>
      <w:bookmarkEnd w:id="592"/>
    </w:p>
    <w:p w14:paraId="72A41392" w14:textId="77777777" w:rsidR="009975D6" w:rsidRDefault="009975D6" w:rsidP="009975D6">
      <w:pPr>
        <w:pStyle w:val="Heading2"/>
      </w:pPr>
    </w:p>
    <w:p w14:paraId="5FF2379B" w14:textId="22716107" w:rsidR="00F36329" w:rsidRPr="00426EF0" w:rsidRDefault="00F36329" w:rsidP="009975D6">
      <w:pPr>
        <w:pStyle w:val="Heading2"/>
      </w:pPr>
      <w:bookmarkStart w:id="594" w:name="_Toc216875271"/>
      <w:r w:rsidRPr="00426EF0">
        <w:t>14 – Scrutineers</w:t>
      </w:r>
      <w:bookmarkEnd w:id="594"/>
    </w:p>
    <w:p w14:paraId="6A4C0DB9" w14:textId="77777777" w:rsidR="00F36329" w:rsidRPr="00426EF0" w:rsidRDefault="00F36329" w:rsidP="00F36329">
      <w:pPr>
        <w:pStyle w:val="Schedulenumbering4"/>
        <w:ind w:left="720" w:hanging="720"/>
        <w:rPr>
          <w:rFonts w:cs="Times New Roman"/>
        </w:rPr>
      </w:pPr>
      <w:r w:rsidRPr="00426EF0">
        <w:rPr>
          <w:rFonts w:cs="Times New Roman"/>
        </w:rPr>
        <w:t>14.1</w:t>
      </w:r>
      <w:r w:rsidRPr="00426EF0">
        <w:rPr>
          <w:rFonts w:cs="Times New Roman"/>
        </w:rPr>
        <w:tab/>
        <w:t>Each candidate may appoint, in writing specifying the name and address of the appointee, one person as scrutineer, and one or more substitute scrutineers, to represent their interests in the conduct of the ballot.</w:t>
      </w:r>
    </w:p>
    <w:p w14:paraId="02B758F0" w14:textId="77777777" w:rsidR="00F36329" w:rsidRPr="00426EF0" w:rsidRDefault="00F36329" w:rsidP="00F36329">
      <w:pPr>
        <w:pStyle w:val="Schedulenumbering4"/>
        <w:ind w:left="720" w:hanging="720"/>
        <w:rPr>
          <w:rFonts w:cs="Times New Roman"/>
        </w:rPr>
      </w:pPr>
      <w:r w:rsidRPr="00426EF0">
        <w:rPr>
          <w:rFonts w:cs="Times New Roman"/>
        </w:rPr>
        <w:t>14.2</w:t>
      </w:r>
      <w:r w:rsidRPr="00426EF0">
        <w:rPr>
          <w:rFonts w:cs="Times New Roman"/>
        </w:rPr>
        <w:tab/>
        <w:t>A scrutineer must not be a candidate for any office or position in any election that is the subject of scrutiny at the location in which the scrutiny is occurring.</w:t>
      </w:r>
    </w:p>
    <w:p w14:paraId="4EDBA3C9" w14:textId="77777777" w:rsidR="00F36329" w:rsidRPr="00426EF0" w:rsidRDefault="00F36329" w:rsidP="00F36329">
      <w:pPr>
        <w:pStyle w:val="Schedulenumbering4"/>
        <w:ind w:left="720" w:hanging="720"/>
        <w:rPr>
          <w:rFonts w:cs="Times New Roman"/>
        </w:rPr>
      </w:pPr>
      <w:r w:rsidRPr="00426EF0">
        <w:rPr>
          <w:rFonts w:cs="Times New Roman"/>
        </w:rPr>
        <w:t>14.3</w:t>
      </w:r>
      <w:r w:rsidRPr="00426EF0">
        <w:rPr>
          <w:rFonts w:cs="Times New Roman"/>
        </w:rPr>
        <w:tab/>
        <w:t>The Returning Officer must, upon request, inform a scrutineer of the steps they intend taking in the conduct of the ballot.</w:t>
      </w:r>
    </w:p>
    <w:p w14:paraId="5B27437E" w14:textId="77777777" w:rsidR="00F36329" w:rsidRPr="00426EF0" w:rsidRDefault="00F36329" w:rsidP="00F36329">
      <w:pPr>
        <w:pStyle w:val="Schedulenumbering4"/>
        <w:ind w:left="720" w:hanging="720"/>
        <w:rPr>
          <w:rFonts w:cs="Times New Roman"/>
        </w:rPr>
      </w:pPr>
      <w:r w:rsidRPr="00426EF0">
        <w:rPr>
          <w:rFonts w:cs="Times New Roman"/>
        </w:rPr>
        <w:t>14.4</w:t>
      </w:r>
      <w:r w:rsidRPr="00426EF0">
        <w:rPr>
          <w:rFonts w:cs="Times New Roman"/>
        </w:rPr>
        <w:tab/>
        <w:t>A scrutineer may:</w:t>
      </w:r>
    </w:p>
    <w:p w14:paraId="0C5511B8"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be present at any stage in the ballot;</w:t>
      </w:r>
    </w:p>
    <w:p w14:paraId="36956443"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t>countersign any seal, or place their own seal, on any receptacle being used for the ballot; and</w:t>
      </w:r>
    </w:p>
    <w:p w14:paraId="1C341C75" w14:textId="77777777" w:rsidR="00F36329" w:rsidRPr="00426EF0" w:rsidRDefault="00F36329" w:rsidP="00F36329">
      <w:pPr>
        <w:pStyle w:val="Schedulenumbering4"/>
        <w:ind w:left="1440" w:hanging="720"/>
        <w:rPr>
          <w:rFonts w:cs="Times New Roman"/>
        </w:rPr>
      </w:pPr>
      <w:r w:rsidRPr="00426EF0">
        <w:rPr>
          <w:rFonts w:cs="Times New Roman"/>
        </w:rPr>
        <w:t>(c)</w:t>
      </w:r>
      <w:r w:rsidRPr="00426EF0">
        <w:rPr>
          <w:rFonts w:cs="Times New Roman"/>
        </w:rPr>
        <w:tab/>
        <w:t>bring to the attention of the Returning Officer any alleged irregularity in:</w:t>
      </w:r>
    </w:p>
    <w:p w14:paraId="16347E3C" w14:textId="77777777" w:rsidR="00F36329" w:rsidRPr="00426EF0" w:rsidRDefault="00F36329" w:rsidP="00F36329">
      <w:pPr>
        <w:pStyle w:val="Schedulenumbering4"/>
        <w:ind w:left="2160" w:hanging="720"/>
        <w:rPr>
          <w:rFonts w:cs="Times New Roman"/>
        </w:rPr>
      </w:pPr>
      <w:r w:rsidRPr="00426EF0">
        <w:rPr>
          <w:rFonts w:cs="Times New Roman"/>
        </w:rPr>
        <w:t>(i)</w:t>
      </w:r>
      <w:r w:rsidRPr="00426EF0">
        <w:rPr>
          <w:rFonts w:cs="Times New Roman"/>
        </w:rPr>
        <w:tab/>
        <w:t>the issue of ballot papers;</w:t>
      </w:r>
    </w:p>
    <w:p w14:paraId="76DB9371" w14:textId="77777777" w:rsidR="00F36329" w:rsidRPr="00426EF0" w:rsidRDefault="00F36329" w:rsidP="00F36329">
      <w:pPr>
        <w:pStyle w:val="Schedulenumbering4"/>
        <w:ind w:left="2160" w:hanging="720"/>
        <w:rPr>
          <w:rFonts w:cs="Times New Roman"/>
        </w:rPr>
      </w:pPr>
      <w:r w:rsidRPr="00426EF0">
        <w:rPr>
          <w:rFonts w:cs="Times New Roman"/>
        </w:rPr>
        <w:t>(ii)</w:t>
      </w:r>
      <w:r w:rsidRPr="00426EF0">
        <w:rPr>
          <w:rFonts w:cs="Times New Roman"/>
        </w:rPr>
        <w:tab/>
        <w:t>the admission of envelopes to scrutiny;</w:t>
      </w:r>
    </w:p>
    <w:p w14:paraId="60B45979" w14:textId="77777777" w:rsidR="00F36329" w:rsidRPr="00426EF0" w:rsidRDefault="00F36329" w:rsidP="00F36329">
      <w:pPr>
        <w:pStyle w:val="Schedulenumbering4"/>
        <w:ind w:left="2160" w:hanging="720"/>
        <w:rPr>
          <w:rFonts w:cs="Times New Roman"/>
        </w:rPr>
      </w:pPr>
      <w:r w:rsidRPr="00426EF0">
        <w:rPr>
          <w:rFonts w:cs="Times New Roman"/>
        </w:rPr>
        <w:t>(iii)</w:t>
      </w:r>
      <w:r w:rsidRPr="00426EF0">
        <w:rPr>
          <w:rFonts w:cs="Times New Roman"/>
        </w:rPr>
        <w:tab/>
        <w:t>the formality or informality of ballot papers; and</w:t>
      </w:r>
    </w:p>
    <w:p w14:paraId="01D967E1" w14:textId="77777777" w:rsidR="00F36329" w:rsidRPr="00426EF0" w:rsidRDefault="00F36329" w:rsidP="00F36329">
      <w:pPr>
        <w:pStyle w:val="Schedulenumbering4"/>
        <w:ind w:left="2160" w:hanging="720"/>
        <w:rPr>
          <w:rFonts w:cs="Times New Roman"/>
        </w:rPr>
      </w:pPr>
      <w:r w:rsidRPr="00426EF0">
        <w:rPr>
          <w:rFonts w:cs="Times New Roman"/>
        </w:rPr>
        <w:t>(iv)</w:t>
      </w:r>
      <w:r w:rsidRPr="00426EF0">
        <w:rPr>
          <w:rFonts w:cs="Times New Roman"/>
        </w:rPr>
        <w:tab/>
        <w:t>the counting of votes.</w:t>
      </w:r>
    </w:p>
    <w:p w14:paraId="0C72CBF4" w14:textId="77777777" w:rsidR="00F36329" w:rsidRPr="00426EF0" w:rsidRDefault="00F36329" w:rsidP="00F36329">
      <w:pPr>
        <w:pStyle w:val="Schedulenumbering4"/>
        <w:ind w:left="720" w:hanging="720"/>
        <w:rPr>
          <w:rFonts w:cs="Times New Roman"/>
        </w:rPr>
      </w:pPr>
      <w:r w:rsidRPr="00426EF0">
        <w:rPr>
          <w:rFonts w:cs="Times New Roman"/>
        </w:rPr>
        <w:t>14.5</w:t>
      </w:r>
      <w:r w:rsidRPr="00426EF0">
        <w:rPr>
          <w:rFonts w:cs="Times New Roman"/>
        </w:rPr>
        <w:tab/>
        <w:t>A scrutineer must not:</w:t>
      </w:r>
    </w:p>
    <w:p w14:paraId="2B06FF60"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interrupt the scrutiny or the count without lawful reason;</w:t>
      </w:r>
    </w:p>
    <w:p w14:paraId="467FC508"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t>disclose any knowledge of the vote cast by any particular voter or voters acquired as a result of having been a scrutineer;</w:t>
      </w:r>
    </w:p>
    <w:p w14:paraId="2EB69338" w14:textId="77777777" w:rsidR="00F36329" w:rsidRPr="00426EF0" w:rsidRDefault="00F36329" w:rsidP="00F36329">
      <w:pPr>
        <w:pStyle w:val="Schedulenumbering4"/>
        <w:ind w:left="1440" w:hanging="720"/>
        <w:rPr>
          <w:rFonts w:cs="Times New Roman"/>
        </w:rPr>
      </w:pPr>
      <w:r w:rsidRPr="00426EF0">
        <w:rPr>
          <w:rFonts w:cs="Times New Roman"/>
        </w:rPr>
        <w:t>(c)</w:t>
      </w:r>
      <w:r w:rsidRPr="00426EF0">
        <w:rPr>
          <w:rFonts w:cs="Times New Roman"/>
        </w:rPr>
        <w:tab/>
        <w:t>fail to comply with any lawful request made by the Returning Officer;</w:t>
      </w:r>
    </w:p>
    <w:p w14:paraId="2D3A9C45" w14:textId="77777777" w:rsidR="00F36329" w:rsidRPr="00426EF0" w:rsidRDefault="00F36329" w:rsidP="00F36329">
      <w:pPr>
        <w:pStyle w:val="Schedulenumbering4"/>
        <w:ind w:left="1440" w:hanging="720"/>
        <w:rPr>
          <w:rFonts w:cs="Times New Roman"/>
        </w:rPr>
      </w:pPr>
      <w:r w:rsidRPr="00426EF0">
        <w:rPr>
          <w:rFonts w:cs="Times New Roman"/>
        </w:rPr>
        <w:t>(d)</w:t>
      </w:r>
      <w:r w:rsidRPr="00426EF0">
        <w:rPr>
          <w:rFonts w:cs="Times New Roman"/>
        </w:rPr>
        <w:tab/>
        <w:t>touch any ballot material; or</w:t>
      </w:r>
    </w:p>
    <w:p w14:paraId="3C89BD23" w14:textId="77777777" w:rsidR="00F36329" w:rsidRPr="00426EF0" w:rsidRDefault="00F36329" w:rsidP="00F36329">
      <w:pPr>
        <w:pStyle w:val="Schedulenumbering4"/>
        <w:ind w:left="1440" w:hanging="720"/>
        <w:rPr>
          <w:rFonts w:cs="Times New Roman"/>
        </w:rPr>
      </w:pPr>
      <w:r w:rsidRPr="00426EF0">
        <w:rPr>
          <w:rFonts w:cs="Times New Roman"/>
        </w:rPr>
        <w:t>(e)</w:t>
      </w:r>
      <w:r w:rsidRPr="00426EF0">
        <w:rPr>
          <w:rFonts w:cs="Times New Roman"/>
        </w:rPr>
        <w:tab/>
        <w:t>act in a manner that would interfere with the proper conduct of the election.</w:t>
      </w:r>
    </w:p>
    <w:p w14:paraId="0B29B8CA" w14:textId="77777777" w:rsidR="00F36329" w:rsidRPr="00426EF0" w:rsidRDefault="00F36329" w:rsidP="00F36329">
      <w:pPr>
        <w:pStyle w:val="Schedulenumbering4"/>
        <w:ind w:left="720" w:hanging="720"/>
        <w:rPr>
          <w:rFonts w:cs="Times New Roman"/>
        </w:rPr>
      </w:pPr>
      <w:r w:rsidRPr="00426EF0">
        <w:rPr>
          <w:rFonts w:cs="Times New Roman"/>
        </w:rPr>
        <w:t>14.6</w:t>
      </w:r>
      <w:r w:rsidRPr="00426EF0">
        <w:rPr>
          <w:rFonts w:cs="Times New Roman"/>
        </w:rPr>
        <w:tab/>
        <w:t>If, during a ballot, a scrutineer informs the Returning Officer that they object to an envelope being admitted to the scrutiny or a ballot paper being admitted as formal or rejected as informal, the Returning Officer must decide whether the scrutineer’s objection is upheld and endorse the decision on the envelope or ballot paper.</w:t>
      </w:r>
    </w:p>
    <w:p w14:paraId="5AA2E563" w14:textId="77777777" w:rsidR="00F36329" w:rsidRPr="00426EF0" w:rsidRDefault="00F36329" w:rsidP="00F36329">
      <w:pPr>
        <w:pStyle w:val="Schedulenumbering4"/>
        <w:ind w:left="720" w:hanging="720"/>
        <w:rPr>
          <w:rFonts w:cs="Times New Roman"/>
        </w:rPr>
      </w:pPr>
      <w:r w:rsidRPr="00426EF0">
        <w:rPr>
          <w:rFonts w:cs="Times New Roman"/>
        </w:rPr>
        <w:t>14.7</w:t>
      </w:r>
      <w:r w:rsidRPr="00426EF0">
        <w:rPr>
          <w:rFonts w:cs="Times New Roman"/>
        </w:rPr>
        <w:tab/>
        <w:t>The failure of a scrutineer to attend any event must not delay any step in the election.</w:t>
      </w:r>
    </w:p>
    <w:p w14:paraId="531450AC" w14:textId="77777777" w:rsidR="009975D6" w:rsidRDefault="009975D6" w:rsidP="009975D6">
      <w:pPr>
        <w:pStyle w:val="Heading2"/>
      </w:pPr>
    </w:p>
    <w:p w14:paraId="3646F629" w14:textId="75D04C84" w:rsidR="00F36329" w:rsidRPr="00426EF0" w:rsidRDefault="00F36329" w:rsidP="009975D6">
      <w:pPr>
        <w:pStyle w:val="Heading2"/>
      </w:pPr>
      <w:bookmarkStart w:id="595" w:name="_Toc216875272"/>
      <w:r w:rsidRPr="00426EF0">
        <w:t>15 – Informal votes</w:t>
      </w:r>
      <w:bookmarkEnd w:id="595"/>
    </w:p>
    <w:p w14:paraId="5B5E4BA6" w14:textId="77777777" w:rsidR="00F36329" w:rsidRPr="00426EF0" w:rsidRDefault="00F36329" w:rsidP="00F36329">
      <w:pPr>
        <w:pStyle w:val="Schedulenumbering4"/>
        <w:ind w:left="720" w:hanging="720"/>
        <w:rPr>
          <w:rFonts w:cs="Times New Roman"/>
        </w:rPr>
      </w:pPr>
      <w:bookmarkStart w:id="596" w:name="_Ref109749283"/>
      <w:r w:rsidRPr="00426EF0">
        <w:rPr>
          <w:rFonts w:cs="Times New Roman"/>
        </w:rPr>
        <w:t>15.1</w:t>
      </w:r>
      <w:r w:rsidRPr="00426EF0">
        <w:rPr>
          <w:rFonts w:cs="Times New Roman"/>
        </w:rPr>
        <w:tab/>
        <w:t>The Returning Officer must reject as informal a ballot paper that:</w:t>
      </w:r>
      <w:bookmarkEnd w:id="596"/>
    </w:p>
    <w:p w14:paraId="4B890774"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does not bear the initials or other authenticating mark of the Returning Officer;</w:t>
      </w:r>
    </w:p>
    <w:p w14:paraId="62EFD969"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t>bears any mark or writing by which the voter can be identified;</w:t>
      </w:r>
    </w:p>
    <w:p w14:paraId="26747D0B" w14:textId="77777777" w:rsidR="00F36329" w:rsidRPr="00426EF0" w:rsidRDefault="00F36329" w:rsidP="00F36329">
      <w:pPr>
        <w:pStyle w:val="Schedulenumbering4"/>
        <w:ind w:left="1440" w:hanging="720"/>
        <w:rPr>
          <w:rFonts w:cs="Times New Roman"/>
        </w:rPr>
      </w:pPr>
      <w:r w:rsidRPr="00426EF0">
        <w:rPr>
          <w:rFonts w:cs="Times New Roman"/>
        </w:rPr>
        <w:t>(c)</w:t>
      </w:r>
      <w:r w:rsidRPr="00426EF0">
        <w:rPr>
          <w:rFonts w:cs="Times New Roman"/>
        </w:rPr>
        <w:tab/>
        <w:t>is not marked substantially in accordance with the instructions given on the ballot paper;</w:t>
      </w:r>
    </w:p>
    <w:p w14:paraId="5DEDD80D" w14:textId="77777777" w:rsidR="00F36329" w:rsidRPr="00426EF0" w:rsidRDefault="00F36329" w:rsidP="00F36329">
      <w:pPr>
        <w:pStyle w:val="Schedulenumbering4"/>
        <w:ind w:left="1440" w:hanging="720"/>
        <w:rPr>
          <w:rFonts w:cs="Times New Roman"/>
        </w:rPr>
      </w:pPr>
      <w:r w:rsidRPr="00426EF0">
        <w:rPr>
          <w:rFonts w:cs="Times New Roman"/>
        </w:rPr>
        <w:t>(d)</w:t>
      </w:r>
      <w:r w:rsidRPr="00426EF0">
        <w:rPr>
          <w:rFonts w:cs="Times New Roman"/>
        </w:rPr>
        <w:tab/>
        <w:t>is marked in such a way that the intention of the voter is not clear; or</w:t>
      </w:r>
    </w:p>
    <w:p w14:paraId="08864863" w14:textId="77777777" w:rsidR="00F36329" w:rsidRPr="00426EF0" w:rsidRDefault="00F36329" w:rsidP="00F36329">
      <w:pPr>
        <w:pStyle w:val="Schedulenumbering4"/>
        <w:ind w:left="1440" w:hanging="720"/>
        <w:rPr>
          <w:rFonts w:cs="Times New Roman"/>
        </w:rPr>
      </w:pPr>
      <w:r w:rsidRPr="00426EF0">
        <w:rPr>
          <w:rFonts w:cs="Times New Roman"/>
        </w:rPr>
        <w:t>(e)</w:t>
      </w:r>
      <w:r w:rsidRPr="00426EF0">
        <w:rPr>
          <w:rFonts w:cs="Times New Roman"/>
        </w:rPr>
        <w:tab/>
        <w:t>in the case of a postal ballot—is not returned inside the declaration envelope.</w:t>
      </w:r>
    </w:p>
    <w:p w14:paraId="4F60DCC2" w14:textId="17BA8F3B" w:rsidR="002D4F19" w:rsidRDefault="002D4F1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b/>
          <w:bCs/>
          <w:sz w:val="26"/>
          <w:szCs w:val="26"/>
        </w:rPr>
      </w:pPr>
      <w:r>
        <w:br w:type="page"/>
      </w:r>
    </w:p>
    <w:p w14:paraId="6B1591B0" w14:textId="77777777" w:rsidR="009975D6" w:rsidRDefault="009975D6" w:rsidP="009975D6">
      <w:pPr>
        <w:pStyle w:val="Heading2"/>
      </w:pPr>
    </w:p>
    <w:p w14:paraId="2293B364" w14:textId="60B65ED4" w:rsidR="00F36329" w:rsidRPr="00426EF0" w:rsidRDefault="00F36329" w:rsidP="009975D6">
      <w:pPr>
        <w:pStyle w:val="Heading2"/>
      </w:pPr>
      <w:bookmarkStart w:id="597" w:name="_Toc216875273"/>
      <w:r w:rsidRPr="00426EF0">
        <w:t>16 – Declaration</w:t>
      </w:r>
      <w:bookmarkEnd w:id="597"/>
    </w:p>
    <w:p w14:paraId="1755CA5D" w14:textId="77777777" w:rsidR="00F36329" w:rsidRPr="00426EF0" w:rsidRDefault="00F36329" w:rsidP="00F36329">
      <w:pPr>
        <w:pStyle w:val="Schedulenumbering4"/>
        <w:ind w:left="720" w:hanging="720"/>
        <w:rPr>
          <w:rFonts w:cs="Times New Roman"/>
        </w:rPr>
      </w:pPr>
      <w:r w:rsidRPr="00426EF0">
        <w:rPr>
          <w:rFonts w:cs="Times New Roman"/>
        </w:rPr>
        <w:t>16.1</w:t>
      </w:r>
      <w:r w:rsidRPr="00426EF0">
        <w:rPr>
          <w:rFonts w:cs="Times New Roman"/>
        </w:rPr>
        <w:tab/>
        <w:t>The Returning Officer must declare the result of an election:</w:t>
      </w:r>
    </w:p>
    <w:p w14:paraId="51410CC1"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in the case of an election held at a meeting, if possible—to the meeting;</w:t>
      </w:r>
    </w:p>
    <w:p w14:paraId="47932014"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t>in every case—within 14 days of the closing date of the ballot by giving notice in writing of the same to the candidates, the General Secretary and, where the election was held at a Division Council meeting, the Division Secretary.</w:t>
      </w:r>
    </w:p>
    <w:p w14:paraId="7242828B" w14:textId="77777777" w:rsidR="00F36329" w:rsidRPr="00426EF0" w:rsidRDefault="00F36329" w:rsidP="00F36329">
      <w:pPr>
        <w:pStyle w:val="Schedulenumbering4"/>
        <w:ind w:left="720" w:hanging="720"/>
        <w:rPr>
          <w:rFonts w:cs="Times New Roman"/>
        </w:rPr>
      </w:pPr>
      <w:r w:rsidRPr="00426EF0">
        <w:rPr>
          <w:rFonts w:cs="Times New Roman"/>
        </w:rPr>
        <w:t>16.2</w:t>
      </w:r>
      <w:r w:rsidRPr="00426EF0">
        <w:rPr>
          <w:rFonts w:cs="Times New Roman"/>
        </w:rPr>
        <w:tab/>
        <w:t xml:space="preserve">The Returning Officer must, at the same time and in the same manner as they declare the result of an election, </w:t>
      </w:r>
      <w:bookmarkStart w:id="598" w:name="_Int_1t4LphkI"/>
      <w:r w:rsidRPr="00426EF0">
        <w:rPr>
          <w:rFonts w:cs="Times New Roman"/>
        </w:rPr>
        <w:t>state</w:t>
      </w:r>
      <w:bookmarkEnd w:id="598"/>
      <w:r w:rsidRPr="00426EF0">
        <w:rPr>
          <w:rFonts w:cs="Times New Roman"/>
        </w:rPr>
        <w:t xml:space="preserve"> the following information in relation to the ballot:</w:t>
      </w:r>
    </w:p>
    <w:p w14:paraId="7C97022F"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the number of members on the roll of voters;</w:t>
      </w:r>
    </w:p>
    <w:p w14:paraId="483BB04C"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t>the number of ballot papers issued;</w:t>
      </w:r>
    </w:p>
    <w:p w14:paraId="34E72AC1" w14:textId="77777777" w:rsidR="00F36329" w:rsidRPr="00426EF0" w:rsidRDefault="00F36329" w:rsidP="00F36329">
      <w:pPr>
        <w:pStyle w:val="Schedulenumbering4"/>
        <w:ind w:left="1440" w:hanging="720"/>
        <w:rPr>
          <w:rFonts w:cs="Times New Roman"/>
        </w:rPr>
      </w:pPr>
      <w:r w:rsidRPr="00426EF0">
        <w:rPr>
          <w:rFonts w:cs="Times New Roman"/>
        </w:rPr>
        <w:t>(c)</w:t>
      </w:r>
      <w:r w:rsidRPr="00426EF0">
        <w:rPr>
          <w:rFonts w:cs="Times New Roman"/>
        </w:rPr>
        <w:tab/>
        <w:t>the number of envelopes that were returned undelivered by the closing date of the ballot;</w:t>
      </w:r>
    </w:p>
    <w:p w14:paraId="235FEB1B" w14:textId="77777777" w:rsidR="00F36329" w:rsidRPr="00426EF0" w:rsidRDefault="00F36329" w:rsidP="00F36329">
      <w:pPr>
        <w:pStyle w:val="Schedulenumbering4"/>
        <w:ind w:left="1440" w:hanging="720"/>
        <w:rPr>
          <w:rFonts w:cs="Times New Roman"/>
        </w:rPr>
      </w:pPr>
      <w:r w:rsidRPr="00426EF0">
        <w:rPr>
          <w:rFonts w:cs="Times New Roman"/>
        </w:rPr>
        <w:t>(d)</w:t>
      </w:r>
      <w:r w:rsidRPr="00426EF0">
        <w:rPr>
          <w:rFonts w:cs="Times New Roman"/>
        </w:rPr>
        <w:tab/>
        <w:t>the number of ballot papers received by the Returning Officer; and</w:t>
      </w:r>
    </w:p>
    <w:p w14:paraId="31CB3F1B" w14:textId="77777777" w:rsidR="00F36329" w:rsidRPr="00426EF0" w:rsidRDefault="00F36329" w:rsidP="00F36329">
      <w:pPr>
        <w:pStyle w:val="Schedulenumbering4"/>
        <w:ind w:left="1440" w:hanging="720"/>
        <w:rPr>
          <w:rFonts w:cs="Times New Roman"/>
        </w:rPr>
      </w:pPr>
      <w:r w:rsidRPr="00426EF0">
        <w:rPr>
          <w:rFonts w:cs="Times New Roman"/>
        </w:rPr>
        <w:t>(e)</w:t>
      </w:r>
      <w:r w:rsidRPr="00426EF0">
        <w:rPr>
          <w:rFonts w:cs="Times New Roman"/>
        </w:rPr>
        <w:tab/>
        <w:t>the number of ballot papers rejected as informal.</w:t>
      </w:r>
    </w:p>
    <w:p w14:paraId="4816CB93" w14:textId="77777777" w:rsidR="009975D6" w:rsidRDefault="009975D6" w:rsidP="009975D6">
      <w:pPr>
        <w:pStyle w:val="Heading2"/>
      </w:pPr>
    </w:p>
    <w:p w14:paraId="5D40AF8C" w14:textId="5F39D114" w:rsidR="00F36329" w:rsidRPr="00426EF0" w:rsidRDefault="00F36329" w:rsidP="009975D6">
      <w:pPr>
        <w:pStyle w:val="Heading2"/>
      </w:pPr>
      <w:bookmarkStart w:id="599" w:name="_Toc216875274"/>
      <w:r w:rsidRPr="00426EF0">
        <w:t>17 – Vacancies</w:t>
      </w:r>
      <w:bookmarkEnd w:id="599"/>
    </w:p>
    <w:p w14:paraId="159B654E" w14:textId="77777777" w:rsidR="00F36329" w:rsidRPr="00426EF0" w:rsidRDefault="00F36329" w:rsidP="00F36329">
      <w:pPr>
        <w:pStyle w:val="Schedulenumbering4"/>
        <w:ind w:left="720" w:hanging="720"/>
        <w:rPr>
          <w:rFonts w:cs="Times New Roman"/>
        </w:rPr>
      </w:pPr>
      <w:bookmarkStart w:id="600" w:name="_Ref114154518"/>
      <w:r w:rsidRPr="00426EF0">
        <w:rPr>
          <w:rFonts w:cs="Times New Roman"/>
        </w:rPr>
        <w:t>17.1</w:t>
      </w:r>
      <w:r w:rsidRPr="00426EF0">
        <w:rPr>
          <w:rFonts w:cs="Times New Roman"/>
        </w:rPr>
        <w:tab/>
        <w:t xml:space="preserve">In these Rules, </w:t>
      </w:r>
      <w:r w:rsidRPr="00426EF0">
        <w:rPr>
          <w:rFonts w:cs="Times New Roman"/>
          <w:b/>
          <w:bCs/>
          <w:i/>
          <w:iCs/>
        </w:rPr>
        <w:t>casual vacancy</w:t>
      </w:r>
      <w:r w:rsidRPr="00426EF0">
        <w:rPr>
          <w:rFonts w:cs="Times New Roman"/>
        </w:rPr>
        <w:t xml:space="preserve"> means a vacancy in a union office caused by the member who held the office ceasing to hold it otherwise than because the term of office expired.</w:t>
      </w:r>
      <w:bookmarkEnd w:id="600"/>
    </w:p>
    <w:p w14:paraId="058A13D7" w14:textId="0793D4BC" w:rsidR="00F36329" w:rsidRPr="00426EF0" w:rsidRDefault="00F36329" w:rsidP="00F221F0">
      <w:pPr>
        <w:pStyle w:val="Schedulenumbering4"/>
        <w:ind w:left="720" w:hanging="720"/>
        <w:rPr>
          <w:rFonts w:cs="Times New Roman"/>
        </w:rPr>
      </w:pPr>
      <w:bookmarkStart w:id="601" w:name="_Ref114153889"/>
      <w:r w:rsidRPr="00426EF0">
        <w:rPr>
          <w:rFonts w:cs="Times New Roman"/>
        </w:rPr>
        <w:t>17.2</w:t>
      </w:r>
      <w:r w:rsidRPr="00426EF0">
        <w:rPr>
          <w:rFonts w:cs="Times New Roman"/>
        </w:rPr>
        <w:tab/>
        <w:t>A casual vacancy must not be filled by appointment for a period that exceeds the greater of 12 months and three-quarters of the term of office.</w:t>
      </w:r>
      <w:bookmarkEnd w:id="601"/>
    </w:p>
    <w:p w14:paraId="1D27E2EB" w14:textId="77777777" w:rsidR="00F36329" w:rsidRPr="00426EF0" w:rsidRDefault="00F36329" w:rsidP="00F36329">
      <w:pPr>
        <w:pStyle w:val="Schedulenumbering4"/>
        <w:ind w:left="720" w:hanging="720"/>
        <w:rPr>
          <w:rFonts w:cs="Times New Roman"/>
        </w:rPr>
      </w:pPr>
      <w:r w:rsidRPr="00426EF0">
        <w:rPr>
          <w:rFonts w:cs="Times New Roman"/>
        </w:rPr>
        <w:t>17.3</w:t>
      </w:r>
      <w:r w:rsidRPr="00426EF0">
        <w:rPr>
          <w:rFonts w:cs="Times New Roman"/>
        </w:rPr>
        <w:tab/>
        <w:t>A member must only be appointed to a union office with their consent.</w:t>
      </w:r>
    </w:p>
    <w:p w14:paraId="1E39139C" w14:textId="77777777" w:rsidR="00F36329" w:rsidRPr="00426EF0" w:rsidRDefault="00F36329" w:rsidP="00F36329">
      <w:pPr>
        <w:pStyle w:val="Schedulenumbering4"/>
        <w:ind w:left="720" w:hanging="720"/>
        <w:rPr>
          <w:rFonts w:cs="Times New Roman"/>
        </w:rPr>
      </w:pPr>
      <w:r w:rsidRPr="00426EF0">
        <w:rPr>
          <w:rFonts w:cs="Times New Roman"/>
        </w:rPr>
        <w:t>17.4</w:t>
      </w:r>
      <w:r w:rsidRPr="00426EF0">
        <w:rPr>
          <w:rFonts w:cs="Times New Roman"/>
        </w:rPr>
        <w:tab/>
        <w:t>The General Secretary may, at such time as they decide, make an election request in respect of an office or position that is vacant because of:</w:t>
      </w:r>
    </w:p>
    <w:p w14:paraId="0EB21108"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at the request of a union body—a casual vacancy; or</w:t>
      </w:r>
    </w:p>
    <w:p w14:paraId="60440CB6"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t>a vacancy caused by an insufficiency of nominations in an election for the office.</w:t>
      </w:r>
    </w:p>
    <w:p w14:paraId="2DA893C9" w14:textId="77777777" w:rsidR="00F36329" w:rsidRPr="00426EF0" w:rsidRDefault="00F36329" w:rsidP="00F36329">
      <w:pPr>
        <w:pStyle w:val="Schedulenumbering4"/>
        <w:ind w:left="720" w:hanging="720"/>
        <w:rPr>
          <w:rFonts w:cs="Times New Roman"/>
        </w:rPr>
      </w:pPr>
      <w:r w:rsidRPr="00426EF0">
        <w:rPr>
          <w:rFonts w:cs="Times New Roman"/>
        </w:rPr>
        <w:t>17.5</w:t>
      </w:r>
      <w:r w:rsidRPr="00426EF0">
        <w:rPr>
          <w:rFonts w:cs="Times New Roman"/>
        </w:rPr>
        <w:tab/>
        <w:t>A collegiate election conducted by postal ballot must be conducted as expeditiously as possible.</w:t>
      </w:r>
    </w:p>
    <w:p w14:paraId="4A8D5CE6" w14:textId="77777777" w:rsidR="009975D6" w:rsidRDefault="009975D6" w:rsidP="009975D6">
      <w:pPr>
        <w:pStyle w:val="Heading2"/>
      </w:pPr>
    </w:p>
    <w:p w14:paraId="373A4E8D" w14:textId="5508B826" w:rsidR="00F36329" w:rsidRPr="00426EF0" w:rsidRDefault="00F36329" w:rsidP="009975D6">
      <w:pPr>
        <w:pStyle w:val="Heading2"/>
      </w:pPr>
      <w:bookmarkStart w:id="602" w:name="_Toc216875275"/>
      <w:r w:rsidRPr="00426EF0">
        <w:t>18 – Timing of first election</w:t>
      </w:r>
      <w:bookmarkEnd w:id="602"/>
    </w:p>
    <w:p w14:paraId="52E44A78" w14:textId="77777777" w:rsidR="00F36329" w:rsidRPr="00426EF0" w:rsidRDefault="00F36329" w:rsidP="00F36329">
      <w:pPr>
        <w:pStyle w:val="Schedulenumbering4"/>
        <w:keepNext/>
        <w:ind w:left="720" w:hanging="720"/>
        <w:rPr>
          <w:rFonts w:cs="Times New Roman"/>
        </w:rPr>
      </w:pPr>
      <w:r w:rsidRPr="00426EF0">
        <w:rPr>
          <w:rFonts w:cs="Times New Roman"/>
        </w:rPr>
        <w:t>18.1</w:t>
      </w:r>
      <w:r w:rsidRPr="00426EF0">
        <w:rPr>
          <w:rFonts w:cs="Times New Roman"/>
        </w:rPr>
        <w:tab/>
        <w:t>Where a union office or position is established by a decision made under these Rules, the first election for that office must be held:</w:t>
      </w:r>
    </w:p>
    <w:p w14:paraId="1B09AFDE"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at the election for offices held in the next even-numbered year; or</w:t>
      </w:r>
    </w:p>
    <w:p w14:paraId="5DAC9C0E"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t>if the union body that established the new office requests that the election be held sooner, and the General Secretary considers that the result of the election is likely to be declared more than 6 months before the end of the term of office—at such time as the General Secretary decides.</w:t>
      </w:r>
    </w:p>
    <w:p w14:paraId="41EBBF12" w14:textId="77777777" w:rsidR="00F36329" w:rsidRPr="00426EF0" w:rsidRDefault="00F36329" w:rsidP="00F36329">
      <w:pPr>
        <w:pStyle w:val="Schedulenumbering4"/>
        <w:ind w:left="720" w:hanging="720"/>
        <w:rPr>
          <w:rFonts w:cs="Times New Roman"/>
        </w:rPr>
      </w:pPr>
      <w:r w:rsidRPr="00426EF0">
        <w:rPr>
          <w:rFonts w:cs="Times New Roman"/>
        </w:rPr>
        <w:t>18.2</w:t>
      </w:r>
      <w:r w:rsidRPr="00426EF0">
        <w:rPr>
          <w:rFonts w:cs="Times New Roman"/>
        </w:rPr>
        <w:tab/>
        <w:t>The first term of office runs to when it would have run to had it been filled for a full term.</w:t>
      </w:r>
    </w:p>
    <w:p w14:paraId="586E3077" w14:textId="20DEED10" w:rsidR="002D4F19" w:rsidRDefault="002D4F1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b/>
          <w:bCs/>
          <w:sz w:val="26"/>
          <w:szCs w:val="26"/>
        </w:rPr>
      </w:pPr>
      <w:r>
        <w:br w:type="page"/>
      </w:r>
    </w:p>
    <w:p w14:paraId="233941BA" w14:textId="77777777" w:rsidR="009975D6" w:rsidRDefault="009975D6" w:rsidP="009975D6">
      <w:pPr>
        <w:pStyle w:val="Heading2"/>
      </w:pPr>
    </w:p>
    <w:p w14:paraId="0C0DE44B" w14:textId="0E6F21BE" w:rsidR="00F36329" w:rsidRPr="00426EF0" w:rsidRDefault="00F36329" w:rsidP="009975D6">
      <w:pPr>
        <w:pStyle w:val="Heading2"/>
      </w:pPr>
      <w:bookmarkStart w:id="603" w:name="_Toc216875276"/>
      <w:r w:rsidRPr="00426EF0">
        <w:t>19 – Elections during a public emergency</w:t>
      </w:r>
      <w:bookmarkEnd w:id="603"/>
    </w:p>
    <w:p w14:paraId="0BFBC10E" w14:textId="77777777" w:rsidR="00F36329" w:rsidRPr="00426EF0" w:rsidRDefault="00F36329" w:rsidP="00F36329">
      <w:pPr>
        <w:pStyle w:val="Schedulenumbering4"/>
        <w:ind w:left="720" w:hanging="720"/>
        <w:rPr>
          <w:rFonts w:cs="Times New Roman"/>
        </w:rPr>
      </w:pPr>
      <w:r w:rsidRPr="00426EF0">
        <w:rPr>
          <w:rFonts w:cs="Times New Roman"/>
        </w:rPr>
        <w:t>19.1</w:t>
      </w:r>
      <w:r w:rsidRPr="00426EF0">
        <w:rPr>
          <w:rFonts w:cs="Times New Roman"/>
        </w:rPr>
        <w:tab/>
        <w:t>Where, because of a pandemic, natural disaster or like emergency, the conduct of one or more elections is or would be impossible, or would be likely to be impaired or delayed by disruptions, the Returning Officer may, by written determination, subject to item 19.2, change any aspect of the conduct of that election or those elections.</w:t>
      </w:r>
    </w:p>
    <w:p w14:paraId="5429E537" w14:textId="77777777" w:rsidR="00F36329" w:rsidRPr="00426EF0" w:rsidRDefault="00F36329" w:rsidP="00F36329">
      <w:pPr>
        <w:pStyle w:val="Schedulenumbering4"/>
        <w:ind w:left="720" w:hanging="720"/>
        <w:rPr>
          <w:rFonts w:cs="Times New Roman"/>
        </w:rPr>
      </w:pPr>
      <w:bookmarkStart w:id="604" w:name="_Ref114230758"/>
      <w:r w:rsidRPr="00426EF0">
        <w:rPr>
          <w:rFonts w:cs="Times New Roman"/>
        </w:rPr>
        <w:t>19.2</w:t>
      </w:r>
      <w:r w:rsidRPr="00426EF0">
        <w:rPr>
          <w:rFonts w:cs="Times New Roman"/>
        </w:rPr>
        <w:tab/>
        <w:t>Such determination:</w:t>
      </w:r>
      <w:bookmarkEnd w:id="604"/>
    </w:p>
    <w:p w14:paraId="664B527C"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must only provide for changes that are fair, proportionate, necessary and lawful;</w:t>
      </w:r>
    </w:p>
    <w:p w14:paraId="72A84146"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t>must not:</w:t>
      </w:r>
    </w:p>
    <w:p w14:paraId="3BDD1FA7" w14:textId="77777777" w:rsidR="00F36329" w:rsidRPr="00426EF0" w:rsidRDefault="00F36329" w:rsidP="00F36329">
      <w:pPr>
        <w:pStyle w:val="Schedulenumbering4"/>
        <w:ind w:left="2160" w:hanging="720"/>
        <w:rPr>
          <w:rFonts w:cs="Times New Roman"/>
        </w:rPr>
      </w:pPr>
      <w:r w:rsidRPr="00426EF0">
        <w:rPr>
          <w:rFonts w:cs="Times New Roman"/>
        </w:rPr>
        <w:t>(i)</w:t>
      </w:r>
      <w:r w:rsidRPr="00426EF0">
        <w:rPr>
          <w:rFonts w:cs="Times New Roman"/>
        </w:rPr>
        <w:tab/>
        <w:t>affect the eligibility requirements for an election;</w:t>
      </w:r>
    </w:p>
    <w:p w14:paraId="2D142203" w14:textId="77777777" w:rsidR="00F36329" w:rsidRPr="00426EF0" w:rsidRDefault="00F36329" w:rsidP="00F36329">
      <w:pPr>
        <w:pStyle w:val="Schedulenumbering4"/>
        <w:ind w:left="2160" w:hanging="720"/>
        <w:rPr>
          <w:rFonts w:cs="Times New Roman"/>
        </w:rPr>
      </w:pPr>
      <w:r w:rsidRPr="00426EF0">
        <w:rPr>
          <w:rFonts w:cs="Times New Roman"/>
        </w:rPr>
        <w:t>(ii)</w:t>
      </w:r>
      <w:r w:rsidRPr="00426EF0">
        <w:rPr>
          <w:rFonts w:cs="Times New Roman"/>
        </w:rPr>
        <w:tab/>
        <w:t>affect the electorate for an election; and</w:t>
      </w:r>
    </w:p>
    <w:p w14:paraId="7869867B" w14:textId="77777777" w:rsidR="00F36329" w:rsidRPr="00426EF0" w:rsidRDefault="00F36329" w:rsidP="00F36329">
      <w:pPr>
        <w:pStyle w:val="Schedulenumbering4"/>
        <w:ind w:left="2160" w:hanging="720"/>
        <w:rPr>
          <w:rFonts w:cs="Times New Roman"/>
        </w:rPr>
      </w:pPr>
      <w:r w:rsidRPr="00426EF0">
        <w:rPr>
          <w:rFonts w:cs="Times New Roman"/>
        </w:rPr>
        <w:t>(iii)</w:t>
      </w:r>
      <w:r w:rsidRPr="00426EF0">
        <w:rPr>
          <w:rFonts w:cs="Times New Roman"/>
        </w:rPr>
        <w:tab/>
        <w:t>change the method by which votes are counted;</w:t>
      </w:r>
    </w:p>
    <w:p w14:paraId="03592223" w14:textId="73FF5CA9" w:rsidR="00F36329" w:rsidRPr="00426EF0" w:rsidRDefault="00F36329" w:rsidP="00F36329">
      <w:pPr>
        <w:pStyle w:val="Schedulenumbering4"/>
        <w:ind w:left="1440" w:hanging="720"/>
        <w:rPr>
          <w:rFonts w:cs="Times New Roman"/>
        </w:rPr>
      </w:pPr>
      <w:r w:rsidRPr="00426EF0">
        <w:rPr>
          <w:rFonts w:cs="Times New Roman"/>
        </w:rPr>
        <w:t>(c)</w:t>
      </w:r>
      <w:r w:rsidRPr="00426EF0">
        <w:rPr>
          <w:rFonts w:cs="Times New Roman"/>
        </w:rPr>
        <w:tab/>
        <w:t xml:space="preserve">may </w:t>
      </w:r>
      <w:r w:rsidR="00C65369" w:rsidRPr="00426EF0">
        <w:rPr>
          <w:rFonts w:cs="Times New Roman"/>
        </w:rPr>
        <w:t>allow an officer to remain in office until the declaration of an election</w:t>
      </w:r>
      <w:r w:rsidRPr="00426EF0">
        <w:rPr>
          <w:rFonts w:cs="Times New Roman"/>
        </w:rPr>
        <w:t xml:space="preserve">, but </w:t>
      </w:r>
      <w:r w:rsidR="00C65369" w:rsidRPr="00426EF0">
        <w:rPr>
          <w:rFonts w:cs="Times New Roman"/>
        </w:rPr>
        <w:t>without</w:t>
      </w:r>
      <w:r w:rsidRPr="00426EF0">
        <w:rPr>
          <w:rFonts w:cs="Times New Roman"/>
        </w:rPr>
        <w:t xml:space="preserve"> affect</w:t>
      </w:r>
      <w:r w:rsidR="00C65369" w:rsidRPr="00426EF0">
        <w:rPr>
          <w:rFonts w:cs="Times New Roman"/>
        </w:rPr>
        <w:t>ing</w:t>
      </w:r>
      <w:r w:rsidRPr="00426EF0">
        <w:rPr>
          <w:rFonts w:cs="Times New Roman"/>
        </w:rPr>
        <w:t xml:space="preserve"> the end of the term of office </w:t>
      </w:r>
      <w:r w:rsidR="00C65369" w:rsidRPr="00426EF0">
        <w:rPr>
          <w:rFonts w:cs="Times New Roman"/>
        </w:rPr>
        <w:t xml:space="preserve">which </w:t>
      </w:r>
      <w:r w:rsidRPr="00426EF0">
        <w:rPr>
          <w:rFonts w:cs="Times New Roman"/>
        </w:rPr>
        <w:t>begins at such declaration; and</w:t>
      </w:r>
    </w:p>
    <w:p w14:paraId="0D7F392A" w14:textId="77777777" w:rsidR="00F36329" w:rsidRPr="00426EF0" w:rsidRDefault="00F36329" w:rsidP="00F36329">
      <w:pPr>
        <w:pStyle w:val="Schedulenumbering4"/>
        <w:ind w:left="1440" w:hanging="720"/>
        <w:rPr>
          <w:rFonts w:cs="Times New Roman"/>
        </w:rPr>
      </w:pPr>
      <w:r w:rsidRPr="00426EF0">
        <w:rPr>
          <w:rFonts w:cs="Times New Roman"/>
        </w:rPr>
        <w:t>(d)</w:t>
      </w:r>
      <w:r w:rsidRPr="00426EF0">
        <w:rPr>
          <w:rFonts w:cs="Times New Roman"/>
        </w:rPr>
        <w:tab/>
        <w:t>must only be made after the Returning Officer has provided a draft of the determination to the General Secretary and allowed them 7 business days to respond.</w:t>
      </w:r>
    </w:p>
    <w:p w14:paraId="64C0A652" w14:textId="77777777" w:rsidR="00F36329" w:rsidRPr="00426EF0" w:rsidRDefault="00F36329" w:rsidP="00F36329">
      <w:pPr>
        <w:pStyle w:val="Schedulenumbering4"/>
        <w:ind w:left="720" w:hanging="720"/>
        <w:rPr>
          <w:rFonts w:cs="Times New Roman"/>
        </w:rPr>
      </w:pPr>
      <w:r w:rsidRPr="00426EF0">
        <w:rPr>
          <w:rFonts w:cs="Times New Roman"/>
        </w:rPr>
        <w:t>19.3</w:t>
      </w:r>
      <w:r w:rsidRPr="00426EF0">
        <w:rPr>
          <w:rFonts w:cs="Times New Roman"/>
        </w:rPr>
        <w:tab/>
        <w:t>The General Secretary must lay any draft determination before the National Executive.</w:t>
      </w:r>
    </w:p>
    <w:p w14:paraId="28E503E7" w14:textId="77777777" w:rsidR="009975D6" w:rsidRDefault="009975D6" w:rsidP="009975D6">
      <w:pPr>
        <w:pStyle w:val="Heading2"/>
      </w:pPr>
    </w:p>
    <w:p w14:paraId="4DB97C1E" w14:textId="39F28BAB" w:rsidR="00F36329" w:rsidRPr="00426EF0" w:rsidRDefault="00F36329" w:rsidP="009975D6">
      <w:pPr>
        <w:pStyle w:val="Heading2"/>
      </w:pPr>
      <w:bookmarkStart w:id="605" w:name="_Toc216875277"/>
      <w:r w:rsidRPr="00426EF0">
        <w:t>Section B – Elections conducted by postal ballot</w:t>
      </w:r>
      <w:bookmarkEnd w:id="605"/>
    </w:p>
    <w:p w14:paraId="4D024432" w14:textId="77777777" w:rsidR="009975D6" w:rsidRDefault="009975D6" w:rsidP="009975D6">
      <w:pPr>
        <w:pStyle w:val="Heading2"/>
      </w:pPr>
    </w:p>
    <w:p w14:paraId="5FDB6D0E" w14:textId="7E88466A" w:rsidR="00F36329" w:rsidRPr="00426EF0" w:rsidRDefault="00F36329" w:rsidP="009975D6">
      <w:pPr>
        <w:pStyle w:val="Heading2"/>
      </w:pPr>
      <w:bookmarkStart w:id="606" w:name="_Toc216875278"/>
      <w:r w:rsidRPr="00426EF0">
        <w:t>1 – Definition</w:t>
      </w:r>
      <w:bookmarkEnd w:id="606"/>
    </w:p>
    <w:p w14:paraId="7FF389F9" w14:textId="77777777" w:rsidR="00F36329" w:rsidRPr="00426EF0" w:rsidRDefault="00F36329" w:rsidP="00F36329">
      <w:pPr>
        <w:pStyle w:val="Schedulenumbering4"/>
        <w:ind w:left="720" w:hanging="720"/>
        <w:rPr>
          <w:rFonts w:cs="Times New Roman"/>
        </w:rPr>
      </w:pPr>
      <w:r w:rsidRPr="00426EF0">
        <w:rPr>
          <w:rFonts w:cs="Times New Roman"/>
        </w:rPr>
        <w:t>1.1</w:t>
      </w:r>
      <w:r w:rsidRPr="00426EF0">
        <w:rPr>
          <w:rFonts w:cs="Times New Roman"/>
        </w:rPr>
        <w:tab/>
        <w:t xml:space="preserve">In this section, </w:t>
      </w:r>
      <w:r w:rsidRPr="00426EF0">
        <w:rPr>
          <w:rFonts w:cs="Times New Roman"/>
          <w:b/>
          <w:bCs/>
          <w:i/>
          <w:iCs/>
        </w:rPr>
        <w:t>election</w:t>
      </w:r>
      <w:r w:rsidRPr="00426EF0">
        <w:rPr>
          <w:rFonts w:cs="Times New Roman"/>
        </w:rPr>
        <w:t xml:space="preserve"> means election conducted by secret postal ballot.</w:t>
      </w:r>
    </w:p>
    <w:p w14:paraId="17970ABE" w14:textId="77777777" w:rsidR="009975D6" w:rsidRDefault="009975D6" w:rsidP="009975D6">
      <w:pPr>
        <w:pStyle w:val="Heading2"/>
      </w:pPr>
    </w:p>
    <w:p w14:paraId="3D011822" w14:textId="1D386568" w:rsidR="00F36329" w:rsidRPr="00426EF0" w:rsidRDefault="00F36329" w:rsidP="009975D6">
      <w:pPr>
        <w:pStyle w:val="Heading2"/>
      </w:pPr>
      <w:bookmarkStart w:id="607" w:name="_Toc216875279"/>
      <w:r w:rsidRPr="00426EF0">
        <w:t>2 – Timing</w:t>
      </w:r>
      <w:bookmarkEnd w:id="607"/>
    </w:p>
    <w:p w14:paraId="6E07A1CC" w14:textId="77777777" w:rsidR="00F36329" w:rsidRPr="00426EF0" w:rsidRDefault="00F36329" w:rsidP="00F36329">
      <w:pPr>
        <w:pStyle w:val="Schedulenumbering4"/>
        <w:ind w:left="720" w:hanging="720"/>
        <w:rPr>
          <w:rFonts w:cs="Times New Roman"/>
        </w:rPr>
      </w:pPr>
      <w:r w:rsidRPr="00426EF0">
        <w:rPr>
          <w:rFonts w:cs="Times New Roman"/>
        </w:rPr>
        <w:t>2.1</w:t>
      </w:r>
      <w:r w:rsidRPr="00426EF0">
        <w:rPr>
          <w:rFonts w:cs="Times New Roman"/>
        </w:rPr>
        <w:tab/>
        <w:t>The Returning Officer must conduct all elections due to be held in a particular calendar year according to the same timetable unless it is not practicable to do so.</w:t>
      </w:r>
    </w:p>
    <w:p w14:paraId="35D6F9F5" w14:textId="77777777" w:rsidR="00F36329" w:rsidRPr="00426EF0" w:rsidRDefault="00F36329" w:rsidP="00F36329">
      <w:pPr>
        <w:pStyle w:val="Schedulenumbering4"/>
        <w:keepNext/>
        <w:ind w:left="720" w:hanging="720"/>
        <w:rPr>
          <w:rFonts w:cs="Times New Roman"/>
        </w:rPr>
      </w:pPr>
      <w:r w:rsidRPr="00426EF0">
        <w:rPr>
          <w:rFonts w:cs="Times New Roman"/>
        </w:rPr>
        <w:t>2.2</w:t>
      </w:r>
      <w:r w:rsidRPr="00426EF0">
        <w:rPr>
          <w:rFonts w:cs="Times New Roman"/>
        </w:rPr>
        <w:tab/>
        <w:t>The timetable for the election must be decided by the Returning Officer, in consultation with the General Secretary, having had regard to:</w:t>
      </w:r>
    </w:p>
    <w:p w14:paraId="134006BF"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the election being conducted fairly;</w:t>
      </w:r>
    </w:p>
    <w:p w14:paraId="1A4F7F97"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t>the necessity of completing the election:</w:t>
      </w:r>
    </w:p>
    <w:p w14:paraId="76DE9227" w14:textId="77777777" w:rsidR="00F36329" w:rsidRPr="00426EF0" w:rsidRDefault="00F36329" w:rsidP="00F36329">
      <w:pPr>
        <w:pStyle w:val="Schedulenumbering4"/>
        <w:ind w:left="2160" w:hanging="720"/>
        <w:rPr>
          <w:rFonts w:cs="Times New Roman"/>
        </w:rPr>
      </w:pPr>
      <w:r w:rsidRPr="00426EF0">
        <w:rPr>
          <w:rFonts w:cs="Times New Roman"/>
        </w:rPr>
        <w:t>(i)</w:t>
      </w:r>
      <w:r w:rsidRPr="00426EF0">
        <w:rPr>
          <w:rFonts w:cs="Times New Roman"/>
        </w:rPr>
        <w:tab/>
        <w:t>before the expiry of the term of office of the incumbent; and</w:t>
      </w:r>
    </w:p>
    <w:p w14:paraId="5399DB40" w14:textId="77777777" w:rsidR="00F36329" w:rsidRPr="00426EF0" w:rsidRDefault="00F36329" w:rsidP="00F36329">
      <w:pPr>
        <w:pStyle w:val="Schedulenumbering4"/>
        <w:ind w:left="2160" w:hanging="720"/>
        <w:rPr>
          <w:rFonts w:cs="Times New Roman"/>
        </w:rPr>
      </w:pPr>
      <w:r w:rsidRPr="00426EF0">
        <w:rPr>
          <w:rFonts w:cs="Times New Roman"/>
        </w:rPr>
        <w:t>(ii)</w:t>
      </w:r>
      <w:r w:rsidRPr="00426EF0">
        <w:rPr>
          <w:rFonts w:cs="Times New Roman"/>
        </w:rPr>
        <w:tab/>
        <w:t>so as to allow sufficient time for any collegiate elections the conduct of which depend on the outcome of the election;</w:t>
      </w:r>
    </w:p>
    <w:p w14:paraId="507D1478" w14:textId="77777777" w:rsidR="00F36329" w:rsidRPr="00426EF0" w:rsidRDefault="00F36329" w:rsidP="00F36329">
      <w:pPr>
        <w:pStyle w:val="Schedulenumbering4"/>
        <w:ind w:left="1440" w:hanging="720"/>
        <w:rPr>
          <w:rFonts w:cs="Times New Roman"/>
        </w:rPr>
      </w:pPr>
      <w:r w:rsidRPr="00426EF0">
        <w:rPr>
          <w:rFonts w:cs="Times New Roman"/>
        </w:rPr>
        <w:t>(c)</w:t>
      </w:r>
      <w:r w:rsidRPr="00426EF0">
        <w:rPr>
          <w:rFonts w:cs="Times New Roman"/>
        </w:rPr>
        <w:tab/>
        <w:t>the time required to send and return ballot papers by post; and</w:t>
      </w:r>
    </w:p>
    <w:p w14:paraId="5BF7632D" w14:textId="02D1565C" w:rsidR="00B04BAF" w:rsidRPr="00426EF0" w:rsidRDefault="00F36329" w:rsidP="00AE7EF9">
      <w:pPr>
        <w:pStyle w:val="Schedulenumbering4"/>
        <w:ind w:left="1440" w:hanging="720"/>
        <w:rPr>
          <w:rFonts w:cs="Times New Roman"/>
        </w:rPr>
      </w:pPr>
      <w:r w:rsidRPr="00426EF0">
        <w:rPr>
          <w:rFonts w:cs="Times New Roman"/>
        </w:rPr>
        <w:t>(d)</w:t>
      </w:r>
      <w:r w:rsidRPr="00426EF0">
        <w:rPr>
          <w:rFonts w:cs="Times New Roman"/>
        </w:rPr>
        <w:tab/>
        <w:t>the time required to complete the other steps in the election.</w:t>
      </w:r>
    </w:p>
    <w:p w14:paraId="28BFB8C1" w14:textId="77777777" w:rsidR="009975D6" w:rsidRDefault="009975D6" w:rsidP="009975D6">
      <w:pPr>
        <w:pStyle w:val="Heading2"/>
      </w:pPr>
    </w:p>
    <w:p w14:paraId="00041C32" w14:textId="1DC1A410" w:rsidR="00F36329" w:rsidRPr="00426EF0" w:rsidRDefault="00F36329" w:rsidP="009975D6">
      <w:pPr>
        <w:pStyle w:val="Heading2"/>
      </w:pPr>
      <w:bookmarkStart w:id="608" w:name="_Toc216875280"/>
      <w:r w:rsidRPr="00426EF0">
        <w:t>3 – Roll of voters</w:t>
      </w:r>
      <w:bookmarkEnd w:id="608"/>
    </w:p>
    <w:p w14:paraId="38BA6B34" w14:textId="77777777" w:rsidR="00F36329" w:rsidRPr="009975D6" w:rsidRDefault="00F36329" w:rsidP="009975D6">
      <w:pPr>
        <w:spacing w:before="120"/>
        <w:rPr>
          <w:color w:val="000000"/>
          <w:sz w:val="22"/>
          <w:szCs w:val="22"/>
          <w:u w:color="000000"/>
          <w:lang w:eastAsia="es-419"/>
        </w:rPr>
      </w:pPr>
      <w:r w:rsidRPr="009975D6">
        <w:rPr>
          <w:color w:val="000000"/>
          <w:sz w:val="22"/>
          <w:szCs w:val="22"/>
          <w:u w:color="000000"/>
          <w:lang w:eastAsia="es-419"/>
        </w:rPr>
        <w:t>3.1</w:t>
      </w:r>
      <w:r w:rsidRPr="009975D6">
        <w:rPr>
          <w:color w:val="000000"/>
          <w:sz w:val="22"/>
          <w:szCs w:val="22"/>
          <w:u w:color="000000"/>
          <w:lang w:eastAsia="es-419"/>
        </w:rPr>
        <w:tab/>
        <w:t>The General Secretary must give the Returning Officer, in electronic form, upon their request:</w:t>
      </w:r>
    </w:p>
    <w:p w14:paraId="62AF76D7"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the name and postal address of every member eligible to vote in the election; and</w:t>
      </w:r>
    </w:p>
    <w:p w14:paraId="006F12B7"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t>any information sought by them for the purposes of ensuring that no irregularity occurs.</w:t>
      </w:r>
    </w:p>
    <w:p w14:paraId="402DAC94" w14:textId="77777777" w:rsidR="00F36329" w:rsidRPr="00426EF0" w:rsidRDefault="00F36329" w:rsidP="00F36329">
      <w:pPr>
        <w:pStyle w:val="Schedulenumbering4"/>
        <w:ind w:left="720" w:hanging="720"/>
        <w:rPr>
          <w:rFonts w:cs="Times New Roman"/>
        </w:rPr>
      </w:pPr>
      <w:r w:rsidRPr="00426EF0">
        <w:rPr>
          <w:rFonts w:cs="Times New Roman"/>
        </w:rPr>
        <w:t>3.2</w:t>
      </w:r>
      <w:r w:rsidRPr="00426EF0">
        <w:rPr>
          <w:rFonts w:cs="Times New Roman"/>
        </w:rPr>
        <w:tab/>
        <w:t>The General Secretary must take all reasonable steps to ensure that the addresses given are the residential or other postal address of each member rather than their workplace address.</w:t>
      </w:r>
    </w:p>
    <w:p w14:paraId="33428927" w14:textId="395D55C7" w:rsidR="00F36329" w:rsidRPr="00426EF0" w:rsidRDefault="00F36329" w:rsidP="00F36329">
      <w:pPr>
        <w:pStyle w:val="Schedulenumbering4"/>
        <w:ind w:left="720" w:hanging="720"/>
        <w:rPr>
          <w:rFonts w:cs="Times New Roman"/>
        </w:rPr>
      </w:pPr>
      <w:r w:rsidRPr="00426EF0">
        <w:rPr>
          <w:rFonts w:cs="Times New Roman"/>
        </w:rPr>
        <w:lastRenderedPageBreak/>
        <w:t>3.3</w:t>
      </w:r>
      <w:r w:rsidRPr="00426EF0">
        <w:rPr>
          <w:rFonts w:cs="Times New Roman"/>
        </w:rPr>
        <w:tab/>
        <w:t xml:space="preserve">The Returning Officer must make up a roll of voters which contains the names and addresses of the members who are eligible to vote in the election as at 7 days before the </w:t>
      </w:r>
      <w:r w:rsidR="00B04BAF">
        <w:rPr>
          <w:rFonts w:cs="Times New Roman"/>
        </w:rPr>
        <w:t>opening</w:t>
      </w:r>
      <w:r w:rsidR="00B04BAF" w:rsidRPr="00426EF0">
        <w:rPr>
          <w:rFonts w:cs="Times New Roman"/>
        </w:rPr>
        <w:t xml:space="preserve"> </w:t>
      </w:r>
      <w:r w:rsidRPr="00426EF0">
        <w:rPr>
          <w:rFonts w:cs="Times New Roman"/>
        </w:rPr>
        <w:t>date for the submission of nominations.</w:t>
      </w:r>
    </w:p>
    <w:p w14:paraId="1A9464E1" w14:textId="77777777" w:rsidR="00F36329" w:rsidRPr="00426EF0" w:rsidRDefault="00F36329" w:rsidP="00F36329">
      <w:pPr>
        <w:pStyle w:val="Schedulenumbering4"/>
        <w:ind w:left="720" w:hanging="720"/>
        <w:rPr>
          <w:rFonts w:cs="Times New Roman"/>
        </w:rPr>
      </w:pPr>
      <w:bookmarkStart w:id="609" w:name="_Ref114241838"/>
      <w:r w:rsidRPr="00426EF0">
        <w:rPr>
          <w:rFonts w:cs="Times New Roman"/>
        </w:rPr>
        <w:t>3.4</w:t>
      </w:r>
      <w:r w:rsidRPr="00426EF0">
        <w:rPr>
          <w:rFonts w:cs="Times New Roman"/>
        </w:rPr>
        <w:tab/>
        <w:t>The Returning Officer must amend the roll of voters:</w:t>
      </w:r>
      <w:bookmarkEnd w:id="609"/>
    </w:p>
    <w:p w14:paraId="49EEB8B2"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to add to it members who were eligible to vote but were incorrectly omitted; and</w:t>
      </w:r>
    </w:p>
    <w:p w14:paraId="66305DE7"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t>up until the ballot material is sent out, to delete from it members who were not eligible to vote but were incorrectly included.</w:t>
      </w:r>
    </w:p>
    <w:p w14:paraId="688F4D91" w14:textId="77777777" w:rsidR="00F36329" w:rsidRPr="00426EF0" w:rsidRDefault="00F36329" w:rsidP="00F36329">
      <w:pPr>
        <w:pStyle w:val="Schedulenumbering4"/>
        <w:ind w:left="720" w:hanging="720"/>
        <w:rPr>
          <w:rFonts w:cs="Times New Roman"/>
        </w:rPr>
      </w:pPr>
      <w:r w:rsidRPr="00426EF0">
        <w:rPr>
          <w:rFonts w:cs="Times New Roman"/>
        </w:rPr>
        <w:t>3.5</w:t>
      </w:r>
      <w:r w:rsidRPr="00426EF0">
        <w:rPr>
          <w:rFonts w:cs="Times New Roman"/>
        </w:rPr>
        <w:tab/>
        <w:t>The Returning Office must not otherwise amend the roll of voters.</w:t>
      </w:r>
    </w:p>
    <w:p w14:paraId="5C9FAE08" w14:textId="77777777" w:rsidR="00F36329" w:rsidRPr="00426EF0" w:rsidRDefault="00F36329" w:rsidP="00F36329">
      <w:pPr>
        <w:pStyle w:val="Schedulenumbering4"/>
        <w:ind w:left="720" w:hanging="720"/>
        <w:rPr>
          <w:rFonts w:cs="Times New Roman"/>
        </w:rPr>
      </w:pPr>
      <w:r w:rsidRPr="00426EF0">
        <w:rPr>
          <w:rFonts w:cs="Times New Roman"/>
        </w:rPr>
        <w:t>3.6</w:t>
      </w:r>
      <w:r w:rsidRPr="00426EF0">
        <w:rPr>
          <w:rFonts w:cs="Times New Roman"/>
        </w:rPr>
        <w:tab/>
        <w:t>Where the Returning Officer has issued a ballot paper to a person is later found not to have been eligible to vote, they remain eligible to vote in the election.</w:t>
      </w:r>
    </w:p>
    <w:p w14:paraId="74E45A7F" w14:textId="77777777" w:rsidR="00F36329" w:rsidRPr="00426EF0" w:rsidRDefault="00F36329" w:rsidP="00F36329">
      <w:pPr>
        <w:pStyle w:val="Schedulenumbering4"/>
        <w:ind w:left="720" w:hanging="720"/>
        <w:rPr>
          <w:rFonts w:cs="Times New Roman"/>
        </w:rPr>
      </w:pPr>
      <w:r w:rsidRPr="00426EF0">
        <w:rPr>
          <w:rFonts w:cs="Times New Roman"/>
        </w:rPr>
        <w:t>3.7</w:t>
      </w:r>
      <w:r w:rsidRPr="00426EF0">
        <w:rPr>
          <w:rFonts w:cs="Times New Roman"/>
        </w:rPr>
        <w:tab/>
        <w:t>The Returning Office may, subject to such conditions as they may decide after consulting the General Secretary, for the purposes of the election only, to provide a copy of the roll of voters in electronic form to a candidate.</w:t>
      </w:r>
    </w:p>
    <w:p w14:paraId="7770A20F" w14:textId="62E7AF21" w:rsidR="00F36329" w:rsidRPr="00426EF0" w:rsidRDefault="00F36329" w:rsidP="00F36329">
      <w:pPr>
        <w:pStyle w:val="Schedulenumbering4"/>
        <w:ind w:left="720" w:hanging="720"/>
        <w:rPr>
          <w:rFonts w:cs="Times New Roman"/>
        </w:rPr>
      </w:pPr>
      <w:r w:rsidRPr="00426EF0">
        <w:rPr>
          <w:rFonts w:cs="Times New Roman"/>
        </w:rPr>
        <w:t>3.8</w:t>
      </w:r>
      <w:r w:rsidRPr="00426EF0">
        <w:rPr>
          <w:rFonts w:cs="Times New Roman"/>
        </w:rPr>
        <w:tab/>
        <w:t xml:space="preserve">The Returning Officer must make the roll of voters available for inspection by members entitled to vote in the election or any person authorised by the Returning Officer, for the purposes of the election only, during the ordinary hours of business from 7 days before the opening date for the submission of nominations </w:t>
      </w:r>
      <w:r w:rsidR="00A77759" w:rsidRPr="00426EF0">
        <w:rPr>
          <w:rFonts w:cs="Times New Roman"/>
        </w:rPr>
        <w:t>to 30 days after the declaration of the result of the election</w:t>
      </w:r>
      <w:r w:rsidRPr="00426EF0">
        <w:rPr>
          <w:rFonts w:cs="Times New Roman"/>
        </w:rPr>
        <w:t>.</w:t>
      </w:r>
    </w:p>
    <w:p w14:paraId="49F611DC" w14:textId="77777777" w:rsidR="00B1178A" w:rsidRDefault="00B1178A" w:rsidP="009975D6">
      <w:pPr>
        <w:pStyle w:val="Heading2"/>
      </w:pPr>
    </w:p>
    <w:p w14:paraId="37061741" w14:textId="6B5F8173" w:rsidR="00F36329" w:rsidRPr="00426EF0" w:rsidRDefault="00F36329" w:rsidP="009975D6">
      <w:pPr>
        <w:pStyle w:val="Heading2"/>
      </w:pPr>
      <w:bookmarkStart w:id="610" w:name="_Toc216875281"/>
      <w:r w:rsidRPr="00426EF0">
        <w:t>4 – Candidate information</w:t>
      </w:r>
      <w:bookmarkEnd w:id="610"/>
    </w:p>
    <w:p w14:paraId="7FB6F18D" w14:textId="77777777" w:rsidR="00F36329" w:rsidRPr="00426EF0" w:rsidRDefault="00F36329" w:rsidP="00F36329">
      <w:pPr>
        <w:pStyle w:val="Schedulenumbering4"/>
        <w:ind w:left="720" w:hanging="720"/>
        <w:rPr>
          <w:rFonts w:cs="Times New Roman"/>
        </w:rPr>
      </w:pPr>
      <w:r w:rsidRPr="00426EF0">
        <w:rPr>
          <w:rFonts w:cs="Times New Roman"/>
        </w:rPr>
        <w:t>4.1</w:t>
      </w:r>
      <w:r w:rsidRPr="00426EF0">
        <w:rPr>
          <w:rFonts w:cs="Times New Roman"/>
        </w:rPr>
        <w:tab/>
        <w:t>A nominee or candidate for an election may, before 7 days after the close of nominations, submit to the Returning Officer one or both of:</w:t>
      </w:r>
    </w:p>
    <w:p w14:paraId="285D9F5E"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a photograph of themselves that is no larger than 100 square centimetres in size; and</w:t>
      </w:r>
    </w:p>
    <w:p w14:paraId="2AB7976A"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t>a statement in support of the candidature which must be no more than:</w:t>
      </w:r>
    </w:p>
    <w:p w14:paraId="6038952C" w14:textId="4CB08C88" w:rsidR="00F36329" w:rsidRPr="00426EF0" w:rsidRDefault="00F36329" w:rsidP="00F36329">
      <w:pPr>
        <w:pStyle w:val="Schedulenumbering4"/>
        <w:ind w:left="2160" w:hanging="720"/>
        <w:rPr>
          <w:rFonts w:cs="Times New Roman"/>
        </w:rPr>
      </w:pPr>
      <w:r w:rsidRPr="00426EF0">
        <w:rPr>
          <w:rFonts w:cs="Times New Roman"/>
        </w:rPr>
        <w:t>(i)</w:t>
      </w:r>
      <w:r w:rsidRPr="00426EF0">
        <w:rPr>
          <w:rFonts w:cs="Times New Roman"/>
        </w:rPr>
        <w:tab/>
        <w:t xml:space="preserve">in the case of a candidate for election as a National Officer, a Division Secretary, </w:t>
      </w:r>
      <w:r w:rsidR="00D472BF">
        <w:rPr>
          <w:rFonts w:cs="Times New Roman"/>
        </w:rPr>
        <w:t xml:space="preserve">or </w:t>
      </w:r>
      <w:r w:rsidRPr="00426EF0">
        <w:rPr>
          <w:rFonts w:cs="Times New Roman"/>
        </w:rPr>
        <w:t>a salaried officer—600 words;</w:t>
      </w:r>
    </w:p>
    <w:p w14:paraId="75BFA6C0" w14:textId="77777777" w:rsidR="00F36329" w:rsidRPr="00426EF0" w:rsidRDefault="00F36329" w:rsidP="00F36329">
      <w:pPr>
        <w:pStyle w:val="Schedulenumbering4"/>
        <w:ind w:left="2160" w:hanging="720"/>
        <w:rPr>
          <w:rFonts w:cs="Times New Roman"/>
        </w:rPr>
      </w:pPr>
      <w:r w:rsidRPr="00426EF0">
        <w:rPr>
          <w:rFonts w:cs="Times New Roman"/>
        </w:rPr>
        <w:t>(ii)</w:t>
      </w:r>
      <w:r w:rsidRPr="00426EF0">
        <w:rPr>
          <w:rFonts w:cs="Times New Roman"/>
        </w:rPr>
        <w:tab/>
        <w:t>otherwise—200 words.</w:t>
      </w:r>
    </w:p>
    <w:p w14:paraId="546D17EC" w14:textId="77777777" w:rsidR="00F36329" w:rsidRPr="00426EF0" w:rsidRDefault="00F36329" w:rsidP="00F36329">
      <w:pPr>
        <w:pStyle w:val="Schedulenumbering4"/>
        <w:ind w:left="720" w:hanging="720"/>
        <w:rPr>
          <w:rFonts w:cs="Times New Roman"/>
        </w:rPr>
      </w:pPr>
      <w:r w:rsidRPr="00426EF0">
        <w:rPr>
          <w:rFonts w:cs="Times New Roman"/>
        </w:rPr>
        <w:t>4.2</w:t>
      </w:r>
      <w:r w:rsidRPr="00426EF0">
        <w:rPr>
          <w:rFonts w:cs="Times New Roman"/>
        </w:rPr>
        <w:tab/>
        <w:t>A nominee or candidate for election to multiple offices or positions may submit only one statement.</w:t>
      </w:r>
    </w:p>
    <w:p w14:paraId="783BA275" w14:textId="77777777" w:rsidR="00F36329" w:rsidRPr="00426EF0" w:rsidRDefault="00F36329" w:rsidP="00F36329">
      <w:pPr>
        <w:pStyle w:val="Schedulenumbering4"/>
        <w:ind w:left="720" w:hanging="720"/>
        <w:rPr>
          <w:rFonts w:cs="Times New Roman"/>
        </w:rPr>
      </w:pPr>
      <w:r w:rsidRPr="00426EF0">
        <w:rPr>
          <w:rFonts w:cs="Times New Roman"/>
        </w:rPr>
        <w:t>4.3</w:t>
      </w:r>
      <w:r w:rsidRPr="00426EF0">
        <w:rPr>
          <w:rFonts w:cs="Times New Roman"/>
        </w:rPr>
        <w:tab/>
        <w:t>The Returning Officer must reject any statement that:</w:t>
      </w:r>
    </w:p>
    <w:p w14:paraId="22D447A9"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in their opinion is false or misleading or may result in an irregularity; or</w:t>
      </w:r>
    </w:p>
    <w:p w14:paraId="44CDDA43"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t>does not comply with these rules.</w:t>
      </w:r>
    </w:p>
    <w:p w14:paraId="283B1B33" w14:textId="77777777" w:rsidR="00F36329" w:rsidRPr="00426EF0" w:rsidRDefault="00F36329" w:rsidP="00F36329">
      <w:pPr>
        <w:pStyle w:val="Schedulenumbering4"/>
        <w:keepNext/>
        <w:ind w:left="720" w:hanging="720"/>
        <w:rPr>
          <w:rFonts w:cs="Times New Roman"/>
        </w:rPr>
      </w:pPr>
      <w:r w:rsidRPr="00426EF0">
        <w:rPr>
          <w:rFonts w:cs="Times New Roman"/>
        </w:rPr>
        <w:t>4.4</w:t>
      </w:r>
      <w:r w:rsidRPr="00426EF0">
        <w:rPr>
          <w:rFonts w:cs="Times New Roman"/>
        </w:rPr>
        <w:tab/>
        <w:t>The Returning Officer must:</w:t>
      </w:r>
    </w:p>
    <w:p w14:paraId="7E8F4BB7"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notify a nominee or candidate whose statement was rejected that it was and why it was; and</w:t>
      </w:r>
    </w:p>
    <w:p w14:paraId="5A58A3AA"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t>if the rejected statement was not a replacement statement—give the nominee or candidate not more than 2 working days to submit a replacement statement.</w:t>
      </w:r>
    </w:p>
    <w:p w14:paraId="158B9816" w14:textId="77777777" w:rsidR="00F36329" w:rsidRPr="00426EF0" w:rsidRDefault="00F36329" w:rsidP="00F36329">
      <w:pPr>
        <w:pStyle w:val="Schedulenumbering4"/>
        <w:ind w:left="720" w:hanging="720"/>
        <w:rPr>
          <w:rFonts w:cs="Times New Roman"/>
        </w:rPr>
      </w:pPr>
      <w:bookmarkStart w:id="611" w:name="_Ref114241647"/>
      <w:r w:rsidRPr="00426EF0">
        <w:rPr>
          <w:rFonts w:cs="Times New Roman"/>
        </w:rPr>
        <w:t>4.5</w:t>
      </w:r>
      <w:r w:rsidRPr="00426EF0">
        <w:rPr>
          <w:rFonts w:cs="Times New Roman"/>
        </w:rPr>
        <w:tab/>
        <w:t>The candidates’ statements and photographs must be collated and published:</w:t>
      </w:r>
      <w:bookmarkEnd w:id="611"/>
    </w:p>
    <w:p w14:paraId="275649FA"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if there is more than one ballot in the election and the Returning Officer decides to do so—in alphabetical order by surname;</w:t>
      </w:r>
    </w:p>
    <w:p w14:paraId="3460C853"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t>otherwise—in the same order as their names appear on the ballot paper; and</w:t>
      </w:r>
    </w:p>
    <w:p w14:paraId="7FF1DD15" w14:textId="77777777" w:rsidR="00F36329" w:rsidRPr="00426EF0" w:rsidRDefault="00F36329" w:rsidP="00F36329">
      <w:pPr>
        <w:pStyle w:val="Schedulenumbering4"/>
        <w:ind w:left="1440" w:hanging="720"/>
        <w:rPr>
          <w:rFonts w:cs="Times New Roman"/>
        </w:rPr>
      </w:pPr>
      <w:r w:rsidRPr="00426EF0">
        <w:rPr>
          <w:rFonts w:cs="Times New Roman"/>
        </w:rPr>
        <w:t>(c)</w:t>
      </w:r>
      <w:r w:rsidRPr="00426EF0">
        <w:rPr>
          <w:rFonts w:cs="Times New Roman"/>
        </w:rPr>
        <w:tab/>
        <w:t>so as to indicate if a candidate failed to submit a valid statement.</w:t>
      </w:r>
    </w:p>
    <w:p w14:paraId="6764EF66" w14:textId="6F8ED919" w:rsidR="00B1178A" w:rsidRPr="00A050DD" w:rsidRDefault="002D4F19" w:rsidP="00A050D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b/>
          <w:bCs/>
          <w:sz w:val="26"/>
          <w:szCs w:val="26"/>
        </w:rPr>
      </w:pPr>
      <w:r>
        <w:br w:type="page"/>
      </w:r>
    </w:p>
    <w:p w14:paraId="7CBB7306" w14:textId="773C3F38" w:rsidR="00F36329" w:rsidRPr="00426EF0" w:rsidRDefault="00F36329" w:rsidP="009975D6">
      <w:pPr>
        <w:pStyle w:val="Heading2"/>
      </w:pPr>
      <w:bookmarkStart w:id="612" w:name="_Toc216875282"/>
      <w:r w:rsidRPr="00426EF0">
        <w:lastRenderedPageBreak/>
        <w:t>5 – Absentee voting</w:t>
      </w:r>
      <w:bookmarkEnd w:id="612"/>
    </w:p>
    <w:p w14:paraId="3E38ABE2" w14:textId="77777777" w:rsidR="00F36329" w:rsidRPr="00426EF0" w:rsidRDefault="00F36329" w:rsidP="00F36329">
      <w:pPr>
        <w:pStyle w:val="Schedulenumbering4"/>
        <w:ind w:left="720" w:hanging="720"/>
        <w:rPr>
          <w:rFonts w:cs="Times New Roman"/>
        </w:rPr>
      </w:pPr>
      <w:r w:rsidRPr="00426EF0">
        <w:rPr>
          <w:rFonts w:cs="Times New Roman"/>
        </w:rPr>
        <w:t>5.1</w:t>
      </w:r>
      <w:r w:rsidRPr="00426EF0">
        <w:rPr>
          <w:rFonts w:cs="Times New Roman"/>
        </w:rPr>
        <w:tab/>
        <w:t>A member who will be absent from their usual address during the period in which the ballot is to be conducted may apply for their ballot material to be sent elsewhere by written notice to the Returning Officer that sets out their name, their usual address and the alternative address to which they request the ballot material be sent.</w:t>
      </w:r>
    </w:p>
    <w:p w14:paraId="1F26DCF0" w14:textId="77777777" w:rsidR="00F36329" w:rsidRPr="00426EF0" w:rsidRDefault="00F36329" w:rsidP="00F36329">
      <w:pPr>
        <w:pStyle w:val="Schedulenumbering4"/>
        <w:ind w:left="720" w:hanging="720"/>
        <w:rPr>
          <w:rFonts w:cs="Times New Roman"/>
        </w:rPr>
      </w:pPr>
      <w:r w:rsidRPr="00426EF0">
        <w:rPr>
          <w:rFonts w:cs="Times New Roman"/>
        </w:rPr>
        <w:t>5.2</w:t>
      </w:r>
      <w:r w:rsidRPr="00426EF0">
        <w:rPr>
          <w:rFonts w:cs="Times New Roman"/>
        </w:rPr>
        <w:tab/>
        <w:t>The Returning Officer must grant any such application they consider was properly made.</w:t>
      </w:r>
    </w:p>
    <w:p w14:paraId="040DAB41" w14:textId="77777777" w:rsidR="00B1178A" w:rsidRDefault="00B1178A" w:rsidP="009975D6">
      <w:pPr>
        <w:pStyle w:val="Heading2"/>
      </w:pPr>
    </w:p>
    <w:p w14:paraId="30F6A2E1" w14:textId="6CBF5ADC" w:rsidR="00F36329" w:rsidRPr="00426EF0" w:rsidRDefault="00F36329" w:rsidP="009975D6">
      <w:pPr>
        <w:pStyle w:val="Heading2"/>
      </w:pPr>
      <w:bookmarkStart w:id="613" w:name="_Toc216875283"/>
      <w:r w:rsidRPr="00426EF0">
        <w:t>6 – Post box</w:t>
      </w:r>
      <w:bookmarkEnd w:id="613"/>
    </w:p>
    <w:p w14:paraId="00D3545B" w14:textId="77777777" w:rsidR="00F36329" w:rsidRPr="00426EF0" w:rsidRDefault="00F36329" w:rsidP="00F36329">
      <w:pPr>
        <w:pStyle w:val="Schedulenumbering4"/>
        <w:ind w:left="720" w:hanging="720"/>
        <w:rPr>
          <w:rFonts w:cs="Times New Roman"/>
        </w:rPr>
      </w:pPr>
      <w:bookmarkStart w:id="614" w:name="_Ref114241046"/>
      <w:r w:rsidRPr="00426EF0">
        <w:rPr>
          <w:rFonts w:cs="Times New Roman"/>
        </w:rPr>
        <w:t>6.1</w:t>
      </w:r>
      <w:r w:rsidRPr="00426EF0">
        <w:rPr>
          <w:rFonts w:cs="Times New Roman"/>
        </w:rPr>
        <w:tab/>
        <w:t>The Returning Officer must, for the purpose of receiving ballot material in respect of a ballot, use a private box or other secure postal facility at a post office or mail centre (</w:t>
      </w:r>
      <w:r w:rsidRPr="00426EF0">
        <w:rPr>
          <w:rFonts w:cs="Times New Roman"/>
          <w:b/>
          <w:bCs/>
          <w:i/>
          <w:iCs/>
        </w:rPr>
        <w:t>post box</w:t>
      </w:r>
      <w:r w:rsidRPr="00426EF0">
        <w:rPr>
          <w:rFonts w:cs="Times New Roman"/>
        </w:rPr>
        <w:t>).</w:t>
      </w:r>
      <w:bookmarkEnd w:id="614"/>
    </w:p>
    <w:p w14:paraId="4657C687" w14:textId="77777777" w:rsidR="00F36329" w:rsidRPr="00426EF0" w:rsidRDefault="00F36329" w:rsidP="00F36329">
      <w:pPr>
        <w:pStyle w:val="Schedulenumbering4"/>
        <w:ind w:left="720" w:hanging="720"/>
        <w:rPr>
          <w:rFonts w:cs="Times New Roman"/>
        </w:rPr>
      </w:pPr>
      <w:r w:rsidRPr="00426EF0">
        <w:rPr>
          <w:rFonts w:cs="Times New Roman"/>
        </w:rPr>
        <w:t>6.2</w:t>
      </w:r>
      <w:r w:rsidRPr="00426EF0">
        <w:rPr>
          <w:rFonts w:cs="Times New Roman"/>
        </w:rPr>
        <w:tab/>
        <w:t>Access to the post box must be limited to:</w:t>
      </w:r>
    </w:p>
    <w:p w14:paraId="30680DF9"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persons authorised by Australia Post;</w:t>
      </w:r>
    </w:p>
    <w:p w14:paraId="22ECE219"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t>the Returning Officer; and</w:t>
      </w:r>
    </w:p>
    <w:p w14:paraId="3DF8D015" w14:textId="5F354CBB" w:rsidR="00B1178A" w:rsidRDefault="00F36329" w:rsidP="00A050DD">
      <w:pPr>
        <w:pStyle w:val="Schedulenumbering4"/>
        <w:ind w:left="1440" w:hanging="720"/>
        <w:rPr>
          <w:rFonts w:cs="Times New Roman"/>
        </w:rPr>
      </w:pPr>
      <w:r w:rsidRPr="00426EF0">
        <w:rPr>
          <w:rFonts w:cs="Times New Roman"/>
        </w:rPr>
        <w:t>(c)</w:t>
      </w:r>
      <w:r w:rsidRPr="00426EF0">
        <w:rPr>
          <w:rFonts w:cs="Times New Roman"/>
        </w:rPr>
        <w:tab/>
        <w:t>any person or persons authorised in writing by the Returning Officer.</w:t>
      </w:r>
    </w:p>
    <w:p w14:paraId="10ECF70A" w14:textId="77777777" w:rsidR="00A050DD" w:rsidRPr="00A050DD" w:rsidRDefault="00A050DD" w:rsidP="00A050DD">
      <w:pPr>
        <w:pStyle w:val="Schedulenumbering4"/>
        <w:ind w:left="1440" w:hanging="720"/>
        <w:rPr>
          <w:rFonts w:cs="Times New Roman"/>
        </w:rPr>
      </w:pPr>
    </w:p>
    <w:p w14:paraId="52EF814B" w14:textId="4FD51E50" w:rsidR="00F36329" w:rsidRPr="00426EF0" w:rsidRDefault="00F36329" w:rsidP="009975D6">
      <w:pPr>
        <w:pStyle w:val="Heading2"/>
      </w:pPr>
      <w:bookmarkStart w:id="615" w:name="_Toc216875284"/>
      <w:r w:rsidRPr="00426EF0">
        <w:t>7 – Ballot material</w:t>
      </w:r>
      <w:bookmarkEnd w:id="615"/>
    </w:p>
    <w:p w14:paraId="494008EA" w14:textId="77777777" w:rsidR="00F36329" w:rsidRPr="00426EF0" w:rsidRDefault="00F36329" w:rsidP="00F36329">
      <w:pPr>
        <w:pStyle w:val="Schedulenumbering4"/>
        <w:ind w:left="720" w:hanging="720"/>
        <w:rPr>
          <w:rFonts w:cs="Times New Roman"/>
        </w:rPr>
      </w:pPr>
      <w:r w:rsidRPr="00426EF0">
        <w:rPr>
          <w:rFonts w:cs="Times New Roman"/>
        </w:rPr>
        <w:t>7.1</w:t>
      </w:r>
      <w:r w:rsidRPr="00426EF0">
        <w:rPr>
          <w:rFonts w:cs="Times New Roman"/>
        </w:rPr>
        <w:tab/>
        <w:t>As soon as practicable after the day two working days before the opening date of the ballot, the Returning Officer must send the ballot material in a sealed envelope by prepaid post to each member on the roll of voters at their address on the roll.</w:t>
      </w:r>
    </w:p>
    <w:p w14:paraId="38A2DDB6" w14:textId="77777777" w:rsidR="00F36329" w:rsidRPr="00426EF0" w:rsidRDefault="00F36329" w:rsidP="00F36329">
      <w:pPr>
        <w:pStyle w:val="Schedulenumbering4"/>
        <w:ind w:left="720" w:hanging="720"/>
        <w:rPr>
          <w:rFonts w:cs="Times New Roman"/>
        </w:rPr>
      </w:pPr>
      <w:r w:rsidRPr="00426EF0">
        <w:rPr>
          <w:rFonts w:cs="Times New Roman"/>
        </w:rPr>
        <w:t>7.2</w:t>
      </w:r>
      <w:r w:rsidRPr="00426EF0">
        <w:rPr>
          <w:rFonts w:cs="Times New Roman"/>
        </w:rPr>
        <w:tab/>
        <w:t>The ballot material must include:</w:t>
      </w:r>
    </w:p>
    <w:p w14:paraId="5B206DC0"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one or more ballot papers;</w:t>
      </w:r>
    </w:p>
    <w:p w14:paraId="061F4867"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t>an envelope that may be posted without expense to the voter addressed to the post box;</w:t>
      </w:r>
    </w:p>
    <w:p w14:paraId="79294F3D" w14:textId="77777777" w:rsidR="00F36329" w:rsidRPr="00426EF0" w:rsidRDefault="00F36329" w:rsidP="00F36329">
      <w:pPr>
        <w:pStyle w:val="Schedulenumbering4"/>
        <w:ind w:left="1440" w:hanging="720"/>
        <w:rPr>
          <w:rFonts w:cs="Times New Roman"/>
        </w:rPr>
      </w:pPr>
      <w:r w:rsidRPr="00426EF0">
        <w:rPr>
          <w:rFonts w:cs="Times New Roman"/>
        </w:rPr>
        <w:t>(c)</w:t>
      </w:r>
      <w:r w:rsidRPr="00426EF0">
        <w:rPr>
          <w:rFonts w:cs="Times New Roman"/>
        </w:rPr>
        <w:tab/>
        <w:t>a declaration envelope as prescribed by the Act; and</w:t>
      </w:r>
    </w:p>
    <w:p w14:paraId="40D1BD5D" w14:textId="77777777" w:rsidR="00F36329" w:rsidRPr="00426EF0" w:rsidRDefault="00F36329" w:rsidP="00F36329">
      <w:pPr>
        <w:pStyle w:val="Schedulenumbering4"/>
        <w:ind w:left="1440" w:hanging="720"/>
        <w:rPr>
          <w:rFonts w:cs="Times New Roman"/>
        </w:rPr>
      </w:pPr>
      <w:r w:rsidRPr="00426EF0">
        <w:rPr>
          <w:rFonts w:cs="Times New Roman"/>
        </w:rPr>
        <w:t>(d)</w:t>
      </w:r>
      <w:r w:rsidRPr="00426EF0">
        <w:rPr>
          <w:rFonts w:cs="Times New Roman"/>
        </w:rPr>
        <w:tab/>
        <w:t>a copy of the candidates’ statements and photographs.</w:t>
      </w:r>
    </w:p>
    <w:p w14:paraId="495A6955" w14:textId="77777777" w:rsidR="00F36329" w:rsidRPr="00426EF0" w:rsidRDefault="00F36329" w:rsidP="00F36329">
      <w:pPr>
        <w:pStyle w:val="Schedulenumbering4"/>
        <w:keepNext/>
        <w:ind w:left="720" w:hanging="720"/>
        <w:rPr>
          <w:rFonts w:cs="Times New Roman"/>
        </w:rPr>
      </w:pPr>
      <w:r w:rsidRPr="00426EF0">
        <w:rPr>
          <w:rFonts w:cs="Times New Roman"/>
        </w:rPr>
        <w:t>7.3</w:t>
      </w:r>
      <w:r w:rsidRPr="00426EF0">
        <w:rPr>
          <w:rFonts w:cs="Times New Roman"/>
        </w:rPr>
        <w:tab/>
        <w:t>The following must appear on the ballot papers:</w:t>
      </w:r>
    </w:p>
    <w:p w14:paraId="2C87C5D6"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the name of the Union;</w:t>
      </w:r>
    </w:p>
    <w:p w14:paraId="6FBD620E" w14:textId="77777777" w:rsidR="00F36329" w:rsidRPr="00426EF0" w:rsidRDefault="00F36329" w:rsidP="00F36329">
      <w:pPr>
        <w:pStyle w:val="Schedulenumbering4"/>
        <w:ind w:left="1440" w:hanging="720"/>
        <w:rPr>
          <w:rFonts w:cs="Times New Roman"/>
        </w:rPr>
      </w:pPr>
      <w:bookmarkStart w:id="616" w:name="_Ref114330387"/>
      <w:r w:rsidRPr="00426EF0">
        <w:rPr>
          <w:rFonts w:cs="Times New Roman"/>
        </w:rPr>
        <w:t>(b)</w:t>
      </w:r>
      <w:r w:rsidRPr="00426EF0">
        <w:rPr>
          <w:rFonts w:cs="Times New Roman"/>
        </w:rPr>
        <w:tab/>
        <w:t>the name and number of the office(s) to be elected;</w:t>
      </w:r>
      <w:bookmarkEnd w:id="616"/>
    </w:p>
    <w:p w14:paraId="4F679F95" w14:textId="77777777" w:rsidR="00F36329" w:rsidRPr="00426EF0" w:rsidRDefault="00F36329" w:rsidP="00F36329">
      <w:pPr>
        <w:pStyle w:val="Schedulenumbering4"/>
        <w:ind w:left="1440" w:hanging="720"/>
        <w:rPr>
          <w:rFonts w:cs="Times New Roman"/>
        </w:rPr>
      </w:pPr>
      <w:bookmarkStart w:id="617" w:name="_Ref114243936"/>
      <w:r w:rsidRPr="00426EF0">
        <w:rPr>
          <w:rFonts w:cs="Times New Roman"/>
        </w:rPr>
        <w:t>(c)</w:t>
      </w:r>
      <w:r w:rsidRPr="00426EF0">
        <w:rPr>
          <w:rFonts w:cs="Times New Roman"/>
        </w:rPr>
        <w:tab/>
        <w:t>the names of the candidates, expressed as last name followed by given names;</w:t>
      </w:r>
      <w:bookmarkEnd w:id="617"/>
    </w:p>
    <w:p w14:paraId="5561F191" w14:textId="77777777" w:rsidR="00F36329" w:rsidRPr="00426EF0" w:rsidRDefault="00F36329" w:rsidP="00F36329">
      <w:pPr>
        <w:pStyle w:val="Schedulenumbering4"/>
        <w:ind w:left="1440" w:hanging="720"/>
        <w:rPr>
          <w:rFonts w:cs="Times New Roman"/>
        </w:rPr>
      </w:pPr>
      <w:r w:rsidRPr="00426EF0">
        <w:rPr>
          <w:rFonts w:cs="Times New Roman"/>
        </w:rPr>
        <w:t>(d)</w:t>
      </w:r>
      <w:r w:rsidRPr="00426EF0">
        <w:rPr>
          <w:rFonts w:cs="Times New Roman"/>
        </w:rPr>
        <w:tab/>
        <w:t>instructions for marking the ballot paper;</w:t>
      </w:r>
    </w:p>
    <w:p w14:paraId="297D2ABC" w14:textId="77777777" w:rsidR="00F36329" w:rsidRPr="00426EF0" w:rsidRDefault="00F36329" w:rsidP="00F36329">
      <w:pPr>
        <w:pStyle w:val="Schedulenumbering4"/>
        <w:ind w:left="1440" w:hanging="720"/>
        <w:rPr>
          <w:rFonts w:cs="Times New Roman"/>
        </w:rPr>
      </w:pPr>
      <w:r w:rsidRPr="00426EF0">
        <w:rPr>
          <w:rFonts w:cs="Times New Roman"/>
        </w:rPr>
        <w:t>(e)</w:t>
      </w:r>
      <w:r w:rsidRPr="00426EF0">
        <w:rPr>
          <w:rFonts w:cs="Times New Roman"/>
        </w:rPr>
        <w:tab/>
        <w:t>instructions for returning the ballot paper;</w:t>
      </w:r>
    </w:p>
    <w:p w14:paraId="41DD26B8" w14:textId="77777777" w:rsidR="00F36329" w:rsidRPr="00426EF0" w:rsidRDefault="00F36329" w:rsidP="00F36329">
      <w:pPr>
        <w:pStyle w:val="Schedulenumbering4"/>
        <w:ind w:left="1440" w:hanging="720"/>
        <w:rPr>
          <w:rFonts w:cs="Times New Roman"/>
        </w:rPr>
      </w:pPr>
      <w:r w:rsidRPr="00426EF0">
        <w:rPr>
          <w:rFonts w:cs="Times New Roman"/>
        </w:rPr>
        <w:t>(f)</w:t>
      </w:r>
      <w:r w:rsidRPr="00426EF0">
        <w:rPr>
          <w:rFonts w:cs="Times New Roman"/>
        </w:rPr>
        <w:tab/>
        <w:t>the closing time and date of the ballot;</w:t>
      </w:r>
    </w:p>
    <w:p w14:paraId="5C233211" w14:textId="77777777" w:rsidR="00F36329" w:rsidRPr="00426EF0" w:rsidRDefault="00F36329" w:rsidP="00F36329">
      <w:pPr>
        <w:pStyle w:val="Schedulenumbering4"/>
        <w:ind w:left="1440" w:hanging="720"/>
        <w:rPr>
          <w:rFonts w:cs="Times New Roman"/>
        </w:rPr>
      </w:pPr>
      <w:r w:rsidRPr="00426EF0">
        <w:rPr>
          <w:rFonts w:cs="Times New Roman"/>
        </w:rPr>
        <w:t>(g)</w:t>
      </w:r>
      <w:r w:rsidRPr="00426EF0">
        <w:rPr>
          <w:rFonts w:cs="Times New Roman"/>
        </w:rPr>
        <w:tab/>
        <w:t>any other instruction considered necessary by the Returning Officer;</w:t>
      </w:r>
    </w:p>
    <w:p w14:paraId="4D448C1E" w14:textId="77777777" w:rsidR="00F36329" w:rsidRPr="00426EF0" w:rsidRDefault="00F36329" w:rsidP="00F36329">
      <w:pPr>
        <w:pStyle w:val="Schedulenumbering4"/>
        <w:ind w:left="1440" w:hanging="720"/>
        <w:rPr>
          <w:rFonts w:cs="Times New Roman"/>
        </w:rPr>
      </w:pPr>
      <w:r w:rsidRPr="00426EF0">
        <w:rPr>
          <w:rFonts w:cs="Times New Roman"/>
        </w:rPr>
        <w:t>(h)</w:t>
      </w:r>
      <w:r w:rsidRPr="00426EF0">
        <w:rPr>
          <w:rFonts w:cs="Times New Roman"/>
        </w:rPr>
        <w:tab/>
        <w:t>the name and location of the Returning Officer; and</w:t>
      </w:r>
    </w:p>
    <w:p w14:paraId="59C041D9" w14:textId="77777777" w:rsidR="00F36329" w:rsidRPr="00426EF0" w:rsidRDefault="00F36329" w:rsidP="00F36329">
      <w:pPr>
        <w:pStyle w:val="Schedulenumbering4"/>
        <w:ind w:left="1440" w:hanging="720"/>
        <w:rPr>
          <w:rFonts w:cs="Times New Roman"/>
        </w:rPr>
      </w:pPr>
      <w:r w:rsidRPr="00426EF0">
        <w:rPr>
          <w:rFonts w:cs="Times New Roman"/>
        </w:rPr>
        <w:t>(i)</w:t>
      </w:r>
      <w:r w:rsidRPr="00426EF0">
        <w:rPr>
          <w:rFonts w:cs="Times New Roman"/>
        </w:rPr>
        <w:tab/>
        <w:t>the initials or other authenticating mark of the Returning Officer.</w:t>
      </w:r>
    </w:p>
    <w:p w14:paraId="3FAB11B3" w14:textId="77777777" w:rsidR="00F36329" w:rsidRPr="00426EF0" w:rsidRDefault="00F36329" w:rsidP="00F36329">
      <w:pPr>
        <w:pStyle w:val="Schedulenumbering4"/>
        <w:ind w:left="720" w:hanging="720"/>
        <w:rPr>
          <w:rFonts w:cs="Times New Roman"/>
        </w:rPr>
      </w:pPr>
      <w:bookmarkStart w:id="618" w:name="_Ref114243935"/>
      <w:r w:rsidRPr="00426EF0">
        <w:rPr>
          <w:rFonts w:cs="Times New Roman"/>
        </w:rPr>
        <w:t>7.4</w:t>
      </w:r>
      <w:r w:rsidRPr="00426EF0">
        <w:rPr>
          <w:rFonts w:cs="Times New Roman"/>
        </w:rPr>
        <w:tab/>
        <w:t>Other than that required by 7.3(c), the ballot papers must contain no candidate information.</w:t>
      </w:r>
    </w:p>
    <w:p w14:paraId="20D2E123" w14:textId="77777777" w:rsidR="00F36329" w:rsidRPr="00426EF0" w:rsidRDefault="00F36329" w:rsidP="00F36329">
      <w:pPr>
        <w:pStyle w:val="Schedulenumbering4"/>
        <w:keepNext/>
        <w:ind w:left="720" w:hanging="720"/>
        <w:rPr>
          <w:rFonts w:cs="Times New Roman"/>
        </w:rPr>
      </w:pPr>
      <w:r w:rsidRPr="00426EF0">
        <w:rPr>
          <w:rFonts w:cs="Times New Roman"/>
        </w:rPr>
        <w:t>7.5</w:t>
      </w:r>
      <w:r w:rsidRPr="00426EF0">
        <w:rPr>
          <w:rFonts w:cs="Times New Roman"/>
        </w:rPr>
        <w:tab/>
        <w:t>The following instructions to the voter must appear in the material sent with the ballot papers:</w:t>
      </w:r>
      <w:bookmarkEnd w:id="618"/>
    </w:p>
    <w:p w14:paraId="5513BEC6"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not to put on the ballot paper any mark or writing by which one can be identified;</w:t>
      </w:r>
    </w:p>
    <w:p w14:paraId="718AA192"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t>to place the ballot paper in the declaration envelope;</w:t>
      </w:r>
    </w:p>
    <w:p w14:paraId="6E65509A" w14:textId="77777777" w:rsidR="00F36329" w:rsidRPr="00426EF0" w:rsidRDefault="00F36329" w:rsidP="00F36329">
      <w:pPr>
        <w:pStyle w:val="Schedulenumbering4"/>
        <w:ind w:left="1440" w:hanging="720"/>
        <w:rPr>
          <w:rFonts w:cs="Times New Roman"/>
        </w:rPr>
      </w:pPr>
      <w:r w:rsidRPr="00426EF0">
        <w:rPr>
          <w:rFonts w:cs="Times New Roman"/>
        </w:rPr>
        <w:t>(c)</w:t>
      </w:r>
      <w:r w:rsidRPr="00426EF0">
        <w:rPr>
          <w:rFonts w:cs="Times New Roman"/>
        </w:rPr>
        <w:tab/>
        <w:t>to seal the declaration envelope, place it in the provided envelope and post it to reach the Returning Officer before the closing time of the ballot; and</w:t>
      </w:r>
    </w:p>
    <w:p w14:paraId="3FD219CF" w14:textId="77777777" w:rsidR="00F36329" w:rsidRPr="00426EF0" w:rsidRDefault="00F36329" w:rsidP="00F36329">
      <w:pPr>
        <w:pStyle w:val="Schedulenumbering4"/>
        <w:ind w:left="1440" w:hanging="720"/>
        <w:rPr>
          <w:rFonts w:cs="Times New Roman"/>
        </w:rPr>
      </w:pPr>
      <w:r w:rsidRPr="00426EF0">
        <w:rPr>
          <w:rFonts w:cs="Times New Roman"/>
        </w:rPr>
        <w:t>(d)</w:t>
      </w:r>
      <w:r w:rsidRPr="00426EF0">
        <w:rPr>
          <w:rFonts w:cs="Times New Roman"/>
        </w:rPr>
        <w:tab/>
        <w:t>the vote will not be counted if item 7.4(b) and (c) are not complied with.</w:t>
      </w:r>
    </w:p>
    <w:p w14:paraId="67DFC283" w14:textId="77777777" w:rsidR="00B1178A" w:rsidRDefault="00B1178A" w:rsidP="009975D6">
      <w:pPr>
        <w:pStyle w:val="Heading2"/>
      </w:pPr>
    </w:p>
    <w:p w14:paraId="7A34E965" w14:textId="507D096F" w:rsidR="00F36329" w:rsidRPr="00426EF0" w:rsidRDefault="00F36329" w:rsidP="009975D6">
      <w:pPr>
        <w:pStyle w:val="Heading2"/>
      </w:pPr>
      <w:bookmarkStart w:id="619" w:name="_Toc216875285"/>
      <w:r w:rsidRPr="00426EF0">
        <w:t>8 – Destroyed, lost, damaged or misused ballot paper</w:t>
      </w:r>
      <w:bookmarkEnd w:id="619"/>
    </w:p>
    <w:p w14:paraId="5AEAC7AB" w14:textId="77777777" w:rsidR="00F36329" w:rsidRPr="00426EF0" w:rsidRDefault="00F36329" w:rsidP="00F36329">
      <w:pPr>
        <w:pStyle w:val="Schedulenumbering4"/>
        <w:ind w:left="720" w:hanging="720"/>
        <w:rPr>
          <w:rFonts w:cs="Times New Roman"/>
        </w:rPr>
      </w:pPr>
      <w:r w:rsidRPr="00426EF0">
        <w:rPr>
          <w:rFonts w:cs="Times New Roman"/>
        </w:rPr>
        <w:t>8.1</w:t>
      </w:r>
      <w:r w:rsidRPr="00426EF0">
        <w:rPr>
          <w:rFonts w:cs="Times New Roman"/>
        </w:rPr>
        <w:tab/>
        <w:t>If a member’s ballot material has not been received, or has been destroyed, lost, damaged or misused, they may apply in writing to the Returning Officer for replacement ballot material.</w:t>
      </w:r>
    </w:p>
    <w:p w14:paraId="7BFACE3F" w14:textId="77777777" w:rsidR="00F36329" w:rsidRPr="00426EF0" w:rsidRDefault="00F36329" w:rsidP="00F36329">
      <w:pPr>
        <w:pStyle w:val="Schedulenumbering4"/>
        <w:keepNext/>
        <w:ind w:left="720" w:hanging="720"/>
        <w:rPr>
          <w:rFonts w:cs="Times New Roman"/>
        </w:rPr>
      </w:pPr>
      <w:r w:rsidRPr="00426EF0">
        <w:rPr>
          <w:rFonts w:cs="Times New Roman"/>
        </w:rPr>
        <w:t>8.2</w:t>
      </w:r>
      <w:r w:rsidRPr="00426EF0">
        <w:rPr>
          <w:rFonts w:cs="Times New Roman"/>
        </w:rPr>
        <w:tab/>
        <w:t>Such application must:</w:t>
      </w:r>
    </w:p>
    <w:p w14:paraId="5FC75300"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give the applicant’s full name and postal address;</w:t>
      </w:r>
    </w:p>
    <w:p w14:paraId="7CC81A9C"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t>set out the grounds on which the application is made;</w:t>
      </w:r>
    </w:p>
    <w:p w14:paraId="23B1DD4B" w14:textId="77777777" w:rsidR="00F36329" w:rsidRPr="00426EF0" w:rsidRDefault="00F36329" w:rsidP="00F36329">
      <w:pPr>
        <w:pStyle w:val="Schedulenumbering4"/>
        <w:ind w:left="1440" w:hanging="720"/>
        <w:rPr>
          <w:rFonts w:cs="Times New Roman"/>
        </w:rPr>
      </w:pPr>
      <w:r w:rsidRPr="00426EF0">
        <w:rPr>
          <w:rFonts w:cs="Times New Roman"/>
        </w:rPr>
        <w:t>(c)</w:t>
      </w:r>
      <w:r w:rsidRPr="00426EF0">
        <w:rPr>
          <w:rFonts w:cs="Times New Roman"/>
        </w:rPr>
        <w:tab/>
        <w:t>contain the applicant’s declaration that they have not voted in the ballot; and</w:t>
      </w:r>
    </w:p>
    <w:p w14:paraId="79833B38" w14:textId="77777777" w:rsidR="00F36329" w:rsidRPr="00426EF0" w:rsidRDefault="00F36329" w:rsidP="00F36329">
      <w:pPr>
        <w:pStyle w:val="Schedulenumbering4"/>
        <w:ind w:left="1440" w:hanging="720"/>
        <w:rPr>
          <w:rFonts w:cs="Times New Roman"/>
        </w:rPr>
      </w:pPr>
      <w:r w:rsidRPr="00426EF0">
        <w:rPr>
          <w:rFonts w:cs="Times New Roman"/>
        </w:rPr>
        <w:t>(d)</w:t>
      </w:r>
      <w:r w:rsidRPr="00426EF0">
        <w:rPr>
          <w:rFonts w:cs="Times New Roman"/>
        </w:rPr>
        <w:tab/>
        <w:t>be accompanied, if practicable, by any evidence available of the destruction, loss, damage or misuse of the ballot material.</w:t>
      </w:r>
    </w:p>
    <w:p w14:paraId="3A83BD4B" w14:textId="77777777" w:rsidR="00F36329" w:rsidRPr="00426EF0" w:rsidRDefault="00F36329" w:rsidP="00F36329">
      <w:pPr>
        <w:pStyle w:val="Schedulenumbering4"/>
        <w:ind w:left="720" w:hanging="720"/>
        <w:rPr>
          <w:rFonts w:cs="Times New Roman"/>
        </w:rPr>
      </w:pPr>
      <w:r w:rsidRPr="00426EF0">
        <w:rPr>
          <w:rFonts w:cs="Times New Roman"/>
        </w:rPr>
        <w:t>8.3</w:t>
      </w:r>
      <w:r w:rsidRPr="00426EF0">
        <w:rPr>
          <w:rFonts w:cs="Times New Roman"/>
        </w:rPr>
        <w:tab/>
        <w:t>If the Returning Officer is satisfied that the application is properly made, they must issue the applicant with replacement ballot material.</w:t>
      </w:r>
    </w:p>
    <w:p w14:paraId="5BD77CEA" w14:textId="77777777" w:rsidR="00B1178A" w:rsidRDefault="00B1178A" w:rsidP="009975D6">
      <w:pPr>
        <w:pStyle w:val="Heading2"/>
      </w:pPr>
    </w:p>
    <w:p w14:paraId="6B01BA17" w14:textId="4E66E121" w:rsidR="00F36329" w:rsidRPr="00426EF0" w:rsidRDefault="00F36329" w:rsidP="009975D6">
      <w:pPr>
        <w:pStyle w:val="Heading2"/>
      </w:pPr>
      <w:bookmarkStart w:id="620" w:name="_Toc216875286"/>
      <w:r w:rsidRPr="00426EF0">
        <w:t>9 – Scrutiny</w:t>
      </w:r>
      <w:bookmarkEnd w:id="620"/>
    </w:p>
    <w:p w14:paraId="3C4CE803" w14:textId="77777777" w:rsidR="00F36329" w:rsidRPr="00426EF0" w:rsidRDefault="00F36329" w:rsidP="00F36329">
      <w:pPr>
        <w:pStyle w:val="Schedulenumbering4"/>
        <w:ind w:left="720" w:hanging="720"/>
        <w:rPr>
          <w:rFonts w:cs="Times New Roman"/>
        </w:rPr>
      </w:pPr>
      <w:r w:rsidRPr="00426EF0">
        <w:rPr>
          <w:rFonts w:cs="Times New Roman"/>
        </w:rPr>
        <w:t>9.1</w:t>
      </w:r>
      <w:r w:rsidRPr="00426EF0">
        <w:rPr>
          <w:rFonts w:cs="Times New Roman"/>
        </w:rPr>
        <w:tab/>
        <w:t>During the ballot, the Returning Officer may collect returned envelopes from the post box and keep them in safe custody until the commencement of the scrutiny.</w:t>
      </w:r>
    </w:p>
    <w:p w14:paraId="6D6D850B" w14:textId="77777777" w:rsidR="00F36329" w:rsidRPr="00426EF0" w:rsidRDefault="00F36329" w:rsidP="00F36329">
      <w:pPr>
        <w:pStyle w:val="Schedulenumbering4"/>
        <w:ind w:left="720" w:hanging="720"/>
        <w:rPr>
          <w:rFonts w:cs="Times New Roman"/>
        </w:rPr>
      </w:pPr>
      <w:r w:rsidRPr="00426EF0">
        <w:rPr>
          <w:rFonts w:cs="Times New Roman"/>
        </w:rPr>
        <w:t>9.2</w:t>
      </w:r>
      <w:r w:rsidRPr="00426EF0">
        <w:rPr>
          <w:rFonts w:cs="Times New Roman"/>
        </w:rPr>
        <w:tab/>
        <w:t>The Returning Officer must make a final clearance of returned envelopes so that all envelopes received by the Returning Officer before to the closing time for the ballot are admitted to the scrutiny.</w:t>
      </w:r>
    </w:p>
    <w:p w14:paraId="1D95DB8D" w14:textId="77777777" w:rsidR="00F36329" w:rsidRPr="00426EF0" w:rsidRDefault="00F36329" w:rsidP="00F36329">
      <w:pPr>
        <w:pStyle w:val="Schedulenumbering4"/>
        <w:ind w:left="720" w:hanging="720"/>
        <w:rPr>
          <w:rFonts w:cs="Times New Roman"/>
        </w:rPr>
      </w:pPr>
      <w:r w:rsidRPr="00426EF0">
        <w:rPr>
          <w:rFonts w:cs="Times New Roman"/>
        </w:rPr>
        <w:t>9.3</w:t>
      </w:r>
      <w:r w:rsidRPr="00426EF0">
        <w:rPr>
          <w:rFonts w:cs="Times New Roman"/>
        </w:rPr>
        <w:tab/>
        <w:t>No envelopes returned after the closing time of the ballot may be admitted to the scrutiny.</w:t>
      </w:r>
    </w:p>
    <w:p w14:paraId="19148113" w14:textId="77777777" w:rsidR="00F36329" w:rsidRPr="00426EF0" w:rsidRDefault="00F36329" w:rsidP="00F36329">
      <w:pPr>
        <w:pStyle w:val="Schedulenumbering4"/>
        <w:ind w:left="720" w:hanging="720"/>
        <w:rPr>
          <w:rFonts w:cs="Times New Roman"/>
        </w:rPr>
      </w:pPr>
      <w:r w:rsidRPr="00426EF0">
        <w:rPr>
          <w:rFonts w:cs="Times New Roman"/>
        </w:rPr>
        <w:t>9.4</w:t>
      </w:r>
      <w:r w:rsidRPr="00426EF0">
        <w:rPr>
          <w:rFonts w:cs="Times New Roman"/>
        </w:rPr>
        <w:tab/>
        <w:t>Before proceeding to count the votes, the Returning Officer must, in respect of each reply paid envelope:</w:t>
      </w:r>
    </w:p>
    <w:p w14:paraId="42A86901"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remove the declaration envelope from the reply paid envelope; and</w:t>
      </w:r>
    </w:p>
    <w:p w14:paraId="51D1208E"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t>examine the voter’s declaration attached to the declaration envelope, and mark off the voter’s name against a copy of the roll of voters.</w:t>
      </w:r>
    </w:p>
    <w:p w14:paraId="5EDAD594" w14:textId="77777777" w:rsidR="00F36329" w:rsidRPr="00426EF0" w:rsidRDefault="00F36329" w:rsidP="00F36329">
      <w:pPr>
        <w:pStyle w:val="Schedulenumbering4"/>
        <w:ind w:left="720" w:hanging="720"/>
        <w:rPr>
          <w:rFonts w:cs="Times New Roman"/>
        </w:rPr>
      </w:pPr>
      <w:r w:rsidRPr="00426EF0">
        <w:rPr>
          <w:rFonts w:cs="Times New Roman"/>
        </w:rPr>
        <w:t>9.5</w:t>
      </w:r>
      <w:r w:rsidRPr="00426EF0">
        <w:rPr>
          <w:rFonts w:cs="Times New Roman"/>
        </w:rPr>
        <w:tab/>
        <w:t>The Returning Officer may begin to do that before the closing time of the ballot.</w:t>
      </w:r>
    </w:p>
    <w:p w14:paraId="0C40817C" w14:textId="77777777" w:rsidR="00F36329" w:rsidRPr="00426EF0" w:rsidRDefault="00F36329" w:rsidP="00F36329">
      <w:pPr>
        <w:pStyle w:val="Schedulenumbering4"/>
        <w:ind w:left="720" w:hanging="720"/>
        <w:rPr>
          <w:rFonts w:cs="Times New Roman"/>
        </w:rPr>
      </w:pPr>
      <w:r w:rsidRPr="00426EF0">
        <w:rPr>
          <w:rFonts w:cs="Times New Roman"/>
        </w:rPr>
        <w:t>9.6</w:t>
      </w:r>
      <w:r w:rsidRPr="00426EF0">
        <w:rPr>
          <w:rFonts w:cs="Times New Roman"/>
        </w:rPr>
        <w:tab/>
        <w:t>A set of ballot material must be rejected and set aside if:</w:t>
      </w:r>
    </w:p>
    <w:p w14:paraId="21B4290C"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the declaration envelope has not been returned;</w:t>
      </w:r>
    </w:p>
    <w:p w14:paraId="17977147"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t>the declaration on the declaration envelope has not been completed to the satisfaction of the Returning Officer;</w:t>
      </w:r>
    </w:p>
    <w:p w14:paraId="27E161F3" w14:textId="77777777" w:rsidR="00F36329" w:rsidRPr="00426EF0" w:rsidRDefault="00F36329" w:rsidP="00F36329">
      <w:pPr>
        <w:pStyle w:val="Schedulenumbering4"/>
        <w:ind w:left="1440" w:hanging="720"/>
        <w:rPr>
          <w:rFonts w:cs="Times New Roman"/>
        </w:rPr>
      </w:pPr>
      <w:r w:rsidRPr="00426EF0">
        <w:rPr>
          <w:rFonts w:cs="Times New Roman"/>
        </w:rPr>
        <w:t>(c)</w:t>
      </w:r>
      <w:r w:rsidRPr="00426EF0">
        <w:rPr>
          <w:rFonts w:cs="Times New Roman"/>
        </w:rPr>
        <w:tab/>
        <w:t>the voter is ineligible to vote; or</w:t>
      </w:r>
    </w:p>
    <w:p w14:paraId="0C7760C0" w14:textId="77777777" w:rsidR="00F36329" w:rsidRPr="00426EF0" w:rsidRDefault="00F36329" w:rsidP="00F36329">
      <w:pPr>
        <w:pStyle w:val="Schedulenumbering4"/>
        <w:ind w:left="1440" w:hanging="720"/>
        <w:rPr>
          <w:rFonts w:cs="Times New Roman"/>
        </w:rPr>
      </w:pPr>
      <w:r w:rsidRPr="00426EF0">
        <w:rPr>
          <w:rFonts w:cs="Times New Roman"/>
        </w:rPr>
        <w:t>(d)</w:t>
      </w:r>
      <w:r w:rsidRPr="00426EF0">
        <w:rPr>
          <w:rFonts w:cs="Times New Roman"/>
        </w:rPr>
        <w:tab/>
        <w:t>the Returning Officer is unable to identify the voter on the roll of voters.</w:t>
      </w:r>
    </w:p>
    <w:p w14:paraId="5AC76570" w14:textId="77777777" w:rsidR="00F36329" w:rsidRPr="00426EF0" w:rsidRDefault="00F36329" w:rsidP="00F36329">
      <w:pPr>
        <w:pStyle w:val="Schedulenumbering4"/>
        <w:ind w:left="720" w:hanging="720"/>
        <w:rPr>
          <w:rFonts w:cs="Times New Roman"/>
        </w:rPr>
      </w:pPr>
      <w:r w:rsidRPr="00426EF0">
        <w:rPr>
          <w:rFonts w:cs="Times New Roman"/>
        </w:rPr>
        <w:t>9.7</w:t>
      </w:r>
      <w:r w:rsidRPr="00426EF0">
        <w:rPr>
          <w:rFonts w:cs="Times New Roman"/>
        </w:rPr>
        <w:tab/>
        <w:t>Where a voter returns more than one set of ballot material, the Returning Officer must:</w:t>
      </w:r>
    </w:p>
    <w:p w14:paraId="2E8B62AA"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decide which set to admit to the count; and</w:t>
      </w:r>
    </w:p>
    <w:p w14:paraId="3454D998"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t>in respect of the other set:</w:t>
      </w:r>
    </w:p>
    <w:p w14:paraId="362C5AC9" w14:textId="77777777" w:rsidR="00F36329" w:rsidRPr="00426EF0" w:rsidRDefault="00F36329" w:rsidP="00F36329">
      <w:pPr>
        <w:pStyle w:val="Schedulenumbering4"/>
        <w:ind w:left="2160" w:hanging="720"/>
        <w:rPr>
          <w:rFonts w:cs="Times New Roman"/>
        </w:rPr>
      </w:pPr>
      <w:r w:rsidRPr="00426EF0">
        <w:rPr>
          <w:rFonts w:cs="Times New Roman"/>
        </w:rPr>
        <w:t>(i)</w:t>
      </w:r>
      <w:r w:rsidRPr="00426EF0">
        <w:rPr>
          <w:rFonts w:cs="Times New Roman"/>
        </w:rPr>
        <w:tab/>
        <w:t>reject it;</w:t>
      </w:r>
    </w:p>
    <w:p w14:paraId="5EA39E32" w14:textId="77777777" w:rsidR="00F36329" w:rsidRPr="00426EF0" w:rsidRDefault="00F36329" w:rsidP="00F36329">
      <w:pPr>
        <w:pStyle w:val="Schedulenumbering4"/>
        <w:ind w:left="2160" w:hanging="720"/>
        <w:rPr>
          <w:rFonts w:cs="Times New Roman"/>
        </w:rPr>
      </w:pPr>
      <w:r w:rsidRPr="00426EF0">
        <w:rPr>
          <w:rFonts w:cs="Times New Roman"/>
        </w:rPr>
        <w:t>(ii)</w:t>
      </w:r>
      <w:r w:rsidRPr="00426EF0">
        <w:rPr>
          <w:rFonts w:cs="Times New Roman"/>
        </w:rPr>
        <w:tab/>
        <w:t>note on it that it has been rejected and the reason for the same; and</w:t>
      </w:r>
    </w:p>
    <w:p w14:paraId="45F8C173" w14:textId="77777777" w:rsidR="00F36329" w:rsidRPr="00426EF0" w:rsidRDefault="00F36329" w:rsidP="00F36329">
      <w:pPr>
        <w:pStyle w:val="Schedulenumbering4"/>
        <w:ind w:left="2160" w:hanging="720"/>
        <w:rPr>
          <w:rFonts w:cs="Times New Roman"/>
        </w:rPr>
      </w:pPr>
      <w:r w:rsidRPr="00426EF0">
        <w:rPr>
          <w:rFonts w:cs="Times New Roman"/>
        </w:rPr>
        <w:t>(iii)</w:t>
      </w:r>
      <w:r w:rsidRPr="00426EF0">
        <w:rPr>
          <w:rFonts w:cs="Times New Roman"/>
        </w:rPr>
        <w:tab/>
        <w:t>set it aside.</w:t>
      </w:r>
    </w:p>
    <w:p w14:paraId="73223815" w14:textId="77777777" w:rsidR="00F36329" w:rsidRPr="00426EF0" w:rsidRDefault="00F36329" w:rsidP="00F36329">
      <w:pPr>
        <w:pStyle w:val="Schedulenumbering4"/>
        <w:ind w:left="720" w:hanging="720"/>
        <w:rPr>
          <w:rFonts w:cs="Times New Roman"/>
        </w:rPr>
      </w:pPr>
      <w:r w:rsidRPr="00426EF0">
        <w:rPr>
          <w:rFonts w:cs="Times New Roman"/>
        </w:rPr>
        <w:t>9.8</w:t>
      </w:r>
      <w:r w:rsidRPr="00426EF0">
        <w:rPr>
          <w:rFonts w:cs="Times New Roman"/>
        </w:rPr>
        <w:tab/>
        <w:t>After the Returning Officer has determined which declaration envelopes are admit to the count, the declaration section of each such envelope must be detached and removed so that the envelope can no longer be identified.</w:t>
      </w:r>
    </w:p>
    <w:p w14:paraId="02CE7FA2" w14:textId="77777777" w:rsidR="00F36329" w:rsidRPr="00426EF0" w:rsidRDefault="00F36329" w:rsidP="00F36329">
      <w:pPr>
        <w:pStyle w:val="Schedulenumbering4"/>
        <w:ind w:left="720" w:hanging="720"/>
        <w:rPr>
          <w:rFonts w:cs="Times New Roman"/>
        </w:rPr>
      </w:pPr>
      <w:r w:rsidRPr="00426EF0">
        <w:rPr>
          <w:rFonts w:cs="Times New Roman"/>
        </w:rPr>
        <w:t>9.9</w:t>
      </w:r>
      <w:r w:rsidRPr="00426EF0">
        <w:rPr>
          <w:rFonts w:cs="Times New Roman"/>
        </w:rPr>
        <w:tab/>
        <w:t>Each envelope must then be opened and the ballot papers extracted to be counted.</w:t>
      </w:r>
    </w:p>
    <w:p w14:paraId="1088F20B" w14:textId="77777777" w:rsidR="00B1178A" w:rsidRDefault="00B1178A" w:rsidP="009975D6">
      <w:pPr>
        <w:pStyle w:val="Heading2"/>
      </w:pPr>
    </w:p>
    <w:p w14:paraId="47032306" w14:textId="7BDAB61A" w:rsidR="00F36329" w:rsidRPr="009975D6" w:rsidRDefault="00F36329" w:rsidP="009975D6">
      <w:pPr>
        <w:pStyle w:val="Heading2"/>
      </w:pPr>
      <w:bookmarkStart w:id="621" w:name="_Toc216875287"/>
      <w:r w:rsidRPr="009975D6">
        <w:t>10 – Count</w:t>
      </w:r>
      <w:bookmarkEnd w:id="621"/>
    </w:p>
    <w:p w14:paraId="5E63675C" w14:textId="77777777" w:rsidR="00F36329" w:rsidRPr="00426EF0" w:rsidRDefault="00F36329" w:rsidP="00F36329">
      <w:pPr>
        <w:pStyle w:val="Schedulenumbering4"/>
        <w:ind w:left="720" w:hanging="720"/>
        <w:rPr>
          <w:rFonts w:cs="Times New Roman"/>
        </w:rPr>
      </w:pPr>
      <w:r w:rsidRPr="00426EF0">
        <w:rPr>
          <w:rFonts w:cs="Times New Roman"/>
        </w:rPr>
        <w:t>10.1</w:t>
      </w:r>
      <w:r w:rsidRPr="00426EF0">
        <w:rPr>
          <w:rFonts w:cs="Times New Roman"/>
        </w:rPr>
        <w:tab/>
        <w:t>The Returning Officer must open the ballot box in which ballot papers have been placed, withdraw each ballot paper and, after rejecting informal ballot papers:</w:t>
      </w:r>
    </w:p>
    <w:p w14:paraId="26811E86"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count the votes in accordance with the procedures prescribed in Section D;</w:t>
      </w:r>
    </w:p>
    <w:p w14:paraId="427CB5F3"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t>place into separate containers the ballot papers admitted as formal and those rejected as informal, seal each container and endorse each with:</w:t>
      </w:r>
    </w:p>
    <w:p w14:paraId="455CF8C1" w14:textId="77777777" w:rsidR="00F36329" w:rsidRPr="00426EF0" w:rsidRDefault="00F36329" w:rsidP="00F36329">
      <w:pPr>
        <w:pStyle w:val="Schedulenumbering4"/>
        <w:ind w:left="2160" w:hanging="720"/>
        <w:rPr>
          <w:rFonts w:cs="Times New Roman"/>
        </w:rPr>
      </w:pPr>
      <w:bookmarkStart w:id="622" w:name="_Hlk112690967"/>
      <w:r w:rsidRPr="00426EF0">
        <w:rPr>
          <w:rFonts w:cs="Times New Roman"/>
        </w:rPr>
        <w:t>(i)</w:t>
      </w:r>
      <w:r w:rsidRPr="00426EF0">
        <w:rPr>
          <w:rFonts w:cs="Times New Roman"/>
        </w:rPr>
        <w:tab/>
        <w:t xml:space="preserve">the name of the </w:t>
      </w:r>
      <w:bookmarkEnd w:id="622"/>
      <w:r w:rsidRPr="00426EF0">
        <w:rPr>
          <w:rFonts w:cs="Times New Roman"/>
        </w:rPr>
        <w:t>office(s) in the election;</w:t>
      </w:r>
    </w:p>
    <w:p w14:paraId="1ABFD6E9" w14:textId="77777777" w:rsidR="00F36329" w:rsidRPr="00426EF0" w:rsidRDefault="00F36329" w:rsidP="00F36329">
      <w:pPr>
        <w:pStyle w:val="Schedulenumbering4"/>
        <w:ind w:left="2160" w:hanging="720"/>
        <w:rPr>
          <w:rFonts w:cs="Times New Roman"/>
        </w:rPr>
      </w:pPr>
      <w:r w:rsidRPr="00426EF0">
        <w:rPr>
          <w:rFonts w:cs="Times New Roman"/>
        </w:rPr>
        <w:t>(ii)</w:t>
      </w:r>
      <w:r w:rsidRPr="00426EF0">
        <w:rPr>
          <w:rFonts w:cs="Times New Roman"/>
        </w:rPr>
        <w:tab/>
        <w:t>the words ‘Ballot papers admitted as formal’, and ‘Ballot papers rejected as informal’, as appropriate; and</w:t>
      </w:r>
    </w:p>
    <w:p w14:paraId="4CA47778" w14:textId="77777777" w:rsidR="00F36329" w:rsidRPr="00426EF0" w:rsidRDefault="00F36329" w:rsidP="00F36329">
      <w:pPr>
        <w:pStyle w:val="Schedulenumbering4"/>
        <w:ind w:left="2160" w:hanging="720"/>
        <w:rPr>
          <w:rFonts w:cs="Times New Roman"/>
        </w:rPr>
      </w:pPr>
      <w:r w:rsidRPr="00426EF0">
        <w:rPr>
          <w:rFonts w:cs="Times New Roman"/>
        </w:rPr>
        <w:t>(iii)</w:t>
      </w:r>
      <w:r w:rsidRPr="00426EF0">
        <w:rPr>
          <w:rFonts w:cs="Times New Roman"/>
        </w:rPr>
        <w:tab/>
        <w:t>their signature and the date of signing; and</w:t>
      </w:r>
    </w:p>
    <w:p w14:paraId="6B69BE4E" w14:textId="7B37ED2F" w:rsidR="00F36329" w:rsidRPr="00426EF0" w:rsidRDefault="00F36329" w:rsidP="00BF5C48">
      <w:pPr>
        <w:pStyle w:val="Schedulenumbering4"/>
        <w:ind w:left="1440" w:hanging="720"/>
        <w:rPr>
          <w:rFonts w:cs="Times New Roman"/>
        </w:rPr>
      </w:pPr>
      <w:r w:rsidRPr="00426EF0">
        <w:rPr>
          <w:rFonts w:cs="Times New Roman"/>
        </w:rPr>
        <w:t>(c)</w:t>
      </w:r>
      <w:r w:rsidRPr="00426EF0">
        <w:rPr>
          <w:rFonts w:cs="Times New Roman"/>
        </w:rPr>
        <w:tab/>
        <w:t>keep each of the containers in safe custody.</w:t>
      </w:r>
    </w:p>
    <w:p w14:paraId="42470EC4" w14:textId="23B8A949" w:rsidR="00F36329" w:rsidRPr="00426EF0" w:rsidRDefault="00F36329" w:rsidP="00BF5C48">
      <w:pPr>
        <w:pStyle w:val="Schedulenumbering4"/>
        <w:ind w:left="720" w:hanging="720"/>
        <w:rPr>
          <w:rFonts w:cs="Times New Roman"/>
        </w:rPr>
      </w:pPr>
      <w:r w:rsidRPr="00BF5C48">
        <w:rPr>
          <w:rFonts w:cs="Times New Roman"/>
        </w:rPr>
        <w:t xml:space="preserve">10.2    </w:t>
      </w:r>
      <w:r w:rsidRPr="00BF5C48">
        <w:rPr>
          <w:rFonts w:cs="Times New Roman"/>
        </w:rPr>
        <w:tab/>
      </w:r>
      <w:r w:rsidRPr="00426EF0">
        <w:rPr>
          <w:rFonts w:cs="Times New Roman"/>
        </w:rPr>
        <w:t>If, at the close of nominations in respect of an election for one position, no nomination has been received, or in respect of an election where more than one position is to be elected, no or insufficient nominations have been received, then the Returning Officer shall declare any nominee properly nominated elected, but shall then as soon as reasonably practicable:</w:t>
      </w:r>
    </w:p>
    <w:p w14:paraId="2DB0998B" w14:textId="01E02F19" w:rsidR="00F36329" w:rsidRPr="00BF5C48" w:rsidRDefault="00F36329" w:rsidP="003F3E27">
      <w:pPr>
        <w:pStyle w:val="Body"/>
        <w:keepLines/>
        <w:tabs>
          <w:tab w:val="left" w:pos="709"/>
          <w:tab w:val="left" w:pos="2127"/>
          <w:tab w:val="left" w:pos="2808"/>
        </w:tabs>
        <w:ind w:left="1418" w:hanging="1418"/>
        <w:rPr>
          <w:rFonts w:cs="Times New Roman"/>
          <w:lang w:val="en-AU"/>
        </w:rPr>
      </w:pPr>
      <w:r w:rsidRPr="00426EF0">
        <w:rPr>
          <w:rFonts w:cs="Times New Roman"/>
          <w:lang w:val="en-US"/>
        </w:rPr>
        <w:tab/>
        <w:t>(a)</w:t>
      </w:r>
      <w:r w:rsidRPr="00426EF0">
        <w:rPr>
          <w:rFonts w:cs="Times New Roman"/>
          <w:lang w:val="en-US"/>
        </w:rPr>
        <w:tab/>
        <w:t>advise the General Secretary of those positions for which no or insufficient nominations have been received,</w:t>
      </w:r>
    </w:p>
    <w:p w14:paraId="5E956D46" w14:textId="7AAB6359" w:rsidR="003F3E27" w:rsidRPr="00426EF0" w:rsidRDefault="00F36329" w:rsidP="003F3E27">
      <w:pPr>
        <w:pStyle w:val="Body"/>
        <w:keepLines/>
        <w:tabs>
          <w:tab w:val="left" w:pos="709"/>
          <w:tab w:val="left" w:pos="2127"/>
          <w:tab w:val="left" w:pos="2808"/>
        </w:tabs>
        <w:ind w:left="1418" w:hanging="1418"/>
        <w:rPr>
          <w:rFonts w:cs="Times New Roman"/>
          <w:lang w:val="en-US"/>
        </w:rPr>
      </w:pPr>
      <w:r w:rsidRPr="00426EF0">
        <w:rPr>
          <w:rFonts w:cs="Times New Roman"/>
          <w:lang w:val="en-US"/>
        </w:rPr>
        <w:tab/>
        <w:t>(b)</w:t>
      </w:r>
      <w:r w:rsidRPr="00426EF0">
        <w:rPr>
          <w:rFonts w:cs="Times New Roman"/>
          <w:lang w:val="en-US"/>
        </w:rPr>
        <w:tab/>
        <w:t>extend the closing date for nominations until noon on the nineteenth day after the date initially fixed as the date for the close of nominations, (or the next day which is a working day in every State and Territory).</w:t>
      </w:r>
    </w:p>
    <w:p w14:paraId="0D6F8452" w14:textId="77777777" w:rsidR="00F36329" w:rsidRPr="00426EF0" w:rsidRDefault="00F36329" w:rsidP="00F36329">
      <w:pPr>
        <w:pStyle w:val="Body"/>
        <w:tabs>
          <w:tab w:val="left" w:pos="1418"/>
          <w:tab w:val="left" w:pos="2127"/>
          <w:tab w:val="left" w:pos="2808"/>
        </w:tabs>
        <w:ind w:left="709" w:hanging="709"/>
        <w:rPr>
          <w:rFonts w:cs="Times New Roman"/>
          <w:lang w:val="en-AU"/>
        </w:rPr>
      </w:pPr>
      <w:r w:rsidRPr="00426EF0">
        <w:rPr>
          <w:rFonts w:cs="Times New Roman"/>
          <w:lang w:val="en-US"/>
        </w:rPr>
        <w:tab/>
        <w:t>As soon as practicable after receiving the advice referred to in a) above, the General Secretary shall place prominently on the Unions Website, and shall transmit to each Branch and Division Secretary, a notice, approved by the Returning Officer which sets out the positions which remain vacant, and the extended time and date for the close of nominations, the names and address(es) to which nominations should be directed, and the places from which nominations may be obtained. Provided that the extension of nominations under this Sub-Rule may only happen on one occasion in respect of any election.</w:t>
      </w:r>
    </w:p>
    <w:p w14:paraId="0BABB787" w14:textId="77777777" w:rsidR="00B1178A" w:rsidRDefault="00B1178A" w:rsidP="00B1178A">
      <w:pPr>
        <w:pStyle w:val="Heading2"/>
      </w:pPr>
    </w:p>
    <w:p w14:paraId="091CC874" w14:textId="70691DDE" w:rsidR="00F36329" w:rsidRPr="00426EF0" w:rsidRDefault="00F36329" w:rsidP="00B1178A">
      <w:pPr>
        <w:pStyle w:val="Heading2"/>
      </w:pPr>
      <w:bookmarkStart w:id="623" w:name="_Toc216875288"/>
      <w:r w:rsidRPr="00426EF0">
        <w:t>11 – Positions</w:t>
      </w:r>
      <w:bookmarkEnd w:id="623"/>
    </w:p>
    <w:p w14:paraId="3042B05B" w14:textId="77777777" w:rsidR="00F36329" w:rsidRPr="00426EF0" w:rsidRDefault="00F36329" w:rsidP="00F36329">
      <w:pPr>
        <w:pStyle w:val="Schedulenumbering4"/>
        <w:ind w:left="720" w:hanging="720"/>
        <w:rPr>
          <w:rFonts w:cs="Times New Roman"/>
        </w:rPr>
      </w:pPr>
      <w:r w:rsidRPr="00426EF0">
        <w:rPr>
          <w:rFonts w:cs="Times New Roman"/>
        </w:rPr>
        <w:t>11.1</w:t>
      </w:r>
      <w:r w:rsidRPr="00426EF0">
        <w:rPr>
          <w:rFonts w:cs="Times New Roman"/>
        </w:rPr>
        <w:tab/>
        <w:t>Where an election is conducted by the Returning Officer for a position which is not an office, they must apply the same procedures as are prescribed for elections for offices.</w:t>
      </w:r>
    </w:p>
    <w:p w14:paraId="09745EF7" w14:textId="77777777" w:rsidR="00F36329" w:rsidRPr="00426EF0" w:rsidRDefault="00F36329" w:rsidP="00F36329">
      <w:pPr>
        <w:pStyle w:val="Schedulenumbering4"/>
        <w:ind w:left="720" w:hanging="720"/>
        <w:rPr>
          <w:rFonts w:cs="Times New Roman"/>
        </w:rPr>
      </w:pPr>
    </w:p>
    <w:p w14:paraId="506BDD48" w14:textId="77777777" w:rsidR="00F36329" w:rsidRPr="00426EF0" w:rsidRDefault="00F36329" w:rsidP="009975D6">
      <w:pPr>
        <w:pStyle w:val="Heading2"/>
      </w:pPr>
      <w:bookmarkStart w:id="624" w:name="_Toc216875289"/>
      <w:r w:rsidRPr="00426EF0">
        <w:t>Section C – Elections held at meetings</w:t>
      </w:r>
      <w:bookmarkEnd w:id="624"/>
    </w:p>
    <w:p w14:paraId="3C1D0229" w14:textId="77777777" w:rsidR="00B1178A" w:rsidRDefault="00B1178A" w:rsidP="009975D6">
      <w:pPr>
        <w:pStyle w:val="Heading2"/>
      </w:pPr>
    </w:p>
    <w:p w14:paraId="5514EBCC" w14:textId="2B717EDF" w:rsidR="00F36329" w:rsidRPr="00426EF0" w:rsidRDefault="00F36329" w:rsidP="009975D6">
      <w:pPr>
        <w:pStyle w:val="Heading2"/>
      </w:pPr>
      <w:bookmarkStart w:id="625" w:name="_Toc216875290"/>
      <w:r w:rsidRPr="00426EF0">
        <w:t>1 – Definitions</w:t>
      </w:r>
      <w:bookmarkEnd w:id="625"/>
    </w:p>
    <w:p w14:paraId="1EA6C661" w14:textId="77777777" w:rsidR="00F36329" w:rsidRPr="00426EF0" w:rsidRDefault="00F36329" w:rsidP="00F36329">
      <w:pPr>
        <w:pStyle w:val="Schedulenumbering4"/>
        <w:ind w:left="720" w:hanging="720"/>
        <w:rPr>
          <w:rFonts w:cs="Times New Roman"/>
        </w:rPr>
      </w:pPr>
      <w:r w:rsidRPr="00426EF0">
        <w:rPr>
          <w:rFonts w:cs="Times New Roman"/>
        </w:rPr>
        <w:t>1.1</w:t>
      </w:r>
      <w:r w:rsidRPr="00426EF0">
        <w:rPr>
          <w:rFonts w:cs="Times New Roman"/>
        </w:rPr>
        <w:tab/>
        <w:t>In this section:</w:t>
      </w:r>
    </w:p>
    <w:p w14:paraId="7F1545D6"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r>
      <w:r w:rsidRPr="00426EF0">
        <w:rPr>
          <w:rFonts w:cs="Times New Roman"/>
          <w:b/>
          <w:bCs/>
          <w:i/>
          <w:iCs/>
        </w:rPr>
        <w:t>election</w:t>
      </w:r>
      <w:r w:rsidRPr="00426EF0">
        <w:rPr>
          <w:rFonts w:cs="Times New Roman"/>
        </w:rPr>
        <w:t xml:space="preserve"> means election held by secret ballot at a meeting; and</w:t>
      </w:r>
    </w:p>
    <w:p w14:paraId="6E251155"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r>
      <w:r w:rsidRPr="00426EF0">
        <w:rPr>
          <w:rFonts w:cs="Times New Roman"/>
          <w:b/>
          <w:bCs/>
          <w:i/>
          <w:iCs/>
        </w:rPr>
        <w:t>relevant officer</w:t>
      </w:r>
      <w:r w:rsidRPr="00426EF0">
        <w:rPr>
          <w:rFonts w:cs="Times New Roman"/>
        </w:rPr>
        <w:t xml:space="preserve"> has the meaning given in the table below.</w:t>
      </w:r>
    </w:p>
    <w:tbl>
      <w:tblPr>
        <w:tblW w:w="96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15"/>
        <w:gridCol w:w="4815"/>
      </w:tblGrid>
      <w:tr w:rsidR="00F36329" w:rsidRPr="00426EF0" w14:paraId="1E9F3A8D" w14:textId="77777777">
        <w:trPr>
          <w:trHeight w:val="241"/>
        </w:trPr>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16EDFB" w14:textId="77777777" w:rsidR="00F36329" w:rsidRPr="00426EF0" w:rsidRDefault="00F36329">
            <w:pPr>
              <w:pStyle w:val="Tablecontents"/>
              <w:rPr>
                <w:rFonts w:cs="Times New Roman"/>
              </w:rPr>
            </w:pPr>
            <w:r w:rsidRPr="00426EF0">
              <w:rPr>
                <w:rFonts w:cs="Times New Roman"/>
                <w:b/>
                <w:bCs/>
              </w:rPr>
              <w:lastRenderedPageBreak/>
              <w:t>Meeting at which election will be conducted</w:t>
            </w:r>
          </w:p>
        </w:tc>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B472A6" w14:textId="77777777" w:rsidR="00F36329" w:rsidRPr="00426EF0" w:rsidRDefault="00F36329">
            <w:pPr>
              <w:pStyle w:val="Tablecontents"/>
              <w:rPr>
                <w:rFonts w:cs="Times New Roman"/>
              </w:rPr>
            </w:pPr>
            <w:r w:rsidRPr="00426EF0">
              <w:rPr>
                <w:rFonts w:cs="Times New Roman"/>
                <w:b/>
                <w:bCs/>
              </w:rPr>
              <w:t>Relevant officer</w:t>
            </w:r>
          </w:p>
        </w:tc>
      </w:tr>
      <w:tr w:rsidR="00F36329" w:rsidRPr="00426EF0" w14:paraId="242684F4" w14:textId="77777777">
        <w:trPr>
          <w:trHeight w:val="241"/>
        </w:trPr>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95EA71" w14:textId="77777777" w:rsidR="00F36329" w:rsidRPr="00426EF0" w:rsidRDefault="00F36329">
            <w:pPr>
              <w:pStyle w:val="Tablecontents"/>
              <w:rPr>
                <w:rFonts w:cs="Times New Roman"/>
              </w:rPr>
            </w:pPr>
            <w:r w:rsidRPr="00426EF0">
              <w:rPr>
                <w:rFonts w:cs="Times New Roman"/>
              </w:rPr>
              <w:t>National Council</w:t>
            </w:r>
          </w:p>
        </w:tc>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4FEC3B" w14:textId="77777777" w:rsidR="00F36329" w:rsidRPr="00426EF0" w:rsidRDefault="00F36329">
            <w:pPr>
              <w:pStyle w:val="Tablecontents"/>
              <w:rPr>
                <w:rFonts w:cs="Times New Roman"/>
              </w:rPr>
            </w:pPr>
            <w:r w:rsidRPr="00426EF0">
              <w:rPr>
                <w:rFonts w:cs="Times New Roman"/>
              </w:rPr>
              <w:t>General Secretary</w:t>
            </w:r>
          </w:p>
        </w:tc>
      </w:tr>
      <w:tr w:rsidR="00F36329" w:rsidRPr="00426EF0" w14:paraId="7B310E1D" w14:textId="77777777">
        <w:trPr>
          <w:trHeight w:val="481"/>
        </w:trPr>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C73F3B" w14:textId="77777777" w:rsidR="00F36329" w:rsidRPr="00426EF0" w:rsidRDefault="00F36329">
            <w:pPr>
              <w:pStyle w:val="Tablecontents"/>
              <w:rPr>
                <w:rFonts w:cs="Times New Roman"/>
              </w:rPr>
            </w:pPr>
            <w:r w:rsidRPr="00426EF0">
              <w:rPr>
                <w:rFonts w:cs="Times New Roman"/>
              </w:rPr>
              <w:t>National Aboriginal and Torres Strait Islander Policy Committee</w:t>
            </w:r>
          </w:p>
        </w:tc>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D1BC49" w14:textId="77777777" w:rsidR="00F36329" w:rsidRPr="00426EF0" w:rsidRDefault="00F36329">
            <w:pPr>
              <w:pStyle w:val="Tablecontents"/>
              <w:rPr>
                <w:rFonts w:cs="Times New Roman"/>
              </w:rPr>
            </w:pPr>
            <w:r w:rsidRPr="00426EF0">
              <w:rPr>
                <w:rFonts w:cs="Times New Roman"/>
              </w:rPr>
              <w:t>Chair of the National Aboriginal and Torres Strait Islander Policy Committee</w:t>
            </w:r>
          </w:p>
        </w:tc>
      </w:tr>
      <w:tr w:rsidR="00F36329" w:rsidRPr="00426EF0" w14:paraId="6AA41517" w14:textId="77777777">
        <w:trPr>
          <w:trHeight w:val="241"/>
        </w:trPr>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F76752" w14:textId="77777777" w:rsidR="00F36329" w:rsidRPr="00426EF0" w:rsidRDefault="00F36329">
            <w:pPr>
              <w:pStyle w:val="Tablecontents"/>
              <w:rPr>
                <w:rFonts w:cs="Times New Roman"/>
              </w:rPr>
            </w:pPr>
            <w:r w:rsidRPr="00426EF0">
              <w:rPr>
                <w:rFonts w:cs="Times New Roman"/>
              </w:rPr>
              <w:t>Division Council</w:t>
            </w:r>
          </w:p>
        </w:tc>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438722" w14:textId="77777777" w:rsidR="00F36329" w:rsidRPr="00426EF0" w:rsidRDefault="00F36329">
            <w:pPr>
              <w:pStyle w:val="Tablecontents"/>
              <w:rPr>
                <w:rFonts w:cs="Times New Roman"/>
              </w:rPr>
            </w:pPr>
            <w:r w:rsidRPr="00426EF0">
              <w:rPr>
                <w:rFonts w:cs="Times New Roman"/>
              </w:rPr>
              <w:t>Division Secretary</w:t>
            </w:r>
          </w:p>
        </w:tc>
      </w:tr>
      <w:tr w:rsidR="00F36329" w:rsidRPr="00426EF0" w14:paraId="20AA663E" w14:textId="77777777">
        <w:trPr>
          <w:trHeight w:val="241"/>
        </w:trPr>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CA0938" w14:textId="77777777" w:rsidR="00F36329" w:rsidRPr="00426EF0" w:rsidRDefault="00F36329">
            <w:pPr>
              <w:pStyle w:val="Tablecontents"/>
              <w:keepNext w:val="0"/>
              <w:rPr>
                <w:rFonts w:cs="Times New Roman"/>
              </w:rPr>
            </w:pPr>
            <w:r w:rsidRPr="00426EF0">
              <w:rPr>
                <w:rFonts w:cs="Times New Roman"/>
              </w:rPr>
              <w:t>TAFE Branch Committee</w:t>
            </w:r>
          </w:p>
        </w:tc>
        <w:tc>
          <w:tcPr>
            <w:tcW w:w="48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D07877" w14:textId="77777777" w:rsidR="00F36329" w:rsidRPr="00426EF0" w:rsidRDefault="00F36329">
            <w:pPr>
              <w:pStyle w:val="Tablecontents"/>
              <w:keepNext w:val="0"/>
              <w:rPr>
                <w:rFonts w:cs="Times New Roman"/>
              </w:rPr>
            </w:pPr>
            <w:r w:rsidRPr="00426EF0">
              <w:rPr>
                <w:rFonts w:cs="Times New Roman"/>
              </w:rPr>
              <w:t>TAFE Branch Secretary</w:t>
            </w:r>
          </w:p>
        </w:tc>
      </w:tr>
    </w:tbl>
    <w:p w14:paraId="684D9128" w14:textId="77777777" w:rsidR="00A673A7" w:rsidRDefault="00A673A7" w:rsidP="009975D6">
      <w:pPr>
        <w:pStyle w:val="Heading2"/>
      </w:pPr>
    </w:p>
    <w:p w14:paraId="44D8B686" w14:textId="60A30040" w:rsidR="00F36329" w:rsidRPr="00426EF0" w:rsidRDefault="00F36329" w:rsidP="009975D6">
      <w:pPr>
        <w:pStyle w:val="Heading2"/>
      </w:pPr>
      <w:bookmarkStart w:id="626" w:name="_Toc216875291"/>
      <w:r w:rsidRPr="00426EF0">
        <w:t>2 – General and timing</w:t>
      </w:r>
      <w:bookmarkEnd w:id="626"/>
    </w:p>
    <w:p w14:paraId="48DF034D" w14:textId="77777777" w:rsidR="00F36329" w:rsidRPr="00426EF0" w:rsidRDefault="00F36329" w:rsidP="00F36329">
      <w:pPr>
        <w:pStyle w:val="Schedulenumbering4"/>
        <w:ind w:left="720" w:hanging="720"/>
        <w:rPr>
          <w:rFonts w:cs="Times New Roman"/>
        </w:rPr>
      </w:pPr>
      <w:r w:rsidRPr="00426EF0">
        <w:rPr>
          <w:rFonts w:cs="Times New Roman"/>
        </w:rPr>
        <w:t>2.1</w:t>
      </w:r>
      <w:r w:rsidRPr="00426EF0">
        <w:rPr>
          <w:rFonts w:cs="Times New Roman"/>
        </w:rPr>
        <w:tab/>
        <w:t>An election under this section is held at the meeting of the union body the membership of which, or part thereof, constitutes the electorate.</w:t>
      </w:r>
    </w:p>
    <w:p w14:paraId="2E8E8BE6" w14:textId="77777777" w:rsidR="00F36329" w:rsidRPr="00426EF0" w:rsidRDefault="00F36329" w:rsidP="00F36329">
      <w:pPr>
        <w:pStyle w:val="Schedulenumbering4"/>
        <w:ind w:left="720" w:hanging="720"/>
        <w:rPr>
          <w:rFonts w:cs="Times New Roman"/>
        </w:rPr>
      </w:pPr>
      <w:r w:rsidRPr="00426EF0">
        <w:rPr>
          <w:rFonts w:cs="Times New Roman"/>
        </w:rPr>
        <w:t>2.2</w:t>
      </w:r>
      <w:r w:rsidRPr="00426EF0">
        <w:rPr>
          <w:rFonts w:cs="Times New Roman"/>
        </w:rPr>
        <w:tab/>
        <w:t>The timetable for the election must be decided by the Returning Officer, in consultation with the relevant officer.</w:t>
      </w:r>
    </w:p>
    <w:p w14:paraId="2D99B1C0" w14:textId="77777777" w:rsidR="00F36329" w:rsidRPr="00426EF0" w:rsidRDefault="00F36329" w:rsidP="00F36329">
      <w:pPr>
        <w:pStyle w:val="Schedulenumbering4"/>
        <w:ind w:left="720" w:hanging="720"/>
        <w:rPr>
          <w:rFonts w:cs="Times New Roman"/>
        </w:rPr>
      </w:pPr>
      <w:r w:rsidRPr="00426EF0">
        <w:rPr>
          <w:rFonts w:cs="Times New Roman"/>
        </w:rPr>
        <w:t>2.3</w:t>
      </w:r>
      <w:r w:rsidRPr="00426EF0">
        <w:rPr>
          <w:rFonts w:cs="Times New Roman"/>
        </w:rPr>
        <w:tab/>
        <w:t>Subject to the capacity of the Returning Officer, a person entitled to vote in an election is entitled to be advised by the Returning Officer of who has nominated for election to any office before the closing time of nominations.</w:t>
      </w:r>
    </w:p>
    <w:p w14:paraId="7C44D941" w14:textId="77777777" w:rsidR="00F36329" w:rsidRPr="00426EF0" w:rsidRDefault="00F36329" w:rsidP="00F36329">
      <w:pPr>
        <w:pStyle w:val="Schedulenumbering4"/>
        <w:ind w:left="720" w:hanging="720"/>
        <w:rPr>
          <w:rFonts w:cs="Times New Roman"/>
        </w:rPr>
      </w:pPr>
      <w:r w:rsidRPr="00426EF0">
        <w:rPr>
          <w:rFonts w:cs="Times New Roman"/>
        </w:rPr>
        <w:t>2.4</w:t>
      </w:r>
      <w:r w:rsidRPr="00426EF0">
        <w:rPr>
          <w:rFonts w:cs="Times New Roman"/>
        </w:rPr>
        <w:tab/>
        <w:t>Nominations must close during the meeting at which the election is to be conducted.</w:t>
      </w:r>
    </w:p>
    <w:p w14:paraId="784F8FE4" w14:textId="77777777" w:rsidR="00F36329" w:rsidRPr="00426EF0" w:rsidRDefault="00F36329" w:rsidP="00F36329">
      <w:pPr>
        <w:pStyle w:val="Schedulenumbering4"/>
        <w:ind w:left="720" w:hanging="720"/>
        <w:rPr>
          <w:rFonts w:cs="Times New Roman"/>
        </w:rPr>
      </w:pPr>
      <w:r w:rsidRPr="00426EF0">
        <w:rPr>
          <w:rFonts w:cs="Times New Roman"/>
        </w:rPr>
        <w:t>2.5</w:t>
      </w:r>
      <w:r w:rsidRPr="00426EF0">
        <w:rPr>
          <w:rFonts w:cs="Times New Roman"/>
        </w:rPr>
        <w:tab/>
        <w:t>The Returning Officer may, due to any exigency, put back the closing time for nominations.</w:t>
      </w:r>
    </w:p>
    <w:p w14:paraId="1F5012A5" w14:textId="77777777" w:rsidR="00F36329" w:rsidRPr="00426EF0" w:rsidRDefault="00F36329" w:rsidP="00F36329">
      <w:pPr>
        <w:pStyle w:val="Schedulenumbering4"/>
        <w:ind w:left="720" w:hanging="720"/>
        <w:rPr>
          <w:rFonts w:cs="Times New Roman"/>
        </w:rPr>
      </w:pPr>
      <w:r w:rsidRPr="00426EF0">
        <w:rPr>
          <w:rFonts w:cs="Times New Roman"/>
        </w:rPr>
        <w:t>2.6</w:t>
      </w:r>
      <w:r w:rsidRPr="00426EF0">
        <w:rPr>
          <w:rFonts w:cs="Times New Roman"/>
        </w:rPr>
        <w:tab/>
        <w:t>Any ballot in an election must occur as soon as practicable after nominations have closed.</w:t>
      </w:r>
    </w:p>
    <w:p w14:paraId="4F208CBE" w14:textId="2D9FC18A" w:rsidR="00A673A7" w:rsidRPr="00A673A7" w:rsidRDefault="00F36329" w:rsidP="00A673A7">
      <w:pPr>
        <w:pStyle w:val="Schedulenumbering4"/>
        <w:ind w:left="720" w:hanging="720"/>
        <w:rPr>
          <w:rFonts w:cs="Times New Roman"/>
        </w:rPr>
      </w:pPr>
      <w:r w:rsidRPr="00426EF0">
        <w:rPr>
          <w:rFonts w:cs="Times New Roman"/>
        </w:rPr>
        <w:t>2.7</w:t>
      </w:r>
      <w:r w:rsidRPr="00426EF0">
        <w:rPr>
          <w:rFonts w:cs="Times New Roman"/>
        </w:rPr>
        <w:tab/>
        <w:t>The relevant officer must ensure that any typing, printing or secretarial assistance sought by the Returning Officer is provided to them at the meeting.</w:t>
      </w:r>
    </w:p>
    <w:p w14:paraId="1CFDB074" w14:textId="77777777" w:rsidR="00A673A7" w:rsidRDefault="00A673A7" w:rsidP="009975D6">
      <w:pPr>
        <w:pStyle w:val="Heading2"/>
      </w:pPr>
    </w:p>
    <w:p w14:paraId="281409A6" w14:textId="300077B9" w:rsidR="00F36329" w:rsidRPr="00426EF0" w:rsidRDefault="00F36329" w:rsidP="009975D6">
      <w:pPr>
        <w:pStyle w:val="Heading2"/>
      </w:pPr>
      <w:bookmarkStart w:id="627" w:name="_Toc216875292"/>
      <w:r w:rsidRPr="00426EF0">
        <w:t>3 – Roll of voters</w:t>
      </w:r>
      <w:bookmarkEnd w:id="627"/>
    </w:p>
    <w:p w14:paraId="23C2DCD4" w14:textId="77777777" w:rsidR="00F36329" w:rsidRPr="00426EF0" w:rsidRDefault="00F36329" w:rsidP="00F36329">
      <w:pPr>
        <w:pStyle w:val="Schedulenumbering4"/>
        <w:ind w:left="720" w:hanging="720"/>
        <w:rPr>
          <w:rFonts w:cs="Times New Roman"/>
        </w:rPr>
      </w:pPr>
      <w:r w:rsidRPr="00426EF0">
        <w:rPr>
          <w:rFonts w:cs="Times New Roman"/>
        </w:rPr>
        <w:t>3.1</w:t>
      </w:r>
      <w:r w:rsidRPr="00426EF0">
        <w:rPr>
          <w:rFonts w:cs="Times New Roman"/>
        </w:rPr>
        <w:tab/>
        <w:t>The relevant officer must give the Returning Officer, in electronic form, upon their request:</w:t>
      </w:r>
    </w:p>
    <w:p w14:paraId="059E7B59"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the name and e-mail address of every member eligible to vote in the election; and</w:t>
      </w:r>
    </w:p>
    <w:p w14:paraId="2BEEC001"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t>any information sought by them for the purposes of ensuring that no irregularity occurs.</w:t>
      </w:r>
    </w:p>
    <w:p w14:paraId="0148A276" w14:textId="77777777" w:rsidR="00F36329" w:rsidRPr="00426EF0" w:rsidRDefault="00F36329" w:rsidP="00F36329">
      <w:pPr>
        <w:pStyle w:val="Schedulenumbering4"/>
        <w:ind w:left="720" w:hanging="720"/>
        <w:rPr>
          <w:rFonts w:cs="Times New Roman"/>
        </w:rPr>
      </w:pPr>
      <w:r w:rsidRPr="00426EF0">
        <w:rPr>
          <w:rFonts w:cs="Times New Roman"/>
        </w:rPr>
        <w:t>3.2</w:t>
      </w:r>
      <w:r w:rsidRPr="00426EF0">
        <w:rPr>
          <w:rFonts w:cs="Times New Roman"/>
        </w:rPr>
        <w:tab/>
        <w:t>The Returning Office may, subject to such conditions as they may decide after consulting the relevant officer, for the purposes of the election only, provide a copy of the roll of voters in electronic form to a candidate or a member eligible to vote in the election.</w:t>
      </w:r>
    </w:p>
    <w:p w14:paraId="4CD85D5B" w14:textId="77777777" w:rsidR="00B1178A" w:rsidRDefault="00B1178A" w:rsidP="009975D6">
      <w:pPr>
        <w:pStyle w:val="Heading2"/>
      </w:pPr>
    </w:p>
    <w:p w14:paraId="5A8D2FE7" w14:textId="05B6B207" w:rsidR="00F36329" w:rsidRPr="00426EF0" w:rsidRDefault="00F36329" w:rsidP="009975D6">
      <w:pPr>
        <w:pStyle w:val="Heading2"/>
      </w:pPr>
      <w:bookmarkStart w:id="628" w:name="_Toc216875293"/>
      <w:r w:rsidRPr="00426EF0">
        <w:t>4 – Ballot material</w:t>
      </w:r>
      <w:bookmarkEnd w:id="628"/>
    </w:p>
    <w:p w14:paraId="7573A31B" w14:textId="77777777" w:rsidR="00F36329" w:rsidRPr="00426EF0" w:rsidRDefault="00F36329" w:rsidP="00F36329">
      <w:pPr>
        <w:pStyle w:val="Schedulenumbering4"/>
        <w:ind w:left="720" w:hanging="720"/>
        <w:rPr>
          <w:rFonts w:cs="Times New Roman"/>
        </w:rPr>
      </w:pPr>
      <w:r w:rsidRPr="00426EF0">
        <w:rPr>
          <w:rFonts w:cs="Times New Roman"/>
        </w:rPr>
        <w:t>4.1</w:t>
      </w:r>
      <w:r w:rsidRPr="00426EF0">
        <w:rPr>
          <w:rFonts w:cs="Times New Roman"/>
        </w:rPr>
        <w:tab/>
        <w:t>The Returning Officer must make arrangements for the conduct of the ballot at the meeting for each applicable office and cause ballot papers to be prepared.</w:t>
      </w:r>
    </w:p>
    <w:p w14:paraId="70454794" w14:textId="77777777" w:rsidR="00F36329" w:rsidRPr="00426EF0" w:rsidRDefault="00F36329" w:rsidP="00F36329">
      <w:pPr>
        <w:pStyle w:val="Schedulenumbering4"/>
        <w:ind w:left="720" w:hanging="720"/>
        <w:rPr>
          <w:rFonts w:cs="Times New Roman"/>
        </w:rPr>
      </w:pPr>
      <w:r w:rsidRPr="00426EF0">
        <w:rPr>
          <w:rFonts w:cs="Times New Roman"/>
        </w:rPr>
        <w:t>4.2</w:t>
      </w:r>
      <w:r w:rsidRPr="00426EF0">
        <w:rPr>
          <w:rFonts w:cs="Times New Roman"/>
        </w:rPr>
        <w:tab/>
        <w:t>The following must appear on the ballot papers:</w:t>
      </w:r>
    </w:p>
    <w:p w14:paraId="2CD7F3E0"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the name of the Union;</w:t>
      </w:r>
    </w:p>
    <w:p w14:paraId="73B39CA2"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t>the name and number of the office(s) to be elected;</w:t>
      </w:r>
    </w:p>
    <w:p w14:paraId="4C8CDEE6" w14:textId="77777777" w:rsidR="00F36329" w:rsidRPr="00426EF0" w:rsidRDefault="00F36329" w:rsidP="00F36329">
      <w:pPr>
        <w:pStyle w:val="Schedulenumbering4"/>
        <w:ind w:left="1440" w:hanging="720"/>
        <w:rPr>
          <w:rFonts w:cs="Times New Roman"/>
        </w:rPr>
      </w:pPr>
      <w:r w:rsidRPr="00426EF0">
        <w:rPr>
          <w:rFonts w:cs="Times New Roman"/>
        </w:rPr>
        <w:t>(c)</w:t>
      </w:r>
      <w:r w:rsidRPr="00426EF0">
        <w:rPr>
          <w:rFonts w:cs="Times New Roman"/>
        </w:rPr>
        <w:tab/>
        <w:t>the names of the candidates, expressed as last name followed by given names;</w:t>
      </w:r>
    </w:p>
    <w:p w14:paraId="534FF4B2" w14:textId="77777777" w:rsidR="00F36329" w:rsidRPr="00426EF0" w:rsidRDefault="00F36329" w:rsidP="00F36329">
      <w:pPr>
        <w:pStyle w:val="Schedulenumbering4"/>
        <w:ind w:left="1440" w:hanging="720"/>
        <w:rPr>
          <w:rFonts w:cs="Times New Roman"/>
        </w:rPr>
      </w:pPr>
      <w:r w:rsidRPr="00426EF0">
        <w:rPr>
          <w:rFonts w:cs="Times New Roman"/>
        </w:rPr>
        <w:t>(d)</w:t>
      </w:r>
      <w:r w:rsidRPr="00426EF0">
        <w:rPr>
          <w:rFonts w:cs="Times New Roman"/>
        </w:rPr>
        <w:tab/>
        <w:t>instructions for marking the ballot paper;</w:t>
      </w:r>
    </w:p>
    <w:p w14:paraId="3D6B3405" w14:textId="77777777" w:rsidR="00F36329" w:rsidRPr="00426EF0" w:rsidRDefault="00F36329" w:rsidP="00F36329">
      <w:pPr>
        <w:pStyle w:val="Schedulenumbering4"/>
        <w:ind w:left="1440" w:hanging="720"/>
        <w:rPr>
          <w:rFonts w:cs="Times New Roman"/>
        </w:rPr>
      </w:pPr>
      <w:r w:rsidRPr="00426EF0">
        <w:rPr>
          <w:rFonts w:cs="Times New Roman"/>
        </w:rPr>
        <w:t>(e)</w:t>
      </w:r>
      <w:r w:rsidRPr="00426EF0">
        <w:rPr>
          <w:rFonts w:cs="Times New Roman"/>
        </w:rPr>
        <w:tab/>
        <w:t>instructions for returning the ballot paper;</w:t>
      </w:r>
    </w:p>
    <w:p w14:paraId="54B7781C" w14:textId="77777777" w:rsidR="00F36329" w:rsidRPr="00426EF0" w:rsidRDefault="00F36329" w:rsidP="00F36329">
      <w:pPr>
        <w:pStyle w:val="Schedulenumbering4"/>
        <w:ind w:left="1440" w:hanging="720"/>
        <w:rPr>
          <w:rFonts w:cs="Times New Roman"/>
        </w:rPr>
      </w:pPr>
      <w:r w:rsidRPr="00426EF0">
        <w:rPr>
          <w:rFonts w:cs="Times New Roman"/>
        </w:rPr>
        <w:t>(f)</w:t>
      </w:r>
      <w:r w:rsidRPr="00426EF0">
        <w:rPr>
          <w:rFonts w:cs="Times New Roman"/>
        </w:rPr>
        <w:tab/>
        <w:t>any other instruction considered necessary by the Returning Officer;</w:t>
      </w:r>
    </w:p>
    <w:p w14:paraId="1D87B147" w14:textId="77777777" w:rsidR="00F36329" w:rsidRPr="00426EF0" w:rsidRDefault="00F36329" w:rsidP="00F36329">
      <w:pPr>
        <w:pStyle w:val="Schedulenumbering4"/>
        <w:ind w:left="1440" w:hanging="720"/>
        <w:rPr>
          <w:rFonts w:cs="Times New Roman"/>
        </w:rPr>
      </w:pPr>
      <w:r w:rsidRPr="00426EF0">
        <w:rPr>
          <w:rFonts w:cs="Times New Roman"/>
        </w:rPr>
        <w:lastRenderedPageBreak/>
        <w:t>(g)</w:t>
      </w:r>
      <w:r w:rsidRPr="00426EF0">
        <w:rPr>
          <w:rFonts w:cs="Times New Roman"/>
        </w:rPr>
        <w:tab/>
        <w:t>the name and location of the Returning Officer; and</w:t>
      </w:r>
    </w:p>
    <w:p w14:paraId="79A8A1DE" w14:textId="77777777" w:rsidR="00F36329" w:rsidRPr="00426EF0" w:rsidRDefault="00F36329" w:rsidP="00F36329">
      <w:pPr>
        <w:pStyle w:val="Schedulenumbering4"/>
        <w:ind w:left="1440" w:hanging="720"/>
        <w:rPr>
          <w:rFonts w:cs="Times New Roman"/>
        </w:rPr>
      </w:pPr>
      <w:r w:rsidRPr="00426EF0">
        <w:rPr>
          <w:rFonts w:cs="Times New Roman"/>
        </w:rPr>
        <w:t>(h)</w:t>
      </w:r>
      <w:r w:rsidRPr="00426EF0">
        <w:rPr>
          <w:rFonts w:cs="Times New Roman"/>
        </w:rPr>
        <w:tab/>
        <w:t>the initials or other authenticating mark of the Returning Officer.</w:t>
      </w:r>
    </w:p>
    <w:p w14:paraId="34707F69" w14:textId="386EC743" w:rsidR="00B1178A" w:rsidRDefault="00F36329" w:rsidP="00A050DD">
      <w:pPr>
        <w:pStyle w:val="Schedulenumbering4"/>
        <w:ind w:left="720" w:hanging="720"/>
        <w:rPr>
          <w:rFonts w:cs="Times New Roman"/>
        </w:rPr>
      </w:pPr>
      <w:r w:rsidRPr="00426EF0">
        <w:rPr>
          <w:rFonts w:cs="Times New Roman"/>
        </w:rPr>
        <w:t>4.3</w:t>
      </w:r>
      <w:r w:rsidRPr="00426EF0">
        <w:rPr>
          <w:rFonts w:cs="Times New Roman"/>
        </w:rPr>
        <w:tab/>
        <w:t>No other candidate information will be printed on the ballot paper.</w:t>
      </w:r>
    </w:p>
    <w:p w14:paraId="1D6DBC2B" w14:textId="77777777" w:rsidR="00A050DD" w:rsidRPr="00A050DD" w:rsidRDefault="00A050DD" w:rsidP="00A050DD">
      <w:pPr>
        <w:pStyle w:val="Schedulenumbering4"/>
        <w:ind w:left="720" w:hanging="720"/>
        <w:rPr>
          <w:rFonts w:cs="Times New Roman"/>
        </w:rPr>
      </w:pPr>
    </w:p>
    <w:p w14:paraId="7C323BB2" w14:textId="647D4297" w:rsidR="00F36329" w:rsidRPr="00426EF0" w:rsidRDefault="00F36329" w:rsidP="009975D6">
      <w:pPr>
        <w:pStyle w:val="Heading2"/>
      </w:pPr>
      <w:bookmarkStart w:id="629" w:name="_Toc216875294"/>
      <w:r w:rsidRPr="00426EF0">
        <w:t>5 – Destroyed, lost, damaged or misused ballot paper</w:t>
      </w:r>
      <w:bookmarkEnd w:id="629"/>
    </w:p>
    <w:p w14:paraId="2E291234" w14:textId="77777777" w:rsidR="00F36329" w:rsidRPr="00426EF0" w:rsidRDefault="00F36329" w:rsidP="00F36329">
      <w:pPr>
        <w:pStyle w:val="Schedulenumbering4"/>
        <w:ind w:left="720" w:hanging="720"/>
        <w:rPr>
          <w:rFonts w:cs="Times New Roman"/>
        </w:rPr>
      </w:pPr>
      <w:r w:rsidRPr="00426EF0">
        <w:rPr>
          <w:rFonts w:cs="Times New Roman"/>
        </w:rPr>
        <w:t>5.1</w:t>
      </w:r>
      <w:r w:rsidRPr="00426EF0">
        <w:rPr>
          <w:rFonts w:cs="Times New Roman"/>
        </w:rPr>
        <w:tab/>
        <w:t>If a Returning Officer is satisfied that a ballot paper has been destroyed, lost, damaged or misused, they must give—in the case of a damaged or misused ballot paper, upon receipt thereof—a substitute ballot paper to the member to whom the original ballot paper was given.</w:t>
      </w:r>
    </w:p>
    <w:p w14:paraId="7E8D8216" w14:textId="77777777" w:rsidR="00B1178A" w:rsidRDefault="00B1178A" w:rsidP="009975D6">
      <w:pPr>
        <w:pStyle w:val="Heading2"/>
      </w:pPr>
      <w:bookmarkStart w:id="630" w:name="_Ref114409530"/>
    </w:p>
    <w:p w14:paraId="78AC1626" w14:textId="7C9F18F6" w:rsidR="00F36329" w:rsidRPr="00426EF0" w:rsidRDefault="00F36329" w:rsidP="009975D6">
      <w:pPr>
        <w:pStyle w:val="Heading2"/>
      </w:pPr>
      <w:bookmarkStart w:id="631" w:name="_Toc216875295"/>
      <w:r w:rsidRPr="00426EF0">
        <w:t>6 – Proxies</w:t>
      </w:r>
      <w:bookmarkEnd w:id="630"/>
      <w:bookmarkEnd w:id="631"/>
    </w:p>
    <w:p w14:paraId="7CDAB805" w14:textId="77777777" w:rsidR="00F36329" w:rsidRPr="00426EF0" w:rsidRDefault="00F36329" w:rsidP="00F36329">
      <w:pPr>
        <w:pStyle w:val="Schedulenumbering4"/>
        <w:ind w:left="720" w:hanging="720"/>
        <w:rPr>
          <w:rFonts w:cs="Times New Roman"/>
        </w:rPr>
      </w:pPr>
      <w:r w:rsidRPr="00426EF0">
        <w:rPr>
          <w:rFonts w:cs="Times New Roman"/>
        </w:rPr>
        <w:t>6.1</w:t>
      </w:r>
      <w:r w:rsidRPr="00426EF0">
        <w:rPr>
          <w:rFonts w:cs="Times New Roman"/>
        </w:rPr>
        <w:tab/>
        <w:t>A member who is entitled to vote in an election may appoint another member so entitled as their proxy to vote in any or all elections at the meeting.</w:t>
      </w:r>
    </w:p>
    <w:p w14:paraId="6DD2A0B5" w14:textId="77777777" w:rsidR="00F36329" w:rsidRPr="00426EF0" w:rsidRDefault="00F36329" w:rsidP="00F36329">
      <w:pPr>
        <w:pStyle w:val="Schedulenumbering4"/>
        <w:ind w:left="720" w:hanging="720"/>
        <w:rPr>
          <w:rFonts w:cs="Times New Roman"/>
        </w:rPr>
      </w:pPr>
      <w:r w:rsidRPr="00426EF0">
        <w:rPr>
          <w:rFonts w:cs="Times New Roman"/>
        </w:rPr>
        <w:t>6.2</w:t>
      </w:r>
      <w:r w:rsidRPr="00426EF0">
        <w:rPr>
          <w:rFonts w:cs="Times New Roman"/>
        </w:rPr>
        <w:tab/>
        <w:t>The appointment of a proxy must be:</w:t>
      </w:r>
    </w:p>
    <w:p w14:paraId="446C3A90"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in writing; and</w:t>
      </w:r>
    </w:p>
    <w:p w14:paraId="070F7511"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t>given to the Returning Officer before the opening time of the ballot in which the proxy is to vote.</w:t>
      </w:r>
    </w:p>
    <w:p w14:paraId="770ABCFA" w14:textId="77777777" w:rsidR="00F36329" w:rsidRPr="00426EF0" w:rsidRDefault="00F36329" w:rsidP="00F36329">
      <w:pPr>
        <w:pStyle w:val="Schedulenumbering4"/>
        <w:ind w:left="720" w:hanging="720"/>
        <w:rPr>
          <w:rFonts w:cs="Times New Roman"/>
        </w:rPr>
      </w:pPr>
      <w:r w:rsidRPr="00426EF0">
        <w:rPr>
          <w:rFonts w:cs="Times New Roman"/>
        </w:rPr>
        <w:t>6.3</w:t>
      </w:r>
      <w:r w:rsidRPr="00426EF0">
        <w:rPr>
          <w:rFonts w:cs="Times New Roman"/>
        </w:rPr>
        <w:tab/>
        <w:t>A member may be the proxy of only one other member.</w:t>
      </w:r>
    </w:p>
    <w:p w14:paraId="7200BEAD" w14:textId="6D3668F1" w:rsidR="00F36329" w:rsidRPr="00426EF0" w:rsidRDefault="00F36329" w:rsidP="00F36329">
      <w:pPr>
        <w:pStyle w:val="Schedulenumbering4"/>
        <w:ind w:left="720" w:hanging="720"/>
        <w:rPr>
          <w:rFonts w:cs="Times New Roman"/>
        </w:rPr>
      </w:pPr>
      <w:r w:rsidRPr="00426EF0">
        <w:rPr>
          <w:rFonts w:cs="Times New Roman"/>
        </w:rPr>
        <w:t>6.4</w:t>
      </w:r>
      <w:r w:rsidRPr="00426EF0">
        <w:rPr>
          <w:rFonts w:cs="Times New Roman"/>
        </w:rPr>
        <w:tab/>
      </w:r>
      <w:r w:rsidR="00FD75C2" w:rsidRPr="00426EF0">
        <w:rPr>
          <w:rFonts w:cs="Times New Roman"/>
        </w:rPr>
        <w:t>A person making an appointment of a proxy may request the person holding the proxy to vote in a particular manner but such a request is not binding</w:t>
      </w:r>
      <w:r w:rsidRPr="00426EF0">
        <w:rPr>
          <w:rFonts w:cs="Times New Roman"/>
        </w:rPr>
        <w:t>.</w:t>
      </w:r>
      <w:r w:rsidR="004825B6" w:rsidRPr="00426EF0">
        <w:rPr>
          <w:rFonts w:cs="Times New Roman"/>
        </w:rPr>
        <w:t xml:space="preserve"> </w:t>
      </w:r>
    </w:p>
    <w:p w14:paraId="219FD66E" w14:textId="77777777" w:rsidR="00F36329" w:rsidRPr="00426EF0" w:rsidRDefault="00F36329" w:rsidP="00F36329">
      <w:pPr>
        <w:pStyle w:val="Schedulenumbering4"/>
        <w:ind w:left="720" w:hanging="720"/>
        <w:rPr>
          <w:rFonts w:cs="Times New Roman"/>
        </w:rPr>
      </w:pPr>
      <w:r w:rsidRPr="00426EF0">
        <w:rPr>
          <w:rFonts w:cs="Times New Roman"/>
        </w:rPr>
        <w:t>6.5</w:t>
      </w:r>
      <w:r w:rsidRPr="00426EF0">
        <w:rPr>
          <w:rFonts w:cs="Times New Roman"/>
        </w:rPr>
        <w:tab/>
        <w:t>A proxy appointed under a proxy resolution made under rule 37 or under Schedule 3, section A, item 7 is validly appointed under this item as long as the appointment conforms with the requirements of this item.</w:t>
      </w:r>
    </w:p>
    <w:p w14:paraId="547F26DD" w14:textId="5DD7CD85" w:rsidR="00B1178A" w:rsidRPr="00A673A7" w:rsidRDefault="00F36329" w:rsidP="00A673A7">
      <w:pPr>
        <w:pStyle w:val="Schedulenumbering4"/>
        <w:ind w:left="720" w:hanging="720"/>
        <w:rPr>
          <w:rFonts w:cs="Times New Roman"/>
        </w:rPr>
      </w:pPr>
      <w:r w:rsidRPr="00426EF0">
        <w:rPr>
          <w:rFonts w:cs="Times New Roman"/>
        </w:rPr>
        <w:t>6.6</w:t>
      </w:r>
      <w:r w:rsidRPr="00426EF0">
        <w:rPr>
          <w:rFonts w:cs="Times New Roman"/>
        </w:rPr>
        <w:tab/>
        <w:t>For the purposes of determining whether a quorum is present at the opening time of a ballot, a member who has appointed a proxy is deemed to be present.</w:t>
      </w:r>
    </w:p>
    <w:p w14:paraId="4FE8964F" w14:textId="77777777" w:rsidR="00A673A7" w:rsidRDefault="00A673A7" w:rsidP="009975D6">
      <w:pPr>
        <w:pStyle w:val="Heading2"/>
      </w:pPr>
    </w:p>
    <w:p w14:paraId="5D7ED8B7" w14:textId="334A9951" w:rsidR="00F36329" w:rsidRPr="00426EF0" w:rsidRDefault="00F36329" w:rsidP="009975D6">
      <w:pPr>
        <w:pStyle w:val="Heading2"/>
      </w:pPr>
      <w:bookmarkStart w:id="632" w:name="_Toc216875296"/>
      <w:r w:rsidRPr="00426EF0">
        <w:t>7 – Count</w:t>
      </w:r>
      <w:bookmarkEnd w:id="632"/>
    </w:p>
    <w:p w14:paraId="664CDF49" w14:textId="77777777" w:rsidR="00F36329" w:rsidRPr="00426EF0" w:rsidRDefault="00F36329" w:rsidP="00F36329">
      <w:pPr>
        <w:pStyle w:val="Schedulenumbering4"/>
        <w:ind w:left="720" w:hanging="720"/>
        <w:rPr>
          <w:rFonts w:cs="Times New Roman"/>
        </w:rPr>
      </w:pPr>
      <w:r w:rsidRPr="00426EF0">
        <w:rPr>
          <w:rFonts w:cs="Times New Roman"/>
        </w:rPr>
        <w:t>7.1</w:t>
      </w:r>
      <w:r w:rsidRPr="00426EF0">
        <w:rPr>
          <w:rFonts w:cs="Times New Roman"/>
        </w:rPr>
        <w:tab/>
        <w:t>Immediately after the closing time of the ballot, the Returning Officer must count of the votes in accordance with the procedures prescribed in Section D.</w:t>
      </w:r>
    </w:p>
    <w:p w14:paraId="2E1EE88F" w14:textId="77777777" w:rsidR="00F36329" w:rsidRPr="00426EF0" w:rsidRDefault="00F36329" w:rsidP="00F36329">
      <w:pPr>
        <w:pStyle w:val="Schedulenumbering4"/>
        <w:ind w:left="720" w:hanging="720"/>
        <w:rPr>
          <w:rFonts w:cs="Times New Roman"/>
        </w:rPr>
      </w:pPr>
      <w:r w:rsidRPr="00426EF0">
        <w:rPr>
          <w:rFonts w:cs="Times New Roman"/>
        </w:rPr>
        <w:t>7.2</w:t>
      </w:r>
      <w:r w:rsidRPr="00426EF0">
        <w:rPr>
          <w:rFonts w:cs="Times New Roman"/>
        </w:rPr>
        <w:tab/>
        <w:t>The absence of a quorum at a meeting must not prevent the Returning Officer from opening or closing nominations or declaring the result of a ballot at the meeting.</w:t>
      </w:r>
    </w:p>
    <w:p w14:paraId="6F0F12C2" w14:textId="77777777" w:rsidR="00B1178A" w:rsidRDefault="00B1178A" w:rsidP="009975D6">
      <w:pPr>
        <w:pStyle w:val="Heading2"/>
      </w:pPr>
      <w:bookmarkStart w:id="633" w:name="_Ref114343455"/>
    </w:p>
    <w:p w14:paraId="72CC8525" w14:textId="2789DDCF" w:rsidR="00F36329" w:rsidRPr="00426EF0" w:rsidRDefault="00F36329" w:rsidP="009975D6">
      <w:pPr>
        <w:pStyle w:val="Heading2"/>
      </w:pPr>
      <w:bookmarkStart w:id="634" w:name="_Toc216875297"/>
      <w:r w:rsidRPr="00426EF0">
        <w:t>8 – Election for National Vice-Presidents</w:t>
      </w:r>
      <w:bookmarkEnd w:id="633"/>
      <w:bookmarkEnd w:id="634"/>
    </w:p>
    <w:p w14:paraId="2B1CDC6C" w14:textId="77777777" w:rsidR="00F36329" w:rsidRPr="00426EF0" w:rsidRDefault="00F36329" w:rsidP="00F36329">
      <w:pPr>
        <w:pStyle w:val="Schedulenumbering4"/>
        <w:ind w:left="720" w:hanging="720"/>
        <w:rPr>
          <w:rFonts w:cs="Times New Roman"/>
        </w:rPr>
      </w:pPr>
      <w:r w:rsidRPr="00426EF0">
        <w:rPr>
          <w:rFonts w:cs="Times New Roman"/>
        </w:rPr>
        <w:t>8.1</w:t>
      </w:r>
      <w:r w:rsidRPr="00426EF0">
        <w:rPr>
          <w:rFonts w:cs="Times New Roman"/>
        </w:rPr>
        <w:tab/>
        <w:t>A member may only nominate for election to the offices of National Vice President (Academic Staff) or National Vice President (General Staff) if they:</w:t>
      </w:r>
    </w:p>
    <w:p w14:paraId="0D40D801"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also nominate for election to the office of National Executive Ordinary Member; or</w:t>
      </w:r>
    </w:p>
    <w:p w14:paraId="0BAB5DC2"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t>are the Chair of the National Aboriginal and Torres Strait Islander Policy Committee.</w:t>
      </w:r>
    </w:p>
    <w:p w14:paraId="48388237" w14:textId="77777777" w:rsidR="00F36329" w:rsidRPr="00426EF0" w:rsidRDefault="00F36329" w:rsidP="00F36329">
      <w:pPr>
        <w:pStyle w:val="Schedulenumbering4"/>
        <w:ind w:left="720" w:hanging="720"/>
        <w:rPr>
          <w:rFonts w:cs="Times New Roman"/>
        </w:rPr>
      </w:pPr>
      <w:bookmarkStart w:id="635" w:name="_Ref114340963"/>
      <w:r w:rsidRPr="00426EF0">
        <w:rPr>
          <w:rFonts w:cs="Times New Roman"/>
        </w:rPr>
        <w:t>8.2</w:t>
      </w:r>
      <w:r w:rsidRPr="00426EF0">
        <w:rPr>
          <w:rFonts w:cs="Times New Roman"/>
        </w:rPr>
        <w:tab/>
        <w:t>The election for the former 3 offices must be conducted at the same time, as follows:</w:t>
      </w:r>
      <w:bookmarkEnd w:id="635"/>
    </w:p>
    <w:p w14:paraId="3AE84E4C"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the election for National Executive Ordinary Members is counted and declared;</w:t>
      </w:r>
    </w:p>
    <w:p w14:paraId="7D109D09" w14:textId="77777777" w:rsidR="00F36329" w:rsidRPr="00426EF0" w:rsidRDefault="00F36329" w:rsidP="00F36329">
      <w:pPr>
        <w:pStyle w:val="Schedulenumbering4"/>
        <w:ind w:left="1440" w:hanging="720"/>
        <w:rPr>
          <w:rFonts w:cs="Times New Roman"/>
        </w:rPr>
      </w:pPr>
      <w:bookmarkStart w:id="636" w:name="_Ref114340947"/>
      <w:r w:rsidRPr="00426EF0">
        <w:rPr>
          <w:rFonts w:cs="Times New Roman"/>
        </w:rPr>
        <w:t>(b)</w:t>
      </w:r>
      <w:r w:rsidRPr="00426EF0">
        <w:rPr>
          <w:rFonts w:cs="Times New Roman"/>
        </w:rPr>
        <w:tab/>
        <w:t>any candidate for either National Vice-President who was not elected as a National Executive Ordinary Member, or who is not the Chair of the Aboriginal and Torres Strait Islander Policy Committee, ceases to be a candidate for the relevant office of Vice-President; and</w:t>
      </w:r>
      <w:bookmarkEnd w:id="636"/>
    </w:p>
    <w:p w14:paraId="016563E6" w14:textId="77777777" w:rsidR="00F36329" w:rsidRPr="00426EF0" w:rsidRDefault="00F36329" w:rsidP="00F36329">
      <w:pPr>
        <w:pStyle w:val="Schedulenumbering4"/>
        <w:ind w:left="1440" w:hanging="720"/>
        <w:rPr>
          <w:rFonts w:cs="Times New Roman"/>
        </w:rPr>
      </w:pPr>
      <w:r w:rsidRPr="00426EF0">
        <w:rPr>
          <w:rFonts w:cs="Times New Roman"/>
        </w:rPr>
        <w:lastRenderedPageBreak/>
        <w:t>(c)</w:t>
      </w:r>
      <w:r w:rsidRPr="00426EF0">
        <w:rPr>
          <w:rFonts w:cs="Times New Roman"/>
        </w:rPr>
        <w:tab/>
        <w:t>the election for each office of National Vice-President is counted and declared with a vote cast for a member who ceased to be a candidate under item 8.2(b) being counted such that any preference for that member is ignored and each lower preference is raised by one.</w:t>
      </w:r>
    </w:p>
    <w:p w14:paraId="766442D7" w14:textId="77777777" w:rsidR="00B1178A" w:rsidRDefault="00B1178A" w:rsidP="009975D6">
      <w:pPr>
        <w:pStyle w:val="Heading2"/>
      </w:pPr>
      <w:bookmarkStart w:id="637" w:name="_Ref114330275"/>
    </w:p>
    <w:p w14:paraId="29B62B53" w14:textId="77C25C85" w:rsidR="00F36329" w:rsidRPr="00426EF0" w:rsidRDefault="00F36329" w:rsidP="009975D6">
      <w:pPr>
        <w:pStyle w:val="Heading2"/>
      </w:pPr>
      <w:bookmarkStart w:id="638" w:name="_Toc216875298"/>
      <w:r w:rsidRPr="00426EF0">
        <w:t>Section D – Method of counting</w:t>
      </w:r>
      <w:bookmarkEnd w:id="637"/>
      <w:bookmarkEnd w:id="638"/>
    </w:p>
    <w:p w14:paraId="740E172E" w14:textId="77777777" w:rsidR="00B1178A" w:rsidRDefault="00B1178A" w:rsidP="009975D6">
      <w:pPr>
        <w:pStyle w:val="Heading2"/>
      </w:pPr>
    </w:p>
    <w:p w14:paraId="4CA8CE8B" w14:textId="18FE6FA7" w:rsidR="00F36329" w:rsidRPr="00426EF0" w:rsidRDefault="00F36329" w:rsidP="009975D6">
      <w:pPr>
        <w:pStyle w:val="Heading2"/>
      </w:pPr>
      <w:bookmarkStart w:id="639" w:name="_Toc216875299"/>
      <w:r w:rsidRPr="00426EF0">
        <w:t>1 – Election for one office</w:t>
      </w:r>
      <w:bookmarkEnd w:id="639"/>
    </w:p>
    <w:p w14:paraId="0308831A" w14:textId="77777777" w:rsidR="00F36329" w:rsidRPr="00426EF0" w:rsidRDefault="00F36329" w:rsidP="00F36329">
      <w:pPr>
        <w:pStyle w:val="Schedulenumbering4"/>
        <w:ind w:left="720" w:hanging="720"/>
        <w:rPr>
          <w:rFonts w:cs="Times New Roman"/>
        </w:rPr>
      </w:pPr>
      <w:r w:rsidRPr="00426EF0">
        <w:rPr>
          <w:rFonts w:cs="Times New Roman"/>
        </w:rPr>
        <w:t>1.1</w:t>
      </w:r>
      <w:r w:rsidRPr="00426EF0">
        <w:rPr>
          <w:rFonts w:cs="Times New Roman"/>
        </w:rPr>
        <w:tab/>
        <w:t>This item sets out the method of counting votes where one candidate is to be elected.</w:t>
      </w:r>
    </w:p>
    <w:p w14:paraId="789A3B15" w14:textId="77777777" w:rsidR="00F36329" w:rsidRPr="00426EF0" w:rsidRDefault="00F36329" w:rsidP="00F36329">
      <w:pPr>
        <w:pStyle w:val="Schedulenumbering4"/>
        <w:ind w:left="720" w:hanging="720"/>
        <w:rPr>
          <w:rFonts w:cs="Times New Roman"/>
        </w:rPr>
      </w:pPr>
      <w:r w:rsidRPr="00426EF0">
        <w:rPr>
          <w:rFonts w:cs="Times New Roman"/>
        </w:rPr>
        <w:t>1.2</w:t>
      </w:r>
      <w:r w:rsidRPr="00426EF0">
        <w:rPr>
          <w:rFonts w:cs="Times New Roman"/>
        </w:rPr>
        <w:tab/>
        <w:t xml:space="preserve">In this item, </w:t>
      </w:r>
      <w:r w:rsidRPr="00426EF0">
        <w:rPr>
          <w:rFonts w:cs="Times New Roman"/>
          <w:b/>
          <w:bCs/>
          <w:i/>
          <w:iCs/>
        </w:rPr>
        <w:t>majority of votes</w:t>
      </w:r>
      <w:r w:rsidRPr="00426EF0">
        <w:rPr>
          <w:rFonts w:cs="Times New Roman"/>
        </w:rPr>
        <w:t xml:space="preserve"> means a number greater than one-half of the whole number of ballot papers other than exhausted and informal ballot papers.</w:t>
      </w:r>
    </w:p>
    <w:p w14:paraId="4FD98F23" w14:textId="77777777" w:rsidR="00F36329" w:rsidRPr="00426EF0" w:rsidRDefault="00F36329" w:rsidP="00F36329">
      <w:pPr>
        <w:pStyle w:val="Schedulenumbering4"/>
        <w:ind w:left="720" w:hanging="720"/>
        <w:rPr>
          <w:rFonts w:cs="Times New Roman"/>
        </w:rPr>
      </w:pPr>
      <w:r w:rsidRPr="00426EF0">
        <w:rPr>
          <w:rFonts w:cs="Times New Roman"/>
        </w:rPr>
        <w:t>1.3</w:t>
      </w:r>
      <w:r w:rsidRPr="00426EF0">
        <w:rPr>
          <w:rFonts w:cs="Times New Roman"/>
        </w:rPr>
        <w:tab/>
        <w:t>All informal ballot papers are rejected.</w:t>
      </w:r>
    </w:p>
    <w:p w14:paraId="685521E1" w14:textId="77777777" w:rsidR="00F36329" w:rsidRPr="00426EF0" w:rsidRDefault="00F36329" w:rsidP="00F36329">
      <w:pPr>
        <w:pStyle w:val="Schedulenumbering4"/>
        <w:ind w:left="720" w:hanging="720"/>
        <w:rPr>
          <w:rFonts w:cs="Times New Roman"/>
        </w:rPr>
      </w:pPr>
      <w:r w:rsidRPr="00426EF0">
        <w:rPr>
          <w:rFonts w:cs="Times New Roman"/>
        </w:rPr>
        <w:t>1.4</w:t>
      </w:r>
      <w:r w:rsidRPr="00426EF0">
        <w:rPr>
          <w:rFonts w:cs="Times New Roman"/>
        </w:rPr>
        <w:tab/>
        <w:t>The number of first preferences for each candidate are counted.</w:t>
      </w:r>
    </w:p>
    <w:p w14:paraId="2501B1B8" w14:textId="77777777" w:rsidR="00F36329" w:rsidRPr="00426EF0" w:rsidRDefault="00F36329" w:rsidP="00F36329">
      <w:pPr>
        <w:pStyle w:val="Schedulenumbering4"/>
        <w:ind w:left="720" w:hanging="720"/>
        <w:rPr>
          <w:rFonts w:cs="Times New Roman"/>
        </w:rPr>
      </w:pPr>
      <w:r w:rsidRPr="00426EF0">
        <w:rPr>
          <w:rFonts w:cs="Times New Roman"/>
        </w:rPr>
        <w:t>1.5</w:t>
      </w:r>
      <w:r w:rsidRPr="00426EF0">
        <w:rPr>
          <w:rFonts w:cs="Times New Roman"/>
        </w:rPr>
        <w:tab/>
        <w:t>Except as provided for in item 1.10, the candidate obtaining a majority of votes is elected.</w:t>
      </w:r>
    </w:p>
    <w:p w14:paraId="4D0BB8C8" w14:textId="77777777" w:rsidR="00F36329" w:rsidRPr="00426EF0" w:rsidRDefault="00F36329" w:rsidP="00F36329">
      <w:pPr>
        <w:pStyle w:val="Schedulenumbering4"/>
        <w:ind w:left="720" w:hanging="720"/>
        <w:rPr>
          <w:rFonts w:cs="Times New Roman"/>
        </w:rPr>
      </w:pPr>
      <w:r w:rsidRPr="00426EF0">
        <w:rPr>
          <w:rFonts w:cs="Times New Roman"/>
        </w:rPr>
        <w:t>1.6</w:t>
      </w:r>
      <w:r w:rsidRPr="00426EF0">
        <w:rPr>
          <w:rFonts w:cs="Times New Roman"/>
        </w:rPr>
        <w:tab/>
        <w:t>If no candidate has a majority of votes, the candidate who has the fewest votes is excluded, and each ballot paper counted to that candidate is (unless exhausted) counted to the unexcluded candidate next in order of the voter’s preference.</w:t>
      </w:r>
    </w:p>
    <w:p w14:paraId="55BCC1CC" w14:textId="77777777" w:rsidR="00F36329" w:rsidRPr="00426EF0" w:rsidRDefault="00F36329" w:rsidP="00F36329">
      <w:pPr>
        <w:pStyle w:val="Schedulenumbering4"/>
        <w:ind w:left="720" w:hanging="720"/>
        <w:rPr>
          <w:rFonts w:cs="Times New Roman"/>
        </w:rPr>
      </w:pPr>
      <w:r w:rsidRPr="00426EF0">
        <w:rPr>
          <w:rFonts w:cs="Times New Roman"/>
        </w:rPr>
        <w:t>1.7</w:t>
      </w:r>
      <w:r w:rsidRPr="00426EF0">
        <w:rPr>
          <w:rFonts w:cs="Times New Roman"/>
        </w:rPr>
        <w:tab/>
        <w:t>If no candidate then has a majority of votes, the process of excluding the candidate who has the fewest votes and counting each of that candidate’s ballot papers (unless exhausted) to the unexcluded candidate next in order of the voter’s preference, is repeated until one candidate has an majority of votes.</w:t>
      </w:r>
    </w:p>
    <w:p w14:paraId="45639397" w14:textId="77777777" w:rsidR="00F36329" w:rsidRPr="00426EF0" w:rsidRDefault="00F36329" w:rsidP="00F36329">
      <w:pPr>
        <w:pStyle w:val="Schedulenumbering4"/>
        <w:ind w:left="720" w:hanging="720"/>
        <w:rPr>
          <w:rFonts w:cs="Times New Roman"/>
        </w:rPr>
      </w:pPr>
      <w:r w:rsidRPr="00426EF0">
        <w:rPr>
          <w:rFonts w:cs="Times New Roman"/>
        </w:rPr>
        <w:t>1.8</w:t>
      </w:r>
      <w:r w:rsidRPr="00426EF0">
        <w:rPr>
          <w:rFonts w:cs="Times New Roman"/>
        </w:rPr>
        <w:tab/>
        <w:t>Every ballot paper not rejected as informal is counted in every count until it becomes exhausted when it is rejected in all further counts.</w:t>
      </w:r>
    </w:p>
    <w:p w14:paraId="1821D196" w14:textId="77777777" w:rsidR="00F36329" w:rsidRPr="00426EF0" w:rsidRDefault="00F36329" w:rsidP="00F36329">
      <w:pPr>
        <w:pStyle w:val="Schedulenumbering4"/>
        <w:ind w:left="720" w:hanging="720"/>
        <w:rPr>
          <w:rFonts w:cs="Times New Roman"/>
        </w:rPr>
      </w:pPr>
      <w:r w:rsidRPr="00426EF0">
        <w:rPr>
          <w:rFonts w:cs="Times New Roman"/>
        </w:rPr>
        <w:t>1.9</w:t>
      </w:r>
      <w:r w:rsidRPr="00426EF0">
        <w:rPr>
          <w:rFonts w:cs="Times New Roman"/>
        </w:rPr>
        <w:tab/>
        <w:t>When a candidate is excluded, any ballot paper counted to that candidate is exhausted if there is not indicated upon it a consecutive preference for an unexcluded candidate.</w:t>
      </w:r>
    </w:p>
    <w:p w14:paraId="64723724" w14:textId="77777777" w:rsidR="00F36329" w:rsidRPr="00426EF0" w:rsidRDefault="00F36329" w:rsidP="00F36329">
      <w:pPr>
        <w:pStyle w:val="Schedulenumbering4"/>
        <w:ind w:left="720" w:hanging="720"/>
        <w:rPr>
          <w:rFonts w:cs="Times New Roman"/>
        </w:rPr>
      </w:pPr>
      <w:bookmarkStart w:id="640" w:name="_Ref113653049"/>
      <w:r w:rsidRPr="00426EF0">
        <w:rPr>
          <w:rFonts w:cs="Times New Roman"/>
        </w:rPr>
        <w:t>1.10</w:t>
      </w:r>
      <w:r w:rsidRPr="00426EF0">
        <w:rPr>
          <w:rFonts w:cs="Times New Roman"/>
        </w:rPr>
        <w:tab/>
        <w:t>If, on any count, two or more candidates have an equal number of votes and one of them has to be excluded, the candidate who, at the last count at which they had an unequal number of votes, had the fewer is excluded and, if there was no such count, the Returning Officer decides by lot which is excluded.</w:t>
      </w:r>
      <w:bookmarkEnd w:id="640"/>
    </w:p>
    <w:p w14:paraId="791CD8C2" w14:textId="47CA4261" w:rsidR="00BB5BE1" w:rsidRDefault="00F36329" w:rsidP="00BB5BE1">
      <w:pPr>
        <w:pStyle w:val="Schedulenumbering4"/>
        <w:ind w:left="720" w:hanging="720"/>
        <w:rPr>
          <w:rFonts w:cs="Times New Roman"/>
        </w:rPr>
      </w:pPr>
      <w:r w:rsidRPr="00426EF0">
        <w:rPr>
          <w:rFonts w:cs="Times New Roman"/>
        </w:rPr>
        <w:t>1.11</w:t>
      </w:r>
      <w:r w:rsidRPr="00426EF0">
        <w:rPr>
          <w:rFonts w:cs="Times New Roman"/>
        </w:rPr>
        <w:tab/>
        <w:t>If, in the final count, two candidates have an equal number of votes, the candidate who, at the last count at which they had an unequal number of votes, had the greater number is elected and, if there was no such count, the Returning Officer decides by lot which candidate is elected.</w:t>
      </w:r>
    </w:p>
    <w:p w14:paraId="3AD07AFB" w14:textId="77777777" w:rsidR="00A673A7" w:rsidRPr="00BB5BE1" w:rsidRDefault="00A673A7" w:rsidP="00BB5BE1">
      <w:pPr>
        <w:pStyle w:val="Schedulenumbering4"/>
        <w:ind w:left="720" w:hanging="720"/>
        <w:rPr>
          <w:rFonts w:cs="Times New Roman"/>
        </w:rPr>
      </w:pPr>
    </w:p>
    <w:p w14:paraId="5FC8587B" w14:textId="69120604" w:rsidR="00F36329" w:rsidRPr="00426EF0" w:rsidRDefault="00F36329" w:rsidP="009975D6">
      <w:pPr>
        <w:pStyle w:val="Heading2"/>
      </w:pPr>
      <w:bookmarkStart w:id="641" w:name="_Toc216875300"/>
      <w:r w:rsidRPr="00426EF0">
        <w:t>2 – Election for more than one office</w:t>
      </w:r>
      <w:bookmarkEnd w:id="641"/>
    </w:p>
    <w:p w14:paraId="23F74EB0" w14:textId="77777777" w:rsidR="00F36329" w:rsidRPr="00426EF0" w:rsidRDefault="00F36329" w:rsidP="00F36329">
      <w:pPr>
        <w:pStyle w:val="Schedulenumbering4"/>
        <w:ind w:left="720" w:hanging="720"/>
        <w:rPr>
          <w:rFonts w:cs="Times New Roman"/>
        </w:rPr>
      </w:pPr>
      <w:r w:rsidRPr="00426EF0">
        <w:rPr>
          <w:rFonts w:cs="Times New Roman"/>
        </w:rPr>
        <w:t>2.1</w:t>
      </w:r>
      <w:r w:rsidRPr="00426EF0">
        <w:rPr>
          <w:rFonts w:cs="Times New Roman"/>
        </w:rPr>
        <w:tab/>
        <w:t>This item sets out the method of counting votes where more than one candidate is to be elected.</w:t>
      </w:r>
    </w:p>
    <w:p w14:paraId="61926DE8" w14:textId="77777777" w:rsidR="00F36329" w:rsidRPr="00426EF0" w:rsidRDefault="00F36329" w:rsidP="00F36329">
      <w:pPr>
        <w:pStyle w:val="Schedulenumbering4"/>
        <w:ind w:left="720" w:hanging="720"/>
        <w:rPr>
          <w:rFonts w:cs="Times New Roman"/>
        </w:rPr>
      </w:pPr>
      <w:r w:rsidRPr="00426EF0">
        <w:rPr>
          <w:rFonts w:cs="Times New Roman"/>
        </w:rPr>
        <w:t>2.2</w:t>
      </w:r>
      <w:r w:rsidRPr="00426EF0">
        <w:rPr>
          <w:rFonts w:cs="Times New Roman"/>
        </w:rPr>
        <w:tab/>
        <w:t>In this item:</w:t>
      </w:r>
    </w:p>
    <w:p w14:paraId="498F516B"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r>
      <w:r w:rsidRPr="00426EF0">
        <w:rPr>
          <w:rFonts w:cs="Times New Roman"/>
          <w:b/>
          <w:bCs/>
          <w:i/>
          <w:iCs/>
        </w:rPr>
        <w:t>candidate’s transfer value</w:t>
      </w:r>
      <w:r w:rsidRPr="00426EF0">
        <w:rPr>
          <w:rFonts w:cs="Times New Roman"/>
        </w:rPr>
        <w:t xml:space="preserve"> is the provisionally-elected candidate’s value, less the quota at that stage of counting, all divided by the elected candidate’s value;</w:t>
      </w:r>
    </w:p>
    <w:p w14:paraId="1A33648B"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r>
      <w:r w:rsidRPr="00426EF0">
        <w:rPr>
          <w:rFonts w:cs="Times New Roman"/>
          <w:b/>
          <w:bCs/>
          <w:i/>
          <w:iCs/>
        </w:rPr>
        <w:t>candidate’s value</w:t>
      </w:r>
      <w:r w:rsidRPr="00426EF0">
        <w:rPr>
          <w:rFonts w:cs="Times New Roman"/>
        </w:rPr>
        <w:t xml:space="preserve"> means the value of the votes cast as first preferences for the candidate plus the transfer values of any votes allocated to the candidate by the distribution of preferences from candidates who have been provisionally elected or eliminated;</w:t>
      </w:r>
    </w:p>
    <w:p w14:paraId="40A4E6D6" w14:textId="77777777" w:rsidR="00F36329" w:rsidRPr="00426EF0" w:rsidRDefault="00F36329" w:rsidP="00F36329">
      <w:pPr>
        <w:pStyle w:val="Schedulenumbering4"/>
        <w:ind w:left="1440" w:hanging="720"/>
        <w:rPr>
          <w:rFonts w:cs="Times New Roman"/>
        </w:rPr>
      </w:pPr>
      <w:r w:rsidRPr="00426EF0">
        <w:rPr>
          <w:rFonts w:cs="Times New Roman"/>
        </w:rPr>
        <w:t>(c)</w:t>
      </w:r>
      <w:r w:rsidRPr="00426EF0">
        <w:rPr>
          <w:rFonts w:cs="Times New Roman"/>
        </w:rPr>
        <w:tab/>
      </w:r>
      <w:r w:rsidRPr="00426EF0">
        <w:rPr>
          <w:rFonts w:cs="Times New Roman"/>
          <w:b/>
          <w:bCs/>
          <w:i/>
          <w:iCs/>
        </w:rPr>
        <w:t>continuing candidate</w:t>
      </w:r>
      <w:r w:rsidRPr="00426EF0">
        <w:rPr>
          <w:rFonts w:cs="Times New Roman"/>
        </w:rPr>
        <w:t xml:space="preserve"> means a candidate who has neither been provisionally elected nor eliminated; and</w:t>
      </w:r>
    </w:p>
    <w:p w14:paraId="11387E61" w14:textId="77777777" w:rsidR="00F36329" w:rsidRPr="00426EF0" w:rsidRDefault="00F36329" w:rsidP="00F36329">
      <w:pPr>
        <w:pStyle w:val="Schedulenumbering4"/>
        <w:ind w:left="1440" w:hanging="720"/>
        <w:rPr>
          <w:rFonts w:cs="Times New Roman"/>
        </w:rPr>
      </w:pPr>
      <w:r w:rsidRPr="00426EF0">
        <w:rPr>
          <w:rFonts w:cs="Times New Roman"/>
        </w:rPr>
        <w:t>(d)</w:t>
      </w:r>
      <w:r w:rsidRPr="00426EF0">
        <w:rPr>
          <w:rFonts w:cs="Times New Roman"/>
        </w:rPr>
        <w:tab/>
      </w:r>
      <w:r w:rsidRPr="00426EF0">
        <w:rPr>
          <w:rFonts w:cs="Times New Roman"/>
          <w:b/>
          <w:bCs/>
          <w:i/>
          <w:iCs/>
        </w:rPr>
        <w:t>preference</w:t>
      </w:r>
      <w:r w:rsidRPr="00426EF0">
        <w:rPr>
          <w:rFonts w:cs="Times New Roman"/>
        </w:rPr>
        <w:t xml:space="preserve"> means a preference for a continuing candidate.</w:t>
      </w:r>
    </w:p>
    <w:p w14:paraId="3F551286" w14:textId="77777777" w:rsidR="00F36329" w:rsidRPr="00426EF0" w:rsidRDefault="00F36329" w:rsidP="00F36329">
      <w:pPr>
        <w:pStyle w:val="Schedulenumbering4"/>
        <w:ind w:left="720" w:hanging="720"/>
        <w:rPr>
          <w:rFonts w:cs="Times New Roman"/>
        </w:rPr>
      </w:pPr>
      <w:r w:rsidRPr="00426EF0">
        <w:rPr>
          <w:rFonts w:cs="Times New Roman"/>
        </w:rPr>
        <w:t>2.3</w:t>
      </w:r>
      <w:r w:rsidRPr="00426EF0">
        <w:rPr>
          <w:rFonts w:cs="Times New Roman"/>
        </w:rPr>
        <w:tab/>
        <w:t>The Returning Officer must determine a method of counting votes that is consistent with this item.</w:t>
      </w:r>
    </w:p>
    <w:p w14:paraId="3DB47CDD" w14:textId="77777777" w:rsidR="00F36329" w:rsidRPr="00426EF0" w:rsidRDefault="00F36329" w:rsidP="00F36329">
      <w:pPr>
        <w:pStyle w:val="Schedulenumbering4"/>
        <w:ind w:left="720" w:hanging="720"/>
        <w:rPr>
          <w:rFonts w:cs="Times New Roman"/>
        </w:rPr>
      </w:pPr>
      <w:r w:rsidRPr="00426EF0">
        <w:rPr>
          <w:rFonts w:cs="Times New Roman"/>
        </w:rPr>
        <w:lastRenderedPageBreak/>
        <w:t>2.4</w:t>
      </w:r>
      <w:r w:rsidRPr="00426EF0">
        <w:rPr>
          <w:rFonts w:cs="Times New Roman"/>
        </w:rPr>
        <w:tab/>
        <w:t>The system of voting used must be an optional-preference proportional-representation voting system using a single transferable vote, subject to the requirement that no vote shall be valid unless the number of preferences given is at least equal to the number of positions to be filled.</w:t>
      </w:r>
    </w:p>
    <w:p w14:paraId="5027107D" w14:textId="3A524EEF" w:rsidR="00F36329" w:rsidRPr="00426EF0" w:rsidRDefault="00F36329" w:rsidP="002A29A8">
      <w:pPr>
        <w:pStyle w:val="Schedulenumbering4"/>
        <w:ind w:left="720" w:hanging="720"/>
        <w:rPr>
          <w:rFonts w:cs="Times New Roman"/>
        </w:rPr>
      </w:pPr>
      <w:r w:rsidRPr="00426EF0">
        <w:rPr>
          <w:rFonts w:cs="Times New Roman"/>
        </w:rPr>
        <w:t>2.5</w:t>
      </w:r>
      <w:r w:rsidRPr="00426EF0">
        <w:rPr>
          <w:rFonts w:cs="Times New Roman"/>
        </w:rPr>
        <w:tab/>
        <w:t>Each ballot paper is first given the value of 1</w:t>
      </w:r>
      <w:r w:rsidR="002A29A8">
        <w:rPr>
          <w:rFonts w:cs="Times New Roman"/>
        </w:rPr>
        <w:t xml:space="preserve">, </w:t>
      </w:r>
      <w:r w:rsidR="002A29A8" w:rsidRPr="002A29A8">
        <w:rPr>
          <w:rFonts w:cs="Times New Roman"/>
        </w:rPr>
        <w:t>except where the number of electors is</w:t>
      </w:r>
      <w:r w:rsidR="002A29A8">
        <w:rPr>
          <w:rFonts w:cs="Times New Roman"/>
        </w:rPr>
        <w:t xml:space="preserve"> </w:t>
      </w:r>
      <w:r w:rsidR="002A29A8" w:rsidRPr="002A29A8">
        <w:rPr>
          <w:rFonts w:cs="Times New Roman"/>
        </w:rPr>
        <w:t>less than 100, in which case it is 10</w:t>
      </w:r>
      <w:r w:rsidRPr="00426EF0">
        <w:rPr>
          <w:rFonts w:cs="Times New Roman"/>
        </w:rPr>
        <w:t>.</w:t>
      </w:r>
    </w:p>
    <w:p w14:paraId="05B05BF6" w14:textId="77777777" w:rsidR="00F36329" w:rsidRPr="00426EF0" w:rsidRDefault="00F36329" w:rsidP="00F36329">
      <w:pPr>
        <w:pStyle w:val="Schedulenumbering4"/>
        <w:ind w:left="720" w:hanging="720"/>
        <w:rPr>
          <w:rFonts w:cs="Times New Roman"/>
        </w:rPr>
      </w:pPr>
      <w:bookmarkStart w:id="642" w:name="_Ref114128386"/>
      <w:r w:rsidRPr="00426EF0">
        <w:rPr>
          <w:rFonts w:cs="Times New Roman"/>
        </w:rPr>
        <w:t>2.6</w:t>
      </w:r>
      <w:r w:rsidRPr="00426EF0">
        <w:rPr>
          <w:rFonts w:cs="Times New Roman"/>
        </w:rPr>
        <w:tab/>
        <w:t>A quota is calculated by dividing the total value of ballot papers allocated to continuing candidates by one more than the number of positions remaining to be filled.</w:t>
      </w:r>
      <w:bookmarkEnd w:id="642"/>
    </w:p>
    <w:p w14:paraId="59C4A9F5" w14:textId="77777777" w:rsidR="00F36329" w:rsidRPr="00426EF0" w:rsidRDefault="00F36329" w:rsidP="00F36329">
      <w:pPr>
        <w:pStyle w:val="Schedulenumbering4"/>
        <w:ind w:left="720" w:hanging="720"/>
        <w:rPr>
          <w:rFonts w:cs="Times New Roman"/>
        </w:rPr>
      </w:pPr>
      <w:r w:rsidRPr="00426EF0">
        <w:rPr>
          <w:rFonts w:cs="Times New Roman"/>
        </w:rPr>
        <w:t>2.7</w:t>
      </w:r>
      <w:r w:rsidRPr="00426EF0">
        <w:rPr>
          <w:rFonts w:cs="Times New Roman"/>
        </w:rPr>
        <w:tab/>
        <w:t>Votes are then counted in accordance with the following procedure:</w:t>
      </w:r>
    </w:p>
    <w:p w14:paraId="68B901AE"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the value of each ballot paper is allocated to the continuing candidate for whom the voter has indicated their highest preference; and</w:t>
      </w:r>
    </w:p>
    <w:p w14:paraId="1C825CB6"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t>if a ballot paper shows an equal highest preference to more than one continuing candidate or does not show a consecutive preference for at least one continuing candidate, that ballot paper is exhausted and must not be allocated or reallocated to any further candidates.</w:t>
      </w:r>
    </w:p>
    <w:p w14:paraId="502B6631" w14:textId="77777777" w:rsidR="00F36329" w:rsidRPr="00426EF0" w:rsidRDefault="00F36329" w:rsidP="00F36329">
      <w:pPr>
        <w:pStyle w:val="Schedulenumbering4"/>
        <w:ind w:left="720" w:hanging="720"/>
        <w:rPr>
          <w:rFonts w:cs="Times New Roman"/>
        </w:rPr>
      </w:pPr>
      <w:r w:rsidRPr="00426EF0">
        <w:rPr>
          <w:rFonts w:cs="Times New Roman"/>
        </w:rPr>
        <w:t>2.8</w:t>
      </w:r>
      <w:r w:rsidRPr="00426EF0">
        <w:rPr>
          <w:rFonts w:cs="Times New Roman"/>
        </w:rPr>
        <w:tab/>
        <w:t>If any continuing candidates are allocated a value in excess of the quota, all such candidates are provisionally elected in order of descending number of votes.</w:t>
      </w:r>
    </w:p>
    <w:p w14:paraId="2BFC48DC" w14:textId="77777777" w:rsidR="00F36329" w:rsidRPr="00426EF0" w:rsidRDefault="00F36329" w:rsidP="00F36329">
      <w:pPr>
        <w:pStyle w:val="Schedulenumbering4"/>
        <w:ind w:left="720" w:hanging="720"/>
        <w:rPr>
          <w:rFonts w:cs="Times New Roman"/>
        </w:rPr>
      </w:pPr>
      <w:r w:rsidRPr="00426EF0">
        <w:rPr>
          <w:rFonts w:cs="Times New Roman"/>
        </w:rPr>
        <w:t>2.9</w:t>
      </w:r>
      <w:r w:rsidRPr="00426EF0">
        <w:rPr>
          <w:rFonts w:cs="Times New Roman"/>
        </w:rPr>
        <w:tab/>
        <w:t>In the order of election, the preferences of provisionally-elected candidates is distributed to continuing candidates as follows:</w:t>
      </w:r>
    </w:p>
    <w:p w14:paraId="0883D859"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each ballot paper allocated to a candidate who is provisionally elected is given a new value obtained by multiplying its current value by the candidate’s transfer value; and</w:t>
      </w:r>
    </w:p>
    <w:p w14:paraId="450F7931"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t>each ballot paper allocated to a candidate who is provisionally elected is then be allocated to the continuing candidate for whom the voter has indicated their highest next preference.</w:t>
      </w:r>
    </w:p>
    <w:p w14:paraId="7DA922BD" w14:textId="77777777" w:rsidR="00F36329" w:rsidRPr="00426EF0" w:rsidRDefault="00F36329" w:rsidP="003F3E27">
      <w:pPr>
        <w:pStyle w:val="Schedulenumbering4"/>
        <w:keepLines/>
        <w:ind w:left="720" w:hanging="720"/>
        <w:rPr>
          <w:rFonts w:cs="Times New Roman"/>
        </w:rPr>
      </w:pPr>
      <w:bookmarkStart w:id="643" w:name="_Ref114128391"/>
      <w:r w:rsidRPr="00426EF0">
        <w:rPr>
          <w:rFonts w:cs="Times New Roman"/>
        </w:rPr>
        <w:t>2.10</w:t>
      </w:r>
      <w:r w:rsidRPr="00426EF0">
        <w:rPr>
          <w:rFonts w:cs="Times New Roman"/>
        </w:rPr>
        <w:tab/>
        <w:t>If no continuing candidate is allocated a value in excess of the quota, the candidate with the lowest value is eliminated and their ballot papers reallocated to the continuing candidate to whom the voter has indicated the next highest preference.</w:t>
      </w:r>
      <w:bookmarkEnd w:id="643"/>
    </w:p>
    <w:p w14:paraId="5CA6B9F9" w14:textId="77777777" w:rsidR="00F36329" w:rsidRPr="00426EF0" w:rsidRDefault="00F36329" w:rsidP="003F3E27">
      <w:pPr>
        <w:pStyle w:val="Schedulenumbering4"/>
        <w:keepLines/>
        <w:ind w:left="720" w:hanging="720"/>
        <w:rPr>
          <w:rFonts w:cs="Times New Roman"/>
        </w:rPr>
      </w:pPr>
      <w:r w:rsidRPr="00426EF0">
        <w:rPr>
          <w:rFonts w:cs="Times New Roman"/>
        </w:rPr>
        <w:t>2.11</w:t>
      </w:r>
      <w:r w:rsidRPr="00426EF0">
        <w:rPr>
          <w:rFonts w:cs="Times New Roman"/>
        </w:rPr>
        <w:tab/>
        <w:t>The procedure in items 2.6 to 2.10 is repeated in order until the number of positions to be filled is filled.</w:t>
      </w:r>
    </w:p>
    <w:p w14:paraId="0339757B" w14:textId="77777777" w:rsidR="00F36329" w:rsidRPr="00426EF0" w:rsidRDefault="00F36329" w:rsidP="00A673A7">
      <w:pPr>
        <w:pStyle w:val="Schedulenumbering4"/>
        <w:keepNext/>
        <w:keepLines/>
        <w:ind w:left="720" w:hanging="720"/>
        <w:rPr>
          <w:rFonts w:cs="Times New Roman"/>
        </w:rPr>
      </w:pPr>
      <w:r w:rsidRPr="00426EF0">
        <w:rPr>
          <w:rFonts w:cs="Times New Roman"/>
        </w:rPr>
        <w:t>2.12</w:t>
      </w:r>
      <w:r w:rsidRPr="00426EF0">
        <w:rPr>
          <w:rFonts w:cs="Times New Roman"/>
        </w:rPr>
        <w:tab/>
        <w:t>All calculations are performed:</w:t>
      </w:r>
    </w:p>
    <w:p w14:paraId="4E5C9200" w14:textId="77777777" w:rsidR="00F36329" w:rsidRPr="00426EF0" w:rsidRDefault="00F36329" w:rsidP="00A673A7">
      <w:pPr>
        <w:pStyle w:val="Schedulenumbering4"/>
        <w:keepNext/>
        <w:keepLines/>
        <w:ind w:left="1440" w:hanging="720"/>
        <w:rPr>
          <w:rFonts w:cs="Times New Roman"/>
        </w:rPr>
      </w:pPr>
      <w:r w:rsidRPr="00426EF0">
        <w:rPr>
          <w:rFonts w:cs="Times New Roman"/>
        </w:rPr>
        <w:t>(a)</w:t>
      </w:r>
      <w:r w:rsidRPr="00426EF0">
        <w:rPr>
          <w:rFonts w:cs="Times New Roman"/>
        </w:rPr>
        <w:tab/>
        <w:t>to an accuracy of three decimal places; or</w:t>
      </w:r>
    </w:p>
    <w:p w14:paraId="5059EB2F"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t>to such greater level of accuracy determined by the Returning Officer.</w:t>
      </w:r>
    </w:p>
    <w:p w14:paraId="24A04B1C" w14:textId="77777777" w:rsidR="00F36329" w:rsidRPr="00426EF0" w:rsidRDefault="00F36329" w:rsidP="00F36329">
      <w:pPr>
        <w:pStyle w:val="Schedulenumbering4"/>
        <w:ind w:left="720" w:hanging="720"/>
        <w:rPr>
          <w:rFonts w:cs="Times New Roman"/>
        </w:rPr>
      </w:pPr>
      <w:r w:rsidRPr="00426EF0">
        <w:rPr>
          <w:rFonts w:cs="Times New Roman"/>
        </w:rPr>
        <w:t>2.13</w:t>
      </w:r>
      <w:r w:rsidRPr="00426EF0">
        <w:rPr>
          <w:rFonts w:cs="Times New Roman"/>
        </w:rPr>
        <w:tab/>
        <w:t>If there are two or more candidates with an equal value and one of these is to be eliminated or elected, the candidate who had the higher value at the last stage of counting that their value differed is deemed to have the higher number of votes.</w:t>
      </w:r>
    </w:p>
    <w:p w14:paraId="6CF904B0" w14:textId="72208CBD" w:rsidR="00B1178A" w:rsidRDefault="00F36329" w:rsidP="00BB5BE1">
      <w:pPr>
        <w:pStyle w:val="Schedulenumbering4"/>
        <w:ind w:left="720" w:hanging="720"/>
        <w:rPr>
          <w:rFonts w:cs="Times New Roman"/>
        </w:rPr>
      </w:pPr>
      <w:r w:rsidRPr="00426EF0">
        <w:rPr>
          <w:rFonts w:cs="Times New Roman"/>
        </w:rPr>
        <w:t>2.14</w:t>
      </w:r>
      <w:r w:rsidRPr="00426EF0">
        <w:rPr>
          <w:rFonts w:cs="Times New Roman"/>
        </w:rPr>
        <w:tab/>
        <w:t>If any candidates have had an equal value at each previous stage of counting, the Returning Officer determines by lot which of these candidates is deemed to have the higher value.</w:t>
      </w:r>
    </w:p>
    <w:p w14:paraId="1F034077" w14:textId="77777777" w:rsidR="00A673A7" w:rsidRPr="00BB5BE1" w:rsidRDefault="00A673A7" w:rsidP="00BB5BE1">
      <w:pPr>
        <w:pStyle w:val="Schedulenumbering4"/>
        <w:ind w:left="720" w:hanging="720"/>
        <w:rPr>
          <w:rFonts w:cs="Times New Roman"/>
        </w:rPr>
      </w:pPr>
    </w:p>
    <w:p w14:paraId="01CB571C" w14:textId="171DCAC7" w:rsidR="00F36329" w:rsidRPr="00426EF0" w:rsidRDefault="00F36329" w:rsidP="009975D6">
      <w:pPr>
        <w:pStyle w:val="Heading2"/>
      </w:pPr>
      <w:bookmarkStart w:id="644" w:name="_Toc216875301"/>
      <w:r w:rsidRPr="00426EF0">
        <w:t>3 – Order of counting for incompatible offices</w:t>
      </w:r>
      <w:bookmarkEnd w:id="644"/>
    </w:p>
    <w:p w14:paraId="70D972A2" w14:textId="77777777" w:rsidR="00F36329" w:rsidRPr="00426EF0" w:rsidRDefault="00F36329" w:rsidP="00F36329">
      <w:pPr>
        <w:pStyle w:val="Schedulenumbering4"/>
        <w:ind w:left="720" w:hanging="720"/>
        <w:rPr>
          <w:rFonts w:cs="Times New Roman"/>
        </w:rPr>
      </w:pPr>
      <w:r w:rsidRPr="00426EF0">
        <w:rPr>
          <w:rFonts w:cs="Times New Roman"/>
        </w:rPr>
        <w:t>3.1</w:t>
      </w:r>
      <w:r w:rsidRPr="00426EF0">
        <w:rPr>
          <w:rFonts w:cs="Times New Roman"/>
        </w:rPr>
        <w:tab/>
        <w:t>Subject to item 3.3, only where and to the extent necessary, the counting and declaration of any elections in which candidates are running for incompatible offices are done in accordance with the order in item 3.4.</w:t>
      </w:r>
    </w:p>
    <w:p w14:paraId="610FAA29" w14:textId="77777777" w:rsidR="00F36329" w:rsidRPr="00426EF0" w:rsidRDefault="00F36329" w:rsidP="00F36329">
      <w:pPr>
        <w:pStyle w:val="Schedulenumbering4"/>
        <w:ind w:left="720" w:hanging="720"/>
        <w:rPr>
          <w:rFonts w:cs="Times New Roman"/>
        </w:rPr>
      </w:pPr>
      <w:bookmarkStart w:id="645" w:name="_Ref114066432"/>
      <w:r w:rsidRPr="00426EF0">
        <w:rPr>
          <w:rFonts w:cs="Times New Roman"/>
        </w:rPr>
        <w:t>3.2</w:t>
      </w:r>
      <w:r w:rsidRPr="00426EF0">
        <w:rPr>
          <w:rFonts w:cs="Times New Roman"/>
        </w:rPr>
        <w:tab/>
        <w:t>A candidate elected to an office ceases to be a candidate for any incompatible offices.</w:t>
      </w:r>
      <w:bookmarkEnd w:id="645"/>
    </w:p>
    <w:p w14:paraId="30FFDAA9" w14:textId="77777777" w:rsidR="00F36329" w:rsidRPr="00426EF0" w:rsidRDefault="00F36329" w:rsidP="00F36329">
      <w:pPr>
        <w:pStyle w:val="Schedulenumbering4"/>
        <w:ind w:left="720" w:hanging="720"/>
        <w:rPr>
          <w:rFonts w:cs="Times New Roman"/>
        </w:rPr>
      </w:pPr>
      <w:bookmarkStart w:id="646" w:name="_Ref114338909"/>
      <w:r w:rsidRPr="00426EF0">
        <w:rPr>
          <w:rFonts w:cs="Times New Roman"/>
        </w:rPr>
        <w:t>3.3</w:t>
      </w:r>
      <w:r w:rsidRPr="00426EF0">
        <w:rPr>
          <w:rFonts w:cs="Times New Roman"/>
        </w:rPr>
        <w:tab/>
        <w:t>If, after the counting and declaration of the election for the office in item 3.4(m), a candidate is a candidate in a contested election for the offices in item 3.4(n) and a candidate in an uncontested election for the office in item 3.4(o), that candidate is declared elected to the latter office.</w:t>
      </w:r>
      <w:bookmarkEnd w:id="646"/>
    </w:p>
    <w:p w14:paraId="62745138" w14:textId="77777777" w:rsidR="00F36329" w:rsidRPr="00426EF0" w:rsidRDefault="00F36329" w:rsidP="00F36329">
      <w:pPr>
        <w:pStyle w:val="Schedulenumbering4"/>
        <w:keepNext/>
        <w:ind w:left="720" w:hanging="720"/>
        <w:rPr>
          <w:rFonts w:cs="Times New Roman"/>
        </w:rPr>
      </w:pPr>
      <w:bookmarkStart w:id="647" w:name="_Ref114338951"/>
      <w:r w:rsidRPr="00426EF0">
        <w:rPr>
          <w:rFonts w:cs="Times New Roman"/>
        </w:rPr>
        <w:t>3.4</w:t>
      </w:r>
      <w:r w:rsidRPr="00426EF0">
        <w:rPr>
          <w:rFonts w:cs="Times New Roman"/>
        </w:rPr>
        <w:tab/>
        <w:t>The order in this item is:</w:t>
      </w:r>
      <w:bookmarkEnd w:id="647"/>
    </w:p>
    <w:p w14:paraId="235CCAA8"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National President, General Secretary and Assistant National Secretary;</w:t>
      </w:r>
    </w:p>
    <w:p w14:paraId="39D7456E"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t>Division Secretary;</w:t>
      </w:r>
    </w:p>
    <w:p w14:paraId="128F61DC" w14:textId="77777777" w:rsidR="00F36329" w:rsidRPr="00426EF0" w:rsidRDefault="00F36329" w:rsidP="00F36329">
      <w:pPr>
        <w:pStyle w:val="Schedulenumbering4"/>
        <w:ind w:left="1440" w:hanging="720"/>
        <w:rPr>
          <w:rFonts w:cs="Times New Roman"/>
        </w:rPr>
      </w:pPr>
      <w:r w:rsidRPr="00426EF0">
        <w:rPr>
          <w:rFonts w:cs="Times New Roman"/>
        </w:rPr>
        <w:lastRenderedPageBreak/>
        <w:t>(c)</w:t>
      </w:r>
      <w:r w:rsidRPr="00426EF0">
        <w:rPr>
          <w:rFonts w:cs="Times New Roman"/>
        </w:rPr>
        <w:tab/>
        <w:t>Division Assistant Secretary [simpliciter] or Division Assistant Secretary (Academic Staff) and Division Assistant Secretary (General Staff);</w:t>
      </w:r>
    </w:p>
    <w:p w14:paraId="21A9E0AF" w14:textId="77777777" w:rsidR="00F36329" w:rsidRPr="00426EF0" w:rsidRDefault="00F36329" w:rsidP="00F36329">
      <w:pPr>
        <w:pStyle w:val="Schedulenumbering4"/>
        <w:ind w:left="1440" w:hanging="720"/>
        <w:rPr>
          <w:rFonts w:cs="Times New Roman"/>
        </w:rPr>
      </w:pPr>
      <w:r w:rsidRPr="00426EF0">
        <w:rPr>
          <w:rFonts w:cs="Times New Roman"/>
        </w:rPr>
        <w:t>(d)</w:t>
      </w:r>
      <w:r w:rsidRPr="00426EF0">
        <w:rPr>
          <w:rFonts w:cs="Times New Roman"/>
        </w:rPr>
        <w:tab/>
        <w:t>Division President;</w:t>
      </w:r>
    </w:p>
    <w:p w14:paraId="0D1D500D" w14:textId="77777777" w:rsidR="00F36329" w:rsidRPr="00426EF0" w:rsidRDefault="00F36329" w:rsidP="00F36329">
      <w:pPr>
        <w:pStyle w:val="Schedulenumbering4"/>
        <w:ind w:left="1440" w:hanging="720"/>
        <w:rPr>
          <w:rFonts w:cs="Times New Roman"/>
        </w:rPr>
      </w:pPr>
      <w:r w:rsidRPr="00426EF0">
        <w:rPr>
          <w:rFonts w:cs="Times New Roman"/>
        </w:rPr>
        <w:t>(e)</w:t>
      </w:r>
      <w:r w:rsidRPr="00426EF0">
        <w:rPr>
          <w:rFonts w:cs="Times New Roman"/>
        </w:rPr>
        <w:tab/>
        <w:t>Division Vice-President [simpliciter] or Division Vice-President (Academic Staff) and Division Vice-President (General Staff);</w:t>
      </w:r>
    </w:p>
    <w:p w14:paraId="3894B839" w14:textId="77777777" w:rsidR="00F36329" w:rsidRPr="00426EF0" w:rsidRDefault="00F36329" w:rsidP="00F36329">
      <w:pPr>
        <w:pStyle w:val="Schedulenumbering4"/>
        <w:ind w:left="1440" w:hanging="720"/>
        <w:rPr>
          <w:rFonts w:cs="Times New Roman"/>
        </w:rPr>
      </w:pPr>
      <w:r w:rsidRPr="00426EF0">
        <w:rPr>
          <w:rFonts w:cs="Times New Roman"/>
        </w:rPr>
        <w:t>(f)</w:t>
      </w:r>
      <w:r w:rsidRPr="00426EF0">
        <w:rPr>
          <w:rFonts w:cs="Times New Roman"/>
        </w:rPr>
        <w:tab/>
        <w:t>Division Executive Ordinary Member;</w:t>
      </w:r>
    </w:p>
    <w:p w14:paraId="3C6C30B5" w14:textId="77777777" w:rsidR="00F36329" w:rsidRPr="00426EF0" w:rsidRDefault="00F36329" w:rsidP="00F36329">
      <w:pPr>
        <w:pStyle w:val="Schedulenumbering4"/>
        <w:ind w:left="1440" w:hanging="720"/>
        <w:rPr>
          <w:rFonts w:cs="Times New Roman"/>
        </w:rPr>
      </w:pPr>
      <w:r w:rsidRPr="00426EF0">
        <w:rPr>
          <w:rFonts w:cs="Times New Roman"/>
        </w:rPr>
        <w:t>(g)</w:t>
      </w:r>
      <w:r w:rsidRPr="00426EF0">
        <w:rPr>
          <w:rFonts w:cs="Times New Roman"/>
        </w:rPr>
        <w:tab/>
        <w:t>Branch President;</w:t>
      </w:r>
    </w:p>
    <w:p w14:paraId="1D956CF8" w14:textId="77777777" w:rsidR="00F36329" w:rsidRPr="00426EF0" w:rsidRDefault="00F36329" w:rsidP="00F36329">
      <w:pPr>
        <w:pStyle w:val="Schedulenumbering4"/>
        <w:ind w:left="1440" w:hanging="720"/>
        <w:rPr>
          <w:rFonts w:cs="Times New Roman"/>
        </w:rPr>
      </w:pPr>
      <w:r w:rsidRPr="00426EF0">
        <w:rPr>
          <w:rFonts w:cs="Times New Roman"/>
        </w:rPr>
        <w:t>(h)</w:t>
      </w:r>
      <w:r w:rsidRPr="00426EF0">
        <w:rPr>
          <w:rFonts w:cs="Times New Roman"/>
        </w:rPr>
        <w:tab/>
        <w:t>Branch Secretary;</w:t>
      </w:r>
    </w:p>
    <w:p w14:paraId="08821813" w14:textId="77777777" w:rsidR="00F36329" w:rsidRPr="00426EF0" w:rsidRDefault="00F36329" w:rsidP="00F36329">
      <w:pPr>
        <w:pStyle w:val="Schedulenumbering4"/>
        <w:ind w:left="1440" w:hanging="720"/>
        <w:rPr>
          <w:rFonts w:cs="Times New Roman"/>
        </w:rPr>
      </w:pPr>
      <w:r w:rsidRPr="00426EF0">
        <w:rPr>
          <w:rFonts w:cs="Times New Roman"/>
        </w:rPr>
        <w:t>(i)</w:t>
      </w:r>
      <w:r w:rsidRPr="00426EF0">
        <w:rPr>
          <w:rFonts w:cs="Times New Roman"/>
        </w:rPr>
        <w:tab/>
        <w:t>Branch Vice-President [simpliciter] or Branch Vice-President (Academic Staff) and Branch Vice-President (General Staff);</w:t>
      </w:r>
    </w:p>
    <w:p w14:paraId="01E24A4D" w14:textId="77777777" w:rsidR="00F36329" w:rsidRPr="00426EF0" w:rsidRDefault="00F36329" w:rsidP="00F36329">
      <w:pPr>
        <w:pStyle w:val="Schedulenumbering4"/>
        <w:ind w:left="1440" w:hanging="720"/>
        <w:rPr>
          <w:rFonts w:cs="Times New Roman"/>
        </w:rPr>
      </w:pPr>
      <w:r w:rsidRPr="00426EF0">
        <w:rPr>
          <w:rFonts w:cs="Times New Roman"/>
        </w:rPr>
        <w:t>(j)</w:t>
      </w:r>
      <w:r w:rsidRPr="00426EF0">
        <w:rPr>
          <w:rFonts w:cs="Times New Roman"/>
        </w:rPr>
        <w:tab/>
        <w:t>Branch Committee Aboriginal and Torres Strait Islander Member;</w:t>
      </w:r>
    </w:p>
    <w:p w14:paraId="614924B1" w14:textId="77777777" w:rsidR="00F36329" w:rsidRPr="00426EF0" w:rsidRDefault="00F36329" w:rsidP="00F36329">
      <w:pPr>
        <w:pStyle w:val="Schedulenumbering4"/>
        <w:ind w:left="1440" w:hanging="720"/>
        <w:rPr>
          <w:rFonts w:cs="Times New Roman"/>
        </w:rPr>
      </w:pPr>
      <w:r w:rsidRPr="00426EF0">
        <w:rPr>
          <w:rFonts w:cs="Times New Roman"/>
        </w:rPr>
        <w:t>(k)</w:t>
      </w:r>
      <w:r w:rsidRPr="00426EF0">
        <w:rPr>
          <w:rFonts w:cs="Times New Roman"/>
        </w:rPr>
        <w:tab/>
        <w:t>Branch Committee Ordinary Member (Casual Employees);</w:t>
      </w:r>
    </w:p>
    <w:p w14:paraId="4E118766" w14:textId="77777777" w:rsidR="00F36329" w:rsidRPr="00426EF0" w:rsidRDefault="00F36329" w:rsidP="00F36329">
      <w:pPr>
        <w:pStyle w:val="Schedulenumbering4"/>
        <w:ind w:left="1440" w:hanging="720"/>
        <w:rPr>
          <w:rFonts w:cs="Times New Roman"/>
        </w:rPr>
      </w:pPr>
      <w:r w:rsidRPr="00426EF0">
        <w:rPr>
          <w:rFonts w:cs="Times New Roman"/>
        </w:rPr>
        <w:t>(l)</w:t>
      </w:r>
      <w:r w:rsidRPr="00426EF0">
        <w:rPr>
          <w:rFonts w:cs="Times New Roman"/>
        </w:rPr>
        <w:tab/>
        <w:t>Branch Committee Ordinary Member;</w:t>
      </w:r>
    </w:p>
    <w:p w14:paraId="11843085" w14:textId="77777777" w:rsidR="00F36329" w:rsidRPr="00426EF0" w:rsidRDefault="00F36329" w:rsidP="00F36329">
      <w:pPr>
        <w:pStyle w:val="Schedulenumbering4"/>
        <w:ind w:left="1440" w:hanging="720"/>
        <w:rPr>
          <w:rFonts w:cs="Times New Roman"/>
        </w:rPr>
      </w:pPr>
      <w:bookmarkStart w:id="648" w:name="_Ref114320687"/>
      <w:r w:rsidRPr="00426EF0">
        <w:rPr>
          <w:rFonts w:cs="Times New Roman"/>
        </w:rPr>
        <w:t>(m)</w:t>
      </w:r>
      <w:r w:rsidRPr="00426EF0">
        <w:rPr>
          <w:rFonts w:cs="Times New Roman"/>
        </w:rPr>
        <w:tab/>
        <w:t>National Aboriginal and Torres Strait Islander Representative;</w:t>
      </w:r>
      <w:bookmarkEnd w:id="648"/>
    </w:p>
    <w:p w14:paraId="17461757" w14:textId="77777777" w:rsidR="00F36329" w:rsidRPr="00426EF0" w:rsidRDefault="00F36329" w:rsidP="00F36329">
      <w:pPr>
        <w:pStyle w:val="Schedulenumbering4"/>
        <w:ind w:left="1440" w:hanging="720"/>
        <w:rPr>
          <w:rFonts w:cs="Times New Roman"/>
        </w:rPr>
      </w:pPr>
      <w:bookmarkStart w:id="649" w:name="_Ref114247008"/>
      <w:r w:rsidRPr="00426EF0">
        <w:rPr>
          <w:rFonts w:cs="Times New Roman"/>
        </w:rPr>
        <w:t>(n)</w:t>
      </w:r>
      <w:r w:rsidRPr="00426EF0">
        <w:rPr>
          <w:rFonts w:cs="Times New Roman"/>
        </w:rPr>
        <w:tab/>
        <w:t>Branch National Council Representative (Academic Staff) and Branch National Council Representative (General Staff);</w:t>
      </w:r>
      <w:bookmarkEnd w:id="649"/>
    </w:p>
    <w:p w14:paraId="76FA20D8" w14:textId="77777777" w:rsidR="00F36329" w:rsidRPr="00426EF0" w:rsidRDefault="00F36329" w:rsidP="00F36329">
      <w:pPr>
        <w:pStyle w:val="Schedulenumbering4"/>
        <w:ind w:left="1440" w:hanging="720"/>
        <w:rPr>
          <w:rFonts w:cs="Times New Roman"/>
        </w:rPr>
      </w:pPr>
      <w:bookmarkStart w:id="650" w:name="_Ref114247029"/>
      <w:r w:rsidRPr="00426EF0">
        <w:rPr>
          <w:rFonts w:cs="Times New Roman"/>
        </w:rPr>
        <w:t>(o)</w:t>
      </w:r>
      <w:r w:rsidRPr="00426EF0">
        <w:rPr>
          <w:rFonts w:cs="Times New Roman"/>
        </w:rPr>
        <w:tab/>
        <w:t>Branch National Council Representative [simpliciter];</w:t>
      </w:r>
      <w:bookmarkEnd w:id="650"/>
    </w:p>
    <w:p w14:paraId="74CB002B" w14:textId="77777777" w:rsidR="00F36329" w:rsidRPr="00426EF0" w:rsidRDefault="00F36329" w:rsidP="00F36329">
      <w:pPr>
        <w:pStyle w:val="Schedulenumbering4"/>
        <w:ind w:left="1440" w:hanging="720"/>
        <w:rPr>
          <w:rFonts w:cs="Times New Roman"/>
        </w:rPr>
      </w:pPr>
      <w:r w:rsidRPr="00426EF0">
        <w:rPr>
          <w:rFonts w:cs="Times New Roman"/>
        </w:rPr>
        <w:t>(p)</w:t>
      </w:r>
      <w:r w:rsidRPr="00426EF0">
        <w:rPr>
          <w:rFonts w:cs="Times New Roman"/>
        </w:rPr>
        <w:tab/>
        <w:t>ACT Division Council Additional Member.</w:t>
      </w:r>
    </w:p>
    <w:p w14:paraId="2AD25BA5" w14:textId="77777777" w:rsidR="00F36329" w:rsidRPr="00426EF0" w:rsidRDefault="00F36329" w:rsidP="00F36329">
      <w:pPr>
        <w:pStyle w:val="Schedulenumbering4"/>
        <w:ind w:left="1440" w:hanging="720"/>
        <w:rPr>
          <w:rFonts w:cs="Times New Roman"/>
        </w:rPr>
      </w:pPr>
      <w:r w:rsidRPr="00426EF0">
        <w:rPr>
          <w:rFonts w:cs="Times New Roman"/>
        </w:rPr>
        <w:t>(q)</w:t>
      </w:r>
      <w:r w:rsidRPr="00426EF0">
        <w:rPr>
          <w:rFonts w:cs="Times New Roman"/>
        </w:rPr>
        <w:tab/>
        <w:t>Sub-Branch President;</w:t>
      </w:r>
    </w:p>
    <w:p w14:paraId="6312A3AE" w14:textId="77777777" w:rsidR="00F36329" w:rsidRPr="00426EF0" w:rsidRDefault="00F36329" w:rsidP="00F36329">
      <w:pPr>
        <w:pStyle w:val="Schedulenumbering4"/>
        <w:ind w:left="1440" w:hanging="720"/>
        <w:rPr>
          <w:rFonts w:cs="Times New Roman"/>
        </w:rPr>
      </w:pPr>
      <w:r w:rsidRPr="00426EF0">
        <w:rPr>
          <w:rFonts w:cs="Times New Roman"/>
        </w:rPr>
        <w:t>(r)</w:t>
      </w:r>
      <w:r w:rsidRPr="00426EF0">
        <w:rPr>
          <w:rFonts w:cs="Times New Roman"/>
        </w:rPr>
        <w:tab/>
        <w:t>Sub-Branch Secretary;</w:t>
      </w:r>
    </w:p>
    <w:p w14:paraId="5D1E22C6" w14:textId="77777777" w:rsidR="00F36329" w:rsidRPr="00426EF0" w:rsidRDefault="00F36329" w:rsidP="00F36329">
      <w:pPr>
        <w:pStyle w:val="Schedulenumbering4"/>
        <w:ind w:left="1440" w:hanging="720"/>
        <w:rPr>
          <w:rFonts w:cs="Times New Roman"/>
        </w:rPr>
      </w:pPr>
      <w:r w:rsidRPr="00426EF0">
        <w:rPr>
          <w:rFonts w:cs="Times New Roman"/>
        </w:rPr>
        <w:t>(s)</w:t>
      </w:r>
      <w:r w:rsidRPr="00426EF0">
        <w:rPr>
          <w:rFonts w:cs="Times New Roman"/>
        </w:rPr>
        <w:tab/>
        <w:t>Sub-Branch Vice-President; and</w:t>
      </w:r>
    </w:p>
    <w:p w14:paraId="5AA69B8D" w14:textId="5E04345D" w:rsidR="00AE0B1A" w:rsidRPr="00BB5BE1" w:rsidRDefault="00F36329" w:rsidP="00A673A7">
      <w:pPr>
        <w:pStyle w:val="Schedulenumbering4"/>
        <w:ind w:left="1440" w:hanging="720"/>
        <w:rPr>
          <w:rFonts w:cs="Times New Roman"/>
        </w:rPr>
      </w:pPr>
      <w:r w:rsidRPr="00426EF0">
        <w:rPr>
          <w:rFonts w:cs="Times New Roman"/>
        </w:rPr>
        <w:t>(t)</w:t>
      </w:r>
      <w:r w:rsidRPr="00426EF0">
        <w:rPr>
          <w:rFonts w:cs="Times New Roman"/>
        </w:rPr>
        <w:tab/>
        <w:t>Sub-Branch Representative.</w:t>
      </w:r>
      <w:r w:rsidR="00A673A7">
        <w:rPr>
          <w:rFonts w:cs="Times New Roman"/>
        </w:rPr>
        <w:br w:type="page"/>
      </w:r>
    </w:p>
    <w:p w14:paraId="07226BF2" w14:textId="3FB7D7C3" w:rsidR="00F36329" w:rsidRPr="00C8290E" w:rsidRDefault="002434BD" w:rsidP="009975D6">
      <w:pPr>
        <w:pStyle w:val="Heading1"/>
      </w:pPr>
      <w:bookmarkStart w:id="651" w:name="_Toc216875302"/>
      <w:bookmarkStart w:id="652" w:name="_Ref110257720"/>
      <w:r w:rsidRPr="00C8290E">
        <w:lastRenderedPageBreak/>
        <w:t xml:space="preserve">SCHEDULE </w:t>
      </w:r>
      <w:r w:rsidR="00F36329" w:rsidRPr="00C8290E">
        <w:t>5 – Special Provisions: ACT, NT, Qld, Tas, Vic</w:t>
      </w:r>
      <w:bookmarkEnd w:id="651"/>
    </w:p>
    <w:p w14:paraId="0B0B547F" w14:textId="77777777" w:rsidR="00D91746" w:rsidRDefault="00D91746" w:rsidP="009975D6">
      <w:pPr>
        <w:pStyle w:val="Heading2"/>
      </w:pPr>
    </w:p>
    <w:p w14:paraId="4E93C468" w14:textId="196D2403" w:rsidR="00F36329" w:rsidRPr="00426EF0" w:rsidRDefault="00F36329" w:rsidP="009975D6">
      <w:pPr>
        <w:pStyle w:val="Heading2"/>
      </w:pPr>
      <w:bookmarkStart w:id="653" w:name="_Toc216875303"/>
      <w:r w:rsidRPr="00426EF0">
        <w:t>1 – Override</w:t>
      </w:r>
      <w:bookmarkEnd w:id="653"/>
    </w:p>
    <w:p w14:paraId="15E2AB0B" w14:textId="77777777" w:rsidR="00F36329" w:rsidRPr="00426EF0" w:rsidRDefault="00F36329" w:rsidP="00F36329">
      <w:pPr>
        <w:pStyle w:val="Schedulenumbering4"/>
        <w:ind w:left="720" w:hanging="720"/>
        <w:rPr>
          <w:rFonts w:cs="Times New Roman"/>
        </w:rPr>
      </w:pPr>
      <w:r w:rsidRPr="00426EF0">
        <w:rPr>
          <w:rFonts w:cs="Times New Roman"/>
        </w:rPr>
        <w:t>1.1</w:t>
      </w:r>
      <w:r w:rsidRPr="00426EF0">
        <w:rPr>
          <w:rFonts w:cs="Times New Roman"/>
        </w:rPr>
        <w:tab/>
        <w:t>This Schedule overrides the rest of these Rules to the extent of any inconsistency.</w:t>
      </w:r>
      <w:bookmarkEnd w:id="652"/>
    </w:p>
    <w:p w14:paraId="1A4ED64C" w14:textId="77777777" w:rsidR="00D91746" w:rsidRDefault="00D91746" w:rsidP="009975D6">
      <w:pPr>
        <w:pStyle w:val="Heading2"/>
      </w:pPr>
      <w:bookmarkStart w:id="654" w:name="_Ref110266587"/>
    </w:p>
    <w:p w14:paraId="33C86FA2" w14:textId="2E0BEB4E" w:rsidR="00F36329" w:rsidRPr="00426EF0" w:rsidRDefault="00F36329" w:rsidP="009975D6">
      <w:pPr>
        <w:pStyle w:val="Heading2"/>
      </w:pPr>
      <w:bookmarkStart w:id="655" w:name="_Toc216875304"/>
      <w:r w:rsidRPr="00426EF0">
        <w:t>2 – Australian Capital Territory</w:t>
      </w:r>
      <w:bookmarkEnd w:id="654"/>
      <w:bookmarkEnd w:id="655"/>
    </w:p>
    <w:p w14:paraId="2B6F5AE4" w14:textId="77777777" w:rsidR="00F36329" w:rsidRPr="00426EF0" w:rsidRDefault="00F36329" w:rsidP="00F36329">
      <w:pPr>
        <w:pStyle w:val="Schedulenumbering4"/>
        <w:ind w:left="720" w:hanging="720"/>
        <w:rPr>
          <w:rFonts w:cs="Times New Roman"/>
        </w:rPr>
      </w:pPr>
      <w:r w:rsidRPr="00426EF0">
        <w:rPr>
          <w:rFonts w:cs="Times New Roman"/>
        </w:rPr>
        <w:t>2.1</w:t>
      </w:r>
      <w:r w:rsidRPr="00426EF0">
        <w:rPr>
          <w:rFonts w:cs="Times New Roman"/>
        </w:rPr>
        <w:tab/>
        <w:t xml:space="preserve">In this item, </w:t>
      </w:r>
      <w:r w:rsidRPr="00426EF0">
        <w:rPr>
          <w:rFonts w:cs="Times New Roman"/>
          <w:b/>
          <w:bCs/>
          <w:i/>
          <w:iCs/>
        </w:rPr>
        <w:t>ACT</w:t>
      </w:r>
      <w:r w:rsidRPr="00426EF0">
        <w:rPr>
          <w:rFonts w:cs="Times New Roman"/>
        </w:rPr>
        <w:t xml:space="preserve"> means Australian Capital Territory.</w:t>
      </w:r>
    </w:p>
    <w:p w14:paraId="69FEA9C7" w14:textId="77777777" w:rsidR="00F36329" w:rsidRPr="00426EF0" w:rsidRDefault="00F36329" w:rsidP="00F36329">
      <w:pPr>
        <w:pStyle w:val="Schedulenumbering4"/>
        <w:ind w:left="720" w:hanging="720"/>
        <w:rPr>
          <w:rFonts w:cs="Times New Roman"/>
        </w:rPr>
      </w:pPr>
      <w:bookmarkStart w:id="656" w:name="_Ref110319326"/>
      <w:r w:rsidRPr="00426EF0">
        <w:rPr>
          <w:rFonts w:cs="Times New Roman"/>
        </w:rPr>
        <w:t>2.2</w:t>
      </w:r>
      <w:r w:rsidRPr="00426EF0">
        <w:rPr>
          <w:rFonts w:cs="Times New Roman"/>
        </w:rPr>
        <w:tab/>
        <w:t>The members of each of the following union bodies elect one Division Council Ordinary Member to the ACT Division Council for every 400 of their members or part thereof:</w:t>
      </w:r>
      <w:bookmarkEnd w:id="656"/>
    </w:p>
    <w:p w14:paraId="69C42609"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Australian National University Branch;</w:t>
      </w:r>
    </w:p>
    <w:p w14:paraId="24F412F2"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t>University of Canberra Branch;</w:t>
      </w:r>
    </w:p>
    <w:p w14:paraId="42878210" w14:textId="77777777" w:rsidR="00F36329" w:rsidRPr="00426EF0" w:rsidRDefault="00F36329" w:rsidP="00F36329">
      <w:pPr>
        <w:pStyle w:val="Schedulenumbering4"/>
        <w:ind w:left="1440" w:hanging="720"/>
        <w:rPr>
          <w:rFonts w:cs="Times New Roman"/>
        </w:rPr>
      </w:pPr>
      <w:r w:rsidRPr="00426EF0">
        <w:rPr>
          <w:rFonts w:cs="Times New Roman"/>
        </w:rPr>
        <w:t>(c)</w:t>
      </w:r>
      <w:r w:rsidRPr="00426EF0">
        <w:rPr>
          <w:rFonts w:cs="Times New Roman"/>
        </w:rPr>
        <w:tab/>
        <w:t>any sub-branch, for the ACT Division, of:</w:t>
      </w:r>
    </w:p>
    <w:p w14:paraId="639589D6" w14:textId="77777777" w:rsidR="00F36329" w:rsidRPr="00426EF0" w:rsidRDefault="00F36329" w:rsidP="00F36329">
      <w:pPr>
        <w:pStyle w:val="Schedulenumbering4"/>
        <w:ind w:left="2160" w:hanging="720"/>
        <w:rPr>
          <w:rFonts w:cs="Times New Roman"/>
        </w:rPr>
      </w:pPr>
      <w:r w:rsidRPr="00426EF0">
        <w:rPr>
          <w:rFonts w:cs="Times New Roman"/>
        </w:rPr>
        <w:t>(i)</w:t>
      </w:r>
      <w:r w:rsidRPr="00426EF0">
        <w:rPr>
          <w:rFonts w:cs="Times New Roman"/>
        </w:rPr>
        <w:tab/>
        <w:t>the University of New South Wales Branch; and</w:t>
      </w:r>
    </w:p>
    <w:p w14:paraId="7AD5B167" w14:textId="77777777" w:rsidR="00F36329" w:rsidRPr="00426EF0" w:rsidRDefault="00F36329" w:rsidP="00F36329">
      <w:pPr>
        <w:pStyle w:val="Schedulenumbering4"/>
        <w:ind w:left="2160" w:hanging="720"/>
        <w:rPr>
          <w:rFonts w:cs="Times New Roman"/>
        </w:rPr>
      </w:pPr>
      <w:r w:rsidRPr="00426EF0">
        <w:rPr>
          <w:rFonts w:cs="Times New Roman"/>
        </w:rPr>
        <w:t>(ii)</w:t>
      </w:r>
      <w:r w:rsidRPr="00426EF0">
        <w:rPr>
          <w:rFonts w:cs="Times New Roman"/>
        </w:rPr>
        <w:tab/>
        <w:t>the Australian Catholic University Branch.</w:t>
      </w:r>
    </w:p>
    <w:p w14:paraId="7303B460" w14:textId="77777777" w:rsidR="00F36329" w:rsidRPr="00426EF0" w:rsidRDefault="00F36329" w:rsidP="00F36329">
      <w:pPr>
        <w:pStyle w:val="Schedulenumbering4"/>
        <w:ind w:left="720" w:hanging="720"/>
        <w:rPr>
          <w:rFonts w:cs="Times New Roman"/>
        </w:rPr>
      </w:pPr>
      <w:r w:rsidRPr="00426EF0">
        <w:rPr>
          <w:rFonts w:cs="Times New Roman"/>
        </w:rPr>
        <w:t>2.3</w:t>
      </w:r>
      <w:r w:rsidRPr="00426EF0">
        <w:rPr>
          <w:rFonts w:cs="Times New Roman"/>
        </w:rPr>
        <w:tab/>
        <w:t>A member must not be such a Division Council Ordinary Member and a Branch National Council Representative at the same time.</w:t>
      </w:r>
    </w:p>
    <w:p w14:paraId="739D9470" w14:textId="77777777" w:rsidR="00D91746" w:rsidRDefault="00D91746" w:rsidP="009975D6">
      <w:pPr>
        <w:pStyle w:val="Heading2"/>
      </w:pPr>
      <w:bookmarkStart w:id="657" w:name="_Ref112670206"/>
    </w:p>
    <w:p w14:paraId="702BBFBB" w14:textId="21C73DE1" w:rsidR="00F36329" w:rsidRPr="00426EF0" w:rsidRDefault="00F36329" w:rsidP="009975D6">
      <w:pPr>
        <w:pStyle w:val="Heading2"/>
      </w:pPr>
      <w:bookmarkStart w:id="658" w:name="_Toc216875305"/>
      <w:r w:rsidRPr="00426EF0">
        <w:t>3 – Northern Territory</w:t>
      </w:r>
      <w:bookmarkEnd w:id="657"/>
      <w:bookmarkEnd w:id="658"/>
    </w:p>
    <w:p w14:paraId="596768AF" w14:textId="77777777" w:rsidR="00F36329" w:rsidRPr="00426EF0" w:rsidRDefault="00F36329" w:rsidP="00F36329">
      <w:pPr>
        <w:pStyle w:val="Schedulenumbering4"/>
        <w:ind w:left="720" w:hanging="720"/>
        <w:rPr>
          <w:rFonts w:cs="Times New Roman"/>
        </w:rPr>
      </w:pPr>
      <w:r w:rsidRPr="00426EF0">
        <w:rPr>
          <w:rFonts w:cs="Times New Roman"/>
        </w:rPr>
        <w:t>3.1</w:t>
      </w:r>
      <w:r w:rsidRPr="00426EF0">
        <w:rPr>
          <w:rFonts w:cs="Times New Roman"/>
        </w:rPr>
        <w:tab/>
        <w:t>In this item:</w:t>
      </w:r>
    </w:p>
    <w:p w14:paraId="6F27F63C"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r>
      <w:r w:rsidRPr="00426EF0">
        <w:rPr>
          <w:rFonts w:cs="Times New Roman"/>
          <w:b/>
          <w:bCs/>
          <w:i/>
          <w:iCs/>
        </w:rPr>
        <w:t>NT</w:t>
      </w:r>
      <w:r w:rsidRPr="00426EF0">
        <w:rPr>
          <w:rFonts w:cs="Times New Roman"/>
        </w:rPr>
        <w:t xml:space="preserve"> means Northern Territory; and</w:t>
      </w:r>
    </w:p>
    <w:p w14:paraId="6B1E54E1"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r>
      <w:r w:rsidRPr="00426EF0">
        <w:rPr>
          <w:rFonts w:cs="Times New Roman"/>
          <w:b/>
          <w:bCs/>
          <w:i/>
          <w:iCs/>
        </w:rPr>
        <w:t>employed by</w:t>
      </w:r>
      <w:r w:rsidRPr="00426EF0">
        <w:rPr>
          <w:rFonts w:cs="Times New Roman"/>
        </w:rPr>
        <w:t xml:space="preserve"> has the meaning given in rule 30.1.</w:t>
      </w:r>
    </w:p>
    <w:p w14:paraId="05AB29F6" w14:textId="77777777" w:rsidR="00F36329" w:rsidRPr="00426EF0" w:rsidRDefault="00F36329" w:rsidP="00F36329">
      <w:pPr>
        <w:pStyle w:val="Schedulenumbering4"/>
        <w:ind w:left="720" w:hanging="720"/>
        <w:rPr>
          <w:rFonts w:cs="Times New Roman"/>
        </w:rPr>
      </w:pPr>
      <w:r w:rsidRPr="00426EF0">
        <w:rPr>
          <w:rFonts w:cs="Times New Roman"/>
        </w:rPr>
        <w:t>3.2</w:t>
      </w:r>
      <w:r w:rsidRPr="00426EF0">
        <w:rPr>
          <w:rFonts w:cs="Times New Roman"/>
        </w:rPr>
        <w:tab/>
        <w:t>There are no branches in the NT.</w:t>
      </w:r>
    </w:p>
    <w:p w14:paraId="12757D57" w14:textId="77777777" w:rsidR="00F36329" w:rsidRPr="00426EF0" w:rsidRDefault="00F36329" w:rsidP="00F36329">
      <w:pPr>
        <w:pStyle w:val="Schedulenumbering4"/>
        <w:ind w:left="720" w:hanging="720"/>
        <w:rPr>
          <w:rFonts w:cs="Times New Roman"/>
        </w:rPr>
      </w:pPr>
      <w:bookmarkStart w:id="659" w:name="_Ref112674599"/>
      <w:r w:rsidRPr="00426EF0">
        <w:rPr>
          <w:rFonts w:cs="Times New Roman"/>
        </w:rPr>
        <w:t>3.3</w:t>
      </w:r>
      <w:r w:rsidRPr="00426EF0">
        <w:rPr>
          <w:rFonts w:cs="Times New Roman"/>
        </w:rPr>
        <w:tab/>
        <w:t>A NT Division general meeting:</w:t>
      </w:r>
      <w:bookmarkEnd w:id="659"/>
    </w:p>
    <w:p w14:paraId="40562435"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has, in respect of both the NT and the NT Division Council, the powers and responsibilities of a Branch general meeting; and</w:t>
      </w:r>
    </w:p>
    <w:p w14:paraId="43B7E889"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t>follows the procedures of a Branch general meeting.</w:t>
      </w:r>
    </w:p>
    <w:p w14:paraId="01609D1A" w14:textId="77777777" w:rsidR="00F36329" w:rsidRPr="00426EF0" w:rsidRDefault="00F36329" w:rsidP="00F36329">
      <w:pPr>
        <w:pStyle w:val="Schedulenumbering4"/>
        <w:ind w:left="720" w:hanging="720"/>
        <w:rPr>
          <w:rFonts w:cs="Times New Roman"/>
        </w:rPr>
      </w:pPr>
      <w:bookmarkStart w:id="660" w:name="_Ref112674616"/>
      <w:r w:rsidRPr="00426EF0">
        <w:rPr>
          <w:rFonts w:cs="Times New Roman"/>
        </w:rPr>
        <w:t>3.4</w:t>
      </w:r>
      <w:r w:rsidRPr="00426EF0">
        <w:rPr>
          <w:rFonts w:cs="Times New Roman"/>
        </w:rPr>
        <w:tab/>
        <w:t>The NT Division Council has, in addition to the responsibilities and powers of a Division Council, the powers and responsibilities of a Branch Committee in respect of the NT.</w:t>
      </w:r>
      <w:bookmarkEnd w:id="660"/>
    </w:p>
    <w:p w14:paraId="72778CF0" w14:textId="77777777" w:rsidR="00F36329" w:rsidRPr="00426EF0" w:rsidRDefault="00F36329" w:rsidP="00F36329">
      <w:pPr>
        <w:pStyle w:val="Schedulenumbering4"/>
        <w:ind w:left="720" w:hanging="720"/>
        <w:rPr>
          <w:rFonts w:cs="Times New Roman"/>
        </w:rPr>
      </w:pPr>
      <w:bookmarkStart w:id="661" w:name="_Ref112674624"/>
      <w:r w:rsidRPr="00426EF0">
        <w:rPr>
          <w:rFonts w:cs="Times New Roman"/>
        </w:rPr>
        <w:t>3.5</w:t>
      </w:r>
      <w:r w:rsidRPr="00426EF0">
        <w:rPr>
          <w:rFonts w:cs="Times New Roman"/>
        </w:rPr>
        <w:tab/>
        <w:t>The NT Division Officers have, in addition to the responsibilities and powers of those offices, the powers and responsibilities of the equivalent Branch Officers in respect of the NT.</w:t>
      </w:r>
      <w:bookmarkEnd w:id="661"/>
    </w:p>
    <w:p w14:paraId="6F66D09E" w14:textId="77777777" w:rsidR="00F36329" w:rsidRPr="00426EF0" w:rsidRDefault="00F36329" w:rsidP="00F36329">
      <w:pPr>
        <w:pStyle w:val="Schedulenumbering4"/>
        <w:ind w:left="720" w:hanging="720"/>
        <w:rPr>
          <w:rFonts w:cs="Times New Roman"/>
        </w:rPr>
      </w:pPr>
      <w:bookmarkStart w:id="662" w:name="_Ref112672583"/>
      <w:r w:rsidRPr="00426EF0">
        <w:rPr>
          <w:rFonts w:cs="Times New Roman"/>
        </w:rPr>
        <w:t>3.6</w:t>
      </w:r>
      <w:r w:rsidRPr="00426EF0">
        <w:rPr>
          <w:rFonts w:cs="Times New Roman"/>
        </w:rPr>
        <w:tab/>
        <w:t>The NT Division Council is made up of:</w:t>
      </w:r>
      <w:bookmarkEnd w:id="662"/>
    </w:p>
    <w:p w14:paraId="565E2553"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the Division President; and</w:t>
      </w:r>
    </w:p>
    <w:p w14:paraId="74CAB897"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t>the Division Vice-President (Academic Staff);</w:t>
      </w:r>
    </w:p>
    <w:p w14:paraId="20187816" w14:textId="77777777" w:rsidR="00F36329" w:rsidRPr="00426EF0" w:rsidRDefault="00F36329" w:rsidP="00F36329">
      <w:pPr>
        <w:pStyle w:val="Schedulenumbering4"/>
        <w:ind w:left="1440" w:hanging="720"/>
        <w:rPr>
          <w:rFonts w:cs="Times New Roman"/>
        </w:rPr>
      </w:pPr>
      <w:r w:rsidRPr="00426EF0">
        <w:rPr>
          <w:rFonts w:cs="Times New Roman"/>
        </w:rPr>
        <w:t>(c)</w:t>
      </w:r>
      <w:r w:rsidRPr="00426EF0">
        <w:rPr>
          <w:rFonts w:cs="Times New Roman"/>
        </w:rPr>
        <w:tab/>
        <w:t>the Division Vice-President (General Staff); and</w:t>
      </w:r>
    </w:p>
    <w:p w14:paraId="65C3A7F3" w14:textId="77777777" w:rsidR="00F36329" w:rsidRPr="00426EF0" w:rsidRDefault="00F36329" w:rsidP="00F36329">
      <w:pPr>
        <w:pStyle w:val="Schedulenumbering4"/>
        <w:ind w:left="1440" w:hanging="720"/>
        <w:rPr>
          <w:rFonts w:cs="Times New Roman"/>
        </w:rPr>
      </w:pPr>
      <w:r w:rsidRPr="00426EF0">
        <w:rPr>
          <w:rFonts w:cs="Times New Roman"/>
        </w:rPr>
        <w:t>(d)</w:t>
      </w:r>
      <w:r w:rsidRPr="00426EF0">
        <w:rPr>
          <w:rFonts w:cs="Times New Roman"/>
        </w:rPr>
        <w:tab/>
        <w:t>the Division General Secretary;</w:t>
      </w:r>
    </w:p>
    <w:p w14:paraId="1E0F0BD1" w14:textId="77777777" w:rsidR="00F36329" w:rsidRPr="00426EF0" w:rsidRDefault="00F36329" w:rsidP="00F36329">
      <w:pPr>
        <w:pStyle w:val="Schedulenumbering4"/>
        <w:ind w:left="1440" w:hanging="720"/>
        <w:rPr>
          <w:rFonts w:cs="Times New Roman"/>
        </w:rPr>
      </w:pPr>
      <w:r w:rsidRPr="00426EF0">
        <w:rPr>
          <w:rFonts w:cs="Times New Roman"/>
        </w:rPr>
        <w:t>(e)</w:t>
      </w:r>
      <w:r w:rsidRPr="00426EF0">
        <w:rPr>
          <w:rFonts w:cs="Times New Roman"/>
        </w:rPr>
        <w:tab/>
        <w:t>the Division Assistant Secretary;</w:t>
      </w:r>
    </w:p>
    <w:p w14:paraId="4245120A" w14:textId="77777777" w:rsidR="00F36329" w:rsidRPr="00426EF0" w:rsidRDefault="00F36329" w:rsidP="00F36329">
      <w:pPr>
        <w:pStyle w:val="Schedulenumbering4"/>
        <w:ind w:left="1440" w:hanging="720"/>
        <w:rPr>
          <w:rFonts w:cs="Times New Roman"/>
        </w:rPr>
      </w:pPr>
      <w:bookmarkStart w:id="663" w:name="_Ref114067007"/>
      <w:r w:rsidRPr="00426EF0">
        <w:rPr>
          <w:rFonts w:cs="Times New Roman"/>
        </w:rPr>
        <w:t>(f)</w:t>
      </w:r>
      <w:r w:rsidRPr="00426EF0">
        <w:rPr>
          <w:rFonts w:cs="Times New Roman"/>
        </w:rPr>
        <w:tab/>
        <w:t>the Division Aboriginal and Torres Strait Islander Representative;</w:t>
      </w:r>
      <w:bookmarkEnd w:id="663"/>
    </w:p>
    <w:p w14:paraId="6ED1DD8D" w14:textId="77777777" w:rsidR="00F36329" w:rsidRPr="00426EF0" w:rsidRDefault="00F36329" w:rsidP="00F36329">
      <w:pPr>
        <w:pStyle w:val="Schedulenumbering4"/>
        <w:ind w:left="1440" w:hanging="720"/>
        <w:rPr>
          <w:rFonts w:cs="Times New Roman"/>
        </w:rPr>
      </w:pPr>
      <w:r w:rsidRPr="00426EF0">
        <w:rPr>
          <w:rFonts w:cs="Times New Roman"/>
        </w:rPr>
        <w:t>(g)</w:t>
      </w:r>
      <w:r w:rsidRPr="00426EF0">
        <w:rPr>
          <w:rFonts w:cs="Times New Roman"/>
        </w:rPr>
        <w:tab/>
        <w:t>any National Aboriginal and Torres Strait Islander Representative who is a division member;</w:t>
      </w:r>
    </w:p>
    <w:p w14:paraId="042D54D9" w14:textId="77777777" w:rsidR="00F36329" w:rsidRPr="00426EF0" w:rsidRDefault="00F36329" w:rsidP="00F36329">
      <w:pPr>
        <w:pStyle w:val="Schedulenumbering4"/>
        <w:ind w:left="1440" w:hanging="720"/>
        <w:rPr>
          <w:rFonts w:cs="Times New Roman"/>
        </w:rPr>
      </w:pPr>
      <w:bookmarkStart w:id="664" w:name="_Ref112674690"/>
      <w:r w:rsidRPr="00426EF0">
        <w:rPr>
          <w:rFonts w:cs="Times New Roman"/>
        </w:rPr>
        <w:t>(</w:t>
      </w:r>
      <w:bookmarkStart w:id="665" w:name="_Ref112674667"/>
      <w:bookmarkEnd w:id="664"/>
      <w:r w:rsidRPr="00426EF0">
        <w:rPr>
          <w:rFonts w:cs="Times New Roman"/>
        </w:rPr>
        <w:t>h)</w:t>
      </w:r>
      <w:r w:rsidRPr="00426EF0">
        <w:rPr>
          <w:rFonts w:cs="Times New Roman"/>
        </w:rPr>
        <w:tab/>
        <w:t>the Division Council Ordinary Member (Casual Employees) (if any);</w:t>
      </w:r>
      <w:bookmarkEnd w:id="665"/>
    </w:p>
    <w:p w14:paraId="5A1CCE97" w14:textId="77777777" w:rsidR="00F36329" w:rsidRPr="00426EF0" w:rsidRDefault="00F36329" w:rsidP="00F36329">
      <w:pPr>
        <w:pStyle w:val="Schedulenumbering4"/>
        <w:ind w:left="1440" w:hanging="720"/>
        <w:rPr>
          <w:rFonts w:cs="Times New Roman"/>
        </w:rPr>
      </w:pPr>
      <w:bookmarkStart w:id="666" w:name="_Ref112674697"/>
      <w:r w:rsidRPr="00426EF0">
        <w:rPr>
          <w:rFonts w:cs="Times New Roman"/>
        </w:rPr>
        <w:t>(i)</w:t>
      </w:r>
      <w:r w:rsidRPr="00426EF0">
        <w:rPr>
          <w:rFonts w:cs="Times New Roman"/>
        </w:rPr>
        <w:tab/>
        <w:t>the Division Council Ordinary Member</w:t>
      </w:r>
      <w:bookmarkEnd w:id="666"/>
      <w:r w:rsidRPr="00426EF0">
        <w:rPr>
          <w:rFonts w:cs="Times New Roman"/>
        </w:rPr>
        <w:t>;</w:t>
      </w:r>
    </w:p>
    <w:p w14:paraId="1E2E54D1" w14:textId="77777777" w:rsidR="00F36329" w:rsidRPr="00426EF0" w:rsidRDefault="00F36329" w:rsidP="00F36329">
      <w:pPr>
        <w:pStyle w:val="Schedulenumbering4"/>
        <w:ind w:left="1440" w:hanging="720"/>
        <w:rPr>
          <w:rFonts w:cs="Times New Roman"/>
        </w:rPr>
      </w:pPr>
      <w:bookmarkStart w:id="667" w:name="_Ref113615250"/>
      <w:r w:rsidRPr="00426EF0">
        <w:rPr>
          <w:rFonts w:cs="Times New Roman"/>
        </w:rPr>
        <w:lastRenderedPageBreak/>
        <w:t>(j)</w:t>
      </w:r>
      <w:r w:rsidRPr="00426EF0">
        <w:rPr>
          <w:rFonts w:cs="Times New Roman"/>
        </w:rPr>
        <w:tab/>
        <w:t>if there are 50 members employed by Charles Darwin University—one Division National Council Representative elected by those members for each 300 of their number or part thereof;</w:t>
      </w:r>
      <w:bookmarkEnd w:id="667"/>
    </w:p>
    <w:p w14:paraId="7278A738" w14:textId="77777777" w:rsidR="00F36329" w:rsidRPr="00426EF0" w:rsidRDefault="00F36329" w:rsidP="00F36329">
      <w:pPr>
        <w:pStyle w:val="Schedulenumbering4"/>
        <w:ind w:left="1440" w:hanging="720"/>
        <w:rPr>
          <w:rFonts w:cs="Times New Roman"/>
        </w:rPr>
      </w:pPr>
      <w:bookmarkStart w:id="668" w:name="_Ref112674672"/>
      <w:r w:rsidRPr="00426EF0">
        <w:rPr>
          <w:rFonts w:cs="Times New Roman"/>
        </w:rPr>
        <w:t>(k)</w:t>
      </w:r>
      <w:r w:rsidRPr="00426EF0">
        <w:rPr>
          <w:rFonts w:cs="Times New Roman"/>
        </w:rPr>
        <w:tab/>
        <w:t>if there are 50 members employed by the Batchelor Institute of Aboriginal and Torres Strait Islander Tertiary Education—one Division National Council Representative elected by those members for each 300 of their number or part thereof</w:t>
      </w:r>
      <w:bookmarkEnd w:id="668"/>
      <w:r w:rsidRPr="00426EF0">
        <w:rPr>
          <w:rFonts w:cs="Times New Roman"/>
        </w:rPr>
        <w:t>; and</w:t>
      </w:r>
    </w:p>
    <w:p w14:paraId="19B4129F" w14:textId="77777777" w:rsidR="00F36329" w:rsidRPr="00426EF0" w:rsidRDefault="00F36329" w:rsidP="00F36329">
      <w:pPr>
        <w:pStyle w:val="Schedulenumbering4"/>
        <w:ind w:left="1440" w:hanging="720"/>
        <w:rPr>
          <w:rFonts w:cs="Times New Roman"/>
        </w:rPr>
      </w:pPr>
      <w:bookmarkStart w:id="669" w:name="_Ref114067686"/>
      <w:r w:rsidRPr="00426EF0">
        <w:rPr>
          <w:rFonts w:cs="Times New Roman"/>
        </w:rPr>
        <w:t>(l)</w:t>
      </w:r>
      <w:r w:rsidRPr="00426EF0">
        <w:rPr>
          <w:rFonts w:cs="Times New Roman"/>
        </w:rPr>
        <w:tab/>
        <w:t>each National Executive Ordinary Member who is a division member who is not one of the above (if any).</w:t>
      </w:r>
      <w:bookmarkEnd w:id="669"/>
    </w:p>
    <w:p w14:paraId="2C3B1A3B" w14:textId="77777777" w:rsidR="00F36329" w:rsidRPr="00426EF0" w:rsidRDefault="00F36329" w:rsidP="00F36329">
      <w:pPr>
        <w:pStyle w:val="Schedulenumbering4"/>
        <w:ind w:left="720" w:hanging="720"/>
        <w:rPr>
          <w:rFonts w:cs="Times New Roman"/>
        </w:rPr>
      </w:pPr>
      <w:bookmarkStart w:id="670" w:name="_Ref112671683"/>
      <w:r w:rsidRPr="00426EF0">
        <w:rPr>
          <w:rFonts w:cs="Times New Roman"/>
        </w:rPr>
        <w:t>3.7</w:t>
      </w:r>
      <w:r w:rsidRPr="00426EF0">
        <w:rPr>
          <w:rFonts w:cs="Times New Roman"/>
        </w:rPr>
        <w:tab/>
        <w:t>The Division Council Ordinary Member (Casual Employees) is elected if, when the election request is made, there are at least 20 division members who are employed on a casual basis.</w:t>
      </w:r>
      <w:bookmarkEnd w:id="670"/>
    </w:p>
    <w:p w14:paraId="726A134F" w14:textId="77777777" w:rsidR="00F36329" w:rsidRPr="00426EF0" w:rsidRDefault="00F36329" w:rsidP="00F36329">
      <w:pPr>
        <w:pStyle w:val="Schedulenumbering4"/>
        <w:ind w:left="720" w:hanging="720"/>
        <w:rPr>
          <w:rFonts w:cs="Times New Roman"/>
        </w:rPr>
      </w:pPr>
      <w:bookmarkStart w:id="671" w:name="_Ref112674706"/>
      <w:r w:rsidRPr="00426EF0">
        <w:rPr>
          <w:rFonts w:cs="Times New Roman"/>
        </w:rPr>
        <w:t>3.8</w:t>
      </w:r>
      <w:r w:rsidRPr="00426EF0">
        <w:rPr>
          <w:rFonts w:cs="Times New Roman"/>
        </w:rPr>
        <w:tab/>
        <w:t>Each member of the NT Division Council, except those in item 3.6(l), is entitled to one vote.</w:t>
      </w:r>
      <w:bookmarkEnd w:id="671"/>
    </w:p>
    <w:p w14:paraId="6A73C1A5" w14:textId="77777777" w:rsidR="00F36329" w:rsidRPr="00426EF0" w:rsidRDefault="00F36329" w:rsidP="00F36329">
      <w:pPr>
        <w:pStyle w:val="Schedulenumbering4"/>
        <w:ind w:left="720" w:hanging="720"/>
        <w:rPr>
          <w:rFonts w:cs="Times New Roman"/>
        </w:rPr>
      </w:pPr>
      <w:r w:rsidRPr="00426EF0">
        <w:rPr>
          <w:rFonts w:cs="Times New Roman"/>
        </w:rPr>
        <w:t>3.9</w:t>
      </w:r>
      <w:r w:rsidRPr="00426EF0">
        <w:rPr>
          <w:rFonts w:cs="Times New Roman"/>
        </w:rPr>
        <w:tab/>
        <w:t>Rule 48.1 does not apply to the offices of NT Division Officers.</w:t>
      </w:r>
    </w:p>
    <w:p w14:paraId="2F206E71" w14:textId="77777777" w:rsidR="00D91746" w:rsidRDefault="00D91746" w:rsidP="009975D6">
      <w:pPr>
        <w:pStyle w:val="Heading2"/>
      </w:pPr>
      <w:bookmarkStart w:id="672" w:name="_Ref112691013"/>
    </w:p>
    <w:p w14:paraId="75D8D232" w14:textId="65920D98" w:rsidR="00F36329" w:rsidRPr="00426EF0" w:rsidRDefault="00F36329" w:rsidP="009975D6">
      <w:pPr>
        <w:pStyle w:val="Heading2"/>
      </w:pPr>
      <w:bookmarkStart w:id="673" w:name="_Toc216875306"/>
      <w:r w:rsidRPr="00426EF0">
        <w:t>4 – Queensland</w:t>
      </w:r>
      <w:bookmarkEnd w:id="672"/>
      <w:bookmarkEnd w:id="673"/>
    </w:p>
    <w:p w14:paraId="1A04C0A7" w14:textId="77777777" w:rsidR="00F36329" w:rsidRPr="00426EF0" w:rsidRDefault="00F36329" w:rsidP="00F36329">
      <w:pPr>
        <w:pStyle w:val="Schedulenumbering4"/>
        <w:ind w:left="720" w:hanging="720"/>
        <w:rPr>
          <w:rFonts w:cs="Times New Roman"/>
        </w:rPr>
      </w:pPr>
      <w:bookmarkStart w:id="674" w:name="_Ref114055179"/>
      <w:r w:rsidRPr="00426EF0">
        <w:rPr>
          <w:rFonts w:cs="Times New Roman"/>
        </w:rPr>
        <w:t>4.1</w:t>
      </w:r>
      <w:r w:rsidRPr="00426EF0">
        <w:rPr>
          <w:rFonts w:cs="Times New Roman"/>
        </w:rPr>
        <w:tab/>
        <w:t>The President of any sub-branch of the Australian Catholic University Branch for the Queensland Division is a member of the Queensland Division Council.</w:t>
      </w:r>
      <w:bookmarkEnd w:id="674"/>
    </w:p>
    <w:p w14:paraId="435F7D24" w14:textId="77777777" w:rsidR="00F36329" w:rsidRPr="00426EF0" w:rsidRDefault="00F36329" w:rsidP="00F36329">
      <w:pPr>
        <w:pStyle w:val="Schedulenumbering4"/>
        <w:ind w:left="720" w:hanging="720"/>
        <w:rPr>
          <w:rFonts w:cs="Times New Roman"/>
        </w:rPr>
      </w:pPr>
      <w:r w:rsidRPr="00426EF0">
        <w:rPr>
          <w:rFonts w:cs="Times New Roman"/>
        </w:rPr>
        <w:t>4.2</w:t>
      </w:r>
      <w:r w:rsidRPr="00426EF0">
        <w:rPr>
          <w:rFonts w:cs="Times New Roman"/>
        </w:rPr>
        <w:tab/>
        <w:t>Rules 32.1(b) and 32.2(b) do not apply to the office in item 4.1.</w:t>
      </w:r>
    </w:p>
    <w:p w14:paraId="13CC9D57" w14:textId="77777777" w:rsidR="00D91746" w:rsidRDefault="00D91746" w:rsidP="009975D6">
      <w:pPr>
        <w:pStyle w:val="Heading2"/>
      </w:pPr>
    </w:p>
    <w:p w14:paraId="4150A9F1" w14:textId="7A5E6EC6" w:rsidR="00F36329" w:rsidRPr="00426EF0" w:rsidRDefault="00F36329" w:rsidP="009975D6">
      <w:pPr>
        <w:pStyle w:val="Heading2"/>
      </w:pPr>
      <w:bookmarkStart w:id="675" w:name="_Toc216875307"/>
      <w:r w:rsidRPr="00426EF0">
        <w:t>5 – Tasmania</w:t>
      </w:r>
      <w:bookmarkEnd w:id="675"/>
    </w:p>
    <w:p w14:paraId="4E94508D" w14:textId="77777777" w:rsidR="00F36329" w:rsidRPr="00426EF0" w:rsidRDefault="00F36329" w:rsidP="00F36329">
      <w:pPr>
        <w:pStyle w:val="Schedulenumbering4"/>
        <w:ind w:left="720" w:hanging="720"/>
        <w:rPr>
          <w:rFonts w:cs="Times New Roman"/>
        </w:rPr>
      </w:pPr>
      <w:bookmarkStart w:id="676" w:name="_Ref110258839"/>
      <w:r w:rsidRPr="00426EF0">
        <w:rPr>
          <w:rFonts w:cs="Times New Roman"/>
        </w:rPr>
        <w:t>5.1</w:t>
      </w:r>
      <w:r w:rsidRPr="00426EF0">
        <w:rPr>
          <w:rFonts w:cs="Times New Roman"/>
        </w:rPr>
        <w:tab/>
        <w:t xml:space="preserve">In this item, </w:t>
      </w:r>
      <w:r w:rsidRPr="00426EF0">
        <w:rPr>
          <w:rFonts w:cs="Times New Roman"/>
          <w:b/>
          <w:bCs/>
          <w:i/>
          <w:iCs/>
        </w:rPr>
        <w:t>UTAS</w:t>
      </w:r>
      <w:r w:rsidRPr="00426EF0">
        <w:rPr>
          <w:rFonts w:cs="Times New Roman"/>
        </w:rPr>
        <w:t xml:space="preserve"> means the University of Tasmania.</w:t>
      </w:r>
    </w:p>
    <w:p w14:paraId="2AE30E6F" w14:textId="77777777" w:rsidR="00F36329" w:rsidRPr="00426EF0" w:rsidRDefault="00F36329" w:rsidP="00F36329">
      <w:pPr>
        <w:pStyle w:val="Schedulenumbering4"/>
        <w:ind w:left="720" w:hanging="720"/>
        <w:rPr>
          <w:rFonts w:cs="Times New Roman"/>
        </w:rPr>
      </w:pPr>
      <w:r w:rsidRPr="00426EF0">
        <w:rPr>
          <w:rFonts w:cs="Times New Roman"/>
        </w:rPr>
        <w:t>5.2</w:t>
      </w:r>
      <w:r w:rsidRPr="00426EF0">
        <w:rPr>
          <w:rFonts w:cs="Times New Roman"/>
        </w:rPr>
        <w:tab/>
        <w:t>The UTAS Branch Committee is the Tasmania Division Council.</w:t>
      </w:r>
    </w:p>
    <w:p w14:paraId="63AD90AA" w14:textId="77777777" w:rsidR="00F36329" w:rsidRPr="00426EF0" w:rsidRDefault="00F36329" w:rsidP="00F36329">
      <w:pPr>
        <w:pStyle w:val="Schedulenumbering4"/>
        <w:ind w:left="720" w:hanging="720"/>
        <w:rPr>
          <w:rFonts w:cs="Times New Roman"/>
        </w:rPr>
      </w:pPr>
      <w:r w:rsidRPr="00426EF0">
        <w:rPr>
          <w:rFonts w:cs="Times New Roman"/>
        </w:rPr>
        <w:t>5.3</w:t>
      </w:r>
      <w:r w:rsidRPr="00426EF0">
        <w:rPr>
          <w:rFonts w:cs="Times New Roman"/>
        </w:rPr>
        <w:tab/>
        <w:t>The UTAS Branch Officers hold the offices of the Tasmania Division Officers as follows:</w:t>
      </w:r>
    </w:p>
    <w:p w14:paraId="1493A985"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the Branch President is the Division President;</w:t>
      </w:r>
    </w:p>
    <w:p w14:paraId="7FDB0C09"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t>the Branch Vice-President [simpliciter], or the Branch Vice-President (Academic Staff) and the Branch Vice-President (General Staff), is the Division Vice-President [simpliciter], or are the Division Vice-President (Academic Staff) and the Division Vice-President (General Staff), respectively;</w:t>
      </w:r>
    </w:p>
    <w:p w14:paraId="1169A25E" w14:textId="77777777" w:rsidR="00F36329" w:rsidRPr="00426EF0" w:rsidRDefault="00F36329" w:rsidP="00F36329">
      <w:pPr>
        <w:pStyle w:val="Schedulenumbering4"/>
        <w:ind w:left="1440" w:hanging="720"/>
        <w:rPr>
          <w:rFonts w:cs="Times New Roman"/>
        </w:rPr>
      </w:pPr>
      <w:r w:rsidRPr="00426EF0">
        <w:rPr>
          <w:rFonts w:cs="Times New Roman"/>
        </w:rPr>
        <w:t>(c)</w:t>
      </w:r>
      <w:r w:rsidRPr="00426EF0">
        <w:rPr>
          <w:rFonts w:cs="Times New Roman"/>
        </w:rPr>
        <w:tab/>
        <w:t>the Branch Secretary is the Division Secretary; and</w:t>
      </w:r>
    </w:p>
    <w:p w14:paraId="1C86B59C" w14:textId="77777777" w:rsidR="00F36329" w:rsidRPr="00426EF0" w:rsidRDefault="00F36329" w:rsidP="00F36329">
      <w:pPr>
        <w:pStyle w:val="Schedulenumbering4"/>
        <w:ind w:left="1440" w:hanging="720"/>
        <w:rPr>
          <w:rFonts w:cs="Times New Roman"/>
        </w:rPr>
      </w:pPr>
      <w:r w:rsidRPr="00426EF0">
        <w:rPr>
          <w:rFonts w:cs="Times New Roman"/>
        </w:rPr>
        <w:t>(d)</w:t>
      </w:r>
      <w:r w:rsidRPr="00426EF0">
        <w:rPr>
          <w:rFonts w:cs="Times New Roman"/>
        </w:rPr>
        <w:tab/>
        <w:t>the Branch Committee Aboriginal and Torres Strait Islander Member (if any) is the Division Aboriginal and Torres Strait Islander Representative.</w:t>
      </w:r>
    </w:p>
    <w:p w14:paraId="76F1E3C1" w14:textId="77777777" w:rsidR="00F36329" w:rsidRPr="00426EF0" w:rsidRDefault="00F36329" w:rsidP="00F36329">
      <w:pPr>
        <w:pStyle w:val="Schedulenumbering4"/>
        <w:ind w:left="720" w:hanging="720"/>
        <w:rPr>
          <w:rFonts w:cs="Times New Roman"/>
        </w:rPr>
      </w:pPr>
      <w:r w:rsidRPr="00426EF0">
        <w:rPr>
          <w:rFonts w:cs="Times New Roman"/>
        </w:rPr>
        <w:t>5.4</w:t>
      </w:r>
      <w:r w:rsidRPr="00426EF0">
        <w:rPr>
          <w:rFonts w:cs="Times New Roman"/>
        </w:rPr>
        <w:tab/>
        <w:t>The office of Division Assistant Secretary does not exist in the Tasmania Division.</w:t>
      </w:r>
    </w:p>
    <w:p w14:paraId="38BB6B42" w14:textId="77777777" w:rsidR="00F36329" w:rsidRPr="00426EF0" w:rsidRDefault="00F36329" w:rsidP="00F36329">
      <w:pPr>
        <w:pStyle w:val="Schedulenumbering4"/>
        <w:ind w:left="720" w:hanging="720"/>
        <w:rPr>
          <w:rFonts w:cs="Times New Roman"/>
        </w:rPr>
      </w:pPr>
      <w:r w:rsidRPr="00426EF0">
        <w:rPr>
          <w:rFonts w:cs="Times New Roman"/>
        </w:rPr>
        <w:t>5.5</w:t>
      </w:r>
      <w:r w:rsidRPr="00426EF0">
        <w:rPr>
          <w:rFonts w:cs="Times New Roman"/>
        </w:rPr>
        <w:tab/>
        <w:t>Rule 48.1 does not apply to the offices of Tasmania Division Officers.</w:t>
      </w:r>
      <w:bookmarkEnd w:id="676"/>
    </w:p>
    <w:p w14:paraId="0D3C6F29" w14:textId="77777777" w:rsidR="00D91746" w:rsidRDefault="00D91746" w:rsidP="009975D6">
      <w:pPr>
        <w:pStyle w:val="Heading2"/>
      </w:pPr>
      <w:bookmarkStart w:id="677" w:name="_Ref113607653"/>
    </w:p>
    <w:p w14:paraId="090E9E78" w14:textId="497449B5" w:rsidR="00F36329" w:rsidRPr="00426EF0" w:rsidRDefault="00F36329" w:rsidP="009975D6">
      <w:pPr>
        <w:pStyle w:val="Heading2"/>
      </w:pPr>
      <w:bookmarkStart w:id="678" w:name="_Toc216875308"/>
      <w:r w:rsidRPr="00426EF0">
        <w:t>6 – Victorian TAFE Branch</w:t>
      </w:r>
      <w:bookmarkEnd w:id="677"/>
      <w:bookmarkEnd w:id="678"/>
    </w:p>
    <w:p w14:paraId="10E20CC1" w14:textId="77777777" w:rsidR="00F36329" w:rsidRPr="00426EF0" w:rsidRDefault="00F36329" w:rsidP="00F36329">
      <w:pPr>
        <w:pStyle w:val="Schedulenumbering4"/>
        <w:ind w:left="720" w:hanging="720"/>
        <w:rPr>
          <w:rFonts w:cs="Times New Roman"/>
        </w:rPr>
      </w:pPr>
      <w:r w:rsidRPr="00426EF0">
        <w:rPr>
          <w:rFonts w:cs="Times New Roman"/>
        </w:rPr>
        <w:t>6.1</w:t>
      </w:r>
      <w:r w:rsidRPr="00426EF0">
        <w:rPr>
          <w:rFonts w:cs="Times New Roman"/>
        </w:rPr>
        <w:tab/>
        <w:t>In this item:</w:t>
      </w:r>
    </w:p>
    <w:p w14:paraId="4B101391"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r>
      <w:r w:rsidRPr="00426EF0">
        <w:rPr>
          <w:rFonts w:cs="Times New Roman"/>
          <w:b/>
          <w:bCs/>
          <w:i/>
          <w:iCs/>
        </w:rPr>
        <w:t>branch</w:t>
      </w:r>
      <w:r w:rsidRPr="00426EF0">
        <w:rPr>
          <w:rFonts w:cs="Times New Roman"/>
        </w:rPr>
        <w:t xml:space="preserve"> means the Victorian TAFE Branch; and</w:t>
      </w:r>
    </w:p>
    <w:p w14:paraId="42CB7825"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r>
      <w:r w:rsidRPr="00426EF0">
        <w:rPr>
          <w:rFonts w:cs="Times New Roman"/>
          <w:b/>
          <w:bCs/>
          <w:i/>
          <w:iCs/>
        </w:rPr>
        <w:t>employed</w:t>
      </w:r>
      <w:r w:rsidRPr="00426EF0">
        <w:rPr>
          <w:rFonts w:cs="Times New Roman"/>
        </w:rPr>
        <w:t xml:space="preserve"> by has the meaning given in rule 30.1.</w:t>
      </w:r>
    </w:p>
    <w:p w14:paraId="12CCEE73" w14:textId="77777777" w:rsidR="00F36329" w:rsidRPr="00426EF0" w:rsidRDefault="00F36329" w:rsidP="00F36329">
      <w:pPr>
        <w:pStyle w:val="Schedulenumbering4"/>
        <w:ind w:left="720" w:hanging="720"/>
        <w:rPr>
          <w:rFonts w:cs="Times New Roman"/>
        </w:rPr>
      </w:pPr>
      <w:r w:rsidRPr="00426EF0">
        <w:rPr>
          <w:rFonts w:cs="Times New Roman"/>
        </w:rPr>
        <w:t>6.2</w:t>
      </w:r>
      <w:r w:rsidRPr="00426EF0">
        <w:rPr>
          <w:rFonts w:cs="Times New Roman"/>
        </w:rPr>
        <w:tab/>
        <w:t>For each institution that the branch covers, there is an Institute Group made up of the members employed by the institution.</w:t>
      </w:r>
    </w:p>
    <w:p w14:paraId="5AE45E6F" w14:textId="77777777" w:rsidR="00F36329" w:rsidRPr="00426EF0" w:rsidRDefault="00F36329" w:rsidP="00F36329">
      <w:pPr>
        <w:pStyle w:val="Schedulenumbering4"/>
        <w:ind w:left="720" w:hanging="720"/>
        <w:rPr>
          <w:rFonts w:cs="Times New Roman"/>
        </w:rPr>
      </w:pPr>
      <w:r w:rsidRPr="00426EF0">
        <w:rPr>
          <w:rFonts w:cs="Times New Roman"/>
        </w:rPr>
        <w:t>6.3</w:t>
      </w:r>
      <w:r w:rsidRPr="00426EF0">
        <w:rPr>
          <w:rFonts w:cs="Times New Roman"/>
        </w:rPr>
        <w:tab/>
        <w:t>Each Institute Group has the follow offices:</w:t>
      </w:r>
    </w:p>
    <w:p w14:paraId="0607AC0F"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an Institute Group President; and</w:t>
      </w:r>
    </w:p>
    <w:p w14:paraId="6F6065DB"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t>an Institute Group Secretary.</w:t>
      </w:r>
    </w:p>
    <w:p w14:paraId="60307B6B" w14:textId="77777777" w:rsidR="00F36329" w:rsidRPr="00426EF0" w:rsidRDefault="00F36329" w:rsidP="00A673A7">
      <w:pPr>
        <w:pStyle w:val="Schedulenumbering4"/>
        <w:keepNext/>
        <w:keepLines/>
        <w:ind w:left="720" w:hanging="720"/>
        <w:rPr>
          <w:rFonts w:cs="Times New Roman"/>
        </w:rPr>
      </w:pPr>
      <w:r w:rsidRPr="00426EF0">
        <w:rPr>
          <w:rFonts w:cs="Times New Roman"/>
        </w:rPr>
        <w:lastRenderedPageBreak/>
        <w:t>6.4</w:t>
      </w:r>
      <w:r w:rsidRPr="00426EF0">
        <w:rPr>
          <w:rFonts w:cs="Times New Roman"/>
        </w:rPr>
        <w:tab/>
        <w:t>The Institute Group Presidents and Secretaries may:</w:t>
      </w:r>
    </w:p>
    <w:p w14:paraId="3EFB9143" w14:textId="77777777" w:rsidR="00F36329" w:rsidRPr="00426EF0" w:rsidRDefault="00F36329" w:rsidP="00A673A7">
      <w:pPr>
        <w:pStyle w:val="Schedulenumbering4"/>
        <w:keepNext/>
        <w:keepLines/>
        <w:ind w:left="1440" w:hanging="720"/>
        <w:rPr>
          <w:rFonts w:cs="Times New Roman"/>
        </w:rPr>
      </w:pPr>
      <w:r w:rsidRPr="00426EF0">
        <w:rPr>
          <w:rFonts w:cs="Times New Roman"/>
        </w:rPr>
        <w:t>(a)</w:t>
      </w:r>
      <w:r w:rsidRPr="00426EF0">
        <w:rPr>
          <w:rFonts w:cs="Times New Roman"/>
        </w:rPr>
        <w:tab/>
        <w:t>hold meetings of Institute Group members;</w:t>
      </w:r>
    </w:p>
    <w:p w14:paraId="54008590"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t>assist the branch to represent the interests of the Institute Group’s members; and</w:t>
      </w:r>
    </w:p>
    <w:p w14:paraId="3310D76E" w14:textId="77777777" w:rsidR="00F36329" w:rsidRPr="00426EF0" w:rsidRDefault="00F36329" w:rsidP="00F36329">
      <w:pPr>
        <w:pStyle w:val="Schedulenumbering4"/>
        <w:ind w:left="1440" w:hanging="720"/>
        <w:rPr>
          <w:rFonts w:cs="Times New Roman"/>
        </w:rPr>
      </w:pPr>
      <w:r w:rsidRPr="00426EF0">
        <w:rPr>
          <w:rFonts w:cs="Times New Roman"/>
        </w:rPr>
        <w:t>(c)</w:t>
      </w:r>
      <w:r w:rsidRPr="00426EF0">
        <w:rPr>
          <w:rFonts w:cs="Times New Roman"/>
        </w:rPr>
        <w:tab/>
        <w:t>assist the branch to advance the interests of the Union and the Institute Group’s members.</w:t>
      </w:r>
    </w:p>
    <w:p w14:paraId="282562F1" w14:textId="77777777" w:rsidR="00F36329" w:rsidRPr="00426EF0" w:rsidRDefault="00F36329" w:rsidP="00F36329">
      <w:pPr>
        <w:pStyle w:val="Schedulenumbering4"/>
        <w:ind w:left="720" w:hanging="720"/>
        <w:rPr>
          <w:rFonts w:cs="Times New Roman"/>
        </w:rPr>
      </w:pPr>
      <w:bookmarkStart w:id="679" w:name="_Ref113023760"/>
      <w:r w:rsidRPr="00426EF0">
        <w:rPr>
          <w:rFonts w:cs="Times New Roman"/>
        </w:rPr>
        <w:t>6.5</w:t>
      </w:r>
      <w:r w:rsidRPr="00426EF0">
        <w:rPr>
          <w:rFonts w:cs="Times New Roman"/>
        </w:rPr>
        <w:tab/>
        <w:t>The Branch Committee is made up of:</w:t>
      </w:r>
      <w:bookmarkEnd w:id="679"/>
    </w:p>
    <w:p w14:paraId="3D517212" w14:textId="77777777" w:rsidR="00F36329" w:rsidRPr="00426EF0" w:rsidRDefault="00F36329" w:rsidP="00F36329">
      <w:pPr>
        <w:pStyle w:val="Schedulenumbering4"/>
        <w:ind w:left="1440" w:hanging="720"/>
        <w:rPr>
          <w:rFonts w:cs="Times New Roman"/>
        </w:rPr>
      </w:pPr>
      <w:bookmarkStart w:id="680" w:name="_Ref113023768"/>
      <w:r w:rsidRPr="00426EF0">
        <w:rPr>
          <w:rFonts w:cs="Times New Roman"/>
        </w:rPr>
        <w:t>(a)</w:t>
      </w:r>
      <w:r w:rsidRPr="00426EF0">
        <w:rPr>
          <w:rFonts w:cs="Times New Roman"/>
        </w:rPr>
        <w:tab/>
        <w:t>the Branch President;</w:t>
      </w:r>
      <w:bookmarkEnd w:id="680"/>
    </w:p>
    <w:p w14:paraId="7891F10E"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t>the Branch Vice-President [simpliciter];</w:t>
      </w:r>
    </w:p>
    <w:p w14:paraId="11D9A218" w14:textId="77777777" w:rsidR="00F36329" w:rsidRPr="00426EF0" w:rsidRDefault="00F36329" w:rsidP="00F36329">
      <w:pPr>
        <w:pStyle w:val="Schedulenumbering4"/>
        <w:ind w:left="1440" w:hanging="720"/>
        <w:rPr>
          <w:rFonts w:cs="Times New Roman"/>
        </w:rPr>
      </w:pPr>
      <w:bookmarkStart w:id="681" w:name="_Ref113024342"/>
      <w:r w:rsidRPr="00426EF0">
        <w:rPr>
          <w:rFonts w:cs="Times New Roman"/>
        </w:rPr>
        <w:t>(c)</w:t>
      </w:r>
      <w:r w:rsidRPr="00426EF0">
        <w:rPr>
          <w:rFonts w:cs="Times New Roman"/>
        </w:rPr>
        <w:tab/>
        <w:t>the Branch Secretary;</w:t>
      </w:r>
      <w:bookmarkEnd w:id="681"/>
    </w:p>
    <w:p w14:paraId="652C3DDF" w14:textId="77777777" w:rsidR="00F36329" w:rsidRPr="00426EF0" w:rsidRDefault="00F36329" w:rsidP="00F36329">
      <w:pPr>
        <w:pStyle w:val="Schedulenumbering4"/>
        <w:ind w:left="1440" w:hanging="720"/>
        <w:rPr>
          <w:rFonts w:cs="Times New Roman"/>
        </w:rPr>
      </w:pPr>
      <w:r w:rsidRPr="00426EF0">
        <w:rPr>
          <w:rFonts w:cs="Times New Roman"/>
        </w:rPr>
        <w:t>(d)</w:t>
      </w:r>
      <w:r w:rsidRPr="00426EF0">
        <w:rPr>
          <w:rFonts w:cs="Times New Roman"/>
        </w:rPr>
        <w:tab/>
        <w:t>the Branch Aboriginal and Torres Strait Islander Member (if any);</w:t>
      </w:r>
    </w:p>
    <w:p w14:paraId="6D4E74F7" w14:textId="77777777" w:rsidR="00F36329" w:rsidRPr="00426EF0" w:rsidRDefault="00F36329" w:rsidP="00F36329">
      <w:pPr>
        <w:pStyle w:val="Schedulenumbering4"/>
        <w:ind w:left="1440" w:hanging="720"/>
        <w:rPr>
          <w:rFonts w:cs="Times New Roman"/>
        </w:rPr>
      </w:pPr>
      <w:r w:rsidRPr="00426EF0">
        <w:rPr>
          <w:rFonts w:cs="Times New Roman"/>
        </w:rPr>
        <w:t>(e)</w:t>
      </w:r>
      <w:r w:rsidRPr="00426EF0">
        <w:rPr>
          <w:rFonts w:cs="Times New Roman"/>
        </w:rPr>
        <w:tab/>
        <w:t>the Branch Committee Ordinary Member (Casual Employees) (if any);</w:t>
      </w:r>
    </w:p>
    <w:p w14:paraId="75EA2994" w14:textId="77777777" w:rsidR="00F36329" w:rsidRPr="00426EF0" w:rsidRDefault="00F36329" w:rsidP="00F36329">
      <w:pPr>
        <w:pStyle w:val="Schedulenumbering4"/>
        <w:ind w:left="1440" w:hanging="720"/>
        <w:rPr>
          <w:rFonts w:cs="Times New Roman"/>
        </w:rPr>
      </w:pPr>
      <w:r w:rsidRPr="00426EF0">
        <w:rPr>
          <w:rFonts w:cs="Times New Roman"/>
        </w:rPr>
        <w:t>(f)</w:t>
      </w:r>
      <w:r w:rsidRPr="00426EF0">
        <w:rPr>
          <w:rFonts w:cs="Times New Roman"/>
        </w:rPr>
        <w:tab/>
        <w:t>each Institute Group President who is not one of the above; and</w:t>
      </w:r>
    </w:p>
    <w:p w14:paraId="334A0ABA" w14:textId="77777777" w:rsidR="00F36329" w:rsidRPr="00426EF0" w:rsidRDefault="00F36329" w:rsidP="00F36329">
      <w:pPr>
        <w:pStyle w:val="Schedulenumbering4"/>
        <w:ind w:left="1440" w:hanging="720"/>
        <w:rPr>
          <w:rFonts w:cs="Times New Roman"/>
        </w:rPr>
      </w:pPr>
      <w:r w:rsidRPr="00426EF0">
        <w:rPr>
          <w:rFonts w:cs="Times New Roman"/>
        </w:rPr>
        <w:t>(g)</w:t>
      </w:r>
      <w:r w:rsidRPr="00426EF0">
        <w:rPr>
          <w:rFonts w:cs="Times New Roman"/>
        </w:rPr>
        <w:tab/>
        <w:t>if an office of Institute Group President is vacant—the Institute Group Secretary.</w:t>
      </w:r>
      <w:bookmarkStart w:id="682" w:name="_Ref110267640"/>
    </w:p>
    <w:p w14:paraId="3A8A5411" w14:textId="77777777" w:rsidR="00F36329" w:rsidRPr="00426EF0" w:rsidRDefault="00F36329" w:rsidP="00F36329">
      <w:pPr>
        <w:pStyle w:val="Schedulenumbering4"/>
        <w:ind w:left="720" w:hanging="720"/>
        <w:rPr>
          <w:rFonts w:cs="Times New Roman"/>
        </w:rPr>
      </w:pPr>
      <w:r w:rsidRPr="00426EF0">
        <w:rPr>
          <w:rFonts w:cs="Times New Roman"/>
        </w:rPr>
        <w:t>6.6</w:t>
      </w:r>
      <w:r w:rsidRPr="00426EF0">
        <w:rPr>
          <w:rFonts w:cs="Times New Roman"/>
        </w:rPr>
        <w:tab/>
        <w:t>A Branch Committee Aboriginal and Torres Strait Islander Member is elected if, when the election request is made, there is at least one branch member who is an Aboriginal and Torres Strait Islander member.</w:t>
      </w:r>
    </w:p>
    <w:p w14:paraId="67C7E97D" w14:textId="77777777" w:rsidR="00F36329" w:rsidRPr="00426EF0" w:rsidRDefault="00F36329" w:rsidP="00F36329">
      <w:pPr>
        <w:pStyle w:val="Schedulenumbering4"/>
        <w:ind w:left="720" w:hanging="720"/>
        <w:rPr>
          <w:rFonts w:cs="Times New Roman"/>
        </w:rPr>
      </w:pPr>
      <w:r w:rsidRPr="00426EF0">
        <w:rPr>
          <w:rFonts w:cs="Times New Roman"/>
        </w:rPr>
        <w:t>6.7</w:t>
      </w:r>
      <w:r w:rsidRPr="00426EF0">
        <w:rPr>
          <w:rFonts w:cs="Times New Roman"/>
        </w:rPr>
        <w:tab/>
        <w:t>A Branch Committee Ordinary Member (Casual Employees) is elected if, when the election request is made, there are at least 20 branch members who are employed on a casual basis.</w:t>
      </w:r>
      <w:bookmarkEnd w:id="682"/>
    </w:p>
    <w:p w14:paraId="7B554E07" w14:textId="77777777" w:rsidR="00F36329" w:rsidRPr="00426EF0" w:rsidRDefault="00F36329" w:rsidP="00F36329">
      <w:pPr>
        <w:pStyle w:val="Schedulenumbering4"/>
        <w:ind w:left="720" w:hanging="720"/>
        <w:rPr>
          <w:rFonts w:cs="Times New Roman"/>
        </w:rPr>
      </w:pPr>
      <w:bookmarkStart w:id="683" w:name="_Ref113607675"/>
      <w:r w:rsidRPr="00426EF0">
        <w:rPr>
          <w:rFonts w:cs="Times New Roman"/>
        </w:rPr>
        <w:t>6.8</w:t>
      </w:r>
      <w:r w:rsidRPr="00426EF0">
        <w:rPr>
          <w:rFonts w:cs="Times New Roman"/>
        </w:rPr>
        <w:tab/>
        <w:t xml:space="preserve">The elections of the officers </w:t>
      </w:r>
      <w:bookmarkStart w:id="684" w:name="_Ref113607669"/>
      <w:bookmarkEnd w:id="683"/>
      <w:r w:rsidRPr="00426EF0">
        <w:rPr>
          <w:rFonts w:cs="Times New Roman"/>
        </w:rPr>
        <w:t>in items 6.5(a) to (c) are done as follows:</w:t>
      </w:r>
      <w:bookmarkStart w:id="685" w:name="_Ref113023782"/>
      <w:bookmarkEnd w:id="684"/>
      <w:bookmarkEnd w:id="685"/>
    </w:p>
    <w:p w14:paraId="129F58C8" w14:textId="77777777" w:rsidR="00F36329" w:rsidRPr="00426EF0" w:rsidRDefault="00F36329" w:rsidP="00F36329">
      <w:pPr>
        <w:pStyle w:val="Schedulenumbering4"/>
        <w:ind w:left="1440" w:hanging="720"/>
        <w:rPr>
          <w:rFonts w:cs="Times New Roman"/>
        </w:rPr>
      </w:pPr>
      <w:r w:rsidRPr="00426EF0">
        <w:rPr>
          <w:rFonts w:cs="Times New Roman"/>
        </w:rPr>
        <w:t>(a)</w:t>
      </w:r>
      <w:r w:rsidRPr="00426EF0">
        <w:rPr>
          <w:rFonts w:cs="Times New Roman"/>
        </w:rPr>
        <w:tab/>
        <w:t>each Institute Group President, each Institute Group Secretary in respect of whom item 6.9 is in effect, the Branch Aboriginal and Torres Strait Islander Member (if any) and the Branch Committee Ordinary Member (Casual Employees) (if any) elect, from their number, the Branch President, the Branch Vice-President [simpliciter], the Branch Secretary and the Branch National Council Representative(s); and</w:t>
      </w:r>
    </w:p>
    <w:p w14:paraId="061DBC6A"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t>each member so elected continues to hold both or all of those offices.</w:t>
      </w:r>
    </w:p>
    <w:p w14:paraId="3DD1D41F" w14:textId="6D1A10DA" w:rsidR="00AE0B1A" w:rsidRDefault="00F36329" w:rsidP="00F36329">
      <w:pPr>
        <w:pStyle w:val="Schedulenumbering4"/>
        <w:ind w:left="720" w:hanging="720"/>
        <w:rPr>
          <w:rFonts w:cs="Times New Roman"/>
        </w:rPr>
      </w:pPr>
      <w:bookmarkStart w:id="686" w:name="_Ref114388159"/>
      <w:r w:rsidRPr="00426EF0">
        <w:rPr>
          <w:rFonts w:cs="Times New Roman"/>
        </w:rPr>
        <w:t>6.9</w:t>
      </w:r>
      <w:r w:rsidRPr="00426EF0">
        <w:rPr>
          <w:rFonts w:cs="Times New Roman"/>
        </w:rPr>
        <w:tab/>
        <w:t>If an Institute Group President is absent for any part of a Branch Committee meeting, the Institute Group Secretary may attend and vote at the meeting during that absence.</w:t>
      </w:r>
      <w:bookmarkEnd w:id="686"/>
    </w:p>
    <w:p w14:paraId="1C056033" w14:textId="77777777" w:rsidR="00AE0B1A" w:rsidRDefault="00AE0B1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color w:val="000000"/>
          <w:sz w:val="22"/>
          <w:szCs w:val="22"/>
          <w:u w:color="000000"/>
          <w:lang w:eastAsia="es-419"/>
        </w:rPr>
      </w:pPr>
      <w:r>
        <w:br w:type="page"/>
      </w:r>
    </w:p>
    <w:p w14:paraId="35C38A25" w14:textId="134B9DBF" w:rsidR="00F36329" w:rsidRPr="0058543E" w:rsidRDefault="002434BD" w:rsidP="009975D6">
      <w:pPr>
        <w:pStyle w:val="Heading1"/>
      </w:pPr>
      <w:bookmarkStart w:id="687" w:name="_Toc216875309"/>
      <w:r w:rsidRPr="0058543E">
        <w:lastRenderedPageBreak/>
        <w:t xml:space="preserve">SCHEDULE </w:t>
      </w:r>
      <w:r w:rsidR="00F36329" w:rsidRPr="0058543E">
        <w:t>6 – Dictionary</w:t>
      </w:r>
      <w:bookmarkEnd w:id="687"/>
    </w:p>
    <w:p w14:paraId="299781F6" w14:textId="77777777" w:rsidR="00F36329" w:rsidRPr="00426EF0" w:rsidRDefault="00F36329" w:rsidP="00F36329">
      <w:pPr>
        <w:pStyle w:val="Schedulenumbering4"/>
        <w:ind w:left="720" w:hanging="720"/>
        <w:rPr>
          <w:rFonts w:cs="Times New Roman"/>
        </w:rPr>
      </w:pPr>
      <w:r w:rsidRPr="00426EF0">
        <w:rPr>
          <w:rFonts w:cs="Times New Roman"/>
        </w:rPr>
        <w:t>1.1</w:t>
      </w:r>
      <w:r w:rsidRPr="00426EF0">
        <w:rPr>
          <w:rFonts w:cs="Times New Roman"/>
        </w:rPr>
        <w:tab/>
        <w:t>In these Rules:</w:t>
      </w:r>
    </w:p>
    <w:p w14:paraId="34619003" w14:textId="77777777" w:rsidR="00F36329" w:rsidRPr="00426EF0" w:rsidRDefault="00F36329" w:rsidP="00F36329">
      <w:pPr>
        <w:pStyle w:val="Schedulenumbering4"/>
        <w:ind w:left="1440" w:hanging="720"/>
        <w:rPr>
          <w:rFonts w:cs="Times New Roman"/>
        </w:rPr>
      </w:pPr>
      <w:bookmarkStart w:id="688" w:name="_Ref109120711"/>
      <w:r w:rsidRPr="00426EF0">
        <w:rPr>
          <w:rFonts w:cs="Times New Roman"/>
        </w:rPr>
        <w:t>(a)</w:t>
      </w:r>
      <w:r w:rsidRPr="00426EF0">
        <w:rPr>
          <w:rFonts w:cs="Times New Roman"/>
        </w:rPr>
        <w:tab/>
      </w:r>
      <w:r w:rsidRPr="00426EF0">
        <w:rPr>
          <w:rFonts w:cs="Times New Roman"/>
          <w:b/>
          <w:bCs/>
          <w:i/>
          <w:iCs/>
        </w:rPr>
        <w:t>Aboriginal and Torres Strait Islander member</w:t>
      </w:r>
      <w:r w:rsidRPr="00426EF0">
        <w:rPr>
          <w:rFonts w:cs="Times New Roman"/>
        </w:rPr>
        <w:t xml:space="preserve"> means a member who is of Aboriginal or Torres Strait Islander descent, is accepted as an Aboriginal and Torres Strait Islander by their community and has identified themselves to the Union as an Aboriginal and Torres Strait Islander;</w:t>
      </w:r>
      <w:bookmarkEnd w:id="688"/>
    </w:p>
    <w:p w14:paraId="1DDE8E2C" w14:textId="77777777" w:rsidR="00F36329" w:rsidRPr="00426EF0" w:rsidRDefault="00F36329" w:rsidP="00F36329">
      <w:pPr>
        <w:pStyle w:val="Schedulenumbering4"/>
        <w:ind w:left="1440" w:hanging="720"/>
        <w:rPr>
          <w:rFonts w:cs="Times New Roman"/>
        </w:rPr>
      </w:pPr>
      <w:r w:rsidRPr="00426EF0">
        <w:rPr>
          <w:rFonts w:cs="Times New Roman"/>
        </w:rPr>
        <w:t>(b)</w:t>
      </w:r>
      <w:r w:rsidRPr="00426EF0">
        <w:rPr>
          <w:rFonts w:cs="Times New Roman"/>
        </w:rPr>
        <w:tab/>
      </w:r>
      <w:r w:rsidRPr="00426EF0">
        <w:rPr>
          <w:rFonts w:cs="Times New Roman"/>
          <w:b/>
          <w:bCs/>
          <w:i/>
          <w:iCs/>
        </w:rPr>
        <w:t>absolute majority</w:t>
      </w:r>
      <w:r w:rsidRPr="00426EF0">
        <w:rPr>
          <w:rFonts w:cs="Times New Roman"/>
        </w:rPr>
        <w:t xml:space="preserve"> means the majority of the current members of the union body;</w:t>
      </w:r>
    </w:p>
    <w:p w14:paraId="7E00E19B" w14:textId="77777777" w:rsidR="00F36329" w:rsidRPr="00426EF0" w:rsidRDefault="00F36329" w:rsidP="00F36329">
      <w:pPr>
        <w:pStyle w:val="Schedulenumbering4"/>
        <w:ind w:left="1440" w:hanging="720"/>
        <w:rPr>
          <w:rFonts w:cs="Times New Roman"/>
        </w:rPr>
      </w:pPr>
      <w:bookmarkStart w:id="689" w:name="_Ref112252120"/>
      <w:r w:rsidRPr="00426EF0">
        <w:rPr>
          <w:rFonts w:cs="Times New Roman"/>
        </w:rPr>
        <w:t>(c)</w:t>
      </w:r>
      <w:r w:rsidRPr="00426EF0">
        <w:rPr>
          <w:rFonts w:cs="Times New Roman"/>
        </w:rPr>
        <w:tab/>
      </w:r>
      <w:r w:rsidRPr="00426EF0">
        <w:rPr>
          <w:rFonts w:cs="Times New Roman"/>
          <w:b/>
          <w:bCs/>
          <w:i/>
          <w:iCs/>
        </w:rPr>
        <w:t>academic staff member</w:t>
      </w:r>
      <w:r w:rsidRPr="00426EF0">
        <w:rPr>
          <w:rFonts w:cs="Times New Roman"/>
        </w:rPr>
        <w:t xml:space="preserve"> means a member employed as an academic, or a union officer, official or employee who was, at the time of their election or appointment, an academic staff member;</w:t>
      </w:r>
      <w:bookmarkEnd w:id="689"/>
    </w:p>
    <w:p w14:paraId="02DBFD49" w14:textId="77777777" w:rsidR="00F36329" w:rsidRPr="00426EF0" w:rsidRDefault="00F36329" w:rsidP="00F36329">
      <w:pPr>
        <w:pStyle w:val="Schedulenumbering4"/>
        <w:ind w:left="1440" w:hanging="720"/>
        <w:rPr>
          <w:rFonts w:cs="Times New Roman"/>
        </w:rPr>
      </w:pPr>
      <w:bookmarkStart w:id="690" w:name="_Ref110156686"/>
      <w:r w:rsidRPr="00426EF0">
        <w:rPr>
          <w:rFonts w:cs="Times New Roman"/>
        </w:rPr>
        <w:t>(d)</w:t>
      </w:r>
      <w:r w:rsidRPr="00426EF0">
        <w:rPr>
          <w:rFonts w:cs="Times New Roman"/>
        </w:rPr>
        <w:tab/>
      </w:r>
      <w:r w:rsidRPr="00426EF0">
        <w:rPr>
          <w:rFonts w:cs="Times New Roman"/>
          <w:b/>
          <w:bCs/>
          <w:i/>
          <w:iCs/>
        </w:rPr>
        <w:t>Act</w:t>
      </w:r>
      <w:r w:rsidRPr="00426EF0">
        <w:rPr>
          <w:rFonts w:cs="Times New Roman"/>
        </w:rPr>
        <w:t xml:space="preserve"> means the </w:t>
      </w:r>
      <w:r w:rsidRPr="00426EF0">
        <w:rPr>
          <w:rFonts w:cs="Times New Roman"/>
          <w:i/>
          <w:iCs/>
        </w:rPr>
        <w:t>Fair Work (Registered Organisations) Act 2009</w:t>
      </w:r>
      <w:r w:rsidRPr="00426EF0">
        <w:rPr>
          <w:rFonts w:cs="Times New Roman"/>
        </w:rPr>
        <w:t>;</w:t>
      </w:r>
      <w:bookmarkEnd w:id="690"/>
    </w:p>
    <w:p w14:paraId="4C90844E" w14:textId="77777777" w:rsidR="00F36329" w:rsidRPr="00426EF0" w:rsidRDefault="00F36329" w:rsidP="00F36329">
      <w:pPr>
        <w:pStyle w:val="Schedulenumbering4"/>
        <w:ind w:left="1440" w:hanging="720"/>
        <w:rPr>
          <w:rFonts w:cs="Times New Roman"/>
        </w:rPr>
      </w:pPr>
      <w:r w:rsidRPr="00426EF0">
        <w:rPr>
          <w:rFonts w:cs="Times New Roman"/>
        </w:rPr>
        <w:t>(e)</w:t>
      </w:r>
      <w:r w:rsidRPr="00426EF0">
        <w:rPr>
          <w:rFonts w:cs="Times New Roman"/>
        </w:rPr>
        <w:tab/>
      </w:r>
      <w:r w:rsidRPr="00426EF0">
        <w:rPr>
          <w:rFonts w:cs="Times New Roman"/>
          <w:b/>
          <w:bCs/>
          <w:i/>
          <w:iCs/>
        </w:rPr>
        <w:t>budget line</w:t>
      </w:r>
      <w:r w:rsidRPr="00426EF0">
        <w:rPr>
          <w:rFonts w:cs="Times New Roman"/>
        </w:rPr>
        <w:t xml:space="preserve"> has the meaning given in rule 53.6(a);</w:t>
      </w:r>
    </w:p>
    <w:p w14:paraId="5F307350" w14:textId="77777777" w:rsidR="00F36329" w:rsidRPr="00426EF0" w:rsidRDefault="00F36329" w:rsidP="00F36329">
      <w:pPr>
        <w:pStyle w:val="Schedulenumbering4"/>
        <w:ind w:left="1440" w:hanging="720"/>
        <w:rPr>
          <w:rFonts w:cs="Times New Roman"/>
        </w:rPr>
      </w:pPr>
      <w:r w:rsidRPr="00426EF0">
        <w:rPr>
          <w:rFonts w:cs="Times New Roman"/>
        </w:rPr>
        <w:t>(f)</w:t>
      </w:r>
      <w:r w:rsidRPr="00426EF0">
        <w:rPr>
          <w:rFonts w:cs="Times New Roman"/>
        </w:rPr>
        <w:tab/>
      </w:r>
      <w:r w:rsidRPr="00426EF0">
        <w:rPr>
          <w:rFonts w:cs="Times New Roman"/>
          <w:b/>
          <w:bCs/>
          <w:i/>
          <w:iCs/>
        </w:rPr>
        <w:t>casual vacancy</w:t>
      </w:r>
      <w:r w:rsidRPr="00426EF0">
        <w:rPr>
          <w:rFonts w:cs="Times New Roman"/>
        </w:rPr>
        <w:t xml:space="preserve"> has the meaning given in Schedule 4, section A, item 17.1;</w:t>
      </w:r>
    </w:p>
    <w:p w14:paraId="60C49FC6" w14:textId="77777777" w:rsidR="00F36329" w:rsidRPr="00426EF0" w:rsidRDefault="00F36329" w:rsidP="00F36329">
      <w:pPr>
        <w:pStyle w:val="Schedulenumbering4"/>
        <w:ind w:left="1440" w:hanging="720"/>
        <w:rPr>
          <w:rFonts w:cs="Times New Roman"/>
        </w:rPr>
      </w:pPr>
      <w:r w:rsidRPr="00426EF0">
        <w:rPr>
          <w:rFonts w:cs="Times New Roman"/>
        </w:rPr>
        <w:t>(g)</w:t>
      </w:r>
      <w:r w:rsidRPr="00426EF0">
        <w:rPr>
          <w:rFonts w:cs="Times New Roman"/>
        </w:rPr>
        <w:tab/>
      </w:r>
      <w:r w:rsidRPr="00426EF0">
        <w:rPr>
          <w:rFonts w:cs="Times New Roman"/>
          <w:b/>
          <w:bCs/>
          <w:i/>
          <w:iCs/>
        </w:rPr>
        <w:t>election request</w:t>
      </w:r>
      <w:r w:rsidRPr="00426EF0">
        <w:rPr>
          <w:rFonts w:cs="Times New Roman"/>
        </w:rPr>
        <w:t xml:space="preserve"> means a request to the relevant authority for authorisation to conduct an election under these Rules;</w:t>
      </w:r>
    </w:p>
    <w:p w14:paraId="7232555B" w14:textId="77777777" w:rsidR="00F36329" w:rsidRPr="00426EF0" w:rsidRDefault="00F36329" w:rsidP="00F36329">
      <w:pPr>
        <w:pStyle w:val="Schedulenumbering4"/>
        <w:ind w:left="1440" w:hanging="720"/>
        <w:rPr>
          <w:rFonts w:cs="Times New Roman"/>
        </w:rPr>
      </w:pPr>
      <w:bookmarkStart w:id="691" w:name="_Ref113120330"/>
      <w:r w:rsidRPr="00426EF0">
        <w:rPr>
          <w:rFonts w:cs="Times New Roman"/>
        </w:rPr>
        <w:t>(h)</w:t>
      </w:r>
      <w:r w:rsidRPr="00426EF0">
        <w:rPr>
          <w:rFonts w:cs="Times New Roman"/>
        </w:rPr>
        <w:tab/>
      </w:r>
      <w:r w:rsidRPr="00426EF0">
        <w:rPr>
          <w:rFonts w:cs="Times New Roman"/>
          <w:b/>
          <w:bCs/>
          <w:i/>
          <w:iCs/>
        </w:rPr>
        <w:t>financial member</w:t>
      </w:r>
      <w:r w:rsidRPr="00426EF0">
        <w:rPr>
          <w:rFonts w:cs="Times New Roman"/>
        </w:rPr>
        <w:t xml:space="preserve"> means a member who is no more than 90 days in arrears of the payment of dues and levies;</w:t>
      </w:r>
      <w:bookmarkEnd w:id="691"/>
    </w:p>
    <w:p w14:paraId="10016984" w14:textId="77777777" w:rsidR="00F36329" w:rsidRPr="00426EF0" w:rsidRDefault="00F36329" w:rsidP="00F36329">
      <w:pPr>
        <w:pStyle w:val="Schedulenumbering4"/>
        <w:ind w:left="1440" w:hanging="720"/>
        <w:rPr>
          <w:rFonts w:cs="Times New Roman"/>
        </w:rPr>
      </w:pPr>
      <w:bookmarkStart w:id="692" w:name="_Ref110156697"/>
      <w:r w:rsidRPr="00426EF0">
        <w:rPr>
          <w:rFonts w:cs="Times New Roman"/>
        </w:rPr>
        <w:t>(i)</w:t>
      </w:r>
      <w:r w:rsidRPr="00426EF0">
        <w:rPr>
          <w:rFonts w:cs="Times New Roman"/>
        </w:rPr>
        <w:tab/>
      </w:r>
      <w:r w:rsidRPr="00426EF0">
        <w:rPr>
          <w:rFonts w:cs="Times New Roman"/>
          <w:b/>
          <w:bCs/>
          <w:i/>
          <w:iCs/>
        </w:rPr>
        <w:t>FWC</w:t>
      </w:r>
      <w:r w:rsidRPr="00426EF0">
        <w:rPr>
          <w:rFonts w:cs="Times New Roman"/>
        </w:rPr>
        <w:t xml:space="preserve"> means the Fair Work Commission;</w:t>
      </w:r>
      <w:bookmarkEnd w:id="692"/>
    </w:p>
    <w:p w14:paraId="21399E55" w14:textId="77777777" w:rsidR="00F36329" w:rsidRPr="00426EF0" w:rsidRDefault="00F36329" w:rsidP="00F36329">
      <w:pPr>
        <w:pStyle w:val="Schedulenumbering4"/>
        <w:ind w:left="1440" w:hanging="720"/>
        <w:rPr>
          <w:rFonts w:cs="Times New Roman"/>
        </w:rPr>
      </w:pPr>
      <w:bookmarkStart w:id="693" w:name="_Ref112252125"/>
      <w:r w:rsidRPr="00426EF0">
        <w:rPr>
          <w:rFonts w:cs="Times New Roman"/>
        </w:rPr>
        <w:t>(j)</w:t>
      </w:r>
      <w:r w:rsidRPr="00426EF0">
        <w:rPr>
          <w:rFonts w:cs="Times New Roman"/>
        </w:rPr>
        <w:tab/>
      </w:r>
      <w:r w:rsidRPr="00426EF0">
        <w:rPr>
          <w:rFonts w:cs="Times New Roman"/>
          <w:b/>
          <w:bCs/>
          <w:i/>
          <w:iCs/>
        </w:rPr>
        <w:t>general staff member</w:t>
      </w:r>
      <w:r w:rsidRPr="00426EF0">
        <w:rPr>
          <w:rFonts w:cs="Times New Roman"/>
        </w:rPr>
        <w:t xml:space="preserve"> means a member employed in a general staff position, or a union, official or employee who was, at the time of their election or appointment, an general staff member;</w:t>
      </w:r>
      <w:bookmarkEnd w:id="693"/>
    </w:p>
    <w:p w14:paraId="3A7BF141" w14:textId="77777777" w:rsidR="00F36329" w:rsidRPr="00426EF0" w:rsidRDefault="00F36329" w:rsidP="00F36329">
      <w:pPr>
        <w:pStyle w:val="Schedulenumbering4"/>
        <w:ind w:left="1440" w:hanging="720"/>
        <w:rPr>
          <w:rFonts w:cs="Times New Roman"/>
        </w:rPr>
      </w:pPr>
      <w:r w:rsidRPr="00426EF0">
        <w:rPr>
          <w:rFonts w:cs="Times New Roman"/>
        </w:rPr>
        <w:t>(k)</w:t>
      </w:r>
      <w:r w:rsidRPr="00426EF0">
        <w:rPr>
          <w:rFonts w:cs="Times New Roman"/>
        </w:rPr>
        <w:tab/>
      </w:r>
      <w:r w:rsidRPr="00426EF0">
        <w:rPr>
          <w:rFonts w:cs="Times New Roman"/>
          <w:b/>
          <w:bCs/>
          <w:i/>
          <w:iCs/>
        </w:rPr>
        <w:t>in confidential session</w:t>
      </w:r>
      <w:r w:rsidRPr="00426EF0">
        <w:rPr>
          <w:rFonts w:cs="Times New Roman"/>
        </w:rPr>
        <w:t xml:space="preserve"> means the only persons present are the members of the union body that is meeting and any other persons it expressly permits to be present. and the persons present must keep the contents of the session confidential;</w:t>
      </w:r>
    </w:p>
    <w:p w14:paraId="3FE3244E" w14:textId="77777777" w:rsidR="00F36329" w:rsidRPr="00426EF0" w:rsidRDefault="00F36329" w:rsidP="00F36329">
      <w:pPr>
        <w:pStyle w:val="Schedulenumbering4"/>
        <w:ind w:left="1440" w:hanging="720"/>
        <w:rPr>
          <w:rFonts w:cs="Times New Roman"/>
        </w:rPr>
      </w:pPr>
      <w:bookmarkStart w:id="694" w:name="_Ref110156832"/>
      <w:r w:rsidRPr="00426EF0">
        <w:rPr>
          <w:rFonts w:cs="Times New Roman"/>
        </w:rPr>
        <w:t>(l)</w:t>
      </w:r>
      <w:r w:rsidRPr="00426EF0">
        <w:rPr>
          <w:rFonts w:cs="Times New Roman"/>
        </w:rPr>
        <w:tab/>
      </w:r>
      <w:r w:rsidRPr="00426EF0">
        <w:rPr>
          <w:rFonts w:cs="Times New Roman"/>
          <w:b/>
          <w:bCs/>
          <w:i/>
          <w:iCs/>
        </w:rPr>
        <w:t>institution</w:t>
      </w:r>
      <w:r w:rsidRPr="00426EF0">
        <w:rPr>
          <w:rFonts w:cs="Times New Roman"/>
        </w:rPr>
        <w:t xml:space="preserve"> means a Company, Institute, Institution, Provider or other organisation or body established, formed, or organised in connexion with Tertiary Education in Australia and Adult Education in Victoria;</w:t>
      </w:r>
      <w:bookmarkEnd w:id="694"/>
    </w:p>
    <w:p w14:paraId="07F48813" w14:textId="77777777" w:rsidR="00F36329" w:rsidRPr="00426EF0" w:rsidRDefault="00F36329" w:rsidP="00F36329">
      <w:pPr>
        <w:pStyle w:val="Schedulenumbering4"/>
        <w:ind w:left="1440" w:hanging="720"/>
        <w:rPr>
          <w:rFonts w:cs="Times New Roman"/>
        </w:rPr>
      </w:pPr>
      <w:r w:rsidRPr="00426EF0">
        <w:rPr>
          <w:rFonts w:cs="Times New Roman"/>
        </w:rPr>
        <w:t>(m)</w:t>
      </w:r>
      <w:r w:rsidRPr="00426EF0">
        <w:rPr>
          <w:rFonts w:cs="Times New Roman"/>
        </w:rPr>
        <w:tab/>
      </w:r>
      <w:r w:rsidRPr="00426EF0">
        <w:rPr>
          <w:rFonts w:cs="Times New Roman"/>
          <w:b/>
          <w:bCs/>
          <w:i/>
          <w:iCs/>
        </w:rPr>
        <w:t>member</w:t>
      </w:r>
      <w:r w:rsidRPr="00426EF0">
        <w:rPr>
          <w:rFonts w:cs="Times New Roman"/>
        </w:rPr>
        <w:t xml:space="preserve"> means a member of the Union;</w:t>
      </w:r>
    </w:p>
    <w:p w14:paraId="4B14FC2C" w14:textId="77777777" w:rsidR="00F36329" w:rsidRPr="00426EF0" w:rsidRDefault="00F36329" w:rsidP="00F36329">
      <w:pPr>
        <w:pStyle w:val="Schedulenumbering4"/>
        <w:ind w:left="1440" w:hanging="720"/>
        <w:rPr>
          <w:rFonts w:cs="Times New Roman"/>
        </w:rPr>
      </w:pPr>
      <w:r w:rsidRPr="00426EF0">
        <w:rPr>
          <w:rFonts w:cs="Times New Roman"/>
        </w:rPr>
        <w:t>(n)</w:t>
      </w:r>
      <w:r w:rsidRPr="00426EF0">
        <w:rPr>
          <w:rFonts w:cs="Times New Roman"/>
        </w:rPr>
        <w:tab/>
      </w:r>
      <w:r w:rsidRPr="00426EF0">
        <w:rPr>
          <w:rFonts w:cs="Times New Roman"/>
          <w:b/>
          <w:bCs/>
          <w:i/>
          <w:iCs/>
        </w:rPr>
        <w:t>membership</w:t>
      </w:r>
      <w:r w:rsidRPr="00426EF0">
        <w:rPr>
          <w:rFonts w:cs="Times New Roman"/>
        </w:rPr>
        <w:t xml:space="preserve"> means membership of the Union;</w:t>
      </w:r>
    </w:p>
    <w:p w14:paraId="1B0773D7" w14:textId="227AAB18" w:rsidR="00884744" w:rsidRPr="00426EF0" w:rsidRDefault="00884744" w:rsidP="00F36329">
      <w:pPr>
        <w:pStyle w:val="Schedulenumbering4"/>
        <w:ind w:left="1440" w:hanging="720"/>
        <w:rPr>
          <w:rFonts w:cs="Times New Roman"/>
        </w:rPr>
      </w:pPr>
      <w:r w:rsidRPr="00426EF0">
        <w:rPr>
          <w:rFonts w:cs="Times New Roman"/>
        </w:rPr>
        <w:t xml:space="preserve">(o) </w:t>
      </w:r>
      <w:r w:rsidRPr="00426EF0">
        <w:rPr>
          <w:rFonts w:cs="Times New Roman"/>
        </w:rPr>
        <w:tab/>
      </w:r>
      <w:r w:rsidRPr="00426EF0">
        <w:rPr>
          <w:rFonts w:cs="Times New Roman"/>
          <w:b/>
          <w:bCs/>
          <w:i/>
          <w:iCs/>
        </w:rPr>
        <w:t>powers of the Union</w:t>
      </w:r>
      <w:r w:rsidRPr="00426EF0">
        <w:rPr>
          <w:rFonts w:cs="Times New Roman"/>
        </w:rPr>
        <w:t xml:space="preserve"> means any powers conferred by these rules or by any law upon the Union, including the powers of a natural person;</w:t>
      </w:r>
    </w:p>
    <w:p w14:paraId="7F1AF175" w14:textId="5FA707D7" w:rsidR="00F36329" w:rsidRPr="00426EF0" w:rsidRDefault="00F36329" w:rsidP="00F36329">
      <w:pPr>
        <w:pStyle w:val="Schedulenumbering4"/>
        <w:ind w:left="1440" w:hanging="720"/>
        <w:rPr>
          <w:rFonts w:cs="Times New Roman"/>
        </w:rPr>
      </w:pPr>
      <w:r w:rsidRPr="00426EF0">
        <w:rPr>
          <w:rFonts w:cs="Times New Roman"/>
        </w:rPr>
        <w:t>(</w:t>
      </w:r>
      <w:r w:rsidR="00884744" w:rsidRPr="00426EF0">
        <w:rPr>
          <w:rFonts w:cs="Times New Roman"/>
        </w:rPr>
        <w:t>p</w:t>
      </w:r>
      <w:r w:rsidRPr="00426EF0">
        <w:rPr>
          <w:rFonts w:cs="Times New Roman"/>
        </w:rPr>
        <w:t>)</w:t>
      </w:r>
      <w:r w:rsidRPr="00426EF0">
        <w:rPr>
          <w:rFonts w:cs="Times New Roman"/>
        </w:rPr>
        <w:tab/>
      </w:r>
      <w:r w:rsidRPr="00426EF0">
        <w:rPr>
          <w:rFonts w:cs="Times New Roman"/>
          <w:b/>
          <w:bCs/>
          <w:i/>
          <w:iCs/>
        </w:rPr>
        <w:t>salary</w:t>
      </w:r>
      <w:r w:rsidRPr="00426EF0">
        <w:rPr>
          <w:rFonts w:cs="Times New Roman"/>
        </w:rPr>
        <w:t xml:space="preserve"> includes a pre-payment of salary or periodic payment in lieu of salary;</w:t>
      </w:r>
    </w:p>
    <w:p w14:paraId="47AE0EAA" w14:textId="25E4B72C" w:rsidR="00F36329" w:rsidRPr="00426EF0" w:rsidRDefault="00F36329" w:rsidP="00844029">
      <w:pPr>
        <w:pStyle w:val="Schedulenumbering4"/>
        <w:ind w:left="1440" w:hanging="720"/>
        <w:rPr>
          <w:rFonts w:cs="Times New Roman"/>
        </w:rPr>
      </w:pPr>
      <w:bookmarkStart w:id="695" w:name="_Ref112251901"/>
      <w:r w:rsidRPr="00426EF0">
        <w:rPr>
          <w:rFonts w:cs="Times New Roman"/>
        </w:rPr>
        <w:t>(</w:t>
      </w:r>
      <w:r w:rsidR="00884744" w:rsidRPr="00426EF0">
        <w:rPr>
          <w:rFonts w:cs="Times New Roman"/>
        </w:rPr>
        <w:t>q</w:t>
      </w:r>
      <w:r w:rsidRPr="00426EF0">
        <w:rPr>
          <w:rFonts w:cs="Times New Roman"/>
        </w:rPr>
        <w:t>)</w:t>
      </w:r>
      <w:r w:rsidRPr="00426EF0">
        <w:rPr>
          <w:rFonts w:cs="Times New Roman"/>
        </w:rPr>
        <w:tab/>
      </w:r>
      <w:r w:rsidRPr="00426EF0">
        <w:rPr>
          <w:rFonts w:cs="Times New Roman"/>
          <w:b/>
          <w:bCs/>
          <w:i/>
          <w:iCs/>
        </w:rPr>
        <w:t>sector</w:t>
      </w:r>
      <w:r w:rsidRPr="00426EF0">
        <w:rPr>
          <w:rFonts w:cs="Times New Roman"/>
        </w:rPr>
        <w:t xml:space="preserve"> means a set of institutions, that are not universities, grouped together on the basis of commonality of purpose or on a geographic basis;</w:t>
      </w:r>
      <w:bookmarkEnd w:id="695"/>
    </w:p>
    <w:p w14:paraId="7B755EA7" w14:textId="6F8E724C" w:rsidR="00F36329" w:rsidRPr="00426EF0" w:rsidRDefault="00F36329" w:rsidP="00F36329">
      <w:pPr>
        <w:pStyle w:val="Schedulenumbering4"/>
        <w:ind w:left="1440" w:hanging="720"/>
        <w:rPr>
          <w:rFonts w:cs="Times New Roman"/>
        </w:rPr>
      </w:pPr>
      <w:r w:rsidRPr="00426EF0">
        <w:rPr>
          <w:rFonts w:cs="Times New Roman"/>
        </w:rPr>
        <w:t>(</w:t>
      </w:r>
      <w:r w:rsidR="00884744" w:rsidRPr="00426EF0">
        <w:rPr>
          <w:rFonts w:cs="Times New Roman"/>
        </w:rPr>
        <w:t>r</w:t>
      </w:r>
      <w:r w:rsidRPr="00426EF0">
        <w:rPr>
          <w:rFonts w:cs="Times New Roman"/>
        </w:rPr>
        <w:t>)</w:t>
      </w:r>
      <w:r w:rsidRPr="00426EF0">
        <w:rPr>
          <w:rFonts w:cs="Times New Roman"/>
        </w:rPr>
        <w:tab/>
      </w:r>
      <w:r w:rsidRPr="00426EF0">
        <w:rPr>
          <w:rFonts w:cs="Times New Roman"/>
          <w:b/>
          <w:bCs/>
          <w:i/>
          <w:iCs/>
        </w:rPr>
        <w:t>sector branch</w:t>
      </w:r>
      <w:r w:rsidRPr="00426EF0">
        <w:rPr>
          <w:rFonts w:cs="Times New Roman"/>
        </w:rPr>
        <w:t xml:space="preserve"> means a branch formed by reference to members employed by a sector;</w:t>
      </w:r>
    </w:p>
    <w:p w14:paraId="60BD3722" w14:textId="46C3B1F0" w:rsidR="00F36329" w:rsidRPr="00426EF0" w:rsidRDefault="00F36329" w:rsidP="00F36329">
      <w:pPr>
        <w:pStyle w:val="Schedulenumbering4"/>
        <w:ind w:left="1440" w:hanging="720"/>
        <w:rPr>
          <w:rFonts w:cs="Times New Roman"/>
        </w:rPr>
      </w:pPr>
      <w:bookmarkStart w:id="696" w:name="_Ref110156852"/>
      <w:r w:rsidRPr="00426EF0">
        <w:rPr>
          <w:rFonts w:cs="Times New Roman"/>
        </w:rPr>
        <w:t>(</w:t>
      </w:r>
      <w:r w:rsidR="00884744" w:rsidRPr="00426EF0">
        <w:rPr>
          <w:rFonts w:cs="Times New Roman"/>
        </w:rPr>
        <w:t>s</w:t>
      </w:r>
      <w:r w:rsidRPr="00426EF0">
        <w:rPr>
          <w:rFonts w:cs="Times New Roman"/>
        </w:rPr>
        <w:t>)</w:t>
      </w:r>
      <w:r w:rsidRPr="00426EF0">
        <w:rPr>
          <w:rFonts w:cs="Times New Roman"/>
        </w:rPr>
        <w:tab/>
      </w:r>
      <w:r w:rsidRPr="00426EF0">
        <w:rPr>
          <w:rFonts w:cs="Times New Roman"/>
          <w:b/>
          <w:bCs/>
          <w:i/>
          <w:iCs/>
        </w:rPr>
        <w:t>Union</w:t>
      </w:r>
      <w:r w:rsidRPr="00426EF0">
        <w:rPr>
          <w:rFonts w:cs="Times New Roman"/>
        </w:rPr>
        <w:t xml:space="preserve"> means the </w:t>
      </w:r>
      <w:bookmarkEnd w:id="696"/>
      <w:r w:rsidRPr="00426EF0">
        <w:rPr>
          <w:rFonts w:cs="Times New Roman"/>
        </w:rPr>
        <w:t>union referred to in rule 68.1;</w:t>
      </w:r>
    </w:p>
    <w:p w14:paraId="55F906F7" w14:textId="312DDCBE" w:rsidR="00F36329" w:rsidRPr="00426EF0" w:rsidRDefault="00F36329" w:rsidP="00F36329">
      <w:pPr>
        <w:pStyle w:val="Schedulenumbering4"/>
        <w:ind w:left="1440" w:hanging="720"/>
        <w:rPr>
          <w:rFonts w:cs="Times New Roman"/>
        </w:rPr>
      </w:pPr>
      <w:r w:rsidRPr="00426EF0">
        <w:rPr>
          <w:rFonts w:cs="Times New Roman"/>
        </w:rPr>
        <w:t>(</w:t>
      </w:r>
      <w:r w:rsidR="00884744" w:rsidRPr="00426EF0">
        <w:rPr>
          <w:rFonts w:cs="Times New Roman"/>
        </w:rPr>
        <w:t>t</w:t>
      </w:r>
      <w:r w:rsidRPr="00426EF0">
        <w:rPr>
          <w:rFonts w:cs="Times New Roman"/>
        </w:rPr>
        <w:t>)</w:t>
      </w:r>
      <w:r w:rsidRPr="00426EF0">
        <w:rPr>
          <w:rFonts w:cs="Times New Roman"/>
        </w:rPr>
        <w:tab/>
      </w:r>
      <w:r w:rsidRPr="00426EF0">
        <w:rPr>
          <w:rFonts w:cs="Times New Roman"/>
          <w:b/>
          <w:bCs/>
          <w:i/>
          <w:iCs/>
        </w:rPr>
        <w:t>union body</w:t>
      </w:r>
      <w:r w:rsidRPr="00426EF0">
        <w:rPr>
          <w:rFonts w:cs="Times New Roman"/>
        </w:rPr>
        <w:t xml:space="preserve"> means the bodies referred to in rule 3.2, any committees established by the same, and any general meeting held under these Rules;</w:t>
      </w:r>
    </w:p>
    <w:p w14:paraId="4D8D15FC" w14:textId="23B23C88" w:rsidR="0058543E" w:rsidRDefault="00F36329" w:rsidP="00F36329">
      <w:pPr>
        <w:pStyle w:val="Schedulenumbering4"/>
        <w:ind w:left="1440" w:hanging="720"/>
        <w:rPr>
          <w:rFonts w:cs="Times New Roman"/>
        </w:rPr>
      </w:pPr>
      <w:bookmarkStart w:id="697" w:name="_Ref112226049"/>
      <w:r w:rsidRPr="00426EF0">
        <w:rPr>
          <w:rFonts w:cs="Times New Roman"/>
        </w:rPr>
        <w:t>(</w:t>
      </w:r>
      <w:r w:rsidR="00884744" w:rsidRPr="00426EF0">
        <w:rPr>
          <w:rFonts w:cs="Times New Roman"/>
        </w:rPr>
        <w:t>u</w:t>
      </w:r>
      <w:r w:rsidRPr="00426EF0">
        <w:rPr>
          <w:rFonts w:cs="Times New Roman"/>
        </w:rPr>
        <w:t>)</w:t>
      </w:r>
      <w:r w:rsidRPr="00426EF0">
        <w:rPr>
          <w:rFonts w:cs="Times New Roman"/>
        </w:rPr>
        <w:tab/>
      </w:r>
      <w:r w:rsidRPr="00426EF0">
        <w:rPr>
          <w:rFonts w:cs="Times New Roman"/>
          <w:b/>
          <w:bCs/>
          <w:i/>
          <w:iCs/>
        </w:rPr>
        <w:t>union official</w:t>
      </w:r>
      <w:r w:rsidRPr="00426EF0">
        <w:rPr>
          <w:rFonts w:cs="Times New Roman"/>
        </w:rPr>
        <w:t xml:space="preserve"> means a non-elected union employee who has been assigned to the work of the national office, or to the work of a division, such as an Industrial Officer or Research Officer, whose position has been designated as such by the General Secretary, or by the Division Secretary, respectively.</w:t>
      </w:r>
      <w:bookmarkEnd w:id="697"/>
    </w:p>
    <w:p w14:paraId="07C8E2D5" w14:textId="77777777" w:rsidR="0058543E" w:rsidRDefault="0058543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color w:val="000000"/>
          <w:sz w:val="22"/>
          <w:szCs w:val="22"/>
          <w:u w:color="000000"/>
          <w:lang w:eastAsia="es-419"/>
        </w:rPr>
      </w:pPr>
      <w:r>
        <w:br w:type="page"/>
      </w:r>
    </w:p>
    <w:p w14:paraId="0D478A70" w14:textId="0ED3B659" w:rsidR="001879AF" w:rsidRDefault="001879AF" w:rsidP="009975D6">
      <w:pPr>
        <w:pStyle w:val="Heading1"/>
      </w:pPr>
      <w:bookmarkStart w:id="698" w:name="_Toc216875310"/>
      <w:r w:rsidRPr="00844029">
        <w:lastRenderedPageBreak/>
        <w:t xml:space="preserve">SCHEDULE 7 </w:t>
      </w:r>
      <w:r w:rsidR="00E237B7">
        <w:t>–</w:t>
      </w:r>
      <w:r w:rsidRPr="00844029">
        <w:t xml:space="preserve"> Delegates</w:t>
      </w:r>
      <w:bookmarkEnd w:id="698"/>
    </w:p>
    <w:p w14:paraId="22EE2F6E" w14:textId="77777777" w:rsidR="00E237B7" w:rsidRPr="004B6581" w:rsidRDefault="00E237B7" w:rsidP="00E237B7"/>
    <w:p w14:paraId="57AB564A" w14:textId="77777777" w:rsidR="004B6581" w:rsidRPr="00844029" w:rsidRDefault="004B6581" w:rsidP="0008765D">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ind w:left="641" w:hanging="357"/>
        <w:rPr>
          <w:rFonts w:eastAsia="Times New Roman"/>
          <w:sz w:val="22"/>
          <w:szCs w:val="22"/>
          <w:lang w:eastAsia="ja-JP"/>
        </w:rPr>
      </w:pPr>
      <w:r w:rsidRPr="00844029">
        <w:rPr>
          <w:rFonts w:eastAsia="Times New Roman"/>
          <w:sz w:val="22"/>
          <w:szCs w:val="22"/>
          <w:lang w:eastAsia="ja-JP"/>
        </w:rPr>
        <w:t xml:space="preserve">The purpose of this Schedule includes to provide for the appointment of delegates (who may also be known as a workplace representative) to exercise the functions and rights conferred upon delegates under any relevant legislation or industrial instrument to the extent prescribed by this Schedule. </w:t>
      </w:r>
    </w:p>
    <w:p w14:paraId="631A413A" w14:textId="77777777" w:rsidR="004B6581" w:rsidRPr="00844029" w:rsidRDefault="004B6581" w:rsidP="004B658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rFonts w:eastAsia="Times New Roman"/>
          <w:sz w:val="22"/>
          <w:szCs w:val="22"/>
          <w:lang w:eastAsia="ja-JP"/>
        </w:rPr>
      </w:pPr>
      <w:r w:rsidRPr="00844029">
        <w:rPr>
          <w:rFonts w:eastAsia="Times New Roman"/>
          <w:sz w:val="22"/>
          <w:szCs w:val="22"/>
          <w:lang w:eastAsia="ja-JP"/>
        </w:rPr>
        <w:t>The National Executive must establish, and may amend, procedures (the Delegates Policy) about:</w:t>
      </w:r>
    </w:p>
    <w:p w14:paraId="014540F1" w14:textId="5C5A69AD" w:rsidR="004B6581" w:rsidRPr="00844029" w:rsidRDefault="004B6581" w:rsidP="00844029">
      <w:pPr>
        <w:pStyle w:val="ListParagraph"/>
        <w:numPr>
          <w:ilvl w:val="0"/>
          <w:numId w:val="7"/>
        </w:numPr>
        <w:spacing w:after="120" w:line="276" w:lineRule="auto"/>
        <w:rPr>
          <w:rFonts w:eastAsiaTheme="minorEastAsia"/>
          <w:sz w:val="22"/>
          <w:szCs w:val="22"/>
          <w:lang w:eastAsia="ja-JP"/>
        </w:rPr>
      </w:pPr>
      <w:r w:rsidRPr="00844029">
        <w:rPr>
          <w:rFonts w:ascii="Times New Roman" w:hAnsi="Times New Roman" w:cs="Times New Roman"/>
          <w:sz w:val="22"/>
          <w:szCs w:val="22"/>
          <w:lang w:eastAsia="ja-JP"/>
        </w:rPr>
        <w:t>The manner in which a member becomes a delegate, which officers are authorised to appoint delegates, and the circumstances in which a member ceases to be a delegate;</w:t>
      </w:r>
    </w:p>
    <w:p w14:paraId="58D8FC1F" w14:textId="77777777" w:rsidR="00F540BF" w:rsidRDefault="004B6581" w:rsidP="00844029">
      <w:pPr>
        <w:pStyle w:val="Schedulenumbering4"/>
        <w:numPr>
          <w:ilvl w:val="0"/>
          <w:numId w:val="7"/>
        </w:numPr>
        <w:rPr>
          <w:lang w:eastAsia="ja-JP"/>
        </w:rPr>
      </w:pPr>
      <w:r w:rsidRPr="00844029">
        <w:rPr>
          <w:lang w:eastAsia="ja-JP"/>
        </w:rPr>
        <w:t xml:space="preserve">The functions of delegates, which may include the work area or type of members, or the </w:t>
      </w:r>
      <w:r w:rsidRPr="00844029">
        <w:rPr>
          <w:rFonts w:cs="Times New Roman"/>
        </w:rPr>
        <w:t>subject</w:t>
      </w:r>
      <w:r w:rsidRPr="00844029">
        <w:rPr>
          <w:lang w:eastAsia="ja-JP"/>
        </w:rPr>
        <w:t>-matter, to which those functions relate;</w:t>
      </w:r>
    </w:p>
    <w:p w14:paraId="174D0F4D" w14:textId="77777777" w:rsidR="004B6581" w:rsidRPr="00844029" w:rsidRDefault="004B6581" w:rsidP="0008765D">
      <w:pPr>
        <w:pStyle w:val="Schedulenumbering4"/>
        <w:numPr>
          <w:ilvl w:val="0"/>
          <w:numId w:val="7"/>
        </w:numPr>
        <w:spacing w:after="240"/>
        <w:rPr>
          <w:lang w:eastAsia="ja-JP"/>
        </w:rPr>
      </w:pPr>
      <w:r w:rsidRPr="00844029">
        <w:rPr>
          <w:lang w:eastAsia="ja-JP"/>
        </w:rPr>
        <w:t>How a relevant employer is advised of the identity and functions of a delegate.</w:t>
      </w:r>
    </w:p>
    <w:p w14:paraId="0250BA58" w14:textId="77777777" w:rsidR="004B6581" w:rsidRPr="00844029" w:rsidRDefault="004B6581" w:rsidP="004B658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rFonts w:eastAsia="Times New Roman"/>
          <w:sz w:val="22"/>
          <w:szCs w:val="22"/>
          <w:lang w:eastAsia="ja-JP"/>
        </w:rPr>
      </w:pPr>
      <w:r w:rsidRPr="00844029">
        <w:rPr>
          <w:rFonts w:eastAsia="Times New Roman"/>
          <w:sz w:val="22"/>
          <w:szCs w:val="22"/>
          <w:lang w:eastAsia="ja-JP"/>
        </w:rPr>
        <w:t>The functions of a delegate include:</w:t>
      </w:r>
    </w:p>
    <w:p w14:paraId="6E096C60" w14:textId="77777777" w:rsidR="004B6581" w:rsidRPr="00844029" w:rsidRDefault="004B6581" w:rsidP="00844029">
      <w:pPr>
        <w:pStyle w:val="Schedulenumbering4"/>
        <w:numPr>
          <w:ilvl w:val="0"/>
          <w:numId w:val="8"/>
        </w:numPr>
        <w:rPr>
          <w:rFonts w:eastAsiaTheme="minorHAnsi"/>
          <w:lang w:eastAsia="ja-JP"/>
        </w:rPr>
      </w:pPr>
      <w:r w:rsidRPr="00844029">
        <w:rPr>
          <w:lang w:eastAsia="ja-JP"/>
        </w:rPr>
        <w:t>The exercise of workplace rights under relevant legislation or any applicable industrial instrument, but only to the extent prescribed by this Schedule and any applicable policy relating to the functions and powers of delegates made by the National Executive under this Schedule; and</w:t>
      </w:r>
    </w:p>
    <w:p w14:paraId="71BCF79D" w14:textId="76880726" w:rsidR="004B6581" w:rsidRPr="00983D83" w:rsidRDefault="004B6581" w:rsidP="0008765D">
      <w:pPr>
        <w:pStyle w:val="Schedulenumbering4"/>
        <w:numPr>
          <w:ilvl w:val="0"/>
          <w:numId w:val="8"/>
        </w:numPr>
        <w:spacing w:after="240"/>
        <w:rPr>
          <w:lang w:eastAsia="ja-JP"/>
        </w:rPr>
      </w:pPr>
      <w:r w:rsidRPr="006A17C7">
        <w:rPr>
          <w:lang w:eastAsia="ja-JP"/>
        </w:rPr>
        <w:t>The promotion of the Union and its policies to members and to persons eligible for membership; for or in relation to members of the Union who work in a particular enterprise.</w:t>
      </w:r>
    </w:p>
    <w:p w14:paraId="797426A9" w14:textId="77777777" w:rsidR="004B6581" w:rsidRPr="00844029" w:rsidRDefault="004B6581" w:rsidP="004B658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rFonts w:eastAsia="Times New Roman"/>
          <w:sz w:val="22"/>
          <w:szCs w:val="22"/>
          <w:lang w:eastAsia="ja-JP"/>
        </w:rPr>
      </w:pPr>
      <w:r w:rsidRPr="00844029">
        <w:rPr>
          <w:rFonts w:eastAsia="Times New Roman"/>
          <w:sz w:val="22"/>
          <w:szCs w:val="22"/>
          <w:lang w:eastAsia="ja-JP"/>
        </w:rPr>
        <w:t xml:space="preserve">In their capacity as a delegate, a delegate is not an officer and is not empowered: </w:t>
      </w:r>
    </w:p>
    <w:p w14:paraId="77FC1F7F" w14:textId="77777777" w:rsidR="004B6581" w:rsidRPr="00844029" w:rsidRDefault="004B6581" w:rsidP="00844029">
      <w:pPr>
        <w:pStyle w:val="Schedulenumbering4"/>
        <w:numPr>
          <w:ilvl w:val="0"/>
          <w:numId w:val="9"/>
        </w:numPr>
        <w:rPr>
          <w:lang w:eastAsia="ja-JP"/>
        </w:rPr>
      </w:pPr>
      <w:r w:rsidRPr="00844029">
        <w:rPr>
          <w:lang w:eastAsia="ja-JP"/>
        </w:rPr>
        <w:t>To be a spokesperson for the Union or for its members, except to the extent required by Item 3 of this Schedule.</w:t>
      </w:r>
    </w:p>
    <w:p w14:paraId="1E513FF4" w14:textId="77777777" w:rsidR="004B6581" w:rsidRPr="00844029" w:rsidRDefault="004B6581" w:rsidP="0008765D">
      <w:pPr>
        <w:pStyle w:val="Schedulenumbering4"/>
        <w:numPr>
          <w:ilvl w:val="0"/>
          <w:numId w:val="9"/>
        </w:numPr>
        <w:spacing w:after="240"/>
        <w:rPr>
          <w:lang w:eastAsia="ja-JP"/>
        </w:rPr>
      </w:pPr>
      <w:r w:rsidRPr="00844029">
        <w:rPr>
          <w:lang w:eastAsia="ja-JP"/>
        </w:rPr>
        <w:t xml:space="preserve">To bind the Union to any legal or industrial agreement, or to enter into any legally binding agreement on behalf of a member.   </w:t>
      </w:r>
    </w:p>
    <w:p w14:paraId="2E0F2E03" w14:textId="77777777" w:rsidR="004B6581" w:rsidRPr="00844029" w:rsidRDefault="004B6581" w:rsidP="004B658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rFonts w:eastAsia="Times New Roman"/>
          <w:sz w:val="22"/>
          <w:szCs w:val="22"/>
          <w:lang w:eastAsia="ja-JP"/>
        </w:rPr>
      </w:pPr>
      <w:r w:rsidRPr="00844029">
        <w:rPr>
          <w:rFonts w:eastAsia="Times New Roman"/>
          <w:sz w:val="22"/>
          <w:szCs w:val="22"/>
          <w:lang w:eastAsia="ja-JP"/>
        </w:rPr>
        <w:t>The Delegates Policy:</w:t>
      </w:r>
    </w:p>
    <w:p w14:paraId="1764EFAD" w14:textId="77777777" w:rsidR="004B6581" w:rsidRPr="00844029" w:rsidRDefault="004B6581" w:rsidP="00844029">
      <w:pPr>
        <w:pStyle w:val="Schedulenumbering4"/>
        <w:numPr>
          <w:ilvl w:val="0"/>
          <w:numId w:val="10"/>
        </w:numPr>
        <w:rPr>
          <w:lang w:eastAsia="ja-JP"/>
        </w:rPr>
      </w:pPr>
      <w:r w:rsidRPr="00844029">
        <w:rPr>
          <w:lang w:eastAsia="ja-JP"/>
        </w:rPr>
        <w:t>May provide for the appointment of a member as a delegate at the initiative of an authorised officer and such an appointment is valid;</w:t>
      </w:r>
    </w:p>
    <w:p w14:paraId="164B775F" w14:textId="77777777" w:rsidR="004B6581" w:rsidRPr="00844029" w:rsidRDefault="004B6581" w:rsidP="00844029">
      <w:pPr>
        <w:pStyle w:val="Schedulenumbering4"/>
        <w:numPr>
          <w:ilvl w:val="0"/>
          <w:numId w:val="10"/>
        </w:numPr>
        <w:rPr>
          <w:lang w:eastAsia="ja-JP"/>
        </w:rPr>
      </w:pPr>
      <w:r w:rsidRPr="00844029">
        <w:rPr>
          <w:lang w:eastAsia="ja-JP"/>
        </w:rPr>
        <w:t>May include procedures for the democratic selection or approval of delegates by relevant members; </w:t>
      </w:r>
    </w:p>
    <w:p w14:paraId="682F41D7" w14:textId="77777777" w:rsidR="004B6581" w:rsidRPr="00844029" w:rsidRDefault="004B6581" w:rsidP="00844029">
      <w:pPr>
        <w:pStyle w:val="Schedulenumbering4"/>
        <w:numPr>
          <w:ilvl w:val="0"/>
          <w:numId w:val="10"/>
        </w:numPr>
        <w:rPr>
          <w:lang w:eastAsia="ja-JP"/>
        </w:rPr>
      </w:pPr>
      <w:r w:rsidRPr="00844029">
        <w:rPr>
          <w:lang w:eastAsia="ja-JP"/>
        </w:rPr>
        <w:t xml:space="preserve">Must include procedures by which any two members in a group of members that are or proposed to be represented by a delegate, may require that an appropriate test of opinion among those members, such as a vote, be taken. </w:t>
      </w:r>
    </w:p>
    <w:p w14:paraId="77FDB622" w14:textId="77777777" w:rsidR="004B6581" w:rsidRPr="00844029" w:rsidRDefault="004B6581" w:rsidP="00844029">
      <w:pPr>
        <w:pStyle w:val="Schedulenumbering4"/>
        <w:numPr>
          <w:ilvl w:val="0"/>
          <w:numId w:val="10"/>
        </w:numPr>
        <w:rPr>
          <w:lang w:eastAsia="ja-JP"/>
        </w:rPr>
      </w:pPr>
      <w:r w:rsidRPr="00844029">
        <w:rPr>
          <w:lang w:eastAsia="ja-JP"/>
        </w:rPr>
        <w:t>May include a provision that certain officers of the Union are delegates by reason of their holding office;</w:t>
      </w:r>
    </w:p>
    <w:p w14:paraId="5B413F2B" w14:textId="77777777" w:rsidR="004B6581" w:rsidRPr="00844029" w:rsidRDefault="004B6581" w:rsidP="00844029">
      <w:pPr>
        <w:pStyle w:val="Schedulenumbering4"/>
        <w:numPr>
          <w:ilvl w:val="0"/>
          <w:numId w:val="10"/>
        </w:numPr>
        <w:rPr>
          <w:lang w:eastAsia="ja-JP"/>
        </w:rPr>
      </w:pPr>
      <w:r w:rsidRPr="00844029">
        <w:rPr>
          <w:lang w:eastAsia="ja-JP"/>
        </w:rPr>
        <w:t>Must include that the delegate be required to read, be familiar with, and agree to comply with their obligations under the Delegates Policy and any policy or procedure developed by the National Executive relating to sexual harassment, bullying, discrimination, or victimisation or other misconduct.  </w:t>
      </w:r>
    </w:p>
    <w:p w14:paraId="71214888" w14:textId="77777777" w:rsidR="004B6581" w:rsidRPr="00844029" w:rsidRDefault="004B6581" w:rsidP="0008765D">
      <w:pPr>
        <w:pStyle w:val="Schedulenumbering4"/>
        <w:numPr>
          <w:ilvl w:val="0"/>
          <w:numId w:val="10"/>
        </w:numPr>
        <w:spacing w:after="240"/>
        <w:rPr>
          <w:lang w:eastAsia="ja-JP"/>
        </w:rPr>
      </w:pPr>
      <w:r w:rsidRPr="00844029">
        <w:rPr>
          <w:lang w:eastAsia="ja-JP"/>
        </w:rPr>
        <w:t xml:space="preserve">May provide for functions in addition to those in Item 3 of this Schedule. </w:t>
      </w:r>
    </w:p>
    <w:p w14:paraId="07F117A0" w14:textId="77777777" w:rsidR="004B6581" w:rsidRPr="00844029" w:rsidRDefault="004B6581" w:rsidP="0008765D">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ind w:left="641" w:hanging="357"/>
        <w:rPr>
          <w:rFonts w:eastAsia="Times New Roman"/>
          <w:sz w:val="22"/>
          <w:szCs w:val="22"/>
          <w:lang w:eastAsia="ja-JP"/>
        </w:rPr>
      </w:pPr>
      <w:r w:rsidRPr="00844029">
        <w:rPr>
          <w:rFonts w:eastAsia="Times New Roman"/>
          <w:sz w:val="22"/>
          <w:szCs w:val="22"/>
          <w:lang w:eastAsia="ja-JP"/>
        </w:rPr>
        <w:t>Nothing in this Schedule prevents the Union from appointing members to carry out functions on behalf of the Union in a capacity other than as a delegate. </w:t>
      </w:r>
    </w:p>
    <w:p w14:paraId="47241A35" w14:textId="77777777" w:rsidR="004B6581" w:rsidRPr="00844029" w:rsidRDefault="004B6581" w:rsidP="0008765D">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ind w:left="641" w:hanging="357"/>
        <w:rPr>
          <w:rFonts w:eastAsia="Times New Roman"/>
          <w:sz w:val="22"/>
          <w:szCs w:val="22"/>
          <w:lang w:eastAsia="ja-JP"/>
        </w:rPr>
      </w:pPr>
      <w:r w:rsidRPr="00844029">
        <w:rPr>
          <w:rFonts w:eastAsia="Times New Roman"/>
          <w:sz w:val="22"/>
          <w:szCs w:val="22"/>
          <w:lang w:eastAsia="ja-JP"/>
        </w:rPr>
        <w:t xml:space="preserve">A person appointed as a delegate (howsoever described) under the Delegates Policy made in accordance with this Schedule is a delegate under these Rules. </w:t>
      </w:r>
    </w:p>
    <w:p w14:paraId="4F0E4F3A" w14:textId="77777777" w:rsidR="004B6581" w:rsidRPr="00844029" w:rsidRDefault="004B6581" w:rsidP="006A17C7">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rFonts w:eastAsia="Times New Roman"/>
          <w:sz w:val="22"/>
          <w:szCs w:val="22"/>
          <w:lang w:eastAsia="ja-JP"/>
        </w:rPr>
      </w:pPr>
      <w:r w:rsidRPr="00844029">
        <w:rPr>
          <w:rFonts w:eastAsia="Times New Roman"/>
          <w:sz w:val="22"/>
          <w:szCs w:val="22"/>
          <w:lang w:eastAsia="ja-JP"/>
        </w:rPr>
        <w:lastRenderedPageBreak/>
        <w:t>A technical failure to comply with the Delegates Policy or this Schedule does not affect the validity of:</w:t>
      </w:r>
    </w:p>
    <w:p w14:paraId="73023417" w14:textId="77777777" w:rsidR="004B6581" w:rsidRPr="00844029" w:rsidRDefault="004B6581" w:rsidP="00844029">
      <w:pPr>
        <w:pStyle w:val="Schedulenumbering4"/>
        <w:numPr>
          <w:ilvl w:val="0"/>
          <w:numId w:val="11"/>
        </w:numPr>
        <w:rPr>
          <w:lang w:eastAsia="ja-JP"/>
        </w:rPr>
      </w:pPr>
      <w:r w:rsidRPr="00844029">
        <w:rPr>
          <w:lang w:eastAsia="ja-JP"/>
        </w:rPr>
        <w:t>The Delegates Policy; or,</w:t>
      </w:r>
    </w:p>
    <w:p w14:paraId="36955642" w14:textId="77777777" w:rsidR="004B6581" w:rsidRPr="00844029" w:rsidRDefault="004B6581" w:rsidP="00844029">
      <w:pPr>
        <w:pStyle w:val="Schedulenumbering4"/>
        <w:numPr>
          <w:ilvl w:val="0"/>
          <w:numId w:val="11"/>
        </w:numPr>
        <w:rPr>
          <w:lang w:eastAsia="ja-JP"/>
        </w:rPr>
      </w:pPr>
      <w:r w:rsidRPr="00844029">
        <w:rPr>
          <w:lang w:eastAsia="ja-JP"/>
        </w:rPr>
        <w:t xml:space="preserve">The appointment of a delegate.  </w:t>
      </w:r>
    </w:p>
    <w:p w14:paraId="3B0EBF74" w14:textId="55BAFE2C" w:rsidR="00E237B7" w:rsidRDefault="00602494" w:rsidP="0060249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br w:type="page"/>
      </w:r>
    </w:p>
    <w:p w14:paraId="00EED65D" w14:textId="1B8A9857" w:rsidR="00BD3C9A" w:rsidRDefault="00BD3C9A" w:rsidP="00BD3C9A">
      <w:pPr>
        <w:pStyle w:val="Heading1"/>
      </w:pPr>
      <w:bookmarkStart w:id="699" w:name="_Toc216875311"/>
      <w:r w:rsidRPr="00844029">
        <w:lastRenderedPageBreak/>
        <w:t xml:space="preserve">SCHEDULE </w:t>
      </w:r>
      <w:r>
        <w:t>8</w:t>
      </w:r>
      <w:r w:rsidRPr="00844029">
        <w:t xml:space="preserve"> </w:t>
      </w:r>
      <w:r>
        <w:t>–</w:t>
      </w:r>
      <w:r w:rsidRPr="00844029">
        <w:t xml:space="preserve"> </w:t>
      </w:r>
      <w:r w:rsidR="00AF63D7" w:rsidRPr="00AF63D7">
        <w:t>Transitional rule for the Adelaide</w:t>
      </w:r>
      <w:r w:rsidR="00AF63D7">
        <w:t xml:space="preserve"> </w:t>
      </w:r>
      <w:r w:rsidR="00AF63D7" w:rsidRPr="00AF63D7">
        <w:t>University Branch</w:t>
      </w:r>
      <w:bookmarkEnd w:id="699"/>
    </w:p>
    <w:p w14:paraId="5FB7CE68" w14:textId="77777777" w:rsidR="00BD3C9A" w:rsidRDefault="00BD3C9A" w:rsidP="00844029"/>
    <w:p w14:paraId="2AD995A8" w14:textId="10CC2C9E" w:rsidR="00AF63D7" w:rsidRPr="00965190" w:rsidRDefault="00AF63D7" w:rsidP="00965190">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rPr>
          <w:rFonts w:eastAsia="Times New Roman"/>
          <w:sz w:val="22"/>
          <w:szCs w:val="22"/>
          <w:lang w:eastAsia="ja-JP"/>
        </w:rPr>
      </w:pPr>
      <w:r w:rsidRPr="00965190">
        <w:rPr>
          <w:rFonts w:eastAsia="Times New Roman"/>
          <w:sz w:val="22"/>
          <w:szCs w:val="22"/>
          <w:lang w:eastAsia="ja-JP"/>
        </w:rPr>
        <w:t>The purpose of this Schedule is to provide transitional arrangements for the</w:t>
      </w:r>
      <w:r w:rsidR="00D87278" w:rsidRPr="00965190">
        <w:rPr>
          <w:rFonts w:eastAsia="Times New Roman"/>
          <w:sz w:val="22"/>
          <w:szCs w:val="22"/>
          <w:lang w:eastAsia="ja-JP"/>
        </w:rPr>
        <w:t xml:space="preserve"> </w:t>
      </w:r>
      <w:r w:rsidRPr="00965190">
        <w:rPr>
          <w:rFonts w:eastAsia="Times New Roman"/>
          <w:sz w:val="22"/>
          <w:szCs w:val="22"/>
          <w:lang w:eastAsia="ja-JP"/>
        </w:rPr>
        <w:t>operation of the Adelaide University Branch in circumstances of the establishment</w:t>
      </w:r>
      <w:r w:rsidR="00D87278" w:rsidRPr="00965190">
        <w:rPr>
          <w:rFonts w:eastAsia="Times New Roman"/>
          <w:sz w:val="22"/>
          <w:szCs w:val="22"/>
          <w:lang w:eastAsia="ja-JP"/>
        </w:rPr>
        <w:t xml:space="preserve"> </w:t>
      </w:r>
      <w:r w:rsidRPr="00965190">
        <w:rPr>
          <w:rFonts w:eastAsia="Times New Roman"/>
          <w:sz w:val="22"/>
          <w:szCs w:val="22"/>
          <w:lang w:eastAsia="ja-JP"/>
        </w:rPr>
        <w:t xml:space="preserve">of Adelaide University under the </w:t>
      </w:r>
      <w:r w:rsidRPr="00AD7D4B">
        <w:rPr>
          <w:rFonts w:eastAsia="Times New Roman"/>
          <w:i/>
          <w:iCs/>
          <w:sz w:val="22"/>
          <w:szCs w:val="22"/>
          <w:lang w:eastAsia="ja-JP"/>
        </w:rPr>
        <w:t>Adelaide University Act 2023 (SA)</w:t>
      </w:r>
      <w:r w:rsidRPr="00965190">
        <w:rPr>
          <w:rFonts w:eastAsia="Times New Roman"/>
          <w:sz w:val="22"/>
          <w:szCs w:val="22"/>
          <w:lang w:eastAsia="ja-JP"/>
        </w:rPr>
        <w:t xml:space="preserve"> which combines</w:t>
      </w:r>
      <w:r w:rsidR="00D87278" w:rsidRPr="00965190">
        <w:rPr>
          <w:rFonts w:eastAsia="Times New Roman"/>
          <w:sz w:val="22"/>
          <w:szCs w:val="22"/>
          <w:lang w:eastAsia="ja-JP"/>
        </w:rPr>
        <w:t xml:space="preserve"> </w:t>
      </w:r>
      <w:r w:rsidRPr="00965190">
        <w:rPr>
          <w:rFonts w:eastAsia="Times New Roman"/>
          <w:sz w:val="22"/>
          <w:szCs w:val="22"/>
          <w:lang w:eastAsia="ja-JP"/>
        </w:rPr>
        <w:t xml:space="preserve">the University of Adelaide and the University of South Australia. </w:t>
      </w:r>
    </w:p>
    <w:p w14:paraId="0DFBDBBC" w14:textId="78BF55C8" w:rsidR="00AF63D7" w:rsidRPr="00965190" w:rsidRDefault="00AF63D7" w:rsidP="00965190">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ind w:left="641" w:hanging="357"/>
        <w:rPr>
          <w:rFonts w:eastAsia="Times New Roman"/>
          <w:sz w:val="22"/>
          <w:szCs w:val="22"/>
          <w:lang w:eastAsia="ja-JP"/>
        </w:rPr>
      </w:pPr>
      <w:r w:rsidRPr="00965190">
        <w:rPr>
          <w:rFonts w:eastAsia="Times New Roman"/>
          <w:sz w:val="22"/>
          <w:szCs w:val="22"/>
          <w:lang w:eastAsia="ja-JP"/>
        </w:rPr>
        <w:t xml:space="preserve">This Schedule overrides the rest of these Rules to the extent of any inconsistency. </w:t>
      </w:r>
    </w:p>
    <w:p w14:paraId="587A8B65" w14:textId="20EC204D" w:rsidR="00AF63D7" w:rsidRPr="00965190" w:rsidRDefault="00AF63D7" w:rsidP="00965190">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ind w:left="641" w:hanging="357"/>
        <w:rPr>
          <w:rFonts w:eastAsia="Times New Roman"/>
          <w:sz w:val="22"/>
          <w:szCs w:val="22"/>
          <w:lang w:eastAsia="ja-JP"/>
        </w:rPr>
      </w:pPr>
      <w:r w:rsidRPr="00965190">
        <w:rPr>
          <w:rFonts w:eastAsia="Times New Roman"/>
          <w:sz w:val="22"/>
          <w:szCs w:val="22"/>
          <w:lang w:eastAsia="ja-JP"/>
        </w:rPr>
        <w:t xml:space="preserve">In this Schedule: </w:t>
      </w:r>
    </w:p>
    <w:p w14:paraId="45DF7029" w14:textId="3D1F2FD2" w:rsidR="00AF63D7" w:rsidRPr="00965190" w:rsidRDefault="00AF63D7" w:rsidP="00965190">
      <w:pPr>
        <w:ind w:left="641"/>
        <w:rPr>
          <w:sz w:val="22"/>
          <w:szCs w:val="22"/>
        </w:rPr>
      </w:pPr>
      <w:r w:rsidRPr="00965190">
        <w:rPr>
          <w:b/>
          <w:bCs/>
          <w:i/>
          <w:iCs/>
          <w:sz w:val="22"/>
          <w:szCs w:val="22"/>
        </w:rPr>
        <w:t>Transitional Period</w:t>
      </w:r>
      <w:r w:rsidRPr="00965190">
        <w:rPr>
          <w:sz w:val="22"/>
          <w:szCs w:val="22"/>
        </w:rPr>
        <w:t xml:space="preserve"> means the date this Schedule takes effect until 4:00pm 16</w:t>
      </w:r>
      <w:r w:rsidR="00D87278" w:rsidRPr="00965190">
        <w:rPr>
          <w:sz w:val="22"/>
          <w:szCs w:val="22"/>
        </w:rPr>
        <w:t xml:space="preserve"> </w:t>
      </w:r>
      <w:r w:rsidRPr="00965190">
        <w:rPr>
          <w:sz w:val="22"/>
          <w:szCs w:val="22"/>
        </w:rPr>
        <w:t xml:space="preserve">October 2026.  </w:t>
      </w:r>
    </w:p>
    <w:p w14:paraId="27DE9C74" w14:textId="77777777" w:rsidR="00AF63D7" w:rsidRPr="00965190" w:rsidRDefault="00AF63D7" w:rsidP="00965190">
      <w:pPr>
        <w:ind w:left="641"/>
        <w:rPr>
          <w:sz w:val="22"/>
          <w:szCs w:val="22"/>
        </w:rPr>
      </w:pPr>
      <w:r w:rsidRPr="00965190">
        <w:rPr>
          <w:sz w:val="22"/>
          <w:szCs w:val="22"/>
        </w:rPr>
        <w:t xml:space="preserve"> </w:t>
      </w:r>
    </w:p>
    <w:p w14:paraId="464113CC" w14:textId="4E124C69" w:rsidR="00AF63D7" w:rsidRPr="00965190" w:rsidRDefault="00AF63D7" w:rsidP="00965190">
      <w:pPr>
        <w:ind w:left="641"/>
        <w:rPr>
          <w:sz w:val="22"/>
          <w:szCs w:val="22"/>
        </w:rPr>
      </w:pPr>
      <w:r w:rsidRPr="00965190">
        <w:rPr>
          <w:b/>
          <w:bCs/>
          <w:i/>
          <w:iCs/>
          <w:sz w:val="22"/>
          <w:szCs w:val="22"/>
        </w:rPr>
        <w:t>Pre-Election Transitional Period</w:t>
      </w:r>
      <w:r w:rsidRPr="00965190">
        <w:rPr>
          <w:sz w:val="22"/>
          <w:szCs w:val="22"/>
        </w:rPr>
        <w:t xml:space="preserve"> means the date this Schedule takes effect to the</w:t>
      </w:r>
      <w:r w:rsidR="00D87278" w:rsidRPr="00965190">
        <w:rPr>
          <w:sz w:val="22"/>
          <w:szCs w:val="22"/>
        </w:rPr>
        <w:t xml:space="preserve"> </w:t>
      </w:r>
      <w:r w:rsidRPr="00965190">
        <w:rPr>
          <w:sz w:val="22"/>
          <w:szCs w:val="22"/>
        </w:rPr>
        <w:t xml:space="preserve">date the results of the election in paragraph 10 below are declared.  </w:t>
      </w:r>
    </w:p>
    <w:p w14:paraId="49A15426" w14:textId="77777777" w:rsidR="00AF63D7" w:rsidRPr="00965190" w:rsidRDefault="00AF63D7" w:rsidP="00AF63D7">
      <w:pPr>
        <w:rPr>
          <w:sz w:val="22"/>
          <w:szCs w:val="22"/>
        </w:rPr>
      </w:pPr>
      <w:r w:rsidRPr="00965190">
        <w:rPr>
          <w:sz w:val="22"/>
          <w:szCs w:val="22"/>
        </w:rPr>
        <w:t xml:space="preserve"> </w:t>
      </w:r>
    </w:p>
    <w:p w14:paraId="4D2603E1" w14:textId="7EB2B38F" w:rsidR="00AF63D7" w:rsidRPr="00965190" w:rsidRDefault="00AF63D7" w:rsidP="00965190">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rPr>
          <w:rFonts w:eastAsia="Times New Roman"/>
          <w:sz w:val="22"/>
          <w:szCs w:val="22"/>
          <w:lang w:eastAsia="ja-JP"/>
        </w:rPr>
      </w:pPr>
      <w:r w:rsidRPr="00965190">
        <w:rPr>
          <w:rFonts w:eastAsia="Times New Roman"/>
          <w:sz w:val="22"/>
          <w:szCs w:val="22"/>
          <w:lang w:eastAsia="ja-JP"/>
        </w:rPr>
        <w:t xml:space="preserve">A member is a member of the Adelaide University Branch if:  </w:t>
      </w:r>
    </w:p>
    <w:p w14:paraId="466FB2EB" w14:textId="56B055AE" w:rsidR="00AF63D7" w:rsidRPr="00965190" w:rsidRDefault="00AF63D7" w:rsidP="00965190">
      <w:pPr>
        <w:pStyle w:val="Schedulenumbering4"/>
        <w:numPr>
          <w:ilvl w:val="0"/>
          <w:numId w:val="24"/>
        </w:numPr>
        <w:rPr>
          <w:lang w:eastAsia="ja-JP"/>
        </w:rPr>
      </w:pPr>
      <w:r w:rsidRPr="00965190">
        <w:rPr>
          <w:lang w:eastAsia="ja-JP"/>
        </w:rPr>
        <w:t xml:space="preserve">employed by Adelaide University; or </w:t>
      </w:r>
    </w:p>
    <w:p w14:paraId="1B2E627A" w14:textId="6D6B3F70" w:rsidR="00AF63D7" w:rsidRPr="00965190" w:rsidRDefault="00AF63D7" w:rsidP="00965190">
      <w:pPr>
        <w:pStyle w:val="Schedulenumbering4"/>
        <w:numPr>
          <w:ilvl w:val="0"/>
          <w:numId w:val="24"/>
        </w:numPr>
        <w:rPr>
          <w:lang w:eastAsia="ja-JP"/>
        </w:rPr>
      </w:pPr>
      <w:r w:rsidRPr="00965190">
        <w:rPr>
          <w:lang w:eastAsia="ja-JP"/>
        </w:rPr>
        <w:t>they are a member of the University of Adelaide Branch or the University of</w:t>
      </w:r>
      <w:r w:rsidR="00D87278" w:rsidRPr="00965190">
        <w:rPr>
          <w:lang w:eastAsia="ja-JP"/>
        </w:rPr>
        <w:t xml:space="preserve"> </w:t>
      </w:r>
      <w:r w:rsidRPr="00965190">
        <w:rPr>
          <w:lang w:eastAsia="ja-JP"/>
        </w:rPr>
        <w:t xml:space="preserve">South Australia Branch immediately before this Schedule takes effect.   </w:t>
      </w:r>
    </w:p>
    <w:p w14:paraId="23C65404" w14:textId="4F5375DC" w:rsidR="00AF63D7" w:rsidRPr="00965190" w:rsidRDefault="00AF63D7" w:rsidP="00965190">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rPr>
          <w:rFonts w:eastAsia="Times New Roman"/>
          <w:sz w:val="22"/>
          <w:szCs w:val="22"/>
          <w:lang w:eastAsia="ja-JP"/>
        </w:rPr>
      </w:pPr>
      <w:r w:rsidRPr="00965190">
        <w:rPr>
          <w:rFonts w:eastAsia="Times New Roman"/>
          <w:sz w:val="22"/>
          <w:szCs w:val="22"/>
          <w:lang w:eastAsia="ja-JP"/>
        </w:rPr>
        <w:t>During the Transitional Period, the Branch Committee of the Adelaide University</w:t>
      </w:r>
      <w:r w:rsidR="00D87278" w:rsidRPr="00965190">
        <w:rPr>
          <w:rFonts w:eastAsia="Times New Roman"/>
          <w:sz w:val="22"/>
          <w:szCs w:val="22"/>
          <w:lang w:eastAsia="ja-JP"/>
        </w:rPr>
        <w:t xml:space="preserve"> </w:t>
      </w:r>
      <w:r w:rsidRPr="00965190">
        <w:rPr>
          <w:rFonts w:eastAsia="Times New Roman"/>
          <w:sz w:val="22"/>
          <w:szCs w:val="22"/>
          <w:lang w:eastAsia="ja-JP"/>
        </w:rPr>
        <w:t xml:space="preserve">Branch is made up of the following positions:    </w:t>
      </w:r>
    </w:p>
    <w:p w14:paraId="0A91E4F0" w14:textId="08DBBCBA" w:rsidR="00AF63D7" w:rsidRPr="00965190" w:rsidRDefault="00AF63D7" w:rsidP="00965190">
      <w:pPr>
        <w:pStyle w:val="Schedulenumbering4"/>
        <w:numPr>
          <w:ilvl w:val="0"/>
          <w:numId w:val="25"/>
        </w:numPr>
        <w:rPr>
          <w:lang w:eastAsia="ja-JP"/>
        </w:rPr>
      </w:pPr>
      <w:r w:rsidRPr="00965190">
        <w:rPr>
          <w:lang w:eastAsia="ja-JP"/>
        </w:rPr>
        <w:t xml:space="preserve">Co-Branch Presidents (2); </w:t>
      </w:r>
    </w:p>
    <w:p w14:paraId="1A08899B" w14:textId="7AEF2EF5" w:rsidR="00AF63D7" w:rsidRPr="00965190" w:rsidRDefault="00AF63D7" w:rsidP="00965190">
      <w:pPr>
        <w:pStyle w:val="Schedulenumbering4"/>
        <w:numPr>
          <w:ilvl w:val="0"/>
          <w:numId w:val="25"/>
        </w:numPr>
        <w:rPr>
          <w:lang w:eastAsia="ja-JP"/>
        </w:rPr>
      </w:pPr>
      <w:r w:rsidRPr="00965190">
        <w:rPr>
          <w:lang w:eastAsia="ja-JP"/>
        </w:rPr>
        <w:t>Co-Branch Vice Presidents – Academic</w:t>
      </w:r>
      <w:r w:rsidR="00CA6163">
        <w:rPr>
          <w:lang w:eastAsia="ja-JP"/>
        </w:rPr>
        <w:t xml:space="preserve"> </w:t>
      </w:r>
      <w:r w:rsidRPr="00965190">
        <w:rPr>
          <w:lang w:eastAsia="ja-JP"/>
        </w:rPr>
        <w:t xml:space="preserve">(2);  </w:t>
      </w:r>
    </w:p>
    <w:p w14:paraId="5493BE8C" w14:textId="6179EA8B" w:rsidR="00AF63D7" w:rsidRPr="00965190" w:rsidRDefault="00AF63D7" w:rsidP="00965190">
      <w:pPr>
        <w:pStyle w:val="Schedulenumbering4"/>
        <w:numPr>
          <w:ilvl w:val="0"/>
          <w:numId w:val="25"/>
        </w:numPr>
        <w:rPr>
          <w:lang w:eastAsia="ja-JP"/>
        </w:rPr>
      </w:pPr>
      <w:r w:rsidRPr="00965190">
        <w:rPr>
          <w:lang w:eastAsia="ja-JP"/>
        </w:rPr>
        <w:t xml:space="preserve">Co-Branch Vice Presidents – General (2);  </w:t>
      </w:r>
    </w:p>
    <w:p w14:paraId="4301E663" w14:textId="6AC3BBAA" w:rsidR="00AF63D7" w:rsidRPr="00965190" w:rsidRDefault="00AF63D7" w:rsidP="00965190">
      <w:pPr>
        <w:pStyle w:val="Schedulenumbering4"/>
        <w:numPr>
          <w:ilvl w:val="0"/>
          <w:numId w:val="25"/>
        </w:numPr>
        <w:rPr>
          <w:lang w:eastAsia="ja-JP"/>
        </w:rPr>
      </w:pPr>
      <w:r w:rsidRPr="00965190">
        <w:rPr>
          <w:lang w:eastAsia="ja-JP"/>
        </w:rPr>
        <w:t xml:space="preserve">Co-Branch Secretaries (2);  </w:t>
      </w:r>
    </w:p>
    <w:p w14:paraId="3AF04286" w14:textId="521D236D" w:rsidR="00AF63D7" w:rsidRPr="00965190" w:rsidRDefault="00AF63D7" w:rsidP="00965190">
      <w:pPr>
        <w:pStyle w:val="Schedulenumbering4"/>
        <w:numPr>
          <w:ilvl w:val="0"/>
          <w:numId w:val="25"/>
        </w:numPr>
        <w:rPr>
          <w:lang w:eastAsia="ja-JP"/>
        </w:rPr>
      </w:pPr>
      <w:r w:rsidRPr="00965190">
        <w:rPr>
          <w:lang w:eastAsia="ja-JP"/>
        </w:rPr>
        <w:t xml:space="preserve">Branch Committee Ordinary Members (14);  </w:t>
      </w:r>
    </w:p>
    <w:p w14:paraId="2E34F15D" w14:textId="65A09E4F" w:rsidR="00AF63D7" w:rsidRPr="00965190" w:rsidRDefault="00AF63D7" w:rsidP="00965190">
      <w:pPr>
        <w:pStyle w:val="Schedulenumbering4"/>
        <w:numPr>
          <w:ilvl w:val="0"/>
          <w:numId w:val="25"/>
        </w:numPr>
        <w:rPr>
          <w:lang w:eastAsia="ja-JP"/>
        </w:rPr>
      </w:pPr>
      <w:r w:rsidRPr="00965190">
        <w:rPr>
          <w:lang w:eastAsia="ja-JP"/>
        </w:rPr>
        <w:t xml:space="preserve">Branch Committee Member Aboriginal and Torres Strait Islander (2); and  </w:t>
      </w:r>
    </w:p>
    <w:p w14:paraId="401C38BA" w14:textId="746565EA" w:rsidR="00AF63D7" w:rsidRPr="00965190" w:rsidRDefault="00AF63D7" w:rsidP="00965190">
      <w:pPr>
        <w:pStyle w:val="Schedulenumbering4"/>
        <w:numPr>
          <w:ilvl w:val="0"/>
          <w:numId w:val="25"/>
        </w:numPr>
        <w:rPr>
          <w:lang w:eastAsia="ja-JP"/>
        </w:rPr>
      </w:pPr>
      <w:r w:rsidRPr="00965190">
        <w:rPr>
          <w:lang w:eastAsia="ja-JP"/>
        </w:rPr>
        <w:t xml:space="preserve">Branch Committee Member (Casual Employees) (2)   </w:t>
      </w:r>
    </w:p>
    <w:p w14:paraId="15B91D67" w14:textId="77777777" w:rsidR="00AF63D7" w:rsidRPr="00965190" w:rsidRDefault="00AF63D7" w:rsidP="00AF63D7">
      <w:pPr>
        <w:rPr>
          <w:sz w:val="22"/>
          <w:szCs w:val="22"/>
        </w:rPr>
      </w:pPr>
      <w:r w:rsidRPr="00965190">
        <w:rPr>
          <w:sz w:val="22"/>
          <w:szCs w:val="22"/>
        </w:rPr>
        <w:t xml:space="preserve"> </w:t>
      </w:r>
    </w:p>
    <w:p w14:paraId="0F0B4A02" w14:textId="71D74B76" w:rsidR="00AF63D7" w:rsidRPr="002627A9" w:rsidRDefault="00AF63D7" w:rsidP="00AF63D7">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rPr>
          <w:rFonts w:eastAsia="Times New Roman"/>
          <w:sz w:val="22"/>
          <w:szCs w:val="22"/>
          <w:lang w:eastAsia="ja-JP"/>
        </w:rPr>
      </w:pPr>
      <w:r w:rsidRPr="00965190">
        <w:rPr>
          <w:rFonts w:eastAsia="Times New Roman"/>
          <w:sz w:val="22"/>
          <w:szCs w:val="22"/>
          <w:lang w:eastAsia="ja-JP"/>
        </w:rPr>
        <w:t>During the Pre-Election Transitional Period, the positions in Column A will be filled</w:t>
      </w:r>
      <w:r w:rsidR="00D87278" w:rsidRPr="00965190">
        <w:rPr>
          <w:rFonts w:eastAsia="Times New Roman"/>
          <w:sz w:val="22"/>
          <w:szCs w:val="22"/>
          <w:lang w:eastAsia="ja-JP"/>
        </w:rPr>
        <w:t xml:space="preserve"> </w:t>
      </w:r>
      <w:r w:rsidRPr="00965190">
        <w:rPr>
          <w:rFonts w:eastAsia="Times New Roman"/>
          <w:sz w:val="22"/>
          <w:szCs w:val="22"/>
          <w:lang w:eastAsia="ja-JP"/>
        </w:rPr>
        <w:t>by the holders of the positions elected at the 2024 election as identified in Column</w:t>
      </w:r>
      <w:r w:rsidR="00D87278" w:rsidRPr="00965190">
        <w:rPr>
          <w:rFonts w:eastAsia="Times New Roman"/>
          <w:sz w:val="22"/>
          <w:szCs w:val="22"/>
          <w:lang w:eastAsia="ja-JP"/>
        </w:rPr>
        <w:t xml:space="preserve"> </w:t>
      </w:r>
      <w:r w:rsidRPr="00965190">
        <w:rPr>
          <w:rFonts w:eastAsia="Times New Roman"/>
          <w:sz w:val="22"/>
          <w:szCs w:val="22"/>
          <w:lang w:eastAsia="ja-JP"/>
        </w:rPr>
        <w:t>B who hold those positions on the day immediately before the Adelaide University</w:t>
      </w:r>
      <w:r w:rsidR="00D87278" w:rsidRPr="00965190">
        <w:rPr>
          <w:rFonts w:eastAsia="Times New Roman"/>
          <w:sz w:val="22"/>
          <w:szCs w:val="22"/>
          <w:lang w:eastAsia="ja-JP"/>
        </w:rPr>
        <w:t xml:space="preserve"> </w:t>
      </w:r>
      <w:r w:rsidRPr="00965190">
        <w:rPr>
          <w:rFonts w:eastAsia="Times New Roman"/>
          <w:sz w:val="22"/>
          <w:szCs w:val="22"/>
          <w:lang w:eastAsia="ja-JP"/>
        </w:rPr>
        <w:t xml:space="preserve">Branch is established:  </w:t>
      </w:r>
    </w:p>
    <w:tbl>
      <w:tblPr>
        <w:tblStyle w:val="TableGrid"/>
        <w:tblW w:w="0" w:type="auto"/>
        <w:tblInd w:w="421" w:type="dxa"/>
        <w:tblLook w:val="04A0" w:firstRow="1" w:lastRow="0" w:firstColumn="1" w:lastColumn="0" w:noHBand="0" w:noVBand="1"/>
      </w:tblPr>
      <w:tblGrid>
        <w:gridCol w:w="3827"/>
        <w:gridCol w:w="5374"/>
      </w:tblGrid>
      <w:tr w:rsidR="00D87278" w:rsidRPr="004A43DB" w14:paraId="194A6753" w14:textId="77777777" w:rsidTr="00517188">
        <w:tc>
          <w:tcPr>
            <w:tcW w:w="3827" w:type="dxa"/>
          </w:tcPr>
          <w:p w14:paraId="6CFF4A42" w14:textId="53CA6740" w:rsidR="00D87278" w:rsidRPr="00517188" w:rsidRDefault="00D87278" w:rsidP="002627A9">
            <w:pPr>
              <w:pStyle w:val="Tablecontents"/>
              <w:keepNext w:val="0"/>
              <w:keepLines/>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0517188">
              <w:rPr>
                <w:rFonts w:cs="Times New Roman"/>
              </w:rPr>
              <w:t>Column A</w:t>
            </w:r>
          </w:p>
        </w:tc>
        <w:tc>
          <w:tcPr>
            <w:tcW w:w="5374" w:type="dxa"/>
          </w:tcPr>
          <w:p w14:paraId="18D0B207" w14:textId="7EC741F2" w:rsidR="00D87278" w:rsidRPr="00517188" w:rsidRDefault="00D87278" w:rsidP="002627A9">
            <w:pPr>
              <w:pStyle w:val="Tablecontents"/>
              <w:keepNext w:val="0"/>
              <w:keepLines/>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0517188">
              <w:rPr>
                <w:rFonts w:cs="Times New Roman"/>
              </w:rPr>
              <w:t>Column B</w:t>
            </w:r>
          </w:p>
        </w:tc>
      </w:tr>
      <w:tr w:rsidR="00D87278" w:rsidRPr="004A43DB" w14:paraId="1ED8EE67" w14:textId="77777777" w:rsidTr="00517188">
        <w:tc>
          <w:tcPr>
            <w:tcW w:w="3827" w:type="dxa"/>
          </w:tcPr>
          <w:p w14:paraId="1E15D0AA" w14:textId="77777777" w:rsidR="00D87278" w:rsidRPr="00517188" w:rsidRDefault="00D87278" w:rsidP="002627A9">
            <w:pPr>
              <w:pStyle w:val="Tablecontents"/>
              <w:keepNext w:val="0"/>
              <w:keepLines/>
              <w:rPr>
                <w:rFonts w:cs="Times New Roman"/>
              </w:rPr>
            </w:pPr>
            <w:r w:rsidRPr="00517188">
              <w:rPr>
                <w:rFonts w:cs="Times New Roman"/>
              </w:rPr>
              <w:t xml:space="preserve">Co-Branch Presidents   </w:t>
            </w:r>
          </w:p>
          <w:p w14:paraId="566A9825" w14:textId="77777777" w:rsidR="00D87278" w:rsidRPr="00517188" w:rsidRDefault="00D87278" w:rsidP="002627A9">
            <w:pPr>
              <w:pStyle w:val="Tablecontents"/>
              <w:keepNext w:val="0"/>
              <w:keepLines/>
              <w:rPr>
                <w:rFonts w:cs="Times New Roman"/>
              </w:rPr>
            </w:pPr>
          </w:p>
        </w:tc>
        <w:tc>
          <w:tcPr>
            <w:tcW w:w="5374" w:type="dxa"/>
          </w:tcPr>
          <w:p w14:paraId="3D4EE424" w14:textId="6A9C7E13" w:rsidR="00D87278" w:rsidRPr="00517188" w:rsidRDefault="00D87278" w:rsidP="002627A9">
            <w:pPr>
              <w:pStyle w:val="Tablecontents"/>
              <w:keepNext w:val="0"/>
              <w:keepLines/>
              <w:rPr>
                <w:rFonts w:cs="Times New Roman"/>
              </w:rPr>
            </w:pPr>
            <w:r w:rsidRPr="00517188">
              <w:rPr>
                <w:rFonts w:cs="Times New Roman"/>
              </w:rPr>
              <w:t xml:space="preserve">• University of Adelaide Branch President.  </w:t>
            </w:r>
          </w:p>
          <w:p w14:paraId="525B97BC" w14:textId="4D88186A" w:rsidR="00D87278" w:rsidRPr="00517188" w:rsidRDefault="00D87278" w:rsidP="002627A9">
            <w:pPr>
              <w:pStyle w:val="Tablecontents"/>
              <w:keepNext w:val="0"/>
              <w:keepLines/>
              <w:rPr>
                <w:rFonts w:cs="Times New Roman"/>
              </w:rPr>
            </w:pPr>
            <w:r w:rsidRPr="00517188">
              <w:rPr>
                <w:rFonts w:cs="Times New Roman"/>
              </w:rPr>
              <w:t xml:space="preserve">• University of South Australia Branch President.  </w:t>
            </w:r>
          </w:p>
        </w:tc>
      </w:tr>
      <w:tr w:rsidR="00D87278" w:rsidRPr="004A43DB" w14:paraId="5BE96D2D" w14:textId="77777777" w:rsidTr="00517188">
        <w:tc>
          <w:tcPr>
            <w:tcW w:w="3827" w:type="dxa"/>
          </w:tcPr>
          <w:p w14:paraId="0C26463E" w14:textId="0352FA79" w:rsidR="00D87278" w:rsidRPr="00517188" w:rsidRDefault="00D87278" w:rsidP="002627A9">
            <w:pPr>
              <w:pStyle w:val="Tablecontents"/>
              <w:keepNext w:val="0"/>
              <w:keepLines/>
              <w:rPr>
                <w:rFonts w:cs="Times New Roman"/>
              </w:rPr>
            </w:pPr>
            <w:r w:rsidRPr="00517188">
              <w:rPr>
                <w:rFonts w:cs="Times New Roman"/>
              </w:rPr>
              <w:t>Co-Branch Vice Presidents – Academic</w:t>
            </w:r>
          </w:p>
          <w:p w14:paraId="033E9680" w14:textId="77777777" w:rsidR="00D87278" w:rsidRPr="00517188" w:rsidRDefault="00D87278" w:rsidP="002627A9">
            <w:pPr>
              <w:pStyle w:val="Tablecontents"/>
              <w:keepNext w:val="0"/>
              <w:keepLines/>
              <w:rPr>
                <w:rFonts w:cs="Times New Roman"/>
              </w:rPr>
            </w:pPr>
          </w:p>
        </w:tc>
        <w:tc>
          <w:tcPr>
            <w:tcW w:w="5374" w:type="dxa"/>
          </w:tcPr>
          <w:p w14:paraId="1E837444" w14:textId="1187AF9C" w:rsidR="00D87278" w:rsidRPr="00517188" w:rsidRDefault="00D87278" w:rsidP="002627A9">
            <w:pPr>
              <w:pStyle w:val="Tablecontents"/>
              <w:keepNext w:val="0"/>
              <w:keepLines/>
              <w:rPr>
                <w:rFonts w:cs="Times New Roman"/>
              </w:rPr>
            </w:pPr>
            <w:r w:rsidRPr="00517188">
              <w:rPr>
                <w:rFonts w:cs="Times New Roman"/>
              </w:rPr>
              <w:t>• University of Adelaide Branch</w:t>
            </w:r>
            <w:r w:rsidR="00097F08" w:rsidRPr="00517188">
              <w:rPr>
                <w:rFonts w:cs="Times New Roman"/>
              </w:rPr>
              <w:t xml:space="preserve"> </w:t>
            </w:r>
            <w:r w:rsidRPr="00517188">
              <w:rPr>
                <w:rFonts w:cs="Times New Roman"/>
              </w:rPr>
              <w:t xml:space="preserve">Vice President (Academic). </w:t>
            </w:r>
          </w:p>
          <w:p w14:paraId="13205F01" w14:textId="489B2172" w:rsidR="00D87278" w:rsidRPr="00517188" w:rsidRDefault="00D87278" w:rsidP="002627A9">
            <w:pPr>
              <w:pStyle w:val="Tablecontents"/>
              <w:keepNext w:val="0"/>
              <w:keepLines/>
              <w:rPr>
                <w:rFonts w:cs="Times New Roman"/>
              </w:rPr>
            </w:pPr>
            <w:r w:rsidRPr="00517188">
              <w:rPr>
                <w:rFonts w:cs="Times New Roman"/>
              </w:rPr>
              <w:t>• University of South Australia</w:t>
            </w:r>
            <w:r w:rsidR="00097F08" w:rsidRPr="00517188">
              <w:rPr>
                <w:rFonts w:cs="Times New Roman"/>
              </w:rPr>
              <w:t xml:space="preserve"> </w:t>
            </w:r>
            <w:r w:rsidRPr="00517188">
              <w:rPr>
                <w:rFonts w:cs="Times New Roman"/>
              </w:rPr>
              <w:t>Branch Vice President</w:t>
            </w:r>
            <w:r w:rsidR="003A0B7E" w:rsidRPr="00517188">
              <w:rPr>
                <w:rFonts w:cs="Times New Roman"/>
              </w:rPr>
              <w:t xml:space="preserve"> </w:t>
            </w:r>
            <w:r w:rsidRPr="00517188">
              <w:rPr>
                <w:rFonts w:cs="Times New Roman"/>
              </w:rPr>
              <w:t xml:space="preserve">(Academic).  </w:t>
            </w:r>
          </w:p>
        </w:tc>
      </w:tr>
      <w:tr w:rsidR="00D87278" w:rsidRPr="004A43DB" w14:paraId="18E64C70" w14:textId="77777777" w:rsidTr="00517188">
        <w:tc>
          <w:tcPr>
            <w:tcW w:w="3827" w:type="dxa"/>
          </w:tcPr>
          <w:p w14:paraId="250E3097" w14:textId="46275808" w:rsidR="00D87278" w:rsidRPr="00517188" w:rsidRDefault="00D87278" w:rsidP="002627A9">
            <w:pPr>
              <w:pStyle w:val="Tablecontents"/>
              <w:keepNext w:val="0"/>
              <w:keepLines/>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0517188">
              <w:rPr>
                <w:rFonts w:cs="Times New Roman"/>
              </w:rPr>
              <w:t xml:space="preserve">Co-Branch Vice Presidents – General   </w:t>
            </w:r>
          </w:p>
        </w:tc>
        <w:tc>
          <w:tcPr>
            <w:tcW w:w="5374" w:type="dxa"/>
          </w:tcPr>
          <w:p w14:paraId="66F2ADBA" w14:textId="059F54E9" w:rsidR="00097F08" w:rsidRPr="00517188" w:rsidRDefault="00097F08" w:rsidP="002627A9">
            <w:pPr>
              <w:pStyle w:val="Tablecontents"/>
              <w:keepNext w:val="0"/>
              <w:keepLines/>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0517188">
              <w:rPr>
                <w:rFonts w:cs="Times New Roman"/>
              </w:rPr>
              <w:t>• University of Adelaide Branch Vice President</w:t>
            </w:r>
            <w:r w:rsidR="003A0B7E" w:rsidRPr="00517188">
              <w:rPr>
                <w:rFonts w:cs="Times New Roman"/>
              </w:rPr>
              <w:t xml:space="preserve"> </w:t>
            </w:r>
            <w:r w:rsidRPr="00517188">
              <w:rPr>
                <w:rFonts w:cs="Times New Roman"/>
              </w:rPr>
              <w:t xml:space="preserve">(General). </w:t>
            </w:r>
          </w:p>
          <w:p w14:paraId="2C6AD125" w14:textId="7E1DA115" w:rsidR="00D87278" w:rsidRPr="00517188" w:rsidRDefault="00097F08" w:rsidP="002627A9">
            <w:pPr>
              <w:pStyle w:val="Tablecontents"/>
              <w:keepNext w:val="0"/>
              <w:keepLines/>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0517188">
              <w:rPr>
                <w:rFonts w:cs="Times New Roman"/>
              </w:rPr>
              <w:t>• University of South Australia</w:t>
            </w:r>
            <w:r w:rsidR="003A0B7E" w:rsidRPr="00517188">
              <w:rPr>
                <w:rFonts w:cs="Times New Roman"/>
              </w:rPr>
              <w:t xml:space="preserve"> </w:t>
            </w:r>
            <w:r w:rsidRPr="00517188">
              <w:rPr>
                <w:rFonts w:cs="Times New Roman"/>
              </w:rPr>
              <w:t xml:space="preserve">Branch Vice President (General).  </w:t>
            </w:r>
          </w:p>
        </w:tc>
      </w:tr>
      <w:tr w:rsidR="00D87278" w:rsidRPr="004A43DB" w14:paraId="730CA730" w14:textId="77777777" w:rsidTr="00517188">
        <w:tc>
          <w:tcPr>
            <w:tcW w:w="3827" w:type="dxa"/>
          </w:tcPr>
          <w:p w14:paraId="3E6DBFC5" w14:textId="77777777" w:rsidR="00097F08" w:rsidRPr="00517188" w:rsidRDefault="00097F08" w:rsidP="002627A9">
            <w:pPr>
              <w:pStyle w:val="Tablecontents"/>
              <w:keepNext w:val="0"/>
              <w:keepLines/>
              <w:rPr>
                <w:rFonts w:cs="Times New Roman"/>
              </w:rPr>
            </w:pPr>
            <w:r w:rsidRPr="00517188">
              <w:rPr>
                <w:rFonts w:cs="Times New Roman"/>
              </w:rPr>
              <w:lastRenderedPageBreak/>
              <w:t xml:space="preserve">Co-Branch Secretaries   </w:t>
            </w:r>
          </w:p>
          <w:p w14:paraId="560F2FEA" w14:textId="77777777" w:rsidR="00D87278" w:rsidRPr="00517188" w:rsidRDefault="00D87278" w:rsidP="002627A9">
            <w:pPr>
              <w:pStyle w:val="Tablecontents"/>
              <w:keepNext w:val="0"/>
              <w:keepLines/>
              <w:rPr>
                <w:rFonts w:cs="Times New Roman"/>
              </w:rPr>
            </w:pPr>
          </w:p>
        </w:tc>
        <w:tc>
          <w:tcPr>
            <w:tcW w:w="5374" w:type="dxa"/>
          </w:tcPr>
          <w:p w14:paraId="7A37E96B" w14:textId="77659A04" w:rsidR="00097F08" w:rsidRPr="00517188" w:rsidRDefault="00097F08" w:rsidP="002627A9">
            <w:pPr>
              <w:pStyle w:val="Tablecontents"/>
              <w:keepNext w:val="0"/>
              <w:keepLines/>
              <w:rPr>
                <w:rFonts w:cs="Times New Roman"/>
              </w:rPr>
            </w:pPr>
            <w:r w:rsidRPr="00517188">
              <w:rPr>
                <w:rFonts w:cs="Times New Roman"/>
              </w:rPr>
              <w:t>• University of Adelaide Branch</w:t>
            </w:r>
            <w:r w:rsidR="003A0B7E" w:rsidRPr="00517188">
              <w:rPr>
                <w:rFonts w:cs="Times New Roman"/>
              </w:rPr>
              <w:t xml:space="preserve"> </w:t>
            </w:r>
            <w:r w:rsidRPr="00517188">
              <w:rPr>
                <w:rFonts w:cs="Times New Roman"/>
              </w:rPr>
              <w:t xml:space="preserve">Secretary. </w:t>
            </w:r>
          </w:p>
          <w:p w14:paraId="1FAE0BF0" w14:textId="48F134CA" w:rsidR="00D87278" w:rsidRPr="00517188" w:rsidRDefault="00097F08" w:rsidP="002627A9">
            <w:pPr>
              <w:pStyle w:val="Tablecontents"/>
              <w:keepNext w:val="0"/>
              <w:keepLines/>
              <w:rPr>
                <w:rFonts w:cs="Times New Roman"/>
              </w:rPr>
            </w:pPr>
            <w:r w:rsidRPr="00517188">
              <w:rPr>
                <w:rFonts w:cs="Times New Roman"/>
              </w:rPr>
              <w:t>• University of South Australia</w:t>
            </w:r>
            <w:r w:rsidR="003A0B7E" w:rsidRPr="00517188">
              <w:rPr>
                <w:rFonts w:cs="Times New Roman"/>
              </w:rPr>
              <w:t xml:space="preserve"> </w:t>
            </w:r>
            <w:r w:rsidRPr="00517188">
              <w:rPr>
                <w:rFonts w:cs="Times New Roman"/>
              </w:rPr>
              <w:t xml:space="preserve">Branch Secretary. </w:t>
            </w:r>
          </w:p>
        </w:tc>
      </w:tr>
      <w:tr w:rsidR="00D87278" w:rsidRPr="004A43DB" w14:paraId="5C43E519" w14:textId="77777777" w:rsidTr="00517188">
        <w:tc>
          <w:tcPr>
            <w:tcW w:w="3827" w:type="dxa"/>
          </w:tcPr>
          <w:p w14:paraId="42466883" w14:textId="77777777" w:rsidR="00097F08" w:rsidRPr="00517188" w:rsidRDefault="00097F08" w:rsidP="002627A9">
            <w:pPr>
              <w:pStyle w:val="Tablecontents"/>
              <w:keepNext w:val="0"/>
              <w:keepLines/>
              <w:rPr>
                <w:rFonts w:cs="Times New Roman"/>
              </w:rPr>
            </w:pPr>
            <w:r w:rsidRPr="00517188">
              <w:rPr>
                <w:rFonts w:cs="Times New Roman"/>
              </w:rPr>
              <w:t xml:space="preserve">Branch Committee Ordinary Members    </w:t>
            </w:r>
          </w:p>
          <w:p w14:paraId="4776D4B3" w14:textId="77777777" w:rsidR="00D87278" w:rsidRPr="00517188" w:rsidRDefault="00D87278" w:rsidP="002627A9">
            <w:pPr>
              <w:pStyle w:val="Tablecontents"/>
              <w:keepNext w:val="0"/>
              <w:keepLines/>
              <w:rPr>
                <w:rFonts w:cs="Times New Roman"/>
              </w:rPr>
            </w:pPr>
          </w:p>
        </w:tc>
        <w:tc>
          <w:tcPr>
            <w:tcW w:w="5374" w:type="dxa"/>
          </w:tcPr>
          <w:p w14:paraId="43E16156" w14:textId="4C79690D" w:rsidR="00097F08" w:rsidRPr="00517188" w:rsidRDefault="00097F08" w:rsidP="002627A9">
            <w:pPr>
              <w:pStyle w:val="Tablecontents"/>
              <w:keepNext w:val="0"/>
              <w:keepLines/>
              <w:rPr>
                <w:rFonts w:cs="Times New Roman"/>
              </w:rPr>
            </w:pPr>
            <w:r w:rsidRPr="00517188">
              <w:rPr>
                <w:rFonts w:cs="Times New Roman"/>
              </w:rPr>
              <w:t>• Each University of Adelaide</w:t>
            </w:r>
            <w:r w:rsidR="003A0B7E" w:rsidRPr="00517188">
              <w:rPr>
                <w:rFonts w:cs="Times New Roman"/>
              </w:rPr>
              <w:t xml:space="preserve"> </w:t>
            </w:r>
            <w:r w:rsidRPr="00517188">
              <w:rPr>
                <w:rFonts w:cs="Times New Roman"/>
              </w:rPr>
              <w:t>Branch Committee Ordinary</w:t>
            </w:r>
            <w:r w:rsidR="003A0B7E" w:rsidRPr="00517188">
              <w:rPr>
                <w:rFonts w:cs="Times New Roman"/>
              </w:rPr>
              <w:t xml:space="preserve"> </w:t>
            </w:r>
            <w:r w:rsidRPr="00517188">
              <w:rPr>
                <w:rFonts w:cs="Times New Roman"/>
              </w:rPr>
              <w:t>Member.</w:t>
            </w:r>
          </w:p>
          <w:p w14:paraId="34CA9F09" w14:textId="188264D9" w:rsidR="00D87278" w:rsidRPr="00517188" w:rsidRDefault="00097F08" w:rsidP="002627A9">
            <w:pPr>
              <w:pStyle w:val="Tablecontents"/>
              <w:keepNext w:val="0"/>
              <w:keepLines/>
              <w:rPr>
                <w:rFonts w:cs="Times New Roman"/>
              </w:rPr>
            </w:pPr>
            <w:r w:rsidRPr="00517188">
              <w:rPr>
                <w:rFonts w:cs="Times New Roman"/>
              </w:rPr>
              <w:t>• Each University of South</w:t>
            </w:r>
            <w:r w:rsidR="003A0B7E" w:rsidRPr="00517188">
              <w:rPr>
                <w:rFonts w:cs="Times New Roman"/>
              </w:rPr>
              <w:t xml:space="preserve"> </w:t>
            </w:r>
            <w:r w:rsidRPr="00517188">
              <w:rPr>
                <w:rFonts w:cs="Times New Roman"/>
              </w:rPr>
              <w:t>Australia Branch Committee Ordinary Member.</w:t>
            </w:r>
          </w:p>
        </w:tc>
      </w:tr>
      <w:tr w:rsidR="00D87278" w:rsidRPr="004A43DB" w14:paraId="782FCC1E" w14:textId="77777777" w:rsidTr="00517188">
        <w:tc>
          <w:tcPr>
            <w:tcW w:w="3827" w:type="dxa"/>
          </w:tcPr>
          <w:p w14:paraId="62711641" w14:textId="0FBAB265" w:rsidR="00097F08" w:rsidRPr="00517188" w:rsidRDefault="00097F08" w:rsidP="002627A9">
            <w:pPr>
              <w:pStyle w:val="Tablecontents"/>
              <w:keepNext w:val="0"/>
              <w:keepLines/>
              <w:rPr>
                <w:rFonts w:cs="Times New Roman"/>
              </w:rPr>
            </w:pPr>
            <w:r w:rsidRPr="00517188">
              <w:rPr>
                <w:rFonts w:cs="Times New Roman"/>
              </w:rPr>
              <w:t xml:space="preserve">Branch Committee Member Aboriginal and Torres Strait Islander Member  </w:t>
            </w:r>
          </w:p>
          <w:p w14:paraId="33B8DF34" w14:textId="77777777" w:rsidR="00D87278" w:rsidRPr="00517188" w:rsidRDefault="00D87278" w:rsidP="002627A9">
            <w:pPr>
              <w:pStyle w:val="Tablecontents"/>
              <w:keepNext w:val="0"/>
              <w:keepLines/>
              <w:rPr>
                <w:rFonts w:cs="Times New Roman"/>
              </w:rPr>
            </w:pPr>
          </w:p>
        </w:tc>
        <w:tc>
          <w:tcPr>
            <w:tcW w:w="5374" w:type="dxa"/>
          </w:tcPr>
          <w:p w14:paraId="193B4BA3" w14:textId="4DEEE1E8" w:rsidR="00097F08" w:rsidRPr="00517188" w:rsidRDefault="00097F08" w:rsidP="002627A9">
            <w:pPr>
              <w:pStyle w:val="Tablecontents"/>
              <w:keepNext w:val="0"/>
              <w:keepLines/>
              <w:rPr>
                <w:rFonts w:cs="Times New Roman"/>
              </w:rPr>
            </w:pPr>
            <w:r w:rsidRPr="00517188">
              <w:rPr>
                <w:rFonts w:cs="Times New Roman"/>
              </w:rPr>
              <w:t>• The University of Adelaide</w:t>
            </w:r>
            <w:r w:rsidR="003A0B7E" w:rsidRPr="00517188">
              <w:rPr>
                <w:rFonts w:cs="Times New Roman"/>
              </w:rPr>
              <w:t xml:space="preserve"> </w:t>
            </w:r>
            <w:r w:rsidRPr="00517188">
              <w:rPr>
                <w:rFonts w:cs="Times New Roman"/>
              </w:rPr>
              <w:t>Branch Committee Aboriginal</w:t>
            </w:r>
            <w:r w:rsidR="003A0B7E" w:rsidRPr="00517188">
              <w:rPr>
                <w:rFonts w:cs="Times New Roman"/>
              </w:rPr>
              <w:t xml:space="preserve"> </w:t>
            </w:r>
            <w:r w:rsidRPr="00517188">
              <w:rPr>
                <w:rFonts w:cs="Times New Roman"/>
              </w:rPr>
              <w:t>and Torres Strait Islander</w:t>
            </w:r>
            <w:r w:rsidR="003A0B7E" w:rsidRPr="00517188">
              <w:rPr>
                <w:rFonts w:cs="Times New Roman"/>
              </w:rPr>
              <w:t xml:space="preserve"> </w:t>
            </w:r>
            <w:r w:rsidRPr="00517188">
              <w:rPr>
                <w:rFonts w:cs="Times New Roman"/>
              </w:rPr>
              <w:t xml:space="preserve">Member. </w:t>
            </w:r>
          </w:p>
          <w:p w14:paraId="56578FAD" w14:textId="73552425" w:rsidR="00D87278" w:rsidRPr="00517188" w:rsidRDefault="00097F08" w:rsidP="002627A9">
            <w:pPr>
              <w:pStyle w:val="Tablecontents"/>
              <w:keepNext w:val="0"/>
              <w:keepLines/>
              <w:rPr>
                <w:rFonts w:cs="Times New Roman"/>
              </w:rPr>
            </w:pPr>
            <w:r w:rsidRPr="00517188">
              <w:rPr>
                <w:rFonts w:cs="Times New Roman"/>
              </w:rPr>
              <w:t>• The University of South Australia</w:t>
            </w:r>
            <w:r w:rsidR="003A0B7E" w:rsidRPr="00517188">
              <w:rPr>
                <w:rFonts w:cs="Times New Roman"/>
              </w:rPr>
              <w:t xml:space="preserve"> </w:t>
            </w:r>
            <w:r w:rsidRPr="00517188">
              <w:rPr>
                <w:rFonts w:cs="Times New Roman"/>
              </w:rPr>
              <w:t>Branch Committee Aboriginal</w:t>
            </w:r>
            <w:r w:rsidR="003A0B7E" w:rsidRPr="00517188">
              <w:rPr>
                <w:rFonts w:cs="Times New Roman"/>
              </w:rPr>
              <w:t xml:space="preserve"> </w:t>
            </w:r>
            <w:r w:rsidRPr="00517188">
              <w:rPr>
                <w:rFonts w:cs="Times New Roman"/>
              </w:rPr>
              <w:t>and Torres Strait Islander</w:t>
            </w:r>
            <w:r w:rsidR="003A0B7E" w:rsidRPr="00517188">
              <w:rPr>
                <w:rFonts w:cs="Times New Roman"/>
              </w:rPr>
              <w:t xml:space="preserve"> </w:t>
            </w:r>
            <w:r w:rsidRPr="00517188">
              <w:rPr>
                <w:rFonts w:cs="Times New Roman"/>
              </w:rPr>
              <w:t xml:space="preserve">Member. </w:t>
            </w:r>
          </w:p>
        </w:tc>
      </w:tr>
      <w:tr w:rsidR="00D87278" w:rsidRPr="004A43DB" w14:paraId="6F926DEA" w14:textId="77777777" w:rsidTr="00517188">
        <w:tc>
          <w:tcPr>
            <w:tcW w:w="3827" w:type="dxa"/>
          </w:tcPr>
          <w:p w14:paraId="26261CC5" w14:textId="09F7BC00" w:rsidR="00097F08" w:rsidRPr="00517188" w:rsidRDefault="00097F08" w:rsidP="002627A9">
            <w:pPr>
              <w:pStyle w:val="Tablecontents"/>
              <w:keepNext w:val="0"/>
              <w:keepLines/>
              <w:rPr>
                <w:rFonts w:cs="Times New Roman"/>
              </w:rPr>
            </w:pPr>
            <w:r w:rsidRPr="00517188">
              <w:rPr>
                <w:rFonts w:cs="Times New Roman"/>
              </w:rPr>
              <w:t xml:space="preserve">Branch Committee Member (Casual Employees)    </w:t>
            </w:r>
          </w:p>
          <w:p w14:paraId="5CB686CB" w14:textId="77777777" w:rsidR="00D87278" w:rsidRPr="00517188" w:rsidRDefault="00D87278" w:rsidP="002627A9">
            <w:pPr>
              <w:pStyle w:val="Tablecontents"/>
              <w:keepNext w:val="0"/>
              <w:keepLines/>
              <w:rPr>
                <w:rFonts w:cs="Times New Roman"/>
              </w:rPr>
            </w:pPr>
          </w:p>
        </w:tc>
        <w:tc>
          <w:tcPr>
            <w:tcW w:w="5374" w:type="dxa"/>
          </w:tcPr>
          <w:p w14:paraId="6DF7FFCD" w14:textId="5CE9E856" w:rsidR="00097F08" w:rsidRPr="00517188" w:rsidRDefault="00097F08" w:rsidP="002627A9">
            <w:pPr>
              <w:pStyle w:val="Tablecontents"/>
              <w:keepNext w:val="0"/>
              <w:keepLines/>
              <w:rPr>
                <w:rFonts w:cs="Times New Roman"/>
              </w:rPr>
            </w:pPr>
            <w:r w:rsidRPr="00517188">
              <w:rPr>
                <w:rFonts w:cs="Times New Roman"/>
              </w:rPr>
              <w:t>• The University of Adelaide</w:t>
            </w:r>
            <w:r w:rsidR="003A0B7E" w:rsidRPr="00517188">
              <w:rPr>
                <w:rFonts w:cs="Times New Roman"/>
              </w:rPr>
              <w:t xml:space="preserve"> </w:t>
            </w:r>
            <w:r w:rsidRPr="00517188">
              <w:rPr>
                <w:rFonts w:cs="Times New Roman"/>
              </w:rPr>
              <w:t>Branch Committee Ordinary</w:t>
            </w:r>
            <w:r w:rsidR="003A0B7E" w:rsidRPr="00517188">
              <w:rPr>
                <w:rFonts w:cs="Times New Roman"/>
              </w:rPr>
              <w:t xml:space="preserve"> </w:t>
            </w:r>
            <w:r w:rsidRPr="00517188">
              <w:rPr>
                <w:rFonts w:cs="Times New Roman"/>
              </w:rPr>
              <w:t xml:space="preserve">Member (Casual Employees). </w:t>
            </w:r>
          </w:p>
          <w:p w14:paraId="615E092A" w14:textId="24880D9B" w:rsidR="00D87278" w:rsidRPr="00517188" w:rsidRDefault="00097F08" w:rsidP="002627A9">
            <w:pPr>
              <w:pStyle w:val="Tablecontents"/>
              <w:keepNext w:val="0"/>
              <w:keepLines/>
              <w:rPr>
                <w:rFonts w:cs="Times New Roman"/>
              </w:rPr>
            </w:pPr>
            <w:r w:rsidRPr="00517188">
              <w:rPr>
                <w:rFonts w:cs="Times New Roman"/>
              </w:rPr>
              <w:t>• The University of South Australia</w:t>
            </w:r>
            <w:r w:rsidR="003A0B7E" w:rsidRPr="00517188">
              <w:rPr>
                <w:rFonts w:cs="Times New Roman"/>
              </w:rPr>
              <w:t xml:space="preserve"> </w:t>
            </w:r>
            <w:r w:rsidRPr="00517188">
              <w:rPr>
                <w:rFonts w:cs="Times New Roman"/>
              </w:rPr>
              <w:t>Branch Committee Ordinary</w:t>
            </w:r>
            <w:r w:rsidR="003A0B7E" w:rsidRPr="00517188">
              <w:rPr>
                <w:rFonts w:cs="Times New Roman"/>
              </w:rPr>
              <w:t xml:space="preserve"> </w:t>
            </w:r>
            <w:r w:rsidRPr="00517188">
              <w:rPr>
                <w:rFonts w:cs="Times New Roman"/>
              </w:rPr>
              <w:t xml:space="preserve">Member (Casual Employees). </w:t>
            </w:r>
          </w:p>
        </w:tc>
      </w:tr>
    </w:tbl>
    <w:p w14:paraId="4DCB117A" w14:textId="669A3041" w:rsidR="00AF63D7" w:rsidRPr="00965190" w:rsidRDefault="00AF63D7" w:rsidP="00AF63D7">
      <w:pPr>
        <w:rPr>
          <w:sz w:val="22"/>
          <w:szCs w:val="22"/>
        </w:rPr>
      </w:pPr>
    </w:p>
    <w:p w14:paraId="442E30B0" w14:textId="12827D3D" w:rsidR="00AF63D7" w:rsidRPr="00965190" w:rsidRDefault="00AF63D7" w:rsidP="00AF63D7">
      <w:pPr>
        <w:rPr>
          <w:sz w:val="22"/>
          <w:szCs w:val="22"/>
        </w:rPr>
      </w:pPr>
    </w:p>
    <w:p w14:paraId="4146A3F5" w14:textId="6C0A067C" w:rsidR="00AF63D7" w:rsidRPr="00965190" w:rsidRDefault="00AF63D7" w:rsidP="00965190">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rPr>
          <w:rFonts w:eastAsia="Times New Roman"/>
          <w:sz w:val="22"/>
          <w:szCs w:val="22"/>
          <w:lang w:eastAsia="ja-JP"/>
        </w:rPr>
      </w:pPr>
      <w:r w:rsidRPr="00965190">
        <w:rPr>
          <w:rFonts w:eastAsia="Times New Roman"/>
          <w:sz w:val="22"/>
          <w:szCs w:val="22"/>
          <w:lang w:eastAsia="ja-JP"/>
        </w:rPr>
        <w:t>During the Transitional Period, the Branch Officers in the Adelaide University</w:t>
      </w:r>
      <w:r w:rsidR="003A0B7E" w:rsidRPr="00965190">
        <w:rPr>
          <w:rFonts w:eastAsia="Times New Roman"/>
          <w:sz w:val="22"/>
          <w:szCs w:val="22"/>
          <w:lang w:eastAsia="ja-JP"/>
        </w:rPr>
        <w:t xml:space="preserve"> </w:t>
      </w:r>
      <w:r w:rsidRPr="00965190">
        <w:rPr>
          <w:rFonts w:eastAsia="Times New Roman"/>
          <w:sz w:val="22"/>
          <w:szCs w:val="22"/>
          <w:lang w:eastAsia="ja-JP"/>
        </w:rPr>
        <w:t xml:space="preserve">Branch are:  </w:t>
      </w:r>
    </w:p>
    <w:p w14:paraId="4E0CC8E4" w14:textId="172F6034" w:rsidR="00AF63D7" w:rsidRPr="00965190" w:rsidRDefault="00AF63D7" w:rsidP="00965190">
      <w:pPr>
        <w:pStyle w:val="Schedulenumbering4"/>
        <w:numPr>
          <w:ilvl w:val="0"/>
          <w:numId w:val="26"/>
        </w:numPr>
        <w:rPr>
          <w:lang w:eastAsia="ja-JP"/>
        </w:rPr>
      </w:pPr>
      <w:r w:rsidRPr="00965190">
        <w:rPr>
          <w:lang w:eastAsia="ja-JP"/>
        </w:rPr>
        <w:t xml:space="preserve">the Co-Branch Presidents (2);  </w:t>
      </w:r>
    </w:p>
    <w:p w14:paraId="5B83B954" w14:textId="0CD8FAEC" w:rsidR="00AF63D7" w:rsidRPr="00965190" w:rsidRDefault="00AF63D7" w:rsidP="00965190">
      <w:pPr>
        <w:pStyle w:val="Schedulenumbering4"/>
        <w:numPr>
          <w:ilvl w:val="0"/>
          <w:numId w:val="26"/>
        </w:numPr>
        <w:rPr>
          <w:lang w:eastAsia="ja-JP"/>
        </w:rPr>
      </w:pPr>
      <w:r w:rsidRPr="00965190">
        <w:rPr>
          <w:lang w:eastAsia="ja-JP"/>
        </w:rPr>
        <w:t xml:space="preserve">the Co-Branch Secretaries (2);  </w:t>
      </w:r>
    </w:p>
    <w:p w14:paraId="6769B7EF" w14:textId="35D1EF64" w:rsidR="00AF63D7" w:rsidRPr="00965190" w:rsidRDefault="00AF63D7" w:rsidP="00965190">
      <w:pPr>
        <w:pStyle w:val="Schedulenumbering4"/>
        <w:numPr>
          <w:ilvl w:val="0"/>
          <w:numId w:val="26"/>
        </w:numPr>
        <w:rPr>
          <w:lang w:eastAsia="ja-JP"/>
        </w:rPr>
      </w:pPr>
      <w:r w:rsidRPr="00965190">
        <w:rPr>
          <w:lang w:eastAsia="ja-JP"/>
        </w:rPr>
        <w:t xml:space="preserve">the Co-Branch Vice-Presidents (Academic Staff) (2); and </w:t>
      </w:r>
    </w:p>
    <w:p w14:paraId="5183BA8C" w14:textId="0CBADD8E" w:rsidR="00AF63D7" w:rsidRDefault="00AF63D7" w:rsidP="004A43DB">
      <w:pPr>
        <w:pStyle w:val="Schedulenumbering4"/>
        <w:numPr>
          <w:ilvl w:val="0"/>
          <w:numId w:val="26"/>
        </w:numPr>
        <w:rPr>
          <w:lang w:eastAsia="ja-JP"/>
        </w:rPr>
      </w:pPr>
      <w:r w:rsidRPr="00965190">
        <w:rPr>
          <w:lang w:eastAsia="ja-JP"/>
        </w:rPr>
        <w:t xml:space="preserve">the Co-Branch Vice-Presidents (General Staff) (2). </w:t>
      </w:r>
    </w:p>
    <w:p w14:paraId="7C6386B8" w14:textId="77777777" w:rsidR="008348C5" w:rsidRPr="00965190" w:rsidRDefault="008348C5" w:rsidP="00965190">
      <w:pPr>
        <w:pStyle w:val="Schedulenumbering4"/>
        <w:rPr>
          <w:lang w:eastAsia="ja-JP"/>
        </w:rPr>
      </w:pPr>
    </w:p>
    <w:p w14:paraId="3DC42B0D" w14:textId="54782C08" w:rsidR="00AF63D7" w:rsidRPr="00965190" w:rsidRDefault="00AF63D7" w:rsidP="00965190">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rPr>
          <w:rFonts w:eastAsia="Times New Roman"/>
          <w:sz w:val="22"/>
          <w:szCs w:val="22"/>
          <w:lang w:eastAsia="ja-JP"/>
        </w:rPr>
      </w:pPr>
      <w:r w:rsidRPr="00965190">
        <w:rPr>
          <w:rFonts w:eastAsia="Times New Roman"/>
          <w:sz w:val="22"/>
          <w:szCs w:val="22"/>
          <w:lang w:eastAsia="ja-JP"/>
        </w:rPr>
        <w:t>In the event Co-Branch Officers disagree as to how to exercise their power under</w:t>
      </w:r>
      <w:r w:rsidR="003A0B7E" w:rsidRPr="00965190">
        <w:rPr>
          <w:rFonts w:eastAsia="Times New Roman"/>
          <w:sz w:val="22"/>
          <w:szCs w:val="22"/>
          <w:lang w:eastAsia="ja-JP"/>
        </w:rPr>
        <w:t xml:space="preserve"> </w:t>
      </w:r>
      <w:r w:rsidRPr="00965190">
        <w:rPr>
          <w:rFonts w:eastAsia="Times New Roman"/>
          <w:sz w:val="22"/>
          <w:szCs w:val="22"/>
          <w:lang w:eastAsia="ja-JP"/>
        </w:rPr>
        <w:t>the rules of their offices, the matter will be referred to the Branch Committee for</w:t>
      </w:r>
      <w:r w:rsidR="003A0B7E" w:rsidRPr="00965190">
        <w:rPr>
          <w:rFonts w:eastAsia="Times New Roman"/>
          <w:sz w:val="22"/>
          <w:szCs w:val="22"/>
          <w:lang w:eastAsia="ja-JP"/>
        </w:rPr>
        <w:t xml:space="preserve"> </w:t>
      </w:r>
      <w:r w:rsidRPr="00965190">
        <w:rPr>
          <w:rFonts w:eastAsia="Times New Roman"/>
          <w:sz w:val="22"/>
          <w:szCs w:val="22"/>
          <w:lang w:eastAsia="ja-JP"/>
        </w:rPr>
        <w:t xml:space="preserve">determination.    </w:t>
      </w:r>
    </w:p>
    <w:p w14:paraId="0958A772" w14:textId="7EAE2288" w:rsidR="00AF63D7" w:rsidRPr="00965190" w:rsidRDefault="00AF63D7" w:rsidP="00965190">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rPr>
          <w:rFonts w:eastAsia="Times New Roman"/>
          <w:sz w:val="22"/>
          <w:szCs w:val="22"/>
          <w:lang w:eastAsia="ja-JP"/>
        </w:rPr>
      </w:pPr>
      <w:r w:rsidRPr="00965190">
        <w:rPr>
          <w:rFonts w:eastAsia="Times New Roman"/>
          <w:sz w:val="22"/>
          <w:szCs w:val="22"/>
          <w:lang w:eastAsia="ja-JP"/>
        </w:rPr>
        <w:t>During the Transitional Period, the Adelaide University Branch will be represented</w:t>
      </w:r>
      <w:r w:rsidR="003A0B7E" w:rsidRPr="00965190">
        <w:rPr>
          <w:rFonts w:eastAsia="Times New Roman"/>
          <w:sz w:val="22"/>
          <w:szCs w:val="22"/>
          <w:lang w:eastAsia="ja-JP"/>
        </w:rPr>
        <w:t xml:space="preserve"> </w:t>
      </w:r>
      <w:r w:rsidRPr="00965190">
        <w:rPr>
          <w:rFonts w:eastAsia="Times New Roman"/>
          <w:sz w:val="22"/>
          <w:szCs w:val="22"/>
          <w:lang w:eastAsia="ja-JP"/>
        </w:rPr>
        <w:t xml:space="preserve">on National Council and Division Council by:  </w:t>
      </w:r>
    </w:p>
    <w:p w14:paraId="43C1E18F" w14:textId="2D70BC62" w:rsidR="00AF63D7" w:rsidRPr="00965190" w:rsidRDefault="00AF63D7" w:rsidP="00965190">
      <w:pPr>
        <w:pStyle w:val="Schedulenumbering4"/>
        <w:numPr>
          <w:ilvl w:val="0"/>
          <w:numId w:val="27"/>
        </w:numPr>
        <w:rPr>
          <w:lang w:eastAsia="ja-JP"/>
        </w:rPr>
      </w:pPr>
      <w:r w:rsidRPr="00965190">
        <w:rPr>
          <w:lang w:eastAsia="ja-JP"/>
        </w:rPr>
        <w:t xml:space="preserve">all University of Adelaide Branch representatives elected in 2024 on the National Council; </w:t>
      </w:r>
    </w:p>
    <w:p w14:paraId="551C4673" w14:textId="3B6127F8" w:rsidR="00AF63D7" w:rsidRPr="00965190" w:rsidRDefault="00AF63D7" w:rsidP="00965190">
      <w:pPr>
        <w:pStyle w:val="Schedulenumbering4"/>
        <w:numPr>
          <w:ilvl w:val="0"/>
          <w:numId w:val="27"/>
        </w:numPr>
        <w:rPr>
          <w:lang w:eastAsia="ja-JP"/>
        </w:rPr>
      </w:pPr>
      <w:r w:rsidRPr="00965190">
        <w:rPr>
          <w:lang w:eastAsia="ja-JP"/>
        </w:rPr>
        <w:t xml:space="preserve">all University of South Australia Branch representatives elected in 2024 on the National Council. </w:t>
      </w:r>
    </w:p>
    <w:p w14:paraId="60407D28" w14:textId="5AE8CCB0" w:rsidR="00AF63D7" w:rsidRPr="00965190" w:rsidRDefault="00AF63D7" w:rsidP="00965190">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rPr>
          <w:rFonts w:eastAsia="Times New Roman"/>
          <w:sz w:val="22"/>
          <w:szCs w:val="22"/>
          <w:lang w:eastAsia="ja-JP"/>
        </w:rPr>
      </w:pPr>
      <w:r w:rsidRPr="00965190">
        <w:rPr>
          <w:rFonts w:eastAsia="Times New Roman"/>
          <w:sz w:val="22"/>
          <w:szCs w:val="22"/>
          <w:lang w:eastAsia="ja-JP"/>
        </w:rPr>
        <w:t>The first election for the Adelaide University Branch Committee will be held within</w:t>
      </w:r>
      <w:r w:rsidR="006A4C6C" w:rsidRPr="00965190">
        <w:rPr>
          <w:rFonts w:eastAsia="Times New Roman"/>
          <w:sz w:val="22"/>
          <w:szCs w:val="22"/>
          <w:lang w:eastAsia="ja-JP"/>
        </w:rPr>
        <w:t xml:space="preserve"> </w:t>
      </w:r>
      <w:r w:rsidRPr="00965190">
        <w:rPr>
          <w:rFonts w:eastAsia="Times New Roman"/>
          <w:sz w:val="22"/>
          <w:szCs w:val="22"/>
          <w:lang w:eastAsia="ja-JP"/>
        </w:rPr>
        <w:t>6 months of this Schedule taking effect. The election will be conducted in</w:t>
      </w:r>
      <w:r w:rsidR="006A4C6C" w:rsidRPr="00965190">
        <w:rPr>
          <w:rFonts w:eastAsia="Times New Roman"/>
          <w:sz w:val="22"/>
          <w:szCs w:val="22"/>
          <w:lang w:eastAsia="ja-JP"/>
        </w:rPr>
        <w:t xml:space="preserve"> </w:t>
      </w:r>
      <w:r w:rsidRPr="00965190">
        <w:rPr>
          <w:rFonts w:eastAsia="Times New Roman"/>
          <w:sz w:val="22"/>
          <w:szCs w:val="22"/>
          <w:lang w:eastAsia="ja-JP"/>
        </w:rPr>
        <w:t xml:space="preserve">accordance with Schedule 4.   </w:t>
      </w:r>
    </w:p>
    <w:p w14:paraId="1B50A0D2" w14:textId="4A71D5CF" w:rsidR="00BD3C9A" w:rsidRPr="00965190" w:rsidRDefault="00AF63D7" w:rsidP="00965190">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rPr>
          <w:rFonts w:eastAsia="Times New Roman"/>
          <w:sz w:val="22"/>
          <w:szCs w:val="22"/>
          <w:lang w:eastAsia="ja-JP"/>
        </w:rPr>
      </w:pPr>
      <w:r w:rsidRPr="00965190">
        <w:rPr>
          <w:rFonts w:eastAsia="Times New Roman"/>
          <w:sz w:val="22"/>
          <w:szCs w:val="22"/>
          <w:lang w:eastAsia="ja-JP"/>
        </w:rPr>
        <w:t>Each member of the of the Adelaide University Branch Committee elected</w:t>
      </w:r>
      <w:r w:rsidR="006A4C6C" w:rsidRPr="00965190">
        <w:rPr>
          <w:rFonts w:eastAsia="Times New Roman"/>
          <w:sz w:val="22"/>
          <w:szCs w:val="22"/>
          <w:lang w:eastAsia="ja-JP"/>
        </w:rPr>
        <w:t xml:space="preserve"> </w:t>
      </w:r>
      <w:r w:rsidRPr="00965190">
        <w:rPr>
          <w:rFonts w:eastAsia="Times New Roman"/>
          <w:sz w:val="22"/>
          <w:szCs w:val="22"/>
          <w:lang w:eastAsia="ja-JP"/>
        </w:rPr>
        <w:t>pursuant to the first</w:t>
      </w:r>
      <w:r w:rsidR="008348C5">
        <w:rPr>
          <w:rFonts w:eastAsia="Times New Roman"/>
          <w:sz w:val="22"/>
          <w:szCs w:val="22"/>
          <w:lang w:eastAsia="ja-JP"/>
        </w:rPr>
        <w:t xml:space="preserve"> </w:t>
      </w:r>
      <w:r w:rsidRPr="00965190">
        <w:rPr>
          <w:rFonts w:eastAsia="Times New Roman"/>
          <w:sz w:val="22"/>
          <w:szCs w:val="22"/>
          <w:lang w:eastAsia="ja-JP"/>
        </w:rPr>
        <w:t>election referred to in paragraph 10 above, will hold office</w:t>
      </w:r>
      <w:r w:rsidR="006A4C6C" w:rsidRPr="00965190">
        <w:rPr>
          <w:rFonts w:eastAsia="Times New Roman"/>
          <w:sz w:val="22"/>
          <w:szCs w:val="22"/>
          <w:lang w:eastAsia="ja-JP"/>
        </w:rPr>
        <w:t xml:space="preserve"> </w:t>
      </w:r>
      <w:r w:rsidRPr="00965190">
        <w:rPr>
          <w:rFonts w:eastAsia="Times New Roman"/>
          <w:sz w:val="22"/>
          <w:szCs w:val="22"/>
          <w:lang w:eastAsia="ja-JP"/>
        </w:rPr>
        <w:t>from the declaration of the results of the first election until 4:00pm 16 October</w:t>
      </w:r>
      <w:r w:rsidR="006A4C6C" w:rsidRPr="00965190">
        <w:rPr>
          <w:rFonts w:eastAsia="Times New Roman"/>
          <w:sz w:val="22"/>
          <w:szCs w:val="22"/>
          <w:lang w:eastAsia="ja-JP"/>
        </w:rPr>
        <w:t xml:space="preserve"> </w:t>
      </w:r>
      <w:r w:rsidRPr="00965190">
        <w:rPr>
          <w:rFonts w:eastAsia="Times New Roman"/>
          <w:sz w:val="22"/>
          <w:szCs w:val="22"/>
          <w:lang w:eastAsia="ja-JP"/>
        </w:rPr>
        <w:t xml:space="preserve">2026.  </w:t>
      </w:r>
    </w:p>
    <w:p w14:paraId="4D0299BE" w14:textId="77777777" w:rsidR="00BD3C9A" w:rsidRPr="00E237B7" w:rsidRDefault="00BD3C9A" w:rsidP="00844029"/>
    <w:p w14:paraId="0A8978BA" w14:textId="50A0E0B9" w:rsidR="00176152" w:rsidRPr="00AE0B1A" w:rsidRDefault="00F36329" w:rsidP="00AE0B1A">
      <w:pPr>
        <w:pStyle w:val="Body"/>
        <w:spacing w:before="480" w:after="0"/>
        <w:jc w:val="center"/>
        <w:rPr>
          <w:rFonts w:cs="Times New Roman"/>
        </w:rPr>
      </w:pPr>
      <w:r w:rsidRPr="00426EF0">
        <w:rPr>
          <w:rFonts w:cs="Times New Roman"/>
          <w:lang w:val="en-US"/>
        </w:rPr>
        <w:t xml:space="preserve">*** END OF </w:t>
      </w:r>
      <w:bookmarkStart w:id="700" w:name="EndofRules"/>
      <w:bookmarkEnd w:id="700"/>
      <w:r w:rsidRPr="00426EF0">
        <w:rPr>
          <w:rFonts w:cs="Times New Roman"/>
          <w:lang w:val="en-US"/>
        </w:rPr>
        <w:t>RULES ***</w:t>
      </w:r>
    </w:p>
    <w:sectPr w:rsidR="00176152" w:rsidRPr="00AE0B1A">
      <w:headerReference w:type="default" r:id="rId15"/>
      <w:pgSz w:w="11900" w:h="16840"/>
      <w:pgMar w:top="1134" w:right="1134"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7583A" w14:textId="77777777" w:rsidR="00597330" w:rsidRDefault="00597330">
      <w:r>
        <w:separator/>
      </w:r>
    </w:p>
  </w:endnote>
  <w:endnote w:type="continuationSeparator" w:id="0">
    <w:p w14:paraId="479D8B78" w14:textId="77777777" w:rsidR="00597330" w:rsidRDefault="00597330">
      <w:r>
        <w:continuationSeparator/>
      </w:r>
    </w:p>
  </w:endnote>
  <w:endnote w:type="continuationNotice" w:id="1">
    <w:p w14:paraId="490C0ED0" w14:textId="77777777" w:rsidR="00597330" w:rsidRDefault="005973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Neue">
    <w:charset w:val="00"/>
    <w:family w:val="auto"/>
    <w:pitch w:val="variable"/>
    <w:sig w:usb0="E50002FF" w:usb1="500079DB" w:usb2="0000001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C1BD7" w14:textId="3EEA2804" w:rsidR="00F36329" w:rsidRDefault="0077597D">
    <w:pPr>
      <w:pStyle w:val="Footer"/>
      <w:pBdr>
        <w:top w:val="single" w:sz="4" w:space="0" w:color="000000"/>
      </w:pBdr>
      <w:tabs>
        <w:tab w:val="clear" w:pos="9639"/>
        <w:tab w:val="right" w:pos="9612"/>
      </w:tabs>
    </w:pPr>
    <w:fldSimple w:instr=" REF  LastAlteration  \* MERGEFORMAT ">
      <w:r>
        <w:t xml:space="preserve">283V: Incorporates alterations of 17 December 2025 [R2025/180] </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3E7D1" w14:textId="6DF59052" w:rsidR="00983929" w:rsidRDefault="0077597D" w:rsidP="00983929">
    <w:pPr>
      <w:pStyle w:val="Footer"/>
      <w:pBdr>
        <w:top w:val="single" w:sz="12" w:space="1" w:color="auto"/>
      </w:pBdr>
      <w:tabs>
        <w:tab w:val="right" w:pos="9496"/>
      </w:tabs>
      <w:rPr>
        <w:rFonts w:ascii="Arial" w:hAnsi="Arial"/>
        <w:sz w:val="19"/>
        <w:szCs w:val="19"/>
      </w:rPr>
    </w:pPr>
    <w:fldSimple w:instr=" REF  LastAlteration  \* MERGEFORMAT ">
      <w:r>
        <w:t xml:space="preserve">283V: Incorporates alterations of 17 December 2025 [R2025/180] </w:t>
      </w:r>
    </w:fldSimple>
    <w:r w:rsidR="00BC1D62">
      <w:tab/>
    </w:r>
    <w:r w:rsidR="00CD152A" w:rsidRPr="00DD4927">
      <w:rPr>
        <w:rFonts w:cs="Times New Roman"/>
      </w:rPr>
      <w:t xml:space="preserve">Page </w:t>
    </w:r>
    <w:r w:rsidR="00CD152A" w:rsidRPr="00DD4927">
      <w:rPr>
        <w:rStyle w:val="PageNumber"/>
        <w:rFonts w:cs="Times New Roman"/>
        <w:b/>
        <w:bCs/>
      </w:rPr>
      <w:fldChar w:fldCharType="begin"/>
    </w:r>
    <w:r w:rsidR="00CD152A" w:rsidRPr="00DD4927">
      <w:rPr>
        <w:rStyle w:val="PageNumber"/>
        <w:rFonts w:cs="Times New Roman"/>
        <w:b/>
        <w:bCs/>
      </w:rPr>
      <w:instrText xml:space="preserve"> PAGE </w:instrText>
    </w:r>
    <w:r w:rsidR="00CD152A" w:rsidRPr="00DD4927">
      <w:rPr>
        <w:rFonts w:cs="Times New Roman"/>
        <w:b/>
        <w:bCs/>
      </w:rPr>
      <w:instrText>\* MERGEFORMAT</w:instrText>
    </w:r>
    <w:r w:rsidR="00CD152A" w:rsidRPr="00DD4927">
      <w:rPr>
        <w:rStyle w:val="PageNumber"/>
        <w:rFonts w:cs="Times New Roman"/>
        <w:b/>
        <w:bCs/>
      </w:rPr>
      <w:instrText xml:space="preserve"> </w:instrText>
    </w:r>
    <w:r w:rsidR="00CD152A" w:rsidRPr="00DD4927">
      <w:rPr>
        <w:rStyle w:val="PageNumber"/>
        <w:rFonts w:cs="Times New Roman"/>
        <w:b/>
        <w:bCs/>
      </w:rPr>
      <w:fldChar w:fldCharType="separate"/>
    </w:r>
    <w:r w:rsidR="00CD152A" w:rsidRPr="00DD4927">
      <w:rPr>
        <w:rStyle w:val="PageNumber"/>
        <w:rFonts w:cs="Times New Roman"/>
        <w:b/>
        <w:bCs/>
      </w:rPr>
      <w:t>1</w:t>
    </w:r>
    <w:r w:rsidR="00CD152A" w:rsidRPr="00DD4927">
      <w:rPr>
        <w:rStyle w:val="PageNumber"/>
        <w:rFonts w:cs="Times New Roman"/>
        <w:b/>
        <w:bCs/>
      </w:rPr>
      <w:fldChar w:fldCharType="end"/>
    </w:r>
    <w:r w:rsidR="00CD152A" w:rsidRPr="00DD4927">
      <w:rPr>
        <w:rStyle w:val="PageNumber"/>
        <w:rFonts w:cs="Times New Roman"/>
      </w:rPr>
      <w:t xml:space="preserve"> </w:t>
    </w:r>
    <w:r w:rsidR="00CD152A" w:rsidRPr="00DD4927">
      <w:rPr>
        <w:rFonts w:cs="Times New Roman"/>
      </w:rPr>
      <w:t xml:space="preserve">of </w:t>
    </w:r>
    <w:r w:rsidR="00983929" w:rsidRPr="00DD4927">
      <w:rPr>
        <w:rFonts w:cs="Times New Roman"/>
        <w:lang w:val="en-AU"/>
      </w:rPr>
      <w:fldChar w:fldCharType="begin"/>
    </w:r>
    <w:r w:rsidR="00983929" w:rsidRPr="00DD4927">
      <w:rPr>
        <w:rFonts w:cs="Times New Roman"/>
      </w:rPr>
      <w:instrText xml:space="preserve"> PAGEREF EndOfRules  \* MERGEFORMAT </w:instrText>
    </w:r>
    <w:r w:rsidR="00983929" w:rsidRPr="00DD4927">
      <w:rPr>
        <w:rFonts w:cs="Times New Roman"/>
        <w:lang w:val="en-AU"/>
      </w:rPr>
      <w:fldChar w:fldCharType="separate"/>
    </w:r>
    <w:r w:rsidR="00C2463F">
      <w:rPr>
        <w:rFonts w:cs="Times New Roman"/>
        <w:noProof/>
      </w:rPr>
      <w:t>82</w:t>
    </w:r>
    <w:r w:rsidR="00983929" w:rsidRPr="00DD4927">
      <w:rPr>
        <w:rFonts w:cs="Times New Roman"/>
      </w:rPr>
      <w:fldChar w:fldCharType="end"/>
    </w:r>
    <w:r w:rsidR="00983929" w:rsidRPr="00DD4927">
      <w:rPr>
        <w:rFonts w:cs="Times New Roman"/>
      </w:rPr>
      <w:t xml:space="preserve">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C1251" w14:textId="77777777" w:rsidR="00597330" w:rsidRDefault="00597330">
      <w:r>
        <w:separator/>
      </w:r>
    </w:p>
  </w:footnote>
  <w:footnote w:type="continuationSeparator" w:id="0">
    <w:p w14:paraId="6C412211" w14:textId="77777777" w:rsidR="00597330" w:rsidRDefault="00597330">
      <w:r>
        <w:continuationSeparator/>
      </w:r>
    </w:p>
  </w:footnote>
  <w:footnote w:type="continuationNotice" w:id="1">
    <w:p w14:paraId="2D0F9F4E" w14:textId="77777777" w:rsidR="00597330" w:rsidRDefault="005973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215F1" w14:textId="459B73EB" w:rsidR="00F36329" w:rsidRPr="00D6383B" w:rsidRDefault="00242802">
    <w:pPr>
      <w:pStyle w:val="Header"/>
      <w:pBdr>
        <w:bottom w:val="single" w:sz="6" w:space="0" w:color="000000"/>
      </w:pBdr>
      <w:tabs>
        <w:tab w:val="right" w:pos="9496"/>
      </w:tabs>
    </w:pPr>
    <w:fldSimple w:instr=" STYLEREF  Body \l  \* MERGEFORMAT ">
      <w:r w:rsidR="00C2463F">
        <w:rPr>
          <w:noProof/>
        </w:rPr>
        <w:t>CONTENTS</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9BE9E" w14:textId="23128F08" w:rsidR="008B6D41" w:rsidRPr="0010008D" w:rsidRDefault="00C8290E">
    <w:pPr>
      <w:pStyle w:val="Header"/>
      <w:pBdr>
        <w:bottom w:val="single" w:sz="6" w:space="0" w:color="000000"/>
      </w:pBdr>
      <w:tabs>
        <w:tab w:val="right" w:pos="9496"/>
      </w:tabs>
      <w:rPr>
        <w:b/>
        <w:bCs/>
      </w:rPr>
    </w:pPr>
    <w:r w:rsidRPr="0010008D">
      <w:rPr>
        <w:b/>
        <w:bCs/>
      </w:rPr>
      <w:fldChar w:fldCharType="begin"/>
    </w:r>
    <w:r w:rsidRPr="0010008D">
      <w:rPr>
        <w:b/>
        <w:bCs/>
      </w:rPr>
      <w:instrText xml:space="preserve"> STYLEREF \l "Heading </w:instrText>
    </w:r>
    <w:r w:rsidR="00AF0287" w:rsidRPr="0010008D">
      <w:rPr>
        <w:b/>
        <w:bCs/>
      </w:rPr>
      <w:instrText>2</w:instrText>
    </w:r>
    <w:r w:rsidRPr="0010008D">
      <w:rPr>
        <w:b/>
        <w:bCs/>
      </w:rPr>
      <w:instrText xml:space="preserve">" \* MERGEFORMAT </w:instrText>
    </w:r>
    <w:r w:rsidRPr="0010008D">
      <w:rPr>
        <w:b/>
        <w:bCs/>
      </w:rPr>
      <w:fldChar w:fldCharType="separate"/>
    </w:r>
    <w:r w:rsidR="00C2463F">
      <w:rPr>
        <w:b/>
        <w:bCs/>
        <w:noProof/>
      </w:rPr>
      <w:t>28 – Branch Officers</w:t>
    </w:r>
    <w:r w:rsidRPr="0010008D">
      <w:rPr>
        <w:b/>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CE04D" w14:textId="0F9346B2" w:rsidR="00AF0287" w:rsidRPr="0010008D" w:rsidRDefault="00AF0287">
    <w:pPr>
      <w:pStyle w:val="Header"/>
      <w:pBdr>
        <w:bottom w:val="single" w:sz="6" w:space="0" w:color="000000"/>
      </w:pBdr>
      <w:tabs>
        <w:tab w:val="right" w:pos="9496"/>
      </w:tabs>
      <w:rPr>
        <w:b/>
        <w:bCs/>
      </w:rPr>
    </w:pPr>
    <w:r w:rsidRPr="0010008D">
      <w:rPr>
        <w:b/>
        <w:bCs/>
      </w:rPr>
      <w:fldChar w:fldCharType="begin"/>
    </w:r>
    <w:r w:rsidRPr="0010008D">
      <w:rPr>
        <w:b/>
        <w:bCs/>
      </w:rPr>
      <w:instrText xml:space="preserve"> STYLEREF \l "Heading 1" \* MERGEFORMAT </w:instrText>
    </w:r>
    <w:r w:rsidRPr="0010008D">
      <w:rPr>
        <w:b/>
        <w:bCs/>
      </w:rPr>
      <w:fldChar w:fldCharType="separate"/>
    </w:r>
    <w:r w:rsidR="00C2463F">
      <w:rPr>
        <w:b/>
        <w:bCs/>
        <w:noProof/>
      </w:rPr>
      <w:t>SCHEDULE 8 – Transitional rule for the Adelaide University Branch</w:t>
    </w:r>
    <w:r w:rsidRPr="0010008D">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D066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ACE0F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A25B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6AA813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F22B00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7E118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D621E8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8C1AD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A7E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B1676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7C2ADD"/>
    <w:multiLevelType w:val="hybridMultilevel"/>
    <w:tmpl w:val="53E868D0"/>
    <w:lvl w:ilvl="0" w:tplc="81B6C61C">
      <w:start w:val="1"/>
      <w:numFmt w:val="lowerLetter"/>
      <w:lvlText w:val="%1)"/>
      <w:lvlJc w:val="left"/>
      <w:pPr>
        <w:ind w:left="2160" w:hanging="360"/>
      </w:pPr>
    </w:lvl>
    <w:lvl w:ilvl="1" w:tplc="AD3A36D4">
      <w:start w:val="1"/>
      <w:numFmt w:val="lowerLetter"/>
      <w:lvlText w:val="%2)"/>
      <w:lvlJc w:val="left"/>
      <w:pPr>
        <w:ind w:left="2160" w:hanging="360"/>
      </w:pPr>
    </w:lvl>
    <w:lvl w:ilvl="2" w:tplc="AB94F848">
      <w:start w:val="1"/>
      <w:numFmt w:val="lowerLetter"/>
      <w:lvlText w:val="%3)"/>
      <w:lvlJc w:val="left"/>
      <w:pPr>
        <w:ind w:left="2160" w:hanging="360"/>
      </w:pPr>
    </w:lvl>
    <w:lvl w:ilvl="3" w:tplc="A3D81774">
      <w:start w:val="1"/>
      <w:numFmt w:val="lowerLetter"/>
      <w:lvlText w:val="%4)"/>
      <w:lvlJc w:val="left"/>
      <w:pPr>
        <w:ind w:left="2160" w:hanging="360"/>
      </w:pPr>
    </w:lvl>
    <w:lvl w:ilvl="4" w:tplc="26E0D75A">
      <w:start w:val="1"/>
      <w:numFmt w:val="lowerLetter"/>
      <w:lvlText w:val="%5)"/>
      <w:lvlJc w:val="left"/>
      <w:pPr>
        <w:ind w:left="2160" w:hanging="360"/>
      </w:pPr>
    </w:lvl>
    <w:lvl w:ilvl="5" w:tplc="4C98DFBC">
      <w:start w:val="1"/>
      <w:numFmt w:val="lowerLetter"/>
      <w:lvlText w:val="%6)"/>
      <w:lvlJc w:val="left"/>
      <w:pPr>
        <w:ind w:left="2160" w:hanging="360"/>
      </w:pPr>
    </w:lvl>
    <w:lvl w:ilvl="6" w:tplc="D87466D6">
      <w:start w:val="1"/>
      <w:numFmt w:val="lowerLetter"/>
      <w:lvlText w:val="%7)"/>
      <w:lvlJc w:val="left"/>
      <w:pPr>
        <w:ind w:left="2160" w:hanging="360"/>
      </w:pPr>
    </w:lvl>
    <w:lvl w:ilvl="7" w:tplc="A6F6A326">
      <w:start w:val="1"/>
      <w:numFmt w:val="lowerLetter"/>
      <w:lvlText w:val="%8)"/>
      <w:lvlJc w:val="left"/>
      <w:pPr>
        <w:ind w:left="2160" w:hanging="360"/>
      </w:pPr>
    </w:lvl>
    <w:lvl w:ilvl="8" w:tplc="9BA23E36">
      <w:start w:val="1"/>
      <w:numFmt w:val="lowerLetter"/>
      <w:lvlText w:val="%9)"/>
      <w:lvlJc w:val="left"/>
      <w:pPr>
        <w:ind w:left="2160" w:hanging="360"/>
      </w:pPr>
    </w:lvl>
  </w:abstractNum>
  <w:abstractNum w:abstractNumId="11" w15:restartNumberingAfterBreak="0">
    <w:nsid w:val="06244377"/>
    <w:multiLevelType w:val="hybridMultilevel"/>
    <w:tmpl w:val="B5506ADE"/>
    <w:lvl w:ilvl="0" w:tplc="FFFFFFFF">
      <w:start w:val="1"/>
      <w:numFmt w:val="low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19946D5D"/>
    <w:multiLevelType w:val="hybridMultilevel"/>
    <w:tmpl w:val="B5506ADE"/>
    <w:lvl w:ilvl="0" w:tplc="29285E5E">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22251816"/>
    <w:multiLevelType w:val="hybridMultilevel"/>
    <w:tmpl w:val="8258D478"/>
    <w:lvl w:ilvl="0" w:tplc="38988C3A">
      <w:start w:val="6"/>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4FA499C"/>
    <w:multiLevelType w:val="hybridMultilevel"/>
    <w:tmpl w:val="B5506ADE"/>
    <w:lvl w:ilvl="0" w:tplc="FFFFFFFF">
      <w:start w:val="1"/>
      <w:numFmt w:val="low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FFA2831"/>
    <w:multiLevelType w:val="multilevel"/>
    <w:tmpl w:val="93C444A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6" w15:restartNumberingAfterBreak="0">
    <w:nsid w:val="494AFC8E"/>
    <w:multiLevelType w:val="hybridMultilevel"/>
    <w:tmpl w:val="85D235FA"/>
    <w:lvl w:ilvl="0" w:tplc="23E2F126">
      <w:start w:val="1"/>
      <w:numFmt w:val="lowerLetter"/>
      <w:lvlText w:val="%1."/>
      <w:lvlJc w:val="left"/>
      <w:pPr>
        <w:ind w:left="720" w:hanging="360"/>
      </w:pPr>
    </w:lvl>
    <w:lvl w:ilvl="1" w:tplc="C630A242">
      <w:start w:val="1"/>
      <w:numFmt w:val="lowerLetter"/>
      <w:lvlText w:val="%2."/>
      <w:lvlJc w:val="left"/>
      <w:pPr>
        <w:ind w:left="1440" w:hanging="360"/>
      </w:pPr>
    </w:lvl>
    <w:lvl w:ilvl="2" w:tplc="4AEC9362">
      <w:start w:val="1"/>
      <w:numFmt w:val="lowerRoman"/>
      <w:lvlText w:val="%3."/>
      <w:lvlJc w:val="right"/>
      <w:pPr>
        <w:ind w:left="2160" w:hanging="180"/>
      </w:pPr>
    </w:lvl>
    <w:lvl w:ilvl="3" w:tplc="B8CE4A48">
      <w:start w:val="1"/>
      <w:numFmt w:val="decimal"/>
      <w:lvlText w:val="%4."/>
      <w:lvlJc w:val="left"/>
      <w:pPr>
        <w:ind w:left="2880" w:hanging="360"/>
      </w:pPr>
    </w:lvl>
    <w:lvl w:ilvl="4" w:tplc="F8904F46">
      <w:start w:val="1"/>
      <w:numFmt w:val="lowerLetter"/>
      <w:lvlText w:val="%5."/>
      <w:lvlJc w:val="left"/>
      <w:pPr>
        <w:ind w:left="3600" w:hanging="360"/>
      </w:pPr>
    </w:lvl>
    <w:lvl w:ilvl="5" w:tplc="92704A82">
      <w:start w:val="1"/>
      <w:numFmt w:val="lowerRoman"/>
      <w:lvlText w:val="%6."/>
      <w:lvlJc w:val="right"/>
      <w:pPr>
        <w:ind w:left="4320" w:hanging="180"/>
      </w:pPr>
    </w:lvl>
    <w:lvl w:ilvl="6" w:tplc="CFFCA39C">
      <w:start w:val="1"/>
      <w:numFmt w:val="decimal"/>
      <w:lvlText w:val="%7."/>
      <w:lvlJc w:val="left"/>
      <w:pPr>
        <w:ind w:left="5040" w:hanging="360"/>
      </w:pPr>
    </w:lvl>
    <w:lvl w:ilvl="7" w:tplc="0BD8C26E">
      <w:start w:val="1"/>
      <w:numFmt w:val="lowerLetter"/>
      <w:lvlText w:val="%8."/>
      <w:lvlJc w:val="left"/>
      <w:pPr>
        <w:ind w:left="5760" w:hanging="360"/>
      </w:pPr>
    </w:lvl>
    <w:lvl w:ilvl="8" w:tplc="67964BD6">
      <w:start w:val="1"/>
      <w:numFmt w:val="lowerRoman"/>
      <w:lvlText w:val="%9."/>
      <w:lvlJc w:val="right"/>
      <w:pPr>
        <w:ind w:left="6480" w:hanging="180"/>
      </w:pPr>
    </w:lvl>
  </w:abstractNum>
  <w:abstractNum w:abstractNumId="17" w15:restartNumberingAfterBreak="0">
    <w:nsid w:val="4A88098F"/>
    <w:multiLevelType w:val="hybridMultilevel"/>
    <w:tmpl w:val="B5506ADE"/>
    <w:lvl w:ilvl="0" w:tplc="FFFFFFFF">
      <w:start w:val="1"/>
      <w:numFmt w:val="low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4BDC6B21"/>
    <w:multiLevelType w:val="hybridMultilevel"/>
    <w:tmpl w:val="B5506ADE"/>
    <w:lvl w:ilvl="0" w:tplc="FFFFFFFF">
      <w:start w:val="1"/>
      <w:numFmt w:val="low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545F3B46"/>
    <w:multiLevelType w:val="hybridMultilevel"/>
    <w:tmpl w:val="59C8DFA4"/>
    <w:lvl w:ilvl="0" w:tplc="350203E2">
      <w:start w:val="1"/>
      <w:numFmt w:val="decimal"/>
      <w:lvlText w:val="%1."/>
      <w:lvlJc w:val="left"/>
      <w:pPr>
        <w:ind w:left="644" w:hanging="360"/>
      </w:pPr>
      <w:rPr>
        <w:strike w:val="0"/>
        <w:dstrike w:val="0"/>
        <w:color w:val="auto"/>
        <w:u w:val="none"/>
        <w:effect w:val="none"/>
      </w:rPr>
    </w:lvl>
    <w:lvl w:ilvl="1" w:tplc="B6D6D7A4">
      <w:start w:val="1"/>
      <w:numFmt w:val="lowerLetter"/>
      <w:lvlText w:val="%2."/>
      <w:lvlJc w:val="left"/>
      <w:pPr>
        <w:ind w:left="1364" w:hanging="360"/>
      </w:pPr>
      <w:rPr>
        <w:rFonts w:ascii="Calibri" w:eastAsia="Calibri" w:hAnsi="Calibri" w:cs="Calibri"/>
      </w:rPr>
    </w:lvl>
    <w:lvl w:ilvl="2" w:tplc="FE465864">
      <w:start w:val="1"/>
      <w:numFmt w:val="lowerRoman"/>
      <w:lvlText w:val="%3."/>
      <w:lvlJc w:val="right"/>
      <w:pPr>
        <w:ind w:left="2084" w:hanging="180"/>
      </w:pPr>
    </w:lvl>
    <w:lvl w:ilvl="3" w:tplc="47F61162">
      <w:start w:val="1"/>
      <w:numFmt w:val="decimal"/>
      <w:lvlText w:val="%4."/>
      <w:lvlJc w:val="left"/>
      <w:pPr>
        <w:ind w:left="2804" w:hanging="360"/>
      </w:pPr>
    </w:lvl>
    <w:lvl w:ilvl="4" w:tplc="35A08F34">
      <w:start w:val="1"/>
      <w:numFmt w:val="lowerLetter"/>
      <w:lvlText w:val="%5."/>
      <w:lvlJc w:val="left"/>
      <w:pPr>
        <w:ind w:left="3524" w:hanging="360"/>
      </w:pPr>
    </w:lvl>
    <w:lvl w:ilvl="5" w:tplc="2CB8DD50">
      <w:start w:val="1"/>
      <w:numFmt w:val="lowerRoman"/>
      <w:lvlText w:val="%6."/>
      <w:lvlJc w:val="right"/>
      <w:pPr>
        <w:ind w:left="4244" w:hanging="180"/>
      </w:pPr>
    </w:lvl>
    <w:lvl w:ilvl="6" w:tplc="E4B21732">
      <w:start w:val="1"/>
      <w:numFmt w:val="decimal"/>
      <w:lvlText w:val="%7."/>
      <w:lvlJc w:val="left"/>
      <w:pPr>
        <w:ind w:left="4964" w:hanging="360"/>
      </w:pPr>
    </w:lvl>
    <w:lvl w:ilvl="7" w:tplc="18FA8640">
      <w:start w:val="1"/>
      <w:numFmt w:val="lowerLetter"/>
      <w:lvlText w:val="%8."/>
      <w:lvlJc w:val="left"/>
      <w:pPr>
        <w:ind w:left="5684" w:hanging="360"/>
      </w:pPr>
    </w:lvl>
    <w:lvl w:ilvl="8" w:tplc="C44C1A7E">
      <w:start w:val="1"/>
      <w:numFmt w:val="lowerRoman"/>
      <w:lvlText w:val="%9."/>
      <w:lvlJc w:val="right"/>
      <w:pPr>
        <w:ind w:left="6404" w:hanging="180"/>
      </w:pPr>
    </w:lvl>
  </w:abstractNum>
  <w:abstractNum w:abstractNumId="20" w15:restartNumberingAfterBreak="0">
    <w:nsid w:val="5B052587"/>
    <w:multiLevelType w:val="hybridMultilevel"/>
    <w:tmpl w:val="B5506ADE"/>
    <w:lvl w:ilvl="0" w:tplc="FFFFFFFF">
      <w:start w:val="1"/>
      <w:numFmt w:val="low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5F94798C"/>
    <w:multiLevelType w:val="hybridMultilevel"/>
    <w:tmpl w:val="59C8DFA4"/>
    <w:lvl w:ilvl="0" w:tplc="FFFFFFFF">
      <w:start w:val="1"/>
      <w:numFmt w:val="decimal"/>
      <w:lvlText w:val="%1."/>
      <w:lvlJc w:val="left"/>
      <w:pPr>
        <w:ind w:left="644" w:hanging="360"/>
      </w:pPr>
      <w:rPr>
        <w:strike w:val="0"/>
        <w:dstrike w:val="0"/>
        <w:color w:val="auto"/>
        <w:u w:val="none"/>
        <w:effect w:val="none"/>
      </w:rPr>
    </w:lvl>
    <w:lvl w:ilvl="1" w:tplc="FFFFFFFF">
      <w:start w:val="1"/>
      <w:numFmt w:val="lowerLetter"/>
      <w:lvlText w:val="%2."/>
      <w:lvlJc w:val="left"/>
      <w:pPr>
        <w:ind w:left="1364" w:hanging="360"/>
      </w:pPr>
      <w:rPr>
        <w:rFonts w:ascii="Calibri" w:eastAsia="Calibri" w:hAnsi="Calibri" w:cs="Calibri"/>
      </w:r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22" w15:restartNumberingAfterBreak="0">
    <w:nsid w:val="68723C64"/>
    <w:multiLevelType w:val="hybridMultilevel"/>
    <w:tmpl w:val="B5506ADE"/>
    <w:lvl w:ilvl="0" w:tplc="FFFFFFFF">
      <w:start w:val="1"/>
      <w:numFmt w:val="low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7287704D"/>
    <w:multiLevelType w:val="hybridMultilevel"/>
    <w:tmpl w:val="B5506ADE"/>
    <w:lvl w:ilvl="0" w:tplc="FFFFFFFF">
      <w:start w:val="1"/>
      <w:numFmt w:val="low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7DF151D9"/>
    <w:multiLevelType w:val="hybridMultilevel"/>
    <w:tmpl w:val="B5506ADE"/>
    <w:lvl w:ilvl="0" w:tplc="FFFFFFFF">
      <w:start w:val="1"/>
      <w:numFmt w:val="low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28787643">
    <w:abstractNumId w:val="10"/>
  </w:num>
  <w:num w:numId="2" w16cid:durableId="16106994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40151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84995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164737">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56104480">
    <w:abstractNumId w:val="16"/>
  </w:num>
  <w:num w:numId="7" w16cid:durableId="1262297120">
    <w:abstractNumId w:val="12"/>
  </w:num>
  <w:num w:numId="8" w16cid:durableId="719061867">
    <w:abstractNumId w:val="14"/>
  </w:num>
  <w:num w:numId="9" w16cid:durableId="500658863">
    <w:abstractNumId w:val="18"/>
  </w:num>
  <w:num w:numId="10" w16cid:durableId="1742410128">
    <w:abstractNumId w:val="11"/>
  </w:num>
  <w:num w:numId="11" w16cid:durableId="2098669131">
    <w:abstractNumId w:val="22"/>
  </w:num>
  <w:num w:numId="12" w16cid:durableId="1767536054">
    <w:abstractNumId w:val="9"/>
  </w:num>
  <w:num w:numId="13" w16cid:durableId="669798067">
    <w:abstractNumId w:val="7"/>
  </w:num>
  <w:num w:numId="14" w16cid:durableId="1276985904">
    <w:abstractNumId w:val="6"/>
  </w:num>
  <w:num w:numId="15" w16cid:durableId="1709603866">
    <w:abstractNumId w:val="5"/>
  </w:num>
  <w:num w:numId="16" w16cid:durableId="1955791120">
    <w:abstractNumId w:val="4"/>
  </w:num>
  <w:num w:numId="17" w16cid:durableId="427626214">
    <w:abstractNumId w:val="8"/>
  </w:num>
  <w:num w:numId="18" w16cid:durableId="191695311">
    <w:abstractNumId w:val="3"/>
  </w:num>
  <w:num w:numId="19" w16cid:durableId="196939532">
    <w:abstractNumId w:val="2"/>
  </w:num>
  <w:num w:numId="20" w16cid:durableId="2132243487">
    <w:abstractNumId w:val="1"/>
  </w:num>
  <w:num w:numId="21" w16cid:durableId="1821726797">
    <w:abstractNumId w:val="0"/>
  </w:num>
  <w:num w:numId="22" w16cid:durableId="893661549">
    <w:abstractNumId w:val="19"/>
  </w:num>
  <w:num w:numId="23" w16cid:durableId="998770237">
    <w:abstractNumId w:val="21"/>
  </w:num>
  <w:num w:numId="24" w16cid:durableId="1794061071">
    <w:abstractNumId w:val="17"/>
  </w:num>
  <w:num w:numId="25" w16cid:durableId="1016081968">
    <w:abstractNumId w:val="24"/>
  </w:num>
  <w:num w:numId="26" w16cid:durableId="415788908">
    <w:abstractNumId w:val="23"/>
  </w:num>
  <w:num w:numId="27" w16cid:durableId="15290300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29"/>
    <w:rsid w:val="000024D7"/>
    <w:rsid w:val="000056FB"/>
    <w:rsid w:val="00005C40"/>
    <w:rsid w:val="00012863"/>
    <w:rsid w:val="000151F0"/>
    <w:rsid w:val="0001698A"/>
    <w:rsid w:val="000176E4"/>
    <w:rsid w:val="00021589"/>
    <w:rsid w:val="00021D3A"/>
    <w:rsid w:val="00037E88"/>
    <w:rsid w:val="00040921"/>
    <w:rsid w:val="00044E04"/>
    <w:rsid w:val="000454CA"/>
    <w:rsid w:val="00046367"/>
    <w:rsid w:val="00050A7B"/>
    <w:rsid w:val="00054025"/>
    <w:rsid w:val="000612CE"/>
    <w:rsid w:val="000618A3"/>
    <w:rsid w:val="0006485C"/>
    <w:rsid w:val="000751A1"/>
    <w:rsid w:val="00083AB2"/>
    <w:rsid w:val="0008765D"/>
    <w:rsid w:val="0009798C"/>
    <w:rsid w:val="00097F08"/>
    <w:rsid w:val="000A3406"/>
    <w:rsid w:val="000B09E3"/>
    <w:rsid w:val="000B68B0"/>
    <w:rsid w:val="000C161B"/>
    <w:rsid w:val="000D38A3"/>
    <w:rsid w:val="000D67B2"/>
    <w:rsid w:val="000D721E"/>
    <w:rsid w:val="000E3B9D"/>
    <w:rsid w:val="000F0968"/>
    <w:rsid w:val="000F482A"/>
    <w:rsid w:val="0010008D"/>
    <w:rsid w:val="00104E1A"/>
    <w:rsid w:val="0010687B"/>
    <w:rsid w:val="00107F73"/>
    <w:rsid w:val="00123716"/>
    <w:rsid w:val="0013356F"/>
    <w:rsid w:val="00137335"/>
    <w:rsid w:val="0014126C"/>
    <w:rsid w:val="00160DB1"/>
    <w:rsid w:val="001631C3"/>
    <w:rsid w:val="00163FF9"/>
    <w:rsid w:val="00166C7C"/>
    <w:rsid w:val="001725B8"/>
    <w:rsid w:val="00173609"/>
    <w:rsid w:val="001746A7"/>
    <w:rsid w:val="001759D9"/>
    <w:rsid w:val="00176152"/>
    <w:rsid w:val="00177E85"/>
    <w:rsid w:val="00185194"/>
    <w:rsid w:val="001879AF"/>
    <w:rsid w:val="00195EB5"/>
    <w:rsid w:val="001A034C"/>
    <w:rsid w:val="001A4571"/>
    <w:rsid w:val="001B175F"/>
    <w:rsid w:val="001D2021"/>
    <w:rsid w:val="001D2D11"/>
    <w:rsid w:val="001E5F55"/>
    <w:rsid w:val="001E67B0"/>
    <w:rsid w:val="001F479C"/>
    <w:rsid w:val="00200985"/>
    <w:rsid w:val="00205DCB"/>
    <w:rsid w:val="002070AA"/>
    <w:rsid w:val="00215BFF"/>
    <w:rsid w:val="002178F5"/>
    <w:rsid w:val="00217DCE"/>
    <w:rsid w:val="00223C5C"/>
    <w:rsid w:val="00227100"/>
    <w:rsid w:val="00230500"/>
    <w:rsid w:val="002327A6"/>
    <w:rsid w:val="00242802"/>
    <w:rsid w:val="002434BD"/>
    <w:rsid w:val="00244578"/>
    <w:rsid w:val="002465B3"/>
    <w:rsid w:val="00252848"/>
    <w:rsid w:val="00253932"/>
    <w:rsid w:val="002627A9"/>
    <w:rsid w:val="002675F5"/>
    <w:rsid w:val="002706E4"/>
    <w:rsid w:val="00271ED1"/>
    <w:rsid w:val="002754B9"/>
    <w:rsid w:val="00276B3B"/>
    <w:rsid w:val="0028333B"/>
    <w:rsid w:val="00293873"/>
    <w:rsid w:val="002A26CC"/>
    <w:rsid w:val="002A29A8"/>
    <w:rsid w:val="002A59D0"/>
    <w:rsid w:val="002B4306"/>
    <w:rsid w:val="002B4E7E"/>
    <w:rsid w:val="002C2748"/>
    <w:rsid w:val="002C2BC0"/>
    <w:rsid w:val="002C66C6"/>
    <w:rsid w:val="002D4F19"/>
    <w:rsid w:val="002E15F9"/>
    <w:rsid w:val="0030016D"/>
    <w:rsid w:val="00301E4C"/>
    <w:rsid w:val="0031105D"/>
    <w:rsid w:val="003233B0"/>
    <w:rsid w:val="003238A6"/>
    <w:rsid w:val="00331550"/>
    <w:rsid w:val="00331944"/>
    <w:rsid w:val="00332242"/>
    <w:rsid w:val="0034516E"/>
    <w:rsid w:val="0035160F"/>
    <w:rsid w:val="00360187"/>
    <w:rsid w:val="003611AB"/>
    <w:rsid w:val="0036204B"/>
    <w:rsid w:val="00363CF0"/>
    <w:rsid w:val="00364595"/>
    <w:rsid w:val="00370545"/>
    <w:rsid w:val="00380421"/>
    <w:rsid w:val="003869A7"/>
    <w:rsid w:val="003956CB"/>
    <w:rsid w:val="003957E9"/>
    <w:rsid w:val="003A0B7E"/>
    <w:rsid w:val="003A5800"/>
    <w:rsid w:val="003A5CBE"/>
    <w:rsid w:val="003B2629"/>
    <w:rsid w:val="003B6309"/>
    <w:rsid w:val="003C0AED"/>
    <w:rsid w:val="003C1466"/>
    <w:rsid w:val="003C5245"/>
    <w:rsid w:val="003D07B8"/>
    <w:rsid w:val="003D22E7"/>
    <w:rsid w:val="003D3BB9"/>
    <w:rsid w:val="003E26D6"/>
    <w:rsid w:val="003E29A6"/>
    <w:rsid w:val="003E3C76"/>
    <w:rsid w:val="003F3E27"/>
    <w:rsid w:val="003F7876"/>
    <w:rsid w:val="00402C44"/>
    <w:rsid w:val="004068A6"/>
    <w:rsid w:val="0042271F"/>
    <w:rsid w:val="00422BF4"/>
    <w:rsid w:val="00424057"/>
    <w:rsid w:val="00426EF0"/>
    <w:rsid w:val="00430168"/>
    <w:rsid w:val="0044104A"/>
    <w:rsid w:val="00445EAA"/>
    <w:rsid w:val="00451A50"/>
    <w:rsid w:val="0047118A"/>
    <w:rsid w:val="0047481F"/>
    <w:rsid w:val="00475414"/>
    <w:rsid w:val="00477BDE"/>
    <w:rsid w:val="004806F2"/>
    <w:rsid w:val="004825B6"/>
    <w:rsid w:val="00482C65"/>
    <w:rsid w:val="004843C4"/>
    <w:rsid w:val="00491CCF"/>
    <w:rsid w:val="004A0C94"/>
    <w:rsid w:val="004A43DB"/>
    <w:rsid w:val="004A641E"/>
    <w:rsid w:val="004A7F7F"/>
    <w:rsid w:val="004B08ED"/>
    <w:rsid w:val="004B0DD4"/>
    <w:rsid w:val="004B6581"/>
    <w:rsid w:val="004C1E72"/>
    <w:rsid w:val="004C555D"/>
    <w:rsid w:val="004C568E"/>
    <w:rsid w:val="004E1F20"/>
    <w:rsid w:val="004E61F8"/>
    <w:rsid w:val="004E72F2"/>
    <w:rsid w:val="004E7842"/>
    <w:rsid w:val="004F0517"/>
    <w:rsid w:val="005014CE"/>
    <w:rsid w:val="00506FC1"/>
    <w:rsid w:val="00510B6A"/>
    <w:rsid w:val="00517188"/>
    <w:rsid w:val="00522095"/>
    <w:rsid w:val="00530F26"/>
    <w:rsid w:val="00540D9E"/>
    <w:rsid w:val="00542FF3"/>
    <w:rsid w:val="00544F89"/>
    <w:rsid w:val="0054797B"/>
    <w:rsid w:val="00566B3A"/>
    <w:rsid w:val="00574329"/>
    <w:rsid w:val="00576091"/>
    <w:rsid w:val="005761D1"/>
    <w:rsid w:val="0058357F"/>
    <w:rsid w:val="0058543E"/>
    <w:rsid w:val="005873DD"/>
    <w:rsid w:val="0059343A"/>
    <w:rsid w:val="00593D4A"/>
    <w:rsid w:val="00597330"/>
    <w:rsid w:val="005A1532"/>
    <w:rsid w:val="005A3030"/>
    <w:rsid w:val="005B06EE"/>
    <w:rsid w:val="005B256E"/>
    <w:rsid w:val="005B3801"/>
    <w:rsid w:val="005B61A6"/>
    <w:rsid w:val="005C03AF"/>
    <w:rsid w:val="005C2A23"/>
    <w:rsid w:val="005C62C7"/>
    <w:rsid w:val="005E044D"/>
    <w:rsid w:val="005E0901"/>
    <w:rsid w:val="005E49CB"/>
    <w:rsid w:val="005F06D2"/>
    <w:rsid w:val="005F1BC0"/>
    <w:rsid w:val="005F76AF"/>
    <w:rsid w:val="006006B4"/>
    <w:rsid w:val="00601861"/>
    <w:rsid w:val="00602494"/>
    <w:rsid w:val="0060555A"/>
    <w:rsid w:val="00613A1F"/>
    <w:rsid w:val="00614069"/>
    <w:rsid w:val="006149C9"/>
    <w:rsid w:val="00616D66"/>
    <w:rsid w:val="00647E7E"/>
    <w:rsid w:val="00657E44"/>
    <w:rsid w:val="00663CF5"/>
    <w:rsid w:val="0067363B"/>
    <w:rsid w:val="00680A63"/>
    <w:rsid w:val="00684742"/>
    <w:rsid w:val="00685CD5"/>
    <w:rsid w:val="0068739A"/>
    <w:rsid w:val="006901E8"/>
    <w:rsid w:val="00691892"/>
    <w:rsid w:val="006A17C7"/>
    <w:rsid w:val="006A4B02"/>
    <w:rsid w:val="006A4C6C"/>
    <w:rsid w:val="006C630B"/>
    <w:rsid w:val="006C70E4"/>
    <w:rsid w:val="006D12BA"/>
    <w:rsid w:val="006D1407"/>
    <w:rsid w:val="006D30F6"/>
    <w:rsid w:val="006E1E88"/>
    <w:rsid w:val="006E2C76"/>
    <w:rsid w:val="007018E5"/>
    <w:rsid w:val="00722A0C"/>
    <w:rsid w:val="00725CD3"/>
    <w:rsid w:val="00726A73"/>
    <w:rsid w:val="00751E97"/>
    <w:rsid w:val="007543E9"/>
    <w:rsid w:val="00765318"/>
    <w:rsid w:val="00765E32"/>
    <w:rsid w:val="00773463"/>
    <w:rsid w:val="0077597D"/>
    <w:rsid w:val="00776A99"/>
    <w:rsid w:val="00780146"/>
    <w:rsid w:val="00793422"/>
    <w:rsid w:val="007A42DD"/>
    <w:rsid w:val="007A59D4"/>
    <w:rsid w:val="007B1439"/>
    <w:rsid w:val="007C29AD"/>
    <w:rsid w:val="007E2113"/>
    <w:rsid w:val="007E4185"/>
    <w:rsid w:val="007E5F42"/>
    <w:rsid w:val="007F04B8"/>
    <w:rsid w:val="007F6C85"/>
    <w:rsid w:val="0081001C"/>
    <w:rsid w:val="0082566F"/>
    <w:rsid w:val="008262F9"/>
    <w:rsid w:val="00833D41"/>
    <w:rsid w:val="008348C5"/>
    <w:rsid w:val="00836E01"/>
    <w:rsid w:val="00842A53"/>
    <w:rsid w:val="00844029"/>
    <w:rsid w:val="00844170"/>
    <w:rsid w:val="00853691"/>
    <w:rsid w:val="008640A3"/>
    <w:rsid w:val="008646A4"/>
    <w:rsid w:val="00872581"/>
    <w:rsid w:val="00884744"/>
    <w:rsid w:val="00891037"/>
    <w:rsid w:val="00893677"/>
    <w:rsid w:val="0089662C"/>
    <w:rsid w:val="008A3299"/>
    <w:rsid w:val="008B0052"/>
    <w:rsid w:val="008B6D41"/>
    <w:rsid w:val="008B7952"/>
    <w:rsid w:val="008C1F49"/>
    <w:rsid w:val="008C35CD"/>
    <w:rsid w:val="008D402B"/>
    <w:rsid w:val="008E118B"/>
    <w:rsid w:val="008E37B7"/>
    <w:rsid w:val="008E41A2"/>
    <w:rsid w:val="00901CB7"/>
    <w:rsid w:val="00905DE3"/>
    <w:rsid w:val="00907549"/>
    <w:rsid w:val="00907A18"/>
    <w:rsid w:val="009135B9"/>
    <w:rsid w:val="009329B5"/>
    <w:rsid w:val="009339B7"/>
    <w:rsid w:val="00936470"/>
    <w:rsid w:val="00936D89"/>
    <w:rsid w:val="00941ADC"/>
    <w:rsid w:val="00950376"/>
    <w:rsid w:val="00960976"/>
    <w:rsid w:val="00965190"/>
    <w:rsid w:val="009727B4"/>
    <w:rsid w:val="009749E8"/>
    <w:rsid w:val="009775DB"/>
    <w:rsid w:val="00980BC9"/>
    <w:rsid w:val="00983929"/>
    <w:rsid w:val="00983D83"/>
    <w:rsid w:val="00985B01"/>
    <w:rsid w:val="00986BD4"/>
    <w:rsid w:val="009908DA"/>
    <w:rsid w:val="009975D6"/>
    <w:rsid w:val="009976BB"/>
    <w:rsid w:val="009A103B"/>
    <w:rsid w:val="009A5E58"/>
    <w:rsid w:val="009A77ED"/>
    <w:rsid w:val="009B25B2"/>
    <w:rsid w:val="009B33F6"/>
    <w:rsid w:val="009B6772"/>
    <w:rsid w:val="009C6EE3"/>
    <w:rsid w:val="009D433F"/>
    <w:rsid w:val="009D54BB"/>
    <w:rsid w:val="009F5270"/>
    <w:rsid w:val="00A035BA"/>
    <w:rsid w:val="00A050DD"/>
    <w:rsid w:val="00A065BE"/>
    <w:rsid w:val="00A11E5A"/>
    <w:rsid w:val="00A171AC"/>
    <w:rsid w:val="00A172A3"/>
    <w:rsid w:val="00A264E1"/>
    <w:rsid w:val="00A269A3"/>
    <w:rsid w:val="00A32229"/>
    <w:rsid w:val="00A412E0"/>
    <w:rsid w:val="00A42AB3"/>
    <w:rsid w:val="00A44D99"/>
    <w:rsid w:val="00A456EA"/>
    <w:rsid w:val="00A56097"/>
    <w:rsid w:val="00A56A5E"/>
    <w:rsid w:val="00A654E5"/>
    <w:rsid w:val="00A659A3"/>
    <w:rsid w:val="00A65B8C"/>
    <w:rsid w:val="00A673A7"/>
    <w:rsid w:val="00A6742B"/>
    <w:rsid w:val="00A70243"/>
    <w:rsid w:val="00A70BD4"/>
    <w:rsid w:val="00A75B3C"/>
    <w:rsid w:val="00A77759"/>
    <w:rsid w:val="00A80F2F"/>
    <w:rsid w:val="00A81650"/>
    <w:rsid w:val="00A8616B"/>
    <w:rsid w:val="00A96080"/>
    <w:rsid w:val="00AA0231"/>
    <w:rsid w:val="00AB4C08"/>
    <w:rsid w:val="00AC631E"/>
    <w:rsid w:val="00AD7B17"/>
    <w:rsid w:val="00AD7D4B"/>
    <w:rsid w:val="00AE0B1A"/>
    <w:rsid w:val="00AE7EF9"/>
    <w:rsid w:val="00AF0287"/>
    <w:rsid w:val="00AF57E7"/>
    <w:rsid w:val="00AF63D7"/>
    <w:rsid w:val="00B04B43"/>
    <w:rsid w:val="00B04BAF"/>
    <w:rsid w:val="00B1178A"/>
    <w:rsid w:val="00B17424"/>
    <w:rsid w:val="00B2355E"/>
    <w:rsid w:val="00B3137A"/>
    <w:rsid w:val="00B3137F"/>
    <w:rsid w:val="00B3423A"/>
    <w:rsid w:val="00B375DE"/>
    <w:rsid w:val="00B51B61"/>
    <w:rsid w:val="00B5566A"/>
    <w:rsid w:val="00B55DFA"/>
    <w:rsid w:val="00B85CFF"/>
    <w:rsid w:val="00B87C90"/>
    <w:rsid w:val="00B91860"/>
    <w:rsid w:val="00B94399"/>
    <w:rsid w:val="00B96675"/>
    <w:rsid w:val="00BA1D6E"/>
    <w:rsid w:val="00BA2B13"/>
    <w:rsid w:val="00BA5D96"/>
    <w:rsid w:val="00BB1B94"/>
    <w:rsid w:val="00BB39B3"/>
    <w:rsid w:val="00BB5BE1"/>
    <w:rsid w:val="00BB5EA0"/>
    <w:rsid w:val="00BB614C"/>
    <w:rsid w:val="00BB74E1"/>
    <w:rsid w:val="00BC0FC1"/>
    <w:rsid w:val="00BC1D62"/>
    <w:rsid w:val="00BC4FA3"/>
    <w:rsid w:val="00BD05CC"/>
    <w:rsid w:val="00BD3C9A"/>
    <w:rsid w:val="00BD638C"/>
    <w:rsid w:val="00BE286A"/>
    <w:rsid w:val="00BE2E25"/>
    <w:rsid w:val="00BE3427"/>
    <w:rsid w:val="00BE4BA1"/>
    <w:rsid w:val="00BF010D"/>
    <w:rsid w:val="00BF09E2"/>
    <w:rsid w:val="00BF5C48"/>
    <w:rsid w:val="00C046CC"/>
    <w:rsid w:val="00C119C6"/>
    <w:rsid w:val="00C14E13"/>
    <w:rsid w:val="00C20737"/>
    <w:rsid w:val="00C21C51"/>
    <w:rsid w:val="00C2463F"/>
    <w:rsid w:val="00C25A68"/>
    <w:rsid w:val="00C31FC4"/>
    <w:rsid w:val="00C34693"/>
    <w:rsid w:val="00C40E1D"/>
    <w:rsid w:val="00C514D9"/>
    <w:rsid w:val="00C52774"/>
    <w:rsid w:val="00C5456C"/>
    <w:rsid w:val="00C55CF8"/>
    <w:rsid w:val="00C569C0"/>
    <w:rsid w:val="00C5747B"/>
    <w:rsid w:val="00C6481F"/>
    <w:rsid w:val="00C65369"/>
    <w:rsid w:val="00C655B9"/>
    <w:rsid w:val="00C76876"/>
    <w:rsid w:val="00C80C0F"/>
    <w:rsid w:val="00C8290E"/>
    <w:rsid w:val="00C90613"/>
    <w:rsid w:val="00CA2F32"/>
    <w:rsid w:val="00CA4C01"/>
    <w:rsid w:val="00CA6163"/>
    <w:rsid w:val="00CB089E"/>
    <w:rsid w:val="00CB625D"/>
    <w:rsid w:val="00CB74EE"/>
    <w:rsid w:val="00CB7878"/>
    <w:rsid w:val="00CC229A"/>
    <w:rsid w:val="00CC3038"/>
    <w:rsid w:val="00CC6EB6"/>
    <w:rsid w:val="00CD152A"/>
    <w:rsid w:val="00CD6033"/>
    <w:rsid w:val="00CE006E"/>
    <w:rsid w:val="00CF563F"/>
    <w:rsid w:val="00D14535"/>
    <w:rsid w:val="00D2100B"/>
    <w:rsid w:val="00D25135"/>
    <w:rsid w:val="00D314C6"/>
    <w:rsid w:val="00D376E8"/>
    <w:rsid w:val="00D45ADE"/>
    <w:rsid w:val="00D472BF"/>
    <w:rsid w:val="00D50FDD"/>
    <w:rsid w:val="00D6241A"/>
    <w:rsid w:val="00D6383B"/>
    <w:rsid w:val="00D6529A"/>
    <w:rsid w:val="00D87278"/>
    <w:rsid w:val="00D91746"/>
    <w:rsid w:val="00D93C0F"/>
    <w:rsid w:val="00D94717"/>
    <w:rsid w:val="00D953BB"/>
    <w:rsid w:val="00DA0013"/>
    <w:rsid w:val="00DA351C"/>
    <w:rsid w:val="00DA56A4"/>
    <w:rsid w:val="00DA6991"/>
    <w:rsid w:val="00DB2066"/>
    <w:rsid w:val="00DC6E3E"/>
    <w:rsid w:val="00DD4927"/>
    <w:rsid w:val="00DE2788"/>
    <w:rsid w:val="00DE2D05"/>
    <w:rsid w:val="00DF5147"/>
    <w:rsid w:val="00DF693F"/>
    <w:rsid w:val="00E05693"/>
    <w:rsid w:val="00E06204"/>
    <w:rsid w:val="00E2282E"/>
    <w:rsid w:val="00E237B7"/>
    <w:rsid w:val="00E322D5"/>
    <w:rsid w:val="00E40670"/>
    <w:rsid w:val="00E4400B"/>
    <w:rsid w:val="00E45611"/>
    <w:rsid w:val="00E54A70"/>
    <w:rsid w:val="00E5729E"/>
    <w:rsid w:val="00E630CE"/>
    <w:rsid w:val="00E63541"/>
    <w:rsid w:val="00E724B5"/>
    <w:rsid w:val="00E81239"/>
    <w:rsid w:val="00E86554"/>
    <w:rsid w:val="00E95FA2"/>
    <w:rsid w:val="00EA61DC"/>
    <w:rsid w:val="00EC0413"/>
    <w:rsid w:val="00ED4FE9"/>
    <w:rsid w:val="00EF18EF"/>
    <w:rsid w:val="00F07869"/>
    <w:rsid w:val="00F10F46"/>
    <w:rsid w:val="00F10FE0"/>
    <w:rsid w:val="00F13BD9"/>
    <w:rsid w:val="00F15C58"/>
    <w:rsid w:val="00F169E1"/>
    <w:rsid w:val="00F17676"/>
    <w:rsid w:val="00F203E8"/>
    <w:rsid w:val="00F221F0"/>
    <w:rsid w:val="00F25A6F"/>
    <w:rsid w:val="00F2604D"/>
    <w:rsid w:val="00F30168"/>
    <w:rsid w:val="00F30947"/>
    <w:rsid w:val="00F30FE5"/>
    <w:rsid w:val="00F3308D"/>
    <w:rsid w:val="00F33200"/>
    <w:rsid w:val="00F36329"/>
    <w:rsid w:val="00F3734B"/>
    <w:rsid w:val="00F5224D"/>
    <w:rsid w:val="00F540BF"/>
    <w:rsid w:val="00F55CE7"/>
    <w:rsid w:val="00F66811"/>
    <w:rsid w:val="00F76E1E"/>
    <w:rsid w:val="00F8071B"/>
    <w:rsid w:val="00F90652"/>
    <w:rsid w:val="00F92E97"/>
    <w:rsid w:val="00FA09D4"/>
    <w:rsid w:val="00FA3D73"/>
    <w:rsid w:val="00FA7B97"/>
    <w:rsid w:val="00FD16FA"/>
    <w:rsid w:val="00FD32AB"/>
    <w:rsid w:val="00FD75C2"/>
    <w:rsid w:val="00FF324B"/>
    <w:rsid w:val="00FF5BFA"/>
    <w:rsid w:val="1AEEBD74"/>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2CEB5"/>
  <w15:chartTrackingRefBased/>
  <w15:docId w15:val="{EDBFDCB9-3885-475B-BB5E-2CED3C5B3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32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1">
    <w:name w:val="heading 1"/>
    <w:basedOn w:val="Bodynumbering1"/>
    <w:next w:val="Normal"/>
    <w:link w:val="Heading1Char"/>
    <w:uiPriority w:val="9"/>
    <w:qFormat/>
    <w:rsid w:val="00D376E8"/>
    <w:pPr>
      <w:outlineLvl w:val="0"/>
    </w:pPr>
    <w:rPr>
      <w:rFonts w:eastAsia="Arial Unicode MS" w:cs="Arial Unicode MS"/>
    </w:rPr>
  </w:style>
  <w:style w:type="paragraph" w:styleId="Heading2">
    <w:name w:val="heading 2"/>
    <w:basedOn w:val="Normal"/>
    <w:next w:val="Normal"/>
    <w:link w:val="Heading2Char"/>
    <w:uiPriority w:val="9"/>
    <w:unhideWhenUsed/>
    <w:qFormat/>
    <w:rsid w:val="00CB089E"/>
    <w:pPr>
      <w:keepNext/>
      <w:keepLines/>
      <w:spacing w:before="40"/>
      <w:jc w:val="center"/>
      <w:outlineLvl w:val="1"/>
    </w:pPr>
    <w:rPr>
      <w:b/>
      <w:bCs/>
      <w:sz w:val="26"/>
      <w:szCs w:val="26"/>
    </w:rPr>
  </w:style>
  <w:style w:type="paragraph" w:styleId="Heading3">
    <w:name w:val="heading 3"/>
    <w:next w:val="Body"/>
    <w:link w:val="Heading3Char"/>
    <w:uiPriority w:val="9"/>
    <w:unhideWhenUsed/>
    <w:qFormat/>
    <w:rsid w:val="00F36329"/>
    <w:pPr>
      <w:keepNext/>
      <w:pBdr>
        <w:top w:val="nil"/>
        <w:left w:val="nil"/>
        <w:bottom w:val="nil"/>
        <w:right w:val="nil"/>
        <w:between w:val="nil"/>
        <w:bar w:val="nil"/>
      </w:pBdr>
      <w:spacing w:before="240" w:after="120" w:line="240" w:lineRule="auto"/>
      <w:outlineLvl w:val="2"/>
    </w:pPr>
    <w:rPr>
      <w:rFonts w:ascii="Times New Roman" w:eastAsia="Times New Roman" w:hAnsi="Times New Roman" w:cs="Times New Roman"/>
      <w:color w:val="000000"/>
      <w:u w:val="single" w:color="000000"/>
      <w:bdr w:val="nil"/>
      <w:lang w:eastAsia="es-419"/>
      <w14:textOutline w14:w="0" w14:cap="flat" w14:cmpd="sng" w14:algn="ctr">
        <w14:noFill/>
        <w14:prstDash w14:val="solid"/>
        <w14:bevel/>
      </w14:textOutline>
    </w:rPr>
  </w:style>
  <w:style w:type="paragraph" w:styleId="Heading4">
    <w:name w:val="heading 4"/>
    <w:basedOn w:val="Normal"/>
    <w:next w:val="Normal"/>
    <w:link w:val="Heading4Char"/>
    <w:uiPriority w:val="9"/>
    <w:semiHidden/>
    <w:unhideWhenUsed/>
    <w:qFormat/>
    <w:rsid w:val="003D3BB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D3BB9"/>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D3BB9"/>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D3BB9"/>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D3BB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D3BB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6329"/>
    <w:rPr>
      <w:rFonts w:ascii="Times New Roman" w:eastAsia="Times New Roman" w:hAnsi="Times New Roman" w:cs="Times New Roman"/>
      <w:color w:val="000000"/>
      <w:u w:val="single" w:color="000000"/>
      <w:bdr w:val="nil"/>
      <w:lang w:eastAsia="es-419"/>
      <w14:textOutline w14:w="0" w14:cap="flat" w14:cmpd="sng" w14:algn="ctr">
        <w14:noFill/>
        <w14:prstDash w14:val="solid"/>
        <w14:bevel/>
      </w14:textOutline>
    </w:rPr>
  </w:style>
  <w:style w:type="character" w:styleId="Hyperlink">
    <w:name w:val="Hyperlink"/>
    <w:uiPriority w:val="99"/>
    <w:rsid w:val="00F36329"/>
    <w:rPr>
      <w:u w:val="single"/>
    </w:rPr>
  </w:style>
  <w:style w:type="paragraph" w:customStyle="1" w:styleId="HeaderFooter">
    <w:name w:val="Header &amp; Footer"/>
    <w:rsid w:val="00F36329"/>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419"/>
      <w14:textOutline w14:w="0" w14:cap="flat" w14:cmpd="sng" w14:algn="ctr">
        <w14:noFill/>
        <w14:prstDash w14:val="solid"/>
        <w14:bevel/>
      </w14:textOutline>
    </w:rPr>
  </w:style>
  <w:style w:type="paragraph" w:customStyle="1" w:styleId="Body">
    <w:name w:val="Body"/>
    <w:rsid w:val="00F36329"/>
    <w:pPr>
      <w:pBdr>
        <w:top w:val="nil"/>
        <w:left w:val="nil"/>
        <w:bottom w:val="nil"/>
        <w:right w:val="nil"/>
        <w:between w:val="nil"/>
        <w:bar w:val="nil"/>
      </w:pBdr>
      <w:spacing w:before="120" w:after="120" w:line="240" w:lineRule="auto"/>
    </w:pPr>
    <w:rPr>
      <w:rFonts w:ascii="Times New Roman" w:eastAsia="Arial Unicode MS" w:hAnsi="Times New Roman" w:cs="Arial Unicode MS"/>
      <w:color w:val="000000"/>
      <w:u w:color="000000"/>
      <w:bdr w:val="nil"/>
      <w:lang w:eastAsia="es-419"/>
      <w14:textOutline w14:w="0" w14:cap="flat" w14:cmpd="sng" w14:algn="ctr">
        <w14:noFill/>
        <w14:prstDash w14:val="solid"/>
        <w14:bevel/>
      </w14:textOutline>
    </w:rPr>
  </w:style>
  <w:style w:type="paragraph" w:styleId="Title">
    <w:name w:val="Title"/>
    <w:link w:val="TitleChar"/>
    <w:uiPriority w:val="10"/>
    <w:qFormat/>
    <w:rsid w:val="00F36329"/>
    <w:pPr>
      <w:pBdr>
        <w:top w:val="nil"/>
        <w:left w:val="nil"/>
        <w:bottom w:val="nil"/>
        <w:right w:val="nil"/>
        <w:between w:val="nil"/>
        <w:bar w:val="nil"/>
      </w:pBdr>
      <w:spacing w:after="0" w:line="240" w:lineRule="auto"/>
      <w:jc w:val="center"/>
    </w:pPr>
    <w:rPr>
      <w:rFonts w:ascii="Times New Roman" w:eastAsia="Arial Unicode MS" w:hAnsi="Times New Roman" w:cs="Arial Unicode MS"/>
      <w:b/>
      <w:bCs/>
      <w:color w:val="000000"/>
      <w:sz w:val="32"/>
      <w:szCs w:val="32"/>
      <w:u w:color="000000"/>
      <w:bdr w:val="nil"/>
      <w:lang w:val="en-US" w:eastAsia="es-419"/>
      <w14:textOutline w14:w="0" w14:cap="flat" w14:cmpd="sng" w14:algn="ctr">
        <w14:noFill/>
        <w14:prstDash w14:val="solid"/>
        <w14:bevel/>
      </w14:textOutline>
    </w:rPr>
  </w:style>
  <w:style w:type="character" w:customStyle="1" w:styleId="TitleChar">
    <w:name w:val="Title Char"/>
    <w:basedOn w:val="DefaultParagraphFont"/>
    <w:link w:val="Title"/>
    <w:uiPriority w:val="10"/>
    <w:rsid w:val="00F36329"/>
    <w:rPr>
      <w:rFonts w:ascii="Times New Roman" w:eastAsia="Arial Unicode MS" w:hAnsi="Times New Roman" w:cs="Arial Unicode MS"/>
      <w:b/>
      <w:bCs/>
      <w:color w:val="000000"/>
      <w:sz w:val="32"/>
      <w:szCs w:val="32"/>
      <w:u w:color="000000"/>
      <w:bdr w:val="nil"/>
      <w:lang w:val="en-US" w:eastAsia="es-419"/>
      <w14:textOutline w14:w="0" w14:cap="flat" w14:cmpd="sng" w14:algn="ctr">
        <w14:noFill/>
        <w14:prstDash w14:val="solid"/>
        <w14:bevel/>
      </w14:textOutline>
    </w:rPr>
  </w:style>
  <w:style w:type="paragraph" w:styleId="Header">
    <w:name w:val="header"/>
    <w:link w:val="HeaderChar"/>
    <w:rsid w:val="00F36329"/>
    <w:pPr>
      <w:pBdr>
        <w:top w:val="nil"/>
        <w:left w:val="nil"/>
        <w:bottom w:val="nil"/>
        <w:right w:val="nil"/>
        <w:between w:val="nil"/>
        <w:bar w:val="nil"/>
      </w:pBdr>
      <w:tabs>
        <w:tab w:val="right" w:pos="9072"/>
      </w:tabs>
      <w:spacing w:after="240" w:line="240" w:lineRule="auto"/>
    </w:pPr>
    <w:rPr>
      <w:rFonts w:ascii="Times New Roman" w:eastAsia="Arial Unicode MS" w:hAnsi="Times New Roman" w:cs="Arial Unicode MS"/>
      <w:color w:val="000000"/>
      <w:u w:color="000000"/>
      <w:bdr w:val="nil"/>
      <w:lang w:val="en-US" w:eastAsia="es-419"/>
    </w:rPr>
  </w:style>
  <w:style w:type="character" w:customStyle="1" w:styleId="HeaderChar">
    <w:name w:val="Header Char"/>
    <w:basedOn w:val="DefaultParagraphFont"/>
    <w:link w:val="Header"/>
    <w:rsid w:val="00F36329"/>
    <w:rPr>
      <w:rFonts w:ascii="Times New Roman" w:eastAsia="Arial Unicode MS" w:hAnsi="Times New Roman" w:cs="Arial Unicode MS"/>
      <w:color w:val="000000"/>
      <w:u w:color="000000"/>
      <w:bdr w:val="nil"/>
      <w:lang w:val="en-US" w:eastAsia="es-419"/>
    </w:rPr>
  </w:style>
  <w:style w:type="paragraph" w:styleId="Footer">
    <w:name w:val="footer"/>
    <w:link w:val="FooterChar"/>
    <w:rsid w:val="00F36329"/>
    <w:pPr>
      <w:pBdr>
        <w:top w:val="nil"/>
        <w:left w:val="nil"/>
        <w:bottom w:val="nil"/>
        <w:right w:val="nil"/>
        <w:between w:val="nil"/>
        <w:bar w:val="nil"/>
      </w:pBdr>
      <w:tabs>
        <w:tab w:val="right" w:pos="9639"/>
      </w:tabs>
      <w:spacing w:before="240" w:after="0" w:line="240" w:lineRule="auto"/>
    </w:pPr>
    <w:rPr>
      <w:rFonts w:ascii="Times New Roman" w:eastAsia="Arial Unicode MS" w:hAnsi="Times New Roman" w:cs="Arial Unicode MS"/>
      <w:color w:val="000000"/>
      <w:u w:color="000000"/>
      <w:bdr w:val="nil"/>
      <w:lang w:val="en-US" w:eastAsia="es-419"/>
    </w:rPr>
  </w:style>
  <w:style w:type="character" w:customStyle="1" w:styleId="FooterChar">
    <w:name w:val="Footer Char"/>
    <w:basedOn w:val="DefaultParagraphFont"/>
    <w:link w:val="Footer"/>
    <w:rsid w:val="00F36329"/>
    <w:rPr>
      <w:rFonts w:ascii="Times New Roman" w:eastAsia="Arial Unicode MS" w:hAnsi="Times New Roman" w:cs="Arial Unicode MS"/>
      <w:color w:val="000000"/>
      <w:u w:color="000000"/>
      <w:bdr w:val="nil"/>
      <w:lang w:val="en-US" w:eastAsia="es-419"/>
    </w:rPr>
  </w:style>
  <w:style w:type="paragraph" w:styleId="TOC3">
    <w:name w:val="toc 3"/>
    <w:uiPriority w:val="39"/>
    <w:rsid w:val="00F36329"/>
    <w:pPr>
      <w:pBdr>
        <w:top w:val="nil"/>
        <w:left w:val="nil"/>
        <w:bottom w:val="nil"/>
        <w:right w:val="nil"/>
        <w:between w:val="nil"/>
        <w:bar w:val="nil"/>
      </w:pBdr>
      <w:tabs>
        <w:tab w:val="right" w:leader="dot" w:pos="9612"/>
      </w:tabs>
      <w:spacing w:after="100" w:line="276" w:lineRule="auto"/>
      <w:ind w:left="440"/>
    </w:pPr>
    <w:rPr>
      <w:rFonts w:ascii="Calibri" w:eastAsia="Calibri" w:hAnsi="Calibri" w:cs="Calibri"/>
      <w:color w:val="000000"/>
      <w:u w:color="000000"/>
      <w:bdr w:val="nil"/>
      <w:lang w:val="en-US" w:eastAsia="es-419"/>
    </w:rPr>
  </w:style>
  <w:style w:type="paragraph" w:styleId="TOC4">
    <w:name w:val="toc 4"/>
    <w:uiPriority w:val="39"/>
    <w:rsid w:val="00F36329"/>
    <w:pPr>
      <w:keepNext/>
      <w:pBdr>
        <w:top w:val="nil"/>
        <w:left w:val="nil"/>
        <w:bottom w:val="nil"/>
        <w:right w:val="nil"/>
        <w:between w:val="nil"/>
        <w:bar w:val="nil"/>
      </w:pBdr>
      <w:tabs>
        <w:tab w:val="right" w:leader="dot" w:pos="9612"/>
      </w:tabs>
      <w:spacing w:before="80" w:after="0" w:line="240" w:lineRule="auto"/>
    </w:pPr>
    <w:rPr>
      <w:rFonts w:ascii="Times New Roman" w:eastAsia="Times New Roman" w:hAnsi="Times New Roman" w:cs="Times New Roman"/>
      <w:b/>
      <w:bCs/>
      <w:caps/>
      <w:color w:val="000000"/>
      <w:u w:color="000000"/>
      <w:bdr w:val="nil"/>
      <w:lang w:val="en-US" w:eastAsia="es-419"/>
    </w:rPr>
  </w:style>
  <w:style w:type="paragraph" w:customStyle="1" w:styleId="Bodynumbering1">
    <w:name w:val="Body numbering 1"/>
    <w:next w:val="Bodynumbering2"/>
    <w:rsid w:val="00F36329"/>
    <w:pPr>
      <w:keepNext/>
      <w:pBdr>
        <w:top w:val="nil"/>
        <w:left w:val="nil"/>
        <w:bottom w:val="nil"/>
        <w:right w:val="nil"/>
        <w:between w:val="nil"/>
        <w:bar w:val="nil"/>
      </w:pBdr>
      <w:spacing w:before="480" w:after="120" w:line="240" w:lineRule="auto"/>
      <w:jc w:val="center"/>
      <w:outlineLvl w:val="3"/>
    </w:pPr>
    <w:rPr>
      <w:rFonts w:ascii="Times New Roman" w:eastAsia="Times New Roman" w:hAnsi="Times New Roman" w:cs="Times New Roman"/>
      <w:b/>
      <w:bCs/>
      <w:caps/>
      <w:color w:val="000000"/>
      <w:sz w:val="28"/>
      <w:szCs w:val="28"/>
      <w:u w:color="000000"/>
      <w:bdr w:val="nil"/>
      <w:lang w:val="en-US" w:eastAsia="es-419"/>
    </w:rPr>
  </w:style>
  <w:style w:type="paragraph" w:customStyle="1" w:styleId="Bodynumbering2">
    <w:name w:val="Body numbering 2"/>
    <w:next w:val="Bodynumbering3"/>
    <w:rsid w:val="00F36329"/>
    <w:pPr>
      <w:keepNext/>
      <w:pBdr>
        <w:top w:val="nil"/>
        <w:left w:val="nil"/>
        <w:bottom w:val="nil"/>
        <w:right w:val="nil"/>
        <w:between w:val="nil"/>
        <w:bar w:val="nil"/>
      </w:pBdr>
      <w:spacing w:before="360" w:after="120" w:line="240" w:lineRule="auto"/>
      <w:jc w:val="center"/>
      <w:outlineLvl w:val="4"/>
    </w:pPr>
    <w:rPr>
      <w:rFonts w:ascii="Times New Roman" w:eastAsia="Times New Roman" w:hAnsi="Times New Roman" w:cs="Times New Roman"/>
      <w:b/>
      <w:bCs/>
      <w:color w:val="000000"/>
      <w:sz w:val="24"/>
      <w:szCs w:val="24"/>
      <w:u w:color="000000"/>
      <w:bdr w:val="nil"/>
      <w:lang w:val="en-US" w:eastAsia="es-419"/>
    </w:rPr>
  </w:style>
  <w:style w:type="paragraph" w:customStyle="1" w:styleId="Bodynumbering3">
    <w:name w:val="Body numbering 3"/>
    <w:rsid w:val="00F36329"/>
    <w:pPr>
      <w:pBdr>
        <w:top w:val="nil"/>
        <w:left w:val="nil"/>
        <w:bottom w:val="nil"/>
        <w:right w:val="nil"/>
        <w:between w:val="nil"/>
        <w:bar w:val="nil"/>
      </w:pBdr>
      <w:spacing w:before="120" w:after="120" w:line="240" w:lineRule="auto"/>
    </w:pPr>
    <w:rPr>
      <w:rFonts w:ascii="Times New Roman" w:eastAsia="Times New Roman" w:hAnsi="Times New Roman" w:cs="Times New Roman"/>
      <w:color w:val="000000"/>
      <w:u w:color="000000"/>
      <w:bdr w:val="nil"/>
      <w:lang w:val="en-US" w:eastAsia="es-419"/>
    </w:rPr>
  </w:style>
  <w:style w:type="paragraph" w:styleId="TOC5">
    <w:name w:val="toc 5"/>
    <w:uiPriority w:val="39"/>
    <w:rsid w:val="00F36329"/>
    <w:pPr>
      <w:pBdr>
        <w:top w:val="nil"/>
        <w:left w:val="nil"/>
        <w:bottom w:val="nil"/>
        <w:right w:val="nil"/>
        <w:between w:val="nil"/>
        <w:bar w:val="nil"/>
      </w:pBdr>
      <w:tabs>
        <w:tab w:val="right" w:leader="dot" w:pos="9612"/>
      </w:tabs>
      <w:spacing w:after="0" w:line="240" w:lineRule="auto"/>
      <w:ind w:left="221"/>
    </w:pPr>
    <w:rPr>
      <w:rFonts w:ascii="Times New Roman" w:eastAsia="Times New Roman" w:hAnsi="Times New Roman" w:cs="Times New Roman"/>
      <w:color w:val="000000"/>
      <w:u w:color="000000"/>
      <w:bdr w:val="nil"/>
      <w:lang w:val="en-US" w:eastAsia="es-419"/>
    </w:rPr>
  </w:style>
  <w:style w:type="paragraph" w:styleId="TOC6">
    <w:name w:val="toc 6"/>
    <w:uiPriority w:val="39"/>
    <w:rsid w:val="00F36329"/>
    <w:pPr>
      <w:keepNext/>
      <w:pBdr>
        <w:top w:val="nil"/>
        <w:left w:val="nil"/>
        <w:bottom w:val="nil"/>
        <w:right w:val="nil"/>
        <w:between w:val="nil"/>
        <w:bar w:val="nil"/>
      </w:pBdr>
      <w:tabs>
        <w:tab w:val="right" w:leader="dot" w:pos="9612"/>
      </w:tabs>
      <w:spacing w:before="80" w:after="0" w:line="240" w:lineRule="auto"/>
    </w:pPr>
    <w:rPr>
      <w:rFonts w:ascii="Times New Roman" w:eastAsia="Times New Roman" w:hAnsi="Times New Roman" w:cs="Times New Roman"/>
      <w:b/>
      <w:bCs/>
      <w:caps/>
      <w:color w:val="000000"/>
      <w:u w:color="000000"/>
      <w:bdr w:val="nil"/>
      <w:lang w:val="en-US" w:eastAsia="es-419"/>
    </w:rPr>
  </w:style>
  <w:style w:type="paragraph" w:customStyle="1" w:styleId="Schedulenumbering1">
    <w:name w:val="Schedule numbering 1"/>
    <w:rsid w:val="00F36329"/>
    <w:pPr>
      <w:keepNext/>
      <w:pageBreakBefore/>
      <w:pBdr>
        <w:top w:val="nil"/>
        <w:left w:val="nil"/>
        <w:bottom w:val="nil"/>
        <w:right w:val="nil"/>
        <w:between w:val="nil"/>
        <w:bar w:val="nil"/>
      </w:pBdr>
      <w:spacing w:after="120" w:line="240" w:lineRule="auto"/>
      <w:jc w:val="center"/>
      <w:outlineLvl w:val="5"/>
    </w:pPr>
    <w:rPr>
      <w:rFonts w:ascii="Times New Roman" w:eastAsia="Times New Roman" w:hAnsi="Times New Roman" w:cs="Times New Roman"/>
      <w:b/>
      <w:bCs/>
      <w:caps/>
      <w:color w:val="000000"/>
      <w:sz w:val="28"/>
      <w:szCs w:val="28"/>
      <w:u w:color="000000"/>
      <w:bdr w:val="nil"/>
      <w:lang w:val="en-US" w:eastAsia="es-419"/>
    </w:rPr>
  </w:style>
  <w:style w:type="paragraph" w:styleId="TOC7">
    <w:name w:val="toc 7"/>
    <w:uiPriority w:val="39"/>
    <w:rsid w:val="00F36329"/>
    <w:pPr>
      <w:pBdr>
        <w:top w:val="nil"/>
        <w:left w:val="nil"/>
        <w:bottom w:val="nil"/>
        <w:right w:val="nil"/>
        <w:between w:val="nil"/>
        <w:bar w:val="nil"/>
      </w:pBdr>
      <w:tabs>
        <w:tab w:val="right" w:leader="dot" w:pos="9612"/>
      </w:tabs>
      <w:spacing w:after="0" w:line="240" w:lineRule="auto"/>
      <w:ind w:left="221"/>
    </w:pPr>
    <w:rPr>
      <w:rFonts w:ascii="Times New Roman" w:eastAsia="Times New Roman" w:hAnsi="Times New Roman" w:cs="Times New Roman"/>
      <w:color w:val="000000"/>
      <w:u w:color="000000"/>
      <w:bdr w:val="nil"/>
      <w:lang w:val="en-US" w:eastAsia="es-419"/>
    </w:rPr>
  </w:style>
  <w:style w:type="paragraph" w:customStyle="1" w:styleId="Schedulenumbering2">
    <w:name w:val="Schedule numbering 2"/>
    <w:rsid w:val="00F36329"/>
    <w:pPr>
      <w:keepNext/>
      <w:pBdr>
        <w:top w:val="nil"/>
        <w:left w:val="nil"/>
        <w:bottom w:val="nil"/>
        <w:right w:val="nil"/>
        <w:between w:val="nil"/>
        <w:bar w:val="nil"/>
      </w:pBdr>
      <w:spacing w:before="360" w:after="120" w:line="240" w:lineRule="auto"/>
      <w:jc w:val="center"/>
      <w:outlineLvl w:val="6"/>
    </w:pPr>
    <w:rPr>
      <w:rFonts w:ascii="Times New Roman" w:eastAsia="Times New Roman" w:hAnsi="Times New Roman" w:cs="Times New Roman"/>
      <w:caps/>
      <w:color w:val="000000"/>
      <w:sz w:val="28"/>
      <w:szCs w:val="28"/>
      <w:u w:val="single" w:color="000000"/>
      <w:bdr w:val="nil"/>
      <w:lang w:val="en-US" w:eastAsia="es-419"/>
    </w:rPr>
  </w:style>
  <w:style w:type="paragraph" w:customStyle="1" w:styleId="Tablecontents">
    <w:name w:val="Table contents"/>
    <w:rsid w:val="00F36329"/>
    <w:pPr>
      <w:keepNext/>
      <w:pBdr>
        <w:top w:val="nil"/>
        <w:left w:val="nil"/>
        <w:bottom w:val="nil"/>
        <w:right w:val="nil"/>
        <w:between w:val="nil"/>
        <w:bar w:val="nil"/>
      </w:pBdr>
      <w:spacing w:before="80" w:after="80" w:line="240" w:lineRule="auto"/>
    </w:pPr>
    <w:rPr>
      <w:rFonts w:ascii="Times New Roman" w:eastAsia="Arial Unicode MS" w:hAnsi="Times New Roman" w:cs="Arial Unicode MS"/>
      <w:color w:val="000000"/>
      <w:u w:color="000000"/>
      <w:bdr w:val="nil"/>
      <w:lang w:val="en-US" w:eastAsia="es-419"/>
    </w:rPr>
  </w:style>
  <w:style w:type="paragraph" w:customStyle="1" w:styleId="Schedulenumbering4">
    <w:name w:val="Schedule numbering 4"/>
    <w:rsid w:val="00F36329"/>
    <w:pPr>
      <w:pBdr>
        <w:top w:val="nil"/>
        <w:left w:val="nil"/>
        <w:bottom w:val="nil"/>
        <w:right w:val="nil"/>
        <w:between w:val="nil"/>
        <w:bar w:val="nil"/>
      </w:pBdr>
      <w:spacing w:before="120" w:after="120" w:line="240" w:lineRule="auto"/>
    </w:pPr>
    <w:rPr>
      <w:rFonts w:ascii="Times New Roman" w:eastAsia="Arial Unicode MS" w:hAnsi="Times New Roman" w:cs="Arial Unicode MS"/>
      <w:color w:val="000000"/>
      <w:u w:color="000000"/>
      <w:bdr w:val="nil"/>
      <w:lang w:val="en-US" w:eastAsia="es-419"/>
    </w:rPr>
  </w:style>
  <w:style w:type="paragraph" w:customStyle="1" w:styleId="Schedulenumbering3">
    <w:name w:val="Schedule numbering 3"/>
    <w:next w:val="Schedulenumbering4"/>
    <w:rsid w:val="00F36329"/>
    <w:pPr>
      <w:keepNext/>
      <w:pBdr>
        <w:top w:val="nil"/>
        <w:left w:val="nil"/>
        <w:bottom w:val="nil"/>
        <w:right w:val="nil"/>
        <w:between w:val="nil"/>
        <w:bar w:val="nil"/>
      </w:pBdr>
      <w:spacing w:before="360" w:after="120" w:line="240" w:lineRule="auto"/>
      <w:ind w:left="600" w:hanging="600"/>
      <w:jc w:val="center"/>
    </w:pPr>
    <w:rPr>
      <w:rFonts w:ascii="Times New Roman" w:eastAsia="Arial Unicode MS" w:hAnsi="Times New Roman" w:cs="Arial Unicode MS"/>
      <w:b/>
      <w:bCs/>
      <w:color w:val="000000"/>
      <w:sz w:val="24"/>
      <w:szCs w:val="24"/>
      <w:u w:color="000000"/>
      <w:bdr w:val="nil"/>
      <w:lang w:val="en-US" w:eastAsia="es-419"/>
    </w:rPr>
  </w:style>
  <w:style w:type="paragraph" w:customStyle="1" w:styleId="Tablecontents2">
    <w:name w:val="Table contents 2"/>
    <w:rsid w:val="00F3632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18"/>
      <w:szCs w:val="18"/>
      <w:u w:color="000000"/>
      <w:bdr w:val="nil"/>
      <w:lang w:val="en-US" w:eastAsia="es-419"/>
    </w:rPr>
  </w:style>
  <w:style w:type="paragraph" w:customStyle="1" w:styleId="Tablecontents3notes">
    <w:name w:val="Table contents 3 (notes)"/>
    <w:rsid w:val="00F36329"/>
    <w:pPr>
      <w:pBdr>
        <w:top w:val="nil"/>
        <w:left w:val="nil"/>
        <w:bottom w:val="nil"/>
        <w:right w:val="nil"/>
        <w:between w:val="nil"/>
        <w:bar w:val="nil"/>
      </w:pBdr>
      <w:spacing w:before="120" w:after="120" w:line="240" w:lineRule="auto"/>
    </w:pPr>
    <w:rPr>
      <w:rFonts w:ascii="Times New Roman" w:eastAsia="Arial Unicode MS" w:hAnsi="Times New Roman" w:cs="Arial Unicode MS"/>
      <w:color w:val="000000"/>
      <w:sz w:val="18"/>
      <w:szCs w:val="18"/>
      <w:u w:color="000000"/>
      <w:bdr w:val="nil"/>
      <w:lang w:val="en-US" w:eastAsia="es-419"/>
    </w:rPr>
  </w:style>
  <w:style w:type="paragraph" w:styleId="Revision">
    <w:name w:val="Revision"/>
    <w:hidden/>
    <w:uiPriority w:val="99"/>
    <w:semiHidden/>
    <w:rsid w:val="00F36329"/>
    <w:pPr>
      <w:spacing w:after="0" w:line="240" w:lineRule="auto"/>
    </w:pPr>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F36329"/>
    <w:rPr>
      <w:sz w:val="16"/>
      <w:szCs w:val="16"/>
    </w:rPr>
  </w:style>
  <w:style w:type="paragraph" w:styleId="CommentText">
    <w:name w:val="annotation text"/>
    <w:basedOn w:val="Normal"/>
    <w:link w:val="CommentTextChar"/>
    <w:uiPriority w:val="99"/>
    <w:unhideWhenUsed/>
    <w:rsid w:val="00F36329"/>
    <w:rPr>
      <w:sz w:val="20"/>
      <w:szCs w:val="20"/>
    </w:rPr>
  </w:style>
  <w:style w:type="character" w:customStyle="1" w:styleId="CommentTextChar">
    <w:name w:val="Comment Text Char"/>
    <w:basedOn w:val="DefaultParagraphFont"/>
    <w:link w:val="CommentText"/>
    <w:uiPriority w:val="99"/>
    <w:rsid w:val="00F36329"/>
    <w:rPr>
      <w:rFonts w:ascii="Times New Roman" w:eastAsia="Arial Unicode MS" w:hAnsi="Times New Roman"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F36329"/>
    <w:rPr>
      <w:b/>
      <w:bCs/>
    </w:rPr>
  </w:style>
  <w:style w:type="character" w:customStyle="1" w:styleId="CommentSubjectChar">
    <w:name w:val="Comment Subject Char"/>
    <w:basedOn w:val="CommentTextChar"/>
    <w:link w:val="CommentSubject"/>
    <w:uiPriority w:val="99"/>
    <w:semiHidden/>
    <w:rsid w:val="00F36329"/>
    <w:rPr>
      <w:rFonts w:ascii="Times New Roman" w:eastAsia="Arial Unicode MS" w:hAnsi="Times New Roman" w:cs="Times New Roman"/>
      <w:b/>
      <w:bCs/>
      <w:sz w:val="20"/>
      <w:szCs w:val="20"/>
      <w:bdr w:val="nil"/>
      <w:lang w:val="en-US"/>
    </w:rPr>
  </w:style>
  <w:style w:type="paragraph" w:styleId="EndnoteText">
    <w:name w:val="endnote text"/>
    <w:basedOn w:val="Normal"/>
    <w:link w:val="EndnoteTextChar"/>
    <w:uiPriority w:val="99"/>
    <w:semiHidden/>
    <w:unhideWhenUsed/>
    <w:rsid w:val="00F36329"/>
    <w:rPr>
      <w:sz w:val="20"/>
      <w:szCs w:val="20"/>
    </w:rPr>
  </w:style>
  <w:style w:type="character" w:customStyle="1" w:styleId="EndnoteTextChar">
    <w:name w:val="Endnote Text Char"/>
    <w:basedOn w:val="DefaultParagraphFont"/>
    <w:link w:val="EndnoteText"/>
    <w:uiPriority w:val="99"/>
    <w:semiHidden/>
    <w:rsid w:val="00F36329"/>
    <w:rPr>
      <w:rFonts w:ascii="Times New Roman" w:eastAsia="Arial Unicode MS" w:hAnsi="Times New Roman" w:cs="Times New Roman"/>
      <w:sz w:val="20"/>
      <w:szCs w:val="20"/>
      <w:bdr w:val="nil"/>
      <w:lang w:val="en-US"/>
    </w:rPr>
  </w:style>
  <w:style w:type="character" w:styleId="EndnoteReference">
    <w:name w:val="endnote reference"/>
    <w:basedOn w:val="DefaultParagraphFont"/>
    <w:uiPriority w:val="99"/>
    <w:semiHidden/>
    <w:unhideWhenUsed/>
    <w:rsid w:val="00F36329"/>
    <w:rPr>
      <w:vertAlign w:val="superscript"/>
    </w:rPr>
  </w:style>
  <w:style w:type="character" w:styleId="UnresolvedMention">
    <w:name w:val="Unresolved Mention"/>
    <w:basedOn w:val="DefaultParagraphFont"/>
    <w:uiPriority w:val="99"/>
    <w:semiHidden/>
    <w:unhideWhenUsed/>
    <w:rsid w:val="00482C65"/>
    <w:rPr>
      <w:color w:val="605E5C"/>
      <w:shd w:val="clear" w:color="auto" w:fill="E1DFDD"/>
    </w:rPr>
  </w:style>
  <w:style w:type="paragraph" w:customStyle="1" w:styleId="pf0">
    <w:name w:val="pf0"/>
    <w:basedOn w:val="Normal"/>
    <w:rsid w:val="00A11E5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419" w:eastAsia="es-419"/>
    </w:rPr>
  </w:style>
  <w:style w:type="character" w:customStyle="1" w:styleId="Heading2Char">
    <w:name w:val="Heading 2 Char"/>
    <w:basedOn w:val="DefaultParagraphFont"/>
    <w:link w:val="Heading2"/>
    <w:uiPriority w:val="9"/>
    <w:rsid w:val="00CB089E"/>
    <w:rPr>
      <w:rFonts w:ascii="Times New Roman" w:eastAsia="Arial Unicode MS" w:hAnsi="Times New Roman" w:cs="Times New Roman"/>
      <w:b/>
      <w:bCs/>
      <w:sz w:val="26"/>
      <w:szCs w:val="26"/>
      <w:bdr w:val="nil"/>
      <w:lang w:val="en-US"/>
    </w:rPr>
  </w:style>
  <w:style w:type="paragraph" w:styleId="BodyTextIndent2">
    <w:name w:val="Body Text Indent 2"/>
    <w:basedOn w:val="Normal"/>
    <w:link w:val="BodyTextIndent2Char"/>
    <w:rsid w:val="00426EF0"/>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atLeast"/>
      <w:ind w:left="1418" w:hanging="1418"/>
      <w:jc w:val="both"/>
      <w:textAlignment w:val="baseline"/>
    </w:pPr>
    <w:rPr>
      <w:rFonts w:eastAsia="Times New Roman"/>
      <w:sz w:val="22"/>
      <w:szCs w:val="20"/>
      <w:bdr w:val="none" w:sz="0" w:space="0" w:color="auto"/>
      <w:lang w:val="en-GB"/>
    </w:rPr>
  </w:style>
  <w:style w:type="character" w:customStyle="1" w:styleId="BodyTextIndent2Char">
    <w:name w:val="Body Text Indent 2 Char"/>
    <w:basedOn w:val="DefaultParagraphFont"/>
    <w:link w:val="BodyTextIndent2"/>
    <w:rsid w:val="00426EF0"/>
    <w:rPr>
      <w:rFonts w:ascii="Times New Roman" w:eastAsia="Times New Roman" w:hAnsi="Times New Roman" w:cs="Times New Roman"/>
      <w:szCs w:val="20"/>
      <w:lang w:val="en-GB"/>
    </w:rPr>
  </w:style>
  <w:style w:type="paragraph" w:styleId="ListParagraph">
    <w:name w:val="List Paragraph"/>
    <w:basedOn w:val="Normal"/>
    <w:uiPriority w:val="34"/>
    <w:qFormat/>
    <w:rsid w:val="004B6581"/>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Aptos" w:eastAsiaTheme="minorHAnsi" w:hAnsi="Aptos" w:cs="Aptos"/>
      <w:bdr w:val="none" w:sz="0" w:space="0" w:color="auto"/>
      <w:lang w:val="en-AU"/>
      <w14:ligatures w14:val="standardContextual"/>
    </w:rPr>
  </w:style>
  <w:style w:type="character" w:styleId="PageNumber">
    <w:name w:val="page number"/>
    <w:basedOn w:val="DefaultParagraphFont"/>
    <w:rsid w:val="00CD152A"/>
  </w:style>
  <w:style w:type="paragraph" w:styleId="TOC1">
    <w:name w:val="toc 1"/>
    <w:basedOn w:val="Normal"/>
    <w:next w:val="Normal"/>
    <w:autoRedefine/>
    <w:uiPriority w:val="39"/>
    <w:unhideWhenUsed/>
    <w:rsid w:val="002A26CC"/>
    <w:pPr>
      <w:spacing w:after="100"/>
    </w:pPr>
    <w:rPr>
      <w:b/>
    </w:rPr>
  </w:style>
  <w:style w:type="paragraph" w:styleId="TOC2">
    <w:name w:val="toc 2"/>
    <w:basedOn w:val="Normal"/>
    <w:next w:val="Normal"/>
    <w:autoRedefine/>
    <w:uiPriority w:val="39"/>
    <w:unhideWhenUsed/>
    <w:rsid w:val="002A26CC"/>
    <w:pPr>
      <w:spacing w:after="100"/>
      <w:ind w:left="240"/>
    </w:pPr>
  </w:style>
  <w:style w:type="paragraph" w:styleId="TOC8">
    <w:name w:val="toc 8"/>
    <w:basedOn w:val="Normal"/>
    <w:next w:val="Normal"/>
    <w:autoRedefine/>
    <w:uiPriority w:val="39"/>
    <w:unhideWhenUsed/>
    <w:rsid w:val="009B6772"/>
    <w:pPr>
      <w:pBdr>
        <w:top w:val="none" w:sz="0" w:space="0" w:color="auto"/>
        <w:left w:val="none" w:sz="0" w:space="0" w:color="auto"/>
        <w:bottom w:val="none" w:sz="0" w:space="0" w:color="auto"/>
        <w:right w:val="none" w:sz="0" w:space="0" w:color="auto"/>
        <w:between w:val="none" w:sz="0" w:space="0" w:color="auto"/>
        <w:bar w:val="none" w:sz="0" w:color="auto"/>
      </w:pBdr>
      <w:spacing w:after="100" w:line="278" w:lineRule="auto"/>
      <w:ind w:left="1680"/>
    </w:pPr>
    <w:rPr>
      <w:rFonts w:asciiTheme="minorHAnsi" w:eastAsiaTheme="minorEastAsia" w:hAnsiTheme="minorHAnsi" w:cstheme="minorBidi"/>
      <w:kern w:val="2"/>
      <w:bdr w:val="none" w:sz="0" w:space="0" w:color="auto"/>
      <w:lang w:val="en-AU" w:eastAsia="en-AU"/>
      <w14:ligatures w14:val="standardContextual"/>
    </w:rPr>
  </w:style>
  <w:style w:type="paragraph" w:styleId="TOC9">
    <w:name w:val="toc 9"/>
    <w:basedOn w:val="Normal"/>
    <w:next w:val="Normal"/>
    <w:autoRedefine/>
    <w:uiPriority w:val="39"/>
    <w:unhideWhenUsed/>
    <w:rsid w:val="009B6772"/>
    <w:pPr>
      <w:pBdr>
        <w:top w:val="none" w:sz="0" w:space="0" w:color="auto"/>
        <w:left w:val="none" w:sz="0" w:space="0" w:color="auto"/>
        <w:bottom w:val="none" w:sz="0" w:space="0" w:color="auto"/>
        <w:right w:val="none" w:sz="0" w:space="0" w:color="auto"/>
        <w:between w:val="none" w:sz="0" w:space="0" w:color="auto"/>
        <w:bar w:val="none" w:sz="0" w:color="auto"/>
      </w:pBdr>
      <w:spacing w:after="100" w:line="278" w:lineRule="auto"/>
      <w:ind w:left="1920"/>
    </w:pPr>
    <w:rPr>
      <w:rFonts w:asciiTheme="minorHAnsi" w:eastAsiaTheme="minorEastAsia" w:hAnsiTheme="minorHAnsi" w:cstheme="minorBidi"/>
      <w:kern w:val="2"/>
      <w:bdr w:val="none" w:sz="0" w:space="0" w:color="auto"/>
      <w:lang w:val="en-AU" w:eastAsia="en-AU"/>
      <w14:ligatures w14:val="standardContextual"/>
    </w:rPr>
  </w:style>
  <w:style w:type="character" w:customStyle="1" w:styleId="Heading1Char">
    <w:name w:val="Heading 1 Char"/>
    <w:basedOn w:val="DefaultParagraphFont"/>
    <w:link w:val="Heading1"/>
    <w:uiPriority w:val="9"/>
    <w:rsid w:val="00D376E8"/>
    <w:rPr>
      <w:rFonts w:ascii="Times New Roman" w:eastAsia="Arial Unicode MS" w:hAnsi="Times New Roman" w:cs="Arial Unicode MS"/>
      <w:b/>
      <w:bCs/>
      <w:caps/>
      <w:color w:val="000000"/>
      <w:sz w:val="28"/>
      <w:szCs w:val="28"/>
      <w:u w:color="000000"/>
      <w:bdr w:val="nil"/>
      <w:lang w:val="en-US" w:eastAsia="es-419"/>
    </w:rPr>
  </w:style>
  <w:style w:type="paragraph" w:styleId="BalloonText">
    <w:name w:val="Balloon Text"/>
    <w:basedOn w:val="Normal"/>
    <w:link w:val="BalloonTextChar"/>
    <w:uiPriority w:val="99"/>
    <w:semiHidden/>
    <w:unhideWhenUsed/>
    <w:rsid w:val="003D3B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BB9"/>
    <w:rPr>
      <w:rFonts w:ascii="Segoe UI" w:eastAsia="Arial Unicode MS" w:hAnsi="Segoe UI" w:cs="Segoe UI"/>
      <w:sz w:val="18"/>
      <w:szCs w:val="18"/>
      <w:bdr w:val="nil"/>
      <w:lang w:val="en-US"/>
    </w:rPr>
  </w:style>
  <w:style w:type="paragraph" w:styleId="Bibliography">
    <w:name w:val="Bibliography"/>
    <w:basedOn w:val="Normal"/>
    <w:next w:val="Normal"/>
    <w:uiPriority w:val="37"/>
    <w:semiHidden/>
    <w:unhideWhenUsed/>
    <w:rsid w:val="003D3BB9"/>
  </w:style>
  <w:style w:type="paragraph" w:styleId="BlockText">
    <w:name w:val="Block Text"/>
    <w:basedOn w:val="Normal"/>
    <w:uiPriority w:val="99"/>
    <w:semiHidden/>
    <w:unhideWhenUsed/>
    <w:rsid w:val="003D3BB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iPriority w:val="99"/>
    <w:semiHidden/>
    <w:unhideWhenUsed/>
    <w:rsid w:val="003D3BB9"/>
    <w:pPr>
      <w:spacing w:after="120"/>
    </w:pPr>
  </w:style>
  <w:style w:type="character" w:customStyle="1" w:styleId="BodyTextChar">
    <w:name w:val="Body Text Char"/>
    <w:basedOn w:val="DefaultParagraphFont"/>
    <w:link w:val="BodyText"/>
    <w:uiPriority w:val="99"/>
    <w:semiHidden/>
    <w:rsid w:val="003D3BB9"/>
    <w:rPr>
      <w:rFonts w:ascii="Times New Roman" w:eastAsia="Arial Unicode MS" w:hAnsi="Times New Roman" w:cs="Times New Roman"/>
      <w:sz w:val="24"/>
      <w:szCs w:val="24"/>
      <w:bdr w:val="nil"/>
      <w:lang w:val="en-US"/>
    </w:rPr>
  </w:style>
  <w:style w:type="paragraph" w:styleId="BodyText2">
    <w:name w:val="Body Text 2"/>
    <w:basedOn w:val="Normal"/>
    <w:link w:val="BodyText2Char"/>
    <w:uiPriority w:val="99"/>
    <w:semiHidden/>
    <w:unhideWhenUsed/>
    <w:rsid w:val="003D3BB9"/>
    <w:pPr>
      <w:spacing w:after="120" w:line="480" w:lineRule="auto"/>
    </w:pPr>
  </w:style>
  <w:style w:type="character" w:customStyle="1" w:styleId="BodyText2Char">
    <w:name w:val="Body Text 2 Char"/>
    <w:basedOn w:val="DefaultParagraphFont"/>
    <w:link w:val="BodyText2"/>
    <w:uiPriority w:val="99"/>
    <w:semiHidden/>
    <w:rsid w:val="003D3BB9"/>
    <w:rPr>
      <w:rFonts w:ascii="Times New Roman" w:eastAsia="Arial Unicode MS" w:hAnsi="Times New Roman" w:cs="Times New Roman"/>
      <w:sz w:val="24"/>
      <w:szCs w:val="24"/>
      <w:bdr w:val="nil"/>
      <w:lang w:val="en-US"/>
    </w:rPr>
  </w:style>
  <w:style w:type="paragraph" w:styleId="BodyText3">
    <w:name w:val="Body Text 3"/>
    <w:basedOn w:val="Normal"/>
    <w:link w:val="BodyText3Char"/>
    <w:uiPriority w:val="99"/>
    <w:semiHidden/>
    <w:unhideWhenUsed/>
    <w:rsid w:val="003D3BB9"/>
    <w:pPr>
      <w:spacing w:after="120"/>
    </w:pPr>
    <w:rPr>
      <w:sz w:val="16"/>
      <w:szCs w:val="16"/>
    </w:rPr>
  </w:style>
  <w:style w:type="character" w:customStyle="1" w:styleId="BodyText3Char">
    <w:name w:val="Body Text 3 Char"/>
    <w:basedOn w:val="DefaultParagraphFont"/>
    <w:link w:val="BodyText3"/>
    <w:uiPriority w:val="99"/>
    <w:semiHidden/>
    <w:rsid w:val="003D3BB9"/>
    <w:rPr>
      <w:rFonts w:ascii="Times New Roman" w:eastAsia="Arial Unicode MS" w:hAnsi="Times New Roman" w:cs="Times New Roman"/>
      <w:sz w:val="16"/>
      <w:szCs w:val="16"/>
      <w:bdr w:val="nil"/>
      <w:lang w:val="en-US"/>
    </w:rPr>
  </w:style>
  <w:style w:type="paragraph" w:styleId="BodyTextFirstIndent">
    <w:name w:val="Body Text First Indent"/>
    <w:basedOn w:val="BodyText"/>
    <w:link w:val="BodyTextFirstIndentChar"/>
    <w:uiPriority w:val="99"/>
    <w:semiHidden/>
    <w:unhideWhenUsed/>
    <w:rsid w:val="003D3BB9"/>
    <w:pPr>
      <w:spacing w:after="0"/>
      <w:ind w:firstLine="360"/>
    </w:pPr>
  </w:style>
  <w:style w:type="character" w:customStyle="1" w:styleId="BodyTextFirstIndentChar">
    <w:name w:val="Body Text First Indent Char"/>
    <w:basedOn w:val="BodyTextChar"/>
    <w:link w:val="BodyTextFirstIndent"/>
    <w:uiPriority w:val="99"/>
    <w:semiHidden/>
    <w:rsid w:val="003D3BB9"/>
    <w:rPr>
      <w:rFonts w:ascii="Times New Roman" w:eastAsia="Arial Unicode MS" w:hAnsi="Times New Roman" w:cs="Times New Roman"/>
      <w:sz w:val="24"/>
      <w:szCs w:val="24"/>
      <w:bdr w:val="nil"/>
      <w:lang w:val="en-US"/>
    </w:rPr>
  </w:style>
  <w:style w:type="paragraph" w:styleId="BodyTextIndent">
    <w:name w:val="Body Text Indent"/>
    <w:basedOn w:val="Normal"/>
    <w:link w:val="BodyTextIndentChar"/>
    <w:uiPriority w:val="99"/>
    <w:semiHidden/>
    <w:unhideWhenUsed/>
    <w:rsid w:val="003D3BB9"/>
    <w:pPr>
      <w:spacing w:after="120"/>
      <w:ind w:left="283"/>
    </w:pPr>
  </w:style>
  <w:style w:type="character" w:customStyle="1" w:styleId="BodyTextIndentChar">
    <w:name w:val="Body Text Indent Char"/>
    <w:basedOn w:val="DefaultParagraphFont"/>
    <w:link w:val="BodyTextIndent"/>
    <w:uiPriority w:val="99"/>
    <w:semiHidden/>
    <w:rsid w:val="003D3BB9"/>
    <w:rPr>
      <w:rFonts w:ascii="Times New Roman" w:eastAsia="Arial Unicode MS" w:hAnsi="Times New Roman" w:cs="Times New Roman"/>
      <w:sz w:val="24"/>
      <w:szCs w:val="24"/>
      <w:bdr w:val="nil"/>
      <w:lang w:val="en-US"/>
    </w:rPr>
  </w:style>
  <w:style w:type="paragraph" w:styleId="BodyTextFirstIndent2">
    <w:name w:val="Body Text First Indent 2"/>
    <w:basedOn w:val="BodyTextIndent"/>
    <w:link w:val="BodyTextFirstIndent2Char"/>
    <w:uiPriority w:val="99"/>
    <w:semiHidden/>
    <w:unhideWhenUsed/>
    <w:rsid w:val="003D3BB9"/>
    <w:pPr>
      <w:spacing w:after="0"/>
      <w:ind w:left="360" w:firstLine="360"/>
    </w:pPr>
  </w:style>
  <w:style w:type="character" w:customStyle="1" w:styleId="BodyTextFirstIndent2Char">
    <w:name w:val="Body Text First Indent 2 Char"/>
    <w:basedOn w:val="BodyTextIndentChar"/>
    <w:link w:val="BodyTextFirstIndent2"/>
    <w:uiPriority w:val="99"/>
    <w:semiHidden/>
    <w:rsid w:val="003D3BB9"/>
    <w:rPr>
      <w:rFonts w:ascii="Times New Roman" w:eastAsia="Arial Unicode MS" w:hAnsi="Times New Roman" w:cs="Times New Roman"/>
      <w:sz w:val="24"/>
      <w:szCs w:val="24"/>
      <w:bdr w:val="nil"/>
      <w:lang w:val="en-US"/>
    </w:rPr>
  </w:style>
  <w:style w:type="paragraph" w:styleId="BodyTextIndent3">
    <w:name w:val="Body Text Indent 3"/>
    <w:basedOn w:val="Normal"/>
    <w:link w:val="BodyTextIndent3Char"/>
    <w:uiPriority w:val="99"/>
    <w:semiHidden/>
    <w:unhideWhenUsed/>
    <w:rsid w:val="003D3BB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D3BB9"/>
    <w:rPr>
      <w:rFonts w:ascii="Times New Roman" w:eastAsia="Arial Unicode MS" w:hAnsi="Times New Roman" w:cs="Times New Roman"/>
      <w:sz w:val="16"/>
      <w:szCs w:val="16"/>
      <w:bdr w:val="nil"/>
      <w:lang w:val="en-US"/>
    </w:rPr>
  </w:style>
  <w:style w:type="paragraph" w:styleId="Caption">
    <w:name w:val="caption"/>
    <w:basedOn w:val="Normal"/>
    <w:next w:val="Normal"/>
    <w:uiPriority w:val="35"/>
    <w:semiHidden/>
    <w:unhideWhenUsed/>
    <w:qFormat/>
    <w:rsid w:val="003D3BB9"/>
    <w:pPr>
      <w:spacing w:after="200"/>
    </w:pPr>
    <w:rPr>
      <w:i/>
      <w:iCs/>
      <w:color w:val="44546A" w:themeColor="text2"/>
      <w:sz w:val="18"/>
      <w:szCs w:val="18"/>
    </w:rPr>
  </w:style>
  <w:style w:type="paragraph" w:styleId="Closing">
    <w:name w:val="Closing"/>
    <w:basedOn w:val="Normal"/>
    <w:link w:val="ClosingChar"/>
    <w:uiPriority w:val="99"/>
    <w:semiHidden/>
    <w:unhideWhenUsed/>
    <w:rsid w:val="003D3BB9"/>
    <w:pPr>
      <w:ind w:left="4252"/>
    </w:pPr>
  </w:style>
  <w:style w:type="character" w:customStyle="1" w:styleId="ClosingChar">
    <w:name w:val="Closing Char"/>
    <w:basedOn w:val="DefaultParagraphFont"/>
    <w:link w:val="Closing"/>
    <w:uiPriority w:val="99"/>
    <w:semiHidden/>
    <w:rsid w:val="003D3BB9"/>
    <w:rPr>
      <w:rFonts w:ascii="Times New Roman" w:eastAsia="Arial Unicode MS" w:hAnsi="Times New Roman" w:cs="Times New Roman"/>
      <w:sz w:val="24"/>
      <w:szCs w:val="24"/>
      <w:bdr w:val="nil"/>
      <w:lang w:val="en-US"/>
    </w:rPr>
  </w:style>
  <w:style w:type="table" w:styleId="ColorfulGrid">
    <w:name w:val="Colorful Grid"/>
    <w:basedOn w:val="TableNormal"/>
    <w:uiPriority w:val="73"/>
    <w:semiHidden/>
    <w:unhideWhenUsed/>
    <w:rsid w:val="003D3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D3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3D3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3D3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3D3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3D3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3D3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3D3BB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D3BB9"/>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3D3BB9"/>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3D3BB9"/>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3D3BB9"/>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3D3BB9"/>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3D3BB9"/>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3D3BB9"/>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D3BB9"/>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D3BB9"/>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D3BB9"/>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3D3BB9"/>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D3BB9"/>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D3BB9"/>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3D3BB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D3BB9"/>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3D3BB9"/>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3D3BB9"/>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3D3BB9"/>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3D3BB9"/>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3D3BB9"/>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3D3BB9"/>
  </w:style>
  <w:style w:type="character" w:customStyle="1" w:styleId="DateChar">
    <w:name w:val="Date Char"/>
    <w:basedOn w:val="DefaultParagraphFont"/>
    <w:link w:val="Date"/>
    <w:uiPriority w:val="99"/>
    <w:semiHidden/>
    <w:rsid w:val="003D3BB9"/>
    <w:rPr>
      <w:rFonts w:ascii="Times New Roman" w:eastAsia="Arial Unicode MS" w:hAnsi="Times New Roman" w:cs="Times New Roman"/>
      <w:sz w:val="24"/>
      <w:szCs w:val="24"/>
      <w:bdr w:val="nil"/>
      <w:lang w:val="en-US"/>
    </w:rPr>
  </w:style>
  <w:style w:type="paragraph" w:styleId="DocumentMap">
    <w:name w:val="Document Map"/>
    <w:basedOn w:val="Normal"/>
    <w:link w:val="DocumentMapChar"/>
    <w:uiPriority w:val="99"/>
    <w:semiHidden/>
    <w:unhideWhenUsed/>
    <w:rsid w:val="003D3BB9"/>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D3BB9"/>
    <w:rPr>
      <w:rFonts w:ascii="Segoe UI" w:eastAsia="Arial Unicode MS" w:hAnsi="Segoe UI" w:cs="Segoe UI"/>
      <w:sz w:val="16"/>
      <w:szCs w:val="16"/>
      <w:bdr w:val="nil"/>
      <w:lang w:val="en-US"/>
    </w:rPr>
  </w:style>
  <w:style w:type="paragraph" w:styleId="E-mailSignature">
    <w:name w:val="E-mail Signature"/>
    <w:basedOn w:val="Normal"/>
    <w:link w:val="E-mailSignatureChar"/>
    <w:uiPriority w:val="99"/>
    <w:semiHidden/>
    <w:unhideWhenUsed/>
    <w:rsid w:val="003D3BB9"/>
  </w:style>
  <w:style w:type="character" w:customStyle="1" w:styleId="E-mailSignatureChar">
    <w:name w:val="E-mail Signature Char"/>
    <w:basedOn w:val="DefaultParagraphFont"/>
    <w:link w:val="E-mailSignature"/>
    <w:uiPriority w:val="99"/>
    <w:semiHidden/>
    <w:rsid w:val="003D3BB9"/>
    <w:rPr>
      <w:rFonts w:ascii="Times New Roman" w:eastAsia="Arial Unicode MS" w:hAnsi="Times New Roman" w:cs="Times New Roman"/>
      <w:sz w:val="24"/>
      <w:szCs w:val="24"/>
      <w:bdr w:val="nil"/>
      <w:lang w:val="en-US"/>
    </w:rPr>
  </w:style>
  <w:style w:type="paragraph" w:styleId="EnvelopeAddress">
    <w:name w:val="envelope address"/>
    <w:basedOn w:val="Normal"/>
    <w:uiPriority w:val="99"/>
    <w:semiHidden/>
    <w:unhideWhenUsed/>
    <w:rsid w:val="003D3BB9"/>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3D3BB9"/>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3D3BB9"/>
    <w:rPr>
      <w:sz w:val="20"/>
      <w:szCs w:val="20"/>
    </w:rPr>
  </w:style>
  <w:style w:type="character" w:customStyle="1" w:styleId="FootnoteTextChar">
    <w:name w:val="Footnote Text Char"/>
    <w:basedOn w:val="DefaultParagraphFont"/>
    <w:link w:val="FootnoteText"/>
    <w:uiPriority w:val="99"/>
    <w:semiHidden/>
    <w:rsid w:val="003D3BB9"/>
    <w:rPr>
      <w:rFonts w:ascii="Times New Roman" w:eastAsia="Arial Unicode MS" w:hAnsi="Times New Roman" w:cs="Times New Roman"/>
      <w:sz w:val="20"/>
      <w:szCs w:val="20"/>
      <w:bdr w:val="nil"/>
      <w:lang w:val="en-US"/>
    </w:rPr>
  </w:style>
  <w:style w:type="table" w:styleId="GridTable1Light">
    <w:name w:val="Grid Table 1 Light"/>
    <w:basedOn w:val="TableNormal"/>
    <w:uiPriority w:val="46"/>
    <w:rsid w:val="003D3BB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D3BB9"/>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D3BB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D3BB9"/>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D3BB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D3BB9"/>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D3BB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D3BB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D3BB9"/>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3D3BB9"/>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3D3BB9"/>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3D3BB9"/>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3D3BB9"/>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3D3BB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3D3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D3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3D3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3D3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3D3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3D3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3D3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3D3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D3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3D3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3D3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3D3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3D3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3D3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3D3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D3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3D3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3D3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3D3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3D3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3D3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3D3B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D3BB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3D3BB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3D3BB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3D3BB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3D3BB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3D3BB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3D3B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D3BB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3D3BB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3D3BB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3D3BB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3D3BB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3D3BB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4Char">
    <w:name w:val="Heading 4 Char"/>
    <w:basedOn w:val="DefaultParagraphFont"/>
    <w:link w:val="Heading4"/>
    <w:uiPriority w:val="9"/>
    <w:semiHidden/>
    <w:rsid w:val="003D3BB9"/>
    <w:rPr>
      <w:rFonts w:asciiTheme="majorHAnsi" w:eastAsiaTheme="majorEastAsia" w:hAnsiTheme="majorHAnsi" w:cstheme="majorBidi"/>
      <w:i/>
      <w:iCs/>
      <w:color w:val="2F5496" w:themeColor="accent1" w:themeShade="BF"/>
      <w:sz w:val="24"/>
      <w:szCs w:val="24"/>
      <w:bdr w:val="nil"/>
      <w:lang w:val="en-US"/>
    </w:rPr>
  </w:style>
  <w:style w:type="character" w:customStyle="1" w:styleId="Heading5Char">
    <w:name w:val="Heading 5 Char"/>
    <w:basedOn w:val="DefaultParagraphFont"/>
    <w:link w:val="Heading5"/>
    <w:uiPriority w:val="9"/>
    <w:semiHidden/>
    <w:rsid w:val="003D3BB9"/>
    <w:rPr>
      <w:rFonts w:asciiTheme="majorHAnsi" w:eastAsiaTheme="majorEastAsia" w:hAnsiTheme="majorHAnsi" w:cstheme="majorBidi"/>
      <w:color w:val="2F5496" w:themeColor="accent1" w:themeShade="BF"/>
      <w:sz w:val="24"/>
      <w:szCs w:val="24"/>
      <w:bdr w:val="nil"/>
      <w:lang w:val="en-US"/>
    </w:rPr>
  </w:style>
  <w:style w:type="character" w:customStyle="1" w:styleId="Heading6Char">
    <w:name w:val="Heading 6 Char"/>
    <w:basedOn w:val="DefaultParagraphFont"/>
    <w:link w:val="Heading6"/>
    <w:uiPriority w:val="9"/>
    <w:semiHidden/>
    <w:rsid w:val="003D3BB9"/>
    <w:rPr>
      <w:rFonts w:asciiTheme="majorHAnsi" w:eastAsiaTheme="majorEastAsia" w:hAnsiTheme="majorHAnsi" w:cstheme="majorBidi"/>
      <w:color w:val="1F3763" w:themeColor="accent1" w:themeShade="7F"/>
      <w:sz w:val="24"/>
      <w:szCs w:val="24"/>
      <w:bdr w:val="nil"/>
      <w:lang w:val="en-US"/>
    </w:rPr>
  </w:style>
  <w:style w:type="character" w:customStyle="1" w:styleId="Heading7Char">
    <w:name w:val="Heading 7 Char"/>
    <w:basedOn w:val="DefaultParagraphFont"/>
    <w:link w:val="Heading7"/>
    <w:uiPriority w:val="9"/>
    <w:semiHidden/>
    <w:rsid w:val="003D3BB9"/>
    <w:rPr>
      <w:rFonts w:asciiTheme="majorHAnsi" w:eastAsiaTheme="majorEastAsia" w:hAnsiTheme="majorHAnsi" w:cstheme="majorBidi"/>
      <w:i/>
      <w:iCs/>
      <w:color w:val="1F3763" w:themeColor="accent1" w:themeShade="7F"/>
      <w:sz w:val="24"/>
      <w:szCs w:val="24"/>
      <w:bdr w:val="nil"/>
      <w:lang w:val="en-US"/>
    </w:rPr>
  </w:style>
  <w:style w:type="character" w:customStyle="1" w:styleId="Heading8Char">
    <w:name w:val="Heading 8 Char"/>
    <w:basedOn w:val="DefaultParagraphFont"/>
    <w:link w:val="Heading8"/>
    <w:uiPriority w:val="9"/>
    <w:semiHidden/>
    <w:rsid w:val="003D3BB9"/>
    <w:rPr>
      <w:rFonts w:asciiTheme="majorHAnsi" w:eastAsiaTheme="majorEastAsia" w:hAnsiTheme="majorHAnsi" w:cstheme="majorBidi"/>
      <w:color w:val="272727" w:themeColor="text1" w:themeTint="D8"/>
      <w:sz w:val="21"/>
      <w:szCs w:val="21"/>
      <w:bdr w:val="nil"/>
      <w:lang w:val="en-US"/>
    </w:rPr>
  </w:style>
  <w:style w:type="character" w:customStyle="1" w:styleId="Heading9Char">
    <w:name w:val="Heading 9 Char"/>
    <w:basedOn w:val="DefaultParagraphFont"/>
    <w:link w:val="Heading9"/>
    <w:uiPriority w:val="9"/>
    <w:semiHidden/>
    <w:rsid w:val="003D3BB9"/>
    <w:rPr>
      <w:rFonts w:asciiTheme="majorHAnsi" w:eastAsiaTheme="majorEastAsia" w:hAnsiTheme="majorHAnsi" w:cstheme="majorBidi"/>
      <w:i/>
      <w:iCs/>
      <w:color w:val="272727" w:themeColor="text1" w:themeTint="D8"/>
      <w:sz w:val="21"/>
      <w:szCs w:val="21"/>
      <w:bdr w:val="nil"/>
      <w:lang w:val="en-US"/>
    </w:rPr>
  </w:style>
  <w:style w:type="paragraph" w:styleId="HTMLAddress">
    <w:name w:val="HTML Address"/>
    <w:basedOn w:val="Normal"/>
    <w:link w:val="HTMLAddressChar"/>
    <w:uiPriority w:val="99"/>
    <w:semiHidden/>
    <w:unhideWhenUsed/>
    <w:rsid w:val="003D3BB9"/>
    <w:rPr>
      <w:i/>
      <w:iCs/>
    </w:rPr>
  </w:style>
  <w:style w:type="character" w:customStyle="1" w:styleId="HTMLAddressChar">
    <w:name w:val="HTML Address Char"/>
    <w:basedOn w:val="DefaultParagraphFont"/>
    <w:link w:val="HTMLAddress"/>
    <w:uiPriority w:val="99"/>
    <w:semiHidden/>
    <w:rsid w:val="003D3BB9"/>
    <w:rPr>
      <w:rFonts w:ascii="Times New Roman" w:eastAsia="Arial Unicode MS" w:hAnsi="Times New Roman" w:cs="Times New Roman"/>
      <w:i/>
      <w:iCs/>
      <w:sz w:val="24"/>
      <w:szCs w:val="24"/>
      <w:bdr w:val="nil"/>
      <w:lang w:val="en-US"/>
    </w:rPr>
  </w:style>
  <w:style w:type="paragraph" w:styleId="HTMLPreformatted">
    <w:name w:val="HTML Preformatted"/>
    <w:basedOn w:val="Normal"/>
    <w:link w:val="HTMLPreformattedChar"/>
    <w:uiPriority w:val="99"/>
    <w:semiHidden/>
    <w:unhideWhenUsed/>
    <w:rsid w:val="003D3BB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D3BB9"/>
    <w:rPr>
      <w:rFonts w:ascii="Consolas" w:eastAsia="Arial Unicode MS" w:hAnsi="Consolas" w:cs="Times New Roman"/>
      <w:sz w:val="20"/>
      <w:szCs w:val="20"/>
      <w:bdr w:val="nil"/>
      <w:lang w:val="en-US"/>
    </w:rPr>
  </w:style>
  <w:style w:type="paragraph" w:styleId="Index1">
    <w:name w:val="index 1"/>
    <w:basedOn w:val="Normal"/>
    <w:next w:val="Normal"/>
    <w:autoRedefine/>
    <w:uiPriority w:val="99"/>
    <w:semiHidden/>
    <w:unhideWhenUsed/>
    <w:rsid w:val="003D3BB9"/>
    <w:pPr>
      <w:ind w:left="240" w:hanging="240"/>
    </w:pPr>
  </w:style>
  <w:style w:type="paragraph" w:styleId="Index2">
    <w:name w:val="index 2"/>
    <w:basedOn w:val="Normal"/>
    <w:next w:val="Normal"/>
    <w:autoRedefine/>
    <w:uiPriority w:val="99"/>
    <w:semiHidden/>
    <w:unhideWhenUsed/>
    <w:rsid w:val="003D3BB9"/>
    <w:pPr>
      <w:ind w:left="480" w:hanging="240"/>
    </w:pPr>
  </w:style>
  <w:style w:type="paragraph" w:styleId="Index3">
    <w:name w:val="index 3"/>
    <w:basedOn w:val="Normal"/>
    <w:next w:val="Normal"/>
    <w:autoRedefine/>
    <w:uiPriority w:val="99"/>
    <w:semiHidden/>
    <w:unhideWhenUsed/>
    <w:rsid w:val="003D3BB9"/>
    <w:pPr>
      <w:ind w:left="720" w:hanging="240"/>
    </w:pPr>
  </w:style>
  <w:style w:type="paragraph" w:styleId="Index4">
    <w:name w:val="index 4"/>
    <w:basedOn w:val="Normal"/>
    <w:next w:val="Normal"/>
    <w:autoRedefine/>
    <w:uiPriority w:val="99"/>
    <w:semiHidden/>
    <w:unhideWhenUsed/>
    <w:rsid w:val="003D3BB9"/>
    <w:pPr>
      <w:ind w:left="960" w:hanging="240"/>
    </w:pPr>
  </w:style>
  <w:style w:type="paragraph" w:styleId="Index5">
    <w:name w:val="index 5"/>
    <w:basedOn w:val="Normal"/>
    <w:next w:val="Normal"/>
    <w:autoRedefine/>
    <w:uiPriority w:val="99"/>
    <w:semiHidden/>
    <w:unhideWhenUsed/>
    <w:rsid w:val="003D3BB9"/>
    <w:pPr>
      <w:ind w:left="1200" w:hanging="240"/>
    </w:pPr>
  </w:style>
  <w:style w:type="paragraph" w:styleId="Index6">
    <w:name w:val="index 6"/>
    <w:basedOn w:val="Normal"/>
    <w:next w:val="Normal"/>
    <w:autoRedefine/>
    <w:uiPriority w:val="99"/>
    <w:semiHidden/>
    <w:unhideWhenUsed/>
    <w:rsid w:val="003D3BB9"/>
    <w:pPr>
      <w:ind w:left="1440" w:hanging="240"/>
    </w:pPr>
  </w:style>
  <w:style w:type="paragraph" w:styleId="Index7">
    <w:name w:val="index 7"/>
    <w:basedOn w:val="Normal"/>
    <w:next w:val="Normal"/>
    <w:autoRedefine/>
    <w:uiPriority w:val="99"/>
    <w:semiHidden/>
    <w:unhideWhenUsed/>
    <w:rsid w:val="003D3BB9"/>
    <w:pPr>
      <w:ind w:left="1680" w:hanging="240"/>
    </w:pPr>
  </w:style>
  <w:style w:type="paragraph" w:styleId="Index8">
    <w:name w:val="index 8"/>
    <w:basedOn w:val="Normal"/>
    <w:next w:val="Normal"/>
    <w:autoRedefine/>
    <w:uiPriority w:val="99"/>
    <w:semiHidden/>
    <w:unhideWhenUsed/>
    <w:rsid w:val="003D3BB9"/>
    <w:pPr>
      <w:ind w:left="1920" w:hanging="240"/>
    </w:pPr>
  </w:style>
  <w:style w:type="paragraph" w:styleId="Index9">
    <w:name w:val="index 9"/>
    <w:basedOn w:val="Normal"/>
    <w:next w:val="Normal"/>
    <w:autoRedefine/>
    <w:uiPriority w:val="99"/>
    <w:semiHidden/>
    <w:unhideWhenUsed/>
    <w:rsid w:val="003D3BB9"/>
    <w:pPr>
      <w:ind w:left="2160" w:hanging="240"/>
    </w:pPr>
  </w:style>
  <w:style w:type="paragraph" w:styleId="IndexHeading">
    <w:name w:val="index heading"/>
    <w:basedOn w:val="Normal"/>
    <w:next w:val="Index1"/>
    <w:uiPriority w:val="99"/>
    <w:semiHidden/>
    <w:unhideWhenUsed/>
    <w:rsid w:val="003D3BB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D3BB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D3BB9"/>
    <w:rPr>
      <w:rFonts w:ascii="Times New Roman" w:eastAsia="Arial Unicode MS" w:hAnsi="Times New Roman" w:cs="Times New Roman"/>
      <w:i/>
      <w:iCs/>
      <w:color w:val="4472C4" w:themeColor="accent1"/>
      <w:sz w:val="24"/>
      <w:szCs w:val="24"/>
      <w:bdr w:val="nil"/>
      <w:lang w:val="en-US"/>
    </w:rPr>
  </w:style>
  <w:style w:type="table" w:styleId="LightGrid">
    <w:name w:val="Light Grid"/>
    <w:basedOn w:val="TableNormal"/>
    <w:uiPriority w:val="62"/>
    <w:semiHidden/>
    <w:unhideWhenUsed/>
    <w:rsid w:val="003D3BB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D3BB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3D3BB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3D3BB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3D3BB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3D3BB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3D3BB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3D3BB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D3BB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3D3BB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3D3BB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3D3BB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3D3BB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3D3BB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3D3BB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D3BB9"/>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3D3BB9"/>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3D3BB9"/>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3D3BB9"/>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3D3BB9"/>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3D3BB9"/>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uiPriority w:val="99"/>
    <w:semiHidden/>
    <w:unhideWhenUsed/>
    <w:rsid w:val="003D3BB9"/>
    <w:pPr>
      <w:ind w:left="283" w:hanging="283"/>
      <w:contextualSpacing/>
    </w:pPr>
  </w:style>
  <w:style w:type="paragraph" w:styleId="List2">
    <w:name w:val="List 2"/>
    <w:basedOn w:val="Normal"/>
    <w:uiPriority w:val="99"/>
    <w:semiHidden/>
    <w:unhideWhenUsed/>
    <w:rsid w:val="003D3BB9"/>
    <w:pPr>
      <w:ind w:left="566" w:hanging="283"/>
      <w:contextualSpacing/>
    </w:pPr>
  </w:style>
  <w:style w:type="paragraph" w:styleId="List3">
    <w:name w:val="List 3"/>
    <w:basedOn w:val="Normal"/>
    <w:uiPriority w:val="99"/>
    <w:semiHidden/>
    <w:unhideWhenUsed/>
    <w:rsid w:val="003D3BB9"/>
    <w:pPr>
      <w:ind w:left="849" w:hanging="283"/>
      <w:contextualSpacing/>
    </w:pPr>
  </w:style>
  <w:style w:type="paragraph" w:styleId="List4">
    <w:name w:val="List 4"/>
    <w:basedOn w:val="Normal"/>
    <w:uiPriority w:val="99"/>
    <w:semiHidden/>
    <w:unhideWhenUsed/>
    <w:rsid w:val="003D3BB9"/>
    <w:pPr>
      <w:ind w:left="1132" w:hanging="283"/>
      <w:contextualSpacing/>
    </w:pPr>
  </w:style>
  <w:style w:type="paragraph" w:styleId="List5">
    <w:name w:val="List 5"/>
    <w:basedOn w:val="Normal"/>
    <w:uiPriority w:val="99"/>
    <w:semiHidden/>
    <w:unhideWhenUsed/>
    <w:rsid w:val="003D3BB9"/>
    <w:pPr>
      <w:ind w:left="1415" w:hanging="283"/>
      <w:contextualSpacing/>
    </w:pPr>
  </w:style>
  <w:style w:type="paragraph" w:styleId="ListBullet">
    <w:name w:val="List Bullet"/>
    <w:basedOn w:val="Normal"/>
    <w:uiPriority w:val="99"/>
    <w:semiHidden/>
    <w:unhideWhenUsed/>
    <w:rsid w:val="003D3BB9"/>
    <w:pPr>
      <w:numPr>
        <w:numId w:val="12"/>
      </w:numPr>
      <w:contextualSpacing/>
    </w:pPr>
  </w:style>
  <w:style w:type="paragraph" w:styleId="ListBullet2">
    <w:name w:val="List Bullet 2"/>
    <w:basedOn w:val="Normal"/>
    <w:uiPriority w:val="99"/>
    <w:semiHidden/>
    <w:unhideWhenUsed/>
    <w:rsid w:val="003D3BB9"/>
    <w:pPr>
      <w:numPr>
        <w:numId w:val="13"/>
      </w:numPr>
      <w:contextualSpacing/>
    </w:pPr>
  </w:style>
  <w:style w:type="paragraph" w:styleId="ListBullet3">
    <w:name w:val="List Bullet 3"/>
    <w:basedOn w:val="Normal"/>
    <w:uiPriority w:val="99"/>
    <w:semiHidden/>
    <w:unhideWhenUsed/>
    <w:rsid w:val="003D3BB9"/>
    <w:pPr>
      <w:numPr>
        <w:numId w:val="14"/>
      </w:numPr>
      <w:contextualSpacing/>
    </w:pPr>
  </w:style>
  <w:style w:type="paragraph" w:styleId="ListBullet4">
    <w:name w:val="List Bullet 4"/>
    <w:basedOn w:val="Normal"/>
    <w:uiPriority w:val="99"/>
    <w:semiHidden/>
    <w:unhideWhenUsed/>
    <w:rsid w:val="003D3BB9"/>
    <w:pPr>
      <w:numPr>
        <w:numId w:val="15"/>
      </w:numPr>
      <w:contextualSpacing/>
    </w:pPr>
  </w:style>
  <w:style w:type="paragraph" w:styleId="ListBullet5">
    <w:name w:val="List Bullet 5"/>
    <w:basedOn w:val="Normal"/>
    <w:uiPriority w:val="99"/>
    <w:semiHidden/>
    <w:unhideWhenUsed/>
    <w:rsid w:val="003D3BB9"/>
    <w:pPr>
      <w:numPr>
        <w:numId w:val="16"/>
      </w:numPr>
      <w:contextualSpacing/>
    </w:pPr>
  </w:style>
  <w:style w:type="paragraph" w:styleId="ListContinue">
    <w:name w:val="List Continue"/>
    <w:basedOn w:val="Normal"/>
    <w:uiPriority w:val="99"/>
    <w:semiHidden/>
    <w:unhideWhenUsed/>
    <w:rsid w:val="003D3BB9"/>
    <w:pPr>
      <w:spacing w:after="120"/>
      <w:ind w:left="283"/>
      <w:contextualSpacing/>
    </w:pPr>
  </w:style>
  <w:style w:type="paragraph" w:styleId="ListContinue2">
    <w:name w:val="List Continue 2"/>
    <w:basedOn w:val="Normal"/>
    <w:uiPriority w:val="99"/>
    <w:semiHidden/>
    <w:unhideWhenUsed/>
    <w:rsid w:val="003D3BB9"/>
    <w:pPr>
      <w:spacing w:after="120"/>
      <w:ind w:left="566"/>
      <w:contextualSpacing/>
    </w:pPr>
  </w:style>
  <w:style w:type="paragraph" w:styleId="ListContinue3">
    <w:name w:val="List Continue 3"/>
    <w:basedOn w:val="Normal"/>
    <w:uiPriority w:val="99"/>
    <w:semiHidden/>
    <w:unhideWhenUsed/>
    <w:rsid w:val="003D3BB9"/>
    <w:pPr>
      <w:spacing w:after="120"/>
      <w:ind w:left="849"/>
      <w:contextualSpacing/>
    </w:pPr>
  </w:style>
  <w:style w:type="paragraph" w:styleId="ListContinue4">
    <w:name w:val="List Continue 4"/>
    <w:basedOn w:val="Normal"/>
    <w:uiPriority w:val="99"/>
    <w:semiHidden/>
    <w:unhideWhenUsed/>
    <w:rsid w:val="003D3BB9"/>
    <w:pPr>
      <w:spacing w:after="120"/>
      <w:ind w:left="1132"/>
      <w:contextualSpacing/>
    </w:pPr>
  </w:style>
  <w:style w:type="paragraph" w:styleId="ListContinue5">
    <w:name w:val="List Continue 5"/>
    <w:basedOn w:val="Normal"/>
    <w:uiPriority w:val="99"/>
    <w:semiHidden/>
    <w:unhideWhenUsed/>
    <w:rsid w:val="003D3BB9"/>
    <w:pPr>
      <w:spacing w:after="120"/>
      <w:ind w:left="1415"/>
      <w:contextualSpacing/>
    </w:pPr>
  </w:style>
  <w:style w:type="paragraph" w:styleId="ListNumber">
    <w:name w:val="List Number"/>
    <w:basedOn w:val="Normal"/>
    <w:uiPriority w:val="99"/>
    <w:semiHidden/>
    <w:unhideWhenUsed/>
    <w:rsid w:val="003D3BB9"/>
    <w:pPr>
      <w:numPr>
        <w:numId w:val="17"/>
      </w:numPr>
      <w:contextualSpacing/>
    </w:pPr>
  </w:style>
  <w:style w:type="paragraph" w:styleId="ListNumber2">
    <w:name w:val="List Number 2"/>
    <w:basedOn w:val="Normal"/>
    <w:uiPriority w:val="99"/>
    <w:semiHidden/>
    <w:unhideWhenUsed/>
    <w:rsid w:val="003D3BB9"/>
    <w:pPr>
      <w:numPr>
        <w:numId w:val="18"/>
      </w:numPr>
      <w:contextualSpacing/>
    </w:pPr>
  </w:style>
  <w:style w:type="paragraph" w:styleId="ListNumber3">
    <w:name w:val="List Number 3"/>
    <w:basedOn w:val="Normal"/>
    <w:uiPriority w:val="99"/>
    <w:semiHidden/>
    <w:unhideWhenUsed/>
    <w:rsid w:val="003D3BB9"/>
    <w:pPr>
      <w:numPr>
        <w:numId w:val="19"/>
      </w:numPr>
      <w:contextualSpacing/>
    </w:pPr>
  </w:style>
  <w:style w:type="paragraph" w:styleId="ListNumber4">
    <w:name w:val="List Number 4"/>
    <w:basedOn w:val="Normal"/>
    <w:uiPriority w:val="99"/>
    <w:semiHidden/>
    <w:unhideWhenUsed/>
    <w:rsid w:val="003D3BB9"/>
    <w:pPr>
      <w:numPr>
        <w:numId w:val="20"/>
      </w:numPr>
      <w:contextualSpacing/>
    </w:pPr>
  </w:style>
  <w:style w:type="paragraph" w:styleId="ListNumber5">
    <w:name w:val="List Number 5"/>
    <w:basedOn w:val="Normal"/>
    <w:uiPriority w:val="99"/>
    <w:semiHidden/>
    <w:unhideWhenUsed/>
    <w:rsid w:val="003D3BB9"/>
    <w:pPr>
      <w:numPr>
        <w:numId w:val="21"/>
      </w:numPr>
      <w:contextualSpacing/>
    </w:pPr>
  </w:style>
  <w:style w:type="table" w:styleId="ListTable1Light">
    <w:name w:val="List Table 1 Light"/>
    <w:basedOn w:val="TableNormal"/>
    <w:uiPriority w:val="46"/>
    <w:rsid w:val="003D3BB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D3BB9"/>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3D3BB9"/>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3D3BB9"/>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3D3BB9"/>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3D3BB9"/>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3D3BB9"/>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3D3BB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D3BB9"/>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3D3BB9"/>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3D3BB9"/>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3D3BB9"/>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3D3BB9"/>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3D3BB9"/>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3D3BB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D3BB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3D3BB9"/>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3D3BB9"/>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3D3BB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3D3BB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3D3BB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3D3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D3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3D3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3D3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3D3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3D3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3D3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3D3BB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D3BB9"/>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D3BB9"/>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D3BB9"/>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D3BB9"/>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D3BB9"/>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D3BB9"/>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D3BB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D3BB9"/>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3D3BB9"/>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3D3BB9"/>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3D3BB9"/>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3D3BB9"/>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3D3BB9"/>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3D3BB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D3BB9"/>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D3BB9"/>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D3BB9"/>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D3BB9"/>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D3BB9"/>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D3BB9"/>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3D3BB9"/>
    <w:pPr>
      <w:pBdr>
        <w:top w:val="nil"/>
        <w:left w:val="nil"/>
        <w:bottom w:val="nil"/>
        <w:right w:val="nil"/>
        <w:between w:val="nil"/>
        <w:bar w:val="nil"/>
      </w:pBd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Arial Unicode MS" w:hAnsi="Consolas" w:cs="Times New Roman"/>
      <w:sz w:val="20"/>
      <w:szCs w:val="20"/>
      <w:bdr w:val="nil"/>
      <w:lang w:val="en-US"/>
    </w:rPr>
  </w:style>
  <w:style w:type="character" w:customStyle="1" w:styleId="MacroTextChar">
    <w:name w:val="Macro Text Char"/>
    <w:basedOn w:val="DefaultParagraphFont"/>
    <w:link w:val="MacroText"/>
    <w:uiPriority w:val="99"/>
    <w:semiHidden/>
    <w:rsid w:val="003D3BB9"/>
    <w:rPr>
      <w:rFonts w:ascii="Consolas" w:eastAsia="Arial Unicode MS" w:hAnsi="Consolas" w:cs="Times New Roman"/>
      <w:sz w:val="20"/>
      <w:szCs w:val="20"/>
      <w:bdr w:val="nil"/>
      <w:lang w:val="en-US"/>
    </w:rPr>
  </w:style>
  <w:style w:type="table" w:styleId="MediumGrid1">
    <w:name w:val="Medium Grid 1"/>
    <w:basedOn w:val="TableNormal"/>
    <w:uiPriority w:val="67"/>
    <w:semiHidden/>
    <w:unhideWhenUsed/>
    <w:rsid w:val="003D3BB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D3BB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3D3BB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3D3BB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3D3BB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3D3BB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3D3BB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3D3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D3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D3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D3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D3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D3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D3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D3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D3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3D3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3D3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3D3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3D3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3D3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3D3BB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D3BB9"/>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3D3BB9"/>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3D3BB9"/>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3D3BB9"/>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3D3BB9"/>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3D3BB9"/>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3D3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D3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D3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D3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D3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D3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D3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D3BB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D3BB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D3BB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D3BB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D3BB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D3BB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D3BB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D3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3D3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3D3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3D3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3D3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3D3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3D3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3D3BB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3D3BB9"/>
    <w:rPr>
      <w:rFonts w:asciiTheme="majorHAnsi" w:eastAsiaTheme="majorEastAsia" w:hAnsiTheme="majorHAnsi" w:cstheme="majorBidi"/>
      <w:sz w:val="24"/>
      <w:szCs w:val="24"/>
      <w:bdr w:val="nil"/>
      <w:shd w:val="pct20" w:color="auto" w:fill="auto"/>
      <w:lang w:val="en-US"/>
    </w:rPr>
  </w:style>
  <w:style w:type="paragraph" w:styleId="NoSpacing">
    <w:name w:val="No Spacing"/>
    <w:uiPriority w:val="1"/>
    <w:qFormat/>
    <w:rsid w:val="003D3BB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NormalWeb">
    <w:name w:val="Normal (Web)"/>
    <w:basedOn w:val="Normal"/>
    <w:uiPriority w:val="99"/>
    <w:semiHidden/>
    <w:unhideWhenUsed/>
    <w:rsid w:val="003D3BB9"/>
  </w:style>
  <w:style w:type="paragraph" w:styleId="NormalIndent">
    <w:name w:val="Normal Indent"/>
    <w:basedOn w:val="Normal"/>
    <w:uiPriority w:val="99"/>
    <w:semiHidden/>
    <w:unhideWhenUsed/>
    <w:rsid w:val="003D3BB9"/>
    <w:pPr>
      <w:ind w:left="720"/>
    </w:pPr>
  </w:style>
  <w:style w:type="paragraph" w:styleId="NoteHeading">
    <w:name w:val="Note Heading"/>
    <w:basedOn w:val="Normal"/>
    <w:next w:val="Normal"/>
    <w:link w:val="NoteHeadingChar"/>
    <w:uiPriority w:val="99"/>
    <w:semiHidden/>
    <w:unhideWhenUsed/>
    <w:rsid w:val="003D3BB9"/>
  </w:style>
  <w:style w:type="character" w:customStyle="1" w:styleId="NoteHeadingChar">
    <w:name w:val="Note Heading Char"/>
    <w:basedOn w:val="DefaultParagraphFont"/>
    <w:link w:val="NoteHeading"/>
    <w:uiPriority w:val="99"/>
    <w:semiHidden/>
    <w:rsid w:val="003D3BB9"/>
    <w:rPr>
      <w:rFonts w:ascii="Times New Roman" w:eastAsia="Arial Unicode MS" w:hAnsi="Times New Roman" w:cs="Times New Roman"/>
      <w:sz w:val="24"/>
      <w:szCs w:val="24"/>
      <w:bdr w:val="nil"/>
      <w:lang w:val="en-US"/>
    </w:rPr>
  </w:style>
  <w:style w:type="table" w:styleId="PlainTable1">
    <w:name w:val="Plain Table 1"/>
    <w:basedOn w:val="TableNormal"/>
    <w:uiPriority w:val="41"/>
    <w:rsid w:val="003D3BB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D3BB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D3BB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D3BB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D3BB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3D3BB9"/>
    <w:rPr>
      <w:rFonts w:ascii="Consolas" w:hAnsi="Consolas"/>
      <w:sz w:val="21"/>
      <w:szCs w:val="21"/>
    </w:rPr>
  </w:style>
  <w:style w:type="character" w:customStyle="1" w:styleId="PlainTextChar">
    <w:name w:val="Plain Text Char"/>
    <w:basedOn w:val="DefaultParagraphFont"/>
    <w:link w:val="PlainText"/>
    <w:uiPriority w:val="99"/>
    <w:semiHidden/>
    <w:rsid w:val="003D3BB9"/>
    <w:rPr>
      <w:rFonts w:ascii="Consolas" w:eastAsia="Arial Unicode MS" w:hAnsi="Consolas" w:cs="Times New Roman"/>
      <w:sz w:val="21"/>
      <w:szCs w:val="21"/>
      <w:bdr w:val="nil"/>
      <w:lang w:val="en-US"/>
    </w:rPr>
  </w:style>
  <w:style w:type="paragraph" w:styleId="Quote">
    <w:name w:val="Quote"/>
    <w:basedOn w:val="Normal"/>
    <w:next w:val="Normal"/>
    <w:link w:val="QuoteChar"/>
    <w:uiPriority w:val="29"/>
    <w:qFormat/>
    <w:rsid w:val="003D3BB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D3BB9"/>
    <w:rPr>
      <w:rFonts w:ascii="Times New Roman" w:eastAsia="Arial Unicode MS" w:hAnsi="Times New Roman" w:cs="Times New Roman"/>
      <w:i/>
      <w:iCs/>
      <w:color w:val="404040" w:themeColor="text1" w:themeTint="BF"/>
      <w:sz w:val="24"/>
      <w:szCs w:val="24"/>
      <w:bdr w:val="nil"/>
      <w:lang w:val="en-US"/>
    </w:rPr>
  </w:style>
  <w:style w:type="paragraph" w:styleId="Salutation">
    <w:name w:val="Salutation"/>
    <w:basedOn w:val="Normal"/>
    <w:next w:val="Normal"/>
    <w:link w:val="SalutationChar"/>
    <w:uiPriority w:val="99"/>
    <w:semiHidden/>
    <w:unhideWhenUsed/>
    <w:rsid w:val="003D3BB9"/>
  </w:style>
  <w:style w:type="character" w:customStyle="1" w:styleId="SalutationChar">
    <w:name w:val="Salutation Char"/>
    <w:basedOn w:val="DefaultParagraphFont"/>
    <w:link w:val="Salutation"/>
    <w:uiPriority w:val="99"/>
    <w:semiHidden/>
    <w:rsid w:val="003D3BB9"/>
    <w:rPr>
      <w:rFonts w:ascii="Times New Roman" w:eastAsia="Arial Unicode MS" w:hAnsi="Times New Roman" w:cs="Times New Roman"/>
      <w:sz w:val="24"/>
      <w:szCs w:val="24"/>
      <w:bdr w:val="nil"/>
      <w:lang w:val="en-US"/>
    </w:rPr>
  </w:style>
  <w:style w:type="paragraph" w:styleId="Signature">
    <w:name w:val="Signature"/>
    <w:basedOn w:val="Normal"/>
    <w:link w:val="SignatureChar"/>
    <w:uiPriority w:val="99"/>
    <w:semiHidden/>
    <w:unhideWhenUsed/>
    <w:rsid w:val="003D3BB9"/>
    <w:pPr>
      <w:ind w:left="4252"/>
    </w:pPr>
  </w:style>
  <w:style w:type="character" w:customStyle="1" w:styleId="SignatureChar">
    <w:name w:val="Signature Char"/>
    <w:basedOn w:val="DefaultParagraphFont"/>
    <w:link w:val="Signature"/>
    <w:uiPriority w:val="99"/>
    <w:semiHidden/>
    <w:rsid w:val="003D3BB9"/>
    <w:rPr>
      <w:rFonts w:ascii="Times New Roman" w:eastAsia="Arial Unicode MS" w:hAnsi="Times New Roman" w:cs="Times New Roman"/>
      <w:sz w:val="24"/>
      <w:szCs w:val="24"/>
      <w:bdr w:val="nil"/>
      <w:lang w:val="en-US"/>
    </w:rPr>
  </w:style>
  <w:style w:type="paragraph" w:styleId="Subtitle">
    <w:name w:val="Subtitle"/>
    <w:basedOn w:val="Normal"/>
    <w:next w:val="Normal"/>
    <w:link w:val="SubtitleChar"/>
    <w:uiPriority w:val="11"/>
    <w:qFormat/>
    <w:rsid w:val="003D3BB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D3BB9"/>
    <w:rPr>
      <w:rFonts w:eastAsiaTheme="minorEastAsia"/>
      <w:color w:val="5A5A5A" w:themeColor="text1" w:themeTint="A5"/>
      <w:spacing w:val="15"/>
      <w:bdr w:val="nil"/>
      <w:lang w:val="en-US"/>
    </w:rPr>
  </w:style>
  <w:style w:type="table" w:styleId="Table3Deffects1">
    <w:name w:val="Table 3D effects 1"/>
    <w:basedOn w:val="TableNormal"/>
    <w:uiPriority w:val="99"/>
    <w:semiHidden/>
    <w:unhideWhenUsed/>
    <w:rsid w:val="003D3BB9"/>
    <w:pPr>
      <w:pBdr>
        <w:top w:val="nil"/>
        <w:left w:val="nil"/>
        <w:bottom w:val="nil"/>
        <w:right w:val="nil"/>
        <w:between w:val="nil"/>
        <w:bar w:val="nil"/>
      </w:pBd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D3BB9"/>
    <w:pPr>
      <w:pBdr>
        <w:top w:val="nil"/>
        <w:left w:val="nil"/>
        <w:bottom w:val="nil"/>
        <w:right w:val="nil"/>
        <w:between w:val="nil"/>
        <w:bar w:val="nil"/>
      </w:pBd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D3BB9"/>
    <w:pPr>
      <w:pBdr>
        <w:top w:val="nil"/>
        <w:left w:val="nil"/>
        <w:bottom w:val="nil"/>
        <w:right w:val="nil"/>
        <w:between w:val="nil"/>
        <w:bar w:val="nil"/>
      </w:pBd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D3BB9"/>
    <w:pPr>
      <w:pBdr>
        <w:top w:val="nil"/>
        <w:left w:val="nil"/>
        <w:bottom w:val="nil"/>
        <w:right w:val="nil"/>
        <w:between w:val="nil"/>
        <w:bar w:val="nil"/>
      </w:pBd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D3BB9"/>
    <w:pPr>
      <w:pBdr>
        <w:top w:val="nil"/>
        <w:left w:val="nil"/>
        <w:bottom w:val="nil"/>
        <w:right w:val="nil"/>
        <w:between w:val="nil"/>
        <w:bar w:val="nil"/>
      </w:pBd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D3BB9"/>
    <w:pPr>
      <w:pBdr>
        <w:top w:val="nil"/>
        <w:left w:val="nil"/>
        <w:bottom w:val="nil"/>
        <w:right w:val="nil"/>
        <w:between w:val="nil"/>
        <w:bar w:val="nil"/>
      </w:pBd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D3BB9"/>
    <w:pPr>
      <w:pBdr>
        <w:top w:val="nil"/>
        <w:left w:val="nil"/>
        <w:bottom w:val="nil"/>
        <w:right w:val="nil"/>
        <w:between w:val="nil"/>
        <w:bar w:val="nil"/>
      </w:pBd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D3BB9"/>
    <w:pPr>
      <w:pBdr>
        <w:top w:val="nil"/>
        <w:left w:val="nil"/>
        <w:bottom w:val="nil"/>
        <w:right w:val="nil"/>
        <w:between w:val="nil"/>
        <w:bar w:val="nil"/>
      </w:pBd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D3BB9"/>
    <w:pPr>
      <w:pBdr>
        <w:top w:val="nil"/>
        <w:left w:val="nil"/>
        <w:bottom w:val="nil"/>
        <w:right w:val="nil"/>
        <w:between w:val="nil"/>
        <w:bar w:val="nil"/>
      </w:pBd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D3BB9"/>
    <w:pPr>
      <w:pBdr>
        <w:top w:val="nil"/>
        <w:left w:val="nil"/>
        <w:bottom w:val="nil"/>
        <w:right w:val="nil"/>
        <w:between w:val="nil"/>
        <w:bar w:val="nil"/>
      </w:pBd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D3BB9"/>
    <w:pPr>
      <w:pBdr>
        <w:top w:val="nil"/>
        <w:left w:val="nil"/>
        <w:bottom w:val="nil"/>
        <w:right w:val="nil"/>
        <w:between w:val="nil"/>
        <w:bar w:val="nil"/>
      </w:pBd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D3BB9"/>
    <w:pPr>
      <w:pBdr>
        <w:top w:val="nil"/>
        <w:left w:val="nil"/>
        <w:bottom w:val="nil"/>
        <w:right w:val="nil"/>
        <w:between w:val="nil"/>
        <w:bar w:val="nil"/>
      </w:pBd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D3BB9"/>
    <w:pPr>
      <w:pBdr>
        <w:top w:val="nil"/>
        <w:left w:val="nil"/>
        <w:bottom w:val="nil"/>
        <w:right w:val="nil"/>
        <w:between w:val="nil"/>
        <w:bar w:val="nil"/>
      </w:pBd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D3BB9"/>
    <w:pPr>
      <w:pBdr>
        <w:top w:val="nil"/>
        <w:left w:val="nil"/>
        <w:bottom w:val="nil"/>
        <w:right w:val="nil"/>
        <w:between w:val="nil"/>
        <w:bar w:val="nil"/>
      </w:pBd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D3BB9"/>
    <w:pPr>
      <w:pBdr>
        <w:top w:val="nil"/>
        <w:left w:val="nil"/>
        <w:bottom w:val="nil"/>
        <w:right w:val="nil"/>
        <w:between w:val="nil"/>
        <w:bar w:val="nil"/>
      </w:pBd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D3BB9"/>
    <w:pPr>
      <w:pBdr>
        <w:top w:val="nil"/>
        <w:left w:val="nil"/>
        <w:bottom w:val="nil"/>
        <w:right w:val="nil"/>
        <w:between w:val="nil"/>
        <w:bar w:val="nil"/>
      </w:pBd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D3BB9"/>
    <w:pPr>
      <w:pBdr>
        <w:top w:val="nil"/>
        <w:left w:val="nil"/>
        <w:bottom w:val="nil"/>
        <w:right w:val="nil"/>
        <w:between w:val="nil"/>
        <w:bar w:val="nil"/>
      </w:pBd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3D3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3D3BB9"/>
    <w:pPr>
      <w:pBdr>
        <w:top w:val="nil"/>
        <w:left w:val="nil"/>
        <w:bottom w:val="nil"/>
        <w:right w:val="nil"/>
        <w:between w:val="nil"/>
        <w:bar w:val="nil"/>
      </w:pBd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D3BB9"/>
    <w:pPr>
      <w:pBdr>
        <w:top w:val="nil"/>
        <w:left w:val="nil"/>
        <w:bottom w:val="nil"/>
        <w:right w:val="nil"/>
        <w:between w:val="nil"/>
        <w:bar w:val="nil"/>
      </w:pBd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D3BB9"/>
    <w:pPr>
      <w:pBdr>
        <w:top w:val="nil"/>
        <w:left w:val="nil"/>
        <w:bottom w:val="nil"/>
        <w:right w:val="nil"/>
        <w:between w:val="nil"/>
        <w:bar w:val="nil"/>
      </w:pBd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D3BB9"/>
    <w:pPr>
      <w:pBdr>
        <w:top w:val="nil"/>
        <w:left w:val="nil"/>
        <w:bottom w:val="nil"/>
        <w:right w:val="nil"/>
        <w:between w:val="nil"/>
        <w:bar w:val="nil"/>
      </w:pBd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D3BB9"/>
    <w:pPr>
      <w:pBdr>
        <w:top w:val="nil"/>
        <w:left w:val="nil"/>
        <w:bottom w:val="nil"/>
        <w:right w:val="nil"/>
        <w:between w:val="nil"/>
        <w:bar w:val="nil"/>
      </w:pBd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D3BB9"/>
    <w:pPr>
      <w:pBdr>
        <w:top w:val="nil"/>
        <w:left w:val="nil"/>
        <w:bottom w:val="nil"/>
        <w:right w:val="nil"/>
        <w:between w:val="nil"/>
        <w:bar w:val="nil"/>
      </w:pBd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D3BB9"/>
    <w:pPr>
      <w:pBdr>
        <w:top w:val="nil"/>
        <w:left w:val="nil"/>
        <w:bottom w:val="nil"/>
        <w:right w:val="nil"/>
        <w:between w:val="nil"/>
        <w:bar w:val="nil"/>
      </w:pBd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D3BB9"/>
    <w:pPr>
      <w:pBdr>
        <w:top w:val="nil"/>
        <w:left w:val="nil"/>
        <w:bottom w:val="nil"/>
        <w:right w:val="nil"/>
        <w:between w:val="nil"/>
        <w:bar w:val="nil"/>
      </w:pBd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D3B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3D3BB9"/>
    <w:pPr>
      <w:pBdr>
        <w:top w:val="nil"/>
        <w:left w:val="nil"/>
        <w:bottom w:val="nil"/>
        <w:right w:val="nil"/>
        <w:between w:val="nil"/>
        <w:bar w:val="nil"/>
      </w:pBd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D3BB9"/>
    <w:pPr>
      <w:pBdr>
        <w:top w:val="nil"/>
        <w:left w:val="nil"/>
        <w:bottom w:val="nil"/>
        <w:right w:val="nil"/>
        <w:between w:val="nil"/>
        <w:bar w:val="nil"/>
      </w:pBd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D3BB9"/>
    <w:pPr>
      <w:pBdr>
        <w:top w:val="nil"/>
        <w:left w:val="nil"/>
        <w:bottom w:val="nil"/>
        <w:right w:val="nil"/>
        <w:between w:val="nil"/>
        <w:bar w:val="nil"/>
      </w:pBd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D3BB9"/>
    <w:pPr>
      <w:pBdr>
        <w:top w:val="nil"/>
        <w:left w:val="nil"/>
        <w:bottom w:val="nil"/>
        <w:right w:val="nil"/>
        <w:between w:val="nil"/>
        <w:bar w:val="nil"/>
      </w:pBd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D3BB9"/>
    <w:pPr>
      <w:pBdr>
        <w:top w:val="nil"/>
        <w:left w:val="nil"/>
        <w:bottom w:val="nil"/>
        <w:right w:val="nil"/>
        <w:between w:val="nil"/>
        <w:bar w:val="nil"/>
      </w:pBd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D3BB9"/>
    <w:pPr>
      <w:pBdr>
        <w:top w:val="nil"/>
        <w:left w:val="nil"/>
        <w:bottom w:val="nil"/>
        <w:right w:val="nil"/>
        <w:between w:val="nil"/>
        <w:bar w:val="nil"/>
      </w:pBd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D3BB9"/>
    <w:pPr>
      <w:pBdr>
        <w:top w:val="nil"/>
        <w:left w:val="nil"/>
        <w:bottom w:val="nil"/>
        <w:right w:val="nil"/>
        <w:between w:val="nil"/>
        <w:bar w:val="nil"/>
      </w:pBd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D3BB9"/>
    <w:pPr>
      <w:pBdr>
        <w:top w:val="nil"/>
        <w:left w:val="nil"/>
        <w:bottom w:val="nil"/>
        <w:right w:val="nil"/>
        <w:between w:val="nil"/>
        <w:bar w:val="nil"/>
      </w:pBd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3D3BB9"/>
    <w:pPr>
      <w:ind w:left="240" w:hanging="240"/>
    </w:pPr>
  </w:style>
  <w:style w:type="paragraph" w:styleId="TableofFigures">
    <w:name w:val="table of figures"/>
    <w:basedOn w:val="Normal"/>
    <w:next w:val="Normal"/>
    <w:uiPriority w:val="99"/>
    <w:semiHidden/>
    <w:unhideWhenUsed/>
    <w:rsid w:val="003D3BB9"/>
  </w:style>
  <w:style w:type="table" w:styleId="TableProfessional">
    <w:name w:val="Table Professional"/>
    <w:basedOn w:val="TableNormal"/>
    <w:uiPriority w:val="99"/>
    <w:semiHidden/>
    <w:unhideWhenUsed/>
    <w:rsid w:val="003D3BB9"/>
    <w:pPr>
      <w:pBdr>
        <w:top w:val="nil"/>
        <w:left w:val="nil"/>
        <w:bottom w:val="nil"/>
        <w:right w:val="nil"/>
        <w:between w:val="nil"/>
        <w:bar w:val="nil"/>
      </w:pBd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D3BB9"/>
    <w:pPr>
      <w:pBdr>
        <w:top w:val="nil"/>
        <w:left w:val="nil"/>
        <w:bottom w:val="nil"/>
        <w:right w:val="nil"/>
        <w:between w:val="nil"/>
        <w:bar w:val="nil"/>
      </w:pBd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D3BB9"/>
    <w:pPr>
      <w:pBdr>
        <w:top w:val="nil"/>
        <w:left w:val="nil"/>
        <w:bottom w:val="nil"/>
        <w:right w:val="nil"/>
        <w:between w:val="nil"/>
        <w:bar w:val="nil"/>
      </w:pBd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D3BB9"/>
    <w:pPr>
      <w:pBdr>
        <w:top w:val="nil"/>
        <w:left w:val="nil"/>
        <w:bottom w:val="nil"/>
        <w:right w:val="nil"/>
        <w:between w:val="nil"/>
        <w:bar w:val="nil"/>
      </w:pBd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D3BB9"/>
    <w:pPr>
      <w:pBdr>
        <w:top w:val="nil"/>
        <w:left w:val="nil"/>
        <w:bottom w:val="nil"/>
        <w:right w:val="nil"/>
        <w:between w:val="nil"/>
        <w:bar w:val="nil"/>
      </w:pBd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D3BB9"/>
    <w:pPr>
      <w:pBdr>
        <w:top w:val="nil"/>
        <w:left w:val="nil"/>
        <w:bottom w:val="nil"/>
        <w:right w:val="nil"/>
        <w:between w:val="nil"/>
        <w:bar w:val="nil"/>
      </w:pBd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D3BB9"/>
    <w:pPr>
      <w:pBdr>
        <w:top w:val="nil"/>
        <w:left w:val="nil"/>
        <w:bottom w:val="nil"/>
        <w:right w:val="nil"/>
        <w:between w:val="nil"/>
        <w:bar w:val="nil"/>
      </w:pBd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D3BB9"/>
    <w:pPr>
      <w:pBdr>
        <w:top w:val="nil"/>
        <w:left w:val="nil"/>
        <w:bottom w:val="nil"/>
        <w:right w:val="nil"/>
        <w:between w:val="nil"/>
        <w:bar w:val="nil"/>
      </w:pBd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D3BB9"/>
    <w:pPr>
      <w:pBdr>
        <w:top w:val="nil"/>
        <w:left w:val="nil"/>
        <w:bottom w:val="nil"/>
        <w:right w:val="nil"/>
        <w:between w:val="nil"/>
        <w:bar w:val="nil"/>
      </w:pBd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D3BB9"/>
    <w:pPr>
      <w:pBdr>
        <w:top w:val="nil"/>
        <w:left w:val="nil"/>
        <w:bottom w:val="nil"/>
        <w:right w:val="nil"/>
        <w:between w:val="nil"/>
        <w:bar w:val="nil"/>
      </w:pBd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3D3BB9"/>
    <w:pPr>
      <w:spacing w:before="120"/>
    </w:pPr>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3D3BB9"/>
    <w:pPr>
      <w:keepLines/>
      <w:spacing w:before="240" w:after="0"/>
      <w:jc w:val="left"/>
      <w:outlineLvl w:val="9"/>
    </w:pPr>
    <w:rPr>
      <w:rFonts w:asciiTheme="majorHAnsi" w:eastAsiaTheme="majorEastAsia" w:hAnsiTheme="majorHAnsi" w:cstheme="majorBidi"/>
      <w:b w:val="0"/>
      <w:bCs w:val="0"/>
      <w:caps w:val="0"/>
      <w:color w:val="2F5496"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urrent Rule Book Document" ma:contentTypeID="0x010100E24154AD03135D4C87958BD74C4E26F30F0088D9D907CCD1074DA7D11F955978F95E" ma:contentTypeVersion="21" ma:contentTypeDescription="" ma:contentTypeScope="" ma:versionID="eaac206935d8b58a9610de51fe9d26a2">
  <xsd:schema xmlns:xsd="http://www.w3.org/2001/XMLSchema" xmlns:xs="http://www.w3.org/2001/XMLSchema" xmlns:p="http://schemas.microsoft.com/office/2006/metadata/properties" xmlns:ns2="53a98cf3-46d4-4466-8023-bde65c48be9a" xmlns:ns3="cd44215e-42a6-4a4f-905a-200d92c3b38f" xmlns:ns4="4f71696a-adc9-4cc3-9069-3f0ceb100c02" targetNamespace="http://schemas.microsoft.com/office/2006/metadata/properties" ma:root="true" ma:fieldsID="6046b2c5f76dfc908ef74609e0f26752" ns2:_="" ns3:_="" ns4:_="">
    <xsd:import namespace="53a98cf3-46d4-4466-8023-bde65c48be9a"/>
    <xsd:import namespace="cd44215e-42a6-4a4f-905a-200d92c3b38f"/>
    <xsd:import namespace="4f71696a-adc9-4cc3-9069-3f0ceb100c02"/>
    <xsd:element name="properties">
      <xsd:complexType>
        <xsd:sequence>
          <xsd:element name="documentManagement">
            <xsd:complexType>
              <xsd:all>
                <xsd:element ref="ns2:CPDCTargetLocations" minOccurs="0"/>
                <xsd:element ref="ns2:g42197faab784ee7b26608eedd7ac8f6" minOccurs="0"/>
                <xsd:element ref="ns3:TaxCatchAll" minOccurs="0"/>
                <xsd:element ref="ns3:TaxCatchAllLabel" minOccurs="0"/>
                <xsd:element ref="ns2:da0712ef59e24bedacda463dfcd14c1d" minOccurs="0"/>
                <xsd:element ref="ns2:CPDCSubject" minOccurs="0"/>
                <xsd:element ref="ns2:CPDCDescription" minOccurs="0"/>
                <xsd:element ref="ns2:CPDCPublishedDate" minOccurs="0"/>
                <xsd:element ref="ns2:CaseHQSourceDocPath" minOccurs="0"/>
                <xsd:element ref="ns2:CaseHQCreatedDate" minOccurs="0"/>
                <xsd:element ref="ns2:CaseHQLastModifiedDate" minOccurs="0"/>
                <xsd:element ref="ns2:CPDCOrganisation" minOccurs="0"/>
                <xsd:element ref="ns2:CPDCDocumentDate" minOccurs="0"/>
                <xsd:element ref="ns2:gf7c5bdff4b141e3b8f39ef5b41cc2ba" minOccurs="0"/>
                <xsd:element ref="ns2:hc63109556bf410a996188c2c0a9e6c4" minOccurs="0"/>
                <xsd:element ref="ns3:CPDCSystemMessage"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98cf3-46d4-4466-8023-bde65c48be9a" elementFormDefault="qualified">
    <xsd:import namespace="http://schemas.microsoft.com/office/2006/documentManagement/types"/>
    <xsd:import namespace="http://schemas.microsoft.com/office/infopath/2007/PartnerControls"/>
    <xsd:element name="CPDCTargetLocations" ma:index="8" nillable="true" ma:displayName="Target Locations" ma:description="Comma separated list of target locations." ma:hidden="true" ma:internalName="CPDCTargetLocations" ma:readOnly="false">
      <xsd:simpleType>
        <xsd:restriction base="dms:Note"/>
      </xsd:simpleType>
    </xsd:element>
    <xsd:element name="g42197faab784ee7b26608eedd7ac8f6" ma:index="9" nillable="true" ma:taxonomy="true" ma:internalName="g42197faab784ee7b26608eedd7ac8f6" ma:taxonomyFieldName="CPDCDocumentType" ma:displayName="Document Type" ma:default="" ma:fieldId="{042197fa-ab78-4ee7-b266-08eedd7ac8f6}" ma:sspId="4658db66-41a3-4219-addb-111cf97eed8d" ma:termSetId="65af298c-23f7-4a95-ab35-95827e112dcd" ma:anchorId="00000000-0000-0000-0000-000000000000" ma:open="false" ma:isKeyword="false">
      <xsd:complexType>
        <xsd:sequence>
          <xsd:element ref="pc:Terms" minOccurs="0" maxOccurs="1"/>
        </xsd:sequence>
      </xsd:complexType>
    </xsd:element>
    <xsd:element name="da0712ef59e24bedacda463dfcd14c1d" ma:index="13" nillable="true" ma:taxonomy="true" ma:internalName="da0712ef59e24bedacda463dfcd14c1d" ma:taxonomyFieldName="CPDCPublishingStatus" ma:displayName="Publishing Status" ma:default="27;#Draft|b86426c8-0d59-41ec-aa6c-a33241926b9e" ma:fieldId="{da0712ef-59e2-4bed-acda-463dfcd14c1d}" ma:sspId="4658db66-41a3-4219-addb-111cf97eed8d" ma:termSetId="d9e369d8-2349-4275-854f-8d83c27d65c0" ma:anchorId="00000000-0000-0000-0000-000000000000" ma:open="false" ma:isKeyword="false">
      <xsd:complexType>
        <xsd:sequence>
          <xsd:element ref="pc:Terms" minOccurs="0" maxOccurs="1"/>
        </xsd:sequence>
      </xsd:complexType>
    </xsd:element>
    <xsd:element name="CPDCSubject" ma:index="15" nillable="true" ma:displayName="Document Subject" ma:description="This will also be the Comments field as used in endpoints." ma:internalName="CPDCSubject">
      <xsd:simpleType>
        <xsd:restriction base="dms:Text">
          <xsd:maxLength value="255"/>
        </xsd:restriction>
      </xsd:simpleType>
    </xsd:element>
    <xsd:element name="CPDCDescription" ma:index="16" nillable="true" ma:displayName="Document Description" ma:internalName="CPDCDescription">
      <xsd:simpleType>
        <xsd:restriction base="dms:Note">
          <xsd:maxLength value="255"/>
        </xsd:restriction>
      </xsd:simpleType>
    </xsd:element>
    <xsd:element name="CPDCPublishedDate" ma:index="17" nillable="true" ma:displayName="Published Date" ma:format="DateOnly" ma:internalName="CPDCPublishedDate">
      <xsd:simpleType>
        <xsd:restriction base="dms:DateTime"/>
      </xsd:simpleType>
    </xsd:element>
    <xsd:element name="CaseHQSourceDocPath" ma:index="18" nillable="true" ma:displayName="CaseHQ Source Doc Path" ma:hidden="true" ma:internalName="CaseHQSourceDocPath">
      <xsd:simpleType>
        <xsd:restriction base="dms:Note"/>
      </xsd:simpleType>
    </xsd:element>
    <xsd:element name="CaseHQCreatedDate" ma:index="19" nillable="true" ma:displayName="CaseHQ Created Date" ma:format="DateTime" ma:hidden="true" ma:internalName="CaseHQCreatedDate" ma:readOnly="false">
      <xsd:simpleType>
        <xsd:restriction base="dms:DateTime"/>
      </xsd:simpleType>
    </xsd:element>
    <xsd:element name="CaseHQLastModifiedDate" ma:index="20" nillable="true" ma:displayName="CaseHQ Last Modified Date" ma:format="DateTime" ma:hidden="true" ma:internalName="CaseHQLastModifiedDate" ma:readOnly="false">
      <xsd:simpleType>
        <xsd:restriction base="dms:DateTime"/>
      </xsd:simpleType>
    </xsd:element>
    <xsd:element name="CPDCOrganisation" ma:index="21" nillable="true" ma:displayName="Party or organisation" ma:internalName="CPDCOrganisation">
      <xsd:simpleType>
        <xsd:restriction base="dms:Text">
          <xsd:maxLength value="255"/>
        </xsd:restriction>
      </xsd:simpleType>
    </xsd:element>
    <xsd:element name="CPDCDocumentDate" ma:index="22" nillable="true" ma:displayName="Document Date" ma:format="DateOnly" ma:internalName="CPDCDocumentDate">
      <xsd:simpleType>
        <xsd:restriction base="dms:DateTime"/>
      </xsd:simpleType>
    </xsd:element>
    <xsd:element name="gf7c5bdff4b141e3b8f39ef5b41cc2ba" ma:index="23" nillable="true" ma:taxonomy="true" ma:internalName="gf7c5bdff4b141e3b8f39ef5b41cc2ba" ma:taxonomyFieldName="CPDCIndustry" ma:displayName="Industry" ma:default="" ma:fieldId="{0f7c5bdf-f4b1-41e3-b8f3-9ef5b41cc2ba}" ma:sspId="4658db66-41a3-4219-addb-111cf97eed8d" ma:termSetId="ba3d0d49-4889-4de7-ba08-00509d2728cc" ma:anchorId="00000000-0000-0000-0000-000000000000" ma:open="false" ma:isKeyword="false">
      <xsd:complexType>
        <xsd:sequence>
          <xsd:element ref="pc:Terms" minOccurs="0" maxOccurs="1"/>
        </xsd:sequence>
      </xsd:complexType>
    </xsd:element>
    <xsd:element name="hc63109556bf410a996188c2c0a9e6c4" ma:index="25" nillable="true" ma:taxonomy="true" ma:internalName="hc63109556bf410a996188c2c0a9e6c4" ma:taxonomyFieldName="CPDCRegisteredOrganisation" ma:displayName="Registered Organisation" ma:default="" ma:fieldId="{1c631095-56bf-410a-9961-88c2c0a9e6c4}" ma:sspId="4658db66-41a3-4219-addb-111cf97eed8d" ma:termSetId="a603f463-e767-4b36-b246-3539ade6d8c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44215e-42a6-4a4f-905a-200d92c3b3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0fae390-ee78-46f1-9114-a83269485458}" ma:internalName="TaxCatchAll" ma:showField="CatchAllData"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0fae390-ee78-46f1-9114-a83269485458}" ma:internalName="TaxCatchAllLabel" ma:readOnly="true" ma:showField="CatchAllDataLabel"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CPDCSystemMessage" ma:index="27" nillable="true" ma:displayName="System Message" ma:hidden="true" ma:internalName="CPDCSystemMessage" ma:readOnly="false">
      <xsd:simpleType>
        <xsd:restriction base="dms:Note"/>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71696a-adc9-4cc3-9069-3f0ceb100c0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cd44215e-42a6-4a4f-905a-200d92c3b38f">
      <UserInfo>
        <DisplayName/>
        <AccountId xsi:nil="true"/>
        <AccountType/>
      </UserInfo>
    </SharedWithUsers>
    <CPDCDescription xmlns="53a98cf3-46d4-4466-8023-bde65c48be9a">NTEU current rules</CPDCDescription>
    <gf7c5bdff4b141e3b8f39ef5b41cc2ba xmlns="53a98cf3-46d4-4466-8023-bde65c48be9a">
      <Terms xmlns="http://schemas.microsoft.com/office/infopath/2007/PartnerControls"/>
    </gf7c5bdff4b141e3b8f39ef5b41cc2ba>
    <CPDCSystemMessage xmlns="cd44215e-42a6-4a4f-905a-200d92c3b38f">Document published</CPDCSystemMessage>
    <TaxCatchAll xmlns="cd44215e-42a6-4a4f-905a-200d92c3b38f">
      <Value>11</Value>
      <Value>337</Value>
    </TaxCatchAll>
    <CPDCPublishedDate xmlns="53a98cf3-46d4-4466-8023-bde65c48be9a">2025-01-30T03:04:25+00:00</CPDCPublishedDate>
    <CPDCTargetLocations xmlns="53a98cf3-46d4-4466-8023-bde65c48be9a">blob|/$web/documents/organisations/current-rulebooks/current-rb-283v.docx</CPDCTargetLocations>
    <CaseHQCreatedDate xmlns="53a98cf3-46d4-4466-8023-bde65c48be9a" xsi:nil="true"/>
    <CaseHQLastModifiedDate xmlns="53a98cf3-46d4-4466-8023-bde65c48be9a" xsi:nil="true"/>
    <CPDCOrganisation xmlns="53a98cf3-46d4-4466-8023-bde65c48be9a" xsi:nil="true"/>
    <hc63109556bf410a996188c2c0a9e6c4 xmlns="53a98cf3-46d4-4466-8023-bde65c48be9a">
      <Terms xmlns="http://schemas.microsoft.com/office/infopath/2007/PartnerControls"/>
    </hc63109556bf410a996188c2c0a9e6c4>
    <da0712ef59e24bedacda463dfcd14c1d xmlns="53a98cf3-46d4-4466-8023-bde65c48be9a">
      <Terms xmlns="http://schemas.microsoft.com/office/infopath/2007/PartnerControls">
        <TermInfo xmlns="http://schemas.microsoft.com/office/infopath/2007/PartnerControls">
          <TermName xmlns="http://schemas.microsoft.com/office/infopath/2007/PartnerControls">Ready for Publishing</TermName>
          <TermId xmlns="http://schemas.microsoft.com/office/infopath/2007/PartnerControls">a509f4e6-f539-4152-8128-8485d03b17b6</TermId>
        </TermInfo>
      </Terms>
    </da0712ef59e24bedacda463dfcd14c1d>
    <CPDCDocumentDate xmlns="53a98cf3-46d4-4466-8023-bde65c48be9a" xsi:nil="true"/>
    <g42197faab784ee7b26608eedd7ac8f6 xmlns="53a98cf3-46d4-4466-8023-bde65c48be9a">
      <Terms xmlns="http://schemas.microsoft.com/office/infopath/2007/PartnerControls">
        <TermInfo xmlns="http://schemas.microsoft.com/office/infopath/2007/PartnerControls">
          <TermName xmlns="http://schemas.microsoft.com/office/infopath/2007/PartnerControls">Current rule book</TermName>
          <TermId xmlns="http://schemas.microsoft.com/office/infopath/2007/PartnerControls">6695e9b0-dc84-4a46-a846-82743475c982</TermId>
        </TermInfo>
      </Terms>
    </g42197faab784ee7b26608eedd7ac8f6>
    <CPDCSubject xmlns="53a98cf3-46d4-4466-8023-bde65c48be9a" xsi:nil="true"/>
    <CaseHQSourceDocPath xmlns="53a98cf3-46d4-4466-8023-bde65c48be9a" xsi:nil="true"/>
  </documentManagement>
</p:properties>
</file>

<file path=customXml/itemProps1.xml><?xml version="1.0" encoding="utf-8"?>
<ds:datastoreItem xmlns:ds="http://schemas.openxmlformats.org/officeDocument/2006/customXml" ds:itemID="{D532397F-F746-4312-AFD4-D8DB0F4187EE}">
  <ds:schemaRefs>
    <ds:schemaRef ds:uri="http://schemas.microsoft.com/sharepoint/v3/contenttype/forms"/>
  </ds:schemaRefs>
</ds:datastoreItem>
</file>

<file path=customXml/itemProps2.xml><?xml version="1.0" encoding="utf-8"?>
<ds:datastoreItem xmlns:ds="http://schemas.openxmlformats.org/officeDocument/2006/customXml" ds:itemID="{62BD15EA-8287-4F72-ACCD-B165ABAE9485}"/>
</file>

<file path=customXml/itemProps3.xml><?xml version="1.0" encoding="utf-8"?>
<ds:datastoreItem xmlns:ds="http://schemas.openxmlformats.org/officeDocument/2006/customXml" ds:itemID="{51B0C4D2-3912-49FA-90CF-39D91A8F3357}">
  <ds:schemaRefs>
    <ds:schemaRef ds:uri="http://schemas.openxmlformats.org/officeDocument/2006/bibliography"/>
  </ds:schemaRefs>
</ds:datastoreItem>
</file>

<file path=customXml/itemProps4.xml><?xml version="1.0" encoding="utf-8"?>
<ds:datastoreItem xmlns:ds="http://schemas.openxmlformats.org/officeDocument/2006/customXml" ds:itemID="{0013C1F0-4705-4505-8DD3-0DB19EE14E8F}">
  <ds:schemaRefs>
    <ds:schemaRef ds:uri="http://schemas.microsoft.com/office/2006/metadata/properties"/>
    <ds:schemaRef ds:uri="http://schemas.microsoft.com/office/infopath/2007/PartnerControls"/>
    <ds:schemaRef ds:uri="a5adeea1-3780-4e6c-bc82-dbe95ff63a1b"/>
    <ds:schemaRef ds:uri="712076ca-d16b-402f-a273-13c43ffdcfc6"/>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89</Pages>
  <Words>30095</Words>
  <Characters>153419</Characters>
  <Application>Microsoft Office Word</Application>
  <DocSecurity>0</DocSecurity>
  <Lines>3904</Lines>
  <Paragraphs>2678</Paragraphs>
  <ScaleCrop>false</ScaleCrop>
  <HeadingPairs>
    <vt:vector size="2" baseType="variant">
      <vt:variant>
        <vt:lpstr>Title</vt:lpstr>
      </vt:variant>
      <vt:variant>
        <vt:i4>1</vt:i4>
      </vt:variant>
    </vt:vector>
  </HeadingPairs>
  <TitlesOfParts>
    <vt:vector size="1" baseType="lpstr">
      <vt:lpstr>rb-283v-effect-2024-09-26</vt:lpstr>
    </vt:vector>
  </TitlesOfParts>
  <Company/>
  <LinksUpToDate>false</LinksUpToDate>
  <CharactersWithSpaces>181412</CharactersWithSpaces>
  <SharedDoc>false</SharedDoc>
  <HLinks>
    <vt:vector size="1344" baseType="variant">
      <vt:variant>
        <vt:i4>1179705</vt:i4>
      </vt:variant>
      <vt:variant>
        <vt:i4>1340</vt:i4>
      </vt:variant>
      <vt:variant>
        <vt:i4>0</vt:i4>
      </vt:variant>
      <vt:variant>
        <vt:i4>5</vt:i4>
      </vt:variant>
      <vt:variant>
        <vt:lpwstr/>
      </vt:variant>
      <vt:variant>
        <vt:lpwstr>_Toc189135295</vt:lpwstr>
      </vt:variant>
      <vt:variant>
        <vt:i4>1179705</vt:i4>
      </vt:variant>
      <vt:variant>
        <vt:i4>1334</vt:i4>
      </vt:variant>
      <vt:variant>
        <vt:i4>0</vt:i4>
      </vt:variant>
      <vt:variant>
        <vt:i4>5</vt:i4>
      </vt:variant>
      <vt:variant>
        <vt:lpwstr/>
      </vt:variant>
      <vt:variant>
        <vt:lpwstr>_Toc189135294</vt:lpwstr>
      </vt:variant>
      <vt:variant>
        <vt:i4>1179705</vt:i4>
      </vt:variant>
      <vt:variant>
        <vt:i4>1328</vt:i4>
      </vt:variant>
      <vt:variant>
        <vt:i4>0</vt:i4>
      </vt:variant>
      <vt:variant>
        <vt:i4>5</vt:i4>
      </vt:variant>
      <vt:variant>
        <vt:lpwstr/>
      </vt:variant>
      <vt:variant>
        <vt:lpwstr>_Toc189135293</vt:lpwstr>
      </vt:variant>
      <vt:variant>
        <vt:i4>1179705</vt:i4>
      </vt:variant>
      <vt:variant>
        <vt:i4>1322</vt:i4>
      </vt:variant>
      <vt:variant>
        <vt:i4>0</vt:i4>
      </vt:variant>
      <vt:variant>
        <vt:i4>5</vt:i4>
      </vt:variant>
      <vt:variant>
        <vt:lpwstr/>
      </vt:variant>
      <vt:variant>
        <vt:lpwstr>_Toc189135292</vt:lpwstr>
      </vt:variant>
      <vt:variant>
        <vt:i4>1179705</vt:i4>
      </vt:variant>
      <vt:variant>
        <vt:i4>1316</vt:i4>
      </vt:variant>
      <vt:variant>
        <vt:i4>0</vt:i4>
      </vt:variant>
      <vt:variant>
        <vt:i4>5</vt:i4>
      </vt:variant>
      <vt:variant>
        <vt:lpwstr/>
      </vt:variant>
      <vt:variant>
        <vt:lpwstr>_Toc189135291</vt:lpwstr>
      </vt:variant>
      <vt:variant>
        <vt:i4>1179705</vt:i4>
      </vt:variant>
      <vt:variant>
        <vt:i4>1310</vt:i4>
      </vt:variant>
      <vt:variant>
        <vt:i4>0</vt:i4>
      </vt:variant>
      <vt:variant>
        <vt:i4>5</vt:i4>
      </vt:variant>
      <vt:variant>
        <vt:lpwstr/>
      </vt:variant>
      <vt:variant>
        <vt:lpwstr>_Toc189135290</vt:lpwstr>
      </vt:variant>
      <vt:variant>
        <vt:i4>1245241</vt:i4>
      </vt:variant>
      <vt:variant>
        <vt:i4>1304</vt:i4>
      </vt:variant>
      <vt:variant>
        <vt:i4>0</vt:i4>
      </vt:variant>
      <vt:variant>
        <vt:i4>5</vt:i4>
      </vt:variant>
      <vt:variant>
        <vt:lpwstr/>
      </vt:variant>
      <vt:variant>
        <vt:lpwstr>_Toc189135289</vt:lpwstr>
      </vt:variant>
      <vt:variant>
        <vt:i4>1245241</vt:i4>
      </vt:variant>
      <vt:variant>
        <vt:i4>1298</vt:i4>
      </vt:variant>
      <vt:variant>
        <vt:i4>0</vt:i4>
      </vt:variant>
      <vt:variant>
        <vt:i4>5</vt:i4>
      </vt:variant>
      <vt:variant>
        <vt:lpwstr/>
      </vt:variant>
      <vt:variant>
        <vt:lpwstr>_Toc189135288</vt:lpwstr>
      </vt:variant>
      <vt:variant>
        <vt:i4>1245241</vt:i4>
      </vt:variant>
      <vt:variant>
        <vt:i4>1292</vt:i4>
      </vt:variant>
      <vt:variant>
        <vt:i4>0</vt:i4>
      </vt:variant>
      <vt:variant>
        <vt:i4>5</vt:i4>
      </vt:variant>
      <vt:variant>
        <vt:lpwstr/>
      </vt:variant>
      <vt:variant>
        <vt:lpwstr>_Toc189135287</vt:lpwstr>
      </vt:variant>
      <vt:variant>
        <vt:i4>1245241</vt:i4>
      </vt:variant>
      <vt:variant>
        <vt:i4>1286</vt:i4>
      </vt:variant>
      <vt:variant>
        <vt:i4>0</vt:i4>
      </vt:variant>
      <vt:variant>
        <vt:i4>5</vt:i4>
      </vt:variant>
      <vt:variant>
        <vt:lpwstr/>
      </vt:variant>
      <vt:variant>
        <vt:lpwstr>_Toc189135286</vt:lpwstr>
      </vt:variant>
      <vt:variant>
        <vt:i4>1245241</vt:i4>
      </vt:variant>
      <vt:variant>
        <vt:i4>1280</vt:i4>
      </vt:variant>
      <vt:variant>
        <vt:i4>0</vt:i4>
      </vt:variant>
      <vt:variant>
        <vt:i4>5</vt:i4>
      </vt:variant>
      <vt:variant>
        <vt:lpwstr/>
      </vt:variant>
      <vt:variant>
        <vt:lpwstr>_Toc189135285</vt:lpwstr>
      </vt:variant>
      <vt:variant>
        <vt:i4>1245241</vt:i4>
      </vt:variant>
      <vt:variant>
        <vt:i4>1274</vt:i4>
      </vt:variant>
      <vt:variant>
        <vt:i4>0</vt:i4>
      </vt:variant>
      <vt:variant>
        <vt:i4>5</vt:i4>
      </vt:variant>
      <vt:variant>
        <vt:lpwstr/>
      </vt:variant>
      <vt:variant>
        <vt:lpwstr>_Toc189135284</vt:lpwstr>
      </vt:variant>
      <vt:variant>
        <vt:i4>1245241</vt:i4>
      </vt:variant>
      <vt:variant>
        <vt:i4>1268</vt:i4>
      </vt:variant>
      <vt:variant>
        <vt:i4>0</vt:i4>
      </vt:variant>
      <vt:variant>
        <vt:i4>5</vt:i4>
      </vt:variant>
      <vt:variant>
        <vt:lpwstr/>
      </vt:variant>
      <vt:variant>
        <vt:lpwstr>_Toc189135283</vt:lpwstr>
      </vt:variant>
      <vt:variant>
        <vt:i4>1245241</vt:i4>
      </vt:variant>
      <vt:variant>
        <vt:i4>1262</vt:i4>
      </vt:variant>
      <vt:variant>
        <vt:i4>0</vt:i4>
      </vt:variant>
      <vt:variant>
        <vt:i4>5</vt:i4>
      </vt:variant>
      <vt:variant>
        <vt:lpwstr/>
      </vt:variant>
      <vt:variant>
        <vt:lpwstr>_Toc189135282</vt:lpwstr>
      </vt:variant>
      <vt:variant>
        <vt:i4>1245241</vt:i4>
      </vt:variant>
      <vt:variant>
        <vt:i4>1256</vt:i4>
      </vt:variant>
      <vt:variant>
        <vt:i4>0</vt:i4>
      </vt:variant>
      <vt:variant>
        <vt:i4>5</vt:i4>
      </vt:variant>
      <vt:variant>
        <vt:lpwstr/>
      </vt:variant>
      <vt:variant>
        <vt:lpwstr>_Toc189135281</vt:lpwstr>
      </vt:variant>
      <vt:variant>
        <vt:i4>1245241</vt:i4>
      </vt:variant>
      <vt:variant>
        <vt:i4>1250</vt:i4>
      </vt:variant>
      <vt:variant>
        <vt:i4>0</vt:i4>
      </vt:variant>
      <vt:variant>
        <vt:i4>5</vt:i4>
      </vt:variant>
      <vt:variant>
        <vt:lpwstr/>
      </vt:variant>
      <vt:variant>
        <vt:lpwstr>_Toc189135280</vt:lpwstr>
      </vt:variant>
      <vt:variant>
        <vt:i4>1835065</vt:i4>
      </vt:variant>
      <vt:variant>
        <vt:i4>1244</vt:i4>
      </vt:variant>
      <vt:variant>
        <vt:i4>0</vt:i4>
      </vt:variant>
      <vt:variant>
        <vt:i4>5</vt:i4>
      </vt:variant>
      <vt:variant>
        <vt:lpwstr/>
      </vt:variant>
      <vt:variant>
        <vt:lpwstr>_Toc189135279</vt:lpwstr>
      </vt:variant>
      <vt:variant>
        <vt:i4>1835065</vt:i4>
      </vt:variant>
      <vt:variant>
        <vt:i4>1238</vt:i4>
      </vt:variant>
      <vt:variant>
        <vt:i4>0</vt:i4>
      </vt:variant>
      <vt:variant>
        <vt:i4>5</vt:i4>
      </vt:variant>
      <vt:variant>
        <vt:lpwstr/>
      </vt:variant>
      <vt:variant>
        <vt:lpwstr>_Toc189135278</vt:lpwstr>
      </vt:variant>
      <vt:variant>
        <vt:i4>1835065</vt:i4>
      </vt:variant>
      <vt:variant>
        <vt:i4>1232</vt:i4>
      </vt:variant>
      <vt:variant>
        <vt:i4>0</vt:i4>
      </vt:variant>
      <vt:variant>
        <vt:i4>5</vt:i4>
      </vt:variant>
      <vt:variant>
        <vt:lpwstr/>
      </vt:variant>
      <vt:variant>
        <vt:lpwstr>_Toc189135277</vt:lpwstr>
      </vt:variant>
      <vt:variant>
        <vt:i4>1835065</vt:i4>
      </vt:variant>
      <vt:variant>
        <vt:i4>1226</vt:i4>
      </vt:variant>
      <vt:variant>
        <vt:i4>0</vt:i4>
      </vt:variant>
      <vt:variant>
        <vt:i4>5</vt:i4>
      </vt:variant>
      <vt:variant>
        <vt:lpwstr/>
      </vt:variant>
      <vt:variant>
        <vt:lpwstr>_Toc189135276</vt:lpwstr>
      </vt:variant>
      <vt:variant>
        <vt:i4>1835065</vt:i4>
      </vt:variant>
      <vt:variant>
        <vt:i4>1220</vt:i4>
      </vt:variant>
      <vt:variant>
        <vt:i4>0</vt:i4>
      </vt:variant>
      <vt:variant>
        <vt:i4>5</vt:i4>
      </vt:variant>
      <vt:variant>
        <vt:lpwstr/>
      </vt:variant>
      <vt:variant>
        <vt:lpwstr>_Toc189135275</vt:lpwstr>
      </vt:variant>
      <vt:variant>
        <vt:i4>1835065</vt:i4>
      </vt:variant>
      <vt:variant>
        <vt:i4>1214</vt:i4>
      </vt:variant>
      <vt:variant>
        <vt:i4>0</vt:i4>
      </vt:variant>
      <vt:variant>
        <vt:i4>5</vt:i4>
      </vt:variant>
      <vt:variant>
        <vt:lpwstr/>
      </vt:variant>
      <vt:variant>
        <vt:lpwstr>_Toc189135274</vt:lpwstr>
      </vt:variant>
      <vt:variant>
        <vt:i4>1835065</vt:i4>
      </vt:variant>
      <vt:variant>
        <vt:i4>1208</vt:i4>
      </vt:variant>
      <vt:variant>
        <vt:i4>0</vt:i4>
      </vt:variant>
      <vt:variant>
        <vt:i4>5</vt:i4>
      </vt:variant>
      <vt:variant>
        <vt:lpwstr/>
      </vt:variant>
      <vt:variant>
        <vt:lpwstr>_Toc189135273</vt:lpwstr>
      </vt:variant>
      <vt:variant>
        <vt:i4>1835065</vt:i4>
      </vt:variant>
      <vt:variant>
        <vt:i4>1202</vt:i4>
      </vt:variant>
      <vt:variant>
        <vt:i4>0</vt:i4>
      </vt:variant>
      <vt:variant>
        <vt:i4>5</vt:i4>
      </vt:variant>
      <vt:variant>
        <vt:lpwstr/>
      </vt:variant>
      <vt:variant>
        <vt:lpwstr>_Toc189135272</vt:lpwstr>
      </vt:variant>
      <vt:variant>
        <vt:i4>1835065</vt:i4>
      </vt:variant>
      <vt:variant>
        <vt:i4>1196</vt:i4>
      </vt:variant>
      <vt:variant>
        <vt:i4>0</vt:i4>
      </vt:variant>
      <vt:variant>
        <vt:i4>5</vt:i4>
      </vt:variant>
      <vt:variant>
        <vt:lpwstr/>
      </vt:variant>
      <vt:variant>
        <vt:lpwstr>_Toc189135271</vt:lpwstr>
      </vt:variant>
      <vt:variant>
        <vt:i4>1835065</vt:i4>
      </vt:variant>
      <vt:variant>
        <vt:i4>1190</vt:i4>
      </vt:variant>
      <vt:variant>
        <vt:i4>0</vt:i4>
      </vt:variant>
      <vt:variant>
        <vt:i4>5</vt:i4>
      </vt:variant>
      <vt:variant>
        <vt:lpwstr/>
      </vt:variant>
      <vt:variant>
        <vt:lpwstr>_Toc189135270</vt:lpwstr>
      </vt:variant>
      <vt:variant>
        <vt:i4>1900601</vt:i4>
      </vt:variant>
      <vt:variant>
        <vt:i4>1184</vt:i4>
      </vt:variant>
      <vt:variant>
        <vt:i4>0</vt:i4>
      </vt:variant>
      <vt:variant>
        <vt:i4>5</vt:i4>
      </vt:variant>
      <vt:variant>
        <vt:lpwstr/>
      </vt:variant>
      <vt:variant>
        <vt:lpwstr>_Toc189135269</vt:lpwstr>
      </vt:variant>
      <vt:variant>
        <vt:i4>1900601</vt:i4>
      </vt:variant>
      <vt:variant>
        <vt:i4>1178</vt:i4>
      </vt:variant>
      <vt:variant>
        <vt:i4>0</vt:i4>
      </vt:variant>
      <vt:variant>
        <vt:i4>5</vt:i4>
      </vt:variant>
      <vt:variant>
        <vt:lpwstr/>
      </vt:variant>
      <vt:variant>
        <vt:lpwstr>_Toc189135268</vt:lpwstr>
      </vt:variant>
      <vt:variant>
        <vt:i4>1900601</vt:i4>
      </vt:variant>
      <vt:variant>
        <vt:i4>1172</vt:i4>
      </vt:variant>
      <vt:variant>
        <vt:i4>0</vt:i4>
      </vt:variant>
      <vt:variant>
        <vt:i4>5</vt:i4>
      </vt:variant>
      <vt:variant>
        <vt:lpwstr/>
      </vt:variant>
      <vt:variant>
        <vt:lpwstr>_Toc189135267</vt:lpwstr>
      </vt:variant>
      <vt:variant>
        <vt:i4>1900601</vt:i4>
      </vt:variant>
      <vt:variant>
        <vt:i4>1166</vt:i4>
      </vt:variant>
      <vt:variant>
        <vt:i4>0</vt:i4>
      </vt:variant>
      <vt:variant>
        <vt:i4>5</vt:i4>
      </vt:variant>
      <vt:variant>
        <vt:lpwstr/>
      </vt:variant>
      <vt:variant>
        <vt:lpwstr>_Toc189135266</vt:lpwstr>
      </vt:variant>
      <vt:variant>
        <vt:i4>1900601</vt:i4>
      </vt:variant>
      <vt:variant>
        <vt:i4>1160</vt:i4>
      </vt:variant>
      <vt:variant>
        <vt:i4>0</vt:i4>
      </vt:variant>
      <vt:variant>
        <vt:i4>5</vt:i4>
      </vt:variant>
      <vt:variant>
        <vt:lpwstr/>
      </vt:variant>
      <vt:variant>
        <vt:lpwstr>_Toc189135265</vt:lpwstr>
      </vt:variant>
      <vt:variant>
        <vt:i4>1900601</vt:i4>
      </vt:variant>
      <vt:variant>
        <vt:i4>1154</vt:i4>
      </vt:variant>
      <vt:variant>
        <vt:i4>0</vt:i4>
      </vt:variant>
      <vt:variant>
        <vt:i4>5</vt:i4>
      </vt:variant>
      <vt:variant>
        <vt:lpwstr/>
      </vt:variant>
      <vt:variant>
        <vt:lpwstr>_Toc189135264</vt:lpwstr>
      </vt:variant>
      <vt:variant>
        <vt:i4>1900601</vt:i4>
      </vt:variant>
      <vt:variant>
        <vt:i4>1148</vt:i4>
      </vt:variant>
      <vt:variant>
        <vt:i4>0</vt:i4>
      </vt:variant>
      <vt:variant>
        <vt:i4>5</vt:i4>
      </vt:variant>
      <vt:variant>
        <vt:lpwstr/>
      </vt:variant>
      <vt:variant>
        <vt:lpwstr>_Toc189135263</vt:lpwstr>
      </vt:variant>
      <vt:variant>
        <vt:i4>1900601</vt:i4>
      </vt:variant>
      <vt:variant>
        <vt:i4>1142</vt:i4>
      </vt:variant>
      <vt:variant>
        <vt:i4>0</vt:i4>
      </vt:variant>
      <vt:variant>
        <vt:i4>5</vt:i4>
      </vt:variant>
      <vt:variant>
        <vt:lpwstr/>
      </vt:variant>
      <vt:variant>
        <vt:lpwstr>_Toc189135262</vt:lpwstr>
      </vt:variant>
      <vt:variant>
        <vt:i4>1900601</vt:i4>
      </vt:variant>
      <vt:variant>
        <vt:i4>1136</vt:i4>
      </vt:variant>
      <vt:variant>
        <vt:i4>0</vt:i4>
      </vt:variant>
      <vt:variant>
        <vt:i4>5</vt:i4>
      </vt:variant>
      <vt:variant>
        <vt:lpwstr/>
      </vt:variant>
      <vt:variant>
        <vt:lpwstr>_Toc189135261</vt:lpwstr>
      </vt:variant>
      <vt:variant>
        <vt:i4>1900601</vt:i4>
      </vt:variant>
      <vt:variant>
        <vt:i4>1130</vt:i4>
      </vt:variant>
      <vt:variant>
        <vt:i4>0</vt:i4>
      </vt:variant>
      <vt:variant>
        <vt:i4>5</vt:i4>
      </vt:variant>
      <vt:variant>
        <vt:lpwstr/>
      </vt:variant>
      <vt:variant>
        <vt:lpwstr>_Toc189135260</vt:lpwstr>
      </vt:variant>
      <vt:variant>
        <vt:i4>1966137</vt:i4>
      </vt:variant>
      <vt:variant>
        <vt:i4>1124</vt:i4>
      </vt:variant>
      <vt:variant>
        <vt:i4>0</vt:i4>
      </vt:variant>
      <vt:variant>
        <vt:i4>5</vt:i4>
      </vt:variant>
      <vt:variant>
        <vt:lpwstr/>
      </vt:variant>
      <vt:variant>
        <vt:lpwstr>_Toc189135259</vt:lpwstr>
      </vt:variant>
      <vt:variant>
        <vt:i4>1966137</vt:i4>
      </vt:variant>
      <vt:variant>
        <vt:i4>1118</vt:i4>
      </vt:variant>
      <vt:variant>
        <vt:i4>0</vt:i4>
      </vt:variant>
      <vt:variant>
        <vt:i4>5</vt:i4>
      </vt:variant>
      <vt:variant>
        <vt:lpwstr/>
      </vt:variant>
      <vt:variant>
        <vt:lpwstr>_Toc189135258</vt:lpwstr>
      </vt:variant>
      <vt:variant>
        <vt:i4>1966137</vt:i4>
      </vt:variant>
      <vt:variant>
        <vt:i4>1112</vt:i4>
      </vt:variant>
      <vt:variant>
        <vt:i4>0</vt:i4>
      </vt:variant>
      <vt:variant>
        <vt:i4>5</vt:i4>
      </vt:variant>
      <vt:variant>
        <vt:lpwstr/>
      </vt:variant>
      <vt:variant>
        <vt:lpwstr>_Toc189135257</vt:lpwstr>
      </vt:variant>
      <vt:variant>
        <vt:i4>1966137</vt:i4>
      </vt:variant>
      <vt:variant>
        <vt:i4>1106</vt:i4>
      </vt:variant>
      <vt:variant>
        <vt:i4>0</vt:i4>
      </vt:variant>
      <vt:variant>
        <vt:i4>5</vt:i4>
      </vt:variant>
      <vt:variant>
        <vt:lpwstr/>
      </vt:variant>
      <vt:variant>
        <vt:lpwstr>_Toc189135256</vt:lpwstr>
      </vt:variant>
      <vt:variant>
        <vt:i4>1966137</vt:i4>
      </vt:variant>
      <vt:variant>
        <vt:i4>1100</vt:i4>
      </vt:variant>
      <vt:variant>
        <vt:i4>0</vt:i4>
      </vt:variant>
      <vt:variant>
        <vt:i4>5</vt:i4>
      </vt:variant>
      <vt:variant>
        <vt:lpwstr/>
      </vt:variant>
      <vt:variant>
        <vt:lpwstr>_Toc189135255</vt:lpwstr>
      </vt:variant>
      <vt:variant>
        <vt:i4>1966137</vt:i4>
      </vt:variant>
      <vt:variant>
        <vt:i4>1094</vt:i4>
      </vt:variant>
      <vt:variant>
        <vt:i4>0</vt:i4>
      </vt:variant>
      <vt:variant>
        <vt:i4>5</vt:i4>
      </vt:variant>
      <vt:variant>
        <vt:lpwstr/>
      </vt:variant>
      <vt:variant>
        <vt:lpwstr>_Toc189135254</vt:lpwstr>
      </vt:variant>
      <vt:variant>
        <vt:i4>1966137</vt:i4>
      </vt:variant>
      <vt:variant>
        <vt:i4>1088</vt:i4>
      </vt:variant>
      <vt:variant>
        <vt:i4>0</vt:i4>
      </vt:variant>
      <vt:variant>
        <vt:i4>5</vt:i4>
      </vt:variant>
      <vt:variant>
        <vt:lpwstr/>
      </vt:variant>
      <vt:variant>
        <vt:lpwstr>_Toc189135253</vt:lpwstr>
      </vt:variant>
      <vt:variant>
        <vt:i4>1966137</vt:i4>
      </vt:variant>
      <vt:variant>
        <vt:i4>1082</vt:i4>
      </vt:variant>
      <vt:variant>
        <vt:i4>0</vt:i4>
      </vt:variant>
      <vt:variant>
        <vt:i4>5</vt:i4>
      </vt:variant>
      <vt:variant>
        <vt:lpwstr/>
      </vt:variant>
      <vt:variant>
        <vt:lpwstr>_Toc189135252</vt:lpwstr>
      </vt:variant>
      <vt:variant>
        <vt:i4>1966137</vt:i4>
      </vt:variant>
      <vt:variant>
        <vt:i4>1076</vt:i4>
      </vt:variant>
      <vt:variant>
        <vt:i4>0</vt:i4>
      </vt:variant>
      <vt:variant>
        <vt:i4>5</vt:i4>
      </vt:variant>
      <vt:variant>
        <vt:lpwstr/>
      </vt:variant>
      <vt:variant>
        <vt:lpwstr>_Toc189135251</vt:lpwstr>
      </vt:variant>
      <vt:variant>
        <vt:i4>1966137</vt:i4>
      </vt:variant>
      <vt:variant>
        <vt:i4>1070</vt:i4>
      </vt:variant>
      <vt:variant>
        <vt:i4>0</vt:i4>
      </vt:variant>
      <vt:variant>
        <vt:i4>5</vt:i4>
      </vt:variant>
      <vt:variant>
        <vt:lpwstr/>
      </vt:variant>
      <vt:variant>
        <vt:lpwstr>_Toc189135250</vt:lpwstr>
      </vt:variant>
      <vt:variant>
        <vt:i4>2031673</vt:i4>
      </vt:variant>
      <vt:variant>
        <vt:i4>1064</vt:i4>
      </vt:variant>
      <vt:variant>
        <vt:i4>0</vt:i4>
      </vt:variant>
      <vt:variant>
        <vt:i4>5</vt:i4>
      </vt:variant>
      <vt:variant>
        <vt:lpwstr/>
      </vt:variant>
      <vt:variant>
        <vt:lpwstr>_Toc189135249</vt:lpwstr>
      </vt:variant>
      <vt:variant>
        <vt:i4>2031673</vt:i4>
      </vt:variant>
      <vt:variant>
        <vt:i4>1058</vt:i4>
      </vt:variant>
      <vt:variant>
        <vt:i4>0</vt:i4>
      </vt:variant>
      <vt:variant>
        <vt:i4>5</vt:i4>
      </vt:variant>
      <vt:variant>
        <vt:lpwstr/>
      </vt:variant>
      <vt:variant>
        <vt:lpwstr>_Toc189135248</vt:lpwstr>
      </vt:variant>
      <vt:variant>
        <vt:i4>2031673</vt:i4>
      </vt:variant>
      <vt:variant>
        <vt:i4>1052</vt:i4>
      </vt:variant>
      <vt:variant>
        <vt:i4>0</vt:i4>
      </vt:variant>
      <vt:variant>
        <vt:i4>5</vt:i4>
      </vt:variant>
      <vt:variant>
        <vt:lpwstr/>
      </vt:variant>
      <vt:variant>
        <vt:lpwstr>_Toc189135247</vt:lpwstr>
      </vt:variant>
      <vt:variant>
        <vt:i4>2031673</vt:i4>
      </vt:variant>
      <vt:variant>
        <vt:i4>1046</vt:i4>
      </vt:variant>
      <vt:variant>
        <vt:i4>0</vt:i4>
      </vt:variant>
      <vt:variant>
        <vt:i4>5</vt:i4>
      </vt:variant>
      <vt:variant>
        <vt:lpwstr/>
      </vt:variant>
      <vt:variant>
        <vt:lpwstr>_Toc189135246</vt:lpwstr>
      </vt:variant>
      <vt:variant>
        <vt:i4>2031673</vt:i4>
      </vt:variant>
      <vt:variant>
        <vt:i4>1040</vt:i4>
      </vt:variant>
      <vt:variant>
        <vt:i4>0</vt:i4>
      </vt:variant>
      <vt:variant>
        <vt:i4>5</vt:i4>
      </vt:variant>
      <vt:variant>
        <vt:lpwstr/>
      </vt:variant>
      <vt:variant>
        <vt:lpwstr>_Toc189135245</vt:lpwstr>
      </vt:variant>
      <vt:variant>
        <vt:i4>2031673</vt:i4>
      </vt:variant>
      <vt:variant>
        <vt:i4>1034</vt:i4>
      </vt:variant>
      <vt:variant>
        <vt:i4>0</vt:i4>
      </vt:variant>
      <vt:variant>
        <vt:i4>5</vt:i4>
      </vt:variant>
      <vt:variant>
        <vt:lpwstr/>
      </vt:variant>
      <vt:variant>
        <vt:lpwstr>_Toc189135244</vt:lpwstr>
      </vt:variant>
      <vt:variant>
        <vt:i4>2031673</vt:i4>
      </vt:variant>
      <vt:variant>
        <vt:i4>1028</vt:i4>
      </vt:variant>
      <vt:variant>
        <vt:i4>0</vt:i4>
      </vt:variant>
      <vt:variant>
        <vt:i4>5</vt:i4>
      </vt:variant>
      <vt:variant>
        <vt:lpwstr/>
      </vt:variant>
      <vt:variant>
        <vt:lpwstr>_Toc189135243</vt:lpwstr>
      </vt:variant>
      <vt:variant>
        <vt:i4>2031673</vt:i4>
      </vt:variant>
      <vt:variant>
        <vt:i4>1022</vt:i4>
      </vt:variant>
      <vt:variant>
        <vt:i4>0</vt:i4>
      </vt:variant>
      <vt:variant>
        <vt:i4>5</vt:i4>
      </vt:variant>
      <vt:variant>
        <vt:lpwstr/>
      </vt:variant>
      <vt:variant>
        <vt:lpwstr>_Toc189135242</vt:lpwstr>
      </vt:variant>
      <vt:variant>
        <vt:i4>2031673</vt:i4>
      </vt:variant>
      <vt:variant>
        <vt:i4>1016</vt:i4>
      </vt:variant>
      <vt:variant>
        <vt:i4>0</vt:i4>
      </vt:variant>
      <vt:variant>
        <vt:i4>5</vt:i4>
      </vt:variant>
      <vt:variant>
        <vt:lpwstr/>
      </vt:variant>
      <vt:variant>
        <vt:lpwstr>_Toc189135241</vt:lpwstr>
      </vt:variant>
      <vt:variant>
        <vt:i4>2031673</vt:i4>
      </vt:variant>
      <vt:variant>
        <vt:i4>1010</vt:i4>
      </vt:variant>
      <vt:variant>
        <vt:i4>0</vt:i4>
      </vt:variant>
      <vt:variant>
        <vt:i4>5</vt:i4>
      </vt:variant>
      <vt:variant>
        <vt:lpwstr/>
      </vt:variant>
      <vt:variant>
        <vt:lpwstr>_Toc189135240</vt:lpwstr>
      </vt:variant>
      <vt:variant>
        <vt:i4>1572921</vt:i4>
      </vt:variant>
      <vt:variant>
        <vt:i4>1004</vt:i4>
      </vt:variant>
      <vt:variant>
        <vt:i4>0</vt:i4>
      </vt:variant>
      <vt:variant>
        <vt:i4>5</vt:i4>
      </vt:variant>
      <vt:variant>
        <vt:lpwstr/>
      </vt:variant>
      <vt:variant>
        <vt:lpwstr>_Toc189135239</vt:lpwstr>
      </vt:variant>
      <vt:variant>
        <vt:i4>1572921</vt:i4>
      </vt:variant>
      <vt:variant>
        <vt:i4>998</vt:i4>
      </vt:variant>
      <vt:variant>
        <vt:i4>0</vt:i4>
      </vt:variant>
      <vt:variant>
        <vt:i4>5</vt:i4>
      </vt:variant>
      <vt:variant>
        <vt:lpwstr/>
      </vt:variant>
      <vt:variant>
        <vt:lpwstr>_Toc189135238</vt:lpwstr>
      </vt:variant>
      <vt:variant>
        <vt:i4>1572921</vt:i4>
      </vt:variant>
      <vt:variant>
        <vt:i4>992</vt:i4>
      </vt:variant>
      <vt:variant>
        <vt:i4>0</vt:i4>
      </vt:variant>
      <vt:variant>
        <vt:i4>5</vt:i4>
      </vt:variant>
      <vt:variant>
        <vt:lpwstr/>
      </vt:variant>
      <vt:variant>
        <vt:lpwstr>_Toc189135237</vt:lpwstr>
      </vt:variant>
      <vt:variant>
        <vt:i4>1572921</vt:i4>
      </vt:variant>
      <vt:variant>
        <vt:i4>986</vt:i4>
      </vt:variant>
      <vt:variant>
        <vt:i4>0</vt:i4>
      </vt:variant>
      <vt:variant>
        <vt:i4>5</vt:i4>
      </vt:variant>
      <vt:variant>
        <vt:lpwstr/>
      </vt:variant>
      <vt:variant>
        <vt:lpwstr>_Toc189135236</vt:lpwstr>
      </vt:variant>
      <vt:variant>
        <vt:i4>1572921</vt:i4>
      </vt:variant>
      <vt:variant>
        <vt:i4>980</vt:i4>
      </vt:variant>
      <vt:variant>
        <vt:i4>0</vt:i4>
      </vt:variant>
      <vt:variant>
        <vt:i4>5</vt:i4>
      </vt:variant>
      <vt:variant>
        <vt:lpwstr/>
      </vt:variant>
      <vt:variant>
        <vt:lpwstr>_Toc189135235</vt:lpwstr>
      </vt:variant>
      <vt:variant>
        <vt:i4>1572921</vt:i4>
      </vt:variant>
      <vt:variant>
        <vt:i4>974</vt:i4>
      </vt:variant>
      <vt:variant>
        <vt:i4>0</vt:i4>
      </vt:variant>
      <vt:variant>
        <vt:i4>5</vt:i4>
      </vt:variant>
      <vt:variant>
        <vt:lpwstr/>
      </vt:variant>
      <vt:variant>
        <vt:lpwstr>_Toc189135234</vt:lpwstr>
      </vt:variant>
      <vt:variant>
        <vt:i4>1572921</vt:i4>
      </vt:variant>
      <vt:variant>
        <vt:i4>968</vt:i4>
      </vt:variant>
      <vt:variant>
        <vt:i4>0</vt:i4>
      </vt:variant>
      <vt:variant>
        <vt:i4>5</vt:i4>
      </vt:variant>
      <vt:variant>
        <vt:lpwstr/>
      </vt:variant>
      <vt:variant>
        <vt:lpwstr>_Toc189135233</vt:lpwstr>
      </vt:variant>
      <vt:variant>
        <vt:i4>1572921</vt:i4>
      </vt:variant>
      <vt:variant>
        <vt:i4>962</vt:i4>
      </vt:variant>
      <vt:variant>
        <vt:i4>0</vt:i4>
      </vt:variant>
      <vt:variant>
        <vt:i4>5</vt:i4>
      </vt:variant>
      <vt:variant>
        <vt:lpwstr/>
      </vt:variant>
      <vt:variant>
        <vt:lpwstr>_Toc189135232</vt:lpwstr>
      </vt:variant>
      <vt:variant>
        <vt:i4>1572921</vt:i4>
      </vt:variant>
      <vt:variant>
        <vt:i4>956</vt:i4>
      </vt:variant>
      <vt:variant>
        <vt:i4>0</vt:i4>
      </vt:variant>
      <vt:variant>
        <vt:i4>5</vt:i4>
      </vt:variant>
      <vt:variant>
        <vt:lpwstr/>
      </vt:variant>
      <vt:variant>
        <vt:lpwstr>_Toc189135231</vt:lpwstr>
      </vt:variant>
      <vt:variant>
        <vt:i4>1572921</vt:i4>
      </vt:variant>
      <vt:variant>
        <vt:i4>950</vt:i4>
      </vt:variant>
      <vt:variant>
        <vt:i4>0</vt:i4>
      </vt:variant>
      <vt:variant>
        <vt:i4>5</vt:i4>
      </vt:variant>
      <vt:variant>
        <vt:lpwstr/>
      </vt:variant>
      <vt:variant>
        <vt:lpwstr>_Toc189135230</vt:lpwstr>
      </vt:variant>
      <vt:variant>
        <vt:i4>1638457</vt:i4>
      </vt:variant>
      <vt:variant>
        <vt:i4>944</vt:i4>
      </vt:variant>
      <vt:variant>
        <vt:i4>0</vt:i4>
      </vt:variant>
      <vt:variant>
        <vt:i4>5</vt:i4>
      </vt:variant>
      <vt:variant>
        <vt:lpwstr/>
      </vt:variant>
      <vt:variant>
        <vt:lpwstr>_Toc189135229</vt:lpwstr>
      </vt:variant>
      <vt:variant>
        <vt:i4>1638457</vt:i4>
      </vt:variant>
      <vt:variant>
        <vt:i4>938</vt:i4>
      </vt:variant>
      <vt:variant>
        <vt:i4>0</vt:i4>
      </vt:variant>
      <vt:variant>
        <vt:i4>5</vt:i4>
      </vt:variant>
      <vt:variant>
        <vt:lpwstr/>
      </vt:variant>
      <vt:variant>
        <vt:lpwstr>_Toc189135228</vt:lpwstr>
      </vt:variant>
      <vt:variant>
        <vt:i4>1638457</vt:i4>
      </vt:variant>
      <vt:variant>
        <vt:i4>932</vt:i4>
      </vt:variant>
      <vt:variant>
        <vt:i4>0</vt:i4>
      </vt:variant>
      <vt:variant>
        <vt:i4>5</vt:i4>
      </vt:variant>
      <vt:variant>
        <vt:lpwstr/>
      </vt:variant>
      <vt:variant>
        <vt:lpwstr>_Toc189135227</vt:lpwstr>
      </vt:variant>
      <vt:variant>
        <vt:i4>1638457</vt:i4>
      </vt:variant>
      <vt:variant>
        <vt:i4>926</vt:i4>
      </vt:variant>
      <vt:variant>
        <vt:i4>0</vt:i4>
      </vt:variant>
      <vt:variant>
        <vt:i4>5</vt:i4>
      </vt:variant>
      <vt:variant>
        <vt:lpwstr/>
      </vt:variant>
      <vt:variant>
        <vt:lpwstr>_Toc189135226</vt:lpwstr>
      </vt:variant>
      <vt:variant>
        <vt:i4>1638457</vt:i4>
      </vt:variant>
      <vt:variant>
        <vt:i4>920</vt:i4>
      </vt:variant>
      <vt:variant>
        <vt:i4>0</vt:i4>
      </vt:variant>
      <vt:variant>
        <vt:i4>5</vt:i4>
      </vt:variant>
      <vt:variant>
        <vt:lpwstr/>
      </vt:variant>
      <vt:variant>
        <vt:lpwstr>_Toc189135225</vt:lpwstr>
      </vt:variant>
      <vt:variant>
        <vt:i4>1638457</vt:i4>
      </vt:variant>
      <vt:variant>
        <vt:i4>914</vt:i4>
      </vt:variant>
      <vt:variant>
        <vt:i4>0</vt:i4>
      </vt:variant>
      <vt:variant>
        <vt:i4>5</vt:i4>
      </vt:variant>
      <vt:variant>
        <vt:lpwstr/>
      </vt:variant>
      <vt:variant>
        <vt:lpwstr>_Toc189135224</vt:lpwstr>
      </vt:variant>
      <vt:variant>
        <vt:i4>1638457</vt:i4>
      </vt:variant>
      <vt:variant>
        <vt:i4>908</vt:i4>
      </vt:variant>
      <vt:variant>
        <vt:i4>0</vt:i4>
      </vt:variant>
      <vt:variant>
        <vt:i4>5</vt:i4>
      </vt:variant>
      <vt:variant>
        <vt:lpwstr/>
      </vt:variant>
      <vt:variant>
        <vt:lpwstr>_Toc189135223</vt:lpwstr>
      </vt:variant>
      <vt:variant>
        <vt:i4>1638457</vt:i4>
      </vt:variant>
      <vt:variant>
        <vt:i4>902</vt:i4>
      </vt:variant>
      <vt:variant>
        <vt:i4>0</vt:i4>
      </vt:variant>
      <vt:variant>
        <vt:i4>5</vt:i4>
      </vt:variant>
      <vt:variant>
        <vt:lpwstr/>
      </vt:variant>
      <vt:variant>
        <vt:lpwstr>_Toc189135222</vt:lpwstr>
      </vt:variant>
      <vt:variant>
        <vt:i4>1638457</vt:i4>
      </vt:variant>
      <vt:variant>
        <vt:i4>896</vt:i4>
      </vt:variant>
      <vt:variant>
        <vt:i4>0</vt:i4>
      </vt:variant>
      <vt:variant>
        <vt:i4>5</vt:i4>
      </vt:variant>
      <vt:variant>
        <vt:lpwstr/>
      </vt:variant>
      <vt:variant>
        <vt:lpwstr>_Toc189135221</vt:lpwstr>
      </vt:variant>
      <vt:variant>
        <vt:i4>1638457</vt:i4>
      </vt:variant>
      <vt:variant>
        <vt:i4>890</vt:i4>
      </vt:variant>
      <vt:variant>
        <vt:i4>0</vt:i4>
      </vt:variant>
      <vt:variant>
        <vt:i4>5</vt:i4>
      </vt:variant>
      <vt:variant>
        <vt:lpwstr/>
      </vt:variant>
      <vt:variant>
        <vt:lpwstr>_Toc189135220</vt:lpwstr>
      </vt:variant>
      <vt:variant>
        <vt:i4>1703993</vt:i4>
      </vt:variant>
      <vt:variant>
        <vt:i4>884</vt:i4>
      </vt:variant>
      <vt:variant>
        <vt:i4>0</vt:i4>
      </vt:variant>
      <vt:variant>
        <vt:i4>5</vt:i4>
      </vt:variant>
      <vt:variant>
        <vt:lpwstr/>
      </vt:variant>
      <vt:variant>
        <vt:lpwstr>_Toc189135219</vt:lpwstr>
      </vt:variant>
      <vt:variant>
        <vt:i4>1703993</vt:i4>
      </vt:variant>
      <vt:variant>
        <vt:i4>878</vt:i4>
      </vt:variant>
      <vt:variant>
        <vt:i4>0</vt:i4>
      </vt:variant>
      <vt:variant>
        <vt:i4>5</vt:i4>
      </vt:variant>
      <vt:variant>
        <vt:lpwstr/>
      </vt:variant>
      <vt:variant>
        <vt:lpwstr>_Toc189135218</vt:lpwstr>
      </vt:variant>
      <vt:variant>
        <vt:i4>1703993</vt:i4>
      </vt:variant>
      <vt:variant>
        <vt:i4>872</vt:i4>
      </vt:variant>
      <vt:variant>
        <vt:i4>0</vt:i4>
      </vt:variant>
      <vt:variant>
        <vt:i4>5</vt:i4>
      </vt:variant>
      <vt:variant>
        <vt:lpwstr/>
      </vt:variant>
      <vt:variant>
        <vt:lpwstr>_Toc189135217</vt:lpwstr>
      </vt:variant>
      <vt:variant>
        <vt:i4>1703993</vt:i4>
      </vt:variant>
      <vt:variant>
        <vt:i4>866</vt:i4>
      </vt:variant>
      <vt:variant>
        <vt:i4>0</vt:i4>
      </vt:variant>
      <vt:variant>
        <vt:i4>5</vt:i4>
      </vt:variant>
      <vt:variant>
        <vt:lpwstr/>
      </vt:variant>
      <vt:variant>
        <vt:lpwstr>_Toc189135216</vt:lpwstr>
      </vt:variant>
      <vt:variant>
        <vt:i4>1703993</vt:i4>
      </vt:variant>
      <vt:variant>
        <vt:i4>860</vt:i4>
      </vt:variant>
      <vt:variant>
        <vt:i4>0</vt:i4>
      </vt:variant>
      <vt:variant>
        <vt:i4>5</vt:i4>
      </vt:variant>
      <vt:variant>
        <vt:lpwstr/>
      </vt:variant>
      <vt:variant>
        <vt:lpwstr>_Toc189135215</vt:lpwstr>
      </vt:variant>
      <vt:variant>
        <vt:i4>1703993</vt:i4>
      </vt:variant>
      <vt:variant>
        <vt:i4>854</vt:i4>
      </vt:variant>
      <vt:variant>
        <vt:i4>0</vt:i4>
      </vt:variant>
      <vt:variant>
        <vt:i4>5</vt:i4>
      </vt:variant>
      <vt:variant>
        <vt:lpwstr/>
      </vt:variant>
      <vt:variant>
        <vt:lpwstr>_Toc189135214</vt:lpwstr>
      </vt:variant>
      <vt:variant>
        <vt:i4>1703993</vt:i4>
      </vt:variant>
      <vt:variant>
        <vt:i4>848</vt:i4>
      </vt:variant>
      <vt:variant>
        <vt:i4>0</vt:i4>
      </vt:variant>
      <vt:variant>
        <vt:i4>5</vt:i4>
      </vt:variant>
      <vt:variant>
        <vt:lpwstr/>
      </vt:variant>
      <vt:variant>
        <vt:lpwstr>_Toc189135213</vt:lpwstr>
      </vt:variant>
      <vt:variant>
        <vt:i4>1703993</vt:i4>
      </vt:variant>
      <vt:variant>
        <vt:i4>842</vt:i4>
      </vt:variant>
      <vt:variant>
        <vt:i4>0</vt:i4>
      </vt:variant>
      <vt:variant>
        <vt:i4>5</vt:i4>
      </vt:variant>
      <vt:variant>
        <vt:lpwstr/>
      </vt:variant>
      <vt:variant>
        <vt:lpwstr>_Toc189135212</vt:lpwstr>
      </vt:variant>
      <vt:variant>
        <vt:i4>1703993</vt:i4>
      </vt:variant>
      <vt:variant>
        <vt:i4>836</vt:i4>
      </vt:variant>
      <vt:variant>
        <vt:i4>0</vt:i4>
      </vt:variant>
      <vt:variant>
        <vt:i4>5</vt:i4>
      </vt:variant>
      <vt:variant>
        <vt:lpwstr/>
      </vt:variant>
      <vt:variant>
        <vt:lpwstr>_Toc189135211</vt:lpwstr>
      </vt:variant>
      <vt:variant>
        <vt:i4>1703993</vt:i4>
      </vt:variant>
      <vt:variant>
        <vt:i4>830</vt:i4>
      </vt:variant>
      <vt:variant>
        <vt:i4>0</vt:i4>
      </vt:variant>
      <vt:variant>
        <vt:i4>5</vt:i4>
      </vt:variant>
      <vt:variant>
        <vt:lpwstr/>
      </vt:variant>
      <vt:variant>
        <vt:lpwstr>_Toc189135210</vt:lpwstr>
      </vt:variant>
      <vt:variant>
        <vt:i4>1769529</vt:i4>
      </vt:variant>
      <vt:variant>
        <vt:i4>824</vt:i4>
      </vt:variant>
      <vt:variant>
        <vt:i4>0</vt:i4>
      </vt:variant>
      <vt:variant>
        <vt:i4>5</vt:i4>
      </vt:variant>
      <vt:variant>
        <vt:lpwstr/>
      </vt:variant>
      <vt:variant>
        <vt:lpwstr>_Toc189135209</vt:lpwstr>
      </vt:variant>
      <vt:variant>
        <vt:i4>1769529</vt:i4>
      </vt:variant>
      <vt:variant>
        <vt:i4>818</vt:i4>
      </vt:variant>
      <vt:variant>
        <vt:i4>0</vt:i4>
      </vt:variant>
      <vt:variant>
        <vt:i4>5</vt:i4>
      </vt:variant>
      <vt:variant>
        <vt:lpwstr/>
      </vt:variant>
      <vt:variant>
        <vt:lpwstr>_Toc189135208</vt:lpwstr>
      </vt:variant>
      <vt:variant>
        <vt:i4>1769529</vt:i4>
      </vt:variant>
      <vt:variant>
        <vt:i4>812</vt:i4>
      </vt:variant>
      <vt:variant>
        <vt:i4>0</vt:i4>
      </vt:variant>
      <vt:variant>
        <vt:i4>5</vt:i4>
      </vt:variant>
      <vt:variant>
        <vt:lpwstr/>
      </vt:variant>
      <vt:variant>
        <vt:lpwstr>_Toc189135207</vt:lpwstr>
      </vt:variant>
      <vt:variant>
        <vt:i4>1769529</vt:i4>
      </vt:variant>
      <vt:variant>
        <vt:i4>806</vt:i4>
      </vt:variant>
      <vt:variant>
        <vt:i4>0</vt:i4>
      </vt:variant>
      <vt:variant>
        <vt:i4>5</vt:i4>
      </vt:variant>
      <vt:variant>
        <vt:lpwstr/>
      </vt:variant>
      <vt:variant>
        <vt:lpwstr>_Toc189135206</vt:lpwstr>
      </vt:variant>
      <vt:variant>
        <vt:i4>1769529</vt:i4>
      </vt:variant>
      <vt:variant>
        <vt:i4>800</vt:i4>
      </vt:variant>
      <vt:variant>
        <vt:i4>0</vt:i4>
      </vt:variant>
      <vt:variant>
        <vt:i4>5</vt:i4>
      </vt:variant>
      <vt:variant>
        <vt:lpwstr/>
      </vt:variant>
      <vt:variant>
        <vt:lpwstr>_Toc189135205</vt:lpwstr>
      </vt:variant>
      <vt:variant>
        <vt:i4>1769529</vt:i4>
      </vt:variant>
      <vt:variant>
        <vt:i4>794</vt:i4>
      </vt:variant>
      <vt:variant>
        <vt:i4>0</vt:i4>
      </vt:variant>
      <vt:variant>
        <vt:i4>5</vt:i4>
      </vt:variant>
      <vt:variant>
        <vt:lpwstr/>
      </vt:variant>
      <vt:variant>
        <vt:lpwstr>_Toc189135204</vt:lpwstr>
      </vt:variant>
      <vt:variant>
        <vt:i4>1769529</vt:i4>
      </vt:variant>
      <vt:variant>
        <vt:i4>788</vt:i4>
      </vt:variant>
      <vt:variant>
        <vt:i4>0</vt:i4>
      </vt:variant>
      <vt:variant>
        <vt:i4>5</vt:i4>
      </vt:variant>
      <vt:variant>
        <vt:lpwstr/>
      </vt:variant>
      <vt:variant>
        <vt:lpwstr>_Toc189135203</vt:lpwstr>
      </vt:variant>
      <vt:variant>
        <vt:i4>1769529</vt:i4>
      </vt:variant>
      <vt:variant>
        <vt:i4>782</vt:i4>
      </vt:variant>
      <vt:variant>
        <vt:i4>0</vt:i4>
      </vt:variant>
      <vt:variant>
        <vt:i4>5</vt:i4>
      </vt:variant>
      <vt:variant>
        <vt:lpwstr/>
      </vt:variant>
      <vt:variant>
        <vt:lpwstr>_Toc189135202</vt:lpwstr>
      </vt:variant>
      <vt:variant>
        <vt:i4>1769529</vt:i4>
      </vt:variant>
      <vt:variant>
        <vt:i4>776</vt:i4>
      </vt:variant>
      <vt:variant>
        <vt:i4>0</vt:i4>
      </vt:variant>
      <vt:variant>
        <vt:i4>5</vt:i4>
      </vt:variant>
      <vt:variant>
        <vt:lpwstr/>
      </vt:variant>
      <vt:variant>
        <vt:lpwstr>_Toc189135201</vt:lpwstr>
      </vt:variant>
      <vt:variant>
        <vt:i4>1769529</vt:i4>
      </vt:variant>
      <vt:variant>
        <vt:i4>770</vt:i4>
      </vt:variant>
      <vt:variant>
        <vt:i4>0</vt:i4>
      </vt:variant>
      <vt:variant>
        <vt:i4>5</vt:i4>
      </vt:variant>
      <vt:variant>
        <vt:lpwstr/>
      </vt:variant>
      <vt:variant>
        <vt:lpwstr>_Toc189135200</vt:lpwstr>
      </vt:variant>
      <vt:variant>
        <vt:i4>1179706</vt:i4>
      </vt:variant>
      <vt:variant>
        <vt:i4>764</vt:i4>
      </vt:variant>
      <vt:variant>
        <vt:i4>0</vt:i4>
      </vt:variant>
      <vt:variant>
        <vt:i4>5</vt:i4>
      </vt:variant>
      <vt:variant>
        <vt:lpwstr/>
      </vt:variant>
      <vt:variant>
        <vt:lpwstr>_Toc189135199</vt:lpwstr>
      </vt:variant>
      <vt:variant>
        <vt:i4>1179706</vt:i4>
      </vt:variant>
      <vt:variant>
        <vt:i4>758</vt:i4>
      </vt:variant>
      <vt:variant>
        <vt:i4>0</vt:i4>
      </vt:variant>
      <vt:variant>
        <vt:i4>5</vt:i4>
      </vt:variant>
      <vt:variant>
        <vt:lpwstr/>
      </vt:variant>
      <vt:variant>
        <vt:lpwstr>_Toc189135198</vt:lpwstr>
      </vt:variant>
      <vt:variant>
        <vt:i4>1179706</vt:i4>
      </vt:variant>
      <vt:variant>
        <vt:i4>752</vt:i4>
      </vt:variant>
      <vt:variant>
        <vt:i4>0</vt:i4>
      </vt:variant>
      <vt:variant>
        <vt:i4>5</vt:i4>
      </vt:variant>
      <vt:variant>
        <vt:lpwstr/>
      </vt:variant>
      <vt:variant>
        <vt:lpwstr>_Toc189135197</vt:lpwstr>
      </vt:variant>
      <vt:variant>
        <vt:i4>1179706</vt:i4>
      </vt:variant>
      <vt:variant>
        <vt:i4>746</vt:i4>
      </vt:variant>
      <vt:variant>
        <vt:i4>0</vt:i4>
      </vt:variant>
      <vt:variant>
        <vt:i4>5</vt:i4>
      </vt:variant>
      <vt:variant>
        <vt:lpwstr/>
      </vt:variant>
      <vt:variant>
        <vt:lpwstr>_Toc189135196</vt:lpwstr>
      </vt:variant>
      <vt:variant>
        <vt:i4>1179706</vt:i4>
      </vt:variant>
      <vt:variant>
        <vt:i4>740</vt:i4>
      </vt:variant>
      <vt:variant>
        <vt:i4>0</vt:i4>
      </vt:variant>
      <vt:variant>
        <vt:i4>5</vt:i4>
      </vt:variant>
      <vt:variant>
        <vt:lpwstr/>
      </vt:variant>
      <vt:variant>
        <vt:lpwstr>_Toc189135195</vt:lpwstr>
      </vt:variant>
      <vt:variant>
        <vt:i4>1179706</vt:i4>
      </vt:variant>
      <vt:variant>
        <vt:i4>734</vt:i4>
      </vt:variant>
      <vt:variant>
        <vt:i4>0</vt:i4>
      </vt:variant>
      <vt:variant>
        <vt:i4>5</vt:i4>
      </vt:variant>
      <vt:variant>
        <vt:lpwstr/>
      </vt:variant>
      <vt:variant>
        <vt:lpwstr>_Toc189135194</vt:lpwstr>
      </vt:variant>
      <vt:variant>
        <vt:i4>1179706</vt:i4>
      </vt:variant>
      <vt:variant>
        <vt:i4>728</vt:i4>
      </vt:variant>
      <vt:variant>
        <vt:i4>0</vt:i4>
      </vt:variant>
      <vt:variant>
        <vt:i4>5</vt:i4>
      </vt:variant>
      <vt:variant>
        <vt:lpwstr/>
      </vt:variant>
      <vt:variant>
        <vt:lpwstr>_Toc189135193</vt:lpwstr>
      </vt:variant>
      <vt:variant>
        <vt:i4>1179706</vt:i4>
      </vt:variant>
      <vt:variant>
        <vt:i4>722</vt:i4>
      </vt:variant>
      <vt:variant>
        <vt:i4>0</vt:i4>
      </vt:variant>
      <vt:variant>
        <vt:i4>5</vt:i4>
      </vt:variant>
      <vt:variant>
        <vt:lpwstr/>
      </vt:variant>
      <vt:variant>
        <vt:lpwstr>_Toc189135192</vt:lpwstr>
      </vt:variant>
      <vt:variant>
        <vt:i4>1179706</vt:i4>
      </vt:variant>
      <vt:variant>
        <vt:i4>716</vt:i4>
      </vt:variant>
      <vt:variant>
        <vt:i4>0</vt:i4>
      </vt:variant>
      <vt:variant>
        <vt:i4>5</vt:i4>
      </vt:variant>
      <vt:variant>
        <vt:lpwstr/>
      </vt:variant>
      <vt:variant>
        <vt:lpwstr>_Toc189135191</vt:lpwstr>
      </vt:variant>
      <vt:variant>
        <vt:i4>1179706</vt:i4>
      </vt:variant>
      <vt:variant>
        <vt:i4>710</vt:i4>
      </vt:variant>
      <vt:variant>
        <vt:i4>0</vt:i4>
      </vt:variant>
      <vt:variant>
        <vt:i4>5</vt:i4>
      </vt:variant>
      <vt:variant>
        <vt:lpwstr/>
      </vt:variant>
      <vt:variant>
        <vt:lpwstr>_Toc189135190</vt:lpwstr>
      </vt:variant>
      <vt:variant>
        <vt:i4>1245242</vt:i4>
      </vt:variant>
      <vt:variant>
        <vt:i4>704</vt:i4>
      </vt:variant>
      <vt:variant>
        <vt:i4>0</vt:i4>
      </vt:variant>
      <vt:variant>
        <vt:i4>5</vt:i4>
      </vt:variant>
      <vt:variant>
        <vt:lpwstr/>
      </vt:variant>
      <vt:variant>
        <vt:lpwstr>_Toc189135189</vt:lpwstr>
      </vt:variant>
      <vt:variant>
        <vt:i4>1245242</vt:i4>
      </vt:variant>
      <vt:variant>
        <vt:i4>698</vt:i4>
      </vt:variant>
      <vt:variant>
        <vt:i4>0</vt:i4>
      </vt:variant>
      <vt:variant>
        <vt:i4>5</vt:i4>
      </vt:variant>
      <vt:variant>
        <vt:lpwstr/>
      </vt:variant>
      <vt:variant>
        <vt:lpwstr>_Toc189135188</vt:lpwstr>
      </vt:variant>
      <vt:variant>
        <vt:i4>1245242</vt:i4>
      </vt:variant>
      <vt:variant>
        <vt:i4>692</vt:i4>
      </vt:variant>
      <vt:variant>
        <vt:i4>0</vt:i4>
      </vt:variant>
      <vt:variant>
        <vt:i4>5</vt:i4>
      </vt:variant>
      <vt:variant>
        <vt:lpwstr/>
      </vt:variant>
      <vt:variant>
        <vt:lpwstr>_Toc189135187</vt:lpwstr>
      </vt:variant>
      <vt:variant>
        <vt:i4>1245242</vt:i4>
      </vt:variant>
      <vt:variant>
        <vt:i4>686</vt:i4>
      </vt:variant>
      <vt:variant>
        <vt:i4>0</vt:i4>
      </vt:variant>
      <vt:variant>
        <vt:i4>5</vt:i4>
      </vt:variant>
      <vt:variant>
        <vt:lpwstr/>
      </vt:variant>
      <vt:variant>
        <vt:lpwstr>_Toc189135186</vt:lpwstr>
      </vt:variant>
      <vt:variant>
        <vt:i4>1245242</vt:i4>
      </vt:variant>
      <vt:variant>
        <vt:i4>680</vt:i4>
      </vt:variant>
      <vt:variant>
        <vt:i4>0</vt:i4>
      </vt:variant>
      <vt:variant>
        <vt:i4>5</vt:i4>
      </vt:variant>
      <vt:variant>
        <vt:lpwstr/>
      </vt:variant>
      <vt:variant>
        <vt:lpwstr>_Toc189135185</vt:lpwstr>
      </vt:variant>
      <vt:variant>
        <vt:i4>1245242</vt:i4>
      </vt:variant>
      <vt:variant>
        <vt:i4>674</vt:i4>
      </vt:variant>
      <vt:variant>
        <vt:i4>0</vt:i4>
      </vt:variant>
      <vt:variant>
        <vt:i4>5</vt:i4>
      </vt:variant>
      <vt:variant>
        <vt:lpwstr/>
      </vt:variant>
      <vt:variant>
        <vt:lpwstr>_Toc189135184</vt:lpwstr>
      </vt:variant>
      <vt:variant>
        <vt:i4>1245242</vt:i4>
      </vt:variant>
      <vt:variant>
        <vt:i4>668</vt:i4>
      </vt:variant>
      <vt:variant>
        <vt:i4>0</vt:i4>
      </vt:variant>
      <vt:variant>
        <vt:i4>5</vt:i4>
      </vt:variant>
      <vt:variant>
        <vt:lpwstr/>
      </vt:variant>
      <vt:variant>
        <vt:lpwstr>_Toc189135183</vt:lpwstr>
      </vt:variant>
      <vt:variant>
        <vt:i4>1245242</vt:i4>
      </vt:variant>
      <vt:variant>
        <vt:i4>662</vt:i4>
      </vt:variant>
      <vt:variant>
        <vt:i4>0</vt:i4>
      </vt:variant>
      <vt:variant>
        <vt:i4>5</vt:i4>
      </vt:variant>
      <vt:variant>
        <vt:lpwstr/>
      </vt:variant>
      <vt:variant>
        <vt:lpwstr>_Toc189135182</vt:lpwstr>
      </vt:variant>
      <vt:variant>
        <vt:i4>1245242</vt:i4>
      </vt:variant>
      <vt:variant>
        <vt:i4>656</vt:i4>
      </vt:variant>
      <vt:variant>
        <vt:i4>0</vt:i4>
      </vt:variant>
      <vt:variant>
        <vt:i4>5</vt:i4>
      </vt:variant>
      <vt:variant>
        <vt:lpwstr/>
      </vt:variant>
      <vt:variant>
        <vt:lpwstr>_Toc189135181</vt:lpwstr>
      </vt:variant>
      <vt:variant>
        <vt:i4>1245242</vt:i4>
      </vt:variant>
      <vt:variant>
        <vt:i4>650</vt:i4>
      </vt:variant>
      <vt:variant>
        <vt:i4>0</vt:i4>
      </vt:variant>
      <vt:variant>
        <vt:i4>5</vt:i4>
      </vt:variant>
      <vt:variant>
        <vt:lpwstr/>
      </vt:variant>
      <vt:variant>
        <vt:lpwstr>_Toc189135180</vt:lpwstr>
      </vt:variant>
      <vt:variant>
        <vt:i4>1835066</vt:i4>
      </vt:variant>
      <vt:variant>
        <vt:i4>644</vt:i4>
      </vt:variant>
      <vt:variant>
        <vt:i4>0</vt:i4>
      </vt:variant>
      <vt:variant>
        <vt:i4>5</vt:i4>
      </vt:variant>
      <vt:variant>
        <vt:lpwstr/>
      </vt:variant>
      <vt:variant>
        <vt:lpwstr>_Toc189135179</vt:lpwstr>
      </vt:variant>
      <vt:variant>
        <vt:i4>1835066</vt:i4>
      </vt:variant>
      <vt:variant>
        <vt:i4>638</vt:i4>
      </vt:variant>
      <vt:variant>
        <vt:i4>0</vt:i4>
      </vt:variant>
      <vt:variant>
        <vt:i4>5</vt:i4>
      </vt:variant>
      <vt:variant>
        <vt:lpwstr/>
      </vt:variant>
      <vt:variant>
        <vt:lpwstr>_Toc189135178</vt:lpwstr>
      </vt:variant>
      <vt:variant>
        <vt:i4>1835066</vt:i4>
      </vt:variant>
      <vt:variant>
        <vt:i4>632</vt:i4>
      </vt:variant>
      <vt:variant>
        <vt:i4>0</vt:i4>
      </vt:variant>
      <vt:variant>
        <vt:i4>5</vt:i4>
      </vt:variant>
      <vt:variant>
        <vt:lpwstr/>
      </vt:variant>
      <vt:variant>
        <vt:lpwstr>_Toc189135177</vt:lpwstr>
      </vt:variant>
      <vt:variant>
        <vt:i4>1835066</vt:i4>
      </vt:variant>
      <vt:variant>
        <vt:i4>626</vt:i4>
      </vt:variant>
      <vt:variant>
        <vt:i4>0</vt:i4>
      </vt:variant>
      <vt:variant>
        <vt:i4>5</vt:i4>
      </vt:variant>
      <vt:variant>
        <vt:lpwstr/>
      </vt:variant>
      <vt:variant>
        <vt:lpwstr>_Toc189135176</vt:lpwstr>
      </vt:variant>
      <vt:variant>
        <vt:i4>1835066</vt:i4>
      </vt:variant>
      <vt:variant>
        <vt:i4>620</vt:i4>
      </vt:variant>
      <vt:variant>
        <vt:i4>0</vt:i4>
      </vt:variant>
      <vt:variant>
        <vt:i4>5</vt:i4>
      </vt:variant>
      <vt:variant>
        <vt:lpwstr/>
      </vt:variant>
      <vt:variant>
        <vt:lpwstr>_Toc189135175</vt:lpwstr>
      </vt:variant>
      <vt:variant>
        <vt:i4>1835066</vt:i4>
      </vt:variant>
      <vt:variant>
        <vt:i4>614</vt:i4>
      </vt:variant>
      <vt:variant>
        <vt:i4>0</vt:i4>
      </vt:variant>
      <vt:variant>
        <vt:i4>5</vt:i4>
      </vt:variant>
      <vt:variant>
        <vt:lpwstr/>
      </vt:variant>
      <vt:variant>
        <vt:lpwstr>_Toc189135174</vt:lpwstr>
      </vt:variant>
      <vt:variant>
        <vt:i4>1835066</vt:i4>
      </vt:variant>
      <vt:variant>
        <vt:i4>608</vt:i4>
      </vt:variant>
      <vt:variant>
        <vt:i4>0</vt:i4>
      </vt:variant>
      <vt:variant>
        <vt:i4>5</vt:i4>
      </vt:variant>
      <vt:variant>
        <vt:lpwstr/>
      </vt:variant>
      <vt:variant>
        <vt:lpwstr>_Toc189135173</vt:lpwstr>
      </vt:variant>
      <vt:variant>
        <vt:i4>1835066</vt:i4>
      </vt:variant>
      <vt:variant>
        <vt:i4>602</vt:i4>
      </vt:variant>
      <vt:variant>
        <vt:i4>0</vt:i4>
      </vt:variant>
      <vt:variant>
        <vt:i4>5</vt:i4>
      </vt:variant>
      <vt:variant>
        <vt:lpwstr/>
      </vt:variant>
      <vt:variant>
        <vt:lpwstr>_Toc189135172</vt:lpwstr>
      </vt:variant>
      <vt:variant>
        <vt:i4>1835066</vt:i4>
      </vt:variant>
      <vt:variant>
        <vt:i4>596</vt:i4>
      </vt:variant>
      <vt:variant>
        <vt:i4>0</vt:i4>
      </vt:variant>
      <vt:variant>
        <vt:i4>5</vt:i4>
      </vt:variant>
      <vt:variant>
        <vt:lpwstr/>
      </vt:variant>
      <vt:variant>
        <vt:lpwstr>_Toc189135171</vt:lpwstr>
      </vt:variant>
      <vt:variant>
        <vt:i4>1835066</vt:i4>
      </vt:variant>
      <vt:variant>
        <vt:i4>590</vt:i4>
      </vt:variant>
      <vt:variant>
        <vt:i4>0</vt:i4>
      </vt:variant>
      <vt:variant>
        <vt:i4>5</vt:i4>
      </vt:variant>
      <vt:variant>
        <vt:lpwstr/>
      </vt:variant>
      <vt:variant>
        <vt:lpwstr>_Toc189135170</vt:lpwstr>
      </vt:variant>
      <vt:variant>
        <vt:i4>1900602</vt:i4>
      </vt:variant>
      <vt:variant>
        <vt:i4>584</vt:i4>
      </vt:variant>
      <vt:variant>
        <vt:i4>0</vt:i4>
      </vt:variant>
      <vt:variant>
        <vt:i4>5</vt:i4>
      </vt:variant>
      <vt:variant>
        <vt:lpwstr/>
      </vt:variant>
      <vt:variant>
        <vt:lpwstr>_Toc189135169</vt:lpwstr>
      </vt:variant>
      <vt:variant>
        <vt:i4>1900602</vt:i4>
      </vt:variant>
      <vt:variant>
        <vt:i4>578</vt:i4>
      </vt:variant>
      <vt:variant>
        <vt:i4>0</vt:i4>
      </vt:variant>
      <vt:variant>
        <vt:i4>5</vt:i4>
      </vt:variant>
      <vt:variant>
        <vt:lpwstr/>
      </vt:variant>
      <vt:variant>
        <vt:lpwstr>_Toc189135168</vt:lpwstr>
      </vt:variant>
      <vt:variant>
        <vt:i4>1900602</vt:i4>
      </vt:variant>
      <vt:variant>
        <vt:i4>572</vt:i4>
      </vt:variant>
      <vt:variant>
        <vt:i4>0</vt:i4>
      </vt:variant>
      <vt:variant>
        <vt:i4>5</vt:i4>
      </vt:variant>
      <vt:variant>
        <vt:lpwstr/>
      </vt:variant>
      <vt:variant>
        <vt:lpwstr>_Toc189135167</vt:lpwstr>
      </vt:variant>
      <vt:variant>
        <vt:i4>1900602</vt:i4>
      </vt:variant>
      <vt:variant>
        <vt:i4>566</vt:i4>
      </vt:variant>
      <vt:variant>
        <vt:i4>0</vt:i4>
      </vt:variant>
      <vt:variant>
        <vt:i4>5</vt:i4>
      </vt:variant>
      <vt:variant>
        <vt:lpwstr/>
      </vt:variant>
      <vt:variant>
        <vt:lpwstr>_Toc189135166</vt:lpwstr>
      </vt:variant>
      <vt:variant>
        <vt:i4>1900602</vt:i4>
      </vt:variant>
      <vt:variant>
        <vt:i4>560</vt:i4>
      </vt:variant>
      <vt:variant>
        <vt:i4>0</vt:i4>
      </vt:variant>
      <vt:variant>
        <vt:i4>5</vt:i4>
      </vt:variant>
      <vt:variant>
        <vt:lpwstr/>
      </vt:variant>
      <vt:variant>
        <vt:lpwstr>_Toc189135165</vt:lpwstr>
      </vt:variant>
      <vt:variant>
        <vt:i4>1900602</vt:i4>
      </vt:variant>
      <vt:variant>
        <vt:i4>554</vt:i4>
      </vt:variant>
      <vt:variant>
        <vt:i4>0</vt:i4>
      </vt:variant>
      <vt:variant>
        <vt:i4>5</vt:i4>
      </vt:variant>
      <vt:variant>
        <vt:lpwstr/>
      </vt:variant>
      <vt:variant>
        <vt:lpwstr>_Toc189135164</vt:lpwstr>
      </vt:variant>
      <vt:variant>
        <vt:i4>1900602</vt:i4>
      </vt:variant>
      <vt:variant>
        <vt:i4>548</vt:i4>
      </vt:variant>
      <vt:variant>
        <vt:i4>0</vt:i4>
      </vt:variant>
      <vt:variant>
        <vt:i4>5</vt:i4>
      </vt:variant>
      <vt:variant>
        <vt:lpwstr/>
      </vt:variant>
      <vt:variant>
        <vt:lpwstr>_Toc189135163</vt:lpwstr>
      </vt:variant>
      <vt:variant>
        <vt:i4>1900602</vt:i4>
      </vt:variant>
      <vt:variant>
        <vt:i4>542</vt:i4>
      </vt:variant>
      <vt:variant>
        <vt:i4>0</vt:i4>
      </vt:variant>
      <vt:variant>
        <vt:i4>5</vt:i4>
      </vt:variant>
      <vt:variant>
        <vt:lpwstr/>
      </vt:variant>
      <vt:variant>
        <vt:lpwstr>_Toc189135162</vt:lpwstr>
      </vt:variant>
      <vt:variant>
        <vt:i4>1900602</vt:i4>
      </vt:variant>
      <vt:variant>
        <vt:i4>536</vt:i4>
      </vt:variant>
      <vt:variant>
        <vt:i4>0</vt:i4>
      </vt:variant>
      <vt:variant>
        <vt:i4>5</vt:i4>
      </vt:variant>
      <vt:variant>
        <vt:lpwstr/>
      </vt:variant>
      <vt:variant>
        <vt:lpwstr>_Toc189135161</vt:lpwstr>
      </vt:variant>
      <vt:variant>
        <vt:i4>1900602</vt:i4>
      </vt:variant>
      <vt:variant>
        <vt:i4>530</vt:i4>
      </vt:variant>
      <vt:variant>
        <vt:i4>0</vt:i4>
      </vt:variant>
      <vt:variant>
        <vt:i4>5</vt:i4>
      </vt:variant>
      <vt:variant>
        <vt:lpwstr/>
      </vt:variant>
      <vt:variant>
        <vt:lpwstr>_Toc189135160</vt:lpwstr>
      </vt:variant>
      <vt:variant>
        <vt:i4>1966138</vt:i4>
      </vt:variant>
      <vt:variant>
        <vt:i4>524</vt:i4>
      </vt:variant>
      <vt:variant>
        <vt:i4>0</vt:i4>
      </vt:variant>
      <vt:variant>
        <vt:i4>5</vt:i4>
      </vt:variant>
      <vt:variant>
        <vt:lpwstr/>
      </vt:variant>
      <vt:variant>
        <vt:lpwstr>_Toc189135159</vt:lpwstr>
      </vt:variant>
      <vt:variant>
        <vt:i4>1966138</vt:i4>
      </vt:variant>
      <vt:variant>
        <vt:i4>518</vt:i4>
      </vt:variant>
      <vt:variant>
        <vt:i4>0</vt:i4>
      </vt:variant>
      <vt:variant>
        <vt:i4>5</vt:i4>
      </vt:variant>
      <vt:variant>
        <vt:lpwstr/>
      </vt:variant>
      <vt:variant>
        <vt:lpwstr>_Toc189135158</vt:lpwstr>
      </vt:variant>
      <vt:variant>
        <vt:i4>1966138</vt:i4>
      </vt:variant>
      <vt:variant>
        <vt:i4>512</vt:i4>
      </vt:variant>
      <vt:variant>
        <vt:i4>0</vt:i4>
      </vt:variant>
      <vt:variant>
        <vt:i4>5</vt:i4>
      </vt:variant>
      <vt:variant>
        <vt:lpwstr/>
      </vt:variant>
      <vt:variant>
        <vt:lpwstr>_Toc189135157</vt:lpwstr>
      </vt:variant>
      <vt:variant>
        <vt:i4>1966138</vt:i4>
      </vt:variant>
      <vt:variant>
        <vt:i4>506</vt:i4>
      </vt:variant>
      <vt:variant>
        <vt:i4>0</vt:i4>
      </vt:variant>
      <vt:variant>
        <vt:i4>5</vt:i4>
      </vt:variant>
      <vt:variant>
        <vt:lpwstr/>
      </vt:variant>
      <vt:variant>
        <vt:lpwstr>_Toc189135156</vt:lpwstr>
      </vt:variant>
      <vt:variant>
        <vt:i4>1966138</vt:i4>
      </vt:variant>
      <vt:variant>
        <vt:i4>500</vt:i4>
      </vt:variant>
      <vt:variant>
        <vt:i4>0</vt:i4>
      </vt:variant>
      <vt:variant>
        <vt:i4>5</vt:i4>
      </vt:variant>
      <vt:variant>
        <vt:lpwstr/>
      </vt:variant>
      <vt:variant>
        <vt:lpwstr>_Toc189135155</vt:lpwstr>
      </vt:variant>
      <vt:variant>
        <vt:i4>1966138</vt:i4>
      </vt:variant>
      <vt:variant>
        <vt:i4>494</vt:i4>
      </vt:variant>
      <vt:variant>
        <vt:i4>0</vt:i4>
      </vt:variant>
      <vt:variant>
        <vt:i4>5</vt:i4>
      </vt:variant>
      <vt:variant>
        <vt:lpwstr/>
      </vt:variant>
      <vt:variant>
        <vt:lpwstr>_Toc189135154</vt:lpwstr>
      </vt:variant>
      <vt:variant>
        <vt:i4>1966138</vt:i4>
      </vt:variant>
      <vt:variant>
        <vt:i4>488</vt:i4>
      </vt:variant>
      <vt:variant>
        <vt:i4>0</vt:i4>
      </vt:variant>
      <vt:variant>
        <vt:i4>5</vt:i4>
      </vt:variant>
      <vt:variant>
        <vt:lpwstr/>
      </vt:variant>
      <vt:variant>
        <vt:lpwstr>_Toc189135153</vt:lpwstr>
      </vt:variant>
      <vt:variant>
        <vt:i4>1966138</vt:i4>
      </vt:variant>
      <vt:variant>
        <vt:i4>482</vt:i4>
      </vt:variant>
      <vt:variant>
        <vt:i4>0</vt:i4>
      </vt:variant>
      <vt:variant>
        <vt:i4>5</vt:i4>
      </vt:variant>
      <vt:variant>
        <vt:lpwstr/>
      </vt:variant>
      <vt:variant>
        <vt:lpwstr>_Toc189135152</vt:lpwstr>
      </vt:variant>
      <vt:variant>
        <vt:i4>1966138</vt:i4>
      </vt:variant>
      <vt:variant>
        <vt:i4>476</vt:i4>
      </vt:variant>
      <vt:variant>
        <vt:i4>0</vt:i4>
      </vt:variant>
      <vt:variant>
        <vt:i4>5</vt:i4>
      </vt:variant>
      <vt:variant>
        <vt:lpwstr/>
      </vt:variant>
      <vt:variant>
        <vt:lpwstr>_Toc189135151</vt:lpwstr>
      </vt:variant>
      <vt:variant>
        <vt:i4>1966138</vt:i4>
      </vt:variant>
      <vt:variant>
        <vt:i4>470</vt:i4>
      </vt:variant>
      <vt:variant>
        <vt:i4>0</vt:i4>
      </vt:variant>
      <vt:variant>
        <vt:i4>5</vt:i4>
      </vt:variant>
      <vt:variant>
        <vt:lpwstr/>
      </vt:variant>
      <vt:variant>
        <vt:lpwstr>_Toc189135150</vt:lpwstr>
      </vt:variant>
      <vt:variant>
        <vt:i4>2031674</vt:i4>
      </vt:variant>
      <vt:variant>
        <vt:i4>464</vt:i4>
      </vt:variant>
      <vt:variant>
        <vt:i4>0</vt:i4>
      </vt:variant>
      <vt:variant>
        <vt:i4>5</vt:i4>
      </vt:variant>
      <vt:variant>
        <vt:lpwstr/>
      </vt:variant>
      <vt:variant>
        <vt:lpwstr>_Toc189135149</vt:lpwstr>
      </vt:variant>
      <vt:variant>
        <vt:i4>2031674</vt:i4>
      </vt:variant>
      <vt:variant>
        <vt:i4>458</vt:i4>
      </vt:variant>
      <vt:variant>
        <vt:i4>0</vt:i4>
      </vt:variant>
      <vt:variant>
        <vt:i4>5</vt:i4>
      </vt:variant>
      <vt:variant>
        <vt:lpwstr/>
      </vt:variant>
      <vt:variant>
        <vt:lpwstr>_Toc189135148</vt:lpwstr>
      </vt:variant>
      <vt:variant>
        <vt:i4>2031674</vt:i4>
      </vt:variant>
      <vt:variant>
        <vt:i4>452</vt:i4>
      </vt:variant>
      <vt:variant>
        <vt:i4>0</vt:i4>
      </vt:variant>
      <vt:variant>
        <vt:i4>5</vt:i4>
      </vt:variant>
      <vt:variant>
        <vt:lpwstr/>
      </vt:variant>
      <vt:variant>
        <vt:lpwstr>_Toc189135147</vt:lpwstr>
      </vt:variant>
      <vt:variant>
        <vt:i4>2031674</vt:i4>
      </vt:variant>
      <vt:variant>
        <vt:i4>446</vt:i4>
      </vt:variant>
      <vt:variant>
        <vt:i4>0</vt:i4>
      </vt:variant>
      <vt:variant>
        <vt:i4>5</vt:i4>
      </vt:variant>
      <vt:variant>
        <vt:lpwstr/>
      </vt:variant>
      <vt:variant>
        <vt:lpwstr>_Toc189135146</vt:lpwstr>
      </vt:variant>
      <vt:variant>
        <vt:i4>2031674</vt:i4>
      </vt:variant>
      <vt:variant>
        <vt:i4>440</vt:i4>
      </vt:variant>
      <vt:variant>
        <vt:i4>0</vt:i4>
      </vt:variant>
      <vt:variant>
        <vt:i4>5</vt:i4>
      </vt:variant>
      <vt:variant>
        <vt:lpwstr/>
      </vt:variant>
      <vt:variant>
        <vt:lpwstr>_Toc189135145</vt:lpwstr>
      </vt:variant>
      <vt:variant>
        <vt:i4>2031674</vt:i4>
      </vt:variant>
      <vt:variant>
        <vt:i4>434</vt:i4>
      </vt:variant>
      <vt:variant>
        <vt:i4>0</vt:i4>
      </vt:variant>
      <vt:variant>
        <vt:i4>5</vt:i4>
      </vt:variant>
      <vt:variant>
        <vt:lpwstr/>
      </vt:variant>
      <vt:variant>
        <vt:lpwstr>_Toc189135144</vt:lpwstr>
      </vt:variant>
      <vt:variant>
        <vt:i4>2031674</vt:i4>
      </vt:variant>
      <vt:variant>
        <vt:i4>428</vt:i4>
      </vt:variant>
      <vt:variant>
        <vt:i4>0</vt:i4>
      </vt:variant>
      <vt:variant>
        <vt:i4>5</vt:i4>
      </vt:variant>
      <vt:variant>
        <vt:lpwstr/>
      </vt:variant>
      <vt:variant>
        <vt:lpwstr>_Toc189135143</vt:lpwstr>
      </vt:variant>
      <vt:variant>
        <vt:i4>2031674</vt:i4>
      </vt:variant>
      <vt:variant>
        <vt:i4>422</vt:i4>
      </vt:variant>
      <vt:variant>
        <vt:i4>0</vt:i4>
      </vt:variant>
      <vt:variant>
        <vt:i4>5</vt:i4>
      </vt:variant>
      <vt:variant>
        <vt:lpwstr/>
      </vt:variant>
      <vt:variant>
        <vt:lpwstr>_Toc189135142</vt:lpwstr>
      </vt:variant>
      <vt:variant>
        <vt:i4>2031674</vt:i4>
      </vt:variant>
      <vt:variant>
        <vt:i4>416</vt:i4>
      </vt:variant>
      <vt:variant>
        <vt:i4>0</vt:i4>
      </vt:variant>
      <vt:variant>
        <vt:i4>5</vt:i4>
      </vt:variant>
      <vt:variant>
        <vt:lpwstr/>
      </vt:variant>
      <vt:variant>
        <vt:lpwstr>_Toc189135141</vt:lpwstr>
      </vt:variant>
      <vt:variant>
        <vt:i4>2031674</vt:i4>
      </vt:variant>
      <vt:variant>
        <vt:i4>410</vt:i4>
      </vt:variant>
      <vt:variant>
        <vt:i4>0</vt:i4>
      </vt:variant>
      <vt:variant>
        <vt:i4>5</vt:i4>
      </vt:variant>
      <vt:variant>
        <vt:lpwstr/>
      </vt:variant>
      <vt:variant>
        <vt:lpwstr>_Toc189135140</vt:lpwstr>
      </vt:variant>
      <vt:variant>
        <vt:i4>1572922</vt:i4>
      </vt:variant>
      <vt:variant>
        <vt:i4>404</vt:i4>
      </vt:variant>
      <vt:variant>
        <vt:i4>0</vt:i4>
      </vt:variant>
      <vt:variant>
        <vt:i4>5</vt:i4>
      </vt:variant>
      <vt:variant>
        <vt:lpwstr/>
      </vt:variant>
      <vt:variant>
        <vt:lpwstr>_Toc189135139</vt:lpwstr>
      </vt:variant>
      <vt:variant>
        <vt:i4>1572922</vt:i4>
      </vt:variant>
      <vt:variant>
        <vt:i4>398</vt:i4>
      </vt:variant>
      <vt:variant>
        <vt:i4>0</vt:i4>
      </vt:variant>
      <vt:variant>
        <vt:i4>5</vt:i4>
      </vt:variant>
      <vt:variant>
        <vt:lpwstr/>
      </vt:variant>
      <vt:variant>
        <vt:lpwstr>_Toc189135138</vt:lpwstr>
      </vt:variant>
      <vt:variant>
        <vt:i4>1572922</vt:i4>
      </vt:variant>
      <vt:variant>
        <vt:i4>392</vt:i4>
      </vt:variant>
      <vt:variant>
        <vt:i4>0</vt:i4>
      </vt:variant>
      <vt:variant>
        <vt:i4>5</vt:i4>
      </vt:variant>
      <vt:variant>
        <vt:lpwstr/>
      </vt:variant>
      <vt:variant>
        <vt:lpwstr>_Toc189135137</vt:lpwstr>
      </vt:variant>
      <vt:variant>
        <vt:i4>1572922</vt:i4>
      </vt:variant>
      <vt:variant>
        <vt:i4>386</vt:i4>
      </vt:variant>
      <vt:variant>
        <vt:i4>0</vt:i4>
      </vt:variant>
      <vt:variant>
        <vt:i4>5</vt:i4>
      </vt:variant>
      <vt:variant>
        <vt:lpwstr/>
      </vt:variant>
      <vt:variant>
        <vt:lpwstr>_Toc189135136</vt:lpwstr>
      </vt:variant>
      <vt:variant>
        <vt:i4>1572922</vt:i4>
      </vt:variant>
      <vt:variant>
        <vt:i4>380</vt:i4>
      </vt:variant>
      <vt:variant>
        <vt:i4>0</vt:i4>
      </vt:variant>
      <vt:variant>
        <vt:i4>5</vt:i4>
      </vt:variant>
      <vt:variant>
        <vt:lpwstr/>
      </vt:variant>
      <vt:variant>
        <vt:lpwstr>_Toc189135135</vt:lpwstr>
      </vt:variant>
      <vt:variant>
        <vt:i4>1572922</vt:i4>
      </vt:variant>
      <vt:variant>
        <vt:i4>374</vt:i4>
      </vt:variant>
      <vt:variant>
        <vt:i4>0</vt:i4>
      </vt:variant>
      <vt:variant>
        <vt:i4>5</vt:i4>
      </vt:variant>
      <vt:variant>
        <vt:lpwstr/>
      </vt:variant>
      <vt:variant>
        <vt:lpwstr>_Toc189135134</vt:lpwstr>
      </vt:variant>
      <vt:variant>
        <vt:i4>1572922</vt:i4>
      </vt:variant>
      <vt:variant>
        <vt:i4>368</vt:i4>
      </vt:variant>
      <vt:variant>
        <vt:i4>0</vt:i4>
      </vt:variant>
      <vt:variant>
        <vt:i4>5</vt:i4>
      </vt:variant>
      <vt:variant>
        <vt:lpwstr/>
      </vt:variant>
      <vt:variant>
        <vt:lpwstr>_Toc189135133</vt:lpwstr>
      </vt:variant>
      <vt:variant>
        <vt:i4>1572922</vt:i4>
      </vt:variant>
      <vt:variant>
        <vt:i4>362</vt:i4>
      </vt:variant>
      <vt:variant>
        <vt:i4>0</vt:i4>
      </vt:variant>
      <vt:variant>
        <vt:i4>5</vt:i4>
      </vt:variant>
      <vt:variant>
        <vt:lpwstr/>
      </vt:variant>
      <vt:variant>
        <vt:lpwstr>_Toc189135132</vt:lpwstr>
      </vt:variant>
      <vt:variant>
        <vt:i4>1572922</vt:i4>
      </vt:variant>
      <vt:variant>
        <vt:i4>356</vt:i4>
      </vt:variant>
      <vt:variant>
        <vt:i4>0</vt:i4>
      </vt:variant>
      <vt:variant>
        <vt:i4>5</vt:i4>
      </vt:variant>
      <vt:variant>
        <vt:lpwstr/>
      </vt:variant>
      <vt:variant>
        <vt:lpwstr>_Toc189135131</vt:lpwstr>
      </vt:variant>
      <vt:variant>
        <vt:i4>1572922</vt:i4>
      </vt:variant>
      <vt:variant>
        <vt:i4>350</vt:i4>
      </vt:variant>
      <vt:variant>
        <vt:i4>0</vt:i4>
      </vt:variant>
      <vt:variant>
        <vt:i4>5</vt:i4>
      </vt:variant>
      <vt:variant>
        <vt:lpwstr/>
      </vt:variant>
      <vt:variant>
        <vt:lpwstr>_Toc189135130</vt:lpwstr>
      </vt:variant>
      <vt:variant>
        <vt:i4>1638458</vt:i4>
      </vt:variant>
      <vt:variant>
        <vt:i4>344</vt:i4>
      </vt:variant>
      <vt:variant>
        <vt:i4>0</vt:i4>
      </vt:variant>
      <vt:variant>
        <vt:i4>5</vt:i4>
      </vt:variant>
      <vt:variant>
        <vt:lpwstr/>
      </vt:variant>
      <vt:variant>
        <vt:lpwstr>_Toc189135129</vt:lpwstr>
      </vt:variant>
      <vt:variant>
        <vt:i4>1638458</vt:i4>
      </vt:variant>
      <vt:variant>
        <vt:i4>338</vt:i4>
      </vt:variant>
      <vt:variant>
        <vt:i4>0</vt:i4>
      </vt:variant>
      <vt:variant>
        <vt:i4>5</vt:i4>
      </vt:variant>
      <vt:variant>
        <vt:lpwstr/>
      </vt:variant>
      <vt:variant>
        <vt:lpwstr>_Toc189135128</vt:lpwstr>
      </vt:variant>
      <vt:variant>
        <vt:i4>1638458</vt:i4>
      </vt:variant>
      <vt:variant>
        <vt:i4>332</vt:i4>
      </vt:variant>
      <vt:variant>
        <vt:i4>0</vt:i4>
      </vt:variant>
      <vt:variant>
        <vt:i4>5</vt:i4>
      </vt:variant>
      <vt:variant>
        <vt:lpwstr/>
      </vt:variant>
      <vt:variant>
        <vt:lpwstr>_Toc189135127</vt:lpwstr>
      </vt:variant>
      <vt:variant>
        <vt:i4>1638458</vt:i4>
      </vt:variant>
      <vt:variant>
        <vt:i4>326</vt:i4>
      </vt:variant>
      <vt:variant>
        <vt:i4>0</vt:i4>
      </vt:variant>
      <vt:variant>
        <vt:i4>5</vt:i4>
      </vt:variant>
      <vt:variant>
        <vt:lpwstr/>
      </vt:variant>
      <vt:variant>
        <vt:lpwstr>_Toc189135126</vt:lpwstr>
      </vt:variant>
      <vt:variant>
        <vt:i4>1638458</vt:i4>
      </vt:variant>
      <vt:variant>
        <vt:i4>320</vt:i4>
      </vt:variant>
      <vt:variant>
        <vt:i4>0</vt:i4>
      </vt:variant>
      <vt:variant>
        <vt:i4>5</vt:i4>
      </vt:variant>
      <vt:variant>
        <vt:lpwstr/>
      </vt:variant>
      <vt:variant>
        <vt:lpwstr>_Toc189135125</vt:lpwstr>
      </vt:variant>
      <vt:variant>
        <vt:i4>1638458</vt:i4>
      </vt:variant>
      <vt:variant>
        <vt:i4>314</vt:i4>
      </vt:variant>
      <vt:variant>
        <vt:i4>0</vt:i4>
      </vt:variant>
      <vt:variant>
        <vt:i4>5</vt:i4>
      </vt:variant>
      <vt:variant>
        <vt:lpwstr/>
      </vt:variant>
      <vt:variant>
        <vt:lpwstr>_Toc189135124</vt:lpwstr>
      </vt:variant>
      <vt:variant>
        <vt:i4>1638458</vt:i4>
      </vt:variant>
      <vt:variant>
        <vt:i4>308</vt:i4>
      </vt:variant>
      <vt:variant>
        <vt:i4>0</vt:i4>
      </vt:variant>
      <vt:variant>
        <vt:i4>5</vt:i4>
      </vt:variant>
      <vt:variant>
        <vt:lpwstr/>
      </vt:variant>
      <vt:variant>
        <vt:lpwstr>_Toc189135123</vt:lpwstr>
      </vt:variant>
      <vt:variant>
        <vt:i4>1638458</vt:i4>
      </vt:variant>
      <vt:variant>
        <vt:i4>302</vt:i4>
      </vt:variant>
      <vt:variant>
        <vt:i4>0</vt:i4>
      </vt:variant>
      <vt:variant>
        <vt:i4>5</vt:i4>
      </vt:variant>
      <vt:variant>
        <vt:lpwstr/>
      </vt:variant>
      <vt:variant>
        <vt:lpwstr>_Toc189135122</vt:lpwstr>
      </vt:variant>
      <vt:variant>
        <vt:i4>1638458</vt:i4>
      </vt:variant>
      <vt:variant>
        <vt:i4>296</vt:i4>
      </vt:variant>
      <vt:variant>
        <vt:i4>0</vt:i4>
      </vt:variant>
      <vt:variant>
        <vt:i4>5</vt:i4>
      </vt:variant>
      <vt:variant>
        <vt:lpwstr/>
      </vt:variant>
      <vt:variant>
        <vt:lpwstr>_Toc189135121</vt:lpwstr>
      </vt:variant>
      <vt:variant>
        <vt:i4>1638458</vt:i4>
      </vt:variant>
      <vt:variant>
        <vt:i4>290</vt:i4>
      </vt:variant>
      <vt:variant>
        <vt:i4>0</vt:i4>
      </vt:variant>
      <vt:variant>
        <vt:i4>5</vt:i4>
      </vt:variant>
      <vt:variant>
        <vt:lpwstr/>
      </vt:variant>
      <vt:variant>
        <vt:lpwstr>_Toc189135120</vt:lpwstr>
      </vt:variant>
      <vt:variant>
        <vt:i4>1703994</vt:i4>
      </vt:variant>
      <vt:variant>
        <vt:i4>284</vt:i4>
      </vt:variant>
      <vt:variant>
        <vt:i4>0</vt:i4>
      </vt:variant>
      <vt:variant>
        <vt:i4>5</vt:i4>
      </vt:variant>
      <vt:variant>
        <vt:lpwstr/>
      </vt:variant>
      <vt:variant>
        <vt:lpwstr>_Toc189135119</vt:lpwstr>
      </vt:variant>
      <vt:variant>
        <vt:i4>1703994</vt:i4>
      </vt:variant>
      <vt:variant>
        <vt:i4>278</vt:i4>
      </vt:variant>
      <vt:variant>
        <vt:i4>0</vt:i4>
      </vt:variant>
      <vt:variant>
        <vt:i4>5</vt:i4>
      </vt:variant>
      <vt:variant>
        <vt:lpwstr/>
      </vt:variant>
      <vt:variant>
        <vt:lpwstr>_Toc189135118</vt:lpwstr>
      </vt:variant>
      <vt:variant>
        <vt:i4>1703994</vt:i4>
      </vt:variant>
      <vt:variant>
        <vt:i4>272</vt:i4>
      </vt:variant>
      <vt:variant>
        <vt:i4>0</vt:i4>
      </vt:variant>
      <vt:variant>
        <vt:i4>5</vt:i4>
      </vt:variant>
      <vt:variant>
        <vt:lpwstr/>
      </vt:variant>
      <vt:variant>
        <vt:lpwstr>_Toc189135117</vt:lpwstr>
      </vt:variant>
      <vt:variant>
        <vt:i4>1703994</vt:i4>
      </vt:variant>
      <vt:variant>
        <vt:i4>266</vt:i4>
      </vt:variant>
      <vt:variant>
        <vt:i4>0</vt:i4>
      </vt:variant>
      <vt:variant>
        <vt:i4>5</vt:i4>
      </vt:variant>
      <vt:variant>
        <vt:lpwstr/>
      </vt:variant>
      <vt:variant>
        <vt:lpwstr>_Toc189135116</vt:lpwstr>
      </vt:variant>
      <vt:variant>
        <vt:i4>1703994</vt:i4>
      </vt:variant>
      <vt:variant>
        <vt:i4>260</vt:i4>
      </vt:variant>
      <vt:variant>
        <vt:i4>0</vt:i4>
      </vt:variant>
      <vt:variant>
        <vt:i4>5</vt:i4>
      </vt:variant>
      <vt:variant>
        <vt:lpwstr/>
      </vt:variant>
      <vt:variant>
        <vt:lpwstr>_Toc189135115</vt:lpwstr>
      </vt:variant>
      <vt:variant>
        <vt:i4>1703994</vt:i4>
      </vt:variant>
      <vt:variant>
        <vt:i4>254</vt:i4>
      </vt:variant>
      <vt:variant>
        <vt:i4>0</vt:i4>
      </vt:variant>
      <vt:variant>
        <vt:i4>5</vt:i4>
      </vt:variant>
      <vt:variant>
        <vt:lpwstr/>
      </vt:variant>
      <vt:variant>
        <vt:lpwstr>_Toc189135114</vt:lpwstr>
      </vt:variant>
      <vt:variant>
        <vt:i4>1703994</vt:i4>
      </vt:variant>
      <vt:variant>
        <vt:i4>248</vt:i4>
      </vt:variant>
      <vt:variant>
        <vt:i4>0</vt:i4>
      </vt:variant>
      <vt:variant>
        <vt:i4>5</vt:i4>
      </vt:variant>
      <vt:variant>
        <vt:lpwstr/>
      </vt:variant>
      <vt:variant>
        <vt:lpwstr>_Toc189135113</vt:lpwstr>
      </vt:variant>
      <vt:variant>
        <vt:i4>1703994</vt:i4>
      </vt:variant>
      <vt:variant>
        <vt:i4>242</vt:i4>
      </vt:variant>
      <vt:variant>
        <vt:i4>0</vt:i4>
      </vt:variant>
      <vt:variant>
        <vt:i4>5</vt:i4>
      </vt:variant>
      <vt:variant>
        <vt:lpwstr/>
      </vt:variant>
      <vt:variant>
        <vt:lpwstr>_Toc189135112</vt:lpwstr>
      </vt:variant>
      <vt:variant>
        <vt:i4>1703994</vt:i4>
      </vt:variant>
      <vt:variant>
        <vt:i4>236</vt:i4>
      </vt:variant>
      <vt:variant>
        <vt:i4>0</vt:i4>
      </vt:variant>
      <vt:variant>
        <vt:i4>5</vt:i4>
      </vt:variant>
      <vt:variant>
        <vt:lpwstr/>
      </vt:variant>
      <vt:variant>
        <vt:lpwstr>_Toc189135111</vt:lpwstr>
      </vt:variant>
      <vt:variant>
        <vt:i4>1703994</vt:i4>
      </vt:variant>
      <vt:variant>
        <vt:i4>230</vt:i4>
      </vt:variant>
      <vt:variant>
        <vt:i4>0</vt:i4>
      </vt:variant>
      <vt:variant>
        <vt:i4>5</vt:i4>
      </vt:variant>
      <vt:variant>
        <vt:lpwstr/>
      </vt:variant>
      <vt:variant>
        <vt:lpwstr>_Toc189135110</vt:lpwstr>
      </vt:variant>
      <vt:variant>
        <vt:i4>1769530</vt:i4>
      </vt:variant>
      <vt:variant>
        <vt:i4>224</vt:i4>
      </vt:variant>
      <vt:variant>
        <vt:i4>0</vt:i4>
      </vt:variant>
      <vt:variant>
        <vt:i4>5</vt:i4>
      </vt:variant>
      <vt:variant>
        <vt:lpwstr/>
      </vt:variant>
      <vt:variant>
        <vt:lpwstr>_Toc189135109</vt:lpwstr>
      </vt:variant>
      <vt:variant>
        <vt:i4>1769530</vt:i4>
      </vt:variant>
      <vt:variant>
        <vt:i4>218</vt:i4>
      </vt:variant>
      <vt:variant>
        <vt:i4>0</vt:i4>
      </vt:variant>
      <vt:variant>
        <vt:i4>5</vt:i4>
      </vt:variant>
      <vt:variant>
        <vt:lpwstr/>
      </vt:variant>
      <vt:variant>
        <vt:lpwstr>_Toc189135108</vt:lpwstr>
      </vt:variant>
      <vt:variant>
        <vt:i4>1769530</vt:i4>
      </vt:variant>
      <vt:variant>
        <vt:i4>212</vt:i4>
      </vt:variant>
      <vt:variant>
        <vt:i4>0</vt:i4>
      </vt:variant>
      <vt:variant>
        <vt:i4>5</vt:i4>
      </vt:variant>
      <vt:variant>
        <vt:lpwstr/>
      </vt:variant>
      <vt:variant>
        <vt:lpwstr>_Toc189135107</vt:lpwstr>
      </vt:variant>
      <vt:variant>
        <vt:i4>1769530</vt:i4>
      </vt:variant>
      <vt:variant>
        <vt:i4>206</vt:i4>
      </vt:variant>
      <vt:variant>
        <vt:i4>0</vt:i4>
      </vt:variant>
      <vt:variant>
        <vt:i4>5</vt:i4>
      </vt:variant>
      <vt:variant>
        <vt:lpwstr/>
      </vt:variant>
      <vt:variant>
        <vt:lpwstr>_Toc189135106</vt:lpwstr>
      </vt:variant>
      <vt:variant>
        <vt:i4>1769530</vt:i4>
      </vt:variant>
      <vt:variant>
        <vt:i4>200</vt:i4>
      </vt:variant>
      <vt:variant>
        <vt:i4>0</vt:i4>
      </vt:variant>
      <vt:variant>
        <vt:i4>5</vt:i4>
      </vt:variant>
      <vt:variant>
        <vt:lpwstr/>
      </vt:variant>
      <vt:variant>
        <vt:lpwstr>_Toc189135105</vt:lpwstr>
      </vt:variant>
      <vt:variant>
        <vt:i4>1769530</vt:i4>
      </vt:variant>
      <vt:variant>
        <vt:i4>194</vt:i4>
      </vt:variant>
      <vt:variant>
        <vt:i4>0</vt:i4>
      </vt:variant>
      <vt:variant>
        <vt:i4>5</vt:i4>
      </vt:variant>
      <vt:variant>
        <vt:lpwstr/>
      </vt:variant>
      <vt:variant>
        <vt:lpwstr>_Toc189135104</vt:lpwstr>
      </vt:variant>
      <vt:variant>
        <vt:i4>1769530</vt:i4>
      </vt:variant>
      <vt:variant>
        <vt:i4>188</vt:i4>
      </vt:variant>
      <vt:variant>
        <vt:i4>0</vt:i4>
      </vt:variant>
      <vt:variant>
        <vt:i4>5</vt:i4>
      </vt:variant>
      <vt:variant>
        <vt:lpwstr/>
      </vt:variant>
      <vt:variant>
        <vt:lpwstr>_Toc189135103</vt:lpwstr>
      </vt:variant>
      <vt:variant>
        <vt:i4>1769530</vt:i4>
      </vt:variant>
      <vt:variant>
        <vt:i4>182</vt:i4>
      </vt:variant>
      <vt:variant>
        <vt:i4>0</vt:i4>
      </vt:variant>
      <vt:variant>
        <vt:i4>5</vt:i4>
      </vt:variant>
      <vt:variant>
        <vt:lpwstr/>
      </vt:variant>
      <vt:variant>
        <vt:lpwstr>_Toc189135102</vt:lpwstr>
      </vt:variant>
      <vt:variant>
        <vt:i4>1769530</vt:i4>
      </vt:variant>
      <vt:variant>
        <vt:i4>176</vt:i4>
      </vt:variant>
      <vt:variant>
        <vt:i4>0</vt:i4>
      </vt:variant>
      <vt:variant>
        <vt:i4>5</vt:i4>
      </vt:variant>
      <vt:variant>
        <vt:lpwstr/>
      </vt:variant>
      <vt:variant>
        <vt:lpwstr>_Toc189135101</vt:lpwstr>
      </vt:variant>
      <vt:variant>
        <vt:i4>1769530</vt:i4>
      </vt:variant>
      <vt:variant>
        <vt:i4>170</vt:i4>
      </vt:variant>
      <vt:variant>
        <vt:i4>0</vt:i4>
      </vt:variant>
      <vt:variant>
        <vt:i4>5</vt:i4>
      </vt:variant>
      <vt:variant>
        <vt:lpwstr/>
      </vt:variant>
      <vt:variant>
        <vt:lpwstr>_Toc189135100</vt:lpwstr>
      </vt:variant>
      <vt:variant>
        <vt:i4>1179707</vt:i4>
      </vt:variant>
      <vt:variant>
        <vt:i4>164</vt:i4>
      </vt:variant>
      <vt:variant>
        <vt:i4>0</vt:i4>
      </vt:variant>
      <vt:variant>
        <vt:i4>5</vt:i4>
      </vt:variant>
      <vt:variant>
        <vt:lpwstr/>
      </vt:variant>
      <vt:variant>
        <vt:lpwstr>_Toc189135099</vt:lpwstr>
      </vt:variant>
      <vt:variant>
        <vt:i4>1179707</vt:i4>
      </vt:variant>
      <vt:variant>
        <vt:i4>158</vt:i4>
      </vt:variant>
      <vt:variant>
        <vt:i4>0</vt:i4>
      </vt:variant>
      <vt:variant>
        <vt:i4>5</vt:i4>
      </vt:variant>
      <vt:variant>
        <vt:lpwstr/>
      </vt:variant>
      <vt:variant>
        <vt:lpwstr>_Toc189135098</vt:lpwstr>
      </vt:variant>
      <vt:variant>
        <vt:i4>1179707</vt:i4>
      </vt:variant>
      <vt:variant>
        <vt:i4>152</vt:i4>
      </vt:variant>
      <vt:variant>
        <vt:i4>0</vt:i4>
      </vt:variant>
      <vt:variant>
        <vt:i4>5</vt:i4>
      </vt:variant>
      <vt:variant>
        <vt:lpwstr/>
      </vt:variant>
      <vt:variant>
        <vt:lpwstr>_Toc189135097</vt:lpwstr>
      </vt:variant>
      <vt:variant>
        <vt:i4>1179707</vt:i4>
      </vt:variant>
      <vt:variant>
        <vt:i4>146</vt:i4>
      </vt:variant>
      <vt:variant>
        <vt:i4>0</vt:i4>
      </vt:variant>
      <vt:variant>
        <vt:i4>5</vt:i4>
      </vt:variant>
      <vt:variant>
        <vt:lpwstr/>
      </vt:variant>
      <vt:variant>
        <vt:lpwstr>_Toc189135096</vt:lpwstr>
      </vt:variant>
      <vt:variant>
        <vt:i4>1179707</vt:i4>
      </vt:variant>
      <vt:variant>
        <vt:i4>140</vt:i4>
      </vt:variant>
      <vt:variant>
        <vt:i4>0</vt:i4>
      </vt:variant>
      <vt:variant>
        <vt:i4>5</vt:i4>
      </vt:variant>
      <vt:variant>
        <vt:lpwstr/>
      </vt:variant>
      <vt:variant>
        <vt:lpwstr>_Toc189135095</vt:lpwstr>
      </vt:variant>
      <vt:variant>
        <vt:i4>1179707</vt:i4>
      </vt:variant>
      <vt:variant>
        <vt:i4>134</vt:i4>
      </vt:variant>
      <vt:variant>
        <vt:i4>0</vt:i4>
      </vt:variant>
      <vt:variant>
        <vt:i4>5</vt:i4>
      </vt:variant>
      <vt:variant>
        <vt:lpwstr/>
      </vt:variant>
      <vt:variant>
        <vt:lpwstr>_Toc189135094</vt:lpwstr>
      </vt:variant>
      <vt:variant>
        <vt:i4>1179707</vt:i4>
      </vt:variant>
      <vt:variant>
        <vt:i4>128</vt:i4>
      </vt:variant>
      <vt:variant>
        <vt:i4>0</vt:i4>
      </vt:variant>
      <vt:variant>
        <vt:i4>5</vt:i4>
      </vt:variant>
      <vt:variant>
        <vt:lpwstr/>
      </vt:variant>
      <vt:variant>
        <vt:lpwstr>_Toc189135093</vt:lpwstr>
      </vt:variant>
      <vt:variant>
        <vt:i4>1179707</vt:i4>
      </vt:variant>
      <vt:variant>
        <vt:i4>122</vt:i4>
      </vt:variant>
      <vt:variant>
        <vt:i4>0</vt:i4>
      </vt:variant>
      <vt:variant>
        <vt:i4>5</vt:i4>
      </vt:variant>
      <vt:variant>
        <vt:lpwstr/>
      </vt:variant>
      <vt:variant>
        <vt:lpwstr>_Toc189135092</vt:lpwstr>
      </vt:variant>
      <vt:variant>
        <vt:i4>1179707</vt:i4>
      </vt:variant>
      <vt:variant>
        <vt:i4>116</vt:i4>
      </vt:variant>
      <vt:variant>
        <vt:i4>0</vt:i4>
      </vt:variant>
      <vt:variant>
        <vt:i4>5</vt:i4>
      </vt:variant>
      <vt:variant>
        <vt:lpwstr/>
      </vt:variant>
      <vt:variant>
        <vt:lpwstr>_Toc189135091</vt:lpwstr>
      </vt:variant>
      <vt:variant>
        <vt:i4>1179707</vt:i4>
      </vt:variant>
      <vt:variant>
        <vt:i4>110</vt:i4>
      </vt:variant>
      <vt:variant>
        <vt:i4>0</vt:i4>
      </vt:variant>
      <vt:variant>
        <vt:i4>5</vt:i4>
      </vt:variant>
      <vt:variant>
        <vt:lpwstr/>
      </vt:variant>
      <vt:variant>
        <vt:lpwstr>_Toc189135090</vt:lpwstr>
      </vt:variant>
      <vt:variant>
        <vt:i4>1245243</vt:i4>
      </vt:variant>
      <vt:variant>
        <vt:i4>104</vt:i4>
      </vt:variant>
      <vt:variant>
        <vt:i4>0</vt:i4>
      </vt:variant>
      <vt:variant>
        <vt:i4>5</vt:i4>
      </vt:variant>
      <vt:variant>
        <vt:lpwstr/>
      </vt:variant>
      <vt:variant>
        <vt:lpwstr>_Toc189135089</vt:lpwstr>
      </vt:variant>
      <vt:variant>
        <vt:i4>1245243</vt:i4>
      </vt:variant>
      <vt:variant>
        <vt:i4>98</vt:i4>
      </vt:variant>
      <vt:variant>
        <vt:i4>0</vt:i4>
      </vt:variant>
      <vt:variant>
        <vt:i4>5</vt:i4>
      </vt:variant>
      <vt:variant>
        <vt:lpwstr/>
      </vt:variant>
      <vt:variant>
        <vt:lpwstr>_Toc189135088</vt:lpwstr>
      </vt:variant>
      <vt:variant>
        <vt:i4>1245243</vt:i4>
      </vt:variant>
      <vt:variant>
        <vt:i4>92</vt:i4>
      </vt:variant>
      <vt:variant>
        <vt:i4>0</vt:i4>
      </vt:variant>
      <vt:variant>
        <vt:i4>5</vt:i4>
      </vt:variant>
      <vt:variant>
        <vt:lpwstr/>
      </vt:variant>
      <vt:variant>
        <vt:lpwstr>_Toc189135087</vt:lpwstr>
      </vt:variant>
      <vt:variant>
        <vt:i4>1245243</vt:i4>
      </vt:variant>
      <vt:variant>
        <vt:i4>86</vt:i4>
      </vt:variant>
      <vt:variant>
        <vt:i4>0</vt:i4>
      </vt:variant>
      <vt:variant>
        <vt:i4>5</vt:i4>
      </vt:variant>
      <vt:variant>
        <vt:lpwstr/>
      </vt:variant>
      <vt:variant>
        <vt:lpwstr>_Toc189135086</vt:lpwstr>
      </vt:variant>
      <vt:variant>
        <vt:i4>1245243</vt:i4>
      </vt:variant>
      <vt:variant>
        <vt:i4>80</vt:i4>
      </vt:variant>
      <vt:variant>
        <vt:i4>0</vt:i4>
      </vt:variant>
      <vt:variant>
        <vt:i4>5</vt:i4>
      </vt:variant>
      <vt:variant>
        <vt:lpwstr/>
      </vt:variant>
      <vt:variant>
        <vt:lpwstr>_Toc189135085</vt:lpwstr>
      </vt:variant>
      <vt:variant>
        <vt:i4>1245243</vt:i4>
      </vt:variant>
      <vt:variant>
        <vt:i4>74</vt:i4>
      </vt:variant>
      <vt:variant>
        <vt:i4>0</vt:i4>
      </vt:variant>
      <vt:variant>
        <vt:i4>5</vt:i4>
      </vt:variant>
      <vt:variant>
        <vt:lpwstr/>
      </vt:variant>
      <vt:variant>
        <vt:lpwstr>_Toc189135084</vt:lpwstr>
      </vt:variant>
      <vt:variant>
        <vt:i4>1245243</vt:i4>
      </vt:variant>
      <vt:variant>
        <vt:i4>68</vt:i4>
      </vt:variant>
      <vt:variant>
        <vt:i4>0</vt:i4>
      </vt:variant>
      <vt:variant>
        <vt:i4>5</vt:i4>
      </vt:variant>
      <vt:variant>
        <vt:lpwstr/>
      </vt:variant>
      <vt:variant>
        <vt:lpwstr>_Toc189135083</vt:lpwstr>
      </vt:variant>
      <vt:variant>
        <vt:i4>1245243</vt:i4>
      </vt:variant>
      <vt:variant>
        <vt:i4>62</vt:i4>
      </vt:variant>
      <vt:variant>
        <vt:i4>0</vt:i4>
      </vt:variant>
      <vt:variant>
        <vt:i4>5</vt:i4>
      </vt:variant>
      <vt:variant>
        <vt:lpwstr/>
      </vt:variant>
      <vt:variant>
        <vt:lpwstr>_Toc189135082</vt:lpwstr>
      </vt:variant>
      <vt:variant>
        <vt:i4>1245243</vt:i4>
      </vt:variant>
      <vt:variant>
        <vt:i4>56</vt:i4>
      </vt:variant>
      <vt:variant>
        <vt:i4>0</vt:i4>
      </vt:variant>
      <vt:variant>
        <vt:i4>5</vt:i4>
      </vt:variant>
      <vt:variant>
        <vt:lpwstr/>
      </vt:variant>
      <vt:variant>
        <vt:lpwstr>_Toc189135081</vt:lpwstr>
      </vt:variant>
      <vt:variant>
        <vt:i4>1245243</vt:i4>
      </vt:variant>
      <vt:variant>
        <vt:i4>50</vt:i4>
      </vt:variant>
      <vt:variant>
        <vt:i4>0</vt:i4>
      </vt:variant>
      <vt:variant>
        <vt:i4>5</vt:i4>
      </vt:variant>
      <vt:variant>
        <vt:lpwstr/>
      </vt:variant>
      <vt:variant>
        <vt:lpwstr>_Toc189135080</vt:lpwstr>
      </vt:variant>
      <vt:variant>
        <vt:i4>1835067</vt:i4>
      </vt:variant>
      <vt:variant>
        <vt:i4>44</vt:i4>
      </vt:variant>
      <vt:variant>
        <vt:i4>0</vt:i4>
      </vt:variant>
      <vt:variant>
        <vt:i4>5</vt:i4>
      </vt:variant>
      <vt:variant>
        <vt:lpwstr/>
      </vt:variant>
      <vt:variant>
        <vt:lpwstr>_Toc189135079</vt:lpwstr>
      </vt:variant>
      <vt:variant>
        <vt:i4>1835067</vt:i4>
      </vt:variant>
      <vt:variant>
        <vt:i4>38</vt:i4>
      </vt:variant>
      <vt:variant>
        <vt:i4>0</vt:i4>
      </vt:variant>
      <vt:variant>
        <vt:i4>5</vt:i4>
      </vt:variant>
      <vt:variant>
        <vt:lpwstr/>
      </vt:variant>
      <vt:variant>
        <vt:lpwstr>_Toc189135078</vt:lpwstr>
      </vt:variant>
      <vt:variant>
        <vt:i4>1835067</vt:i4>
      </vt:variant>
      <vt:variant>
        <vt:i4>32</vt:i4>
      </vt:variant>
      <vt:variant>
        <vt:i4>0</vt:i4>
      </vt:variant>
      <vt:variant>
        <vt:i4>5</vt:i4>
      </vt:variant>
      <vt:variant>
        <vt:lpwstr/>
      </vt:variant>
      <vt:variant>
        <vt:lpwstr>_Toc189135077</vt:lpwstr>
      </vt:variant>
      <vt:variant>
        <vt:i4>1835067</vt:i4>
      </vt:variant>
      <vt:variant>
        <vt:i4>26</vt:i4>
      </vt:variant>
      <vt:variant>
        <vt:i4>0</vt:i4>
      </vt:variant>
      <vt:variant>
        <vt:i4>5</vt:i4>
      </vt:variant>
      <vt:variant>
        <vt:lpwstr/>
      </vt:variant>
      <vt:variant>
        <vt:lpwstr>_Toc189135076</vt:lpwstr>
      </vt:variant>
      <vt:variant>
        <vt:i4>1835067</vt:i4>
      </vt:variant>
      <vt:variant>
        <vt:i4>20</vt:i4>
      </vt:variant>
      <vt:variant>
        <vt:i4>0</vt:i4>
      </vt:variant>
      <vt:variant>
        <vt:i4>5</vt:i4>
      </vt:variant>
      <vt:variant>
        <vt:lpwstr/>
      </vt:variant>
      <vt:variant>
        <vt:lpwstr>_Toc189135075</vt:lpwstr>
      </vt:variant>
      <vt:variant>
        <vt:i4>1835067</vt:i4>
      </vt:variant>
      <vt:variant>
        <vt:i4>14</vt:i4>
      </vt:variant>
      <vt:variant>
        <vt:i4>0</vt:i4>
      </vt:variant>
      <vt:variant>
        <vt:i4>5</vt:i4>
      </vt:variant>
      <vt:variant>
        <vt:lpwstr/>
      </vt:variant>
      <vt:variant>
        <vt:lpwstr>_Toc189135074</vt:lpwstr>
      </vt:variant>
      <vt:variant>
        <vt:i4>1835067</vt:i4>
      </vt:variant>
      <vt:variant>
        <vt:i4>8</vt:i4>
      </vt:variant>
      <vt:variant>
        <vt:i4>0</vt:i4>
      </vt:variant>
      <vt:variant>
        <vt:i4>5</vt:i4>
      </vt:variant>
      <vt:variant>
        <vt:lpwstr/>
      </vt:variant>
      <vt:variant>
        <vt:lpwstr>_Toc189135073</vt:lpwstr>
      </vt:variant>
      <vt:variant>
        <vt:i4>1835067</vt:i4>
      </vt:variant>
      <vt:variant>
        <vt:i4>2</vt:i4>
      </vt:variant>
      <vt:variant>
        <vt:i4>0</vt:i4>
      </vt:variant>
      <vt:variant>
        <vt:i4>5</vt:i4>
      </vt:variant>
      <vt:variant>
        <vt:lpwstr/>
      </vt:variant>
      <vt:variant>
        <vt:lpwstr>_Toc189135072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rb-283v-effect-2025-12-17</dc:title>
  <dc:subject/>
  <dc:creator>Fair Work Commission</dc:creator>
  <cp:keywords/>
  <dc:description/>
  <cp:lastModifiedBy>Catharine Li</cp:lastModifiedBy>
  <cp:revision>116</cp:revision>
  <cp:lastPrinted>2025-11-25T19:09:00Z</cp:lastPrinted>
  <dcterms:created xsi:type="dcterms:W3CDTF">2024-10-05T05:54:00Z</dcterms:created>
  <dcterms:modified xsi:type="dcterms:W3CDTF">2025-12-17T04:00:00Z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0x010100E24154AD03135D4C87958BD74C4E26F30F0088D9D907CCD1074DA7D11F955978F95E</vt:lpwstr>
  </property>
  <property fmtid="{D5CDD505-2E9C-101B-9397-08002B2CF9AE}" pid="3" name="MediaServiceImageTags">
    <vt:lpwstr/>
  </property>
  <property fmtid="{D5CDD505-2E9C-101B-9397-08002B2CF9AE}" pid="4" name="jebbcd3b48e84f898991ef747347472b">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CRMCSchedule">
    <vt:lpwstr/>
  </property>
  <property fmtid="{D5CDD505-2E9C-101B-9397-08002B2CF9AE}" pid="9" name="d2738304ccd449229bf5dc57c1af28d3">
    <vt:lpwstr/>
  </property>
  <property fmtid="{D5CDD505-2E9C-101B-9397-08002B2CF9AE}" pid="10" name="_ExtendedDescription">
    <vt:lpwstr/>
  </property>
  <property fmtid="{D5CDD505-2E9C-101B-9397-08002B2CF9AE}" pid="11" name="OrgCode">
    <vt:lpwstr/>
  </property>
  <property fmtid="{D5CDD505-2E9C-101B-9397-08002B2CF9AE}" pid="12" name="TriggerFlowInfo">
    <vt:lpwstr/>
  </property>
  <property fmtid="{D5CDD505-2E9C-101B-9397-08002B2CF9AE}" pid="13" name="k3bbb88b248e491ea4fa17485ee11d46">
    <vt:lpwstr/>
  </property>
  <property fmtid="{D5CDD505-2E9C-101B-9397-08002B2CF9AE}" pid="14" name="CRMCRecordType">
    <vt:lpwstr/>
  </property>
  <property fmtid="{D5CDD505-2E9C-101B-9397-08002B2CF9AE}" pid="15" name="CRMCBox">
    <vt:lpwstr/>
  </property>
  <property fmtid="{D5CDD505-2E9C-101B-9397-08002B2CF9AE}" pid="16" name="CRMCClassification">
    <vt:lpwstr/>
  </property>
  <property fmtid="{D5CDD505-2E9C-101B-9397-08002B2CF9AE}" pid="17" name="xd_Signature">
    <vt:bool>false</vt:bool>
  </property>
  <property fmtid="{D5CDD505-2E9C-101B-9397-08002B2CF9AE}" pid="18" name="d7c4c9b9c9934ba388713ff4f994f581">
    <vt:lpwstr/>
  </property>
  <property fmtid="{D5CDD505-2E9C-101B-9397-08002B2CF9AE}" pid="19" name="TaxCatchAll">
    <vt:lpwstr/>
  </property>
  <property fmtid="{D5CDD505-2E9C-101B-9397-08002B2CF9AE}" pid="20" name="CPDCDocumentType">
    <vt:lpwstr>11;#Current rule book|6695e9b0-dc84-4a46-a846-82743475c982</vt:lpwstr>
  </property>
  <property fmtid="{D5CDD505-2E9C-101B-9397-08002B2CF9AE}" pid="21" name="CPDCIndustry">
    <vt:lpwstr/>
  </property>
  <property fmtid="{D5CDD505-2E9C-101B-9397-08002B2CF9AE}" pid="22" name="CPDCPublishingStatus">
    <vt:lpwstr>337;#Ready for Publishing|a509f4e6-f539-4152-8128-8485d03b17b6</vt:lpwstr>
  </property>
  <property fmtid="{D5CDD505-2E9C-101B-9397-08002B2CF9AE}" pid="23" name="CPDCRegisteredOrganisation">
    <vt:lpwstr/>
  </property>
</Properties>
</file>