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FF316A">
        <w:t>Jul</w:t>
      </w:r>
      <w:r w:rsidR="00974231">
        <w:t>–</w:t>
      </w:r>
      <w:r w:rsidR="00FF316A">
        <w:t>Sep</w:t>
      </w:r>
      <w:r w:rsidR="0042041E">
        <w:t xml:space="preserve"> </w:t>
      </w:r>
      <w:r>
        <w:t>201</w:t>
      </w:r>
      <w:r w:rsidR="00BD3CB1">
        <w:t>7</w:t>
      </w:r>
    </w:p>
    <w:p w:rsidR="00857D01" w:rsidRDefault="00FF316A" w:rsidP="00E73DA6">
      <w:pPr>
        <w:pStyle w:val="Heading2"/>
      </w:pPr>
      <w:r>
        <w:t>1st</w:t>
      </w:r>
      <w:r w:rsidR="007E076F">
        <w:t xml:space="preserve"> </w:t>
      </w:r>
      <w:r w:rsidR="007E076F" w:rsidRPr="00E73DA6">
        <w:t>Quarter</w:t>
      </w:r>
      <w:r w:rsidR="007E076F">
        <w:t xml:space="preserve"> 201</w:t>
      </w:r>
      <w:r>
        <w:t>7</w:t>
      </w:r>
      <w:r w:rsidR="007E076F">
        <w:t>–1</w:t>
      </w:r>
      <w:r>
        <w:t>8</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FF316A">
        <w:rPr>
          <w:rFonts w:cs="Arial"/>
        </w:rPr>
        <w:t>July</w:t>
      </w:r>
      <w:r w:rsidR="0042041E">
        <w:rPr>
          <w:rFonts w:cs="Arial"/>
        </w:rPr>
        <w:t xml:space="preserve"> </w:t>
      </w:r>
      <w:r w:rsidR="00BD3CB1">
        <w:rPr>
          <w:rFonts w:cs="Arial"/>
        </w:rPr>
        <w:t>2017</w:t>
      </w:r>
      <w:r w:rsidR="00B274C8">
        <w:rPr>
          <w:rFonts w:cs="Arial"/>
        </w:rPr>
        <w:t xml:space="preserve"> </w:t>
      </w:r>
      <w:r w:rsidR="00C60884">
        <w:rPr>
          <w:rFonts w:cs="Arial"/>
        </w:rPr>
        <w:t xml:space="preserve">to </w:t>
      </w:r>
      <w:r w:rsidR="0033738C">
        <w:rPr>
          <w:rFonts w:cs="Arial"/>
        </w:rPr>
        <w:t>3</w:t>
      </w:r>
      <w:r w:rsidR="0042041E">
        <w:rPr>
          <w:rFonts w:cs="Arial"/>
        </w:rPr>
        <w:t>0</w:t>
      </w:r>
      <w:r w:rsidR="00FF1B90">
        <w:rPr>
          <w:rFonts w:cs="Arial"/>
        </w:rPr>
        <w:t xml:space="preserve"> </w:t>
      </w:r>
      <w:r w:rsidR="00FF316A">
        <w:rPr>
          <w:rFonts w:cs="Arial"/>
        </w:rPr>
        <w:t>September</w:t>
      </w:r>
      <w:r w:rsidR="0042041E">
        <w:rPr>
          <w:rFonts w:cs="Arial"/>
        </w:rPr>
        <w:t xml:space="preserve"> </w:t>
      </w:r>
      <w:r w:rsidR="00A96655">
        <w:rPr>
          <w:rFonts w:cs="Arial"/>
        </w:rPr>
        <w:t>201</w:t>
      </w:r>
      <w:r w:rsidR="00BD3CB1">
        <w:rPr>
          <w:rFonts w:cs="Arial"/>
        </w:rPr>
        <w:t>7</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Pr="00AA6EEB" w:rsidRDefault="00FF316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172</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hideMark/>
          </w:tcPr>
          <w:p w:rsidR="005D5873" w:rsidRPr="00AA6EEB" w:rsidRDefault="00FF316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172</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hideMark/>
          </w:tcPr>
          <w:p w:rsidR="005D5873" w:rsidRDefault="0042041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hideMark/>
          </w:tcPr>
          <w:p w:rsidR="005D5873" w:rsidRDefault="00FF316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BA0FC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2916C5"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32</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2916C5"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2916C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43</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273A2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3A4DAE"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8</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3A4DA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3A4DA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3A4DA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3A4DAE"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3A4DA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3A4DA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3A4DA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7C417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8</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B975C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B975C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B975C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hideMark/>
          </w:tcPr>
          <w:p w:rsidR="005D5873"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hideMark/>
          </w:tcPr>
          <w:p w:rsidR="00D4388A" w:rsidRPr="00AA6EEB" w:rsidRDefault="0057541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172</w:t>
            </w: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DF18C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165</w:t>
            </w:r>
          </w:p>
        </w:tc>
      </w:tr>
      <w:tr w:rsidR="007727D8" w:rsidRPr="007E4B3B" w:rsidTr="0097383C">
        <w:trPr>
          <w:trHeight w:val="510"/>
        </w:trPr>
        <w:tc>
          <w:tcPr>
            <w:tcW w:w="6946" w:type="dxa"/>
            <w:shd w:val="clear" w:color="auto" w:fill="auto"/>
            <w:vAlign w:val="center"/>
          </w:tcPr>
          <w:p w:rsidR="007727D8" w:rsidRDefault="007727D8" w:rsidP="004F6D5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7727D8" w:rsidP="004F6D5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727D8">
              <w:rPr>
                <w:rFonts w:cs="Arial"/>
                <w:color w:val="000000"/>
                <w:szCs w:val="20"/>
                <w:lang w:val="en-AU" w:eastAsia="en-AU"/>
              </w:rPr>
              <w:t>1</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Pr>
                <w:rStyle w:val="FootnoteReference"/>
                <w:rFonts w:cs="Arial"/>
                <w:color w:val="000000"/>
                <w:szCs w:val="20"/>
                <w:lang w:val="en-AU" w:eastAsia="en-AU"/>
              </w:rPr>
              <w:footnoteReference w:id="10"/>
            </w:r>
          </w:p>
        </w:tc>
        <w:tc>
          <w:tcPr>
            <w:tcW w:w="2694" w:type="dxa"/>
            <w:shd w:val="clear" w:color="auto" w:fill="auto"/>
            <w:noWrap/>
            <w:vAlign w:val="center"/>
            <w:hideMark/>
          </w:tcPr>
          <w:p w:rsidR="007727D8" w:rsidRPr="00AA6EEB" w:rsidRDefault="0057541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7727D8" w:rsidP="00C55B2E">
            <w:pPr>
              <w:tabs>
                <w:tab w:val="clear" w:pos="567"/>
                <w:tab w:val="clear" w:pos="1134"/>
              </w:tabs>
              <w:spacing w:after="0" w:line="240" w:lineRule="auto"/>
              <w:ind w:right="176"/>
              <w:jc w:val="right"/>
              <w:rPr>
                <w:rFonts w:cs="Arial"/>
                <w:szCs w:val="20"/>
              </w:rPr>
            </w:pPr>
            <w:r>
              <w:rPr>
                <w:rFonts w:cs="Arial"/>
                <w:szCs w:val="20"/>
              </w:rPr>
              <w:t>19</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7727D8" w:rsidP="00C55B2E">
            <w:pPr>
              <w:tabs>
                <w:tab w:val="clear" w:pos="567"/>
                <w:tab w:val="clear" w:pos="1134"/>
              </w:tabs>
              <w:spacing w:after="0" w:line="240" w:lineRule="auto"/>
              <w:ind w:right="176"/>
              <w:jc w:val="right"/>
              <w:rPr>
                <w:rFonts w:cs="Arial"/>
                <w:szCs w:val="20"/>
              </w:rPr>
            </w:pPr>
            <w:r>
              <w:rPr>
                <w:rFonts w:cs="Arial"/>
                <w:szCs w:val="20"/>
              </w:rPr>
              <w:t>33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7727D8" w:rsidP="00C55B2E">
            <w:pPr>
              <w:tabs>
                <w:tab w:val="clear" w:pos="567"/>
                <w:tab w:val="clear" w:pos="1134"/>
              </w:tabs>
              <w:spacing w:after="0" w:line="240" w:lineRule="auto"/>
              <w:ind w:right="176"/>
              <w:jc w:val="right"/>
              <w:rPr>
                <w:rFonts w:cs="Arial"/>
                <w:szCs w:val="20"/>
              </w:rPr>
            </w:pPr>
            <w:r>
              <w:rPr>
                <w:rFonts w:cs="Arial"/>
                <w:szCs w:val="20"/>
              </w:rPr>
              <w:t>17</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7727D8" w:rsidP="00C55B2E">
            <w:pPr>
              <w:tabs>
                <w:tab w:val="clear" w:pos="567"/>
                <w:tab w:val="clear" w:pos="1134"/>
              </w:tabs>
              <w:spacing w:after="0" w:line="240" w:lineRule="auto"/>
              <w:ind w:right="176"/>
              <w:jc w:val="right"/>
              <w:rPr>
                <w:rFonts w:cs="Arial"/>
                <w:szCs w:val="20"/>
              </w:rPr>
            </w:pPr>
            <w:r>
              <w:rPr>
                <w:rFonts w:cs="Arial"/>
                <w:szCs w:val="20"/>
              </w:rPr>
              <w:t>98</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7727D8" w:rsidP="00C55B2E">
            <w:pPr>
              <w:tabs>
                <w:tab w:val="clear" w:pos="567"/>
                <w:tab w:val="clear" w:pos="1134"/>
              </w:tabs>
              <w:spacing w:after="0" w:line="240" w:lineRule="auto"/>
              <w:ind w:right="176"/>
              <w:jc w:val="right"/>
              <w:rPr>
                <w:rFonts w:cs="Arial"/>
                <w:szCs w:val="20"/>
              </w:rPr>
            </w:pPr>
            <w:r>
              <w:rPr>
                <w:rFonts w:cs="Arial"/>
                <w:szCs w:val="20"/>
              </w:rPr>
              <w:t>5</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57541B"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180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75</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63</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23</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57541B"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172</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7727D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7727D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53</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7727D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43</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57541B"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57541B">
              <w:rPr>
                <w:rFonts w:cs="Arial"/>
                <w:b/>
                <w:color w:val="000000"/>
                <w:szCs w:val="20"/>
                <w:lang w:val="en-AU" w:eastAsia="en-AU"/>
              </w:rPr>
              <w:t>172</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 xml:space="preserve">Aged care </w:t>
            </w:r>
            <w:r w:rsidRPr="00E14359">
              <w:rPr>
                <w:rFonts w:cs="Arial"/>
                <w:color w:val="000000"/>
                <w:szCs w:val="20"/>
                <w:lang w:val="en-AU" w:eastAsia="en-AU"/>
              </w:rPr>
              <w:t>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3</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Agricultural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Amusement, events and recreation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Animal care and veterinary services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Banking finance and insurance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13</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Broadcasting and recorded entertainment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Building services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Building, metal and civil construction industries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6</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Business equipment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3</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Cement and concrete products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Children's services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Cleaning services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Clerical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8</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Commercial sales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Commonwealth employment</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3</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Educational services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13</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Electrical contracting industry</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proofErr w:type="spellStart"/>
            <w:r w:rsidRPr="00DB69CC">
              <w:t>Fire fighting</w:t>
            </w:r>
            <w:proofErr w:type="spellEnd"/>
            <w:r w:rsidRPr="00DB69CC">
              <w:t xml:space="preserve"> services</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7E4B3B" w:rsidTr="00E14359">
        <w:trPr>
          <w:trHeight w:val="510"/>
        </w:trPr>
        <w:tc>
          <w:tcPr>
            <w:tcW w:w="6946" w:type="dxa"/>
            <w:tcBorders>
              <w:bottom w:val="single" w:sz="4" w:space="0" w:color="D9D9D9" w:themeColor="background1" w:themeShade="D9"/>
            </w:tcBorders>
            <w:shd w:val="clear" w:color="auto" w:fill="auto"/>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 xml:space="preserve">Food, beverages and tobacco manufacturing industry </w:t>
            </w:r>
          </w:p>
        </w:tc>
        <w:tc>
          <w:tcPr>
            <w:tcW w:w="2694" w:type="dxa"/>
            <w:tcBorders>
              <w:bottom w:val="single" w:sz="4" w:space="0" w:color="D9D9D9" w:themeColor="background1" w:themeShade="D9"/>
            </w:tcBorders>
            <w:shd w:val="clear" w:color="auto"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Hair and Beauty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Health and welfare services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18</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lastRenderedPageBreak/>
              <w:t>Hospitality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 xml:space="preserve">Indigenous </w:t>
            </w:r>
            <w:proofErr w:type="spellStart"/>
            <w:r w:rsidRPr="00DB69CC">
              <w:t>organisations</w:t>
            </w:r>
            <w:proofErr w:type="spellEnd"/>
            <w:r w:rsidRPr="00DB69CC">
              <w:t xml:space="preserve"> and services </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3</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Journalism</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Licensed and registered clubs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Local government administration</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Manufacturing and associated industries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Maritime industry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Market and business consultancy services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Mining industry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3</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Passenger vehicle transport (</w:t>
            </w:r>
            <w:proofErr w:type="spellStart"/>
            <w:r w:rsidRPr="00DB69CC">
              <w:t>non rail</w:t>
            </w:r>
            <w:proofErr w:type="spellEnd"/>
            <w:r w:rsidRPr="00DB69CC">
              <w:t>) industry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Pharmacy operations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Publishing industry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Racing industry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 xml:space="preserve">Real estate industry </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Restaurants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 xml:space="preserve">Retail industry </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11</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Road transport industry</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Scientific services</w:t>
            </w:r>
          </w:p>
        </w:tc>
        <w:tc>
          <w:tcPr>
            <w:tcW w:w="2694" w:type="dxa"/>
            <w:tcBorders>
              <w:top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DB69CC" w:rsidRDefault="007727D8" w:rsidP="00E14359">
            <w:pPr>
              <w:tabs>
                <w:tab w:val="clear" w:pos="567"/>
                <w:tab w:val="clear" w:pos="1134"/>
              </w:tabs>
              <w:autoSpaceDE w:val="0"/>
              <w:autoSpaceDN w:val="0"/>
              <w:adjustRightInd w:val="0"/>
              <w:spacing w:after="0" w:line="240" w:lineRule="auto"/>
              <w:ind w:left="567" w:right="33"/>
            </w:pPr>
            <w:r w:rsidRPr="00DB69CC">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12</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 xml:space="preserve">Sporting </w:t>
            </w:r>
            <w:proofErr w:type="spellStart"/>
            <w:r w:rsidRPr="00CE31E9">
              <w:t>organisations</w:t>
            </w:r>
            <w:proofErr w:type="spellEnd"/>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4</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2</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t>Timber and paper products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1</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Pr="00CE31E9" w:rsidRDefault="007727D8" w:rsidP="00E14359">
            <w:pPr>
              <w:tabs>
                <w:tab w:val="clear" w:pos="567"/>
                <w:tab w:val="clear" w:pos="1134"/>
              </w:tabs>
              <w:autoSpaceDE w:val="0"/>
              <w:autoSpaceDN w:val="0"/>
              <w:adjustRightInd w:val="0"/>
              <w:spacing w:after="0" w:line="240" w:lineRule="auto"/>
              <w:ind w:left="567" w:right="33"/>
            </w:pPr>
            <w:r w:rsidRPr="00CE31E9">
              <w:lastRenderedPageBreak/>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Pr="002C6B76" w:rsidRDefault="007727D8" w:rsidP="00E14359">
            <w:pPr>
              <w:tabs>
                <w:tab w:val="clear" w:pos="567"/>
                <w:tab w:val="clear" w:pos="1134"/>
              </w:tabs>
              <w:autoSpaceDE w:val="0"/>
              <w:autoSpaceDN w:val="0"/>
              <w:adjustRightInd w:val="0"/>
              <w:spacing w:after="0" w:line="240" w:lineRule="auto"/>
              <w:ind w:right="176"/>
              <w:jc w:val="right"/>
            </w:pPr>
            <w:r w:rsidRPr="002C6B76">
              <w:t>6</w:t>
            </w:r>
          </w:p>
        </w:tc>
      </w:tr>
      <w:tr w:rsidR="007727D8" w:rsidRPr="0034648A" w:rsidTr="00E14359">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727D8" w:rsidRDefault="007727D8" w:rsidP="00E14359">
            <w:pPr>
              <w:tabs>
                <w:tab w:val="clear" w:pos="567"/>
                <w:tab w:val="clear" w:pos="1134"/>
              </w:tabs>
              <w:autoSpaceDE w:val="0"/>
              <w:autoSpaceDN w:val="0"/>
              <w:adjustRightInd w:val="0"/>
              <w:spacing w:after="0" w:line="240" w:lineRule="auto"/>
              <w:ind w:left="567" w:right="33"/>
            </w:pPr>
            <w:r w:rsidRPr="00CE31E9">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727D8" w:rsidRDefault="007727D8" w:rsidP="00E14359">
            <w:pPr>
              <w:tabs>
                <w:tab w:val="clear" w:pos="567"/>
                <w:tab w:val="clear" w:pos="1134"/>
              </w:tabs>
              <w:autoSpaceDE w:val="0"/>
              <w:autoSpaceDN w:val="0"/>
              <w:adjustRightInd w:val="0"/>
              <w:spacing w:after="0" w:line="240" w:lineRule="auto"/>
              <w:ind w:right="176"/>
              <w:jc w:val="right"/>
            </w:pPr>
            <w:r w:rsidRPr="002C6B76">
              <w:t>1</w:t>
            </w:r>
          </w:p>
        </w:tc>
      </w:tr>
    </w:tbl>
    <w:p w:rsidR="00857D01" w:rsidRDefault="00857D01" w:rsidP="00E73DA6">
      <w:pPr>
        <w:pStyle w:val="Heading2"/>
      </w:pPr>
      <w:r w:rsidRPr="001D312A">
        <w:t>Disclaimer</w:t>
      </w:r>
    </w:p>
    <w:p w:rsidR="00D555E1" w:rsidRDefault="00D555E1" w:rsidP="00E73DA6">
      <w:r>
        <w:t>This report should be read in conjunction with the Fair Work Commission information note for Quarterly reports.</w:t>
      </w:r>
    </w:p>
    <w:p w:rsidR="00857D01" w:rsidRDefault="00857D01" w:rsidP="00E73DA6">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E73DA6">
      <w:pPr>
        <w:pStyle w:val="Heading2"/>
      </w:pPr>
      <w:r>
        <w:t>Further information</w:t>
      </w:r>
    </w:p>
    <w:p w:rsidR="00857D01" w:rsidRPr="000E15D3" w:rsidRDefault="004E34CC" w:rsidP="00E73DA6">
      <w:pPr>
        <w:rPr>
          <w:rFonts w:cs="Arial"/>
          <w:szCs w:val="20"/>
        </w:rPr>
      </w:pPr>
      <w:r w:rsidRPr="000E15D3">
        <w:rPr>
          <w:rFonts w:cs="Arial"/>
          <w:szCs w:val="20"/>
        </w:rPr>
        <w:t xml:space="preserve">If you have an </w:t>
      </w:r>
      <w:r w:rsidR="00CA36F3">
        <w:rPr>
          <w:rFonts w:cs="Arial"/>
          <w:szCs w:val="20"/>
        </w:rPr>
        <w:t>i</w:t>
      </w:r>
      <w:bookmarkStart w:id="0" w:name="_GoBack"/>
      <w:bookmarkEnd w:id="0"/>
      <w:r w:rsidRPr="000E15D3">
        <w:rPr>
          <w:rFonts w:cs="Arial"/>
          <w:szCs w:val="20"/>
        </w:rPr>
        <w:t xml:space="preserve">nquiry about this report please contact Louise Clarke, Director, </w:t>
      </w:r>
      <w:proofErr w:type="gramStart"/>
      <w:r w:rsidRPr="000E15D3">
        <w:rPr>
          <w:rFonts w:cs="Arial"/>
          <w:szCs w:val="20"/>
        </w:rPr>
        <w:t>Client</w:t>
      </w:r>
      <w:proofErr w:type="gramEnd"/>
      <w:r w:rsidRPr="000E15D3">
        <w:rPr>
          <w:rFonts w:cs="Arial"/>
          <w:szCs w:val="20"/>
        </w:rPr>
        <w:t xml:space="preserve"> Services Branch. </w:t>
      </w:r>
      <w:proofErr w:type="gramStart"/>
      <w:r w:rsidRPr="000E15D3">
        <w:rPr>
          <w:rFonts w:cs="Arial"/>
          <w:szCs w:val="20"/>
        </w:rPr>
        <w:t xml:space="preserve">Phone 03 8656 4800 or by email </w:t>
      </w:r>
      <w:hyperlink r:id="rId12" w:history="1">
        <w:r w:rsidRPr="000E15D3">
          <w:rPr>
            <w:rStyle w:val="Hyperlink"/>
            <w:rFonts w:ascii="Arial" w:hAnsi="Arial" w:cs="Arial"/>
            <w:szCs w:val="20"/>
          </w:rPr>
          <w:t>louise.clarke@fwc.gov.au</w:t>
        </w:r>
      </w:hyperlink>
      <w:r w:rsidR="000E15D3" w:rsidRPr="000E15D3">
        <w:rPr>
          <w:rStyle w:val="Hyperlink"/>
          <w:rFonts w:ascii="Arial" w:hAnsi="Arial" w:cs="Arial"/>
          <w:color w:val="auto"/>
          <w:szCs w:val="20"/>
          <w:u w:val="none"/>
        </w:rPr>
        <w:t>.</w:t>
      </w:r>
      <w:proofErr w:type="gramEnd"/>
    </w:p>
    <w:sectPr w:rsidR="00857D01" w:rsidRPr="000E15D3" w:rsidSect="00E54ED2">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63" w:rsidRDefault="008C0063">
      <w:r>
        <w:separator/>
      </w:r>
    </w:p>
  </w:endnote>
  <w:endnote w:type="continuationSeparator" w:id="0">
    <w:p w:rsidR="008C0063" w:rsidRDefault="008C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D8" w:rsidRDefault="00772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AE" w:rsidRPr="00EF570A" w:rsidRDefault="003A4DAE"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CA36F3">
      <w:rPr>
        <w:noProof/>
        <w:sz w:val="18"/>
        <w:szCs w:val="18"/>
      </w:rPr>
      <w:t>6</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CA36F3">
      <w:rPr>
        <w:noProof/>
        <w:sz w:val="18"/>
        <w:szCs w:val="18"/>
      </w:rPr>
      <w:t>6</w:t>
    </w:r>
    <w:r w:rsidRPr="003E5DD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AE" w:rsidRPr="00B16C55" w:rsidRDefault="003A4DAE"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CA36F3">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CA36F3">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63" w:rsidRDefault="008C0063">
      <w:r>
        <w:separator/>
      </w:r>
    </w:p>
  </w:footnote>
  <w:footnote w:type="continuationSeparator" w:id="0">
    <w:p w:rsidR="008C0063" w:rsidRDefault="008C0063">
      <w:r>
        <w:continuationSeparator/>
      </w:r>
    </w:p>
  </w:footnote>
  <w:footnote w:id="1">
    <w:p w:rsidR="003A4DAE" w:rsidRDefault="003A4DAE"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3A4DAE" w:rsidRPr="00CE460C" w:rsidRDefault="003A4DAE"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3A4DAE" w:rsidRDefault="003A4DAE"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3A4DAE" w:rsidRDefault="003A4DAE"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3A4DAE" w:rsidRPr="00B35C93" w:rsidRDefault="003A4DAE"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3A4DAE" w:rsidRPr="006D360D" w:rsidRDefault="003A4DAE"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3A4DAE" w:rsidRPr="00B35C93" w:rsidRDefault="003A4DAE"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3A4DAE" w:rsidRPr="00A11B9E" w:rsidRDefault="003A4DAE"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3A4DAE" w:rsidRPr="00A11B9E" w:rsidRDefault="003A4DAE"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7727D8" w:rsidRPr="00A11B9E" w:rsidRDefault="007727D8"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7727D8" w:rsidRDefault="007727D8"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Pr>
          <w:sz w:val="16"/>
          <w:szCs w:val="16"/>
        </w:rPr>
        <w:t xml:space="preserve"> Applicants may select more than one option.</w:t>
      </w:r>
    </w:p>
  </w:footnote>
  <w:footnote w:id="12">
    <w:p w:rsidR="007727D8" w:rsidRDefault="007727D8"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7727D8" w:rsidRDefault="007727D8"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D8" w:rsidRDefault="00772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D8" w:rsidRDefault="00772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AE" w:rsidRDefault="003A4DAE"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3A4DAE" w:rsidRDefault="003A4DAE" w:rsidP="00B74701">
    <w:pPr>
      <w:rPr>
        <w:sz w:val="16"/>
        <w:szCs w:val="16"/>
      </w:rPr>
    </w:pPr>
  </w:p>
  <w:p w:rsidR="003A4DAE" w:rsidRPr="0015037E" w:rsidRDefault="003A4DAE"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8193">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17914"/>
    <w:rsid w:val="00020663"/>
    <w:rsid w:val="000218C2"/>
    <w:rsid w:val="000246EE"/>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D114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81A1F"/>
    <w:rsid w:val="00384EA2"/>
    <w:rsid w:val="0039133F"/>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CD4"/>
    <w:rsid w:val="003E25B2"/>
    <w:rsid w:val="003F3FC6"/>
    <w:rsid w:val="003F6692"/>
    <w:rsid w:val="00401494"/>
    <w:rsid w:val="004017EB"/>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110E9"/>
    <w:rsid w:val="00711834"/>
    <w:rsid w:val="007138E3"/>
    <w:rsid w:val="00713C99"/>
    <w:rsid w:val="00714AB8"/>
    <w:rsid w:val="007216D5"/>
    <w:rsid w:val="00722E6E"/>
    <w:rsid w:val="007236BF"/>
    <w:rsid w:val="007276E1"/>
    <w:rsid w:val="00730605"/>
    <w:rsid w:val="00733EF5"/>
    <w:rsid w:val="00735D1E"/>
    <w:rsid w:val="007438EF"/>
    <w:rsid w:val="00753F13"/>
    <w:rsid w:val="00754E4B"/>
    <w:rsid w:val="007630B1"/>
    <w:rsid w:val="007632C3"/>
    <w:rsid w:val="00763EF8"/>
    <w:rsid w:val="00771168"/>
    <w:rsid w:val="007727D8"/>
    <w:rsid w:val="007735D2"/>
    <w:rsid w:val="00773FE6"/>
    <w:rsid w:val="00776A1E"/>
    <w:rsid w:val="00784EBC"/>
    <w:rsid w:val="00786B17"/>
    <w:rsid w:val="0079097E"/>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7CC0"/>
    <w:rsid w:val="00820A22"/>
    <w:rsid w:val="008231D3"/>
    <w:rsid w:val="008265D5"/>
    <w:rsid w:val="0082663A"/>
    <w:rsid w:val="00826926"/>
    <w:rsid w:val="008316AA"/>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64E5"/>
    <w:rsid w:val="008765DB"/>
    <w:rsid w:val="008766C9"/>
    <w:rsid w:val="00877EBB"/>
    <w:rsid w:val="00877F9A"/>
    <w:rsid w:val="00881A72"/>
    <w:rsid w:val="00883542"/>
    <w:rsid w:val="00887B2B"/>
    <w:rsid w:val="00890F79"/>
    <w:rsid w:val="008A68F8"/>
    <w:rsid w:val="008B1438"/>
    <w:rsid w:val="008B34D6"/>
    <w:rsid w:val="008B60A8"/>
    <w:rsid w:val="008C0063"/>
    <w:rsid w:val="008C1E06"/>
    <w:rsid w:val="008D23A0"/>
    <w:rsid w:val="008D32A3"/>
    <w:rsid w:val="008D46D2"/>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A051EC"/>
    <w:rsid w:val="00A11B9E"/>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53F3"/>
    <w:rsid w:val="00DC7BC8"/>
    <w:rsid w:val="00DD05C0"/>
    <w:rsid w:val="00DE599B"/>
    <w:rsid w:val="00DE77E0"/>
    <w:rsid w:val="00DF18C6"/>
    <w:rsid w:val="00DF351B"/>
    <w:rsid w:val="00DF5016"/>
    <w:rsid w:val="00E009E1"/>
    <w:rsid w:val="00E01E75"/>
    <w:rsid w:val="00E04C99"/>
    <w:rsid w:val="00E10891"/>
    <w:rsid w:val="00E14285"/>
    <w:rsid w:val="00E14359"/>
    <w:rsid w:val="00E20D43"/>
    <w:rsid w:val="00E24AB6"/>
    <w:rsid w:val="00E24BFC"/>
    <w:rsid w:val="00E25C48"/>
    <w:rsid w:val="00E27069"/>
    <w:rsid w:val="00E304AE"/>
    <w:rsid w:val="00E31651"/>
    <w:rsid w:val="00E337C7"/>
    <w:rsid w:val="00E34F31"/>
    <w:rsid w:val="00E52737"/>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16A"/>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1c541ee4-6bb6-4651-b50f-6126f84c8d24"/>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9ED29F-B387-4364-8130-B34B86E8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690</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Anti-bullying report Jul-Sep 2014</vt:lpstr>
    </vt:vector>
  </TitlesOfParts>
  <Company>Fair Work Commission</Company>
  <LinksUpToDate>false</LinksUpToDate>
  <CharactersWithSpaces>4752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2017</dc:title>
  <dc:creator>Fair Work Commission</dc:creator>
  <cp:lastModifiedBy>MCDONALD, Clare</cp:lastModifiedBy>
  <cp:revision>6</cp:revision>
  <cp:lastPrinted>2017-12-13T02:51:00Z</cp:lastPrinted>
  <dcterms:created xsi:type="dcterms:W3CDTF">2017-11-29T22:19:00Z</dcterms:created>
  <dcterms:modified xsi:type="dcterms:W3CDTF">2017-12-19T23:04:00Z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