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7EAA" w14:textId="77777777" w:rsidR="00E54ED2" w:rsidRPr="00E54ED2" w:rsidRDefault="00E54ED2" w:rsidP="00E54ED2">
      <w:pPr>
        <w:pStyle w:val="Headline"/>
        <w:spacing w:before="0" w:after="0"/>
        <w:rPr>
          <w:rFonts w:cs="Arial"/>
          <w:sz w:val="2"/>
          <w:szCs w:val="2"/>
        </w:rPr>
      </w:pPr>
      <w:bookmarkStart w:id="0" w:name="_GoBack"/>
      <w:bookmarkEnd w:id="0"/>
    </w:p>
    <w:p w14:paraId="574D0597" w14:textId="13A126D0" w:rsidR="00857D01" w:rsidRPr="00857D01" w:rsidRDefault="00A96655" w:rsidP="00E73DA6">
      <w:pPr>
        <w:pStyle w:val="Heading1"/>
      </w:pPr>
      <w:r>
        <w:t>Anti-</w:t>
      </w:r>
      <w:r w:rsidRPr="00E73DA6">
        <w:t>bullying</w:t>
      </w:r>
      <w:r w:rsidR="00394767" w:rsidRPr="00E54ED2">
        <w:t xml:space="preserve"> </w:t>
      </w:r>
      <w:r w:rsidR="00BD7ABF" w:rsidRPr="00E54ED2">
        <w:t xml:space="preserve">report </w:t>
      </w:r>
      <w:r w:rsidR="00E92449">
        <w:t>Jul</w:t>
      </w:r>
      <w:r w:rsidR="00974231">
        <w:t>–</w:t>
      </w:r>
      <w:r w:rsidR="00E92449">
        <w:t>Sep</w:t>
      </w:r>
      <w:r w:rsidR="0042041E">
        <w:t xml:space="preserve"> </w:t>
      </w:r>
      <w:r>
        <w:t>20</w:t>
      </w:r>
      <w:r w:rsidR="00D374B9">
        <w:t>20</w:t>
      </w:r>
    </w:p>
    <w:p w14:paraId="40DC56C9" w14:textId="4EBD0647" w:rsidR="00857D01" w:rsidRDefault="00E92449" w:rsidP="00E73DA6">
      <w:pPr>
        <w:pStyle w:val="Heading2"/>
      </w:pPr>
      <w:r>
        <w:t>1st</w:t>
      </w:r>
      <w:r w:rsidR="007E076F">
        <w:t xml:space="preserve"> </w:t>
      </w:r>
      <w:r w:rsidR="007E076F" w:rsidRPr="00E73DA6">
        <w:t>Quarter</w:t>
      </w:r>
      <w:r w:rsidR="007E076F">
        <w:t xml:space="preserve"> 20</w:t>
      </w:r>
      <w:r w:rsidR="00D374B9">
        <w:t>20</w:t>
      </w:r>
      <w:r w:rsidR="007E076F">
        <w:t>–</w:t>
      </w:r>
      <w:r w:rsidR="00C151CA">
        <w:t>2</w:t>
      </w:r>
      <w:r w:rsidR="00D374B9">
        <w:t>1</w:t>
      </w:r>
    </w:p>
    <w:p w14:paraId="5FFA2A32" w14:textId="76852C49"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w:t>
      </w:r>
      <w:r w:rsidR="00C9404E">
        <w:rPr>
          <w:rFonts w:cs="Arial"/>
        </w:rPr>
        <w:t>the</w:t>
      </w:r>
      <w:r>
        <w:rPr>
          <w:rFonts w:cs="Arial"/>
        </w:rPr>
        <w:t xml:space="preserve"> period </w:t>
      </w:r>
      <w:r w:rsidR="00C60884">
        <w:rPr>
          <w:rFonts w:cs="Arial"/>
        </w:rPr>
        <w:t xml:space="preserve">1 </w:t>
      </w:r>
      <w:r w:rsidR="00E92449">
        <w:rPr>
          <w:rFonts w:cs="Arial"/>
        </w:rPr>
        <w:t>July</w:t>
      </w:r>
      <w:r w:rsidR="0042041E">
        <w:rPr>
          <w:rFonts w:cs="Arial"/>
        </w:rPr>
        <w:t xml:space="preserve"> </w:t>
      </w:r>
      <w:r w:rsidR="00BD3CB1">
        <w:rPr>
          <w:rFonts w:cs="Arial"/>
        </w:rPr>
        <w:t>20</w:t>
      </w:r>
      <w:r w:rsidR="00D374B9">
        <w:rPr>
          <w:rFonts w:cs="Arial"/>
        </w:rPr>
        <w:t>20</w:t>
      </w:r>
      <w:r w:rsidR="00B274C8">
        <w:rPr>
          <w:rFonts w:cs="Arial"/>
        </w:rPr>
        <w:t xml:space="preserve"> </w:t>
      </w:r>
      <w:r w:rsidR="00C60884">
        <w:rPr>
          <w:rFonts w:cs="Arial"/>
        </w:rPr>
        <w:t xml:space="preserve">to </w:t>
      </w:r>
      <w:r w:rsidR="003D7603">
        <w:rPr>
          <w:rFonts w:cs="Arial"/>
        </w:rPr>
        <w:t>3</w:t>
      </w:r>
      <w:r w:rsidR="00E92449">
        <w:rPr>
          <w:rFonts w:cs="Arial"/>
        </w:rPr>
        <w:t>0</w:t>
      </w:r>
      <w:r w:rsidR="003D7603">
        <w:rPr>
          <w:rFonts w:cs="Arial"/>
        </w:rPr>
        <w:t xml:space="preserve"> </w:t>
      </w:r>
      <w:r w:rsidR="00E92449">
        <w:rPr>
          <w:rFonts w:cs="Arial"/>
        </w:rPr>
        <w:t>September</w:t>
      </w:r>
      <w:r w:rsidR="0042041E">
        <w:rPr>
          <w:rFonts w:cs="Arial"/>
        </w:rPr>
        <w:t xml:space="preserve"> </w:t>
      </w:r>
      <w:r w:rsidR="00A96655">
        <w:rPr>
          <w:rFonts w:cs="Arial"/>
        </w:rPr>
        <w:t>20</w:t>
      </w:r>
      <w:r w:rsidR="00D374B9">
        <w:rPr>
          <w:rFonts w:cs="Arial"/>
        </w:rPr>
        <w:t>2</w:t>
      </w:r>
      <w:r w:rsidR="00923747">
        <w:rPr>
          <w:rFonts w:cs="Arial"/>
        </w:rPr>
        <w:t>0</w:t>
      </w:r>
      <w:r w:rsidR="00A96655">
        <w:rPr>
          <w:rFonts w:cs="Arial"/>
        </w:rPr>
        <w:t>.</w:t>
      </w:r>
    </w:p>
    <w:p w14:paraId="1B319D74"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817"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7123"/>
        <w:gridCol w:w="2694"/>
      </w:tblGrid>
      <w:tr w:rsidR="007E076F" w:rsidRPr="007E4B3B" w14:paraId="30FF6EF3" w14:textId="77777777" w:rsidTr="00171877">
        <w:trPr>
          <w:trHeight w:val="567"/>
          <w:tblHeader/>
        </w:trPr>
        <w:tc>
          <w:tcPr>
            <w:tcW w:w="7123" w:type="dxa"/>
            <w:tcBorders>
              <w:top w:val="single" w:sz="4" w:space="0" w:color="auto"/>
              <w:bottom w:val="single" w:sz="4" w:space="0" w:color="auto"/>
            </w:tcBorders>
            <w:shd w:val="clear" w:color="auto" w:fill="auto"/>
            <w:vAlign w:val="center"/>
            <w:hideMark/>
          </w:tcPr>
          <w:p w14:paraId="59722416" w14:textId="77777777"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14:paraId="0ADF3BA2" w14:textId="77777777"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14:paraId="0D0B6974" w14:textId="77777777" w:rsidTr="00171877">
        <w:trPr>
          <w:trHeight w:val="510"/>
        </w:trPr>
        <w:tc>
          <w:tcPr>
            <w:tcW w:w="7123" w:type="dxa"/>
            <w:tcBorders>
              <w:top w:val="single" w:sz="4" w:space="0" w:color="auto"/>
            </w:tcBorders>
            <w:shd w:val="clear" w:color="auto" w:fill="auto"/>
            <w:noWrap/>
            <w:vAlign w:val="center"/>
            <w:hideMark/>
          </w:tcPr>
          <w:p w14:paraId="5250237D" w14:textId="77777777"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14:paraId="676E49A0" w14:textId="77777777"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14:paraId="3210DD09" w14:textId="77777777" w:rsidTr="00171877">
        <w:trPr>
          <w:trHeight w:val="510"/>
        </w:trPr>
        <w:tc>
          <w:tcPr>
            <w:tcW w:w="7123" w:type="dxa"/>
            <w:tcBorders>
              <w:bottom w:val="single" w:sz="4" w:space="0" w:color="auto"/>
            </w:tcBorders>
            <w:shd w:val="clear" w:color="auto" w:fill="auto"/>
            <w:vAlign w:val="center"/>
            <w:hideMark/>
          </w:tcPr>
          <w:p w14:paraId="09D930F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tcPr>
          <w:p w14:paraId="6C37C1C0" w14:textId="1039623E" w:rsidR="005D5873" w:rsidRPr="00AA6EEB" w:rsidRDefault="003F6073"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215</w:t>
            </w:r>
          </w:p>
        </w:tc>
      </w:tr>
      <w:tr w:rsidR="005D5873" w:rsidRPr="007E4B3B" w14:paraId="7C5F8A58"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4BFC6687"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tcPr>
          <w:p w14:paraId="2CF63517" w14:textId="7883B015" w:rsidR="005D5873" w:rsidRPr="00AA6EEB" w:rsidRDefault="003F6073"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215</w:t>
            </w:r>
          </w:p>
        </w:tc>
      </w:tr>
      <w:tr w:rsidR="005D5873" w:rsidRPr="007E4B3B" w14:paraId="253C25F3" w14:textId="77777777" w:rsidTr="00171877">
        <w:trPr>
          <w:trHeight w:val="510"/>
        </w:trPr>
        <w:tc>
          <w:tcPr>
            <w:tcW w:w="7123" w:type="dxa"/>
            <w:shd w:val="clear" w:color="auto" w:fill="auto"/>
            <w:vAlign w:val="center"/>
            <w:hideMark/>
          </w:tcPr>
          <w:p w14:paraId="784B4DBF"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tcPr>
          <w:p w14:paraId="7BF29B48" w14:textId="77777777"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5358A65A" w14:textId="77777777" w:rsidTr="00171877">
        <w:trPr>
          <w:trHeight w:val="510"/>
        </w:trPr>
        <w:tc>
          <w:tcPr>
            <w:tcW w:w="7123" w:type="dxa"/>
            <w:shd w:val="clear" w:color="auto" w:fill="auto"/>
            <w:vAlign w:val="center"/>
            <w:hideMark/>
          </w:tcPr>
          <w:p w14:paraId="0F889A72" w14:textId="77777777"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tcPr>
          <w:p w14:paraId="0699BF9D" w14:textId="77777777" w:rsidR="005D5873" w:rsidRDefault="0070106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14:paraId="2E1C9F16" w14:textId="77777777" w:rsidTr="00171877">
        <w:trPr>
          <w:trHeight w:val="510"/>
        </w:trPr>
        <w:tc>
          <w:tcPr>
            <w:tcW w:w="7123" w:type="dxa"/>
            <w:tcBorders>
              <w:bottom w:val="single" w:sz="4" w:space="0" w:color="auto"/>
            </w:tcBorders>
            <w:shd w:val="clear" w:color="auto" w:fill="auto"/>
            <w:vAlign w:val="center"/>
            <w:hideMark/>
          </w:tcPr>
          <w:p w14:paraId="0AF2AD01" w14:textId="77777777"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tcPr>
          <w:p w14:paraId="1AE3BED5" w14:textId="7DEE9D59" w:rsidR="005D5873" w:rsidRDefault="003F60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5D5873" w:rsidRPr="007E4B3B" w14:paraId="44146C44"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1B0FE131" w14:textId="77777777"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tcPr>
          <w:p w14:paraId="4B3ED23E" w14:textId="77777777"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171A45BE"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5E8A3B1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tcPr>
          <w:p w14:paraId="780947F4" w14:textId="6D55AE07" w:rsidR="005D5873" w:rsidRDefault="00EF5D33" w:rsidP="00BD5A04">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80</w:t>
            </w:r>
          </w:p>
        </w:tc>
      </w:tr>
      <w:tr w:rsidR="005D5873" w:rsidRPr="007E4B3B" w14:paraId="67895B00" w14:textId="77777777" w:rsidTr="00171877">
        <w:trPr>
          <w:trHeight w:val="510"/>
        </w:trPr>
        <w:tc>
          <w:tcPr>
            <w:tcW w:w="7123" w:type="dxa"/>
            <w:shd w:val="clear" w:color="auto" w:fill="auto"/>
            <w:vAlign w:val="center"/>
            <w:hideMark/>
          </w:tcPr>
          <w:p w14:paraId="65F2454A"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tcPr>
          <w:p w14:paraId="1A591BB9" w14:textId="715724AA" w:rsidR="005D5873" w:rsidRDefault="00642009"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r w:rsidR="00EF5D33">
              <w:rPr>
                <w:rFonts w:cs="Arial"/>
                <w:color w:val="000000"/>
                <w:szCs w:val="20"/>
                <w:lang w:val="en-AU" w:eastAsia="en-AU"/>
              </w:rPr>
              <w:t>1</w:t>
            </w:r>
          </w:p>
        </w:tc>
      </w:tr>
      <w:tr w:rsidR="005D5873" w:rsidRPr="007E4B3B" w14:paraId="5A5412C6" w14:textId="77777777" w:rsidTr="00171877">
        <w:trPr>
          <w:trHeight w:val="510"/>
        </w:trPr>
        <w:tc>
          <w:tcPr>
            <w:tcW w:w="7123" w:type="dxa"/>
            <w:shd w:val="clear" w:color="auto" w:fill="auto"/>
            <w:vAlign w:val="center"/>
            <w:hideMark/>
          </w:tcPr>
          <w:p w14:paraId="1B750431"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Applications resolved </w:t>
            </w:r>
            <w:proofErr w:type="gramStart"/>
            <w:r>
              <w:rPr>
                <w:rFonts w:cs="Arial"/>
                <w:color w:val="000000"/>
                <w:szCs w:val="20"/>
                <w:lang w:val="en-AU" w:eastAsia="en-AU"/>
              </w:rPr>
              <w:t>during the course of</w:t>
            </w:r>
            <w:proofErr w:type="gramEnd"/>
            <w:r>
              <w:rPr>
                <w:rFonts w:cs="Arial"/>
                <w:color w:val="000000"/>
                <w:szCs w:val="20"/>
                <w:lang w:val="en-AU" w:eastAsia="en-AU"/>
              </w:rPr>
              <w:t xml:space="preserve">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tcPr>
          <w:p w14:paraId="732E8292" w14:textId="3EE3EC85" w:rsidR="005D5873" w:rsidRDefault="00EF5D3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56</w:t>
            </w:r>
          </w:p>
        </w:tc>
      </w:tr>
      <w:tr w:rsidR="005D5873" w:rsidRPr="007E4B3B" w14:paraId="1311A0AF" w14:textId="77777777" w:rsidTr="00171877">
        <w:trPr>
          <w:trHeight w:val="510"/>
        </w:trPr>
        <w:tc>
          <w:tcPr>
            <w:tcW w:w="7123" w:type="dxa"/>
            <w:shd w:val="clear" w:color="auto" w:fill="auto"/>
            <w:vAlign w:val="center"/>
            <w:hideMark/>
          </w:tcPr>
          <w:p w14:paraId="666119F5"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tcPr>
          <w:p w14:paraId="362DB8A7" w14:textId="76E679B5" w:rsidR="005D5873" w:rsidRPr="00995776" w:rsidRDefault="00EF5D3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37</w:t>
            </w:r>
          </w:p>
        </w:tc>
      </w:tr>
      <w:tr w:rsidR="005D5873" w:rsidRPr="007E4B3B" w14:paraId="2005C5A9" w14:textId="77777777" w:rsidTr="00171877">
        <w:trPr>
          <w:trHeight w:val="510"/>
        </w:trPr>
        <w:tc>
          <w:tcPr>
            <w:tcW w:w="7123" w:type="dxa"/>
            <w:shd w:val="clear" w:color="auto" w:fill="auto"/>
            <w:vAlign w:val="center"/>
            <w:hideMark/>
          </w:tcPr>
          <w:p w14:paraId="264E0E07"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tcPr>
          <w:p w14:paraId="1B7CDBB7" w14:textId="00F3F00C" w:rsidR="005D5873" w:rsidRPr="00C012AF" w:rsidRDefault="00EF5D33"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22</w:t>
            </w:r>
          </w:p>
        </w:tc>
      </w:tr>
      <w:tr w:rsidR="00F62801" w:rsidRPr="007E4B3B" w14:paraId="7E3AFBD2" w14:textId="77777777" w:rsidTr="00171877">
        <w:trPr>
          <w:trHeight w:val="482"/>
        </w:trPr>
        <w:tc>
          <w:tcPr>
            <w:tcW w:w="7123" w:type="dxa"/>
            <w:shd w:val="clear" w:color="auto" w:fill="auto"/>
            <w:vAlign w:val="center"/>
            <w:hideMark/>
          </w:tcPr>
          <w:p w14:paraId="187CB77E" w14:textId="77777777" w:rsidR="00F62801" w:rsidRDefault="00F62801" w:rsidP="00E73DA6">
            <w:pPr>
              <w:pStyle w:val="Heading3"/>
              <w:ind w:left="602"/>
            </w:pPr>
            <w:r w:rsidRPr="00F62801">
              <w:lastRenderedPageBreak/>
              <w:t>Decision details</w:t>
            </w:r>
          </w:p>
        </w:tc>
        <w:tc>
          <w:tcPr>
            <w:tcW w:w="2694" w:type="dxa"/>
            <w:shd w:val="clear" w:color="auto" w:fill="auto"/>
            <w:noWrap/>
            <w:vAlign w:val="center"/>
            <w:hideMark/>
          </w:tcPr>
          <w:p w14:paraId="0398211D" w14:textId="77777777" w:rsidR="00F62801" w:rsidRPr="00C012AF" w:rsidRDefault="00F628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14:paraId="39665CB7" w14:textId="77777777" w:rsidTr="00171877">
        <w:trPr>
          <w:trHeight w:val="482"/>
        </w:trPr>
        <w:tc>
          <w:tcPr>
            <w:tcW w:w="7123" w:type="dxa"/>
            <w:shd w:val="clear" w:color="auto" w:fill="auto"/>
            <w:vAlign w:val="center"/>
            <w:hideMark/>
          </w:tcPr>
          <w:p w14:paraId="37DBA086" w14:textId="77777777"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tcPr>
          <w:p w14:paraId="7FAA0A9E" w14:textId="15464B2E" w:rsidR="00F62801" w:rsidRPr="00F71791" w:rsidRDefault="00EF5D33" w:rsidP="00BD5A04">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22</w:t>
            </w:r>
          </w:p>
        </w:tc>
      </w:tr>
      <w:tr w:rsidR="00F62801" w:rsidRPr="007E4B3B" w14:paraId="5502C0DF" w14:textId="77777777" w:rsidTr="00171877">
        <w:trPr>
          <w:trHeight w:val="482"/>
        </w:trPr>
        <w:tc>
          <w:tcPr>
            <w:tcW w:w="7123" w:type="dxa"/>
            <w:shd w:val="clear" w:color="auto" w:fill="auto"/>
            <w:vAlign w:val="center"/>
            <w:hideMark/>
          </w:tcPr>
          <w:p w14:paraId="26FFA223"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tcPr>
          <w:p w14:paraId="37FBE165" w14:textId="5C645CD9" w:rsidR="00F62801" w:rsidRPr="00C012AF" w:rsidRDefault="00F230A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14:paraId="2E7BCF21" w14:textId="77777777" w:rsidTr="00171877">
        <w:trPr>
          <w:trHeight w:val="482"/>
        </w:trPr>
        <w:tc>
          <w:tcPr>
            <w:tcW w:w="7123" w:type="dxa"/>
            <w:shd w:val="clear" w:color="auto" w:fill="auto"/>
            <w:vAlign w:val="center"/>
            <w:hideMark/>
          </w:tcPr>
          <w:p w14:paraId="65AE1B67"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tcPr>
          <w:p w14:paraId="635E29F0" w14:textId="7EC5ED9E" w:rsidR="00F62801" w:rsidRPr="00C012AF" w:rsidRDefault="00EF5D3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F62801" w:rsidRPr="007E4B3B" w14:paraId="116F35AB" w14:textId="77777777" w:rsidTr="00171877">
        <w:trPr>
          <w:trHeight w:val="482"/>
        </w:trPr>
        <w:tc>
          <w:tcPr>
            <w:tcW w:w="7123" w:type="dxa"/>
            <w:shd w:val="clear" w:color="auto" w:fill="auto"/>
            <w:vAlign w:val="center"/>
            <w:hideMark/>
          </w:tcPr>
          <w:p w14:paraId="5EC5F0E4"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6"/>
            </w:r>
          </w:p>
        </w:tc>
        <w:tc>
          <w:tcPr>
            <w:tcW w:w="2694" w:type="dxa"/>
            <w:shd w:val="clear" w:color="auto" w:fill="auto"/>
            <w:noWrap/>
            <w:vAlign w:val="center"/>
          </w:tcPr>
          <w:p w14:paraId="6AB734BD" w14:textId="0FE4EBE8" w:rsidR="00F62801" w:rsidRPr="00C012AF" w:rsidRDefault="00EF5D33"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19</w:t>
            </w:r>
          </w:p>
        </w:tc>
      </w:tr>
      <w:tr w:rsidR="00F62801" w:rsidRPr="007E4B3B" w14:paraId="6F97F2BF" w14:textId="77777777" w:rsidTr="00171877">
        <w:trPr>
          <w:trHeight w:val="482"/>
        </w:trPr>
        <w:tc>
          <w:tcPr>
            <w:tcW w:w="7123" w:type="dxa"/>
            <w:shd w:val="clear" w:color="auto" w:fill="auto"/>
            <w:vAlign w:val="center"/>
            <w:hideMark/>
          </w:tcPr>
          <w:p w14:paraId="726A9006" w14:textId="77777777"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tcPr>
          <w:p w14:paraId="7D242B24" w14:textId="3DF92135" w:rsidR="00F62801" w:rsidRPr="00AA6EEB" w:rsidRDefault="00F230AC"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0</w:t>
            </w:r>
          </w:p>
        </w:tc>
      </w:tr>
      <w:tr w:rsidR="00F62801" w:rsidRPr="007E4B3B" w14:paraId="195D8B53" w14:textId="77777777" w:rsidTr="00171877">
        <w:trPr>
          <w:trHeight w:val="482"/>
        </w:trPr>
        <w:tc>
          <w:tcPr>
            <w:tcW w:w="7123" w:type="dxa"/>
            <w:shd w:val="clear" w:color="auto" w:fill="auto"/>
            <w:vAlign w:val="center"/>
            <w:hideMark/>
          </w:tcPr>
          <w:p w14:paraId="33486E2B" w14:textId="7F0C71F0"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 xml:space="preserve">Application </w:t>
            </w:r>
            <w:proofErr w:type="gramStart"/>
            <w:r>
              <w:rPr>
                <w:rFonts w:cs="Arial"/>
                <w:color w:val="000000"/>
                <w:szCs w:val="20"/>
                <w:lang w:val="en-AU" w:eastAsia="en-AU"/>
              </w:rPr>
              <w:t>granted—worker</w:t>
            </w:r>
            <w:proofErr w:type="gramEnd"/>
            <w:r>
              <w:rPr>
                <w:rFonts w:cs="Arial"/>
                <w:color w:val="000000"/>
                <w:szCs w:val="20"/>
                <w:lang w:val="en-AU" w:eastAsia="en-AU"/>
              </w:rPr>
              <w:t xml:space="preserve"> at risk of continued bullying at work</w:t>
            </w:r>
          </w:p>
        </w:tc>
        <w:tc>
          <w:tcPr>
            <w:tcW w:w="2694" w:type="dxa"/>
            <w:shd w:val="clear" w:color="auto" w:fill="auto"/>
            <w:noWrap/>
            <w:vAlign w:val="center"/>
          </w:tcPr>
          <w:p w14:paraId="7CB726EF" w14:textId="05A99D32" w:rsidR="00F62801" w:rsidRPr="00C012AF" w:rsidRDefault="00F230A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14:paraId="7A01F1EE" w14:textId="77777777" w:rsidTr="00171877">
        <w:trPr>
          <w:trHeight w:val="482"/>
        </w:trPr>
        <w:tc>
          <w:tcPr>
            <w:tcW w:w="7123" w:type="dxa"/>
            <w:shd w:val="clear" w:color="auto" w:fill="auto"/>
            <w:vAlign w:val="center"/>
            <w:hideMark/>
          </w:tcPr>
          <w:p w14:paraId="5816BB34" w14:textId="77777777"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tcPr>
          <w:p w14:paraId="7B189B12" w14:textId="7BE9F3EC" w:rsidR="00F62801" w:rsidRPr="00F71791" w:rsidRDefault="00453032" w:rsidP="00EC245D">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EF5D33">
              <w:rPr>
                <w:rFonts w:cs="Arial"/>
                <w:b/>
                <w:color w:val="000000"/>
                <w:szCs w:val="20"/>
                <w:lang w:val="en-AU" w:eastAsia="en-AU"/>
              </w:rPr>
              <w:t>0</w:t>
            </w:r>
          </w:p>
        </w:tc>
      </w:tr>
      <w:tr w:rsidR="005D5873" w:rsidRPr="007E4B3B" w14:paraId="694A7965"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37AB22FC" w14:textId="77777777"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tcPr>
          <w:p w14:paraId="3B69EA33" w14:textId="77777777"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1BAC0A95" w14:textId="77777777" w:rsidTr="00171877">
        <w:trPr>
          <w:trHeight w:val="510"/>
        </w:trPr>
        <w:tc>
          <w:tcPr>
            <w:tcW w:w="7123" w:type="dxa"/>
            <w:tcBorders>
              <w:top w:val="single" w:sz="4" w:space="0" w:color="D9D9D9" w:themeColor="background1" w:themeShade="D9"/>
            </w:tcBorders>
            <w:shd w:val="clear" w:color="auto" w:fill="auto"/>
            <w:vAlign w:val="center"/>
            <w:hideMark/>
          </w:tcPr>
          <w:p w14:paraId="692013D8"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tcPr>
          <w:p w14:paraId="0EA644DA" w14:textId="6A9111E6" w:rsidR="005D5873" w:rsidRDefault="00EF5D3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7E4B3B" w14:paraId="5EB2230F"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321EB020"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tcPr>
          <w:p w14:paraId="5E5785BA" w14:textId="77D3C2B2" w:rsidR="005D5873" w:rsidRDefault="00EF5D3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7E4B3B" w14:paraId="05678A84" w14:textId="77777777" w:rsidTr="00171877">
        <w:trPr>
          <w:trHeight w:val="510"/>
        </w:trPr>
        <w:tc>
          <w:tcPr>
            <w:tcW w:w="7123" w:type="dxa"/>
            <w:tcBorders>
              <w:bottom w:val="single" w:sz="4" w:space="0" w:color="D9D9D9" w:themeColor="background1" w:themeShade="D9"/>
            </w:tcBorders>
            <w:shd w:val="clear" w:color="auto" w:fill="auto"/>
            <w:vAlign w:val="center"/>
            <w:hideMark/>
          </w:tcPr>
          <w:p w14:paraId="72F7E54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tcPr>
          <w:p w14:paraId="2B235458" w14:textId="01C2F0AF" w:rsidR="005D5873" w:rsidRDefault="00EF5D3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5D5873" w:rsidRPr="007E4B3B" w14:paraId="5C7BEFCB" w14:textId="77777777" w:rsidTr="00171877">
        <w:trPr>
          <w:trHeight w:val="510"/>
        </w:trPr>
        <w:tc>
          <w:tcPr>
            <w:tcW w:w="7123" w:type="dxa"/>
            <w:tcBorders>
              <w:bottom w:val="single" w:sz="4" w:space="0" w:color="auto"/>
            </w:tcBorders>
            <w:shd w:val="clear" w:color="auto" w:fill="auto"/>
            <w:vAlign w:val="center"/>
            <w:hideMark/>
          </w:tcPr>
          <w:p w14:paraId="7039958F"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tcPr>
          <w:p w14:paraId="6C2B8436" w14:textId="77777777" w:rsidR="005D5873"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14:paraId="40B4C4C2"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19AB3968" w14:textId="77777777"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tcPr>
          <w:p w14:paraId="58C60B85" w14:textId="77777777"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14:paraId="71BA58F7" w14:textId="77777777" w:rsidTr="008B3F73">
        <w:trPr>
          <w:trHeight w:val="482"/>
        </w:trPr>
        <w:tc>
          <w:tcPr>
            <w:tcW w:w="7123" w:type="dxa"/>
            <w:tcBorders>
              <w:top w:val="single" w:sz="4" w:space="0" w:color="D9D9D9" w:themeColor="background1" w:themeShade="D9"/>
            </w:tcBorders>
            <w:shd w:val="clear" w:color="auto" w:fill="auto"/>
            <w:noWrap/>
            <w:vAlign w:val="center"/>
            <w:hideMark/>
          </w:tcPr>
          <w:p w14:paraId="71ED1F57" w14:textId="77777777"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tcPr>
          <w:p w14:paraId="30D836C8" w14:textId="2BEA5D3E" w:rsidR="00D4388A" w:rsidRPr="00AA6EEB" w:rsidRDefault="00EF5D33"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210</w:t>
            </w:r>
          </w:p>
        </w:tc>
      </w:tr>
      <w:tr w:rsidR="00346175" w:rsidRPr="007E4B3B" w14:paraId="6C7A820E" w14:textId="77777777" w:rsidTr="008B3F73">
        <w:trPr>
          <w:trHeight w:val="482"/>
        </w:trPr>
        <w:tc>
          <w:tcPr>
            <w:tcW w:w="7123" w:type="dxa"/>
            <w:tcBorders>
              <w:bottom w:val="single" w:sz="4" w:space="0" w:color="D9D9D9" w:themeColor="background1" w:themeShade="D9"/>
            </w:tcBorders>
            <w:shd w:val="clear" w:color="auto" w:fill="auto"/>
            <w:vAlign w:val="center"/>
          </w:tcPr>
          <w:p w14:paraId="078633F8" w14:textId="5886E9AD"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tcBorders>
              <w:bottom w:val="single" w:sz="4" w:space="0" w:color="D9D9D9" w:themeColor="background1" w:themeShade="D9"/>
            </w:tcBorders>
            <w:shd w:val="clear" w:color="auto" w:fill="auto"/>
            <w:noWrap/>
            <w:vAlign w:val="center"/>
          </w:tcPr>
          <w:p w14:paraId="42846744" w14:textId="4ABF8589"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346175" w:rsidRPr="007E4B3B" w14:paraId="1938CA8F" w14:textId="77777777" w:rsidTr="008B3F73">
        <w:trPr>
          <w:trHeight w:val="482"/>
        </w:trPr>
        <w:tc>
          <w:tcPr>
            <w:tcW w:w="7123" w:type="dxa"/>
            <w:tcBorders>
              <w:bottom w:val="single" w:sz="4" w:space="0" w:color="D9D9D9" w:themeColor="background1" w:themeShade="D9"/>
            </w:tcBorders>
            <w:shd w:val="clear" w:color="auto" w:fill="auto"/>
            <w:vAlign w:val="center"/>
          </w:tcPr>
          <w:p w14:paraId="38937EDC" w14:textId="134A85C6"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346175">
              <w:rPr>
                <w:rFonts w:cs="Arial"/>
                <w:color w:val="000000"/>
                <w:szCs w:val="20"/>
                <w:lang w:val="en-AU" w:eastAsia="en-AU"/>
              </w:rPr>
              <w:t>Contractor or subcontractor</w:t>
            </w:r>
          </w:p>
        </w:tc>
        <w:tc>
          <w:tcPr>
            <w:tcW w:w="2694" w:type="dxa"/>
            <w:tcBorders>
              <w:bottom w:val="single" w:sz="4" w:space="0" w:color="D9D9D9" w:themeColor="background1" w:themeShade="D9"/>
            </w:tcBorders>
            <w:shd w:val="clear" w:color="auto" w:fill="auto"/>
            <w:noWrap/>
            <w:vAlign w:val="center"/>
          </w:tcPr>
          <w:p w14:paraId="0D7694D8" w14:textId="2CFAC83C"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346175" w:rsidRPr="007E4B3B" w14:paraId="57C74669" w14:textId="77777777" w:rsidTr="008B3F73">
        <w:trPr>
          <w:trHeight w:val="482"/>
        </w:trPr>
        <w:tc>
          <w:tcPr>
            <w:tcW w:w="7123" w:type="dxa"/>
            <w:tcBorders>
              <w:bottom w:val="single" w:sz="4" w:space="0" w:color="D9D9D9" w:themeColor="background1" w:themeShade="D9"/>
            </w:tcBorders>
            <w:shd w:val="clear" w:color="auto" w:fill="auto"/>
            <w:vAlign w:val="center"/>
            <w:hideMark/>
          </w:tcPr>
          <w:p w14:paraId="14F3F26B"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14:paraId="6DA7C1EB" w14:textId="25F4F6A1"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192</w:t>
            </w:r>
          </w:p>
        </w:tc>
      </w:tr>
      <w:tr w:rsidR="00346175" w:rsidRPr="007E4B3B" w14:paraId="4D8357EE" w14:textId="77777777" w:rsidTr="008B3F73">
        <w:trPr>
          <w:trHeight w:val="482"/>
        </w:trPr>
        <w:tc>
          <w:tcPr>
            <w:tcW w:w="7123" w:type="dxa"/>
            <w:shd w:val="clear" w:color="auto" w:fill="auto"/>
            <w:vAlign w:val="center"/>
          </w:tcPr>
          <w:p w14:paraId="12E515AB" w14:textId="6D6F6F28"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346175">
              <w:rPr>
                <w:rFonts w:cs="Arial"/>
                <w:color w:val="000000"/>
                <w:szCs w:val="20"/>
                <w:lang w:val="en-AU" w:eastAsia="en-AU"/>
              </w:rPr>
              <w:t>Outworker</w:t>
            </w:r>
          </w:p>
        </w:tc>
        <w:tc>
          <w:tcPr>
            <w:tcW w:w="2694" w:type="dxa"/>
            <w:shd w:val="clear" w:color="auto" w:fill="auto"/>
            <w:noWrap/>
            <w:vAlign w:val="center"/>
          </w:tcPr>
          <w:p w14:paraId="797D0DB2" w14:textId="670840F3"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346175" w:rsidRPr="007E4B3B" w14:paraId="6821CD1C" w14:textId="77777777" w:rsidTr="008B3F73">
        <w:trPr>
          <w:trHeight w:val="482"/>
        </w:trPr>
        <w:tc>
          <w:tcPr>
            <w:tcW w:w="7123" w:type="dxa"/>
            <w:shd w:val="clear" w:color="auto" w:fill="auto"/>
            <w:vAlign w:val="center"/>
            <w:hideMark/>
          </w:tcPr>
          <w:p w14:paraId="42D11F73"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14:paraId="6BB05E62" w14:textId="62CFB179"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346175" w:rsidRPr="007E4B3B" w14:paraId="1E5B6B25" w14:textId="77777777" w:rsidTr="008B3F73">
        <w:trPr>
          <w:trHeight w:val="482"/>
        </w:trPr>
        <w:tc>
          <w:tcPr>
            <w:tcW w:w="7123" w:type="dxa"/>
            <w:shd w:val="clear" w:color="auto" w:fill="auto"/>
            <w:vAlign w:val="center"/>
          </w:tcPr>
          <w:p w14:paraId="73C6A095" w14:textId="2492DE29"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346175">
              <w:rPr>
                <w:rFonts w:cs="Arial"/>
                <w:color w:val="000000"/>
                <w:szCs w:val="20"/>
                <w:lang w:val="en-AU" w:eastAsia="en-AU"/>
              </w:rPr>
              <w:t>Other (unclear)</w:t>
            </w:r>
          </w:p>
        </w:tc>
        <w:tc>
          <w:tcPr>
            <w:tcW w:w="2694" w:type="dxa"/>
            <w:shd w:val="clear" w:color="auto" w:fill="auto"/>
            <w:noWrap/>
            <w:vAlign w:val="center"/>
          </w:tcPr>
          <w:p w14:paraId="260B662C" w14:textId="0719B314"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11</w:t>
            </w:r>
          </w:p>
        </w:tc>
      </w:tr>
      <w:tr w:rsidR="00346175" w:rsidRPr="007E4B3B" w14:paraId="54DDC938" w14:textId="77777777" w:rsidTr="00346175">
        <w:trPr>
          <w:trHeight w:val="482"/>
        </w:trPr>
        <w:tc>
          <w:tcPr>
            <w:tcW w:w="7123" w:type="dxa"/>
            <w:shd w:val="clear" w:color="auto" w:fill="auto"/>
            <w:vAlign w:val="center"/>
          </w:tcPr>
          <w:p w14:paraId="3FED5D1E" w14:textId="606C1F5D"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Volunteer</w:t>
            </w:r>
          </w:p>
        </w:tc>
        <w:tc>
          <w:tcPr>
            <w:tcW w:w="2694" w:type="dxa"/>
            <w:shd w:val="clear" w:color="auto" w:fill="auto"/>
            <w:noWrap/>
            <w:vAlign w:val="center"/>
          </w:tcPr>
          <w:p w14:paraId="101A1D2C" w14:textId="2EFC11B8"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346175" w:rsidRPr="007E4B3B" w14:paraId="0309937E" w14:textId="77777777" w:rsidTr="008B3F73">
        <w:trPr>
          <w:trHeight w:val="482"/>
        </w:trPr>
        <w:tc>
          <w:tcPr>
            <w:tcW w:w="7123" w:type="dxa"/>
            <w:shd w:val="clear" w:color="auto" w:fill="auto"/>
            <w:vAlign w:val="center"/>
            <w:hideMark/>
          </w:tcPr>
          <w:p w14:paraId="5B7D57F0"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szCs w:val="20"/>
                <w:lang w:val="en-AU" w:eastAsia="en-AU"/>
              </w:rPr>
              <w:t>Student gaining work experience</w:t>
            </w:r>
          </w:p>
        </w:tc>
        <w:tc>
          <w:tcPr>
            <w:tcW w:w="2694" w:type="dxa"/>
            <w:shd w:val="clear" w:color="auto" w:fill="auto"/>
            <w:noWrap/>
            <w:vAlign w:val="center"/>
          </w:tcPr>
          <w:p w14:paraId="72A36FEC" w14:textId="5D05C7AC"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346175" w:rsidRPr="007E4B3B" w14:paraId="6E002E72" w14:textId="77777777" w:rsidTr="005A6748">
        <w:trPr>
          <w:trHeight w:val="482"/>
        </w:trPr>
        <w:tc>
          <w:tcPr>
            <w:tcW w:w="7123" w:type="dxa"/>
            <w:shd w:val="clear" w:color="auto" w:fill="auto"/>
            <w:vAlign w:val="center"/>
            <w:hideMark/>
          </w:tcPr>
          <w:p w14:paraId="2D56D0A6" w14:textId="77777777" w:rsidR="00346175" w:rsidRDefault="00346175" w:rsidP="00346175">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lastRenderedPageBreak/>
              <w:t>Size of business:</w:t>
            </w:r>
            <w:r>
              <w:rPr>
                <w:rStyle w:val="FootnoteReference"/>
                <w:rFonts w:cs="Arial"/>
                <w:color w:val="000000"/>
                <w:szCs w:val="20"/>
                <w:lang w:val="en-AU" w:eastAsia="en-AU"/>
              </w:rPr>
              <w:footnoteReference w:id="10"/>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768F2EB8" w14:textId="4D582E3E" w:rsidR="00346175" w:rsidRPr="00AA6EEB" w:rsidRDefault="00346175" w:rsidP="00346175">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210</w:t>
            </w:r>
          </w:p>
        </w:tc>
      </w:tr>
      <w:tr w:rsidR="00346175" w:rsidRPr="007E4B3B" w14:paraId="6753B0B9" w14:textId="77777777" w:rsidTr="005A6748">
        <w:trPr>
          <w:trHeight w:val="482"/>
        </w:trPr>
        <w:tc>
          <w:tcPr>
            <w:tcW w:w="7123" w:type="dxa"/>
            <w:shd w:val="clear" w:color="auto" w:fill="auto"/>
            <w:vAlign w:val="center"/>
            <w:hideMark/>
          </w:tcPr>
          <w:p w14:paraId="1802B0F2"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3A4AEC30" w14:textId="730A3FC8" w:rsidR="00346175" w:rsidRDefault="00346175" w:rsidP="00346175">
            <w:pPr>
              <w:tabs>
                <w:tab w:val="clear" w:pos="567"/>
                <w:tab w:val="clear" w:pos="1134"/>
              </w:tabs>
              <w:spacing w:after="0" w:line="240" w:lineRule="auto"/>
              <w:ind w:right="176"/>
              <w:jc w:val="right"/>
              <w:rPr>
                <w:rFonts w:cs="Arial"/>
                <w:szCs w:val="20"/>
              </w:rPr>
            </w:pPr>
            <w:r>
              <w:rPr>
                <w:rFonts w:cs="Arial"/>
                <w:szCs w:val="20"/>
              </w:rPr>
              <w:t>26</w:t>
            </w:r>
          </w:p>
        </w:tc>
      </w:tr>
      <w:tr w:rsidR="00346175" w:rsidRPr="007E4B3B" w14:paraId="014A4AF5" w14:textId="77777777" w:rsidTr="005A6748">
        <w:trPr>
          <w:trHeight w:val="482"/>
        </w:trPr>
        <w:tc>
          <w:tcPr>
            <w:tcW w:w="7123" w:type="dxa"/>
            <w:shd w:val="clear" w:color="auto" w:fill="auto"/>
            <w:vAlign w:val="center"/>
            <w:hideMark/>
          </w:tcPr>
          <w:p w14:paraId="10AF8765"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38E9ED88" w14:textId="7CA67CD2" w:rsidR="00346175" w:rsidRDefault="00346175" w:rsidP="00346175">
            <w:pPr>
              <w:tabs>
                <w:tab w:val="clear" w:pos="567"/>
                <w:tab w:val="clear" w:pos="1134"/>
              </w:tabs>
              <w:spacing w:after="0" w:line="240" w:lineRule="auto"/>
              <w:ind w:right="176"/>
              <w:jc w:val="right"/>
              <w:rPr>
                <w:rFonts w:cs="Arial"/>
                <w:szCs w:val="20"/>
              </w:rPr>
            </w:pPr>
            <w:r>
              <w:rPr>
                <w:rFonts w:cs="Arial"/>
                <w:szCs w:val="20"/>
              </w:rPr>
              <w:t>31</w:t>
            </w:r>
          </w:p>
        </w:tc>
      </w:tr>
      <w:tr w:rsidR="00346175" w:rsidRPr="007E4B3B" w14:paraId="39684B31" w14:textId="77777777" w:rsidTr="005A6748">
        <w:trPr>
          <w:trHeight w:val="482"/>
        </w:trPr>
        <w:tc>
          <w:tcPr>
            <w:tcW w:w="7123" w:type="dxa"/>
            <w:shd w:val="clear" w:color="auto" w:fill="auto"/>
            <w:vAlign w:val="center"/>
            <w:hideMark/>
          </w:tcPr>
          <w:p w14:paraId="1A2A5699"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6548EAE5" w14:textId="18B34425" w:rsidR="00346175" w:rsidRDefault="00346175" w:rsidP="00346175">
            <w:pPr>
              <w:tabs>
                <w:tab w:val="clear" w:pos="567"/>
                <w:tab w:val="clear" w:pos="1134"/>
              </w:tabs>
              <w:spacing w:after="0" w:line="240" w:lineRule="auto"/>
              <w:ind w:right="176"/>
              <w:jc w:val="right"/>
              <w:rPr>
                <w:rFonts w:cs="Arial"/>
                <w:szCs w:val="20"/>
              </w:rPr>
            </w:pPr>
            <w:r>
              <w:rPr>
                <w:rFonts w:cs="Arial"/>
                <w:szCs w:val="20"/>
              </w:rPr>
              <w:t>9</w:t>
            </w:r>
          </w:p>
        </w:tc>
      </w:tr>
      <w:tr w:rsidR="00346175" w:rsidRPr="007E4B3B" w14:paraId="0E554181" w14:textId="77777777" w:rsidTr="005A6748">
        <w:trPr>
          <w:trHeight w:val="482"/>
        </w:trPr>
        <w:tc>
          <w:tcPr>
            <w:tcW w:w="7123" w:type="dxa"/>
            <w:shd w:val="clear" w:color="auto" w:fill="auto"/>
            <w:vAlign w:val="center"/>
            <w:hideMark/>
          </w:tcPr>
          <w:p w14:paraId="7119597C"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748ADD35" w14:textId="13FC1D9F" w:rsidR="00346175" w:rsidRDefault="00346175" w:rsidP="00346175">
            <w:pPr>
              <w:tabs>
                <w:tab w:val="clear" w:pos="567"/>
                <w:tab w:val="clear" w:pos="1134"/>
              </w:tabs>
              <w:spacing w:after="0" w:line="240" w:lineRule="auto"/>
              <w:ind w:right="176"/>
              <w:jc w:val="right"/>
              <w:rPr>
                <w:rFonts w:cs="Arial"/>
                <w:szCs w:val="20"/>
              </w:rPr>
            </w:pPr>
            <w:r>
              <w:rPr>
                <w:rFonts w:cs="Arial"/>
                <w:szCs w:val="20"/>
              </w:rPr>
              <w:t>96</w:t>
            </w:r>
          </w:p>
        </w:tc>
      </w:tr>
      <w:tr w:rsidR="00346175" w:rsidRPr="007E4B3B" w14:paraId="023DA4D7" w14:textId="77777777" w:rsidTr="005A6748">
        <w:trPr>
          <w:trHeight w:val="482"/>
        </w:trPr>
        <w:tc>
          <w:tcPr>
            <w:tcW w:w="7123" w:type="dxa"/>
            <w:shd w:val="clear" w:color="auto" w:fill="auto"/>
            <w:vAlign w:val="center"/>
            <w:hideMark/>
          </w:tcPr>
          <w:p w14:paraId="77BEA017"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67109554" w14:textId="4D3EE714" w:rsidR="00346175" w:rsidRDefault="00346175" w:rsidP="00346175">
            <w:pPr>
              <w:tabs>
                <w:tab w:val="clear" w:pos="567"/>
                <w:tab w:val="clear" w:pos="1134"/>
              </w:tabs>
              <w:spacing w:after="0" w:line="240" w:lineRule="auto"/>
              <w:ind w:right="176"/>
              <w:jc w:val="right"/>
              <w:rPr>
                <w:rFonts w:cs="Arial"/>
                <w:szCs w:val="20"/>
              </w:rPr>
            </w:pPr>
            <w:r>
              <w:rPr>
                <w:rFonts w:cs="Arial"/>
                <w:szCs w:val="20"/>
              </w:rPr>
              <w:t>48</w:t>
            </w:r>
          </w:p>
        </w:tc>
      </w:tr>
      <w:tr w:rsidR="00346175" w:rsidRPr="00D56FC0" w14:paraId="6672B619" w14:textId="77777777" w:rsidTr="00696177">
        <w:trPr>
          <w:trHeight w:val="482"/>
        </w:trPr>
        <w:tc>
          <w:tcPr>
            <w:tcW w:w="7123" w:type="dxa"/>
            <w:shd w:val="clear" w:color="auto" w:fill="auto"/>
            <w:vAlign w:val="center"/>
            <w:hideMark/>
          </w:tcPr>
          <w:p w14:paraId="11E9801C" w14:textId="77777777" w:rsidR="00346175" w:rsidRPr="00D56FC0" w:rsidRDefault="00346175" w:rsidP="00346175">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5E467E6" w14:textId="5360E5CD" w:rsidR="00346175" w:rsidRPr="00AA6EEB" w:rsidRDefault="00346175" w:rsidP="00346175">
            <w:pPr>
              <w:tabs>
                <w:tab w:val="clear" w:pos="567"/>
                <w:tab w:val="clear" w:pos="1134"/>
              </w:tabs>
              <w:autoSpaceDE w:val="0"/>
              <w:autoSpaceDN w:val="0"/>
              <w:adjustRightInd w:val="0"/>
              <w:spacing w:after="0" w:line="240" w:lineRule="auto"/>
              <w:ind w:right="176"/>
              <w:jc w:val="right"/>
              <w:rPr>
                <w:rFonts w:cs="Arial"/>
                <w:b/>
                <w:szCs w:val="20"/>
                <w:lang w:val="en-AU" w:eastAsia="en-AU"/>
              </w:rPr>
            </w:pPr>
            <w:r>
              <w:rPr>
                <w:rFonts w:cs="Arial"/>
                <w:b/>
                <w:szCs w:val="20"/>
                <w:lang w:val="en-AU" w:eastAsia="en-AU"/>
              </w:rPr>
              <w:t>226</w:t>
            </w:r>
          </w:p>
        </w:tc>
      </w:tr>
      <w:tr w:rsidR="00346175" w:rsidRPr="007E4B3B" w14:paraId="67CE808A" w14:textId="77777777" w:rsidTr="00696177">
        <w:trPr>
          <w:trHeight w:val="482"/>
        </w:trPr>
        <w:tc>
          <w:tcPr>
            <w:tcW w:w="7123" w:type="dxa"/>
            <w:shd w:val="clear" w:color="auto" w:fill="auto"/>
            <w:vAlign w:val="center"/>
            <w:hideMark/>
          </w:tcPr>
          <w:p w14:paraId="59C0CB3A"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54414A5C" w14:textId="4DC6CF41" w:rsidR="00346175" w:rsidRDefault="00BC6C4D"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110</w:t>
            </w:r>
          </w:p>
        </w:tc>
      </w:tr>
      <w:tr w:rsidR="00346175" w:rsidRPr="007E4B3B" w14:paraId="5FC37148" w14:textId="77777777" w:rsidTr="00696177">
        <w:trPr>
          <w:trHeight w:val="482"/>
        </w:trPr>
        <w:tc>
          <w:tcPr>
            <w:tcW w:w="7123" w:type="dxa"/>
            <w:shd w:val="clear" w:color="auto" w:fill="auto"/>
            <w:vAlign w:val="center"/>
          </w:tcPr>
          <w:p w14:paraId="78261528"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6806965E" w14:textId="16E4C797"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r w:rsidR="00BC6C4D">
              <w:rPr>
                <w:rFonts w:cs="Arial"/>
                <w:color w:val="000000"/>
                <w:szCs w:val="20"/>
                <w:lang w:val="en-AU" w:eastAsia="en-AU"/>
              </w:rPr>
              <w:t>2</w:t>
            </w:r>
          </w:p>
        </w:tc>
      </w:tr>
      <w:tr w:rsidR="00346175" w:rsidRPr="007E4B3B" w14:paraId="7790D276" w14:textId="77777777" w:rsidTr="00696177">
        <w:trPr>
          <w:trHeight w:val="482"/>
        </w:trPr>
        <w:tc>
          <w:tcPr>
            <w:tcW w:w="7123" w:type="dxa"/>
            <w:shd w:val="clear" w:color="auto" w:fill="auto"/>
            <w:vAlign w:val="center"/>
          </w:tcPr>
          <w:p w14:paraId="67DDCEE4"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4356E4B5" w14:textId="34E2521B" w:rsidR="00346175" w:rsidRDefault="00BC6C4D"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17</w:t>
            </w:r>
          </w:p>
        </w:tc>
      </w:tr>
      <w:tr w:rsidR="00346175" w:rsidRPr="007E4B3B" w14:paraId="374B3C9F" w14:textId="77777777" w:rsidTr="00696177">
        <w:trPr>
          <w:trHeight w:val="482"/>
        </w:trPr>
        <w:tc>
          <w:tcPr>
            <w:tcW w:w="7123" w:type="dxa"/>
            <w:shd w:val="clear" w:color="auto" w:fill="auto"/>
            <w:vAlign w:val="center"/>
          </w:tcPr>
          <w:p w14:paraId="09E6E97D"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7A98142F" w14:textId="39F3E277"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BC6C4D">
              <w:rPr>
                <w:rFonts w:cs="Arial"/>
                <w:color w:val="000000"/>
                <w:szCs w:val="20"/>
                <w:lang w:val="en-AU" w:eastAsia="en-AU"/>
              </w:rPr>
              <w:t>7</w:t>
            </w:r>
          </w:p>
        </w:tc>
      </w:tr>
      <w:tr w:rsidR="00346175" w:rsidRPr="007E4B3B" w14:paraId="136D1148" w14:textId="77777777" w:rsidTr="00696177">
        <w:trPr>
          <w:trHeight w:val="482"/>
        </w:trPr>
        <w:tc>
          <w:tcPr>
            <w:tcW w:w="7123" w:type="dxa"/>
            <w:shd w:val="clear" w:color="auto" w:fill="auto"/>
            <w:vAlign w:val="center"/>
          </w:tcPr>
          <w:p w14:paraId="5C6168D1"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1FFEF797" w14:textId="2C88EB9D" w:rsidR="00346175" w:rsidRDefault="00BC6C4D"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346175" w:rsidRPr="007E4B3B" w14:paraId="60181588" w14:textId="77777777" w:rsidTr="00696177">
        <w:trPr>
          <w:trHeight w:val="482"/>
        </w:trPr>
        <w:tc>
          <w:tcPr>
            <w:tcW w:w="7123" w:type="dxa"/>
            <w:shd w:val="clear" w:color="auto" w:fill="auto"/>
            <w:vAlign w:val="center"/>
          </w:tcPr>
          <w:p w14:paraId="5A3CBE30"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675918C4" w14:textId="3D20E304" w:rsidR="00346175" w:rsidRDefault="00BC6C4D"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346175" w:rsidRPr="007E4B3B" w14:paraId="61331B8F" w14:textId="77777777" w:rsidTr="00696177">
        <w:trPr>
          <w:trHeight w:val="482"/>
        </w:trPr>
        <w:tc>
          <w:tcPr>
            <w:tcW w:w="7123" w:type="dxa"/>
            <w:shd w:val="clear" w:color="auto" w:fill="auto"/>
            <w:vAlign w:val="center"/>
          </w:tcPr>
          <w:p w14:paraId="16FEE5B0"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4BBE5E43" w14:textId="11C0CD8F" w:rsidR="00346175" w:rsidRDefault="00BC6C4D"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346175" w:rsidRPr="007E4B3B" w14:paraId="25330D8B" w14:textId="77777777" w:rsidTr="00696177">
        <w:trPr>
          <w:trHeight w:val="482"/>
        </w:trPr>
        <w:tc>
          <w:tcPr>
            <w:tcW w:w="7123" w:type="dxa"/>
            <w:shd w:val="clear" w:color="auto" w:fill="auto"/>
            <w:vAlign w:val="center"/>
          </w:tcPr>
          <w:p w14:paraId="00B53A62"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438D77A0" w14:textId="6B0EA285" w:rsidR="00346175" w:rsidRDefault="00BC6C4D"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18</w:t>
            </w:r>
          </w:p>
        </w:tc>
      </w:tr>
      <w:tr w:rsidR="00346175" w:rsidRPr="007E4B3B" w14:paraId="06DDD3D9" w14:textId="77777777" w:rsidTr="00375733">
        <w:trPr>
          <w:trHeight w:val="482"/>
        </w:trPr>
        <w:tc>
          <w:tcPr>
            <w:tcW w:w="7123" w:type="dxa"/>
            <w:shd w:val="clear" w:color="auto" w:fill="auto"/>
            <w:vAlign w:val="center"/>
            <w:hideMark/>
          </w:tcPr>
          <w:p w14:paraId="329B5953" w14:textId="77777777" w:rsidR="00346175" w:rsidRDefault="00346175" w:rsidP="00346175">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Pr>
                <w:rStyle w:val="FootnoteReference"/>
                <w:rFonts w:cs="Arial"/>
                <w:color w:val="000000"/>
                <w:szCs w:val="20"/>
                <w:lang w:val="en-AU" w:eastAsia="en-AU"/>
              </w:rPr>
              <w:footnoteReference w:id="12"/>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CBE981A" w14:textId="1099C522" w:rsidR="00346175" w:rsidRPr="00AA6EEB" w:rsidRDefault="0058110D" w:rsidP="00346175">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210</w:t>
            </w:r>
          </w:p>
        </w:tc>
      </w:tr>
      <w:tr w:rsidR="00346175" w:rsidRPr="007E4B3B" w14:paraId="06DEE81F" w14:textId="77777777" w:rsidTr="00375733">
        <w:trPr>
          <w:trHeight w:val="482"/>
        </w:trPr>
        <w:tc>
          <w:tcPr>
            <w:tcW w:w="7123" w:type="dxa"/>
            <w:shd w:val="clear" w:color="auto" w:fill="auto"/>
            <w:vAlign w:val="center"/>
            <w:hideMark/>
          </w:tcPr>
          <w:p w14:paraId="0714DA5E" w14:textId="77777777" w:rsidR="00346175" w:rsidRDefault="00346175" w:rsidP="00346175">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609F3E8" w14:textId="2216DE7A" w:rsidR="00346175" w:rsidRDefault="0058110D" w:rsidP="00346175">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346175" w:rsidRPr="007E4B3B" w14:paraId="6C017550" w14:textId="77777777" w:rsidTr="00375733">
        <w:trPr>
          <w:trHeight w:val="482"/>
        </w:trPr>
        <w:tc>
          <w:tcPr>
            <w:tcW w:w="7123" w:type="dxa"/>
            <w:shd w:val="clear" w:color="auto" w:fill="auto"/>
            <w:vAlign w:val="center"/>
            <w:hideMark/>
          </w:tcPr>
          <w:p w14:paraId="307BA2C3" w14:textId="77777777" w:rsidR="00346175" w:rsidRDefault="00346175" w:rsidP="00346175">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21FE0D8" w14:textId="7B23637A" w:rsidR="00346175" w:rsidRDefault="0058110D" w:rsidP="00346175">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72</w:t>
            </w:r>
          </w:p>
        </w:tc>
      </w:tr>
      <w:tr w:rsidR="00346175" w:rsidRPr="007E4B3B" w14:paraId="6A1C7E52" w14:textId="77777777" w:rsidTr="00375733">
        <w:trPr>
          <w:trHeight w:val="482"/>
        </w:trPr>
        <w:tc>
          <w:tcPr>
            <w:tcW w:w="7123" w:type="dxa"/>
            <w:shd w:val="clear" w:color="auto" w:fill="auto"/>
            <w:vAlign w:val="center"/>
            <w:hideMark/>
          </w:tcPr>
          <w:p w14:paraId="0EFE7CC5" w14:textId="77777777" w:rsidR="00346175" w:rsidRDefault="00346175" w:rsidP="00346175">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4054B09" w14:textId="442ADF27" w:rsidR="00346175" w:rsidRDefault="0058110D" w:rsidP="00346175">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346175" w:rsidRPr="007E4B3B" w14:paraId="188C6733" w14:textId="77777777" w:rsidTr="00375733">
        <w:trPr>
          <w:trHeight w:val="482"/>
        </w:trPr>
        <w:tc>
          <w:tcPr>
            <w:tcW w:w="7123" w:type="dxa"/>
            <w:shd w:val="clear" w:color="auto" w:fill="auto"/>
            <w:vAlign w:val="center"/>
            <w:hideMark/>
          </w:tcPr>
          <w:p w14:paraId="6226F8C3"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C223D0A" w14:textId="7D121B25" w:rsidR="00346175" w:rsidRDefault="0058110D"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36</w:t>
            </w:r>
          </w:p>
        </w:tc>
      </w:tr>
      <w:tr w:rsidR="00346175" w:rsidRPr="007E4B3B" w14:paraId="1C134629" w14:textId="77777777" w:rsidTr="00375733">
        <w:trPr>
          <w:trHeight w:val="482"/>
        </w:trPr>
        <w:tc>
          <w:tcPr>
            <w:tcW w:w="7123" w:type="dxa"/>
            <w:shd w:val="clear" w:color="auto" w:fill="auto"/>
            <w:vAlign w:val="center"/>
            <w:hideMark/>
          </w:tcPr>
          <w:p w14:paraId="5D5FDCB4"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1A2C2AD" w14:textId="469D446E"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w:t>
            </w:r>
          </w:p>
        </w:tc>
      </w:tr>
      <w:tr w:rsidR="00346175" w:rsidRPr="007E4B3B" w14:paraId="6EE9DDD6" w14:textId="77777777" w:rsidTr="00375733">
        <w:trPr>
          <w:trHeight w:val="482"/>
        </w:trPr>
        <w:tc>
          <w:tcPr>
            <w:tcW w:w="7123" w:type="dxa"/>
            <w:shd w:val="clear" w:color="auto" w:fill="auto"/>
            <w:vAlign w:val="center"/>
            <w:hideMark/>
          </w:tcPr>
          <w:p w14:paraId="2A77482C"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D187915" w14:textId="6477029E" w:rsidR="00346175" w:rsidRDefault="0058110D"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346175" w:rsidRPr="007E4B3B" w14:paraId="029E24B6" w14:textId="77777777" w:rsidTr="00375733">
        <w:trPr>
          <w:trHeight w:val="482"/>
        </w:trPr>
        <w:tc>
          <w:tcPr>
            <w:tcW w:w="7123" w:type="dxa"/>
            <w:shd w:val="clear" w:color="auto" w:fill="auto"/>
            <w:vAlign w:val="center"/>
            <w:hideMark/>
          </w:tcPr>
          <w:p w14:paraId="1CF05853"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Western Australia</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B792C1D" w14:textId="42583E29" w:rsidR="00346175" w:rsidRDefault="0058110D"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19</w:t>
            </w:r>
          </w:p>
        </w:tc>
      </w:tr>
      <w:tr w:rsidR="00346175" w:rsidRPr="007E4B3B" w14:paraId="072AD051" w14:textId="77777777" w:rsidTr="00375733">
        <w:trPr>
          <w:trHeight w:val="482"/>
        </w:trPr>
        <w:tc>
          <w:tcPr>
            <w:tcW w:w="7123" w:type="dxa"/>
            <w:shd w:val="clear" w:color="auto" w:fill="auto"/>
            <w:vAlign w:val="center"/>
            <w:hideMark/>
          </w:tcPr>
          <w:p w14:paraId="07F31B3C"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4687A5C" w14:textId="42EE852A"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r w:rsidR="0058110D">
              <w:rPr>
                <w:rFonts w:cs="Arial"/>
                <w:color w:val="000000"/>
                <w:szCs w:val="20"/>
                <w:lang w:val="en-AU" w:eastAsia="en-AU"/>
              </w:rPr>
              <w:t>6</w:t>
            </w:r>
          </w:p>
        </w:tc>
      </w:tr>
      <w:tr w:rsidR="00346175" w:rsidRPr="007E4B3B" w14:paraId="37422D28" w14:textId="77777777" w:rsidTr="00375733">
        <w:trPr>
          <w:trHeight w:val="482"/>
        </w:trPr>
        <w:tc>
          <w:tcPr>
            <w:tcW w:w="7123" w:type="dxa"/>
            <w:shd w:val="clear" w:color="auto" w:fill="auto"/>
            <w:vAlign w:val="center"/>
            <w:hideMark/>
          </w:tcPr>
          <w:p w14:paraId="108660CC"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E3C3822" w14:textId="224099B7" w:rsidR="00346175" w:rsidRDefault="0058110D"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10</w:t>
            </w:r>
          </w:p>
        </w:tc>
      </w:tr>
      <w:tr w:rsidR="00346175" w:rsidRPr="007E4B3B" w14:paraId="68CFFFEB" w14:textId="77777777" w:rsidTr="00125A10">
        <w:trPr>
          <w:trHeight w:val="482"/>
        </w:trPr>
        <w:tc>
          <w:tcPr>
            <w:tcW w:w="7123" w:type="dxa"/>
            <w:tcBorders>
              <w:bottom w:val="single" w:sz="4" w:space="0" w:color="D9D9D9" w:themeColor="background1" w:themeShade="D9"/>
            </w:tcBorders>
            <w:shd w:val="clear" w:color="auto" w:fill="auto"/>
            <w:vAlign w:val="center"/>
            <w:hideMark/>
          </w:tcPr>
          <w:p w14:paraId="00CB2D97" w14:textId="77777777" w:rsidR="00346175" w:rsidRDefault="00346175" w:rsidP="00346175">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lastRenderedPageBreak/>
              <w:t>Industries:</w:t>
            </w:r>
            <w:r>
              <w:rPr>
                <w:rStyle w:val="FootnoteReference"/>
                <w:rFonts w:cs="Arial"/>
                <w:color w:val="000000"/>
                <w:szCs w:val="20"/>
                <w:lang w:val="en-AU" w:eastAsia="en-AU"/>
              </w:rPr>
              <w:footnoteReference w:id="13"/>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DA0B1C1" w14:textId="7D3ECBD6" w:rsidR="00346175" w:rsidRPr="0057541B" w:rsidRDefault="003D2A64" w:rsidP="00346175">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215</w:t>
            </w:r>
          </w:p>
        </w:tc>
      </w:tr>
      <w:tr w:rsidR="003D2A64" w:rsidRPr="007424F8" w14:paraId="59A7B525"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0E99D8AB" w14:textId="367DD38A" w:rsidR="003D2A64" w:rsidRPr="00C62101"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F19BE56" w14:textId="3C3A242C"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16</w:t>
            </w:r>
          </w:p>
        </w:tc>
      </w:tr>
      <w:tr w:rsidR="003D2A64" w:rsidRPr="007424F8" w14:paraId="07B92D4D"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11DD265C" w14:textId="0710A544"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Aged care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6C1549B2" w14:textId="64963455"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7</w:t>
            </w:r>
          </w:p>
        </w:tc>
      </w:tr>
      <w:tr w:rsidR="003D2A64" w:rsidRPr="007424F8" w14:paraId="41185C59"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660B8B5B" w14:textId="4BDF57B3"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Agricultural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63EE1E96" w14:textId="6E85A2E9"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w:t>
            </w:r>
          </w:p>
        </w:tc>
      </w:tr>
      <w:tr w:rsidR="003D2A64" w:rsidRPr="007424F8" w14:paraId="729E0350"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5E9BA5D6" w14:textId="38D0172D"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Airline operations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435E4FA" w14:textId="6695420B"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w:t>
            </w:r>
          </w:p>
        </w:tc>
      </w:tr>
      <w:tr w:rsidR="003D2A64" w:rsidRPr="007424F8" w14:paraId="078E708B"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32F2129E" w14:textId="3FF120AB"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Ambulance and patient transport</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BC1094C" w14:textId="11ABB31D"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w:t>
            </w:r>
          </w:p>
        </w:tc>
      </w:tr>
      <w:tr w:rsidR="003D2A64" w:rsidRPr="007424F8" w14:paraId="2669BF89"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7E80465B" w14:textId="47EB5A57"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Amusement, events and recreation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A18044D" w14:textId="2B58A518"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2</w:t>
            </w:r>
          </w:p>
        </w:tc>
      </w:tr>
      <w:tr w:rsidR="003D2A64" w:rsidRPr="007424F8" w14:paraId="3AB370F8"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41E5C223" w14:textId="2A0E6C9D"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Animal care and veterinary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26558A9D" w14:textId="75B1B649"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w:t>
            </w:r>
          </w:p>
        </w:tc>
      </w:tr>
      <w:tr w:rsidR="003D2A64" w:rsidRPr="007424F8" w14:paraId="044EE985"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11019BF5" w14:textId="1B413FBC"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Banking finance and insurance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5C8D2E2" w14:textId="6615FB3E"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13</w:t>
            </w:r>
          </w:p>
        </w:tc>
      </w:tr>
      <w:tr w:rsidR="003D2A64" w:rsidRPr="007424F8" w14:paraId="57B16B34"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62613662" w14:textId="1BF7E1D2"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Broadcasting and recorded entertainment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67027BD" w14:textId="6530E460"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w:t>
            </w:r>
          </w:p>
        </w:tc>
      </w:tr>
      <w:tr w:rsidR="003D2A64" w:rsidRPr="007424F8" w14:paraId="1AE6566E"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4C6A9929" w14:textId="610EF972"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Building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082899F" w14:textId="26C8CCDC"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w:t>
            </w:r>
          </w:p>
        </w:tc>
      </w:tr>
      <w:tr w:rsidR="003D2A64" w:rsidRPr="007424F8" w14:paraId="3B0DFC5E"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118E803F" w14:textId="751D08B3"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Building, metal and civil construction industries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22DAB2E7" w14:textId="2D9AA934"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8</w:t>
            </w:r>
          </w:p>
        </w:tc>
      </w:tr>
      <w:tr w:rsidR="003D2A64" w:rsidRPr="007424F8" w14:paraId="04F91F36"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229781AF" w14:textId="38B2E4E0"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Children's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2956E0C1" w14:textId="14907DE0"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8</w:t>
            </w:r>
          </w:p>
        </w:tc>
      </w:tr>
      <w:tr w:rsidR="003D2A64" w:rsidRPr="007424F8" w14:paraId="23F9671E"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642F1EF3" w14:textId="0E3E9974"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Cleaning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7EC3434A" w14:textId="70F431A7"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6</w:t>
            </w:r>
          </w:p>
        </w:tc>
      </w:tr>
      <w:tr w:rsidR="003D2A64" w:rsidRPr="007424F8" w14:paraId="560342F4"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31F5BFD8" w14:textId="7A8772D7"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Clerical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BCD820F" w14:textId="2345A9B6"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w:t>
            </w:r>
          </w:p>
        </w:tc>
      </w:tr>
      <w:tr w:rsidR="003D2A64" w:rsidRPr="007424F8" w14:paraId="6C515FD7"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562C6BBF" w14:textId="73557710"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Commonwealth employment</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12E67D1" w14:textId="1EB99785"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4</w:t>
            </w:r>
          </w:p>
        </w:tc>
      </w:tr>
      <w:tr w:rsidR="003D2A64" w:rsidRPr="007424F8" w14:paraId="355634C2"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08D6ADAD" w14:textId="271E1B07"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Corrections and detentions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2ED17A86" w14:textId="2017B021"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w:t>
            </w:r>
          </w:p>
        </w:tc>
      </w:tr>
      <w:tr w:rsidR="003D2A64" w:rsidRPr="007424F8" w14:paraId="2716365E"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4732B44B" w14:textId="1473E710"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Educational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7F3B7576" w14:textId="10DC0D65"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15</w:t>
            </w:r>
          </w:p>
        </w:tc>
      </w:tr>
      <w:tr w:rsidR="003D2A64" w:rsidRPr="007424F8" w14:paraId="6950F6DF"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1A30696D" w14:textId="269EBF04"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Electrical contracting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E4933B1" w14:textId="7B22587D"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w:t>
            </w:r>
          </w:p>
        </w:tc>
      </w:tr>
      <w:tr w:rsidR="003D2A64" w:rsidRPr="0034648A" w14:paraId="009BA9E3"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21BC697" w14:textId="6F1F2D31"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Electrical power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E9E792D" w14:textId="5B4B4BFE"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w:t>
            </w:r>
          </w:p>
        </w:tc>
      </w:tr>
      <w:tr w:rsidR="003D2A64" w:rsidRPr="0034648A" w14:paraId="6D4086BC"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ED12A93" w14:textId="499F4E4A"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 xml:space="preserve">Food, beverages and tobacco manufacturing industry </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695B43AF" w14:textId="45E88246"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3</w:t>
            </w:r>
          </w:p>
        </w:tc>
      </w:tr>
      <w:tr w:rsidR="003D2A64" w:rsidRPr="0034648A" w14:paraId="579E8C51"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5F7DC54B" w14:textId="1E9D87F1"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Graphic Arts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7706B6C5" w14:textId="7473C52F"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w:t>
            </w:r>
          </w:p>
        </w:tc>
      </w:tr>
      <w:tr w:rsidR="003D2A64" w:rsidRPr="0034648A" w14:paraId="07D61AEB"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7879D6DD" w14:textId="49B10FA5"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Health and welfare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7534DB83" w14:textId="48F713FA"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30</w:t>
            </w:r>
          </w:p>
        </w:tc>
      </w:tr>
      <w:tr w:rsidR="003D2A64" w:rsidRPr="0034648A" w14:paraId="3A06B640"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3BD35342" w14:textId="539AD738"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Hospitality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52DD30F" w14:textId="54B0FBCC"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11</w:t>
            </w:r>
          </w:p>
        </w:tc>
      </w:tr>
      <w:tr w:rsidR="003D2A64" w:rsidRPr="0034648A" w14:paraId="7994D1DF"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2E8A79E3" w14:textId="7A1BD169"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 xml:space="preserve">Indigenous </w:t>
            </w:r>
            <w:proofErr w:type="spellStart"/>
            <w:r w:rsidRPr="00F216C2">
              <w:t>organisations</w:t>
            </w:r>
            <w:proofErr w:type="spellEnd"/>
            <w:r w:rsidRPr="00F216C2">
              <w:t xml:space="preserve"> and services </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172BBA1" w14:textId="5BA9B097"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3</w:t>
            </w:r>
          </w:p>
        </w:tc>
      </w:tr>
      <w:tr w:rsidR="003D2A64" w:rsidRPr="0034648A" w14:paraId="44503AA5"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5D4455AA" w14:textId="115A044A"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Industries not otherwise assigned</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21974C20" w14:textId="4DCA3860"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3</w:t>
            </w:r>
          </w:p>
        </w:tc>
      </w:tr>
      <w:tr w:rsidR="003D2A64" w:rsidRPr="0034648A" w14:paraId="3BD7F879"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54E6AFAC" w14:textId="0A95CA05"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lastRenderedPageBreak/>
              <w:t>Licensed and registered clubs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0EE2A42" w14:textId="24E52FBC"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w:t>
            </w:r>
          </w:p>
        </w:tc>
      </w:tr>
      <w:tr w:rsidR="003D2A64" w:rsidRPr="0034648A" w14:paraId="234CCED0"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7641345" w14:textId="0C17B569"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Local government administration</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5442BB1" w14:textId="484C35E2"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5</w:t>
            </w:r>
          </w:p>
        </w:tc>
      </w:tr>
      <w:tr w:rsidR="003D2A64" w:rsidRPr="0034648A" w14:paraId="59684485"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54A6CD2A" w14:textId="370037A2"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Manufacturing and associated industries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E19A8AA" w14:textId="7DD9953E"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11</w:t>
            </w:r>
          </w:p>
        </w:tc>
      </w:tr>
      <w:tr w:rsidR="003D2A64" w:rsidRPr="0034648A" w14:paraId="50110F23"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10197617" w14:textId="5A191342"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Market and business consultancy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BD406AE" w14:textId="5F67EC7D"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w:t>
            </w:r>
          </w:p>
        </w:tc>
      </w:tr>
      <w:tr w:rsidR="003D2A64" w:rsidRPr="0034648A" w14:paraId="1EF61A9E"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397E87F5" w14:textId="41504ACB"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Meat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6329E77" w14:textId="6086BC1D"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2</w:t>
            </w:r>
          </w:p>
        </w:tc>
      </w:tr>
      <w:tr w:rsidR="003D2A64" w:rsidRPr="0034648A" w14:paraId="5B56E3F4"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267DBA4" w14:textId="2CCDBFC2"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Mining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561FDEA" w14:textId="0430DC7E"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2</w:t>
            </w:r>
          </w:p>
        </w:tc>
      </w:tr>
      <w:tr w:rsidR="003D2A64" w:rsidRPr="0034648A" w14:paraId="01534270"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2F7401B3" w14:textId="444BE63B"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Oil and gas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07205C0" w14:textId="24290070"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w:t>
            </w:r>
          </w:p>
        </w:tc>
      </w:tr>
      <w:tr w:rsidR="003D2A64" w:rsidRPr="0034648A" w14:paraId="7D987541"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72287230" w14:textId="6CC0F0CE"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Pharmaceutical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4B1A1CA" w14:textId="7E708848"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w:t>
            </w:r>
          </w:p>
        </w:tc>
      </w:tr>
      <w:tr w:rsidR="003D2A64" w:rsidRPr="0034648A" w14:paraId="4032A704"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5CD74BA0" w14:textId="61464A11"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Rail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A7D33A2" w14:textId="4A560995"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2</w:t>
            </w:r>
          </w:p>
        </w:tc>
      </w:tr>
      <w:tr w:rsidR="003D2A64" w:rsidRPr="0034648A" w14:paraId="0F60F83C"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723E2422" w14:textId="38C2F7C4"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Restaurants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4FD2AD4" w14:textId="4BEFE233"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4</w:t>
            </w:r>
          </w:p>
        </w:tc>
      </w:tr>
      <w:tr w:rsidR="003D2A64" w:rsidRPr="0034648A" w14:paraId="703F7723"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161FDAE2" w14:textId="067590C0"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 xml:space="preserve">Retail industry </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F1CD5B5" w14:textId="56056234"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9</w:t>
            </w:r>
          </w:p>
        </w:tc>
      </w:tr>
      <w:tr w:rsidR="003D2A64" w:rsidRPr="0034648A" w14:paraId="3A0EFDB2"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4DCA799E" w14:textId="719786C3"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Road transport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6BA87EA2" w14:textId="25D063DF"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3</w:t>
            </w:r>
          </w:p>
        </w:tc>
      </w:tr>
      <w:tr w:rsidR="003D2A64" w:rsidRPr="0034648A" w14:paraId="5DA6073C"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C275E6B" w14:textId="436E5D70"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Security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D5E1706" w14:textId="3D8CE59A"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3</w:t>
            </w:r>
          </w:p>
        </w:tc>
      </w:tr>
      <w:tr w:rsidR="003D2A64" w:rsidRPr="0034648A" w14:paraId="2181A8A2"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038FC4E5" w14:textId="2B8B7CD8"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Social, community, home care and disability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D813958" w14:textId="02305E83"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9</w:t>
            </w:r>
          </w:p>
        </w:tc>
      </w:tr>
      <w:tr w:rsidR="003D2A64" w:rsidRPr="0034648A" w14:paraId="0327F1A1"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062F0328" w14:textId="5DCFB46D"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 xml:space="preserve">Sporting </w:t>
            </w:r>
            <w:proofErr w:type="spellStart"/>
            <w:r w:rsidRPr="00F216C2">
              <w:t>organisations</w:t>
            </w:r>
            <w:proofErr w:type="spellEnd"/>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498C0C4" w14:textId="51397372"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w:t>
            </w:r>
          </w:p>
        </w:tc>
      </w:tr>
      <w:tr w:rsidR="003D2A64" w:rsidRPr="0034648A" w14:paraId="2213C3BF"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2E6D5979" w14:textId="157C036E"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State and Territory government administration</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40E4257" w14:textId="63D468E3"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3</w:t>
            </w:r>
          </w:p>
        </w:tc>
      </w:tr>
      <w:tr w:rsidR="003D2A64" w:rsidRPr="0034648A" w14:paraId="7748296D"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B493C71" w14:textId="7757998A"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Technical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73A0B4E2" w14:textId="3C8F39C4"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4</w:t>
            </w:r>
          </w:p>
        </w:tc>
      </w:tr>
      <w:tr w:rsidR="003D2A64" w:rsidRPr="0034648A" w14:paraId="13FEBD92"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266A2705" w14:textId="7D7B8543"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Telecommunications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167BE5C" w14:textId="0B954E01"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4</w:t>
            </w:r>
          </w:p>
        </w:tc>
      </w:tr>
      <w:tr w:rsidR="003D2A64" w:rsidRPr="0034648A" w14:paraId="09F3F52C"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457082A1" w14:textId="4DC750A9"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Tourism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85041AB" w14:textId="5AF8271F"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2</w:t>
            </w:r>
          </w:p>
        </w:tc>
      </w:tr>
      <w:tr w:rsidR="003D2A64" w:rsidRPr="0034648A" w14:paraId="5F32931B"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F11475D" w14:textId="09DC9C39"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Vehicle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4EBA556" w14:textId="4745D252"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6</w:t>
            </w:r>
          </w:p>
        </w:tc>
      </w:tr>
      <w:tr w:rsidR="003D2A64" w:rsidRPr="0034648A" w14:paraId="1E294104" w14:textId="77777777" w:rsidTr="003D2A64">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32425BDC" w14:textId="1AFD17C4" w:rsidR="003D2A64" w:rsidRPr="00E15D48" w:rsidRDefault="003D2A64" w:rsidP="003D2A6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F216C2">
              <w:t xml:space="preserve">Waste management industry </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6CAD3B9" w14:textId="5CFB9AAE" w:rsidR="003D2A64" w:rsidRPr="00E15D48" w:rsidRDefault="003D2A64" w:rsidP="003D2A6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534815">
              <w:t>1</w:t>
            </w:r>
          </w:p>
        </w:tc>
      </w:tr>
    </w:tbl>
    <w:p w14:paraId="5B886851" w14:textId="77777777" w:rsidR="00857D01" w:rsidRDefault="00857D01" w:rsidP="00E73DA6">
      <w:pPr>
        <w:pStyle w:val="Heading2"/>
      </w:pPr>
      <w:r w:rsidRPr="001D312A">
        <w:t>Disclaimer</w:t>
      </w:r>
    </w:p>
    <w:p w14:paraId="1B16D155" w14:textId="77777777" w:rsidR="00D555E1" w:rsidRPr="00C16D47" w:rsidRDefault="00D555E1" w:rsidP="00E73DA6">
      <w:pPr>
        <w:rPr>
          <w:sz w:val="18"/>
          <w:szCs w:val="18"/>
        </w:rPr>
      </w:pPr>
      <w:r w:rsidRPr="00C16D47">
        <w:rPr>
          <w:sz w:val="18"/>
          <w:szCs w:val="18"/>
        </w:rPr>
        <w:t>This report should be read in conjunction with the Fair Work Commission information note for Quarterly reports.</w:t>
      </w:r>
    </w:p>
    <w:p w14:paraId="55695E8D" w14:textId="77777777" w:rsidR="00857D01" w:rsidRPr="00C16D47" w:rsidRDefault="00857D01" w:rsidP="00E73DA6">
      <w:pPr>
        <w:rPr>
          <w:sz w:val="18"/>
          <w:szCs w:val="18"/>
        </w:rPr>
      </w:pPr>
      <w:r w:rsidRPr="00C16D47">
        <w:rPr>
          <w:sz w:val="18"/>
          <w:szCs w:val="18"/>
        </w:rPr>
        <w:t>In compiling this quarterly report all efforts have been made to ensure statistical accuracy, however minor revisions in figures may occur from time to time. The Fair Work Commission annual report, which is tabled in the Australian Parliament each year, is the official statistical record of tribunal activities for the financial year.</w:t>
      </w:r>
    </w:p>
    <w:p w14:paraId="465D3BA9" w14:textId="77777777" w:rsidR="00857D01" w:rsidRDefault="00857D01" w:rsidP="00E73DA6">
      <w:pPr>
        <w:pStyle w:val="Heading2"/>
      </w:pPr>
      <w:r>
        <w:t>Further information</w:t>
      </w:r>
    </w:p>
    <w:p w14:paraId="3CF1299F" w14:textId="7078602E" w:rsidR="00857D01" w:rsidRPr="00C16D47" w:rsidRDefault="0025256B" w:rsidP="004971CB">
      <w:pPr>
        <w:pStyle w:val="ListBullet1"/>
        <w:numPr>
          <w:ilvl w:val="0"/>
          <w:numId w:val="0"/>
        </w:numPr>
        <w:tabs>
          <w:tab w:val="left" w:pos="720"/>
        </w:tabs>
        <w:spacing w:before="0"/>
        <w:ind w:right="0"/>
        <w:rPr>
          <w:rFonts w:cs="Arial"/>
          <w:sz w:val="18"/>
          <w:szCs w:val="18"/>
        </w:rPr>
      </w:pPr>
      <w:r>
        <w:rPr>
          <w:rFonts w:cs="Arial"/>
          <w:sz w:val="18"/>
          <w:szCs w:val="18"/>
        </w:rPr>
        <w:t xml:space="preserve">If you have an inquiry about this report please contact </w:t>
      </w:r>
      <w:r w:rsidR="004971CB" w:rsidRPr="004971CB">
        <w:rPr>
          <w:rFonts w:cs="Arial"/>
          <w:sz w:val="18"/>
          <w:szCs w:val="18"/>
        </w:rPr>
        <w:t xml:space="preserve">Siavash Motearefi, Technical Lead, Tribunal Data and Reporting by phone 0402 410 662 or by email </w:t>
      </w:r>
      <w:hyperlink r:id="rId11" w:history="1">
        <w:r w:rsidR="004971CB" w:rsidRPr="004971CB">
          <w:rPr>
            <w:rFonts w:cs="Arial"/>
            <w:color w:val="0000FF" w:themeColor="hyperlink"/>
            <w:sz w:val="18"/>
            <w:szCs w:val="18"/>
            <w:u w:val="single"/>
          </w:rPr>
          <w:t>Siavash.Motearefi@fwc.gov.au</w:t>
        </w:r>
      </w:hyperlink>
    </w:p>
    <w:sectPr w:rsidR="00857D01" w:rsidRPr="00C16D47" w:rsidSect="00E54ED2">
      <w:headerReference w:type="even" r:id="rId12"/>
      <w:headerReference w:type="default" r:id="rId13"/>
      <w:footerReference w:type="even" r:id="rId14"/>
      <w:footerReference w:type="default" r:id="rId15"/>
      <w:headerReference w:type="first" r:id="rId16"/>
      <w:footerReference w:type="first" r:id="rId17"/>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2D00" w14:textId="77777777" w:rsidR="00C70725" w:rsidRDefault="00C70725">
      <w:r>
        <w:separator/>
      </w:r>
    </w:p>
  </w:endnote>
  <w:endnote w:type="continuationSeparator" w:id="0">
    <w:p w14:paraId="4F59BF9E" w14:textId="77777777" w:rsidR="00C70725" w:rsidRDefault="00C7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0EE3" w14:textId="77777777" w:rsidR="00E504F3" w:rsidRDefault="00E50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22BC" w14:textId="77777777" w:rsidR="00E504F3" w:rsidRPr="00EF570A" w:rsidRDefault="00E504F3"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3</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3AD9" w14:textId="77777777" w:rsidR="00E504F3" w:rsidRPr="00B16C55" w:rsidRDefault="00E504F3"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1</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2EA51" w14:textId="77777777" w:rsidR="00C70725" w:rsidRDefault="00C70725">
      <w:r>
        <w:separator/>
      </w:r>
    </w:p>
  </w:footnote>
  <w:footnote w:type="continuationSeparator" w:id="0">
    <w:p w14:paraId="1B4C8225" w14:textId="77777777" w:rsidR="00C70725" w:rsidRDefault="00C70725">
      <w:r>
        <w:continuationSeparator/>
      </w:r>
    </w:p>
  </w:footnote>
  <w:footnote w:id="1">
    <w:p w14:paraId="23317F85" w14:textId="77777777" w:rsidR="00E504F3" w:rsidRDefault="00E504F3" w:rsidP="000A62E9">
      <w:pPr>
        <w:pStyle w:val="FootnoteText"/>
        <w:ind w:left="284" w:hanging="284"/>
      </w:pPr>
      <w:r>
        <w:rPr>
          <w:rStyle w:val="FootnoteReference"/>
        </w:rPr>
        <w:footnoteRef/>
      </w:r>
      <w:r>
        <w:t xml:space="preserve"> </w:t>
      </w:r>
      <w:r>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14:paraId="3CF5E204" w14:textId="77777777" w:rsidR="00E504F3" w:rsidRPr="00CE460C" w:rsidRDefault="00E504F3" w:rsidP="000A62E9">
      <w:pPr>
        <w:pStyle w:val="FootnoteText"/>
        <w:ind w:left="284" w:hanging="284"/>
        <w:rPr>
          <w:sz w:val="16"/>
          <w:szCs w:val="16"/>
        </w:rPr>
      </w:pPr>
      <w:r w:rsidRPr="009946FE">
        <w:rPr>
          <w:rStyle w:val="FootnoteReference"/>
        </w:rPr>
        <w:footnoteRef/>
      </w:r>
      <w:r w:rsidRPr="00CE460C">
        <w:rPr>
          <w:sz w:val="16"/>
          <w:szCs w:val="16"/>
        </w:rPr>
        <w:t xml:space="preserve"> </w:t>
      </w:r>
      <w:r>
        <w:rPr>
          <w:sz w:val="16"/>
          <w:szCs w:val="16"/>
        </w:rPr>
        <w:tab/>
      </w:r>
      <w:r w:rsidRPr="00CE460C">
        <w:rPr>
          <w:sz w:val="16"/>
          <w:szCs w:val="16"/>
        </w:rPr>
        <w:t>Applications withdrawn with case management team or with Panel Head prior to substantive proceedings.</w:t>
      </w:r>
    </w:p>
  </w:footnote>
  <w:footnote w:id="3">
    <w:p w14:paraId="3FEC7EFB" w14:textId="77777777" w:rsidR="00E504F3" w:rsidRDefault="00E504F3" w:rsidP="000A62E9">
      <w:pPr>
        <w:pStyle w:val="FootnoteText"/>
        <w:ind w:left="284" w:hanging="284"/>
      </w:pPr>
      <w:r>
        <w:rPr>
          <w:rStyle w:val="FootnoteReference"/>
        </w:rPr>
        <w:footnoteRef/>
      </w:r>
      <w:r>
        <w:t xml:space="preserve"> </w:t>
      </w:r>
      <w:r>
        <w:tab/>
      </w:r>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14:paraId="6ED0409E" w14:textId="77777777" w:rsidR="00E504F3" w:rsidRDefault="00E504F3" w:rsidP="000A62E9">
      <w:pPr>
        <w:pStyle w:val="FootnoteText"/>
        <w:ind w:left="284" w:hanging="284"/>
      </w:pPr>
      <w:r>
        <w:rPr>
          <w:rStyle w:val="FootnoteReference"/>
        </w:rPr>
        <w:footnoteRef/>
      </w:r>
      <w:r>
        <w:t xml:space="preserve"> </w:t>
      </w:r>
      <w:r>
        <w:tab/>
      </w:r>
      <w:r w:rsidRPr="00A32EFD">
        <w:rPr>
          <w:sz w:val="16"/>
          <w:szCs w:val="16"/>
        </w:rPr>
        <w:t>Includes matters that are resolved as a result of a listed conference, hearing, mention or mediation before a Commission Member or listed mediation by a staff member.</w:t>
      </w:r>
    </w:p>
  </w:footnote>
  <w:footnote w:id="5">
    <w:p w14:paraId="464BDAA5" w14:textId="77777777"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Decision made under Part 5-1 of the Fair Work Act 2009 are not required to be written.</w:t>
      </w:r>
    </w:p>
  </w:footnote>
  <w:footnote w:id="6">
    <w:p w14:paraId="670FBF7C" w14:textId="77777777" w:rsidR="00E504F3" w:rsidRPr="006D360D" w:rsidRDefault="00E504F3" w:rsidP="000A62E9">
      <w:pPr>
        <w:pStyle w:val="FootnoteText"/>
        <w:ind w:left="284" w:hanging="284"/>
        <w:rPr>
          <w:sz w:val="16"/>
          <w:szCs w:val="16"/>
        </w:rPr>
      </w:pPr>
      <w:r>
        <w:rPr>
          <w:rStyle w:val="FootnoteReference"/>
        </w:rPr>
        <w:footnoteRef/>
      </w:r>
      <w:r>
        <w:t xml:space="preserve"> </w:t>
      </w:r>
      <w:r>
        <w:tab/>
      </w:r>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
  </w:footnote>
  <w:footnote w:id="7">
    <w:p w14:paraId="6231E631" w14:textId="77777777"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Some applications may be subject to more than one mediation.</w:t>
      </w:r>
    </w:p>
  </w:footnote>
  <w:footnote w:id="8">
    <w:p w14:paraId="2F58C017" w14:textId="77777777" w:rsidR="00E504F3" w:rsidRPr="00A11B9E" w:rsidRDefault="00D85CC8" w:rsidP="000A62E9">
      <w:pPr>
        <w:pStyle w:val="FootnoteText"/>
        <w:ind w:left="284" w:hanging="284"/>
        <w:rPr>
          <w:sz w:val="16"/>
          <w:szCs w:val="16"/>
        </w:rPr>
      </w:pPr>
      <w:r>
        <w:rPr>
          <w:rStyle w:val="FootnoteReference"/>
        </w:rPr>
        <w:footnoteRef/>
      </w:r>
      <w:r w:rsidR="00E504F3" w:rsidRPr="00B35C93">
        <w:rPr>
          <w:sz w:val="16"/>
          <w:szCs w:val="16"/>
        </w:rPr>
        <w:t xml:space="preserve"> </w:t>
      </w:r>
      <w:r w:rsidR="00E504F3">
        <w:rPr>
          <w:sz w:val="16"/>
          <w:szCs w:val="16"/>
        </w:rPr>
        <w:tab/>
      </w:r>
      <w:r w:rsidR="00E504F3" w:rsidRPr="00A11B9E">
        <w:rPr>
          <w:sz w:val="16"/>
          <w:szCs w:val="16"/>
        </w:rPr>
        <w:t>Based on information provided by the parties where contact can be made. Totals will not necessarily add up to the total number of applications received</w:t>
      </w:r>
      <w:r w:rsidR="00E504F3">
        <w:rPr>
          <w:sz w:val="16"/>
          <w:szCs w:val="16"/>
        </w:rPr>
        <w:t xml:space="preserve"> as multiple options may be available for some categories</w:t>
      </w:r>
      <w:r w:rsidR="00E504F3" w:rsidRPr="00A11B9E">
        <w:rPr>
          <w:sz w:val="16"/>
          <w:szCs w:val="16"/>
        </w:rPr>
        <w:t>.</w:t>
      </w:r>
    </w:p>
  </w:footnote>
  <w:footnote w:id="9">
    <w:p w14:paraId="7ACE0779" w14:textId="77777777" w:rsidR="00E504F3" w:rsidRPr="00A11B9E" w:rsidRDefault="00E504F3"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r w:rsidRPr="00A11B9E">
        <w:rPr>
          <w:sz w:val="16"/>
          <w:szCs w:val="16"/>
        </w:rPr>
        <w:t>Based on information provided by the applicant in an application.</w:t>
      </w:r>
      <w:r>
        <w:rPr>
          <w:sz w:val="16"/>
          <w:szCs w:val="16"/>
        </w:rPr>
        <w:t xml:space="preserve"> </w:t>
      </w:r>
    </w:p>
  </w:footnote>
  <w:footnote w:id="10">
    <w:p w14:paraId="4D0193FC" w14:textId="77777777" w:rsidR="00346175" w:rsidRPr="0025256B" w:rsidRDefault="00346175" w:rsidP="0025256B">
      <w:pPr>
        <w:pStyle w:val="FootnoteText"/>
        <w:ind w:left="284" w:hanging="284"/>
        <w:rPr>
          <w:sz w:val="16"/>
          <w:szCs w:val="16"/>
        </w:rPr>
      </w:pPr>
      <w:r>
        <w:rPr>
          <w:rStyle w:val="FootnoteReference"/>
        </w:rPr>
        <w:footnoteRef/>
      </w:r>
      <w:r>
        <w:rPr>
          <w:sz w:val="16"/>
          <w:szCs w:val="16"/>
        </w:rPr>
        <w:tab/>
      </w:r>
      <w:r w:rsidRPr="00C21D78">
        <w:rPr>
          <w:sz w:val="16"/>
          <w:szCs w:val="16"/>
        </w:rPr>
        <w:t>Employees</w:t>
      </w:r>
      <w:r>
        <w:rPr>
          <w:sz w:val="16"/>
          <w:szCs w:val="16"/>
        </w:rPr>
        <w:t>”</w:t>
      </w:r>
      <w:r w:rsidRPr="00C21D78">
        <w:rPr>
          <w:sz w:val="16"/>
          <w:szCs w:val="16"/>
        </w:rPr>
        <w:t xml:space="preserve"> </w:t>
      </w:r>
      <w:r>
        <w:rPr>
          <w:sz w:val="16"/>
          <w:szCs w:val="16"/>
        </w:rPr>
        <w:t xml:space="preserve">in terms of business size </w:t>
      </w:r>
      <w:r w:rsidRPr="00C21D78">
        <w:rPr>
          <w:sz w:val="16"/>
          <w:szCs w:val="16"/>
        </w:rPr>
        <w:t xml:space="preserve">refers to employees and </w:t>
      </w:r>
      <w:r>
        <w:rPr>
          <w:sz w:val="16"/>
          <w:szCs w:val="16"/>
        </w:rPr>
        <w:t xml:space="preserve">individual </w:t>
      </w:r>
      <w:r w:rsidRPr="00C21D78">
        <w:rPr>
          <w:sz w:val="16"/>
          <w:szCs w:val="16"/>
        </w:rPr>
        <w:t>contractors where known</w:t>
      </w:r>
      <w:r>
        <w:rPr>
          <w:sz w:val="16"/>
          <w:szCs w:val="16"/>
        </w:rPr>
        <w:t xml:space="preserve"> and as indicated by parties to the matter.</w:t>
      </w:r>
    </w:p>
  </w:footnote>
  <w:footnote w:id="11">
    <w:p w14:paraId="5096FB18" w14:textId="77777777" w:rsidR="00346175" w:rsidRPr="0025256B" w:rsidRDefault="00346175" w:rsidP="000A62E9">
      <w:pPr>
        <w:pStyle w:val="FootnoteText"/>
        <w:ind w:left="284" w:hanging="284"/>
        <w:rPr>
          <w:sz w:val="16"/>
          <w:szCs w:val="16"/>
        </w:rPr>
      </w:pPr>
      <w:r>
        <w:rPr>
          <w:rStyle w:val="FootnoteReference"/>
        </w:rPr>
        <w:footnoteRef/>
      </w:r>
      <w:r w:rsidRPr="0025256B">
        <w:rPr>
          <w:sz w:val="16"/>
          <w:szCs w:val="16"/>
        </w:rPr>
        <w:t xml:space="preserve"> </w:t>
      </w:r>
      <w:r w:rsidRPr="0025256B">
        <w:rPr>
          <w:sz w:val="16"/>
          <w:szCs w:val="16"/>
        </w:rPr>
        <w:tab/>
      </w:r>
      <w:r w:rsidRPr="00FE3DBE">
        <w:rPr>
          <w:sz w:val="16"/>
          <w:szCs w:val="16"/>
        </w:rPr>
        <w:t>Based on information provided by the applicant in the application</w:t>
      </w:r>
      <w:r>
        <w:rPr>
          <w:sz w:val="16"/>
          <w:szCs w:val="16"/>
        </w:rPr>
        <w:t>. Applicants may select more than one option.</w:t>
      </w:r>
    </w:p>
  </w:footnote>
  <w:footnote w:id="12">
    <w:p w14:paraId="4B2BABAC" w14:textId="77777777" w:rsidR="00346175" w:rsidRDefault="00346175" w:rsidP="0025256B">
      <w:pPr>
        <w:pStyle w:val="FootnoteText"/>
        <w:ind w:left="284" w:hanging="284"/>
      </w:pPr>
      <w:r>
        <w:rPr>
          <w:rStyle w:val="FootnoteReference"/>
        </w:rPr>
        <w:footnoteRef/>
      </w:r>
      <w:r w:rsidRPr="0025256B">
        <w:rPr>
          <w:sz w:val="16"/>
          <w:szCs w:val="16"/>
        </w:rPr>
        <w:tab/>
      </w:r>
      <w:r w:rsidRPr="00FE3DBE">
        <w:rPr>
          <w:sz w:val="16"/>
          <w:szCs w:val="16"/>
        </w:rPr>
        <w:t>Based on information provided by the applicant in the application</w:t>
      </w:r>
      <w:r>
        <w:rPr>
          <w:sz w:val="16"/>
          <w:szCs w:val="16"/>
        </w:rPr>
        <w:t>.</w:t>
      </w:r>
    </w:p>
  </w:footnote>
  <w:footnote w:id="13">
    <w:p w14:paraId="6565CB29" w14:textId="77777777" w:rsidR="00346175" w:rsidRDefault="00346175" w:rsidP="0025256B">
      <w:pPr>
        <w:pStyle w:val="FootnoteText"/>
        <w:ind w:left="284" w:hanging="284"/>
      </w:pPr>
      <w:r>
        <w:rPr>
          <w:rStyle w:val="FootnoteReference"/>
        </w:rPr>
        <w:footnoteRef/>
      </w:r>
      <w:r>
        <w:tab/>
      </w:r>
      <w:r>
        <w:rPr>
          <w:sz w:val="16"/>
          <w:szCs w:val="16"/>
        </w:rPr>
        <w:t>Industries with no applications made not included. As per the Fair Work Commission’s industry panel classifications.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95E3" w14:textId="77777777" w:rsidR="00E504F3" w:rsidRDefault="00E5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A9DA" w14:textId="77777777" w:rsidR="00E504F3" w:rsidRDefault="00E50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2F9C" w14:textId="77777777" w:rsidR="00E504F3" w:rsidRDefault="00E504F3"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087B253A" wp14:editId="774FD89D">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74B5AB3" w14:textId="77777777" w:rsidR="00E504F3" w:rsidRDefault="00E504F3" w:rsidP="00B74701">
    <w:pPr>
      <w:rPr>
        <w:sz w:val="16"/>
        <w:szCs w:val="16"/>
      </w:rPr>
    </w:pPr>
  </w:p>
  <w:p w14:paraId="60E35580" w14:textId="77777777" w:rsidR="00E504F3" w:rsidRPr="0015037E" w:rsidRDefault="00E504F3"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4D36083A" wp14:editId="2CE68964">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0D2EF"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519A"/>
    <w:rsid w:val="00006D83"/>
    <w:rsid w:val="0001247E"/>
    <w:rsid w:val="0001507F"/>
    <w:rsid w:val="000154A8"/>
    <w:rsid w:val="000162F6"/>
    <w:rsid w:val="00017914"/>
    <w:rsid w:val="00020663"/>
    <w:rsid w:val="000218C2"/>
    <w:rsid w:val="000246EE"/>
    <w:rsid w:val="000252CC"/>
    <w:rsid w:val="000259A8"/>
    <w:rsid w:val="00025DAB"/>
    <w:rsid w:val="00032989"/>
    <w:rsid w:val="000333F0"/>
    <w:rsid w:val="00034EB2"/>
    <w:rsid w:val="0003551D"/>
    <w:rsid w:val="000449AE"/>
    <w:rsid w:val="0005053F"/>
    <w:rsid w:val="00052B56"/>
    <w:rsid w:val="0005401E"/>
    <w:rsid w:val="00060A22"/>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494"/>
    <w:rsid w:val="000E15D3"/>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877"/>
    <w:rsid w:val="001719D0"/>
    <w:rsid w:val="00172275"/>
    <w:rsid w:val="0017585A"/>
    <w:rsid w:val="00180DDB"/>
    <w:rsid w:val="00184B41"/>
    <w:rsid w:val="00191B00"/>
    <w:rsid w:val="0019743B"/>
    <w:rsid w:val="001974B5"/>
    <w:rsid w:val="001A062B"/>
    <w:rsid w:val="001A50A7"/>
    <w:rsid w:val="001A6BCB"/>
    <w:rsid w:val="001A7926"/>
    <w:rsid w:val="001B0701"/>
    <w:rsid w:val="001B0769"/>
    <w:rsid w:val="001B2C07"/>
    <w:rsid w:val="001B7865"/>
    <w:rsid w:val="001C79F6"/>
    <w:rsid w:val="001D1141"/>
    <w:rsid w:val="001D1151"/>
    <w:rsid w:val="001D312A"/>
    <w:rsid w:val="001D4B00"/>
    <w:rsid w:val="001E1EA6"/>
    <w:rsid w:val="001E33D4"/>
    <w:rsid w:val="001E3C74"/>
    <w:rsid w:val="001E3DB8"/>
    <w:rsid w:val="001E4B46"/>
    <w:rsid w:val="001E6219"/>
    <w:rsid w:val="001E6963"/>
    <w:rsid w:val="001F0E07"/>
    <w:rsid w:val="001F2AE8"/>
    <w:rsid w:val="001F5250"/>
    <w:rsid w:val="001F58BE"/>
    <w:rsid w:val="00201E88"/>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5256B"/>
    <w:rsid w:val="00261F5C"/>
    <w:rsid w:val="00262D27"/>
    <w:rsid w:val="0026344D"/>
    <w:rsid w:val="00273A2D"/>
    <w:rsid w:val="00276856"/>
    <w:rsid w:val="00282CD6"/>
    <w:rsid w:val="00290B0D"/>
    <w:rsid w:val="002916C5"/>
    <w:rsid w:val="00294032"/>
    <w:rsid w:val="00297F8B"/>
    <w:rsid w:val="002A2853"/>
    <w:rsid w:val="002A7A28"/>
    <w:rsid w:val="002B38B6"/>
    <w:rsid w:val="002C0794"/>
    <w:rsid w:val="002C0C00"/>
    <w:rsid w:val="002C1358"/>
    <w:rsid w:val="002C4707"/>
    <w:rsid w:val="002C4F8F"/>
    <w:rsid w:val="002C630E"/>
    <w:rsid w:val="002E0652"/>
    <w:rsid w:val="002E0E72"/>
    <w:rsid w:val="002E15F5"/>
    <w:rsid w:val="002E254A"/>
    <w:rsid w:val="002E6710"/>
    <w:rsid w:val="002E69E7"/>
    <w:rsid w:val="002F0347"/>
    <w:rsid w:val="002F51F1"/>
    <w:rsid w:val="00302241"/>
    <w:rsid w:val="00306650"/>
    <w:rsid w:val="00310645"/>
    <w:rsid w:val="00312959"/>
    <w:rsid w:val="00315904"/>
    <w:rsid w:val="00317307"/>
    <w:rsid w:val="00322C00"/>
    <w:rsid w:val="00330A04"/>
    <w:rsid w:val="00330AD4"/>
    <w:rsid w:val="0033738C"/>
    <w:rsid w:val="0034457D"/>
    <w:rsid w:val="00346175"/>
    <w:rsid w:val="00346F85"/>
    <w:rsid w:val="00352E35"/>
    <w:rsid w:val="003551AE"/>
    <w:rsid w:val="00370E19"/>
    <w:rsid w:val="00370F14"/>
    <w:rsid w:val="00381A1F"/>
    <w:rsid w:val="00384EA2"/>
    <w:rsid w:val="0039133F"/>
    <w:rsid w:val="0039289B"/>
    <w:rsid w:val="00394767"/>
    <w:rsid w:val="0039610E"/>
    <w:rsid w:val="0039749B"/>
    <w:rsid w:val="003A097F"/>
    <w:rsid w:val="003A30EE"/>
    <w:rsid w:val="003A44C2"/>
    <w:rsid w:val="003A4DAE"/>
    <w:rsid w:val="003B0133"/>
    <w:rsid w:val="003B2555"/>
    <w:rsid w:val="003B3A22"/>
    <w:rsid w:val="003B4788"/>
    <w:rsid w:val="003C2E0C"/>
    <w:rsid w:val="003C575A"/>
    <w:rsid w:val="003C7627"/>
    <w:rsid w:val="003D1652"/>
    <w:rsid w:val="003D2A64"/>
    <w:rsid w:val="003D7603"/>
    <w:rsid w:val="003D7CD4"/>
    <w:rsid w:val="003E25B2"/>
    <w:rsid w:val="003F3FC6"/>
    <w:rsid w:val="003F6073"/>
    <w:rsid w:val="003F6692"/>
    <w:rsid w:val="00401494"/>
    <w:rsid w:val="004017EB"/>
    <w:rsid w:val="0040362E"/>
    <w:rsid w:val="0040656E"/>
    <w:rsid w:val="00406C66"/>
    <w:rsid w:val="004152DB"/>
    <w:rsid w:val="0042041E"/>
    <w:rsid w:val="00420C8F"/>
    <w:rsid w:val="0042567E"/>
    <w:rsid w:val="00425AEB"/>
    <w:rsid w:val="00426DF8"/>
    <w:rsid w:val="004273D2"/>
    <w:rsid w:val="0043048D"/>
    <w:rsid w:val="00434397"/>
    <w:rsid w:val="00434516"/>
    <w:rsid w:val="00437F7A"/>
    <w:rsid w:val="00440AC0"/>
    <w:rsid w:val="00442216"/>
    <w:rsid w:val="00442DD1"/>
    <w:rsid w:val="00443813"/>
    <w:rsid w:val="004441A6"/>
    <w:rsid w:val="00447B97"/>
    <w:rsid w:val="00450950"/>
    <w:rsid w:val="0045154F"/>
    <w:rsid w:val="00453032"/>
    <w:rsid w:val="00453512"/>
    <w:rsid w:val="00457FC6"/>
    <w:rsid w:val="0046009F"/>
    <w:rsid w:val="00460282"/>
    <w:rsid w:val="004629C4"/>
    <w:rsid w:val="00467CD1"/>
    <w:rsid w:val="00476B8D"/>
    <w:rsid w:val="00483025"/>
    <w:rsid w:val="00483887"/>
    <w:rsid w:val="0048453F"/>
    <w:rsid w:val="00487A81"/>
    <w:rsid w:val="00492730"/>
    <w:rsid w:val="00494035"/>
    <w:rsid w:val="00495DFF"/>
    <w:rsid w:val="004971CB"/>
    <w:rsid w:val="004A2B07"/>
    <w:rsid w:val="004B0398"/>
    <w:rsid w:val="004B6573"/>
    <w:rsid w:val="004C2CE0"/>
    <w:rsid w:val="004C3B62"/>
    <w:rsid w:val="004C4444"/>
    <w:rsid w:val="004D0D16"/>
    <w:rsid w:val="004D23A6"/>
    <w:rsid w:val="004D4858"/>
    <w:rsid w:val="004D4EA2"/>
    <w:rsid w:val="004D4FA7"/>
    <w:rsid w:val="004D55A2"/>
    <w:rsid w:val="004E34CC"/>
    <w:rsid w:val="004E65C6"/>
    <w:rsid w:val="004F0B93"/>
    <w:rsid w:val="004F1575"/>
    <w:rsid w:val="004F49DD"/>
    <w:rsid w:val="004F5CDD"/>
    <w:rsid w:val="00502707"/>
    <w:rsid w:val="005032CE"/>
    <w:rsid w:val="00511B73"/>
    <w:rsid w:val="00513CB9"/>
    <w:rsid w:val="00513F51"/>
    <w:rsid w:val="00517BC8"/>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7541B"/>
    <w:rsid w:val="0058110D"/>
    <w:rsid w:val="00583D62"/>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C85"/>
    <w:rsid w:val="00604D97"/>
    <w:rsid w:val="00604FA7"/>
    <w:rsid w:val="00606709"/>
    <w:rsid w:val="00614CDB"/>
    <w:rsid w:val="006229EF"/>
    <w:rsid w:val="00624E4B"/>
    <w:rsid w:val="006300E3"/>
    <w:rsid w:val="00640A01"/>
    <w:rsid w:val="00641B53"/>
    <w:rsid w:val="00642009"/>
    <w:rsid w:val="0064234F"/>
    <w:rsid w:val="006457D5"/>
    <w:rsid w:val="00646CA4"/>
    <w:rsid w:val="00655D1A"/>
    <w:rsid w:val="0066101E"/>
    <w:rsid w:val="00666B30"/>
    <w:rsid w:val="00670EA3"/>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6E9C"/>
    <w:rsid w:val="00700F47"/>
    <w:rsid w:val="0070106B"/>
    <w:rsid w:val="007110E9"/>
    <w:rsid w:val="00711834"/>
    <w:rsid w:val="007138E3"/>
    <w:rsid w:val="00713C99"/>
    <w:rsid w:val="00714AB8"/>
    <w:rsid w:val="007216D5"/>
    <w:rsid w:val="00722E6E"/>
    <w:rsid w:val="007236BF"/>
    <w:rsid w:val="007276E1"/>
    <w:rsid w:val="00730605"/>
    <w:rsid w:val="00733EF5"/>
    <w:rsid w:val="00735D1E"/>
    <w:rsid w:val="007424F8"/>
    <w:rsid w:val="007438EF"/>
    <w:rsid w:val="00753EB6"/>
    <w:rsid w:val="00753F13"/>
    <w:rsid w:val="00754E4B"/>
    <w:rsid w:val="0076081B"/>
    <w:rsid w:val="007630B1"/>
    <w:rsid w:val="007632C3"/>
    <w:rsid w:val="00763EF8"/>
    <w:rsid w:val="00771168"/>
    <w:rsid w:val="007727D8"/>
    <w:rsid w:val="007735D2"/>
    <w:rsid w:val="00773FE6"/>
    <w:rsid w:val="00776A1E"/>
    <w:rsid w:val="00784EBC"/>
    <w:rsid w:val="00786B17"/>
    <w:rsid w:val="0079097E"/>
    <w:rsid w:val="00790AD8"/>
    <w:rsid w:val="007A4839"/>
    <w:rsid w:val="007B1AD5"/>
    <w:rsid w:val="007B25C0"/>
    <w:rsid w:val="007B26A4"/>
    <w:rsid w:val="007B5E2A"/>
    <w:rsid w:val="007B75E2"/>
    <w:rsid w:val="007C165F"/>
    <w:rsid w:val="007C1C99"/>
    <w:rsid w:val="007C2F42"/>
    <w:rsid w:val="007C38FD"/>
    <w:rsid w:val="007C417B"/>
    <w:rsid w:val="007C7A59"/>
    <w:rsid w:val="007D0268"/>
    <w:rsid w:val="007D076D"/>
    <w:rsid w:val="007E00FA"/>
    <w:rsid w:val="007E076F"/>
    <w:rsid w:val="007E4B3B"/>
    <w:rsid w:val="007E559F"/>
    <w:rsid w:val="007F4CDE"/>
    <w:rsid w:val="007F62BA"/>
    <w:rsid w:val="008031A3"/>
    <w:rsid w:val="0080701E"/>
    <w:rsid w:val="00807BC8"/>
    <w:rsid w:val="00812D30"/>
    <w:rsid w:val="00817CC0"/>
    <w:rsid w:val="00820A22"/>
    <w:rsid w:val="008231D3"/>
    <w:rsid w:val="008265D5"/>
    <w:rsid w:val="0082663A"/>
    <w:rsid w:val="00826926"/>
    <w:rsid w:val="008316AA"/>
    <w:rsid w:val="00835A15"/>
    <w:rsid w:val="00835B46"/>
    <w:rsid w:val="00841538"/>
    <w:rsid w:val="00841E57"/>
    <w:rsid w:val="0085216D"/>
    <w:rsid w:val="00852951"/>
    <w:rsid w:val="00853539"/>
    <w:rsid w:val="008541F5"/>
    <w:rsid w:val="00857D01"/>
    <w:rsid w:val="00861A6D"/>
    <w:rsid w:val="0086281E"/>
    <w:rsid w:val="008645F0"/>
    <w:rsid w:val="00865119"/>
    <w:rsid w:val="00871B9E"/>
    <w:rsid w:val="0087307B"/>
    <w:rsid w:val="008738D5"/>
    <w:rsid w:val="008764E5"/>
    <w:rsid w:val="008765DB"/>
    <w:rsid w:val="008766C9"/>
    <w:rsid w:val="00877EBB"/>
    <w:rsid w:val="00877F9A"/>
    <w:rsid w:val="00880F86"/>
    <w:rsid w:val="00881A72"/>
    <w:rsid w:val="00883542"/>
    <w:rsid w:val="00887B2B"/>
    <w:rsid w:val="00890F79"/>
    <w:rsid w:val="008A68F8"/>
    <w:rsid w:val="008B1438"/>
    <w:rsid w:val="008B34D6"/>
    <w:rsid w:val="008B3F73"/>
    <w:rsid w:val="008B60A8"/>
    <w:rsid w:val="008C0063"/>
    <w:rsid w:val="008C1E06"/>
    <w:rsid w:val="008D23A0"/>
    <w:rsid w:val="008D32A3"/>
    <w:rsid w:val="008D46D2"/>
    <w:rsid w:val="008D7F77"/>
    <w:rsid w:val="008E1150"/>
    <w:rsid w:val="008E2102"/>
    <w:rsid w:val="008E3A70"/>
    <w:rsid w:val="008E4548"/>
    <w:rsid w:val="008F0A2E"/>
    <w:rsid w:val="008F28A0"/>
    <w:rsid w:val="008F3594"/>
    <w:rsid w:val="008F7F9A"/>
    <w:rsid w:val="00900F09"/>
    <w:rsid w:val="00915565"/>
    <w:rsid w:val="009164E6"/>
    <w:rsid w:val="00923747"/>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383C"/>
    <w:rsid w:val="00974231"/>
    <w:rsid w:val="009756D1"/>
    <w:rsid w:val="00976966"/>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F191E"/>
    <w:rsid w:val="009F194F"/>
    <w:rsid w:val="009F3C0F"/>
    <w:rsid w:val="009F4930"/>
    <w:rsid w:val="009F51CD"/>
    <w:rsid w:val="00A051EC"/>
    <w:rsid w:val="00A11B9E"/>
    <w:rsid w:val="00A14282"/>
    <w:rsid w:val="00A167A5"/>
    <w:rsid w:val="00A16BFF"/>
    <w:rsid w:val="00A263B7"/>
    <w:rsid w:val="00A30891"/>
    <w:rsid w:val="00A30D80"/>
    <w:rsid w:val="00A32DC0"/>
    <w:rsid w:val="00A32EFD"/>
    <w:rsid w:val="00A353AB"/>
    <w:rsid w:val="00A3644E"/>
    <w:rsid w:val="00A42C38"/>
    <w:rsid w:val="00A509FF"/>
    <w:rsid w:val="00A52B37"/>
    <w:rsid w:val="00A54828"/>
    <w:rsid w:val="00A55F0D"/>
    <w:rsid w:val="00A56796"/>
    <w:rsid w:val="00A61AA2"/>
    <w:rsid w:val="00A7260F"/>
    <w:rsid w:val="00A77A7B"/>
    <w:rsid w:val="00A802AE"/>
    <w:rsid w:val="00A808E4"/>
    <w:rsid w:val="00A84060"/>
    <w:rsid w:val="00A85A78"/>
    <w:rsid w:val="00A85D80"/>
    <w:rsid w:val="00A921C1"/>
    <w:rsid w:val="00A931AC"/>
    <w:rsid w:val="00A9328F"/>
    <w:rsid w:val="00A93666"/>
    <w:rsid w:val="00A96655"/>
    <w:rsid w:val="00AA0D76"/>
    <w:rsid w:val="00AA1823"/>
    <w:rsid w:val="00AA4CC4"/>
    <w:rsid w:val="00AA6EEB"/>
    <w:rsid w:val="00AB0855"/>
    <w:rsid w:val="00AB4768"/>
    <w:rsid w:val="00AB62B1"/>
    <w:rsid w:val="00AC20A6"/>
    <w:rsid w:val="00AC2D45"/>
    <w:rsid w:val="00AC2F16"/>
    <w:rsid w:val="00AC6B81"/>
    <w:rsid w:val="00AD6640"/>
    <w:rsid w:val="00AE0785"/>
    <w:rsid w:val="00AE48D3"/>
    <w:rsid w:val="00AF13FF"/>
    <w:rsid w:val="00AF71F3"/>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57272"/>
    <w:rsid w:val="00B613D3"/>
    <w:rsid w:val="00B61AB7"/>
    <w:rsid w:val="00B657F0"/>
    <w:rsid w:val="00B74701"/>
    <w:rsid w:val="00B76297"/>
    <w:rsid w:val="00B81C59"/>
    <w:rsid w:val="00B867E7"/>
    <w:rsid w:val="00B912A7"/>
    <w:rsid w:val="00B92CC8"/>
    <w:rsid w:val="00B975C6"/>
    <w:rsid w:val="00BA0FC1"/>
    <w:rsid w:val="00BB22D2"/>
    <w:rsid w:val="00BB337A"/>
    <w:rsid w:val="00BB3FBE"/>
    <w:rsid w:val="00BB4320"/>
    <w:rsid w:val="00BB54AC"/>
    <w:rsid w:val="00BC0951"/>
    <w:rsid w:val="00BC2397"/>
    <w:rsid w:val="00BC330E"/>
    <w:rsid w:val="00BC6C4D"/>
    <w:rsid w:val="00BD1677"/>
    <w:rsid w:val="00BD3CB1"/>
    <w:rsid w:val="00BD4640"/>
    <w:rsid w:val="00BD4E0C"/>
    <w:rsid w:val="00BD5A04"/>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51CA"/>
    <w:rsid w:val="00C16D47"/>
    <w:rsid w:val="00C174D4"/>
    <w:rsid w:val="00C178D0"/>
    <w:rsid w:val="00C21555"/>
    <w:rsid w:val="00C21D78"/>
    <w:rsid w:val="00C22361"/>
    <w:rsid w:val="00C22382"/>
    <w:rsid w:val="00C235C7"/>
    <w:rsid w:val="00C26738"/>
    <w:rsid w:val="00C27557"/>
    <w:rsid w:val="00C337A5"/>
    <w:rsid w:val="00C37FC9"/>
    <w:rsid w:val="00C40BF0"/>
    <w:rsid w:val="00C4112B"/>
    <w:rsid w:val="00C522BF"/>
    <w:rsid w:val="00C52538"/>
    <w:rsid w:val="00C52F98"/>
    <w:rsid w:val="00C54743"/>
    <w:rsid w:val="00C55B2E"/>
    <w:rsid w:val="00C60884"/>
    <w:rsid w:val="00C62101"/>
    <w:rsid w:val="00C6476D"/>
    <w:rsid w:val="00C70725"/>
    <w:rsid w:val="00C709A9"/>
    <w:rsid w:val="00C725D8"/>
    <w:rsid w:val="00C770DF"/>
    <w:rsid w:val="00C80357"/>
    <w:rsid w:val="00C84A83"/>
    <w:rsid w:val="00C8697E"/>
    <w:rsid w:val="00C9404E"/>
    <w:rsid w:val="00C96E85"/>
    <w:rsid w:val="00CA1106"/>
    <w:rsid w:val="00CA33BE"/>
    <w:rsid w:val="00CA36F3"/>
    <w:rsid w:val="00CA5D58"/>
    <w:rsid w:val="00CA79DE"/>
    <w:rsid w:val="00CB5032"/>
    <w:rsid w:val="00CC2A66"/>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569F"/>
    <w:rsid w:val="00D332F8"/>
    <w:rsid w:val="00D353E5"/>
    <w:rsid w:val="00D37285"/>
    <w:rsid w:val="00D374B9"/>
    <w:rsid w:val="00D4388A"/>
    <w:rsid w:val="00D53AAB"/>
    <w:rsid w:val="00D555E1"/>
    <w:rsid w:val="00D56F21"/>
    <w:rsid w:val="00D56FC0"/>
    <w:rsid w:val="00D66E19"/>
    <w:rsid w:val="00D74980"/>
    <w:rsid w:val="00D756BD"/>
    <w:rsid w:val="00D8152D"/>
    <w:rsid w:val="00D83CD4"/>
    <w:rsid w:val="00D84F12"/>
    <w:rsid w:val="00D85CC8"/>
    <w:rsid w:val="00D90E52"/>
    <w:rsid w:val="00DA22C2"/>
    <w:rsid w:val="00DA5F5D"/>
    <w:rsid w:val="00DB583F"/>
    <w:rsid w:val="00DB670F"/>
    <w:rsid w:val="00DC20EC"/>
    <w:rsid w:val="00DC2881"/>
    <w:rsid w:val="00DC53F3"/>
    <w:rsid w:val="00DC7754"/>
    <w:rsid w:val="00DC7BC8"/>
    <w:rsid w:val="00DD05C0"/>
    <w:rsid w:val="00DE599B"/>
    <w:rsid w:val="00DE77E0"/>
    <w:rsid w:val="00DF18C6"/>
    <w:rsid w:val="00DF351B"/>
    <w:rsid w:val="00DF5016"/>
    <w:rsid w:val="00E009E1"/>
    <w:rsid w:val="00E01E75"/>
    <w:rsid w:val="00E04C99"/>
    <w:rsid w:val="00E103BC"/>
    <w:rsid w:val="00E10891"/>
    <w:rsid w:val="00E14285"/>
    <w:rsid w:val="00E14359"/>
    <w:rsid w:val="00E15D48"/>
    <w:rsid w:val="00E20D43"/>
    <w:rsid w:val="00E24AB6"/>
    <w:rsid w:val="00E24B4D"/>
    <w:rsid w:val="00E24BFC"/>
    <w:rsid w:val="00E25C48"/>
    <w:rsid w:val="00E27069"/>
    <w:rsid w:val="00E304AE"/>
    <w:rsid w:val="00E31651"/>
    <w:rsid w:val="00E337C7"/>
    <w:rsid w:val="00E34F31"/>
    <w:rsid w:val="00E47B8F"/>
    <w:rsid w:val="00E504F3"/>
    <w:rsid w:val="00E52737"/>
    <w:rsid w:val="00E52C2E"/>
    <w:rsid w:val="00E54ED2"/>
    <w:rsid w:val="00E576CE"/>
    <w:rsid w:val="00E61C1A"/>
    <w:rsid w:val="00E64AEF"/>
    <w:rsid w:val="00E73DA6"/>
    <w:rsid w:val="00E810C6"/>
    <w:rsid w:val="00E829E6"/>
    <w:rsid w:val="00E87D4F"/>
    <w:rsid w:val="00E92449"/>
    <w:rsid w:val="00E952BF"/>
    <w:rsid w:val="00E96B2C"/>
    <w:rsid w:val="00E97D1C"/>
    <w:rsid w:val="00EA2160"/>
    <w:rsid w:val="00EA2511"/>
    <w:rsid w:val="00EA5531"/>
    <w:rsid w:val="00EB2D81"/>
    <w:rsid w:val="00EB574A"/>
    <w:rsid w:val="00EB57C9"/>
    <w:rsid w:val="00EB643A"/>
    <w:rsid w:val="00EB66EC"/>
    <w:rsid w:val="00EB6D77"/>
    <w:rsid w:val="00EC1F32"/>
    <w:rsid w:val="00EC245D"/>
    <w:rsid w:val="00EC4787"/>
    <w:rsid w:val="00EC4CB2"/>
    <w:rsid w:val="00EC6E7A"/>
    <w:rsid w:val="00ED3D44"/>
    <w:rsid w:val="00ED51D8"/>
    <w:rsid w:val="00ED6840"/>
    <w:rsid w:val="00EE1834"/>
    <w:rsid w:val="00EE3B27"/>
    <w:rsid w:val="00EF4B57"/>
    <w:rsid w:val="00EF570A"/>
    <w:rsid w:val="00EF5D33"/>
    <w:rsid w:val="00F13FC9"/>
    <w:rsid w:val="00F20268"/>
    <w:rsid w:val="00F230AC"/>
    <w:rsid w:val="00F27EAF"/>
    <w:rsid w:val="00F36947"/>
    <w:rsid w:val="00F36B8E"/>
    <w:rsid w:val="00F36FF9"/>
    <w:rsid w:val="00F37EEF"/>
    <w:rsid w:val="00F41ADA"/>
    <w:rsid w:val="00F425CB"/>
    <w:rsid w:val="00F441FB"/>
    <w:rsid w:val="00F511B3"/>
    <w:rsid w:val="00F56026"/>
    <w:rsid w:val="00F564D0"/>
    <w:rsid w:val="00F6239A"/>
    <w:rsid w:val="00F62801"/>
    <w:rsid w:val="00F6672A"/>
    <w:rsid w:val="00F67FBA"/>
    <w:rsid w:val="00F71131"/>
    <w:rsid w:val="00F715A0"/>
    <w:rsid w:val="00F71791"/>
    <w:rsid w:val="00F726D7"/>
    <w:rsid w:val="00F72FCC"/>
    <w:rsid w:val="00F735C8"/>
    <w:rsid w:val="00F7361D"/>
    <w:rsid w:val="00F772CB"/>
    <w:rsid w:val="00F86075"/>
    <w:rsid w:val="00F9119E"/>
    <w:rsid w:val="00F949E9"/>
    <w:rsid w:val="00FA1EA1"/>
    <w:rsid w:val="00FA3C3E"/>
    <w:rsid w:val="00FA4F3F"/>
    <w:rsid w:val="00FA7BE2"/>
    <w:rsid w:val="00FB5CA6"/>
    <w:rsid w:val="00FB5EBC"/>
    <w:rsid w:val="00FC2461"/>
    <w:rsid w:val="00FC24F6"/>
    <w:rsid w:val="00FC2745"/>
    <w:rsid w:val="00FC7B96"/>
    <w:rsid w:val="00FD13B1"/>
    <w:rsid w:val="00FD7186"/>
    <w:rsid w:val="00FE3DBE"/>
    <w:rsid w:val="00FE46F0"/>
    <w:rsid w:val="00FE7B46"/>
    <w:rsid w:val="00FF1B90"/>
    <w:rsid w:val="00FF2013"/>
    <w:rsid w:val="00FF316A"/>
    <w:rsid w:val="00FF32D5"/>
    <w:rsid w:val="00FF367E"/>
    <w:rsid w:val="00FF3B93"/>
    <w:rsid w:val="00FF5362"/>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72434,#b2b2b2,black"/>
    </o:shapedefaults>
    <o:shapelayout v:ext="edit">
      <o:idmap v:ext="edit" data="1"/>
    </o:shapelayout>
  </w:shapeDefaults>
  <w:decimalSymbol w:val="."/>
  <w:listSeparator w:val=","/>
  <w14:docId w14:val="6D255042"/>
  <w15:docId w15:val="{59D3A8A5-2355-4AF1-ABBF-55D8617F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618070530">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839586547">
      <w:bodyDiv w:val="1"/>
      <w:marLeft w:val="0"/>
      <w:marRight w:val="0"/>
      <w:marTop w:val="0"/>
      <w:marBottom w:val="0"/>
      <w:divBdr>
        <w:top w:val="none" w:sz="0" w:space="0" w:color="auto"/>
        <w:left w:val="none" w:sz="0" w:space="0" w:color="auto"/>
        <w:bottom w:val="none" w:sz="0" w:space="0" w:color="auto"/>
        <w:right w:val="none" w:sz="0" w:space="0" w:color="auto"/>
      </w:divBdr>
    </w:div>
    <w:div w:id="910042828">
      <w:bodyDiv w:val="1"/>
      <w:marLeft w:val="0"/>
      <w:marRight w:val="0"/>
      <w:marTop w:val="0"/>
      <w:marBottom w:val="0"/>
      <w:divBdr>
        <w:top w:val="none" w:sz="0" w:space="0" w:color="auto"/>
        <w:left w:val="none" w:sz="0" w:space="0" w:color="auto"/>
        <w:bottom w:val="none" w:sz="0" w:space="0" w:color="auto"/>
        <w:right w:val="none" w:sz="0" w:space="0" w:color="auto"/>
      </w:divBdr>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6026">
      <w:bodyDiv w:val="1"/>
      <w:marLeft w:val="0"/>
      <w:marRight w:val="0"/>
      <w:marTop w:val="0"/>
      <w:marBottom w:val="0"/>
      <w:divBdr>
        <w:top w:val="none" w:sz="0" w:space="0" w:color="auto"/>
        <w:left w:val="none" w:sz="0" w:space="0" w:color="auto"/>
        <w:bottom w:val="none" w:sz="0" w:space="0" w:color="auto"/>
        <w:right w:val="none" w:sz="0" w:space="0" w:color="auto"/>
      </w:divBdr>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1802069457">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avash.Motearefi@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B6C79BF0-DC07-4F83-80D0-7F0E927F9AD3}">
  <ds:schemaRefs>
    <ds:schemaRef ds:uri="http://schemas.microsoft.com/office/2006/metadata/properties"/>
    <ds:schemaRef ds:uri="http://schemas.microsoft.com/sharepoint/v3"/>
    <ds:schemaRef ds:uri="1c541ee4-6bb6-4651-b50f-6126f84c8d24"/>
  </ds:schemaRefs>
</ds:datastoreItem>
</file>

<file path=customXml/itemProps4.xml><?xml version="1.0" encoding="utf-8"?>
<ds:datastoreItem xmlns:ds="http://schemas.openxmlformats.org/officeDocument/2006/customXml" ds:itemID="{D4A8181A-4ECD-4DDA-915C-31482745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660</Words>
  <Characters>3800</Characters>
  <Application>Microsoft Office Word</Application>
  <DocSecurity>0</DocSecurity>
  <Lines>253</Lines>
  <Paragraphs>262</Paragraphs>
  <ScaleCrop>false</ScaleCrop>
  <HeadingPairs>
    <vt:vector size="2" baseType="variant">
      <vt:variant>
        <vt:lpstr>Title</vt:lpstr>
      </vt:variant>
      <vt:variant>
        <vt:i4>1</vt:i4>
      </vt:variant>
    </vt:vector>
  </HeadingPairs>
  <TitlesOfParts>
    <vt:vector size="1" baseType="lpstr">
      <vt:lpstr>Anti-bullying report July-September 2020 - 1st qaurter 2020-21</vt:lpstr>
    </vt:vector>
  </TitlesOfParts>
  <Company>Fair Work Commission</Company>
  <LinksUpToDate>false</LinksUpToDate>
  <CharactersWithSpaces>4198</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report July-September 2020 - 1st quarter 2020-21</dc:title>
  <dc:subject>Quarterly reporting, Anti-Bullying</dc:subject>
  <dc:creator>Fair Work Commission</dc:creator>
  <cp:lastModifiedBy>Julie Sincock</cp:lastModifiedBy>
  <cp:revision>7</cp:revision>
  <cp:lastPrinted>2019-04-30T02:05:00Z</cp:lastPrinted>
  <dcterms:created xsi:type="dcterms:W3CDTF">2020-10-09T02:34:00Z</dcterms:created>
  <dcterms:modified xsi:type="dcterms:W3CDTF">2020-10-30T05:05:00Z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