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D2" w:rsidRPr="00E54ED2" w:rsidRDefault="00E54ED2" w:rsidP="00E54ED2">
      <w:pPr>
        <w:pStyle w:val="Headline"/>
        <w:spacing w:before="0" w:after="0"/>
        <w:rPr>
          <w:rFonts w:cs="Arial"/>
          <w:sz w:val="2"/>
          <w:szCs w:val="2"/>
        </w:rPr>
      </w:pPr>
      <w:bookmarkStart w:id="0" w:name="_GoBack"/>
      <w:bookmarkEnd w:id="0"/>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C16D47">
        <w:t>Jan</w:t>
      </w:r>
      <w:r w:rsidR="00974231">
        <w:t>–</w:t>
      </w:r>
      <w:r w:rsidR="00C16D47">
        <w:t>Mar</w:t>
      </w:r>
      <w:r w:rsidR="0042041E">
        <w:t xml:space="preserve"> </w:t>
      </w:r>
      <w:r>
        <w:t>201</w:t>
      </w:r>
      <w:r w:rsidR="00E103BC">
        <w:t>9</w:t>
      </w:r>
    </w:p>
    <w:p w:rsidR="00857D01" w:rsidRDefault="00C16D47" w:rsidP="00E73DA6">
      <w:pPr>
        <w:pStyle w:val="Heading2"/>
      </w:pPr>
      <w:r>
        <w:t>3r</w:t>
      </w:r>
      <w:r w:rsidR="003D7603">
        <w:t>d</w:t>
      </w:r>
      <w:r w:rsidR="007E076F">
        <w:t xml:space="preserve"> </w:t>
      </w:r>
      <w:r w:rsidR="007E076F" w:rsidRPr="00E73DA6">
        <w:t>Quarter</w:t>
      </w:r>
      <w:r w:rsidR="007E076F">
        <w:t xml:space="preserve"> 201</w:t>
      </w:r>
      <w:r w:rsidR="00BD5A04">
        <w:t>8</w:t>
      </w:r>
      <w:r w:rsidR="007E076F">
        <w:t>–1</w:t>
      </w:r>
      <w:r w:rsidR="00BD5A04">
        <w:t>9</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C16D47">
        <w:rPr>
          <w:rFonts w:cs="Arial"/>
        </w:rPr>
        <w:t>January</w:t>
      </w:r>
      <w:r w:rsidR="0042041E">
        <w:rPr>
          <w:rFonts w:cs="Arial"/>
        </w:rPr>
        <w:t xml:space="preserve"> </w:t>
      </w:r>
      <w:r w:rsidR="00BD3CB1">
        <w:rPr>
          <w:rFonts w:cs="Arial"/>
        </w:rPr>
        <w:t>201</w:t>
      </w:r>
      <w:r w:rsidR="00BD5A04">
        <w:rPr>
          <w:rFonts w:cs="Arial"/>
        </w:rPr>
        <w:t>9</w:t>
      </w:r>
      <w:r w:rsidR="00B274C8">
        <w:rPr>
          <w:rFonts w:cs="Arial"/>
        </w:rPr>
        <w:t xml:space="preserve"> </w:t>
      </w:r>
      <w:r w:rsidR="00C60884">
        <w:rPr>
          <w:rFonts w:cs="Arial"/>
        </w:rPr>
        <w:t xml:space="preserve">to </w:t>
      </w:r>
      <w:r w:rsidR="003D7603">
        <w:rPr>
          <w:rFonts w:cs="Arial"/>
        </w:rPr>
        <w:t xml:space="preserve">31 </w:t>
      </w:r>
      <w:r w:rsidR="00C16D47">
        <w:rPr>
          <w:rFonts w:cs="Arial"/>
        </w:rPr>
        <w:t>March</w:t>
      </w:r>
      <w:r w:rsidR="0042041E">
        <w:rPr>
          <w:rFonts w:cs="Arial"/>
        </w:rPr>
        <w:t xml:space="preserve"> </w:t>
      </w:r>
      <w:r w:rsidR="00A96655">
        <w:rPr>
          <w:rFonts w:cs="Arial"/>
        </w:rPr>
        <w:t>201</w:t>
      </w:r>
      <w:r w:rsidR="00BD5A04">
        <w:rPr>
          <w:rFonts w:cs="Arial"/>
        </w:rPr>
        <w:t>9</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FA3C3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BD5A04">
              <w:rPr>
                <w:rFonts w:cs="Arial"/>
                <w:b/>
                <w:color w:val="000000"/>
                <w:szCs w:val="20"/>
                <w:lang w:val="en-AU" w:eastAsia="en-AU"/>
              </w:rPr>
              <w:t>7</w:t>
            </w:r>
            <w:r w:rsidR="002E0E72">
              <w:rPr>
                <w:rFonts w:cs="Arial"/>
                <w:b/>
                <w:color w:val="000000"/>
                <w:szCs w:val="20"/>
                <w:lang w:val="en-AU" w:eastAsia="en-AU"/>
              </w:rPr>
              <w:t>1</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BD5A04">
              <w:rPr>
                <w:rFonts w:cs="Arial"/>
                <w:b/>
                <w:color w:val="000000"/>
                <w:szCs w:val="20"/>
                <w:lang w:val="en-AU" w:eastAsia="en-AU"/>
              </w:rPr>
              <w:t>7</w:t>
            </w:r>
            <w:r w:rsidR="002E0E72">
              <w:rPr>
                <w:rFonts w:cs="Arial"/>
                <w:b/>
                <w:color w:val="000000"/>
                <w:szCs w:val="20"/>
                <w:lang w:val="en-AU" w:eastAsia="en-AU"/>
              </w:rPr>
              <w:t>1</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70106B"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BD5A04">
              <w:rPr>
                <w:rFonts w:cs="Arial"/>
                <w:color w:val="000000"/>
                <w:szCs w:val="20"/>
                <w:lang w:val="en-AU" w:eastAsia="en-AU"/>
              </w:rPr>
              <w:t>4</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E15D4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23</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BD5A04"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43</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36</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2E0E7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70106B"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BD5A04">
              <w:rPr>
                <w:rFonts w:cs="Arial"/>
                <w:b/>
                <w:color w:val="000000"/>
                <w:szCs w:val="20"/>
                <w:lang w:val="en-AU" w:eastAsia="en-AU"/>
              </w:rPr>
              <w:t>7</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45303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BD5A04">
              <w:rPr>
                <w:rFonts w:cs="Arial"/>
                <w:color w:val="000000"/>
                <w:szCs w:val="20"/>
                <w:lang w:val="en-AU" w:eastAsia="en-AU"/>
              </w:rPr>
              <w:t>5</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70106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BD5A04"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45303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EC245D">
              <w:rPr>
                <w:rFonts w:cs="Arial"/>
                <w:b/>
                <w:color w:val="000000"/>
                <w:szCs w:val="20"/>
                <w:lang w:val="en-AU" w:eastAsia="en-AU"/>
              </w:rPr>
              <w:t>8</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EC245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171</w:t>
            </w: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160</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EC245D"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3D7603">
        <w:trPr>
          <w:trHeight w:val="510"/>
        </w:trPr>
        <w:tc>
          <w:tcPr>
            <w:tcW w:w="6946" w:type="dxa"/>
            <w:shd w:val="clear" w:color="auto" w:fill="auto"/>
            <w:vAlign w:val="center"/>
            <w:hideMark/>
          </w:tcPr>
          <w:p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sidR="00E15D48">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E15D4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EC245D" w:rsidP="00C55B2E">
            <w:pPr>
              <w:tabs>
                <w:tab w:val="clear" w:pos="567"/>
                <w:tab w:val="clear" w:pos="1134"/>
              </w:tabs>
              <w:spacing w:after="0" w:line="240" w:lineRule="auto"/>
              <w:ind w:right="176"/>
              <w:jc w:val="right"/>
              <w:rPr>
                <w:rFonts w:cs="Arial"/>
                <w:szCs w:val="20"/>
              </w:rPr>
            </w:pPr>
            <w:r>
              <w:rPr>
                <w:rFonts w:cs="Arial"/>
                <w:szCs w:val="20"/>
              </w:rPr>
              <w:t>27</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EC245D" w:rsidP="00C55B2E">
            <w:pPr>
              <w:tabs>
                <w:tab w:val="clear" w:pos="567"/>
                <w:tab w:val="clear" w:pos="1134"/>
              </w:tabs>
              <w:spacing w:after="0" w:line="240" w:lineRule="auto"/>
              <w:ind w:right="176"/>
              <w:jc w:val="right"/>
              <w:rPr>
                <w:rFonts w:cs="Arial"/>
                <w:szCs w:val="20"/>
              </w:rPr>
            </w:pPr>
            <w:r>
              <w:rPr>
                <w:rFonts w:cs="Arial"/>
                <w:szCs w:val="20"/>
              </w:rPr>
              <w:t>20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EC245D" w:rsidP="00C55B2E">
            <w:pPr>
              <w:tabs>
                <w:tab w:val="clear" w:pos="567"/>
                <w:tab w:val="clear" w:pos="1134"/>
              </w:tabs>
              <w:spacing w:after="0" w:line="240" w:lineRule="auto"/>
              <w:ind w:right="176"/>
              <w:jc w:val="right"/>
              <w:rPr>
                <w:rFonts w:cs="Arial"/>
                <w:szCs w:val="20"/>
              </w:rPr>
            </w:pPr>
            <w:r>
              <w:rPr>
                <w:rFonts w:cs="Arial"/>
                <w:szCs w:val="20"/>
              </w:rPr>
              <w:t>11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EC245D" w:rsidP="00C55B2E">
            <w:pPr>
              <w:tabs>
                <w:tab w:val="clear" w:pos="567"/>
                <w:tab w:val="clear" w:pos="1134"/>
              </w:tabs>
              <w:spacing w:after="0" w:line="240" w:lineRule="auto"/>
              <w:ind w:right="176"/>
              <w:jc w:val="right"/>
              <w:rPr>
                <w:rFonts w:cs="Arial"/>
                <w:szCs w:val="20"/>
              </w:rPr>
            </w:pPr>
            <w:r>
              <w:rPr>
                <w:rFonts w:cs="Arial"/>
                <w:szCs w:val="20"/>
              </w:rPr>
              <w:t>92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2E0E72" w:rsidP="00C55B2E">
            <w:pPr>
              <w:tabs>
                <w:tab w:val="clear" w:pos="567"/>
                <w:tab w:val="clear" w:pos="1134"/>
              </w:tabs>
              <w:spacing w:after="0" w:line="240" w:lineRule="auto"/>
              <w:ind w:right="176"/>
              <w:jc w:val="right"/>
              <w:rPr>
                <w:rFonts w:cs="Arial"/>
                <w:szCs w:val="20"/>
              </w:rPr>
            </w:pPr>
            <w:r>
              <w:rPr>
                <w:rFonts w:cs="Arial"/>
                <w:szCs w:val="20"/>
              </w:rPr>
              <w:t>21</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E15D48"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184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790AD8"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r w:rsidR="00EC245D">
              <w:rPr>
                <w:rFonts w:cs="Arial"/>
                <w:color w:val="000000"/>
                <w:szCs w:val="20"/>
                <w:lang w:val="en-AU" w:eastAsia="en-AU"/>
              </w:rPr>
              <w:t>8</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55</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C55B2E">
        <w:trPr>
          <w:trHeight w:val="510"/>
        </w:trPr>
        <w:tc>
          <w:tcPr>
            <w:tcW w:w="6946" w:type="dxa"/>
            <w:shd w:val="clear" w:color="auto" w:fill="auto"/>
            <w:vAlign w:val="center"/>
            <w:hideMark/>
          </w:tcPr>
          <w:p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171</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EC245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790AD8"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EC245D">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EC245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26</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EC245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62</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447B9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sidR="00E15D48">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171</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Default="00E15D48" w:rsidP="00E15D48">
            <w:pPr>
              <w:tabs>
                <w:tab w:val="clear" w:pos="567"/>
                <w:tab w:val="clear" w:pos="1134"/>
              </w:tabs>
              <w:autoSpaceDE w:val="0"/>
              <w:autoSpaceDN w:val="0"/>
              <w:adjustRightInd w:val="0"/>
              <w:spacing w:after="0" w:line="240" w:lineRule="auto"/>
              <w:ind w:left="567" w:right="33"/>
            </w:pPr>
            <w:r>
              <w:t xml:space="preserve">Aged </w:t>
            </w:r>
            <w:r w:rsidRPr="00E15D48">
              <w:rPr>
                <w:rFonts w:cs="Arial"/>
                <w:color w:val="000000"/>
                <w:szCs w:val="20"/>
                <w:lang w:val="en-AU" w:eastAsia="en-AU"/>
              </w:rPr>
              <w:t>care</w:t>
            </w:r>
            <w:r>
              <w:t xml:space="preserve">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3</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Airport operations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Amusement, events and recreation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5</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Animal care and veterinary services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3</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10</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Broadcasting and recorded entertainment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5</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3</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5</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8</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Electrical contracting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7424F8" w:rsidTr="00E15D48">
        <w:trPr>
          <w:trHeight w:val="510"/>
        </w:trPr>
        <w:tc>
          <w:tcPr>
            <w:tcW w:w="6946"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7424F8" w:rsidTr="00E15D48">
        <w:trPr>
          <w:trHeight w:val="510"/>
        </w:trPr>
        <w:tc>
          <w:tcPr>
            <w:tcW w:w="6946"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Federal police operations</w:t>
            </w:r>
          </w:p>
        </w:tc>
        <w:tc>
          <w:tcPr>
            <w:tcW w:w="2694" w:type="dxa"/>
            <w:tcBorders>
              <w:bottom w:val="single" w:sz="4" w:space="0" w:color="D9D9D9" w:themeColor="background1" w:themeShade="D9"/>
            </w:tcBorders>
            <w:shd w:val="clear" w:color="auto"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 xml:space="preserve">Food, beverages and tobacco manufacturing industry </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Hair and Beauty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Health and welfare services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lastRenderedPageBreak/>
              <w:t>Hospitality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Journalism</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Live performance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6</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Market and business consultancy services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Meat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Passenger vehicle transport (</w:t>
            </w:r>
            <w:proofErr w:type="spellStart"/>
            <w:r w:rsidRPr="00E15D48">
              <w:rPr>
                <w:rFonts w:cs="Arial"/>
                <w:color w:val="000000"/>
                <w:szCs w:val="20"/>
                <w:lang w:val="en-AU" w:eastAsia="en-AU"/>
              </w:rPr>
              <w:t>non rail</w:t>
            </w:r>
            <w:proofErr w:type="spellEnd"/>
            <w:r w:rsidRPr="00E15D48">
              <w:rPr>
                <w:rFonts w:cs="Arial"/>
                <w:color w:val="000000"/>
                <w:szCs w:val="20"/>
                <w:lang w:val="en-AU" w:eastAsia="en-AU"/>
              </w:rPr>
              <w:t>)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8</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Pharmaceutical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Pharmacy operations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Postal services</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 xml:space="preserve">Real estate industry </w:t>
            </w:r>
          </w:p>
        </w:tc>
        <w:tc>
          <w:tcPr>
            <w:tcW w:w="2694" w:type="dxa"/>
            <w:tcBorders>
              <w:top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4</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12</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Scientific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Sporting organisations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3</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3</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Timber and paper products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lastRenderedPageBreak/>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2</w:t>
            </w:r>
          </w:p>
        </w:tc>
      </w:tr>
      <w:tr w:rsidR="00E15D48" w:rsidRPr="0034648A" w:rsidTr="00E15D4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15D48" w:rsidRPr="00E15D48" w:rsidRDefault="00E15D48" w:rsidP="00E15D4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15D48">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15D48" w:rsidRPr="00E15D48" w:rsidRDefault="00E15D48" w:rsidP="00E15D4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15D48">
              <w:rPr>
                <w:rFonts w:cs="Arial"/>
                <w:color w:val="000000"/>
                <w:szCs w:val="20"/>
                <w:lang w:val="en-AU" w:eastAsia="en-AU"/>
              </w:rPr>
              <w:t>1</w:t>
            </w:r>
          </w:p>
        </w:tc>
      </w:tr>
    </w:tbl>
    <w:p w:rsidR="00857D01" w:rsidRDefault="00857D01" w:rsidP="00E73DA6">
      <w:pPr>
        <w:pStyle w:val="Heading2"/>
      </w:pPr>
      <w:r w:rsidRPr="001D312A">
        <w:t>Disclaimer</w:t>
      </w:r>
    </w:p>
    <w:p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rsidR="00857D01" w:rsidRDefault="00857D01" w:rsidP="00E73DA6">
      <w:pPr>
        <w:pStyle w:val="Heading2"/>
      </w:pPr>
      <w:r>
        <w:t>Further information</w:t>
      </w:r>
    </w:p>
    <w:p w:rsidR="0025256B" w:rsidRDefault="0025256B" w:rsidP="0025256B">
      <w:pPr>
        <w:pStyle w:val="ListBullet1"/>
        <w:numPr>
          <w:ilvl w:val="0"/>
          <w:numId w:val="0"/>
        </w:numPr>
        <w:tabs>
          <w:tab w:val="left" w:pos="720"/>
        </w:tabs>
        <w:spacing w:before="0"/>
        <w:ind w:right="0"/>
        <w:rPr>
          <w:rFonts w:cs="Arial"/>
          <w:sz w:val="18"/>
          <w:szCs w:val="18"/>
        </w:rPr>
      </w:pPr>
      <w:r>
        <w:rPr>
          <w:rFonts w:cs="Arial"/>
          <w:sz w:val="18"/>
          <w:szCs w:val="18"/>
        </w:rPr>
        <w:t xml:space="preserve">If you have an inquiry about this report please contact Noel </w:t>
      </w:r>
      <w:proofErr w:type="spellStart"/>
      <w:r>
        <w:rPr>
          <w:rFonts w:cs="Arial"/>
          <w:sz w:val="18"/>
          <w:szCs w:val="18"/>
        </w:rPr>
        <w:t>Hanssens</w:t>
      </w:r>
      <w:proofErr w:type="spellEnd"/>
      <w:r>
        <w:rPr>
          <w:rFonts w:cs="Arial"/>
          <w:sz w:val="18"/>
          <w:szCs w:val="18"/>
        </w:rPr>
        <w:t xml:space="preserve">, Director, Tribunal Data and Reporting by phone 03 8656 4807 or by email </w:t>
      </w:r>
      <w:hyperlink r:id="rId11" w:history="1">
        <w:r>
          <w:rPr>
            <w:rStyle w:val="Hyperlink"/>
          </w:rPr>
          <w:t>noel.hanssens@fwc.gov.au</w:t>
        </w:r>
      </w:hyperlink>
      <w:r>
        <w:t xml:space="preserve"> </w:t>
      </w:r>
    </w:p>
    <w:p w:rsidR="00857D01" w:rsidRPr="00C16D47" w:rsidRDefault="00857D01" w:rsidP="0025256B">
      <w:pPr>
        <w:rPr>
          <w:rFonts w:cs="Arial"/>
          <w:sz w:val="18"/>
          <w:szCs w:val="18"/>
        </w:rPr>
      </w:pPr>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12" w:rsidRDefault="00D84F12">
      <w:r>
        <w:separator/>
      </w:r>
    </w:p>
  </w:endnote>
  <w:endnote w:type="continuationSeparator" w:id="0">
    <w:p w:rsidR="00D84F12" w:rsidRDefault="00D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12" w:rsidRDefault="00D84F12">
      <w:r>
        <w:separator/>
      </w:r>
    </w:p>
  </w:footnote>
  <w:footnote w:type="continuationSeparator" w:id="0">
    <w:p w:rsidR="00D84F12" w:rsidRDefault="00D84F12">
      <w:r>
        <w:continuationSeparator/>
      </w:r>
    </w:p>
  </w:footnote>
  <w:footnote w:id="1">
    <w:p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1">
    <w:p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2">
    <w:p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3">
    <w:p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E504F3" w:rsidRDefault="00E504F3" w:rsidP="00B74701">
    <w:pPr>
      <w:rPr>
        <w:sz w:val="16"/>
        <w:szCs w:val="16"/>
      </w:rPr>
    </w:pPr>
  </w:p>
  <w:p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5142"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4097">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F85"/>
    <w:rsid w:val="00352E35"/>
    <w:rsid w:val="003551AE"/>
    <w:rsid w:val="00370E19"/>
    <w:rsid w:val="00370F14"/>
    <w:rsid w:val="0037303D"/>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D47"/>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72434,#b2b2b2,black"/>
    </o:shapedefaults>
    <o:shapelayout v:ext="edit">
      <o:idmap v:ext="edit" data="1"/>
    </o:shapelayout>
  </w:shapeDefaults>
  <w:decimalSymbol w:val="."/>
  <w:listSeparator w:val=","/>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c541ee4-6bb6-4651-b50f-6126f84c8d24"/>
    <ds:schemaRef ds:uri="http://www.w3.org/XML/1998/namespace"/>
    <ds:schemaRef ds:uri="http://purl.org/dc/dcmitype/"/>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D986EDE9-3607-4171-A85B-5C1E4097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4024</Characters>
  <Application>Microsoft Office Word</Application>
  <DocSecurity>4</DocSecurity>
  <Lines>268</Lines>
  <Paragraphs>250</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4509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2017</dc:title>
  <dc:creator>Fair Work Commission</dc:creator>
  <cp:lastModifiedBy>HO, Bonnie</cp:lastModifiedBy>
  <cp:revision>2</cp:revision>
  <cp:lastPrinted>2017-12-13T02:51:00Z</cp:lastPrinted>
  <dcterms:created xsi:type="dcterms:W3CDTF">2019-05-03T03:27:00Z</dcterms:created>
  <dcterms:modified xsi:type="dcterms:W3CDTF">2019-05-03T03:27:00Z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