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02" w:rsidRPr="00227102" w:rsidRDefault="00227102" w:rsidP="00227102">
      <w:pPr>
        <w:pStyle w:val="Headline"/>
        <w:spacing w:before="0" w:after="0"/>
        <w:rPr>
          <w:rFonts w:cs="Arial"/>
          <w:sz w:val="2"/>
          <w:szCs w:val="2"/>
        </w:rPr>
      </w:pPr>
    </w:p>
    <w:p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9B5CF7">
        <w:rPr>
          <w:rFonts w:cs="Arial"/>
          <w:color w:val="000000" w:themeColor="text1"/>
        </w:rPr>
        <w:t>Oct</w:t>
      </w:r>
      <w:r w:rsidR="00A31B98" w:rsidRPr="00A31B98">
        <w:rPr>
          <w:rFonts w:cs="Arial"/>
          <w:color w:val="000000" w:themeColor="text1"/>
        </w:rPr>
        <w:t>–</w:t>
      </w:r>
      <w:r w:rsidR="009B5CF7">
        <w:rPr>
          <w:rFonts w:cs="Arial"/>
          <w:color w:val="000000" w:themeColor="text1"/>
        </w:rPr>
        <w:t>Dec</w:t>
      </w:r>
      <w:r w:rsidR="00A31B98" w:rsidRPr="00A31B98">
        <w:rPr>
          <w:rFonts w:cs="Arial"/>
          <w:color w:val="000000" w:themeColor="text1"/>
        </w:rPr>
        <w:t xml:space="preserve"> 201</w:t>
      </w:r>
      <w:r w:rsidR="004F6B62">
        <w:rPr>
          <w:rFonts w:cs="Arial"/>
          <w:color w:val="000000" w:themeColor="text1"/>
        </w:rPr>
        <w:t>7</w:t>
      </w:r>
    </w:p>
    <w:p w:rsidR="004625D2" w:rsidRDefault="009B5CF7" w:rsidP="004625D2">
      <w:pPr>
        <w:pStyle w:val="Headline2"/>
        <w:ind w:right="-286"/>
      </w:pPr>
      <w:r>
        <w:t>2nd</w:t>
      </w:r>
      <w:r w:rsidR="004625D2">
        <w:t xml:space="preserve"> quarter 201</w:t>
      </w:r>
      <w:r w:rsidR="004F6B62">
        <w:t>7</w:t>
      </w:r>
      <w:r w:rsidR="004625D2">
        <w:t>–1</w:t>
      </w:r>
      <w:r w:rsidR="004F6B62">
        <w:t>8</w:t>
      </w:r>
    </w:p>
    <w:p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of the </w:t>
      </w:r>
      <w:hyperlink r:id="rId9"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0" w:history="1">
        <w:r w:rsidRPr="00AA0EA8">
          <w:rPr>
            <w:rStyle w:val="Hyperlink"/>
            <w:rFonts w:ascii="Arial" w:hAnsi="Arial" w:cs="Arial"/>
          </w:rPr>
          <w:t>Fair Work Regulations 2009</w:t>
        </w:r>
      </w:hyperlink>
      <w:r>
        <w:rPr>
          <w:rFonts w:cs="Arial"/>
        </w:rPr>
        <w:t xml:space="preserve">. </w:t>
      </w:r>
    </w:p>
    <w:p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3F4091">
        <w:rPr>
          <w:rFonts w:cs="Arial"/>
        </w:rPr>
        <w:t>October</w:t>
      </w:r>
      <w:r w:rsidR="00FA0606">
        <w:rPr>
          <w:rFonts w:cs="Arial"/>
        </w:rPr>
        <w:t xml:space="preserve"> 201</w:t>
      </w:r>
      <w:r w:rsidR="004F6B62">
        <w:rPr>
          <w:rFonts w:cs="Arial"/>
        </w:rPr>
        <w:t>7</w:t>
      </w:r>
      <w:r w:rsidR="00FA0606" w:rsidRPr="00AA0EA8">
        <w:rPr>
          <w:rFonts w:cs="Arial"/>
        </w:rPr>
        <w:t xml:space="preserve"> to </w:t>
      </w:r>
      <w:r w:rsidR="00FA0606">
        <w:rPr>
          <w:rFonts w:cs="Arial"/>
        </w:rPr>
        <w:t>3</w:t>
      </w:r>
      <w:r w:rsidR="003F4091">
        <w:rPr>
          <w:rFonts w:cs="Arial"/>
        </w:rPr>
        <w:t>1</w:t>
      </w:r>
      <w:r w:rsidR="00FA0606" w:rsidRPr="00AA0EA8">
        <w:rPr>
          <w:rFonts w:cs="Arial"/>
        </w:rPr>
        <w:t xml:space="preserve"> </w:t>
      </w:r>
      <w:r w:rsidR="003F4091">
        <w:rPr>
          <w:rFonts w:cs="Arial"/>
        </w:rPr>
        <w:t>December</w:t>
      </w:r>
      <w:r w:rsidR="00FA0606">
        <w:rPr>
          <w:rFonts w:cs="Arial"/>
        </w:rPr>
        <w:t xml:space="preserve"> </w:t>
      </w:r>
      <w:r w:rsidR="004625D2">
        <w:rPr>
          <w:rFonts w:cs="Arial"/>
        </w:rPr>
        <w:t>201</w:t>
      </w:r>
      <w:r w:rsidR="004F6B62">
        <w:rPr>
          <w:rFonts w:cs="Arial"/>
        </w:rPr>
        <w:t>7</w:t>
      </w:r>
      <w:r w:rsidRPr="00AA0EA8">
        <w:rPr>
          <w:rFonts w:cs="Arial"/>
        </w:rPr>
        <w:t>.</w:t>
      </w:r>
    </w:p>
    <w:p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rsidTr="00D51914">
        <w:trPr>
          <w:trHeight w:val="630"/>
          <w:tblHeader/>
        </w:trPr>
        <w:tc>
          <w:tcPr>
            <w:tcW w:w="1258"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rsidTr="00D51914">
        <w:trPr>
          <w:trHeight w:val="799"/>
        </w:trPr>
        <w:tc>
          <w:tcPr>
            <w:tcW w:w="1258"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bookmarkStart w:id="0" w:name="_GoBack"/>
        <w:bookmarkEnd w:id="0"/>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rsidR="004625D2" w:rsidRDefault="000A43FA"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1032</w:t>
            </w:r>
          </w:p>
        </w:tc>
      </w:tr>
      <w:tr w:rsidR="004625D2"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rsidR="004625D2" w:rsidRDefault="008D76FE"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r w:rsidR="000A43FA">
              <w:rPr>
                <w:rFonts w:cs="Arial"/>
                <w:color w:val="000000"/>
                <w:szCs w:val="20"/>
                <w:lang w:val="en-AU" w:eastAsia="en-AU"/>
              </w:rPr>
              <w:t>5</w:t>
            </w:r>
          </w:p>
        </w:tc>
      </w:tr>
      <w:tr w:rsidR="004625D2" w:rsidRPr="007E4B3B" w:rsidTr="00D51914">
        <w:trPr>
          <w:trHeight w:val="799"/>
        </w:trPr>
        <w:tc>
          <w:tcPr>
            <w:tcW w:w="1258"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4625D2" w:rsidRDefault="008D76FE"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0A43FA">
              <w:rPr>
                <w:rFonts w:cs="Arial"/>
                <w:color w:val="000000"/>
                <w:szCs w:val="20"/>
                <w:lang w:val="en-AU" w:eastAsia="en-AU"/>
              </w:rPr>
              <w:t>386</w:t>
            </w:r>
          </w:p>
        </w:tc>
      </w:tr>
      <w:tr w:rsidR="004625D2" w:rsidRPr="007E4B3B" w:rsidTr="00D51914">
        <w:trPr>
          <w:trHeight w:val="799"/>
        </w:trPr>
        <w:tc>
          <w:tcPr>
            <w:tcW w:w="1258" w:type="dxa"/>
            <w:shd w:val="clear" w:color="auto" w:fill="auto"/>
            <w:noWrap/>
            <w:vAlign w:val="center"/>
            <w:hideMark/>
          </w:tcPr>
          <w:p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4625D2" w:rsidRDefault="000A43F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8D76FE">
              <w:rPr>
                <w:rFonts w:cs="Arial"/>
                <w:color w:val="000000"/>
                <w:szCs w:val="20"/>
                <w:lang w:val="en-AU" w:eastAsia="en-AU"/>
              </w:rPr>
              <w:t>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4625D2" w:rsidRDefault="000A43F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4625D2" w:rsidRDefault="000A43F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rsidR="004625D2" w:rsidRDefault="005D6627"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r w:rsidR="000A43FA">
              <w:rPr>
                <w:rFonts w:cs="Arial"/>
                <w:color w:val="000000"/>
                <w:szCs w:val="20"/>
                <w:lang w:val="en-AU" w:eastAsia="en-AU"/>
              </w:rPr>
              <w:t>7</w:t>
            </w:r>
            <w:r>
              <w:rPr>
                <w:rFonts w:cs="Arial"/>
                <w:color w:val="000000"/>
                <w:szCs w:val="20"/>
                <w:lang w:val="en-AU" w:eastAsia="en-AU"/>
              </w:rPr>
              <w:t>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rsidR="004625D2" w:rsidRDefault="005D6627"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05799F" w:rsidRPr="007E4B3B" w:rsidTr="00D51914">
        <w:trPr>
          <w:trHeight w:val="799"/>
        </w:trPr>
        <w:tc>
          <w:tcPr>
            <w:tcW w:w="1258" w:type="dxa"/>
            <w:shd w:val="clear" w:color="auto" w:fill="auto"/>
            <w:noWrap/>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rsidR="0005799F" w:rsidRDefault="00F85A7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0A43FA">
              <w:rPr>
                <w:rFonts w:cs="Arial"/>
                <w:color w:val="000000"/>
                <w:szCs w:val="20"/>
                <w:lang w:val="en-AU" w:eastAsia="en-AU"/>
              </w:rPr>
              <w:t>0</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4625D2"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4625D2"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rsidR="004625D2" w:rsidRDefault="000A43F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rsidR="004625D2" w:rsidRDefault="000A43FA"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1875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4625D2" w:rsidRDefault="00F85A7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0A43FA">
              <w:rPr>
                <w:rFonts w:cs="Arial"/>
                <w:color w:val="000000"/>
                <w:szCs w:val="20"/>
                <w:lang w:val="en-AU" w:eastAsia="en-AU"/>
              </w:rPr>
              <w:t>36</w:t>
            </w:r>
            <w:r>
              <w:rPr>
                <w:rFonts w:cs="Arial"/>
                <w:color w:val="000000"/>
                <w:szCs w:val="20"/>
                <w:lang w:val="en-AU" w:eastAsia="en-AU"/>
              </w:rPr>
              <w:t>.</w:t>
            </w:r>
            <w:r w:rsidR="000A43FA">
              <w:rPr>
                <w:rFonts w:cs="Arial"/>
                <w:color w:val="000000"/>
                <w:szCs w:val="20"/>
                <w:lang w:val="en-AU" w:eastAsia="en-AU"/>
              </w:rPr>
              <w:t>65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B81277" w:rsidRDefault="000A43F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w:t>
            </w:r>
          </w:p>
        </w:tc>
      </w:tr>
      <w:tr w:rsidR="00B81277" w:rsidRPr="007E4B3B" w:rsidTr="00D51914">
        <w:trPr>
          <w:trHeight w:val="799"/>
        </w:trPr>
        <w:tc>
          <w:tcPr>
            <w:tcW w:w="1258"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B81277"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B81277" w:rsidRDefault="00F85A7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0A43FA">
              <w:rPr>
                <w:rFonts w:cs="Arial"/>
                <w:color w:val="000000"/>
                <w:szCs w:val="20"/>
                <w:lang w:val="en-AU" w:eastAsia="en-AU"/>
              </w:rPr>
              <w:t>2</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B81277" w:rsidRDefault="000A43F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B81277"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B81277"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B81277" w:rsidRDefault="000A43F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B81277" w:rsidRPr="007E4B3B" w:rsidTr="00D51914">
        <w:trPr>
          <w:trHeight w:val="799"/>
        </w:trPr>
        <w:tc>
          <w:tcPr>
            <w:tcW w:w="1258"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r w:rsidRPr="00BD29AB">
              <w:rPr>
                <w:rFonts w:cs="Arial"/>
                <w:color w:val="000000"/>
                <w:szCs w:val="20"/>
                <w:lang w:val="en-AU" w:eastAsia="en-AU"/>
              </w:rPr>
              <w:t>it's</w:t>
            </w:r>
            <w:proofErr w:type="spell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007274" w:rsidRDefault="00A31B98" w:rsidP="00007274">
      <w:pPr>
        <w:spacing w:after="0"/>
        <w:ind w:right="0"/>
        <w:rPr>
          <w:rFonts w:cs="Arial"/>
        </w:rPr>
      </w:pPr>
      <w:r>
        <w:rPr>
          <w:rFonts w:cs="Arial"/>
          <w:sz w:val="18"/>
          <w:szCs w:val="18"/>
        </w:rPr>
        <w:t xml:space="preserve"> </w:t>
      </w:r>
    </w:p>
    <w:p w:rsidR="00007274" w:rsidRDefault="00007274" w:rsidP="00007274">
      <w:pPr>
        <w:spacing w:after="0"/>
        <w:ind w:right="0"/>
        <w:rPr>
          <w:rFonts w:cs="Arial"/>
        </w:rPr>
      </w:pPr>
    </w:p>
    <w:p w:rsidR="00007274" w:rsidRDefault="00007274" w:rsidP="00007274">
      <w:pPr>
        <w:spacing w:after="0"/>
        <w:ind w:right="0"/>
        <w:rPr>
          <w:rFonts w:cs="Arial"/>
        </w:rPr>
      </w:pPr>
    </w:p>
    <w:p w:rsidR="00007274" w:rsidRDefault="00007274" w:rsidP="00007274">
      <w:pPr>
        <w:pStyle w:val="Headline3"/>
        <w:ind w:right="-2"/>
      </w:pPr>
      <w:r>
        <w:t>Notes</w:t>
      </w:r>
    </w:p>
    <w:p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rsidR="00007274" w:rsidRPr="00BD29AB" w:rsidRDefault="00007274" w:rsidP="00007274">
      <w:pPr>
        <w:spacing w:after="0" w:line="240" w:lineRule="auto"/>
        <w:ind w:right="-2"/>
        <w:rPr>
          <w:sz w:val="18"/>
          <w:szCs w:val="18"/>
        </w:rPr>
      </w:pPr>
      <w:proofErr w:type="gramStart"/>
      <w:r w:rsidRPr="00BD29AB">
        <w:rPr>
          <w:sz w:val="18"/>
          <w:szCs w:val="18"/>
        </w:rPr>
        <w:t>NA - information not applicable.</w:t>
      </w:r>
      <w:proofErr w:type="gramEnd"/>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rsidRPr="009167D6">
        <w:t>Disclaimer</w:t>
      </w:r>
    </w:p>
    <w:p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rsidR="00B00D39" w:rsidRDefault="00B00D39" w:rsidP="00007274">
      <w:pPr>
        <w:spacing w:after="0" w:line="240" w:lineRule="auto"/>
        <w:ind w:right="-2"/>
        <w:rPr>
          <w:rFonts w:cs="Arial"/>
          <w:sz w:val="18"/>
          <w:szCs w:val="18"/>
        </w:rPr>
      </w:pPr>
    </w:p>
    <w:p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t>Further information</w:t>
      </w:r>
    </w:p>
    <w:p w:rsidR="00F85A7C" w:rsidRDefault="00664E50" w:rsidP="00F85A7C">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F85A7C">
        <w:rPr>
          <w:rFonts w:cs="Arial"/>
          <w:sz w:val="18"/>
          <w:szCs w:val="18"/>
        </w:rPr>
        <w:t xml:space="preserve">Louise Clarke, Director, </w:t>
      </w:r>
      <w:proofErr w:type="gramStart"/>
      <w:r w:rsidR="00F85A7C">
        <w:rPr>
          <w:rFonts w:cs="Arial"/>
          <w:sz w:val="18"/>
          <w:szCs w:val="18"/>
        </w:rPr>
        <w:t>Client</w:t>
      </w:r>
      <w:proofErr w:type="gramEnd"/>
      <w:r w:rsidR="00F85A7C">
        <w:rPr>
          <w:rFonts w:cs="Arial"/>
          <w:sz w:val="18"/>
          <w:szCs w:val="18"/>
        </w:rPr>
        <w:t xml:space="preserve"> Services Branch. Phone 03 8656 4800 or by email </w:t>
      </w:r>
      <w:hyperlink r:id="rId11" w:history="1">
        <w:r w:rsidR="00F85A7C">
          <w:rPr>
            <w:rStyle w:val="Hyperlink"/>
          </w:rPr>
          <w:t>louise.clarke@fwc.gov.au</w:t>
        </w:r>
      </w:hyperlink>
      <w:r w:rsidR="00F85A7C">
        <w:t xml:space="preserve"> </w:t>
      </w:r>
    </w:p>
    <w:p w:rsidR="00664E50" w:rsidRDefault="00664E50" w:rsidP="00664E50">
      <w:pPr>
        <w:pStyle w:val="ListBullet1"/>
        <w:numPr>
          <w:ilvl w:val="0"/>
          <w:numId w:val="0"/>
        </w:numPr>
        <w:tabs>
          <w:tab w:val="left" w:pos="720"/>
        </w:tabs>
        <w:ind w:right="-2"/>
        <w:rPr>
          <w:rFonts w:cs="Arial"/>
          <w:sz w:val="18"/>
          <w:szCs w:val="18"/>
        </w:rPr>
      </w:pPr>
    </w:p>
    <w:p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2"/>
      <w:footerReference w:type="default" r:id="rId13"/>
      <w:headerReference w:type="first" r:id="rId14"/>
      <w:footerReference w:type="first" r:id="rId15"/>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B6" w:rsidRDefault="005A24B6">
      <w:r>
        <w:separator/>
      </w:r>
    </w:p>
  </w:endnote>
  <w:endnote w:type="continuationSeparator" w:id="0">
    <w:p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9B5CF7">
      <w:rPr>
        <w:noProof/>
        <w:sz w:val="18"/>
        <w:szCs w:val="18"/>
      </w:rPr>
      <w:t>3</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9B5CF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9B5CF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9B5CF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B6" w:rsidRDefault="005A24B6">
      <w:r>
        <w:separator/>
      </w:r>
    </w:p>
  </w:footnote>
  <w:footnote w:type="continuationSeparator" w:id="0">
    <w:p w:rsidR="005A24B6" w:rsidRDefault="005A24B6">
      <w:r>
        <w:continuationSeparator/>
      </w:r>
    </w:p>
  </w:footnote>
  <w:footnote w:id="1">
    <w:p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xml:space="preserve">. If </w:t>
      </w:r>
      <w:proofErr w:type="gramStart"/>
      <w:r w:rsidRPr="004C78DA">
        <w:rPr>
          <w:sz w:val="16"/>
          <w:szCs w:val="16"/>
        </w:rPr>
        <w:t>a conciliation</w:t>
      </w:r>
      <w:proofErr w:type="gramEnd"/>
      <w:r w:rsidRPr="004C78DA">
        <w:rPr>
          <w:sz w:val="16"/>
          <w:szCs w:val="16"/>
        </w:rPr>
        <w:t xml:space="preserve"> was not conducted, data is not collected.</w:t>
      </w:r>
    </w:p>
  </w:footnote>
  <w:footnote w:id="2">
    <w:p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9B5CF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5A24B6" w:rsidRDefault="005A24B6" w:rsidP="00227102">
    <w:pPr>
      <w:tabs>
        <w:tab w:val="clear" w:pos="567"/>
        <w:tab w:val="clear" w:pos="1134"/>
        <w:tab w:val="left" w:pos="7710"/>
      </w:tabs>
      <w:rPr>
        <w:sz w:val="16"/>
        <w:szCs w:val="16"/>
      </w:rPr>
    </w:pPr>
    <w:r>
      <w:rPr>
        <w:sz w:val="16"/>
        <w:szCs w:val="16"/>
      </w:rPr>
      <w:tab/>
    </w:r>
  </w:p>
  <w:p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43F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3F4091"/>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B5CF7"/>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4AE4"/>
    <w:rsid w:val="00B32637"/>
    <w:rsid w:val="00B32F0D"/>
    <w:rsid w:val="00B33E40"/>
    <w:rsid w:val="00B36804"/>
    <w:rsid w:val="00B37860"/>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C00146"/>
    <w:rsid w:val="00C0096B"/>
    <w:rsid w:val="00C21555"/>
    <w:rsid w:val="00C23A07"/>
    <w:rsid w:val="00C325BD"/>
    <w:rsid w:val="00C36356"/>
    <w:rsid w:val="00C37FC9"/>
    <w:rsid w:val="00C416A1"/>
    <w:rsid w:val="00C62D7C"/>
    <w:rsid w:val="00C63F63"/>
    <w:rsid w:val="00C6476D"/>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4827"/>
    <w:rsid w:val="00D952DA"/>
    <w:rsid w:val="00DA5F5D"/>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ise.clarke@fw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wa.gov.au/index.cfm?pagename=legislationfwregs" TargetMode="External"/><Relationship Id="rId4" Type="http://schemas.microsoft.com/office/2007/relationships/stylesWithEffects" Target="stylesWithEffects.xml"/><Relationship Id="rId9" Type="http://schemas.openxmlformats.org/officeDocument/2006/relationships/hyperlink" Target="http://www.fwa.gov.au/index.cfm?pagename=legislationfwac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3283-C0A4-4B3C-87E4-6543F781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563</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3690</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enterprise agreement</dc:title>
  <dc:creator>hughes</dc:creator>
  <cp:lastModifiedBy>LANE, Elisabeth</cp:lastModifiedBy>
  <cp:revision>7</cp:revision>
  <cp:lastPrinted>2017-11-29T04:11:00Z</cp:lastPrinted>
  <dcterms:created xsi:type="dcterms:W3CDTF">2017-11-27T23:32:00Z</dcterms:created>
  <dcterms:modified xsi:type="dcterms:W3CDTF">2018-01-16T02:07:00Z</dcterms:modified>
</cp:coreProperties>
</file>