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8263A2">
        <w:rPr>
          <w:rFonts w:cs="Arial"/>
          <w:color w:val="000000" w:themeColor="text1"/>
        </w:rPr>
        <w:t>Apr</w:t>
      </w:r>
      <w:r w:rsidR="00025D6D">
        <w:rPr>
          <w:rFonts w:cs="Arial"/>
          <w:color w:val="000000" w:themeColor="text1"/>
        </w:rPr>
        <w:t>–</w:t>
      </w:r>
      <w:r w:rsidR="008263A2">
        <w:rPr>
          <w:rFonts w:cs="Arial"/>
          <w:color w:val="000000" w:themeColor="text1"/>
        </w:rPr>
        <w:t>Jun</w:t>
      </w:r>
      <w:r w:rsidR="001B2DA8" w:rsidRPr="00DD2BB4">
        <w:rPr>
          <w:rFonts w:cs="Arial"/>
          <w:color w:val="000000" w:themeColor="text1"/>
        </w:rPr>
        <w:t xml:space="preserve"> </w:t>
      </w:r>
      <w:r w:rsidR="00F34387">
        <w:rPr>
          <w:rFonts w:cs="Arial"/>
          <w:color w:val="000000" w:themeColor="text1"/>
        </w:rPr>
        <w:t>201</w:t>
      </w:r>
      <w:r w:rsidR="00D92B69">
        <w:rPr>
          <w:rFonts w:cs="Arial"/>
          <w:color w:val="000000" w:themeColor="text1"/>
        </w:rPr>
        <w:t>8</w:t>
      </w:r>
    </w:p>
    <w:p w:rsidR="00942937" w:rsidRDefault="008263A2" w:rsidP="00942937">
      <w:pPr>
        <w:pStyle w:val="Headline2"/>
        <w:ind w:right="-286"/>
      </w:pPr>
      <w:r>
        <w:t>4th</w:t>
      </w:r>
      <w:r w:rsidR="00942937">
        <w:t xml:space="preserve"> quarter 201</w:t>
      </w:r>
      <w:r w:rsidR="00893B74">
        <w:t>7</w:t>
      </w:r>
      <w:r w:rsidR="00942937">
        <w:t>–</w:t>
      </w:r>
      <w:r w:rsidR="002F0489">
        <w:t>1</w:t>
      </w:r>
      <w:r w:rsidR="00893B74">
        <w:t>8</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00D92B69" w:rsidRPr="00025D6D">
          <w:rPr>
            <w:rStyle w:val="Hyperlink"/>
            <w:color w:val="1F497D" w:themeColor="text2"/>
          </w:rPr>
          <w:t>Fair Work Act 2009</w:t>
        </w:r>
      </w:hyperlink>
      <w:r w:rsidR="00D92B69">
        <w:t xml:space="preserve"> </w:t>
      </w:r>
      <w:r w:rsidRPr="00AA0EA8">
        <w:rPr>
          <w:rFonts w:cs="Arial"/>
        </w:rPr>
        <w:t xml:space="preserve">to provide certain information to </w:t>
      </w:r>
      <w:r w:rsidRPr="00E35057">
        <w:rPr>
          <w:rFonts w:cs="Arial"/>
        </w:rPr>
        <w:t xml:space="preserve">the </w:t>
      </w:r>
      <w:r w:rsidR="00E35057" w:rsidRPr="00E35057">
        <w:t>Minister for Small and Family Business, the Workplace and Deregulation</w:t>
      </w:r>
      <w:r w:rsidRPr="00E35057">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00D92B69" w:rsidRPr="00025D6D">
          <w:rPr>
            <w:rStyle w:val="Hyperlink"/>
            <w:color w:val="1F497D" w:themeColor="text2"/>
          </w:rPr>
          <w:t>Fair Work Regulations 2009</w:t>
        </w:r>
      </w:hyperlink>
      <w:r w:rsidR="00D92B69">
        <w:t xml:space="preserve"> </w:t>
      </w:r>
      <w:r w:rsidRPr="00AA0EA8">
        <w:rPr>
          <w:rFonts w:cs="Arial"/>
        </w:rPr>
        <w:t xml:space="preserve">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8263A2">
        <w:rPr>
          <w:rFonts w:cs="Arial"/>
        </w:rPr>
        <w:t>April</w:t>
      </w:r>
      <w:r w:rsidR="00942937">
        <w:rPr>
          <w:rFonts w:cs="Arial"/>
        </w:rPr>
        <w:t xml:space="preserve"> 201</w:t>
      </w:r>
      <w:r w:rsidR="00D92B69">
        <w:rPr>
          <w:rFonts w:cs="Arial"/>
        </w:rPr>
        <w:t>8</w:t>
      </w:r>
      <w:r w:rsidR="00942937" w:rsidRPr="00AA0EA8">
        <w:rPr>
          <w:rFonts w:cs="Arial"/>
        </w:rPr>
        <w:t xml:space="preserve"> to </w:t>
      </w:r>
      <w:r w:rsidR="00862DB2">
        <w:rPr>
          <w:rFonts w:cs="Arial"/>
        </w:rPr>
        <w:t>3</w:t>
      </w:r>
      <w:r w:rsidR="008263A2">
        <w:rPr>
          <w:rFonts w:cs="Arial"/>
        </w:rPr>
        <w:t>0</w:t>
      </w:r>
      <w:r w:rsidR="00942937" w:rsidRPr="00AA0EA8">
        <w:rPr>
          <w:rFonts w:cs="Arial"/>
        </w:rPr>
        <w:t xml:space="preserve"> </w:t>
      </w:r>
      <w:r w:rsidR="00692147">
        <w:rPr>
          <w:rFonts w:cs="Arial"/>
        </w:rPr>
        <w:t>June</w:t>
      </w:r>
      <w:r w:rsidR="00942937">
        <w:rPr>
          <w:rFonts w:cs="Arial"/>
        </w:rPr>
        <w:t xml:space="preserve"> 201</w:t>
      </w:r>
      <w:r w:rsidR="00D92B69">
        <w:rPr>
          <w:rFonts w:cs="Arial"/>
        </w:rPr>
        <w:t>8</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10182"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662"/>
        <w:gridCol w:w="6539"/>
        <w:gridCol w:w="1981"/>
      </w:tblGrid>
      <w:tr w:rsidR="00942937" w:rsidRPr="007E4B3B" w:rsidTr="00692147">
        <w:trPr>
          <w:trHeight w:val="630"/>
          <w:tblHeader/>
        </w:trPr>
        <w:tc>
          <w:tcPr>
            <w:tcW w:w="1662"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tcPr>
          <w:p w:rsidR="00942937" w:rsidRPr="00692147"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143</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tcPr>
          <w:p w:rsidR="00942937" w:rsidRPr="00692147"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tcPr>
          <w:p w:rsidR="00942937" w:rsidRPr="00692147"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0</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tcPr>
          <w:p w:rsidR="00942937" w:rsidRPr="00692147"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2</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tcPr>
          <w:p w:rsidR="00942937" w:rsidRPr="00692147"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tcPr>
          <w:p w:rsidR="00942937" w:rsidRPr="0052345A" w:rsidRDefault="00AE3B0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692147"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1251</w:t>
            </w:r>
          </w:p>
        </w:tc>
      </w:tr>
      <w:tr w:rsidR="00942937" w:rsidRPr="00F82B03" w:rsidTr="00692147">
        <w:trPr>
          <w:trHeight w:val="799"/>
        </w:trPr>
        <w:tc>
          <w:tcPr>
            <w:tcW w:w="1662"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692147"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1195</w:t>
            </w:r>
          </w:p>
        </w:tc>
      </w:tr>
      <w:tr w:rsidR="00942937" w:rsidRPr="00F82B03" w:rsidTr="00692147">
        <w:trPr>
          <w:trHeight w:val="799"/>
        </w:trPr>
        <w:tc>
          <w:tcPr>
            <w:tcW w:w="1662"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7147C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F82B03" w:rsidTr="00692147">
        <w:trPr>
          <w:trHeight w:val="799"/>
        </w:trPr>
        <w:tc>
          <w:tcPr>
            <w:tcW w:w="1662"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7147C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C815AF"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56D85">
              <w:rPr>
                <w:rFonts w:cs="Arial"/>
                <w:color w:val="000000"/>
                <w:szCs w:val="20"/>
                <w:lang w:val="en-AU" w:eastAsia="en-AU"/>
              </w:rPr>
              <w:t>08</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398</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692147"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713</w:t>
            </w:r>
          </w:p>
        </w:tc>
      </w:tr>
      <w:tr w:rsidR="00942937" w:rsidRPr="007E4B3B" w:rsidTr="00692147">
        <w:trPr>
          <w:trHeight w:val="799"/>
        </w:trPr>
        <w:tc>
          <w:tcPr>
            <w:tcW w:w="1662"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692147"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1063</w:t>
            </w:r>
          </w:p>
        </w:tc>
      </w:tr>
      <w:tr w:rsidR="00942937" w:rsidRPr="007E4B3B" w:rsidTr="00692147">
        <w:trPr>
          <w:trHeight w:val="799"/>
        </w:trPr>
        <w:tc>
          <w:tcPr>
            <w:tcW w:w="1662"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692147">
        <w:trPr>
          <w:trHeight w:val="799"/>
        </w:trPr>
        <w:tc>
          <w:tcPr>
            <w:tcW w:w="1662"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42</w:t>
            </w:r>
          </w:p>
        </w:tc>
      </w:tr>
      <w:tr w:rsidR="00942937" w:rsidRPr="007E4B3B" w:rsidTr="00692147">
        <w:trPr>
          <w:trHeight w:val="799"/>
        </w:trPr>
        <w:tc>
          <w:tcPr>
            <w:tcW w:w="1662"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956D85" w:rsidP="007147C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692147" w:rsidRPr="007E4B3B" w:rsidTr="00692147">
        <w:trPr>
          <w:trHeight w:val="799"/>
        </w:trPr>
        <w:tc>
          <w:tcPr>
            <w:tcW w:w="1662"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2.6</w:t>
            </w:r>
            <w:r w:rsidRPr="00692147">
              <w:rPr>
                <w:rFonts w:cs="Arial"/>
                <w:color w:val="000000"/>
                <w:szCs w:val="20"/>
                <w:lang w:val="en-AU" w:eastAsia="en-AU"/>
              </w:rPr>
              <w:tab/>
            </w:r>
          </w:p>
        </w:tc>
        <w:tc>
          <w:tcPr>
            <w:tcW w:w="6539" w:type="dxa"/>
            <w:shd w:val="clear" w:color="auto" w:fill="auto"/>
            <w:vAlign w:val="center"/>
          </w:tcPr>
          <w:p w:rsidR="00692147" w:rsidRPr="00692147" w:rsidRDefault="00692147" w:rsidP="00692147">
            <w:pPr>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Variations of enterprise agreements approved under s.211</w:t>
            </w:r>
          </w:p>
        </w:tc>
        <w:tc>
          <w:tcPr>
            <w:tcW w:w="1981" w:type="dxa"/>
            <w:shd w:val="clear" w:color="auto" w:fill="auto"/>
            <w:noWrap/>
            <w:vAlign w:val="center"/>
          </w:tcPr>
          <w:p w:rsidR="00692147" w:rsidRPr="00692147" w:rsidRDefault="00692147" w:rsidP="00692147">
            <w:pPr>
              <w:autoSpaceDE w:val="0"/>
              <w:autoSpaceDN w:val="0"/>
              <w:adjustRightInd w:val="0"/>
              <w:spacing w:after="0" w:line="240" w:lineRule="auto"/>
              <w:ind w:right="0"/>
              <w:jc w:val="center"/>
              <w:rPr>
                <w:rFonts w:cs="Arial"/>
                <w:color w:val="000000"/>
                <w:szCs w:val="20"/>
                <w:lang w:val="en-AU" w:eastAsia="en-AU"/>
              </w:rPr>
            </w:pPr>
            <w:r>
              <w:rPr>
                <w:rFonts w:cs="Arial"/>
                <w:color w:val="000000"/>
                <w:szCs w:val="20"/>
                <w:lang w:val="en-AU" w:eastAsia="en-AU"/>
              </w:rPr>
              <w:t xml:space="preserve">                 </w:t>
            </w:r>
            <w:r w:rsidRPr="00692147">
              <w:rPr>
                <w:rFonts w:cs="Arial"/>
                <w:color w:val="000000"/>
                <w:szCs w:val="20"/>
                <w:lang w:val="en-AU" w:eastAsia="en-AU"/>
              </w:rPr>
              <w:t>29</w:t>
            </w:r>
          </w:p>
        </w:tc>
      </w:tr>
      <w:tr w:rsidR="00692147" w:rsidRPr="007E4B3B" w:rsidTr="00692147">
        <w:trPr>
          <w:trHeight w:val="799"/>
        </w:trPr>
        <w:tc>
          <w:tcPr>
            <w:tcW w:w="1662"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2.7</w:t>
            </w:r>
          </w:p>
        </w:tc>
        <w:tc>
          <w:tcPr>
            <w:tcW w:w="6539" w:type="dxa"/>
            <w:shd w:val="clear" w:color="auto" w:fill="auto"/>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Variations of enterprise agreements approved under s.217</w:t>
            </w:r>
          </w:p>
        </w:tc>
        <w:tc>
          <w:tcPr>
            <w:tcW w:w="1981"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jc w:val="center"/>
              <w:rPr>
                <w:rFonts w:cs="Arial"/>
                <w:color w:val="000000"/>
                <w:szCs w:val="20"/>
                <w:lang w:val="en-AU" w:eastAsia="en-AU"/>
              </w:rPr>
            </w:pPr>
            <w:r>
              <w:rPr>
                <w:rFonts w:cs="Arial"/>
                <w:color w:val="000000"/>
                <w:szCs w:val="20"/>
                <w:lang w:val="en-AU" w:eastAsia="en-AU"/>
              </w:rPr>
              <w:t xml:space="preserve">                </w:t>
            </w:r>
            <w:r w:rsidRPr="00692147">
              <w:rPr>
                <w:rFonts w:cs="Arial"/>
                <w:color w:val="000000"/>
                <w:szCs w:val="20"/>
                <w:lang w:val="en-AU" w:eastAsia="en-AU"/>
              </w:rPr>
              <w:t>12</w:t>
            </w:r>
          </w:p>
        </w:tc>
      </w:tr>
      <w:tr w:rsidR="00692147" w:rsidRPr="007E4B3B" w:rsidTr="00692147">
        <w:trPr>
          <w:trHeight w:val="799"/>
        </w:trPr>
        <w:tc>
          <w:tcPr>
            <w:tcW w:w="1662"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Additional Data*</w:t>
            </w:r>
          </w:p>
        </w:tc>
        <w:tc>
          <w:tcPr>
            <w:tcW w:w="6539" w:type="dxa"/>
            <w:shd w:val="clear" w:color="auto" w:fill="auto"/>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692147">
              <w:rPr>
                <w:rFonts w:cs="Arial"/>
                <w:i/>
                <w:color w:val="000000"/>
                <w:szCs w:val="20"/>
                <w:lang w:val="en-AU" w:eastAsia="en-AU"/>
              </w:rPr>
              <w:t>Application for  approval of a termination of an enterprise agreement s.222*</w:t>
            </w:r>
          </w:p>
        </w:tc>
        <w:tc>
          <w:tcPr>
            <w:tcW w:w="1981"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jc w:val="center"/>
              <w:rPr>
                <w:rFonts w:cs="Arial"/>
                <w:color w:val="000000"/>
                <w:szCs w:val="20"/>
                <w:lang w:val="en-AU" w:eastAsia="en-AU"/>
              </w:rPr>
            </w:pPr>
            <w:r>
              <w:rPr>
                <w:rFonts w:cs="Arial"/>
                <w:color w:val="000000"/>
                <w:szCs w:val="20"/>
                <w:lang w:val="en-AU" w:eastAsia="en-AU"/>
              </w:rPr>
              <w:t xml:space="preserve">                </w:t>
            </w:r>
            <w:r w:rsidRPr="00692147">
              <w:rPr>
                <w:rFonts w:cs="Arial"/>
                <w:color w:val="000000"/>
                <w:szCs w:val="20"/>
                <w:lang w:val="en-AU" w:eastAsia="en-AU"/>
              </w:rPr>
              <w:t>45</w:t>
            </w:r>
          </w:p>
        </w:tc>
      </w:tr>
      <w:tr w:rsidR="00692147" w:rsidRPr="007E4B3B" w:rsidTr="00692147">
        <w:trPr>
          <w:trHeight w:val="799"/>
        </w:trPr>
        <w:tc>
          <w:tcPr>
            <w:tcW w:w="1662"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692147">
              <w:rPr>
                <w:rFonts w:cs="Arial"/>
                <w:color w:val="000000"/>
                <w:szCs w:val="20"/>
                <w:lang w:val="en-AU" w:eastAsia="en-AU"/>
              </w:rPr>
              <w:t>Additional Data*</w:t>
            </w:r>
          </w:p>
        </w:tc>
        <w:tc>
          <w:tcPr>
            <w:tcW w:w="6539" w:type="dxa"/>
            <w:shd w:val="clear" w:color="auto" w:fill="auto"/>
            <w:vAlign w:val="center"/>
          </w:tcPr>
          <w:p w:rsidR="00692147" w:rsidRPr="00692147" w:rsidRDefault="00692147" w:rsidP="0069214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692147">
              <w:rPr>
                <w:rFonts w:cs="Arial"/>
                <w:i/>
                <w:color w:val="000000"/>
                <w:szCs w:val="20"/>
                <w:lang w:val="en-AU" w:eastAsia="en-AU"/>
              </w:rPr>
              <w:t>Application for termination of an enterprise agreement after its nominal expiry date s.225</w:t>
            </w:r>
          </w:p>
        </w:tc>
        <w:tc>
          <w:tcPr>
            <w:tcW w:w="1981" w:type="dxa"/>
            <w:shd w:val="clear" w:color="auto" w:fill="auto"/>
            <w:noWrap/>
            <w:vAlign w:val="center"/>
          </w:tcPr>
          <w:p w:rsidR="00692147" w:rsidRPr="00692147" w:rsidRDefault="00692147" w:rsidP="00692147">
            <w:pPr>
              <w:tabs>
                <w:tab w:val="clear" w:pos="567"/>
                <w:tab w:val="clear" w:pos="1134"/>
              </w:tabs>
              <w:autoSpaceDE w:val="0"/>
              <w:autoSpaceDN w:val="0"/>
              <w:adjustRightInd w:val="0"/>
              <w:spacing w:after="0" w:line="240" w:lineRule="auto"/>
              <w:ind w:right="0"/>
              <w:jc w:val="center"/>
              <w:rPr>
                <w:rFonts w:cs="Arial"/>
                <w:color w:val="000000"/>
                <w:szCs w:val="20"/>
                <w:lang w:val="en-AU" w:eastAsia="en-AU"/>
              </w:rPr>
            </w:pPr>
            <w:r>
              <w:rPr>
                <w:rFonts w:cs="Arial"/>
                <w:color w:val="000000"/>
                <w:szCs w:val="20"/>
                <w:lang w:val="en-AU" w:eastAsia="en-AU"/>
              </w:rPr>
              <w:t xml:space="preserve">              </w:t>
            </w:r>
            <w:r w:rsidRPr="00692147">
              <w:rPr>
                <w:rFonts w:cs="Arial"/>
                <w:color w:val="000000"/>
                <w:szCs w:val="20"/>
                <w:lang w:val="en-AU" w:eastAsia="en-AU"/>
              </w:rPr>
              <w:t>107</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692147"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4</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692147"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0</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692147" w:rsidRDefault="00956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35</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5C54E4"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8A31B9"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692147">
        <w:trPr>
          <w:trHeight w:val="926"/>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1127"/>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5C54E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692147">
        <w:trPr>
          <w:trHeight w:val="799"/>
        </w:trPr>
        <w:tc>
          <w:tcPr>
            <w:tcW w:w="1662"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w:t>
            </w:r>
            <w:r w:rsidR="00A87A54">
              <w:rPr>
                <w:rFonts w:cs="Arial"/>
                <w:color w:val="000000"/>
                <w:szCs w:val="20"/>
                <w:lang w:val="en-AU" w:eastAsia="en-AU"/>
              </w:rPr>
              <w:t>s</w:t>
            </w:r>
            <w:r>
              <w:rPr>
                <w:rFonts w:cs="Arial"/>
                <w:color w:val="000000"/>
                <w:szCs w:val="20"/>
                <w:lang w:val="en-AU" w:eastAsia="en-AU"/>
              </w:rPr>
              <w:t xml:space="preserve"> made under s.302</w:t>
            </w:r>
          </w:p>
        </w:tc>
        <w:tc>
          <w:tcPr>
            <w:tcW w:w="1981" w:type="dxa"/>
            <w:shd w:val="clear" w:color="auto" w:fill="auto"/>
            <w:noWrap/>
            <w:vAlign w:val="center"/>
            <w:hideMark/>
          </w:tcPr>
          <w:p w:rsidR="006D2DB8"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692147">
        <w:trPr>
          <w:trHeight w:val="799"/>
        </w:trPr>
        <w:tc>
          <w:tcPr>
            <w:tcW w:w="1662"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w:t>
            </w:r>
          </w:p>
        </w:tc>
      </w:tr>
      <w:tr w:rsidR="00942937" w:rsidRPr="00ED142D" w:rsidTr="00692147">
        <w:trPr>
          <w:trHeight w:val="799"/>
        </w:trPr>
        <w:tc>
          <w:tcPr>
            <w:tcW w:w="1662"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692147">
        <w:trPr>
          <w:trHeight w:val="799"/>
        </w:trPr>
        <w:tc>
          <w:tcPr>
            <w:tcW w:w="1662"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692147">
        <w:trPr>
          <w:trHeight w:val="799"/>
        </w:trPr>
        <w:tc>
          <w:tcPr>
            <w:tcW w:w="1662"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692147">
        <w:trPr>
          <w:trHeight w:val="799"/>
        </w:trPr>
        <w:tc>
          <w:tcPr>
            <w:tcW w:w="1662"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1031</w:t>
            </w:r>
          </w:p>
        </w:tc>
      </w:tr>
      <w:tr w:rsidR="00942937" w:rsidRPr="00ED142D" w:rsidTr="00692147">
        <w:trPr>
          <w:trHeight w:val="799"/>
        </w:trPr>
        <w:tc>
          <w:tcPr>
            <w:tcW w:w="1662"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251</w:t>
            </w:r>
          </w:p>
        </w:tc>
      </w:tr>
      <w:tr w:rsidR="00942937" w:rsidRPr="007E4B3B" w:rsidTr="00692147">
        <w:trPr>
          <w:trHeight w:val="799"/>
        </w:trPr>
        <w:tc>
          <w:tcPr>
            <w:tcW w:w="1662"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692147"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1075</w:t>
            </w:r>
          </w:p>
        </w:tc>
      </w:tr>
      <w:tr w:rsidR="00942937" w:rsidRPr="007E4B3B" w:rsidTr="00692147">
        <w:trPr>
          <w:trHeight w:val="799"/>
        </w:trPr>
        <w:tc>
          <w:tcPr>
            <w:tcW w:w="1662"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692147"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259</w:t>
            </w:r>
          </w:p>
        </w:tc>
      </w:tr>
      <w:tr w:rsidR="00942937" w:rsidRPr="007E4B3B" w:rsidTr="00692147">
        <w:trPr>
          <w:trHeight w:val="799"/>
        </w:trPr>
        <w:tc>
          <w:tcPr>
            <w:tcW w:w="1662"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692147" w:rsidRDefault="008A31B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232</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942937" w:rsidRPr="00692147"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692147" w:rsidRDefault="00531487" w:rsidP="00567A7D">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sidRPr="00692147">
              <w:rPr>
                <w:rFonts w:cs="Arial"/>
                <w:b/>
                <w:color w:val="000000"/>
                <w:szCs w:val="20"/>
                <w:lang w:val="en-AU" w:eastAsia="en-AU"/>
              </w:rPr>
              <w:t>3327</w:t>
            </w:r>
          </w:p>
        </w:tc>
      </w:tr>
      <w:tr w:rsidR="00942937" w:rsidRPr="007E4B3B" w:rsidTr="00692147">
        <w:trPr>
          <w:trHeight w:val="799"/>
        </w:trPr>
        <w:tc>
          <w:tcPr>
            <w:tcW w:w="1662"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692147">
        <w:trPr>
          <w:trHeight w:val="799"/>
        </w:trPr>
        <w:tc>
          <w:tcPr>
            <w:tcW w:w="1662" w:type="dxa"/>
            <w:shd w:val="clear" w:color="auto" w:fill="auto"/>
            <w:noWrap/>
            <w:vAlign w:val="center"/>
            <w:hideMark/>
          </w:tcPr>
          <w:p w:rsidR="00942937" w:rsidRDefault="00F1541B"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 </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531487"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421F1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942937" w:rsidRPr="007E4B3B" w:rsidTr="00692147">
        <w:trPr>
          <w:trHeight w:val="799"/>
        </w:trPr>
        <w:tc>
          <w:tcPr>
            <w:tcW w:w="1662"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557</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921650" w:rsidRPr="007E4B3B" w:rsidTr="00692147">
        <w:trPr>
          <w:trHeight w:val="799"/>
        </w:trPr>
        <w:tc>
          <w:tcPr>
            <w:tcW w:w="1662"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24450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w:t>
            </w:r>
          </w:p>
        </w:tc>
      </w:tr>
      <w:tr w:rsidR="00942937" w:rsidRPr="00860C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692147" w:rsidRDefault="0053148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3249</w:t>
            </w:r>
          </w:p>
        </w:tc>
      </w:tr>
      <w:tr w:rsidR="00942937" w:rsidRPr="00860C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692147" w:rsidRDefault="00FD79F6" w:rsidP="00FD1762">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1</w:t>
            </w:r>
            <w:r w:rsidR="00FB60EC" w:rsidRPr="00692147">
              <w:rPr>
                <w:rFonts w:cs="Arial"/>
                <w:color w:val="000000"/>
                <w:szCs w:val="20"/>
                <w:lang w:val="en-AU" w:eastAsia="en-AU"/>
              </w:rPr>
              <w:t>45.32</w:t>
            </w:r>
          </w:p>
        </w:tc>
      </w:tr>
      <w:tr w:rsidR="00942937" w:rsidRPr="00860C3B" w:rsidTr="00692147">
        <w:trPr>
          <w:trHeight w:val="799"/>
        </w:trPr>
        <w:tc>
          <w:tcPr>
            <w:tcW w:w="1662"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692147"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sidRPr="00692147">
              <w:rPr>
                <w:rFonts w:cs="Arial"/>
                <w:color w:val="000000" w:themeColor="text1"/>
                <w:szCs w:val="20"/>
                <w:lang w:val="en-AU" w:eastAsia="en-AU"/>
              </w:rPr>
              <w:t>NA</w:t>
            </w:r>
          </w:p>
        </w:tc>
      </w:tr>
      <w:tr w:rsidR="00942937" w:rsidRPr="00860C3B" w:rsidTr="00692147">
        <w:trPr>
          <w:trHeight w:val="799"/>
        </w:trPr>
        <w:tc>
          <w:tcPr>
            <w:tcW w:w="1662"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692147" w:rsidRDefault="00FB60E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8</w:t>
            </w:r>
          </w:p>
        </w:tc>
      </w:tr>
      <w:tr w:rsidR="00942937" w:rsidRPr="00860C3B" w:rsidTr="00692147">
        <w:trPr>
          <w:trHeight w:val="799"/>
        </w:trPr>
        <w:tc>
          <w:tcPr>
            <w:tcW w:w="1662"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692147"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92147">
              <w:rPr>
                <w:rFonts w:cs="Arial"/>
                <w:color w:val="000000"/>
                <w:szCs w:val="20"/>
                <w:lang w:val="en-AU" w:eastAsia="en-AU"/>
              </w:rPr>
              <w:t>0</w:t>
            </w:r>
          </w:p>
        </w:tc>
      </w:tr>
      <w:tr w:rsidR="00C90AB7" w:rsidRPr="00860C3B" w:rsidTr="00692147">
        <w:trPr>
          <w:trHeight w:val="799"/>
        </w:trPr>
        <w:tc>
          <w:tcPr>
            <w:tcW w:w="1662"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692147">
        <w:trPr>
          <w:trHeight w:val="799"/>
        </w:trPr>
        <w:tc>
          <w:tcPr>
            <w:tcW w:w="1662"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FB60E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85</w:t>
            </w:r>
          </w:p>
        </w:tc>
      </w:tr>
      <w:tr w:rsidR="00942937" w:rsidRPr="007E4B3B" w:rsidTr="00692147">
        <w:trPr>
          <w:trHeight w:val="799"/>
        </w:trPr>
        <w:tc>
          <w:tcPr>
            <w:tcW w:w="1662"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692147">
        <w:trPr>
          <w:trHeight w:val="799"/>
        </w:trPr>
        <w:tc>
          <w:tcPr>
            <w:tcW w:w="1662"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153</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134</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692147">
        <w:trPr>
          <w:trHeight w:val="799"/>
        </w:trPr>
        <w:tc>
          <w:tcPr>
            <w:tcW w:w="1662"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C90AB7" w:rsidRPr="007E4B3B" w:rsidTr="00692147">
        <w:trPr>
          <w:trHeight w:val="799"/>
        </w:trPr>
        <w:tc>
          <w:tcPr>
            <w:tcW w:w="1662"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E1532C"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C90AB7" w:rsidRPr="0052345A">
              <w:rPr>
                <w:rFonts w:cs="Arial"/>
                <w:color w:val="000000"/>
                <w:szCs w:val="20"/>
                <w:lang w:val="en-AU" w:eastAsia="en-AU"/>
              </w:rPr>
              <w:t xml:space="preserve"> </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411</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637"/>
        </w:trPr>
        <w:tc>
          <w:tcPr>
            <w:tcW w:w="1662"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678"/>
        </w:trPr>
        <w:tc>
          <w:tcPr>
            <w:tcW w:w="1662"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692147">
        <w:trPr>
          <w:trHeight w:val="717"/>
        </w:trPr>
        <w:tc>
          <w:tcPr>
            <w:tcW w:w="1662"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E5379F"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C90AB7" w:rsidRPr="007E4B3B" w:rsidTr="00692147">
        <w:trPr>
          <w:trHeight w:val="568"/>
        </w:trPr>
        <w:tc>
          <w:tcPr>
            <w:tcW w:w="1662"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C90AB7" w:rsidRPr="007E4B3B" w:rsidTr="00692147">
        <w:trPr>
          <w:trHeight w:val="696"/>
        </w:trPr>
        <w:tc>
          <w:tcPr>
            <w:tcW w:w="1662"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692147">
        <w:trPr>
          <w:trHeight w:val="699"/>
        </w:trPr>
        <w:tc>
          <w:tcPr>
            <w:tcW w:w="1662"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692147">
        <w:trPr>
          <w:trHeight w:val="692"/>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0369A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687"/>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11"/>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642"/>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E5379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622"/>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692147">
        <w:trPr>
          <w:trHeight w:val="799"/>
        </w:trPr>
        <w:tc>
          <w:tcPr>
            <w:tcW w:w="1662"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599"/>
        </w:trPr>
        <w:tc>
          <w:tcPr>
            <w:tcW w:w="1662"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692147">
        <w:trPr>
          <w:trHeight w:val="799"/>
        </w:trPr>
        <w:tc>
          <w:tcPr>
            <w:tcW w:w="1662"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692147">
        <w:trPr>
          <w:trHeight w:val="799"/>
        </w:trPr>
        <w:tc>
          <w:tcPr>
            <w:tcW w:w="1662"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692147">
        <w:trPr>
          <w:trHeight w:val="799"/>
        </w:trPr>
        <w:tc>
          <w:tcPr>
            <w:tcW w:w="1662"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692147">
        <w:trPr>
          <w:trHeight w:val="799"/>
        </w:trPr>
        <w:tc>
          <w:tcPr>
            <w:tcW w:w="1662"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Fair Work (Registered Organisations)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 xml:space="preserve">This report should be read in conjunction with the </w:t>
      </w:r>
      <w:hyperlink r:id="rId14" w:history="1">
        <w:r w:rsidRPr="00025D6D">
          <w:rPr>
            <w:rStyle w:val="Hyperlink"/>
            <w:rFonts w:cs="Arial"/>
            <w:color w:val="1F497D" w:themeColor="text2"/>
            <w:sz w:val="18"/>
            <w:szCs w:val="18"/>
          </w:rPr>
          <w:t>Fair Work Commission information note for Quarterly reports</w:t>
        </w:r>
      </w:hyperlink>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 xml:space="preserve">Louise Clarke, </w:t>
      </w:r>
      <w:r w:rsidR="00A90480">
        <w:rPr>
          <w:rFonts w:cs="Arial"/>
          <w:sz w:val="18"/>
          <w:szCs w:val="18"/>
        </w:rPr>
        <w:t xml:space="preserve">Executive </w:t>
      </w:r>
      <w:r w:rsidR="00E972A3">
        <w:rPr>
          <w:rFonts w:cs="Arial"/>
          <w:sz w:val="18"/>
          <w:szCs w:val="18"/>
        </w:rPr>
        <w:t>Director</w:t>
      </w:r>
      <w:r w:rsidR="00795BFF" w:rsidRPr="00795BFF">
        <w:rPr>
          <w:rFonts w:cs="Arial"/>
          <w:sz w:val="18"/>
          <w:szCs w:val="18"/>
        </w:rPr>
        <w:t xml:space="preserve">, </w:t>
      </w:r>
      <w:proofErr w:type="gramStart"/>
      <w:r w:rsidR="00E972A3">
        <w:rPr>
          <w:rFonts w:cs="Arial"/>
          <w:sz w:val="18"/>
          <w:szCs w:val="18"/>
        </w:rPr>
        <w:t>Client</w:t>
      </w:r>
      <w:proofErr w:type="gramEnd"/>
      <w:r w:rsidR="00E972A3">
        <w:rPr>
          <w:rFonts w:cs="Arial"/>
          <w:sz w:val="18"/>
          <w:szCs w:val="18"/>
        </w:rPr>
        <w:t xml:space="preserve"> Services Branch</w:t>
      </w:r>
      <w:r w:rsidR="00795BFF" w:rsidRPr="00795BFF">
        <w:rPr>
          <w:rFonts w:cs="Arial"/>
          <w:sz w:val="18"/>
          <w:szCs w:val="18"/>
        </w:rPr>
        <w:t xml:space="preserve">. </w:t>
      </w:r>
      <w:proofErr w:type="gramStart"/>
      <w:r w:rsidR="00795BFF" w:rsidRPr="00795BFF">
        <w:rPr>
          <w:rFonts w:cs="Arial"/>
          <w:sz w:val="18"/>
          <w:szCs w:val="18"/>
        </w:rPr>
        <w:t>Phone 03 8656 48</w:t>
      </w:r>
      <w:r w:rsidR="00E972A3">
        <w:rPr>
          <w:rFonts w:cs="Arial"/>
          <w:sz w:val="18"/>
          <w:szCs w:val="18"/>
        </w:rPr>
        <w:t>00</w:t>
      </w:r>
      <w:r>
        <w:rPr>
          <w:rFonts w:cs="Arial"/>
          <w:sz w:val="18"/>
          <w:szCs w:val="18"/>
        </w:rPr>
        <w:t xml:space="preserve"> </w:t>
      </w:r>
      <w:r w:rsidRPr="009167D6">
        <w:rPr>
          <w:rFonts w:cs="Arial"/>
          <w:sz w:val="18"/>
          <w:szCs w:val="18"/>
        </w:rPr>
        <w:t>or by email</w:t>
      </w:r>
      <w:r>
        <w:rPr>
          <w:rFonts w:cs="Arial"/>
          <w:sz w:val="18"/>
          <w:szCs w:val="18"/>
        </w:rPr>
        <w:t xml:space="preserve"> </w:t>
      </w:r>
      <w:hyperlink r:id="rId15" w:history="1">
        <w:r w:rsidR="00E972A3" w:rsidRPr="00025D6D">
          <w:rPr>
            <w:rStyle w:val="Hyperlink"/>
            <w:rFonts w:cs="Arial"/>
            <w:color w:val="1F497D" w:themeColor="text2"/>
            <w:sz w:val="18"/>
            <w:szCs w:val="18"/>
          </w:rPr>
          <w:t>louise.clarke@fwc.gov.au</w:t>
        </w:r>
      </w:hyperlink>
      <w:r w:rsidR="00025D6D">
        <w:rPr>
          <w:rStyle w:val="Hyperlink"/>
          <w:rFonts w:cs="Arial"/>
          <w:sz w:val="18"/>
          <w:szCs w:val="18"/>
        </w:rPr>
        <w:t>.</w:t>
      </w:r>
      <w:proofErr w:type="gramEnd"/>
      <w:r>
        <w:t xml:space="preserve"> </w:t>
      </w:r>
    </w:p>
    <w:p w:rsidR="001D1A10" w:rsidRPr="00606400" w:rsidRDefault="001D1A10" w:rsidP="00EE1AB6">
      <w:pPr>
        <w:pStyle w:val="Heading3"/>
        <w:tabs>
          <w:tab w:val="left" w:pos="3658"/>
        </w:tabs>
      </w:pPr>
    </w:p>
    <w:sectPr w:rsidR="001D1A10" w:rsidRPr="00606400" w:rsidSect="00FB4B98">
      <w:footerReference w:type="default" r:id="rId16"/>
      <w:headerReference w:type="first" r:id="rId17"/>
      <w:footerReference w:type="first" r:id="rId18"/>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8D" w:rsidRDefault="00404B8D" w:rsidP="001C637A">
      <w:r>
        <w:separator/>
      </w:r>
    </w:p>
  </w:endnote>
  <w:endnote w:type="continuationSeparator" w:id="0">
    <w:p w:rsidR="00404B8D" w:rsidRDefault="00404B8D"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BC" w:rsidRDefault="00D911BC"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7FB3CAA8" wp14:editId="2F7291EF">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025D6D">
      <w:t>2</w:t>
    </w:r>
    <w:r>
      <w:fldChar w:fldCharType="end"/>
    </w:r>
    <w:r w:rsidRPr="000D6327">
      <w:t>/</w:t>
    </w:r>
    <w:r>
      <w:fldChar w:fldCharType="begin"/>
    </w:r>
    <w:r>
      <w:instrText xml:space="preserve"> NUMPAGES </w:instrText>
    </w:r>
    <w:r>
      <w:fldChar w:fldCharType="separate"/>
    </w:r>
    <w:r w:rsidR="00025D6D">
      <w:t>10</w:t>
    </w:r>
    <w:r>
      <w:fldChar w:fldCharType="end"/>
    </w:r>
  </w:p>
  <w:p w:rsidR="00D911BC" w:rsidRDefault="00D911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BC" w:rsidRPr="002D2B5D" w:rsidRDefault="00D911BC"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BE6FC2C" wp14:editId="3764DF8E">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025D6D">
      <w:t>10</w:t>
    </w:r>
    <w:r>
      <w:fldChar w:fldCharType="end"/>
    </w:r>
  </w:p>
  <w:p w:rsidR="00D911BC" w:rsidRDefault="00D91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8D" w:rsidRDefault="00404B8D" w:rsidP="001C637A">
      <w:r>
        <w:separator/>
      </w:r>
    </w:p>
  </w:footnote>
  <w:footnote w:type="continuationSeparator" w:id="0">
    <w:p w:rsidR="00404B8D" w:rsidRDefault="00404B8D" w:rsidP="001C637A">
      <w:r>
        <w:continuationSeparator/>
      </w:r>
    </w:p>
  </w:footnote>
  <w:footnote w:id="1">
    <w:p w:rsidR="00D911BC" w:rsidRPr="00461188" w:rsidRDefault="00D911BC"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D911BC" w:rsidRPr="00055FBC" w:rsidRDefault="00D911BC"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D911BC" w:rsidRPr="00055FBC" w:rsidRDefault="00D911BC"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D911BC" w:rsidRPr="00250D7F" w:rsidRDefault="00D911BC"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D911BC" w:rsidRPr="00FE3340" w:rsidRDefault="00D911B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D911BC" w:rsidRPr="00FE3340" w:rsidRDefault="00D911B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D911BC" w:rsidRPr="00FE3340" w:rsidRDefault="00D911B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rsidR="00D911BC" w:rsidRPr="00FE3340" w:rsidRDefault="00D911BC"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D911BC" w:rsidRPr="00FE3340" w:rsidRDefault="00D911B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rsidR="00D911BC" w:rsidRPr="00FE3340" w:rsidRDefault="00D911BC"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D911BC" w:rsidRPr="00FA6B35" w:rsidRDefault="00D911BC"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D911BC" w:rsidRPr="00A51BC5" w:rsidRDefault="00D911BC"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D911BC" w:rsidRPr="00A51BC5" w:rsidRDefault="00D911BC"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D911BC" w:rsidRPr="00921650" w:rsidRDefault="00D911BC"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D911BC" w:rsidRPr="00921650" w:rsidRDefault="00D911BC"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BC" w:rsidRDefault="00D911BC" w:rsidP="001C637A">
    <w:pPr>
      <w:rPr>
        <w:sz w:val="16"/>
        <w:szCs w:val="16"/>
      </w:rPr>
    </w:pPr>
  </w:p>
  <w:p w:rsidR="00D911BC" w:rsidRDefault="00D911BC" w:rsidP="001C637A"/>
  <w:p w:rsidR="00D911BC" w:rsidRPr="00DD2BB4" w:rsidRDefault="00D911BC"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B91"/>
    <w:rsid w:val="00024D5D"/>
    <w:rsid w:val="000259A8"/>
    <w:rsid w:val="000259E7"/>
    <w:rsid w:val="00025D6D"/>
    <w:rsid w:val="00027A58"/>
    <w:rsid w:val="000330F2"/>
    <w:rsid w:val="00034B1A"/>
    <w:rsid w:val="000369A0"/>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C777E"/>
    <w:rsid w:val="001D1141"/>
    <w:rsid w:val="001D1A10"/>
    <w:rsid w:val="001D415A"/>
    <w:rsid w:val="001E0975"/>
    <w:rsid w:val="001E1C0A"/>
    <w:rsid w:val="001E57F2"/>
    <w:rsid w:val="001E79D9"/>
    <w:rsid w:val="001F278C"/>
    <w:rsid w:val="001F3865"/>
    <w:rsid w:val="001F6767"/>
    <w:rsid w:val="002019B0"/>
    <w:rsid w:val="00203776"/>
    <w:rsid w:val="0020404E"/>
    <w:rsid w:val="00210C11"/>
    <w:rsid w:val="00217281"/>
    <w:rsid w:val="00225B06"/>
    <w:rsid w:val="00225F8B"/>
    <w:rsid w:val="00227F0E"/>
    <w:rsid w:val="0023350F"/>
    <w:rsid w:val="0024036A"/>
    <w:rsid w:val="00243628"/>
    <w:rsid w:val="00243C8D"/>
    <w:rsid w:val="00244503"/>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7CD4"/>
    <w:rsid w:val="003E2B9A"/>
    <w:rsid w:val="003E4EAA"/>
    <w:rsid w:val="004017EB"/>
    <w:rsid w:val="00404B8D"/>
    <w:rsid w:val="0040656E"/>
    <w:rsid w:val="00406C66"/>
    <w:rsid w:val="004129FC"/>
    <w:rsid w:val="004178DB"/>
    <w:rsid w:val="00420C8F"/>
    <w:rsid w:val="0042194D"/>
    <w:rsid w:val="00421F1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487"/>
    <w:rsid w:val="0053184C"/>
    <w:rsid w:val="0054623E"/>
    <w:rsid w:val="005528BA"/>
    <w:rsid w:val="00555EB1"/>
    <w:rsid w:val="00556D61"/>
    <w:rsid w:val="00560133"/>
    <w:rsid w:val="00560C4B"/>
    <w:rsid w:val="00562E8C"/>
    <w:rsid w:val="00565C01"/>
    <w:rsid w:val="00567A7D"/>
    <w:rsid w:val="00571BAD"/>
    <w:rsid w:val="00581D48"/>
    <w:rsid w:val="0058482A"/>
    <w:rsid w:val="00590EDB"/>
    <w:rsid w:val="005A79FE"/>
    <w:rsid w:val="005B171E"/>
    <w:rsid w:val="005B378B"/>
    <w:rsid w:val="005C0FE0"/>
    <w:rsid w:val="005C2C4B"/>
    <w:rsid w:val="005C54E4"/>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147"/>
    <w:rsid w:val="006928D3"/>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47CA"/>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263A2"/>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31B9"/>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56D85"/>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52C5"/>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0480"/>
    <w:rsid w:val="00A921C1"/>
    <w:rsid w:val="00A92468"/>
    <w:rsid w:val="00A929AE"/>
    <w:rsid w:val="00A9328F"/>
    <w:rsid w:val="00A95EA6"/>
    <w:rsid w:val="00AA15AC"/>
    <w:rsid w:val="00AA1D29"/>
    <w:rsid w:val="00AA3235"/>
    <w:rsid w:val="00AB0855"/>
    <w:rsid w:val="00AB6A50"/>
    <w:rsid w:val="00AC6795"/>
    <w:rsid w:val="00AC74C9"/>
    <w:rsid w:val="00AE08E1"/>
    <w:rsid w:val="00AE3B0A"/>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F13B0"/>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1F2"/>
    <w:rsid w:val="00D257B4"/>
    <w:rsid w:val="00D259F5"/>
    <w:rsid w:val="00D265CC"/>
    <w:rsid w:val="00D34FB8"/>
    <w:rsid w:val="00D36DA0"/>
    <w:rsid w:val="00D37285"/>
    <w:rsid w:val="00D42452"/>
    <w:rsid w:val="00D5045C"/>
    <w:rsid w:val="00D53AAB"/>
    <w:rsid w:val="00D56F21"/>
    <w:rsid w:val="00D637B3"/>
    <w:rsid w:val="00D63EA9"/>
    <w:rsid w:val="00D6613E"/>
    <w:rsid w:val="00D74657"/>
    <w:rsid w:val="00D911BC"/>
    <w:rsid w:val="00D92B69"/>
    <w:rsid w:val="00DA118B"/>
    <w:rsid w:val="00DA21F8"/>
    <w:rsid w:val="00DB0181"/>
    <w:rsid w:val="00DC20EC"/>
    <w:rsid w:val="00DC4C43"/>
    <w:rsid w:val="00DD2BB4"/>
    <w:rsid w:val="00DD733E"/>
    <w:rsid w:val="00DE3EB9"/>
    <w:rsid w:val="00DE45FA"/>
    <w:rsid w:val="00DE5C3F"/>
    <w:rsid w:val="00DE7C11"/>
    <w:rsid w:val="00E1532C"/>
    <w:rsid w:val="00E16335"/>
    <w:rsid w:val="00E202AA"/>
    <w:rsid w:val="00E20400"/>
    <w:rsid w:val="00E24AB6"/>
    <w:rsid w:val="00E268F3"/>
    <w:rsid w:val="00E27069"/>
    <w:rsid w:val="00E35057"/>
    <w:rsid w:val="00E374EC"/>
    <w:rsid w:val="00E42388"/>
    <w:rsid w:val="00E535F5"/>
    <w:rsid w:val="00E5379F"/>
    <w:rsid w:val="00E66121"/>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F05BA1"/>
    <w:rsid w:val="00F14078"/>
    <w:rsid w:val="00F1541B"/>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60EC"/>
    <w:rsid w:val="00FB7BC9"/>
    <w:rsid w:val="00FC24F6"/>
    <w:rsid w:val="00FC2C4C"/>
    <w:rsid w:val="00FC65A3"/>
    <w:rsid w:val="00FD1762"/>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Series/F2009L02356"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slation.gov.au/Series/C2009A000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ouise.clarke@fw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documents/quarterlyreports/QR-information-not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F1D0DA-F3CF-4393-A410-14214F9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Template>
  <TotalTime>3252</TotalTime>
  <Pages>10</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12592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 Apr–Jun 2018</dc:title>
  <dc:creator>Fair Work Commission</dc:creator>
  <cp:lastModifiedBy>PINE, Louise</cp:lastModifiedBy>
  <cp:revision>10</cp:revision>
  <cp:lastPrinted>2018-10-03T22:44:00Z</cp:lastPrinted>
  <dcterms:created xsi:type="dcterms:W3CDTF">2018-07-30T00:54:00Z</dcterms:created>
  <dcterms:modified xsi:type="dcterms:W3CDTF">2018-10-24T01:15:00Z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