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FF" w:rsidRPr="003905ED" w:rsidRDefault="00923F5E" w:rsidP="00A32F1B">
      <w:pPr>
        <w:pStyle w:val="Header"/>
        <w:spacing w:before="200" w:after="60"/>
        <w:rPr>
          <w:rFonts w:ascii="Times New Roman" w:hAnsi="Times New Roman" w:cs="Times New Roman"/>
          <w:b/>
          <w:sz w:val="24"/>
          <w:szCs w:val="24"/>
        </w:rPr>
      </w:pPr>
      <w:bookmarkStart w:id="0" w:name="_GoBack"/>
      <w:bookmarkEnd w:id="0"/>
      <w:r w:rsidRPr="003905ED">
        <w:rPr>
          <w:rFonts w:ascii="Times New Roman" w:hAnsi="Times New Roman" w:cs="Times New Roman"/>
          <w:b/>
          <w:sz w:val="24"/>
          <w:szCs w:val="24"/>
        </w:rPr>
        <w:t xml:space="preserve">COMPARISON DOCUMENT </w:t>
      </w:r>
      <w:r w:rsidR="00DF729B">
        <w:rPr>
          <w:rFonts w:ascii="Times New Roman" w:hAnsi="Times New Roman" w:cs="Times New Roman"/>
          <w:b/>
          <w:sz w:val="24"/>
          <w:szCs w:val="24"/>
        </w:rPr>
        <w:t>–</w:t>
      </w:r>
      <w:r w:rsidRPr="003905ED">
        <w:rPr>
          <w:rFonts w:ascii="Times New Roman" w:hAnsi="Times New Roman" w:cs="Times New Roman"/>
          <w:b/>
          <w:sz w:val="24"/>
          <w:szCs w:val="24"/>
        </w:rPr>
        <w:t xml:space="preserve"> </w:t>
      </w:r>
      <w:r w:rsidR="004E292A">
        <w:rPr>
          <w:rFonts w:ascii="Times New Roman" w:hAnsi="Times New Roman" w:cs="Times New Roman"/>
          <w:b/>
          <w:sz w:val="24"/>
          <w:szCs w:val="24"/>
        </w:rPr>
        <w:t>General Retail Industry Award 2010/</w:t>
      </w:r>
      <w:r w:rsidR="00C705FF" w:rsidRPr="003905ED">
        <w:rPr>
          <w:rFonts w:ascii="Times New Roman" w:hAnsi="Times New Roman" w:cs="Times New Roman"/>
          <w:b/>
          <w:sz w:val="24"/>
          <w:szCs w:val="24"/>
        </w:rPr>
        <w:t xml:space="preserve"> Plain Language Exposure Draft – </w:t>
      </w:r>
      <w:r w:rsidR="004E292A">
        <w:rPr>
          <w:rFonts w:ascii="Times New Roman" w:hAnsi="Times New Roman" w:cs="Times New Roman"/>
          <w:b/>
          <w:sz w:val="24"/>
          <w:szCs w:val="24"/>
        </w:rPr>
        <w:t>General Retail Industry</w:t>
      </w:r>
      <w:r w:rsidR="004E292A" w:rsidRPr="003905ED">
        <w:rPr>
          <w:rFonts w:ascii="Times New Roman" w:hAnsi="Times New Roman" w:cs="Times New Roman"/>
          <w:b/>
          <w:sz w:val="24"/>
          <w:szCs w:val="24"/>
        </w:rPr>
        <w:t xml:space="preserve"> Award</w:t>
      </w:r>
      <w:r w:rsidR="00C705FF" w:rsidRPr="003905ED">
        <w:rPr>
          <w:rFonts w:ascii="Times New Roman" w:hAnsi="Times New Roman" w:cs="Times New Roman"/>
          <w:b/>
          <w:sz w:val="24"/>
          <w:szCs w:val="24"/>
        </w:rPr>
        <w:t xml:space="preserve"> 2017</w:t>
      </w:r>
    </w:p>
    <w:p w:rsidR="00C973BE" w:rsidRDefault="00C973BE" w:rsidP="00A32F1B">
      <w:pPr>
        <w:spacing w:before="200" w:after="60" w:line="240" w:lineRule="auto"/>
        <w:rPr>
          <w:rFonts w:ascii="Times New Roman" w:hAnsi="Times New Roman" w:cs="Times New Roman"/>
          <w:sz w:val="24"/>
          <w:szCs w:val="24"/>
        </w:rPr>
      </w:pPr>
    </w:p>
    <w:p w:rsidR="00923F5E" w:rsidRPr="003905ED" w:rsidRDefault="00C705FF" w:rsidP="00A32F1B">
      <w:pPr>
        <w:spacing w:before="200" w:after="60" w:line="240" w:lineRule="auto"/>
        <w:rPr>
          <w:rFonts w:ascii="Times New Roman" w:hAnsi="Times New Roman" w:cs="Times New Roman"/>
          <w:sz w:val="24"/>
          <w:szCs w:val="24"/>
        </w:rPr>
      </w:pPr>
      <w:r w:rsidRPr="003905ED">
        <w:rPr>
          <w:rFonts w:ascii="Times New Roman" w:hAnsi="Times New Roman" w:cs="Times New Roman"/>
          <w:sz w:val="24"/>
          <w:szCs w:val="24"/>
        </w:rPr>
        <w:t xml:space="preserve">This comparison document follows the </w:t>
      </w:r>
      <w:r w:rsidR="00923F5E" w:rsidRPr="003905ED">
        <w:rPr>
          <w:rFonts w:ascii="Times New Roman" w:hAnsi="Times New Roman" w:cs="Times New Roman"/>
          <w:sz w:val="24"/>
          <w:szCs w:val="24"/>
        </w:rPr>
        <w:t>sequence of the Plain Language Exposure Draft (</w:t>
      </w:r>
      <w:r w:rsidR="006F2E5C" w:rsidRPr="006F2E5C">
        <w:rPr>
          <w:rFonts w:ascii="Times New Roman" w:hAnsi="Times New Roman" w:cs="Times New Roman"/>
          <w:sz w:val="24"/>
          <w:szCs w:val="24"/>
        </w:rPr>
        <w:t>5 July</w:t>
      </w:r>
      <w:r w:rsidR="001C06E7" w:rsidRPr="006F2E5C">
        <w:rPr>
          <w:rFonts w:ascii="Times New Roman" w:hAnsi="Times New Roman" w:cs="Times New Roman"/>
          <w:sz w:val="24"/>
          <w:szCs w:val="24"/>
        </w:rPr>
        <w:t xml:space="preserve"> </w:t>
      </w:r>
      <w:r w:rsidR="00923F5E" w:rsidRPr="006F2E5C">
        <w:rPr>
          <w:rFonts w:ascii="Times New Roman" w:hAnsi="Times New Roman" w:cs="Times New Roman"/>
          <w:sz w:val="24"/>
          <w:szCs w:val="24"/>
        </w:rPr>
        <w:t>2017</w:t>
      </w:r>
      <w:r w:rsidR="00923F5E" w:rsidRPr="003905ED">
        <w:rPr>
          <w:rFonts w:ascii="Times New Roman" w:hAnsi="Times New Roman" w:cs="Times New Roman"/>
          <w:sz w:val="24"/>
          <w:szCs w:val="24"/>
        </w:rPr>
        <w:t>) (2</w:t>
      </w:r>
      <w:r w:rsidR="00923F5E" w:rsidRPr="003905ED">
        <w:rPr>
          <w:rFonts w:ascii="Times New Roman" w:hAnsi="Times New Roman" w:cs="Times New Roman"/>
          <w:sz w:val="24"/>
          <w:szCs w:val="24"/>
          <w:vertAlign w:val="superscript"/>
        </w:rPr>
        <w:t>nd</w:t>
      </w:r>
      <w:r w:rsidR="00923F5E" w:rsidRPr="003905ED">
        <w:rPr>
          <w:rFonts w:ascii="Times New Roman" w:hAnsi="Times New Roman" w:cs="Times New Roman"/>
          <w:sz w:val="24"/>
          <w:szCs w:val="24"/>
        </w:rPr>
        <w:t xml:space="preserve"> column).</w:t>
      </w:r>
    </w:p>
    <w:p w:rsidR="00DF729B" w:rsidRPr="00110240" w:rsidRDefault="00923F5E" w:rsidP="00DF729B">
      <w:pPr>
        <w:spacing w:before="200" w:after="60" w:line="240" w:lineRule="auto"/>
        <w:rPr>
          <w:rFonts w:ascii="Times New Roman" w:hAnsi="Times New Roman" w:cs="Times New Roman"/>
        </w:rPr>
      </w:pPr>
      <w:r w:rsidRPr="003905ED">
        <w:rPr>
          <w:rFonts w:ascii="Times New Roman" w:hAnsi="Times New Roman" w:cs="Times New Roman"/>
          <w:sz w:val="24"/>
          <w:szCs w:val="24"/>
        </w:rPr>
        <w:t>This comparison contains plain la</w:t>
      </w:r>
      <w:r w:rsidR="0005135F" w:rsidRPr="003905ED">
        <w:rPr>
          <w:rFonts w:ascii="Times New Roman" w:hAnsi="Times New Roman" w:cs="Times New Roman"/>
          <w:sz w:val="24"/>
          <w:szCs w:val="24"/>
        </w:rPr>
        <w:t>nguage award specific clauses.</w:t>
      </w:r>
      <w:r w:rsidR="00972614">
        <w:rPr>
          <w:rFonts w:ascii="Times New Roman" w:hAnsi="Times New Roman" w:cs="Times New Roman"/>
          <w:sz w:val="24"/>
          <w:szCs w:val="24"/>
        </w:rPr>
        <w:t xml:space="preserve"> </w:t>
      </w:r>
      <w:r w:rsidR="00DF729B" w:rsidRPr="00DF729B">
        <w:rPr>
          <w:rFonts w:ascii="Times New Roman" w:hAnsi="Times New Roman" w:cs="Times New Roman"/>
          <w:sz w:val="24"/>
          <w:szCs w:val="24"/>
        </w:rPr>
        <w:t>Plain language versions of standard provisions are subject to broader consultation. The plain language drafts of these clauses are not reproduced in this comparison document.</w:t>
      </w:r>
    </w:p>
    <w:p w:rsidR="00972614" w:rsidRDefault="0043006F" w:rsidP="0005135F">
      <w:pPr>
        <w:spacing w:before="200" w:after="60" w:line="240" w:lineRule="auto"/>
        <w:rPr>
          <w:rFonts w:ascii="Times New Roman" w:hAnsi="Times New Roman" w:cs="Times New Roman"/>
          <w:sz w:val="24"/>
          <w:szCs w:val="24"/>
        </w:rPr>
      </w:pPr>
      <w:r>
        <w:rPr>
          <w:rFonts w:ascii="Times New Roman" w:hAnsi="Times New Roman" w:cs="Times New Roman"/>
          <w:sz w:val="24"/>
          <w:szCs w:val="24"/>
        </w:rPr>
        <w:t>Schedule</w:t>
      </w:r>
      <w:r w:rsidR="0005135F" w:rsidRPr="003905ED">
        <w:rPr>
          <w:rFonts w:ascii="Times New Roman" w:hAnsi="Times New Roman" w:cs="Times New Roman"/>
          <w:sz w:val="24"/>
          <w:szCs w:val="24"/>
        </w:rPr>
        <w:t xml:space="preserve"> </w:t>
      </w:r>
      <w:r>
        <w:rPr>
          <w:rFonts w:ascii="Times New Roman" w:hAnsi="Times New Roman" w:cs="Times New Roman"/>
          <w:sz w:val="24"/>
          <w:szCs w:val="24"/>
        </w:rPr>
        <w:t xml:space="preserve">A—Classification Definitions </w:t>
      </w:r>
      <w:r w:rsidR="00BF0D36">
        <w:rPr>
          <w:rFonts w:ascii="Times New Roman" w:hAnsi="Times New Roman" w:cs="Times New Roman"/>
          <w:sz w:val="24"/>
          <w:szCs w:val="24"/>
        </w:rPr>
        <w:t xml:space="preserve">is the only schedule that </w:t>
      </w:r>
      <w:r>
        <w:rPr>
          <w:rFonts w:ascii="Times New Roman" w:hAnsi="Times New Roman" w:cs="Times New Roman"/>
          <w:sz w:val="24"/>
          <w:szCs w:val="24"/>
        </w:rPr>
        <w:t xml:space="preserve">has been </w:t>
      </w:r>
      <w:r w:rsidR="0005135F" w:rsidRPr="003905ED">
        <w:rPr>
          <w:rFonts w:ascii="Times New Roman" w:hAnsi="Times New Roman" w:cs="Times New Roman"/>
          <w:sz w:val="24"/>
          <w:szCs w:val="24"/>
        </w:rPr>
        <w:t>reproduced in this comparison document.</w:t>
      </w:r>
    </w:p>
    <w:p w:rsidR="00C705FF" w:rsidRPr="003905ED" w:rsidRDefault="00C705FF" w:rsidP="0005135F">
      <w:pPr>
        <w:spacing w:before="200" w:after="6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955"/>
        <w:gridCol w:w="10807"/>
      </w:tblGrid>
      <w:tr w:rsidR="00F15F09" w:rsidRPr="005A7F58" w:rsidTr="00972614">
        <w:trPr>
          <w:tblHeader/>
        </w:trPr>
        <w:tc>
          <w:tcPr>
            <w:tcW w:w="2517" w:type="pct"/>
            <w:shd w:val="clear" w:color="auto" w:fill="D9D9D9" w:themeFill="background1" w:themeFillShade="D9"/>
          </w:tcPr>
          <w:p w:rsidR="00F15F09" w:rsidRPr="005A7F58" w:rsidRDefault="004E292A" w:rsidP="005A7F58">
            <w:pPr>
              <w:spacing w:before="200" w:after="60"/>
              <w:ind w:right="33"/>
              <w:rPr>
                <w:rFonts w:ascii="Times New Roman" w:hAnsi="Times New Roman" w:cs="Times New Roman"/>
                <w:b/>
              </w:rPr>
            </w:pPr>
            <w:r w:rsidRPr="005A7F58">
              <w:rPr>
                <w:rFonts w:ascii="Times New Roman" w:hAnsi="Times New Roman" w:cs="Times New Roman"/>
                <w:b/>
              </w:rPr>
              <w:t>Current award – General Retail Industry Award 2010</w:t>
            </w:r>
          </w:p>
        </w:tc>
        <w:tc>
          <w:tcPr>
            <w:tcW w:w="2483" w:type="pct"/>
            <w:shd w:val="clear" w:color="auto" w:fill="D9D9D9" w:themeFill="background1" w:themeFillShade="D9"/>
          </w:tcPr>
          <w:p w:rsidR="00972614" w:rsidRPr="004B773D" w:rsidRDefault="004E292A" w:rsidP="004B773D">
            <w:pPr>
              <w:keepNext/>
              <w:spacing w:before="200" w:after="60"/>
              <w:ind w:right="317"/>
              <w:rPr>
                <w:rFonts w:ascii="Times New Roman" w:hAnsi="Times New Roman" w:cs="Times New Roman"/>
                <w:b/>
              </w:rPr>
            </w:pPr>
            <w:r w:rsidRPr="004B773D">
              <w:rPr>
                <w:rFonts w:ascii="Times New Roman" w:hAnsi="Times New Roman" w:cs="Times New Roman"/>
                <w:b/>
              </w:rPr>
              <w:t>Plain Language E</w:t>
            </w:r>
            <w:r w:rsidR="00972614">
              <w:rPr>
                <w:rFonts w:ascii="Times New Roman" w:hAnsi="Times New Roman" w:cs="Times New Roman"/>
                <w:b/>
              </w:rPr>
              <w:t xml:space="preserve">xposure </w:t>
            </w:r>
            <w:r w:rsidRPr="004B773D">
              <w:rPr>
                <w:rFonts w:ascii="Times New Roman" w:hAnsi="Times New Roman" w:cs="Times New Roman"/>
                <w:b/>
              </w:rPr>
              <w:t>D</w:t>
            </w:r>
            <w:r w:rsidR="00972614">
              <w:rPr>
                <w:rFonts w:ascii="Times New Roman" w:hAnsi="Times New Roman" w:cs="Times New Roman"/>
                <w:b/>
              </w:rPr>
              <w:t>raft</w:t>
            </w:r>
            <w:r w:rsidR="00261DC7" w:rsidRPr="004B773D">
              <w:rPr>
                <w:rFonts w:ascii="Times New Roman" w:hAnsi="Times New Roman" w:cs="Times New Roman"/>
                <w:b/>
              </w:rPr>
              <w:t xml:space="preserve"> – </w:t>
            </w:r>
            <w:r w:rsidRPr="004B773D">
              <w:rPr>
                <w:rFonts w:ascii="Times New Roman" w:hAnsi="Times New Roman" w:cs="Times New Roman"/>
                <w:b/>
              </w:rPr>
              <w:t>General Retail Industry Award 2017</w:t>
            </w:r>
            <w:r w:rsidR="00972614">
              <w:rPr>
                <w:rFonts w:ascii="Times New Roman" w:hAnsi="Times New Roman" w:cs="Times New Roman"/>
                <w:b/>
              </w:rPr>
              <w:br/>
            </w:r>
          </w:p>
        </w:tc>
      </w:tr>
      <w:tr w:rsidR="00F15F09" w:rsidRPr="005A7F58" w:rsidTr="007F4646">
        <w:tc>
          <w:tcPr>
            <w:tcW w:w="2517" w:type="pct"/>
          </w:tcPr>
          <w:p w:rsidR="000B334F" w:rsidRPr="005A7F58" w:rsidRDefault="000B334F" w:rsidP="005A7F58">
            <w:pPr>
              <w:spacing w:before="200" w:after="60"/>
              <w:rPr>
                <w:rFonts w:ascii="Times New Roman" w:hAnsi="Times New Roman" w:cs="Times New Roman"/>
                <w:b/>
              </w:rPr>
            </w:pPr>
            <w:r w:rsidRPr="005A7F58">
              <w:rPr>
                <w:rFonts w:ascii="Times New Roman" w:hAnsi="Times New Roman" w:cs="Times New Roman"/>
                <w:b/>
              </w:rPr>
              <w:t>Table of Contents</w:t>
            </w:r>
          </w:p>
          <w:p w:rsidR="000B334F" w:rsidRPr="005A7F58" w:rsidRDefault="000B334F" w:rsidP="005A7F58">
            <w:pPr>
              <w:pStyle w:val="TOC1"/>
              <w:spacing w:after="60"/>
              <w:rPr>
                <w:rFonts w:eastAsiaTheme="minorEastAsia"/>
                <w:b w:val="0"/>
                <w:bCs w:val="0"/>
              </w:rPr>
            </w:pPr>
            <w:r w:rsidRPr="005A7F58">
              <w:t>Part 1— Application and Operation</w:t>
            </w:r>
          </w:p>
          <w:p w:rsidR="000B334F" w:rsidRPr="005A7F58" w:rsidRDefault="000B334F" w:rsidP="00D021C3">
            <w:pPr>
              <w:pStyle w:val="TOC2"/>
              <w:rPr>
                <w:rFonts w:eastAsiaTheme="minorEastAsia"/>
              </w:rPr>
            </w:pPr>
            <w:r w:rsidRPr="005A7F58">
              <w:t>1.</w:t>
            </w:r>
            <w:r w:rsidRPr="005A7F58">
              <w:rPr>
                <w:rFonts w:eastAsiaTheme="minorEastAsia"/>
              </w:rPr>
              <w:tab/>
            </w:r>
            <w:r w:rsidRPr="005A7F58">
              <w:t>Title</w:t>
            </w:r>
          </w:p>
          <w:p w:rsidR="000B334F" w:rsidRPr="005A7F58" w:rsidRDefault="000B334F" w:rsidP="00D021C3">
            <w:pPr>
              <w:pStyle w:val="TOC2"/>
              <w:rPr>
                <w:rFonts w:eastAsiaTheme="minorEastAsia"/>
              </w:rPr>
            </w:pPr>
            <w:r w:rsidRPr="005A7F58">
              <w:t>2.</w:t>
            </w:r>
            <w:r w:rsidRPr="005A7F58">
              <w:rPr>
                <w:rFonts w:eastAsiaTheme="minorEastAsia"/>
              </w:rPr>
              <w:tab/>
            </w:r>
            <w:r w:rsidRPr="005A7F58">
              <w:t>Commencement and transitional</w:t>
            </w:r>
          </w:p>
          <w:p w:rsidR="000B334F" w:rsidRPr="005A7F58" w:rsidRDefault="000B334F" w:rsidP="00D021C3">
            <w:pPr>
              <w:pStyle w:val="TOC2"/>
              <w:rPr>
                <w:rFonts w:eastAsiaTheme="minorEastAsia"/>
              </w:rPr>
            </w:pPr>
            <w:r w:rsidRPr="005A7F58">
              <w:t>3.</w:t>
            </w:r>
            <w:r w:rsidRPr="005A7F58">
              <w:rPr>
                <w:rFonts w:eastAsiaTheme="minorEastAsia"/>
              </w:rPr>
              <w:tab/>
            </w:r>
            <w:r w:rsidRPr="005A7F58">
              <w:t>Definitions and interpretation</w:t>
            </w:r>
          </w:p>
          <w:p w:rsidR="000B334F" w:rsidRPr="005A7F58" w:rsidRDefault="000B334F" w:rsidP="00D021C3">
            <w:pPr>
              <w:pStyle w:val="TOC2"/>
              <w:rPr>
                <w:rFonts w:eastAsiaTheme="minorEastAsia"/>
              </w:rPr>
            </w:pPr>
            <w:r w:rsidRPr="005A7F58">
              <w:t>4.</w:t>
            </w:r>
            <w:r w:rsidRPr="005A7F58">
              <w:rPr>
                <w:rFonts w:eastAsiaTheme="minorEastAsia"/>
              </w:rPr>
              <w:tab/>
            </w:r>
            <w:r w:rsidRPr="005A7F58">
              <w:t>Coverage</w:t>
            </w:r>
          </w:p>
          <w:p w:rsidR="000B334F" w:rsidRPr="005A7F58" w:rsidRDefault="000B334F" w:rsidP="00D021C3">
            <w:pPr>
              <w:pStyle w:val="TOC2"/>
              <w:rPr>
                <w:rFonts w:eastAsiaTheme="minorEastAsia"/>
              </w:rPr>
            </w:pPr>
            <w:r w:rsidRPr="005A7F58">
              <w:t>5.</w:t>
            </w:r>
            <w:r w:rsidRPr="005A7F58">
              <w:rPr>
                <w:rFonts w:eastAsiaTheme="minorEastAsia"/>
              </w:rPr>
              <w:tab/>
            </w:r>
            <w:r w:rsidRPr="005A7F58">
              <w:t>Access to the award and the National Employment Standards</w:t>
            </w:r>
          </w:p>
          <w:p w:rsidR="000B334F" w:rsidRPr="005A7F58" w:rsidRDefault="000B334F" w:rsidP="00D021C3">
            <w:pPr>
              <w:pStyle w:val="TOC2"/>
              <w:rPr>
                <w:rFonts w:eastAsiaTheme="minorEastAsia"/>
              </w:rPr>
            </w:pPr>
            <w:r w:rsidRPr="005A7F58">
              <w:t>6.</w:t>
            </w:r>
            <w:r w:rsidRPr="005A7F58">
              <w:rPr>
                <w:rFonts w:eastAsiaTheme="minorEastAsia"/>
              </w:rPr>
              <w:tab/>
            </w:r>
            <w:r w:rsidRPr="005A7F58">
              <w:t>The National Employment Standards and this award</w:t>
            </w:r>
          </w:p>
          <w:p w:rsidR="000B334F" w:rsidRPr="005A7F58" w:rsidRDefault="000B334F" w:rsidP="00D021C3">
            <w:pPr>
              <w:pStyle w:val="TOC2"/>
              <w:rPr>
                <w:rFonts w:eastAsiaTheme="minorEastAsia"/>
              </w:rPr>
            </w:pPr>
            <w:r w:rsidRPr="005A7F58">
              <w:t>7.</w:t>
            </w:r>
            <w:r w:rsidRPr="005A7F58">
              <w:rPr>
                <w:rFonts w:eastAsiaTheme="minorEastAsia"/>
              </w:rPr>
              <w:tab/>
            </w:r>
            <w:r w:rsidRPr="005A7F58">
              <w:t>Award flexibility</w:t>
            </w:r>
          </w:p>
          <w:p w:rsidR="000B334F" w:rsidRPr="005A7F58" w:rsidRDefault="000B334F" w:rsidP="005A7F58">
            <w:pPr>
              <w:pStyle w:val="TOC1"/>
              <w:spacing w:after="60"/>
              <w:rPr>
                <w:rFonts w:eastAsiaTheme="minorEastAsia"/>
                <w:b w:val="0"/>
                <w:bCs w:val="0"/>
              </w:rPr>
            </w:pPr>
            <w:r w:rsidRPr="005A7F58">
              <w:t>Part 2— Consultation and Dispute Resolution</w:t>
            </w:r>
          </w:p>
          <w:p w:rsidR="000B334F" w:rsidRPr="005A7F58" w:rsidRDefault="000B334F" w:rsidP="00D021C3">
            <w:pPr>
              <w:pStyle w:val="TOC2"/>
              <w:rPr>
                <w:rFonts w:eastAsiaTheme="minorEastAsia"/>
              </w:rPr>
            </w:pPr>
            <w:r w:rsidRPr="005A7F58">
              <w:t>8.</w:t>
            </w:r>
            <w:r w:rsidRPr="005A7F58">
              <w:rPr>
                <w:rFonts w:eastAsiaTheme="minorEastAsia"/>
              </w:rPr>
              <w:tab/>
            </w:r>
            <w:r w:rsidRPr="005A7F58">
              <w:t>Consultation</w:t>
            </w:r>
          </w:p>
          <w:p w:rsidR="000B334F" w:rsidRPr="005A7F58" w:rsidRDefault="000B334F" w:rsidP="00D021C3">
            <w:pPr>
              <w:pStyle w:val="TOC2"/>
              <w:rPr>
                <w:rFonts w:eastAsiaTheme="minorEastAsia"/>
              </w:rPr>
            </w:pPr>
            <w:r w:rsidRPr="005A7F58">
              <w:t>9.</w:t>
            </w:r>
            <w:r w:rsidRPr="005A7F58">
              <w:rPr>
                <w:rFonts w:eastAsiaTheme="minorEastAsia"/>
              </w:rPr>
              <w:tab/>
            </w:r>
            <w:r w:rsidRPr="005A7F58">
              <w:t>Dispute resolution</w:t>
            </w:r>
          </w:p>
          <w:p w:rsidR="000B334F" w:rsidRPr="005A7F58" w:rsidRDefault="000B334F" w:rsidP="005A7F58">
            <w:pPr>
              <w:pStyle w:val="TOC1"/>
              <w:spacing w:after="60"/>
              <w:rPr>
                <w:rFonts w:eastAsiaTheme="minorEastAsia"/>
                <w:b w:val="0"/>
                <w:bCs w:val="0"/>
              </w:rPr>
            </w:pPr>
            <w:r w:rsidRPr="005A7F58">
              <w:t>Part 3— Types of Employment and Termination of Employment</w:t>
            </w:r>
          </w:p>
          <w:p w:rsidR="000B334F" w:rsidRPr="005A7F58" w:rsidRDefault="000B334F" w:rsidP="00D021C3">
            <w:pPr>
              <w:pStyle w:val="TOC2"/>
              <w:rPr>
                <w:rFonts w:eastAsiaTheme="minorEastAsia"/>
              </w:rPr>
            </w:pPr>
            <w:r w:rsidRPr="005A7F58">
              <w:t>10.</w:t>
            </w:r>
            <w:r w:rsidRPr="005A7F58">
              <w:rPr>
                <w:rFonts w:eastAsiaTheme="minorEastAsia"/>
              </w:rPr>
              <w:tab/>
            </w:r>
            <w:r w:rsidRPr="005A7F58">
              <w:t>Employment categories</w:t>
            </w:r>
          </w:p>
          <w:p w:rsidR="000B334F" w:rsidRPr="005A7F58" w:rsidRDefault="000B334F" w:rsidP="00D021C3">
            <w:pPr>
              <w:pStyle w:val="TOC2"/>
              <w:rPr>
                <w:rFonts w:eastAsiaTheme="minorEastAsia"/>
              </w:rPr>
            </w:pPr>
            <w:r w:rsidRPr="005A7F58">
              <w:t>11.</w:t>
            </w:r>
            <w:r w:rsidRPr="005A7F58">
              <w:rPr>
                <w:rFonts w:eastAsiaTheme="minorEastAsia"/>
              </w:rPr>
              <w:tab/>
            </w:r>
            <w:r w:rsidRPr="005A7F58">
              <w:t>Full-time employees</w:t>
            </w:r>
          </w:p>
          <w:p w:rsidR="000B334F" w:rsidRPr="005A7F58" w:rsidRDefault="000B334F" w:rsidP="00D021C3">
            <w:pPr>
              <w:pStyle w:val="TOC2"/>
              <w:rPr>
                <w:rFonts w:eastAsiaTheme="minorEastAsia"/>
              </w:rPr>
            </w:pPr>
            <w:r w:rsidRPr="005A7F58">
              <w:t>12.</w:t>
            </w:r>
            <w:r w:rsidRPr="005A7F58">
              <w:rPr>
                <w:rFonts w:eastAsiaTheme="minorEastAsia"/>
              </w:rPr>
              <w:tab/>
            </w:r>
            <w:r w:rsidRPr="005A7F58">
              <w:t>Part-time employees</w:t>
            </w:r>
          </w:p>
          <w:p w:rsidR="000B334F" w:rsidRPr="005A7F58" w:rsidRDefault="000B334F" w:rsidP="00D021C3">
            <w:pPr>
              <w:pStyle w:val="TOC2"/>
              <w:rPr>
                <w:rFonts w:eastAsiaTheme="minorEastAsia"/>
              </w:rPr>
            </w:pPr>
            <w:r w:rsidRPr="005A7F58">
              <w:t>13.</w:t>
            </w:r>
            <w:r w:rsidRPr="005A7F58">
              <w:rPr>
                <w:rFonts w:eastAsiaTheme="minorEastAsia"/>
              </w:rPr>
              <w:tab/>
            </w:r>
            <w:r w:rsidRPr="005A7F58">
              <w:t>Casual employees</w:t>
            </w:r>
          </w:p>
          <w:p w:rsidR="000B334F" w:rsidRPr="005A7F58" w:rsidRDefault="000B334F" w:rsidP="00D021C3">
            <w:pPr>
              <w:pStyle w:val="TOC2"/>
              <w:rPr>
                <w:rFonts w:eastAsiaTheme="minorEastAsia"/>
              </w:rPr>
            </w:pPr>
            <w:r w:rsidRPr="005A7F58">
              <w:t>14.</w:t>
            </w:r>
            <w:r w:rsidRPr="005A7F58">
              <w:rPr>
                <w:rFonts w:eastAsiaTheme="minorEastAsia"/>
              </w:rPr>
              <w:tab/>
            </w:r>
            <w:r w:rsidRPr="005A7F58">
              <w:t>Termination of employment</w:t>
            </w:r>
          </w:p>
          <w:p w:rsidR="000B334F" w:rsidRPr="005A7F58" w:rsidRDefault="000B334F" w:rsidP="00D021C3">
            <w:pPr>
              <w:pStyle w:val="TOC2"/>
              <w:rPr>
                <w:rFonts w:eastAsiaTheme="minorEastAsia"/>
              </w:rPr>
            </w:pPr>
            <w:r w:rsidRPr="005A7F58">
              <w:t>15.</w:t>
            </w:r>
            <w:r w:rsidRPr="005A7F58">
              <w:rPr>
                <w:rFonts w:eastAsiaTheme="minorEastAsia"/>
              </w:rPr>
              <w:tab/>
            </w:r>
            <w:r w:rsidRPr="005A7F58">
              <w:t>Redundancy</w:t>
            </w:r>
          </w:p>
          <w:p w:rsidR="000B334F" w:rsidRPr="005A7F58" w:rsidRDefault="000B334F" w:rsidP="005A7F58">
            <w:pPr>
              <w:pStyle w:val="TOC1"/>
              <w:spacing w:after="60"/>
              <w:rPr>
                <w:rFonts w:eastAsiaTheme="minorEastAsia"/>
                <w:b w:val="0"/>
                <w:bCs w:val="0"/>
              </w:rPr>
            </w:pPr>
            <w:r w:rsidRPr="005A7F58">
              <w:t>Part 4— Classifications and Wage Rates</w:t>
            </w:r>
          </w:p>
          <w:p w:rsidR="000B334F" w:rsidRPr="005A7F58" w:rsidRDefault="000B334F" w:rsidP="00D021C3">
            <w:pPr>
              <w:pStyle w:val="TOC2"/>
              <w:rPr>
                <w:rFonts w:eastAsiaTheme="minorEastAsia"/>
              </w:rPr>
            </w:pPr>
            <w:r w:rsidRPr="005A7F58">
              <w:t>16.</w:t>
            </w:r>
            <w:r w:rsidRPr="005A7F58">
              <w:rPr>
                <w:rFonts w:eastAsiaTheme="minorEastAsia"/>
              </w:rPr>
              <w:tab/>
            </w:r>
            <w:r w:rsidRPr="005A7F58">
              <w:t>Classifications</w:t>
            </w:r>
          </w:p>
          <w:p w:rsidR="000B334F" w:rsidRPr="005A7F58" w:rsidRDefault="000B334F" w:rsidP="00D021C3">
            <w:pPr>
              <w:pStyle w:val="TOC2"/>
              <w:rPr>
                <w:rFonts w:eastAsiaTheme="minorEastAsia"/>
              </w:rPr>
            </w:pPr>
            <w:r w:rsidRPr="005A7F58">
              <w:t>17.</w:t>
            </w:r>
            <w:r w:rsidRPr="005A7F58">
              <w:rPr>
                <w:rFonts w:eastAsiaTheme="minorEastAsia"/>
              </w:rPr>
              <w:tab/>
            </w:r>
            <w:r w:rsidRPr="005A7F58">
              <w:t>Minimum weekly wages</w:t>
            </w:r>
          </w:p>
          <w:p w:rsidR="000B334F" w:rsidRPr="005A7F58" w:rsidRDefault="000B334F" w:rsidP="00D021C3">
            <w:pPr>
              <w:pStyle w:val="TOC2"/>
              <w:rPr>
                <w:rFonts w:eastAsiaTheme="minorEastAsia"/>
              </w:rPr>
            </w:pPr>
            <w:r w:rsidRPr="005A7F58">
              <w:t>18.</w:t>
            </w:r>
            <w:r w:rsidRPr="005A7F58">
              <w:rPr>
                <w:rFonts w:eastAsiaTheme="minorEastAsia"/>
              </w:rPr>
              <w:tab/>
            </w:r>
            <w:r w:rsidRPr="005A7F58">
              <w:t>Junior rates</w:t>
            </w:r>
          </w:p>
          <w:p w:rsidR="000B334F" w:rsidRPr="005A7F58" w:rsidRDefault="000B334F" w:rsidP="00D021C3">
            <w:pPr>
              <w:pStyle w:val="TOC2"/>
              <w:rPr>
                <w:rFonts w:eastAsiaTheme="minorEastAsia"/>
              </w:rPr>
            </w:pPr>
            <w:r w:rsidRPr="005A7F58">
              <w:t>19.</w:t>
            </w:r>
            <w:r w:rsidRPr="005A7F58">
              <w:rPr>
                <w:rFonts w:eastAsiaTheme="minorEastAsia"/>
              </w:rPr>
              <w:tab/>
            </w:r>
            <w:r w:rsidRPr="005A7F58">
              <w:t>Apprentices</w:t>
            </w:r>
          </w:p>
          <w:p w:rsidR="000B334F" w:rsidRPr="005A7F58" w:rsidRDefault="000B334F" w:rsidP="00D021C3">
            <w:pPr>
              <w:pStyle w:val="TOC2"/>
              <w:rPr>
                <w:rFonts w:eastAsiaTheme="minorEastAsia"/>
              </w:rPr>
            </w:pPr>
            <w:r w:rsidRPr="005A7F58">
              <w:lastRenderedPageBreak/>
              <w:t>20.</w:t>
            </w:r>
            <w:r w:rsidRPr="005A7F58">
              <w:rPr>
                <w:rFonts w:eastAsiaTheme="minorEastAsia"/>
              </w:rPr>
              <w:tab/>
            </w:r>
            <w:r w:rsidRPr="005A7F58">
              <w:t>Allowances</w:t>
            </w:r>
          </w:p>
          <w:p w:rsidR="000B334F" w:rsidRPr="005A7F58" w:rsidRDefault="000B334F" w:rsidP="00D021C3">
            <w:pPr>
              <w:pStyle w:val="TOC2"/>
              <w:rPr>
                <w:rFonts w:eastAsiaTheme="minorEastAsia"/>
              </w:rPr>
            </w:pPr>
            <w:r w:rsidRPr="005A7F58">
              <w:t>21.</w:t>
            </w:r>
            <w:r w:rsidRPr="005A7F58">
              <w:rPr>
                <w:rFonts w:eastAsiaTheme="minorEastAsia"/>
              </w:rPr>
              <w:tab/>
            </w:r>
            <w:r w:rsidRPr="005A7F58">
              <w:t>Accident pay</w:t>
            </w:r>
          </w:p>
          <w:p w:rsidR="000B334F" w:rsidRPr="005A7F58" w:rsidRDefault="000B334F" w:rsidP="00D021C3">
            <w:pPr>
              <w:pStyle w:val="TOC2"/>
              <w:rPr>
                <w:rFonts w:eastAsiaTheme="minorEastAsia"/>
              </w:rPr>
            </w:pPr>
            <w:r w:rsidRPr="005A7F58">
              <w:t>22.</w:t>
            </w:r>
            <w:r w:rsidRPr="005A7F58">
              <w:rPr>
                <w:rFonts w:eastAsiaTheme="minorEastAsia"/>
              </w:rPr>
              <w:tab/>
            </w:r>
            <w:r w:rsidRPr="005A7F58">
              <w:t>Superannuation</w:t>
            </w:r>
          </w:p>
          <w:p w:rsidR="000B334F" w:rsidRPr="005A7F58" w:rsidRDefault="000B334F" w:rsidP="00D021C3">
            <w:pPr>
              <w:pStyle w:val="TOC2"/>
              <w:rPr>
                <w:rFonts w:eastAsiaTheme="minorEastAsia"/>
              </w:rPr>
            </w:pPr>
            <w:r w:rsidRPr="005A7F58">
              <w:t>23.</w:t>
            </w:r>
            <w:r w:rsidRPr="005A7F58">
              <w:rPr>
                <w:rFonts w:eastAsiaTheme="minorEastAsia"/>
              </w:rPr>
              <w:tab/>
            </w:r>
            <w:r w:rsidRPr="005A7F58">
              <w:t>Payment of wages</w:t>
            </w:r>
          </w:p>
          <w:p w:rsidR="000B334F" w:rsidRPr="005A7F58" w:rsidRDefault="000B334F" w:rsidP="00D021C3">
            <w:pPr>
              <w:pStyle w:val="TOC2"/>
              <w:rPr>
                <w:rFonts w:eastAsiaTheme="minorEastAsia"/>
              </w:rPr>
            </w:pPr>
            <w:r w:rsidRPr="005A7F58">
              <w:t>24.</w:t>
            </w:r>
            <w:r w:rsidRPr="005A7F58">
              <w:rPr>
                <w:rFonts w:eastAsiaTheme="minorEastAsia"/>
              </w:rPr>
              <w:tab/>
            </w:r>
            <w:r w:rsidRPr="005A7F58">
              <w:t>Supported wage</w:t>
            </w:r>
          </w:p>
          <w:p w:rsidR="000B334F" w:rsidRPr="005A7F58" w:rsidRDefault="000B334F" w:rsidP="00D021C3">
            <w:pPr>
              <w:pStyle w:val="TOC2"/>
              <w:rPr>
                <w:rFonts w:eastAsiaTheme="minorEastAsia"/>
              </w:rPr>
            </w:pPr>
            <w:r w:rsidRPr="005A7F58">
              <w:t>25.</w:t>
            </w:r>
            <w:r w:rsidRPr="005A7F58">
              <w:rPr>
                <w:rFonts w:eastAsiaTheme="minorEastAsia"/>
              </w:rPr>
              <w:tab/>
            </w:r>
            <w:r w:rsidRPr="005A7F58">
              <w:t>Training wage</w:t>
            </w:r>
          </w:p>
          <w:p w:rsidR="000B334F" w:rsidRPr="005A7F58" w:rsidRDefault="000B334F" w:rsidP="00D021C3">
            <w:pPr>
              <w:pStyle w:val="TOC2"/>
              <w:rPr>
                <w:rFonts w:eastAsiaTheme="minorEastAsia"/>
              </w:rPr>
            </w:pPr>
            <w:r w:rsidRPr="005A7F58">
              <w:t>26.</w:t>
            </w:r>
            <w:r w:rsidRPr="005A7F58">
              <w:rPr>
                <w:rFonts w:eastAsiaTheme="minorEastAsia"/>
              </w:rPr>
              <w:tab/>
            </w:r>
            <w:r w:rsidRPr="005A7F58">
              <w:t>School-based Apprentices</w:t>
            </w:r>
          </w:p>
          <w:p w:rsidR="000B334F" w:rsidRPr="005A7F58" w:rsidRDefault="000B334F" w:rsidP="005A7F58">
            <w:pPr>
              <w:pStyle w:val="TOC1"/>
              <w:spacing w:after="60"/>
              <w:rPr>
                <w:rFonts w:eastAsiaTheme="minorEastAsia"/>
                <w:b w:val="0"/>
                <w:bCs w:val="0"/>
              </w:rPr>
            </w:pPr>
            <w:r w:rsidRPr="005A7F58">
              <w:t>Part 5— Ordinary Hours of Work</w:t>
            </w:r>
          </w:p>
          <w:p w:rsidR="000B334F" w:rsidRPr="005A7F58" w:rsidRDefault="000B334F" w:rsidP="00D021C3">
            <w:pPr>
              <w:pStyle w:val="TOC2"/>
              <w:rPr>
                <w:rFonts w:eastAsiaTheme="minorEastAsia"/>
              </w:rPr>
            </w:pPr>
            <w:r w:rsidRPr="005A7F58">
              <w:t>27.</w:t>
            </w:r>
            <w:r w:rsidRPr="005A7F58">
              <w:rPr>
                <w:rFonts w:eastAsiaTheme="minorEastAsia"/>
              </w:rPr>
              <w:tab/>
            </w:r>
            <w:r w:rsidRPr="005A7F58">
              <w:t>Hours of work</w:t>
            </w:r>
          </w:p>
          <w:p w:rsidR="000B334F" w:rsidRPr="005A7F58" w:rsidRDefault="000B334F" w:rsidP="00D021C3">
            <w:pPr>
              <w:pStyle w:val="TOC2"/>
              <w:rPr>
                <w:rFonts w:eastAsiaTheme="minorEastAsia"/>
              </w:rPr>
            </w:pPr>
            <w:r w:rsidRPr="005A7F58">
              <w:t>28.</w:t>
            </w:r>
            <w:r w:rsidRPr="005A7F58">
              <w:rPr>
                <w:rFonts w:eastAsiaTheme="minorEastAsia"/>
              </w:rPr>
              <w:tab/>
            </w:r>
            <w:r w:rsidRPr="005A7F58">
              <w:t>38 hour week rosters</w:t>
            </w:r>
          </w:p>
          <w:p w:rsidR="000B334F" w:rsidRPr="005A7F58" w:rsidRDefault="000B334F" w:rsidP="00D021C3">
            <w:pPr>
              <w:pStyle w:val="TOC2"/>
              <w:rPr>
                <w:rFonts w:eastAsiaTheme="minorEastAsia"/>
              </w:rPr>
            </w:pPr>
            <w:r w:rsidRPr="005A7F58">
              <w:t>29.</w:t>
            </w:r>
            <w:r w:rsidRPr="005A7F58">
              <w:rPr>
                <w:rFonts w:eastAsiaTheme="minorEastAsia"/>
              </w:rPr>
              <w:tab/>
            </w:r>
            <w:r w:rsidRPr="005A7F58">
              <w:t>Overtime and penalties</w:t>
            </w:r>
          </w:p>
          <w:p w:rsidR="000B334F" w:rsidRPr="005A7F58" w:rsidRDefault="000B334F" w:rsidP="00D021C3">
            <w:pPr>
              <w:pStyle w:val="TOC2"/>
              <w:rPr>
                <w:rFonts w:eastAsiaTheme="minorEastAsia"/>
              </w:rPr>
            </w:pPr>
            <w:r w:rsidRPr="005A7F58">
              <w:t>30.</w:t>
            </w:r>
            <w:r w:rsidRPr="005A7F58">
              <w:rPr>
                <w:rFonts w:eastAsiaTheme="minorEastAsia"/>
              </w:rPr>
              <w:tab/>
            </w:r>
            <w:r w:rsidRPr="005A7F58">
              <w:t>Shiftwork</w:t>
            </w:r>
          </w:p>
          <w:p w:rsidR="000B334F" w:rsidRPr="005A7F58" w:rsidRDefault="000B334F" w:rsidP="00D021C3">
            <w:pPr>
              <w:pStyle w:val="TOC2"/>
              <w:rPr>
                <w:rFonts w:eastAsiaTheme="minorEastAsia"/>
              </w:rPr>
            </w:pPr>
            <w:r w:rsidRPr="005A7F58">
              <w:t>31.</w:t>
            </w:r>
            <w:r w:rsidRPr="005A7F58">
              <w:rPr>
                <w:rFonts w:eastAsiaTheme="minorEastAsia"/>
              </w:rPr>
              <w:tab/>
            </w:r>
            <w:r w:rsidRPr="005A7F58">
              <w:t>Breaks</w:t>
            </w:r>
          </w:p>
          <w:p w:rsidR="000B334F" w:rsidRPr="005A7F58" w:rsidRDefault="000B334F" w:rsidP="005A7F58">
            <w:pPr>
              <w:pStyle w:val="TOC1"/>
              <w:spacing w:after="60"/>
              <w:rPr>
                <w:rFonts w:eastAsiaTheme="minorEastAsia"/>
                <w:b w:val="0"/>
                <w:bCs w:val="0"/>
              </w:rPr>
            </w:pPr>
            <w:r w:rsidRPr="005A7F58">
              <w:t>Part 6— Leave and Public Holidays</w:t>
            </w:r>
          </w:p>
          <w:p w:rsidR="000B334F" w:rsidRPr="005A7F58" w:rsidRDefault="000B334F" w:rsidP="00D021C3">
            <w:pPr>
              <w:pStyle w:val="TOC2"/>
              <w:rPr>
                <w:rFonts w:eastAsiaTheme="minorEastAsia"/>
              </w:rPr>
            </w:pPr>
            <w:r w:rsidRPr="005A7F58">
              <w:t>32.</w:t>
            </w:r>
            <w:r w:rsidRPr="005A7F58">
              <w:rPr>
                <w:rFonts w:eastAsiaTheme="minorEastAsia"/>
              </w:rPr>
              <w:tab/>
            </w:r>
            <w:r w:rsidRPr="005A7F58">
              <w:t>Annual leave</w:t>
            </w:r>
          </w:p>
          <w:p w:rsidR="000B334F" w:rsidRPr="005A7F58" w:rsidRDefault="000B334F" w:rsidP="00D021C3">
            <w:pPr>
              <w:pStyle w:val="TOC2"/>
              <w:rPr>
                <w:rFonts w:eastAsiaTheme="minorEastAsia"/>
              </w:rPr>
            </w:pPr>
            <w:r w:rsidRPr="005A7F58">
              <w:t>33.</w:t>
            </w:r>
            <w:r w:rsidRPr="005A7F58">
              <w:rPr>
                <w:rFonts w:eastAsiaTheme="minorEastAsia"/>
              </w:rPr>
              <w:tab/>
            </w:r>
            <w:r w:rsidRPr="005A7F58">
              <w:t>Personal/carer’s leave and compassionate leave</w:t>
            </w:r>
          </w:p>
          <w:p w:rsidR="000B334F" w:rsidRPr="005A7F58" w:rsidRDefault="000B334F" w:rsidP="00D021C3">
            <w:pPr>
              <w:pStyle w:val="TOC2"/>
              <w:rPr>
                <w:rFonts w:eastAsiaTheme="minorEastAsia"/>
              </w:rPr>
            </w:pPr>
            <w:r w:rsidRPr="005A7F58">
              <w:t>34.</w:t>
            </w:r>
            <w:r w:rsidRPr="005A7F58">
              <w:rPr>
                <w:rFonts w:eastAsiaTheme="minorEastAsia"/>
              </w:rPr>
              <w:tab/>
            </w:r>
            <w:r w:rsidRPr="005A7F58">
              <w:t>Public holidays</w:t>
            </w:r>
          </w:p>
          <w:p w:rsidR="00F15F09" w:rsidRPr="005A7F58" w:rsidRDefault="000B334F" w:rsidP="00D021C3">
            <w:pPr>
              <w:pStyle w:val="TOC2"/>
            </w:pPr>
            <w:r w:rsidRPr="005A7F58">
              <w:t>35.</w:t>
            </w:r>
            <w:r w:rsidRPr="005A7F58">
              <w:rPr>
                <w:rFonts w:eastAsiaTheme="minorEastAsia"/>
              </w:rPr>
              <w:tab/>
            </w:r>
            <w:r w:rsidRPr="005A7F58">
              <w:t>Community service leave</w:t>
            </w:r>
          </w:p>
        </w:tc>
        <w:tc>
          <w:tcPr>
            <w:tcW w:w="2483" w:type="pct"/>
          </w:tcPr>
          <w:p w:rsidR="00D021C3" w:rsidRPr="004B773D" w:rsidRDefault="00D021C3" w:rsidP="004B773D">
            <w:pPr>
              <w:pStyle w:val="TOC1"/>
              <w:spacing w:after="60"/>
              <w:rPr>
                <w:rFonts w:eastAsiaTheme="minorEastAsia"/>
                <w:b w:val="0"/>
                <w:bCs w:val="0"/>
              </w:rPr>
            </w:pPr>
            <w:r w:rsidRPr="004B773D">
              <w:lastRenderedPageBreak/>
              <w:t>Part 1— Application and Operation of this award</w:t>
            </w:r>
          </w:p>
          <w:p w:rsidR="00D021C3" w:rsidRPr="004B773D" w:rsidRDefault="00D021C3" w:rsidP="004B773D">
            <w:pPr>
              <w:pStyle w:val="TOC2"/>
              <w:rPr>
                <w:rFonts w:eastAsiaTheme="minorEastAsia"/>
              </w:rPr>
            </w:pPr>
            <w:r w:rsidRPr="004B773D">
              <w:t>1.</w:t>
            </w:r>
            <w:r w:rsidRPr="004B773D">
              <w:rPr>
                <w:rFonts w:eastAsiaTheme="minorEastAsia"/>
              </w:rPr>
              <w:tab/>
            </w:r>
            <w:r w:rsidRPr="004B773D">
              <w:t>Title and commencement</w:t>
            </w:r>
          </w:p>
          <w:p w:rsidR="00D021C3" w:rsidRPr="004B773D" w:rsidRDefault="00D021C3" w:rsidP="004B773D">
            <w:pPr>
              <w:pStyle w:val="TOC2"/>
              <w:rPr>
                <w:rFonts w:eastAsiaTheme="minorEastAsia"/>
              </w:rPr>
            </w:pPr>
            <w:r w:rsidRPr="004B773D">
              <w:t>2.</w:t>
            </w:r>
            <w:r w:rsidRPr="004B773D">
              <w:rPr>
                <w:rFonts w:eastAsiaTheme="minorEastAsia"/>
              </w:rPr>
              <w:tab/>
            </w:r>
            <w:r w:rsidRPr="004B773D">
              <w:t>Definitions</w:t>
            </w:r>
          </w:p>
          <w:p w:rsidR="00D021C3" w:rsidRPr="004B773D" w:rsidRDefault="00D021C3" w:rsidP="004B773D">
            <w:pPr>
              <w:pStyle w:val="TOC2"/>
              <w:rPr>
                <w:rFonts w:eastAsiaTheme="minorEastAsia"/>
              </w:rPr>
            </w:pPr>
            <w:r w:rsidRPr="004B773D">
              <w:t>3.</w:t>
            </w:r>
            <w:r w:rsidRPr="004B773D">
              <w:rPr>
                <w:rFonts w:eastAsiaTheme="minorEastAsia"/>
              </w:rPr>
              <w:tab/>
            </w:r>
            <w:r w:rsidRPr="004B773D">
              <w:t>The National Employment Standards and this award</w:t>
            </w:r>
          </w:p>
          <w:p w:rsidR="00D021C3" w:rsidRPr="004B773D" w:rsidRDefault="00D021C3" w:rsidP="004B773D">
            <w:pPr>
              <w:pStyle w:val="TOC2"/>
              <w:rPr>
                <w:rFonts w:eastAsiaTheme="minorEastAsia"/>
              </w:rPr>
            </w:pPr>
            <w:r w:rsidRPr="004B773D">
              <w:t>4.</w:t>
            </w:r>
            <w:r w:rsidRPr="004B773D">
              <w:rPr>
                <w:rFonts w:eastAsiaTheme="minorEastAsia"/>
              </w:rPr>
              <w:tab/>
            </w:r>
            <w:r w:rsidRPr="004B773D">
              <w:t>Coverage</w:t>
            </w:r>
          </w:p>
          <w:p w:rsidR="00D021C3" w:rsidRPr="004B773D" w:rsidRDefault="00D021C3" w:rsidP="004B773D">
            <w:pPr>
              <w:pStyle w:val="TOC2"/>
              <w:rPr>
                <w:rFonts w:eastAsiaTheme="minorEastAsia"/>
              </w:rPr>
            </w:pPr>
            <w:r w:rsidRPr="004B773D">
              <w:t>5.</w:t>
            </w:r>
            <w:r w:rsidRPr="004B773D">
              <w:rPr>
                <w:rFonts w:eastAsiaTheme="minorEastAsia"/>
              </w:rPr>
              <w:tab/>
            </w:r>
            <w:r w:rsidRPr="004B773D">
              <w:t>Effect of variations made by the Fair Work Commission</w:t>
            </w:r>
          </w:p>
          <w:p w:rsidR="00D021C3" w:rsidRPr="004B773D" w:rsidRDefault="00D021C3" w:rsidP="004B773D">
            <w:pPr>
              <w:pStyle w:val="TOC2"/>
              <w:rPr>
                <w:rFonts w:eastAsiaTheme="minorEastAsia"/>
              </w:rPr>
            </w:pPr>
            <w:r w:rsidRPr="004B773D">
              <w:t>6.</w:t>
            </w:r>
            <w:r w:rsidRPr="004B773D">
              <w:rPr>
                <w:rFonts w:eastAsiaTheme="minorEastAsia"/>
              </w:rPr>
              <w:tab/>
            </w:r>
            <w:r w:rsidRPr="004B773D">
              <w:t>Individual flexibility arrangements</w:t>
            </w:r>
          </w:p>
          <w:p w:rsidR="00D021C3" w:rsidRPr="004B773D" w:rsidRDefault="00D021C3" w:rsidP="004B773D">
            <w:pPr>
              <w:pStyle w:val="TOC2"/>
              <w:rPr>
                <w:rFonts w:eastAsiaTheme="minorEastAsia"/>
              </w:rPr>
            </w:pPr>
            <w:r w:rsidRPr="004B773D">
              <w:t>7.</w:t>
            </w:r>
            <w:r w:rsidRPr="004B773D">
              <w:rPr>
                <w:rFonts w:eastAsiaTheme="minorEastAsia"/>
              </w:rPr>
              <w:tab/>
            </w:r>
            <w:r w:rsidRPr="004B773D">
              <w:t>Facilitative provisions for flexible working practices</w:t>
            </w:r>
          </w:p>
          <w:p w:rsidR="00D021C3" w:rsidRPr="004B773D" w:rsidRDefault="00D021C3" w:rsidP="004B773D">
            <w:pPr>
              <w:pStyle w:val="TOC1"/>
              <w:spacing w:after="60"/>
              <w:rPr>
                <w:rFonts w:eastAsiaTheme="minorEastAsia"/>
                <w:b w:val="0"/>
                <w:bCs w:val="0"/>
              </w:rPr>
            </w:pPr>
            <w:r w:rsidRPr="004B773D">
              <w:t>Part 2— Types of Employment and Classifications</w:t>
            </w:r>
          </w:p>
          <w:p w:rsidR="00D021C3" w:rsidRPr="004B773D" w:rsidRDefault="00D021C3" w:rsidP="004B773D">
            <w:pPr>
              <w:pStyle w:val="TOC2"/>
              <w:rPr>
                <w:rFonts w:eastAsiaTheme="minorEastAsia"/>
              </w:rPr>
            </w:pPr>
            <w:r w:rsidRPr="004B773D">
              <w:t>8.</w:t>
            </w:r>
            <w:r w:rsidRPr="004B773D">
              <w:rPr>
                <w:rFonts w:eastAsiaTheme="minorEastAsia"/>
              </w:rPr>
              <w:tab/>
            </w:r>
            <w:r w:rsidRPr="004B773D">
              <w:t>Types of employment</w:t>
            </w:r>
          </w:p>
          <w:p w:rsidR="00D021C3" w:rsidRPr="004B773D" w:rsidRDefault="00D021C3" w:rsidP="004B773D">
            <w:pPr>
              <w:pStyle w:val="TOC2"/>
              <w:rPr>
                <w:rFonts w:eastAsiaTheme="minorEastAsia"/>
              </w:rPr>
            </w:pPr>
            <w:r w:rsidRPr="004B773D">
              <w:t>9.</w:t>
            </w:r>
            <w:r w:rsidRPr="004B773D">
              <w:rPr>
                <w:rFonts w:eastAsiaTheme="minorEastAsia"/>
              </w:rPr>
              <w:tab/>
            </w:r>
            <w:r w:rsidRPr="004B773D">
              <w:t>Full-time employment</w:t>
            </w:r>
          </w:p>
          <w:p w:rsidR="00D021C3" w:rsidRPr="004B773D" w:rsidRDefault="00D021C3" w:rsidP="004B773D">
            <w:pPr>
              <w:pStyle w:val="TOC2"/>
              <w:rPr>
                <w:rFonts w:eastAsiaTheme="minorEastAsia"/>
              </w:rPr>
            </w:pPr>
            <w:r w:rsidRPr="004B773D">
              <w:t>10.</w:t>
            </w:r>
            <w:r w:rsidRPr="004B773D">
              <w:rPr>
                <w:rFonts w:eastAsiaTheme="minorEastAsia"/>
              </w:rPr>
              <w:tab/>
            </w:r>
            <w:r w:rsidRPr="004B773D">
              <w:t>Part-time employment</w:t>
            </w:r>
          </w:p>
          <w:p w:rsidR="00D021C3" w:rsidRPr="004B773D" w:rsidRDefault="00D021C3" w:rsidP="004B773D">
            <w:pPr>
              <w:pStyle w:val="TOC2"/>
              <w:rPr>
                <w:rFonts w:eastAsiaTheme="minorEastAsia"/>
              </w:rPr>
            </w:pPr>
            <w:r w:rsidRPr="004B773D">
              <w:t>11.</w:t>
            </w:r>
            <w:r w:rsidRPr="004B773D">
              <w:rPr>
                <w:rFonts w:eastAsiaTheme="minorEastAsia"/>
              </w:rPr>
              <w:tab/>
            </w:r>
            <w:r w:rsidRPr="004B773D">
              <w:t>Casual employment</w:t>
            </w:r>
          </w:p>
          <w:p w:rsidR="00D021C3" w:rsidRPr="004B773D" w:rsidRDefault="00D021C3" w:rsidP="004B773D">
            <w:pPr>
              <w:pStyle w:val="TOC2"/>
              <w:rPr>
                <w:rFonts w:eastAsiaTheme="minorEastAsia"/>
              </w:rPr>
            </w:pPr>
            <w:r w:rsidRPr="004B773D">
              <w:t>12.</w:t>
            </w:r>
            <w:r w:rsidRPr="004B773D">
              <w:rPr>
                <w:rFonts w:eastAsiaTheme="minorEastAsia"/>
              </w:rPr>
              <w:tab/>
            </w:r>
            <w:r w:rsidRPr="004B773D">
              <w:t>Apprentices</w:t>
            </w:r>
          </w:p>
          <w:p w:rsidR="00D021C3" w:rsidRPr="004B773D" w:rsidRDefault="00D021C3" w:rsidP="004B773D">
            <w:pPr>
              <w:pStyle w:val="TOC2"/>
              <w:rPr>
                <w:rFonts w:eastAsiaTheme="minorEastAsia"/>
              </w:rPr>
            </w:pPr>
            <w:r w:rsidRPr="004B773D">
              <w:t>13.</w:t>
            </w:r>
            <w:r w:rsidRPr="004B773D">
              <w:rPr>
                <w:rFonts w:eastAsiaTheme="minorEastAsia"/>
              </w:rPr>
              <w:tab/>
            </w:r>
            <w:r w:rsidRPr="004B773D">
              <w:t>Junior employees</w:t>
            </w:r>
          </w:p>
          <w:p w:rsidR="00D021C3" w:rsidRPr="004B773D" w:rsidRDefault="00D021C3" w:rsidP="004B773D">
            <w:pPr>
              <w:pStyle w:val="TOC2"/>
              <w:rPr>
                <w:rFonts w:eastAsiaTheme="minorEastAsia"/>
              </w:rPr>
            </w:pPr>
            <w:r w:rsidRPr="004B773D">
              <w:t>14.</w:t>
            </w:r>
            <w:r w:rsidRPr="004B773D">
              <w:rPr>
                <w:rFonts w:eastAsiaTheme="minorEastAsia"/>
              </w:rPr>
              <w:tab/>
            </w:r>
            <w:r w:rsidRPr="004B773D">
              <w:t>Classifications</w:t>
            </w:r>
          </w:p>
          <w:p w:rsidR="00D021C3" w:rsidRPr="004B773D" w:rsidRDefault="00D021C3" w:rsidP="004B773D">
            <w:pPr>
              <w:pStyle w:val="TOC1"/>
              <w:spacing w:after="60"/>
              <w:rPr>
                <w:rFonts w:eastAsiaTheme="minorEastAsia"/>
                <w:b w:val="0"/>
                <w:bCs w:val="0"/>
              </w:rPr>
            </w:pPr>
            <w:r w:rsidRPr="004B773D">
              <w:t>Part 3— Hours of Work</w:t>
            </w:r>
          </w:p>
          <w:p w:rsidR="00D021C3" w:rsidRPr="004B773D" w:rsidRDefault="00D021C3" w:rsidP="004B773D">
            <w:pPr>
              <w:pStyle w:val="TOC2"/>
              <w:rPr>
                <w:rFonts w:eastAsiaTheme="minorEastAsia"/>
              </w:rPr>
            </w:pPr>
            <w:r w:rsidRPr="004B773D">
              <w:t>15.</w:t>
            </w:r>
            <w:r w:rsidRPr="004B773D">
              <w:rPr>
                <w:rFonts w:eastAsiaTheme="minorEastAsia"/>
              </w:rPr>
              <w:tab/>
            </w:r>
            <w:r w:rsidRPr="004B773D">
              <w:t>Ordinary hours of work</w:t>
            </w:r>
          </w:p>
          <w:p w:rsidR="00D021C3" w:rsidRPr="004B773D" w:rsidRDefault="00D021C3" w:rsidP="004B773D">
            <w:pPr>
              <w:pStyle w:val="TOC2"/>
              <w:rPr>
                <w:rFonts w:eastAsiaTheme="minorEastAsia"/>
              </w:rPr>
            </w:pPr>
            <w:r w:rsidRPr="004B773D">
              <w:t>16.</w:t>
            </w:r>
            <w:r w:rsidRPr="004B773D">
              <w:rPr>
                <w:rFonts w:eastAsiaTheme="minorEastAsia"/>
              </w:rPr>
              <w:tab/>
            </w:r>
            <w:r w:rsidRPr="004B773D">
              <w:t>Breaks</w:t>
            </w:r>
          </w:p>
          <w:p w:rsidR="00D021C3" w:rsidRPr="004B773D" w:rsidRDefault="00D021C3" w:rsidP="004B773D">
            <w:pPr>
              <w:pStyle w:val="TOC1"/>
              <w:spacing w:after="60"/>
              <w:rPr>
                <w:rFonts w:eastAsiaTheme="minorEastAsia"/>
                <w:b w:val="0"/>
                <w:bCs w:val="0"/>
              </w:rPr>
            </w:pPr>
            <w:r w:rsidRPr="004B773D">
              <w:t>Part 4— Wages and Allowances</w:t>
            </w:r>
          </w:p>
          <w:p w:rsidR="00D021C3" w:rsidRPr="004B773D" w:rsidRDefault="00D021C3" w:rsidP="004B773D">
            <w:pPr>
              <w:pStyle w:val="TOC2"/>
              <w:rPr>
                <w:rFonts w:eastAsiaTheme="minorEastAsia"/>
              </w:rPr>
            </w:pPr>
            <w:r w:rsidRPr="004B773D">
              <w:t>17.</w:t>
            </w:r>
            <w:r w:rsidRPr="004B773D">
              <w:rPr>
                <w:rFonts w:eastAsiaTheme="minorEastAsia"/>
              </w:rPr>
              <w:tab/>
            </w:r>
            <w:r w:rsidRPr="004B773D">
              <w:t>Work organisation</w:t>
            </w:r>
          </w:p>
          <w:p w:rsidR="00D021C3" w:rsidRPr="004B773D" w:rsidRDefault="00D021C3" w:rsidP="004B773D">
            <w:pPr>
              <w:pStyle w:val="TOC2"/>
              <w:rPr>
                <w:rFonts w:eastAsiaTheme="minorEastAsia"/>
              </w:rPr>
            </w:pPr>
            <w:r w:rsidRPr="004B773D">
              <w:t>18.</w:t>
            </w:r>
            <w:r w:rsidRPr="004B773D">
              <w:rPr>
                <w:rFonts w:eastAsiaTheme="minorEastAsia"/>
              </w:rPr>
              <w:tab/>
            </w:r>
            <w:r w:rsidRPr="004B773D">
              <w:t>Minimum rates</w:t>
            </w:r>
          </w:p>
          <w:p w:rsidR="00D021C3" w:rsidRPr="004B773D" w:rsidRDefault="00D021C3" w:rsidP="004B773D">
            <w:pPr>
              <w:pStyle w:val="TOC2"/>
              <w:rPr>
                <w:rFonts w:eastAsiaTheme="minorEastAsia"/>
              </w:rPr>
            </w:pPr>
            <w:r w:rsidRPr="004B773D">
              <w:t>19.</w:t>
            </w:r>
            <w:r w:rsidRPr="004B773D">
              <w:rPr>
                <w:rFonts w:eastAsiaTheme="minorEastAsia"/>
              </w:rPr>
              <w:tab/>
            </w:r>
            <w:r w:rsidRPr="004B773D">
              <w:t>Higher duties</w:t>
            </w:r>
          </w:p>
          <w:p w:rsidR="00431DE8" w:rsidRDefault="00431DE8" w:rsidP="00431DE8">
            <w:pPr>
              <w:pStyle w:val="TOC2"/>
              <w:rPr>
                <w:rFonts w:asciiTheme="minorHAnsi" w:eastAsiaTheme="minorEastAsia" w:hAnsiTheme="minorHAnsi" w:cstheme="minorBidi"/>
              </w:rPr>
            </w:pPr>
            <w:r w:rsidRPr="0076189B">
              <w:t>20.</w:t>
            </w:r>
            <w:r>
              <w:rPr>
                <w:rFonts w:asciiTheme="minorHAnsi" w:eastAsiaTheme="minorEastAsia" w:hAnsiTheme="minorHAnsi" w:cstheme="minorBidi"/>
              </w:rPr>
              <w:tab/>
            </w:r>
            <w:r w:rsidRPr="0076189B">
              <w:t>Payment of wages</w:t>
            </w:r>
          </w:p>
          <w:p w:rsidR="00431DE8" w:rsidRDefault="00431DE8" w:rsidP="00431DE8">
            <w:pPr>
              <w:pStyle w:val="TOC2"/>
              <w:rPr>
                <w:rFonts w:asciiTheme="minorHAnsi" w:eastAsiaTheme="minorEastAsia" w:hAnsiTheme="minorHAnsi" w:cstheme="minorBidi"/>
              </w:rPr>
            </w:pPr>
            <w:r w:rsidRPr="0076189B">
              <w:lastRenderedPageBreak/>
              <w:t>21.</w:t>
            </w:r>
            <w:r>
              <w:rPr>
                <w:rFonts w:asciiTheme="minorHAnsi" w:eastAsiaTheme="minorEastAsia" w:hAnsiTheme="minorHAnsi" w:cstheme="minorBidi"/>
              </w:rPr>
              <w:tab/>
            </w:r>
            <w:r w:rsidRPr="0076189B">
              <w:t>Supported wage system</w:t>
            </w:r>
          </w:p>
          <w:p w:rsidR="00431DE8" w:rsidRDefault="00431DE8" w:rsidP="00431DE8">
            <w:pPr>
              <w:pStyle w:val="TOC2"/>
              <w:rPr>
                <w:rFonts w:asciiTheme="minorHAnsi" w:eastAsiaTheme="minorEastAsia" w:hAnsiTheme="minorHAnsi" w:cstheme="minorBidi"/>
              </w:rPr>
            </w:pPr>
            <w:r w:rsidRPr="0076189B">
              <w:t>22.</w:t>
            </w:r>
            <w:r>
              <w:rPr>
                <w:rFonts w:asciiTheme="minorHAnsi" w:eastAsiaTheme="minorEastAsia" w:hAnsiTheme="minorHAnsi" w:cstheme="minorBidi"/>
              </w:rPr>
              <w:tab/>
            </w:r>
            <w:r w:rsidRPr="0076189B">
              <w:t>National training wage</w:t>
            </w:r>
          </w:p>
          <w:p w:rsidR="00431DE8" w:rsidRDefault="00431DE8" w:rsidP="00431DE8">
            <w:pPr>
              <w:pStyle w:val="TOC2"/>
              <w:rPr>
                <w:rFonts w:asciiTheme="minorHAnsi" w:eastAsiaTheme="minorEastAsia" w:hAnsiTheme="minorHAnsi" w:cstheme="minorBidi"/>
              </w:rPr>
            </w:pPr>
            <w:r w:rsidRPr="0076189B">
              <w:t>23.</w:t>
            </w:r>
            <w:r>
              <w:rPr>
                <w:rFonts w:asciiTheme="minorHAnsi" w:eastAsiaTheme="minorEastAsia" w:hAnsiTheme="minorHAnsi" w:cstheme="minorBidi"/>
              </w:rPr>
              <w:tab/>
            </w:r>
            <w:r w:rsidRPr="0076189B">
              <w:t>Allowances</w:t>
            </w:r>
          </w:p>
          <w:p w:rsidR="00431DE8" w:rsidRDefault="00431DE8" w:rsidP="00431DE8">
            <w:pPr>
              <w:pStyle w:val="TOC2"/>
              <w:rPr>
                <w:rFonts w:asciiTheme="minorHAnsi" w:eastAsiaTheme="minorEastAsia" w:hAnsiTheme="minorHAnsi" w:cstheme="minorBidi"/>
              </w:rPr>
            </w:pPr>
            <w:r w:rsidRPr="0076189B">
              <w:t>24.</w:t>
            </w:r>
            <w:r>
              <w:rPr>
                <w:rFonts w:asciiTheme="minorHAnsi" w:eastAsiaTheme="minorEastAsia" w:hAnsiTheme="minorHAnsi" w:cstheme="minorBidi"/>
              </w:rPr>
              <w:tab/>
            </w:r>
            <w:r w:rsidRPr="0076189B">
              <w:t>Superannuation</w:t>
            </w:r>
          </w:p>
          <w:p w:rsidR="00431DE8" w:rsidRDefault="00431DE8" w:rsidP="00431DE8">
            <w:pPr>
              <w:pStyle w:val="TOC1"/>
              <w:rPr>
                <w:rFonts w:asciiTheme="minorHAnsi" w:eastAsiaTheme="minorEastAsia" w:hAnsiTheme="minorHAnsi" w:cstheme="minorBidi"/>
                <w:b w:val="0"/>
                <w:bCs w:val="0"/>
              </w:rPr>
            </w:pPr>
            <w:r w:rsidRPr="0076189B">
              <w:t>Part 5— Overtime and Penalty Rates</w:t>
            </w:r>
          </w:p>
          <w:p w:rsidR="00431DE8" w:rsidRDefault="00431DE8" w:rsidP="00431DE8">
            <w:pPr>
              <w:pStyle w:val="TOC2"/>
              <w:rPr>
                <w:rFonts w:asciiTheme="minorHAnsi" w:eastAsiaTheme="minorEastAsia" w:hAnsiTheme="minorHAnsi" w:cstheme="minorBidi"/>
              </w:rPr>
            </w:pPr>
            <w:r w:rsidRPr="0076189B">
              <w:t>25.</w:t>
            </w:r>
            <w:r>
              <w:rPr>
                <w:rFonts w:asciiTheme="minorHAnsi" w:eastAsiaTheme="minorEastAsia" w:hAnsiTheme="minorHAnsi" w:cstheme="minorBidi"/>
              </w:rPr>
              <w:tab/>
            </w:r>
            <w:r w:rsidRPr="0076189B">
              <w:t>Overtime</w:t>
            </w:r>
          </w:p>
          <w:p w:rsidR="00431DE8" w:rsidRDefault="00431DE8" w:rsidP="00431DE8">
            <w:pPr>
              <w:pStyle w:val="TOC2"/>
              <w:rPr>
                <w:rFonts w:asciiTheme="minorHAnsi" w:eastAsiaTheme="minorEastAsia" w:hAnsiTheme="minorHAnsi" w:cstheme="minorBidi"/>
              </w:rPr>
            </w:pPr>
            <w:r w:rsidRPr="0076189B">
              <w:t>26.</w:t>
            </w:r>
            <w:r>
              <w:rPr>
                <w:rFonts w:asciiTheme="minorHAnsi" w:eastAsiaTheme="minorEastAsia" w:hAnsiTheme="minorHAnsi" w:cstheme="minorBidi"/>
              </w:rPr>
              <w:tab/>
            </w:r>
            <w:r w:rsidRPr="0076189B">
              <w:t>Penalty rates</w:t>
            </w:r>
          </w:p>
          <w:p w:rsidR="00431DE8" w:rsidRDefault="00431DE8" w:rsidP="00431DE8">
            <w:pPr>
              <w:pStyle w:val="TOC1"/>
              <w:rPr>
                <w:rFonts w:asciiTheme="minorHAnsi" w:eastAsiaTheme="minorEastAsia" w:hAnsiTheme="minorHAnsi" w:cstheme="minorBidi"/>
                <w:b w:val="0"/>
                <w:bCs w:val="0"/>
              </w:rPr>
            </w:pPr>
            <w:r w:rsidRPr="0076189B">
              <w:t>Part 6— Shiftwork</w:t>
            </w:r>
          </w:p>
          <w:p w:rsidR="00431DE8" w:rsidRDefault="00431DE8" w:rsidP="00431DE8">
            <w:pPr>
              <w:pStyle w:val="TOC2"/>
              <w:rPr>
                <w:rFonts w:asciiTheme="minorHAnsi" w:eastAsiaTheme="minorEastAsia" w:hAnsiTheme="minorHAnsi" w:cstheme="minorBidi"/>
              </w:rPr>
            </w:pPr>
            <w:r w:rsidRPr="0076189B">
              <w:t>27.</w:t>
            </w:r>
            <w:r>
              <w:rPr>
                <w:rFonts w:asciiTheme="minorHAnsi" w:eastAsiaTheme="minorEastAsia" w:hAnsiTheme="minorHAnsi" w:cstheme="minorBidi"/>
              </w:rPr>
              <w:tab/>
            </w:r>
            <w:r w:rsidRPr="0076189B">
              <w:t>Application of Part</w:t>
            </w:r>
          </w:p>
          <w:p w:rsidR="00431DE8" w:rsidRDefault="00431DE8" w:rsidP="00431DE8">
            <w:pPr>
              <w:pStyle w:val="TOC2"/>
              <w:rPr>
                <w:rFonts w:asciiTheme="minorHAnsi" w:eastAsiaTheme="minorEastAsia" w:hAnsiTheme="minorHAnsi" w:cstheme="minorBidi"/>
              </w:rPr>
            </w:pPr>
            <w:r w:rsidRPr="0076189B">
              <w:t>28.</w:t>
            </w:r>
            <w:r>
              <w:rPr>
                <w:rFonts w:asciiTheme="minorHAnsi" w:eastAsiaTheme="minorEastAsia" w:hAnsiTheme="minorHAnsi" w:cstheme="minorBidi"/>
              </w:rPr>
              <w:tab/>
            </w:r>
            <w:r w:rsidRPr="0076189B">
              <w:t>What is shiftwork</w:t>
            </w:r>
          </w:p>
          <w:p w:rsidR="00431DE8" w:rsidRDefault="00431DE8" w:rsidP="00431DE8">
            <w:pPr>
              <w:pStyle w:val="TOC2"/>
              <w:rPr>
                <w:rFonts w:asciiTheme="minorHAnsi" w:eastAsiaTheme="minorEastAsia" w:hAnsiTheme="minorHAnsi" w:cstheme="minorBidi"/>
              </w:rPr>
            </w:pPr>
            <w:r w:rsidRPr="0076189B">
              <w:t>29.</w:t>
            </w:r>
            <w:r>
              <w:rPr>
                <w:rFonts w:asciiTheme="minorHAnsi" w:eastAsiaTheme="minorEastAsia" w:hAnsiTheme="minorHAnsi" w:cstheme="minorBidi"/>
              </w:rPr>
              <w:tab/>
            </w:r>
            <w:r w:rsidRPr="0076189B">
              <w:t>Rate of pay for shiftwork</w:t>
            </w:r>
          </w:p>
          <w:p w:rsidR="00431DE8" w:rsidRDefault="00431DE8" w:rsidP="00431DE8">
            <w:pPr>
              <w:pStyle w:val="TOC2"/>
            </w:pPr>
            <w:r w:rsidRPr="0076189B">
              <w:t>30.</w:t>
            </w:r>
            <w:r>
              <w:rPr>
                <w:rFonts w:asciiTheme="minorHAnsi" w:eastAsiaTheme="minorEastAsia" w:hAnsiTheme="minorHAnsi" w:cstheme="minorBidi"/>
              </w:rPr>
              <w:tab/>
            </w:r>
            <w:r w:rsidRPr="0076189B">
              <w:t>Rest breaks and meal breaks</w:t>
            </w:r>
          </w:p>
          <w:p w:rsidR="00431DE8" w:rsidRDefault="00431DE8" w:rsidP="00431DE8">
            <w:pPr>
              <w:pStyle w:val="TOC2"/>
              <w:rPr>
                <w:rFonts w:asciiTheme="minorHAnsi" w:eastAsiaTheme="minorEastAsia" w:hAnsiTheme="minorHAnsi" w:cstheme="minorBidi"/>
              </w:rPr>
            </w:pPr>
            <w:r w:rsidRPr="0076189B">
              <w:t>31.</w:t>
            </w:r>
            <w:r>
              <w:rPr>
                <w:rFonts w:asciiTheme="minorHAnsi" w:eastAsiaTheme="minorEastAsia" w:hAnsiTheme="minorHAnsi" w:cstheme="minorBidi"/>
              </w:rPr>
              <w:tab/>
            </w:r>
            <w:r w:rsidRPr="0076189B">
              <w:t>Rostering restrictions</w:t>
            </w:r>
          </w:p>
          <w:p w:rsidR="00431DE8" w:rsidRDefault="00431DE8" w:rsidP="00431DE8">
            <w:pPr>
              <w:pStyle w:val="TOC1"/>
              <w:rPr>
                <w:rFonts w:asciiTheme="minorHAnsi" w:eastAsiaTheme="minorEastAsia" w:hAnsiTheme="minorHAnsi" w:cstheme="minorBidi"/>
                <w:b w:val="0"/>
                <w:bCs w:val="0"/>
              </w:rPr>
            </w:pPr>
            <w:r w:rsidRPr="0076189B">
              <w:t>Part 7— Leave and Public Holidays</w:t>
            </w:r>
          </w:p>
          <w:p w:rsidR="00431DE8" w:rsidRDefault="00431DE8" w:rsidP="00431DE8">
            <w:pPr>
              <w:pStyle w:val="TOC2"/>
              <w:rPr>
                <w:rFonts w:asciiTheme="minorHAnsi" w:eastAsiaTheme="minorEastAsia" w:hAnsiTheme="minorHAnsi" w:cstheme="minorBidi"/>
              </w:rPr>
            </w:pPr>
            <w:r w:rsidRPr="0076189B">
              <w:t>32.</w:t>
            </w:r>
            <w:r>
              <w:rPr>
                <w:rFonts w:asciiTheme="minorHAnsi" w:eastAsiaTheme="minorEastAsia" w:hAnsiTheme="minorHAnsi" w:cstheme="minorBidi"/>
              </w:rPr>
              <w:tab/>
            </w:r>
            <w:r w:rsidRPr="0076189B">
              <w:t>Annual leave</w:t>
            </w:r>
          </w:p>
          <w:p w:rsidR="00431DE8" w:rsidRDefault="00431DE8" w:rsidP="00431DE8">
            <w:pPr>
              <w:pStyle w:val="TOC2"/>
              <w:rPr>
                <w:rFonts w:asciiTheme="minorHAnsi" w:eastAsiaTheme="minorEastAsia" w:hAnsiTheme="minorHAnsi" w:cstheme="minorBidi"/>
              </w:rPr>
            </w:pPr>
            <w:r w:rsidRPr="0076189B">
              <w:t>33.</w:t>
            </w:r>
            <w:r>
              <w:rPr>
                <w:rFonts w:asciiTheme="minorHAnsi" w:eastAsiaTheme="minorEastAsia" w:hAnsiTheme="minorHAnsi" w:cstheme="minorBidi"/>
              </w:rPr>
              <w:tab/>
            </w:r>
            <w:r w:rsidRPr="0076189B">
              <w:t>Personal/carer’s leave and compassionate leave</w:t>
            </w:r>
          </w:p>
          <w:p w:rsidR="00431DE8" w:rsidRDefault="00431DE8" w:rsidP="00431DE8">
            <w:pPr>
              <w:pStyle w:val="TOC2"/>
              <w:rPr>
                <w:rFonts w:asciiTheme="minorHAnsi" w:eastAsiaTheme="minorEastAsia" w:hAnsiTheme="minorHAnsi" w:cstheme="minorBidi"/>
              </w:rPr>
            </w:pPr>
            <w:r w:rsidRPr="0076189B">
              <w:t>34.</w:t>
            </w:r>
            <w:r>
              <w:rPr>
                <w:rFonts w:asciiTheme="minorHAnsi" w:eastAsiaTheme="minorEastAsia" w:hAnsiTheme="minorHAnsi" w:cstheme="minorBidi"/>
              </w:rPr>
              <w:tab/>
            </w:r>
            <w:r w:rsidRPr="0076189B">
              <w:t>Parental leave and related entitlements</w:t>
            </w:r>
          </w:p>
          <w:p w:rsidR="00431DE8" w:rsidRDefault="00431DE8" w:rsidP="00431DE8">
            <w:pPr>
              <w:pStyle w:val="TOC2"/>
              <w:rPr>
                <w:rFonts w:asciiTheme="minorHAnsi" w:eastAsiaTheme="minorEastAsia" w:hAnsiTheme="minorHAnsi" w:cstheme="minorBidi"/>
              </w:rPr>
            </w:pPr>
            <w:r w:rsidRPr="0076189B">
              <w:t>35.</w:t>
            </w:r>
            <w:r>
              <w:rPr>
                <w:rFonts w:asciiTheme="minorHAnsi" w:eastAsiaTheme="minorEastAsia" w:hAnsiTheme="minorHAnsi" w:cstheme="minorBidi"/>
              </w:rPr>
              <w:tab/>
            </w:r>
            <w:r w:rsidRPr="0076189B">
              <w:t>Community service leave</w:t>
            </w:r>
          </w:p>
          <w:p w:rsidR="00431DE8" w:rsidRDefault="00431DE8" w:rsidP="00431DE8">
            <w:pPr>
              <w:pStyle w:val="TOC2"/>
              <w:rPr>
                <w:rFonts w:asciiTheme="minorHAnsi" w:eastAsiaTheme="minorEastAsia" w:hAnsiTheme="minorHAnsi" w:cstheme="minorBidi"/>
              </w:rPr>
            </w:pPr>
            <w:r w:rsidRPr="0076189B">
              <w:t>36.</w:t>
            </w:r>
            <w:r>
              <w:rPr>
                <w:rFonts w:asciiTheme="minorHAnsi" w:eastAsiaTheme="minorEastAsia" w:hAnsiTheme="minorHAnsi" w:cstheme="minorBidi"/>
              </w:rPr>
              <w:tab/>
            </w:r>
            <w:r w:rsidRPr="0076189B">
              <w:t>Public holidays</w:t>
            </w:r>
          </w:p>
          <w:p w:rsidR="00431DE8" w:rsidRDefault="00431DE8" w:rsidP="00431DE8">
            <w:pPr>
              <w:pStyle w:val="TOC1"/>
              <w:rPr>
                <w:rFonts w:asciiTheme="minorHAnsi" w:eastAsiaTheme="minorEastAsia" w:hAnsiTheme="minorHAnsi" w:cstheme="minorBidi"/>
                <w:b w:val="0"/>
                <w:bCs w:val="0"/>
              </w:rPr>
            </w:pPr>
            <w:r w:rsidRPr="0076189B">
              <w:t>Part 8— Consultation and Dispute Resolution</w:t>
            </w:r>
          </w:p>
          <w:p w:rsidR="00431DE8" w:rsidRDefault="00431DE8" w:rsidP="00431DE8">
            <w:pPr>
              <w:pStyle w:val="TOC2"/>
              <w:rPr>
                <w:rFonts w:asciiTheme="minorHAnsi" w:eastAsiaTheme="minorEastAsia" w:hAnsiTheme="minorHAnsi" w:cstheme="minorBidi"/>
              </w:rPr>
            </w:pPr>
            <w:r w:rsidRPr="0076189B">
              <w:t>37.</w:t>
            </w:r>
            <w:r>
              <w:rPr>
                <w:rFonts w:asciiTheme="minorHAnsi" w:eastAsiaTheme="minorEastAsia" w:hAnsiTheme="minorHAnsi" w:cstheme="minorBidi"/>
              </w:rPr>
              <w:tab/>
            </w:r>
            <w:r w:rsidRPr="0076189B">
              <w:t>Consultation about major workplace change</w:t>
            </w:r>
          </w:p>
          <w:p w:rsidR="00431DE8" w:rsidRDefault="00431DE8" w:rsidP="00431DE8">
            <w:pPr>
              <w:pStyle w:val="TOC2"/>
              <w:rPr>
                <w:rFonts w:asciiTheme="minorHAnsi" w:eastAsiaTheme="minorEastAsia" w:hAnsiTheme="minorHAnsi" w:cstheme="minorBidi"/>
              </w:rPr>
            </w:pPr>
            <w:r w:rsidRPr="0076189B">
              <w:t>38.</w:t>
            </w:r>
            <w:r>
              <w:rPr>
                <w:rFonts w:asciiTheme="minorHAnsi" w:eastAsiaTheme="minorEastAsia" w:hAnsiTheme="minorHAnsi" w:cstheme="minorBidi"/>
              </w:rPr>
              <w:tab/>
            </w:r>
            <w:r w:rsidRPr="0076189B">
              <w:t>Consultation about changes to rosters or hours of work</w:t>
            </w:r>
          </w:p>
          <w:p w:rsidR="00431DE8" w:rsidRDefault="00431DE8" w:rsidP="00431DE8">
            <w:pPr>
              <w:pStyle w:val="TOC2"/>
              <w:rPr>
                <w:rFonts w:asciiTheme="minorHAnsi" w:eastAsiaTheme="minorEastAsia" w:hAnsiTheme="minorHAnsi" w:cstheme="minorBidi"/>
              </w:rPr>
            </w:pPr>
            <w:r w:rsidRPr="0076189B">
              <w:t>39.</w:t>
            </w:r>
            <w:r>
              <w:rPr>
                <w:rFonts w:asciiTheme="minorHAnsi" w:eastAsiaTheme="minorEastAsia" w:hAnsiTheme="minorHAnsi" w:cstheme="minorBidi"/>
              </w:rPr>
              <w:tab/>
            </w:r>
            <w:r w:rsidRPr="0076189B">
              <w:t>Dispute resolution</w:t>
            </w:r>
          </w:p>
          <w:p w:rsidR="00431DE8" w:rsidRDefault="00431DE8" w:rsidP="00431DE8">
            <w:pPr>
              <w:pStyle w:val="TOC1"/>
              <w:rPr>
                <w:rFonts w:asciiTheme="minorHAnsi" w:eastAsiaTheme="minorEastAsia" w:hAnsiTheme="minorHAnsi" w:cstheme="minorBidi"/>
                <w:b w:val="0"/>
                <w:bCs w:val="0"/>
              </w:rPr>
            </w:pPr>
            <w:r w:rsidRPr="0076189B">
              <w:t>Part 9— Termination of Employment and Redundancy</w:t>
            </w:r>
          </w:p>
          <w:p w:rsidR="00431DE8" w:rsidRDefault="00431DE8" w:rsidP="00431DE8">
            <w:pPr>
              <w:pStyle w:val="TOC2"/>
              <w:rPr>
                <w:rFonts w:asciiTheme="minorHAnsi" w:eastAsiaTheme="minorEastAsia" w:hAnsiTheme="minorHAnsi" w:cstheme="minorBidi"/>
              </w:rPr>
            </w:pPr>
            <w:r w:rsidRPr="0076189B">
              <w:t>40.</w:t>
            </w:r>
            <w:r>
              <w:rPr>
                <w:rFonts w:asciiTheme="minorHAnsi" w:eastAsiaTheme="minorEastAsia" w:hAnsiTheme="minorHAnsi" w:cstheme="minorBidi"/>
              </w:rPr>
              <w:tab/>
            </w:r>
            <w:r w:rsidRPr="0076189B">
              <w:t>Termination of employment</w:t>
            </w:r>
          </w:p>
          <w:p w:rsidR="00431DE8" w:rsidRDefault="00431DE8" w:rsidP="00431DE8">
            <w:pPr>
              <w:pStyle w:val="TOC2"/>
              <w:rPr>
                <w:rFonts w:asciiTheme="minorHAnsi" w:eastAsiaTheme="minorEastAsia" w:hAnsiTheme="minorHAnsi" w:cstheme="minorBidi"/>
              </w:rPr>
            </w:pPr>
            <w:r w:rsidRPr="0076189B">
              <w:t>41.</w:t>
            </w:r>
            <w:r>
              <w:rPr>
                <w:rFonts w:asciiTheme="minorHAnsi" w:eastAsiaTheme="minorEastAsia" w:hAnsiTheme="minorHAnsi" w:cstheme="minorBidi"/>
              </w:rPr>
              <w:tab/>
            </w:r>
            <w:r w:rsidRPr="0076189B">
              <w:t>Redundancy</w:t>
            </w:r>
          </w:p>
          <w:p w:rsidR="00431DE8" w:rsidRDefault="00431DE8" w:rsidP="00431DE8">
            <w:pPr>
              <w:pStyle w:val="TOC2"/>
              <w:rPr>
                <w:rFonts w:asciiTheme="minorHAnsi" w:eastAsiaTheme="minorEastAsia" w:hAnsiTheme="minorHAnsi" w:cstheme="minorBidi"/>
              </w:rPr>
            </w:pPr>
            <w:r w:rsidRPr="0076189B">
              <w:t>42.</w:t>
            </w:r>
            <w:r>
              <w:rPr>
                <w:rFonts w:asciiTheme="minorHAnsi" w:eastAsiaTheme="minorEastAsia" w:hAnsiTheme="minorHAnsi" w:cstheme="minorBidi"/>
              </w:rPr>
              <w:tab/>
            </w:r>
            <w:r w:rsidRPr="0076189B">
              <w:t>Transfer to lower paid job on redundancy</w:t>
            </w:r>
          </w:p>
          <w:p w:rsidR="00F15F09" w:rsidRPr="004B773D" w:rsidRDefault="00431DE8" w:rsidP="00431DE8">
            <w:pPr>
              <w:pStyle w:val="TOC2"/>
              <w:rPr>
                <w:rFonts w:eastAsiaTheme="minorEastAsia"/>
              </w:rPr>
            </w:pPr>
            <w:r w:rsidRPr="0076189B">
              <w:t>43.</w:t>
            </w:r>
            <w:r>
              <w:rPr>
                <w:rFonts w:asciiTheme="minorHAnsi" w:eastAsiaTheme="minorEastAsia" w:hAnsiTheme="minorHAnsi" w:cstheme="minorBidi"/>
              </w:rPr>
              <w:tab/>
            </w:r>
            <w:r w:rsidRPr="0076189B">
              <w:t>Employee leaving during redundancy notice period</w:t>
            </w:r>
          </w:p>
        </w:tc>
      </w:tr>
      <w:tr w:rsidR="00727681" w:rsidRPr="005A7F58" w:rsidTr="007F4646">
        <w:tc>
          <w:tcPr>
            <w:tcW w:w="2517" w:type="pct"/>
          </w:tcPr>
          <w:p w:rsidR="000B334F" w:rsidRPr="005A7F58" w:rsidRDefault="000B334F" w:rsidP="00AC7A46">
            <w:pPr>
              <w:pStyle w:val="TOC1"/>
              <w:keepNext w:val="0"/>
              <w:spacing w:after="60"/>
              <w:rPr>
                <w:rFonts w:eastAsiaTheme="minorEastAsia"/>
                <w:b w:val="0"/>
                <w:bCs w:val="0"/>
              </w:rPr>
            </w:pPr>
            <w:r w:rsidRPr="005A7F58">
              <w:lastRenderedPageBreak/>
              <w:t>Schedule A —Transitional Provisions</w:t>
            </w:r>
          </w:p>
          <w:p w:rsidR="000B334F" w:rsidRPr="005A7F58" w:rsidRDefault="000B334F" w:rsidP="00AC7A46">
            <w:pPr>
              <w:pStyle w:val="TOC1"/>
              <w:keepNext w:val="0"/>
              <w:spacing w:after="60"/>
              <w:rPr>
                <w:rFonts w:eastAsiaTheme="minorEastAsia"/>
                <w:b w:val="0"/>
                <w:bCs w:val="0"/>
              </w:rPr>
            </w:pPr>
            <w:r w:rsidRPr="005A7F58">
              <w:t>Schedule B —Classifications</w:t>
            </w:r>
          </w:p>
          <w:p w:rsidR="000B334F" w:rsidRPr="005A7F58" w:rsidRDefault="000B334F" w:rsidP="00AC7A46">
            <w:pPr>
              <w:pStyle w:val="TOC1"/>
              <w:keepNext w:val="0"/>
              <w:spacing w:after="60"/>
              <w:rPr>
                <w:rFonts w:eastAsiaTheme="minorEastAsia"/>
                <w:b w:val="0"/>
                <w:bCs w:val="0"/>
              </w:rPr>
            </w:pPr>
            <w:r w:rsidRPr="005A7F58">
              <w:t>Schedule C —Supported Wage System</w:t>
            </w:r>
          </w:p>
          <w:p w:rsidR="000B334F" w:rsidRPr="005A7F58" w:rsidRDefault="000B334F" w:rsidP="00AC7A46">
            <w:pPr>
              <w:pStyle w:val="TOC1"/>
              <w:keepNext w:val="0"/>
              <w:spacing w:after="60"/>
              <w:rPr>
                <w:rFonts w:eastAsiaTheme="minorEastAsia"/>
                <w:b w:val="0"/>
                <w:bCs w:val="0"/>
              </w:rPr>
            </w:pPr>
            <w:r w:rsidRPr="005A7F58">
              <w:lastRenderedPageBreak/>
              <w:t>Schedule D —National Training Wage</w:t>
            </w:r>
          </w:p>
          <w:p w:rsidR="000B334F" w:rsidRPr="005A7F58" w:rsidRDefault="000B334F" w:rsidP="00AC7A46">
            <w:pPr>
              <w:pStyle w:val="TOC1"/>
              <w:keepNext w:val="0"/>
              <w:spacing w:after="60"/>
              <w:rPr>
                <w:rFonts w:eastAsiaTheme="minorEastAsia"/>
                <w:b w:val="0"/>
                <w:bCs w:val="0"/>
              </w:rPr>
            </w:pPr>
            <w:r w:rsidRPr="005A7F58">
              <w:t>Appendix D1: Allocation of Traineeships to Wage Levels</w:t>
            </w:r>
          </w:p>
          <w:p w:rsidR="000B334F" w:rsidRPr="005A7F58" w:rsidRDefault="000B334F" w:rsidP="00AC7A46">
            <w:pPr>
              <w:pStyle w:val="TOC1"/>
              <w:keepNext w:val="0"/>
              <w:spacing w:after="60"/>
              <w:rPr>
                <w:rFonts w:eastAsiaTheme="minorEastAsia"/>
                <w:b w:val="0"/>
                <w:bCs w:val="0"/>
              </w:rPr>
            </w:pPr>
            <w:r w:rsidRPr="005A7F58">
              <w:t>Schedule E —School</w:t>
            </w:r>
            <w:r w:rsidRPr="005A7F58">
              <w:noBreakHyphen/>
              <w:t>based Apprentices</w:t>
            </w:r>
          </w:p>
          <w:p w:rsidR="000B334F" w:rsidRPr="005A7F58" w:rsidRDefault="000B334F" w:rsidP="00AC7A46">
            <w:pPr>
              <w:pStyle w:val="TOC1"/>
              <w:keepNext w:val="0"/>
              <w:spacing w:after="60"/>
              <w:rPr>
                <w:rFonts w:eastAsiaTheme="minorEastAsia"/>
                <w:b w:val="0"/>
                <w:bCs w:val="0"/>
              </w:rPr>
            </w:pPr>
            <w:r w:rsidRPr="005A7F58">
              <w:t>Schedule F —2016 Part-day Public Holidays</w:t>
            </w:r>
          </w:p>
          <w:p w:rsidR="000B334F" w:rsidRPr="005A7F58" w:rsidRDefault="000B334F" w:rsidP="00AC7A46">
            <w:pPr>
              <w:pStyle w:val="TOC1"/>
              <w:keepNext w:val="0"/>
              <w:spacing w:after="60"/>
              <w:rPr>
                <w:rFonts w:eastAsiaTheme="minorEastAsia"/>
                <w:b w:val="0"/>
                <w:bCs w:val="0"/>
              </w:rPr>
            </w:pPr>
            <w:r w:rsidRPr="005A7F58">
              <w:t>Schedule G —Agreement to Take Annual Leave in Advance</w:t>
            </w:r>
          </w:p>
          <w:p w:rsidR="00727681" w:rsidRPr="005A7F58" w:rsidRDefault="000B334F" w:rsidP="00AC7A46">
            <w:pPr>
              <w:pStyle w:val="TOC1"/>
              <w:keepNext w:val="0"/>
              <w:spacing w:after="60"/>
              <w:rPr>
                <w:rFonts w:eastAsiaTheme="minorEastAsia"/>
                <w:b w:val="0"/>
                <w:bCs w:val="0"/>
              </w:rPr>
            </w:pPr>
            <w:r w:rsidRPr="005A7F58">
              <w:t>Schedule H —Agreement to Cash Out Annual Leave</w:t>
            </w:r>
          </w:p>
        </w:tc>
        <w:tc>
          <w:tcPr>
            <w:tcW w:w="2483" w:type="pct"/>
          </w:tcPr>
          <w:p w:rsidR="00431DE8" w:rsidRDefault="00431DE8" w:rsidP="00431DE8">
            <w:pPr>
              <w:pStyle w:val="TOC1"/>
              <w:rPr>
                <w:rFonts w:asciiTheme="minorHAnsi" w:eastAsiaTheme="minorEastAsia" w:hAnsiTheme="minorHAnsi" w:cstheme="minorBidi"/>
                <w:b w:val="0"/>
                <w:bCs w:val="0"/>
              </w:rPr>
            </w:pPr>
            <w:r w:rsidRPr="0076189B">
              <w:lastRenderedPageBreak/>
              <w:t>Schedule A</w:t>
            </w:r>
            <w:r>
              <w:t xml:space="preserve"> —Classification Definitions</w:t>
            </w:r>
          </w:p>
          <w:p w:rsidR="00431DE8" w:rsidRDefault="00431DE8" w:rsidP="00431DE8">
            <w:pPr>
              <w:pStyle w:val="TOC1"/>
              <w:rPr>
                <w:rFonts w:asciiTheme="minorHAnsi" w:eastAsiaTheme="minorEastAsia" w:hAnsiTheme="minorHAnsi" w:cstheme="minorBidi"/>
                <w:b w:val="0"/>
                <w:bCs w:val="0"/>
              </w:rPr>
            </w:pPr>
            <w:r w:rsidRPr="0076189B">
              <w:t>Schedule B —Summary of Hourly Rates of Pay</w:t>
            </w:r>
          </w:p>
          <w:p w:rsidR="00431DE8" w:rsidRDefault="00431DE8" w:rsidP="00431DE8">
            <w:pPr>
              <w:pStyle w:val="TOC1"/>
              <w:rPr>
                <w:rFonts w:asciiTheme="minorHAnsi" w:eastAsiaTheme="minorEastAsia" w:hAnsiTheme="minorHAnsi" w:cstheme="minorBidi"/>
                <w:b w:val="0"/>
                <w:bCs w:val="0"/>
              </w:rPr>
            </w:pPr>
            <w:r w:rsidRPr="0076189B">
              <w:t>Schedule C —Summary of Monetary Allowances</w:t>
            </w:r>
          </w:p>
          <w:p w:rsidR="00431DE8" w:rsidRDefault="00431DE8" w:rsidP="00431DE8">
            <w:pPr>
              <w:pStyle w:val="TOC1"/>
              <w:rPr>
                <w:rFonts w:asciiTheme="minorHAnsi" w:eastAsiaTheme="minorEastAsia" w:hAnsiTheme="minorHAnsi" w:cstheme="minorBidi"/>
                <w:b w:val="0"/>
                <w:bCs w:val="0"/>
              </w:rPr>
            </w:pPr>
            <w:r w:rsidRPr="0076189B">
              <w:lastRenderedPageBreak/>
              <w:t>Schedule D —School-based Apprentices</w:t>
            </w:r>
          </w:p>
          <w:p w:rsidR="00431DE8" w:rsidRDefault="00431DE8" w:rsidP="00431DE8">
            <w:pPr>
              <w:pStyle w:val="TOC1"/>
              <w:rPr>
                <w:rFonts w:asciiTheme="minorHAnsi" w:eastAsiaTheme="minorEastAsia" w:hAnsiTheme="minorHAnsi" w:cstheme="minorBidi"/>
                <w:b w:val="0"/>
                <w:bCs w:val="0"/>
              </w:rPr>
            </w:pPr>
            <w:r w:rsidRPr="0076189B">
              <w:t>Schedule E —Supported Wage System</w:t>
            </w:r>
          </w:p>
          <w:p w:rsidR="00431DE8" w:rsidRDefault="00431DE8" w:rsidP="00431DE8">
            <w:pPr>
              <w:pStyle w:val="TOC1"/>
              <w:rPr>
                <w:rFonts w:asciiTheme="minorHAnsi" w:eastAsiaTheme="minorEastAsia" w:hAnsiTheme="minorHAnsi" w:cstheme="minorBidi"/>
                <w:b w:val="0"/>
                <w:bCs w:val="0"/>
              </w:rPr>
            </w:pPr>
            <w:r w:rsidRPr="0076189B">
              <w:t>Schedule F</w:t>
            </w:r>
            <w:r w:rsidRPr="0076189B">
              <w:rPr>
                <w:strike/>
              </w:rPr>
              <w:t xml:space="preserve"> —National Training Wage</w:t>
            </w:r>
          </w:p>
          <w:p w:rsidR="00431DE8" w:rsidRDefault="00431DE8" w:rsidP="00431DE8">
            <w:pPr>
              <w:pStyle w:val="TOC1"/>
              <w:rPr>
                <w:rFonts w:asciiTheme="minorHAnsi" w:eastAsiaTheme="minorEastAsia" w:hAnsiTheme="minorHAnsi" w:cstheme="minorBidi"/>
                <w:b w:val="0"/>
                <w:bCs w:val="0"/>
              </w:rPr>
            </w:pPr>
            <w:r w:rsidRPr="0076189B">
              <w:t>Schedule G —Agreement to Take Annual Leave in Advance</w:t>
            </w:r>
          </w:p>
          <w:p w:rsidR="00431DE8" w:rsidRDefault="00431DE8" w:rsidP="00431DE8">
            <w:pPr>
              <w:pStyle w:val="TOC1"/>
              <w:rPr>
                <w:rFonts w:asciiTheme="minorHAnsi" w:eastAsiaTheme="minorEastAsia" w:hAnsiTheme="minorHAnsi" w:cstheme="minorBidi"/>
                <w:b w:val="0"/>
                <w:bCs w:val="0"/>
              </w:rPr>
            </w:pPr>
            <w:r w:rsidRPr="0076189B">
              <w:t>Schedule H —Agreement to Cash Out Annual Leave</w:t>
            </w:r>
          </w:p>
          <w:p w:rsidR="00727681" w:rsidRPr="004B773D" w:rsidRDefault="00431DE8" w:rsidP="00431DE8">
            <w:pPr>
              <w:pStyle w:val="TOC1"/>
              <w:spacing w:after="60"/>
              <w:rPr>
                <w:rFonts w:eastAsiaTheme="minorEastAsia"/>
                <w:b w:val="0"/>
                <w:bCs w:val="0"/>
              </w:rPr>
            </w:pPr>
            <w:r w:rsidRPr="0076189B">
              <w:t>Schedule I —2017 Part-day Public Holidays</w:t>
            </w:r>
          </w:p>
        </w:tc>
      </w:tr>
      <w:tr w:rsidR="00F15F09" w:rsidRPr="005A7F58" w:rsidTr="007F4646">
        <w:tc>
          <w:tcPr>
            <w:tcW w:w="2517" w:type="pct"/>
          </w:tcPr>
          <w:p w:rsidR="000B334F" w:rsidRPr="005A7F58" w:rsidRDefault="000B334F" w:rsidP="00AC7A46">
            <w:pPr>
              <w:pStyle w:val="Partheading"/>
              <w:keepNext w:val="0"/>
              <w:numPr>
                <w:ilvl w:val="0"/>
                <w:numId w:val="0"/>
              </w:numPr>
              <w:spacing w:before="200" w:after="60"/>
              <w:rPr>
                <w:sz w:val="22"/>
                <w:szCs w:val="22"/>
              </w:rPr>
            </w:pPr>
            <w:bookmarkStart w:id="1" w:name="_Toc469920837"/>
            <w:r w:rsidRPr="005A7F58">
              <w:rPr>
                <w:sz w:val="22"/>
                <w:szCs w:val="22"/>
              </w:rPr>
              <w:lastRenderedPageBreak/>
              <w:t>Part 1—Application and Operation</w:t>
            </w:r>
            <w:bookmarkEnd w:id="1"/>
          </w:p>
          <w:p w:rsidR="000B334F" w:rsidRPr="005A7F58" w:rsidRDefault="000B334F" w:rsidP="005A7F58">
            <w:pPr>
              <w:pStyle w:val="Level1"/>
              <w:numPr>
                <w:ilvl w:val="0"/>
                <w:numId w:val="0"/>
              </w:numPr>
              <w:tabs>
                <w:tab w:val="left" w:pos="851"/>
              </w:tabs>
              <w:spacing w:before="200"/>
              <w:ind w:left="851" w:hanging="851"/>
              <w:rPr>
                <w:rFonts w:cs="Times New Roman"/>
                <w:sz w:val="22"/>
                <w:szCs w:val="22"/>
              </w:rPr>
            </w:pPr>
            <w:bookmarkStart w:id="2" w:name="_Toc469920838"/>
            <w:r w:rsidRPr="005A7F58">
              <w:rPr>
                <w:rFonts w:cs="Times New Roman"/>
                <w:sz w:val="22"/>
                <w:szCs w:val="22"/>
              </w:rPr>
              <w:t>1.</w:t>
            </w:r>
            <w:r w:rsidRPr="005A7F58">
              <w:rPr>
                <w:rFonts w:cs="Times New Roman"/>
                <w:sz w:val="22"/>
                <w:szCs w:val="22"/>
              </w:rPr>
              <w:tab/>
              <w:t>Title</w:t>
            </w:r>
            <w:bookmarkEnd w:id="2"/>
          </w:p>
          <w:p w:rsidR="000B334F" w:rsidRPr="005A7F58" w:rsidRDefault="000B334F" w:rsidP="005A7F58">
            <w:pPr>
              <w:spacing w:before="200" w:after="60"/>
              <w:rPr>
                <w:rFonts w:ascii="Times New Roman" w:hAnsi="Times New Roman" w:cs="Times New Roman"/>
              </w:rPr>
            </w:pPr>
            <w:r w:rsidRPr="005A7F58">
              <w:rPr>
                <w:rFonts w:ascii="Times New Roman" w:hAnsi="Times New Roman" w:cs="Times New Roman"/>
              </w:rPr>
              <w:t xml:space="preserve">This award is the </w:t>
            </w:r>
            <w:r w:rsidRPr="005A7F58">
              <w:rPr>
                <w:rFonts w:ascii="Times New Roman" w:hAnsi="Times New Roman" w:cs="Times New Roman"/>
                <w:i/>
              </w:rPr>
              <w:t>General</w:t>
            </w:r>
            <w:r w:rsidRPr="005A7F58">
              <w:rPr>
                <w:rFonts w:ascii="Times New Roman" w:hAnsi="Times New Roman" w:cs="Times New Roman"/>
              </w:rPr>
              <w:t xml:space="preserve"> </w:t>
            </w:r>
            <w:r w:rsidRPr="005A7F58">
              <w:rPr>
                <w:rFonts w:ascii="Times New Roman" w:hAnsi="Times New Roman" w:cs="Times New Roman"/>
                <w:i/>
              </w:rPr>
              <w:t>Retail Industry Award 2010</w:t>
            </w:r>
            <w:r w:rsidRPr="005A7F58">
              <w:rPr>
                <w:rFonts w:ascii="Times New Roman" w:hAnsi="Times New Roman" w:cs="Times New Roman"/>
              </w:rPr>
              <w:t>.</w:t>
            </w:r>
          </w:p>
          <w:p w:rsidR="000B334F" w:rsidRPr="005A7F58" w:rsidRDefault="000B334F" w:rsidP="005A7F58">
            <w:pPr>
              <w:pStyle w:val="Level1"/>
              <w:numPr>
                <w:ilvl w:val="0"/>
                <w:numId w:val="0"/>
              </w:numPr>
              <w:tabs>
                <w:tab w:val="left" w:pos="851"/>
              </w:tabs>
              <w:spacing w:before="200"/>
              <w:ind w:left="851" w:hanging="851"/>
              <w:rPr>
                <w:rFonts w:cs="Times New Roman"/>
                <w:sz w:val="22"/>
                <w:szCs w:val="22"/>
              </w:rPr>
            </w:pPr>
            <w:bookmarkStart w:id="3" w:name="_Toc227723927"/>
            <w:bookmarkStart w:id="4" w:name="_Toc469920839"/>
            <w:r w:rsidRPr="005A7F58">
              <w:rPr>
                <w:rFonts w:cs="Times New Roman"/>
                <w:sz w:val="22"/>
                <w:szCs w:val="22"/>
              </w:rPr>
              <w:t>2.</w:t>
            </w:r>
            <w:r w:rsidRPr="005A7F58">
              <w:rPr>
                <w:rFonts w:cs="Times New Roman"/>
                <w:sz w:val="22"/>
                <w:szCs w:val="22"/>
              </w:rPr>
              <w:tab/>
              <w:t xml:space="preserve">Commencement </w:t>
            </w:r>
            <w:bookmarkEnd w:id="3"/>
            <w:r w:rsidRPr="005A7F58">
              <w:rPr>
                <w:rFonts w:cs="Times New Roman"/>
                <w:sz w:val="22"/>
                <w:szCs w:val="22"/>
              </w:rPr>
              <w:t>and transitional</w:t>
            </w:r>
            <w:bookmarkEnd w:id="4"/>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2.1</w:t>
            </w:r>
            <w:r w:rsidRPr="005A7F58">
              <w:rPr>
                <w:b/>
                <w:sz w:val="22"/>
                <w:szCs w:val="22"/>
              </w:rPr>
              <w:tab/>
            </w:r>
            <w:r w:rsidRPr="005A7F58">
              <w:rPr>
                <w:sz w:val="22"/>
                <w:szCs w:val="22"/>
              </w:rPr>
              <w:t>This award commences on 1 January 2010.</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2.2</w:t>
            </w:r>
            <w:r w:rsidRPr="005A7F58">
              <w:rPr>
                <w:b/>
                <w:sz w:val="22"/>
                <w:szCs w:val="22"/>
              </w:rPr>
              <w:tab/>
            </w:r>
            <w:r w:rsidRPr="005A7F58">
              <w:rPr>
                <w:sz w:val="22"/>
                <w:szCs w:val="22"/>
              </w:rPr>
              <w:t>The monetary obligations imposed on employers by this award may be absorbed into overaward payments. Nothing in this award requires an employer to maintain or increase any overaward payment.</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2.3</w:t>
            </w:r>
            <w:r w:rsidRPr="005A7F58">
              <w:rPr>
                <w:b/>
                <w:sz w:val="22"/>
                <w:szCs w:val="22"/>
              </w:rPr>
              <w:tab/>
            </w:r>
            <w:r w:rsidRPr="005A7F58">
              <w:rPr>
                <w:sz w:val="22"/>
                <w:szCs w:val="22"/>
              </w:rPr>
              <w:t>This award contains transitional arrangements which specify when particular parts of the award come into effect. Some of the transitional arrangements are in clauses in the main part of the award. There are also transitional arrangements in Schedule A. The arrangements in Schedule A deal with:</w:t>
            </w:r>
          </w:p>
          <w:p w:rsidR="000B334F" w:rsidRPr="005A7F58" w:rsidRDefault="00D021C3" w:rsidP="00D021C3">
            <w:pPr>
              <w:pStyle w:val="Bullet1"/>
              <w:numPr>
                <w:ilvl w:val="0"/>
                <w:numId w:val="0"/>
              </w:numPr>
              <w:spacing w:after="60"/>
              <w:ind w:left="1718" w:hanging="584"/>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minimum wages and piecework rates</w:t>
            </w:r>
          </w:p>
          <w:p w:rsidR="000B334F" w:rsidRPr="005A7F58" w:rsidRDefault="00D021C3" w:rsidP="00D021C3">
            <w:pPr>
              <w:pStyle w:val="Bullet1"/>
              <w:numPr>
                <w:ilvl w:val="0"/>
                <w:numId w:val="0"/>
              </w:numPr>
              <w:spacing w:after="60"/>
              <w:ind w:left="1718" w:hanging="584"/>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casual or part-time loadings</w:t>
            </w:r>
          </w:p>
          <w:p w:rsidR="000B334F" w:rsidRPr="005A7F58" w:rsidRDefault="00D021C3" w:rsidP="00D021C3">
            <w:pPr>
              <w:pStyle w:val="Bullet1"/>
              <w:numPr>
                <w:ilvl w:val="0"/>
                <w:numId w:val="0"/>
              </w:numPr>
              <w:spacing w:after="60"/>
              <w:ind w:left="1718" w:hanging="584"/>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Saturday, Sunday, public holiday, evening or other penalties</w:t>
            </w:r>
          </w:p>
          <w:p w:rsidR="000B334F" w:rsidRPr="005A7F58" w:rsidRDefault="00D021C3" w:rsidP="00D021C3">
            <w:pPr>
              <w:pStyle w:val="Bullet1"/>
              <w:numPr>
                <w:ilvl w:val="0"/>
                <w:numId w:val="0"/>
              </w:numPr>
              <w:spacing w:after="60"/>
              <w:ind w:left="1718" w:hanging="584"/>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shift allowances/penalties.</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2.4</w:t>
            </w:r>
            <w:r w:rsidRPr="005A7F58">
              <w:rPr>
                <w:b/>
                <w:sz w:val="22"/>
                <w:szCs w:val="22"/>
              </w:rPr>
              <w:tab/>
            </w:r>
            <w:r w:rsidRPr="005A7F58">
              <w:rPr>
                <w:sz w:val="22"/>
                <w:szCs w:val="22"/>
              </w:rPr>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the Fair Work Commission may make any order it considers appropriate to remedy the situation.</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2.5</w:t>
            </w:r>
            <w:r w:rsidRPr="005A7F58">
              <w:rPr>
                <w:b/>
                <w:sz w:val="22"/>
                <w:szCs w:val="22"/>
              </w:rPr>
              <w:tab/>
            </w:r>
            <w:r w:rsidRPr="005A7F58">
              <w:rPr>
                <w:sz w:val="22"/>
                <w:szCs w:val="22"/>
              </w:rPr>
              <w:t>The Fair Work Commission may review the transitional arrangements in this award and make a determination varying the award.</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2.6</w:t>
            </w:r>
            <w:r w:rsidRPr="005A7F58">
              <w:rPr>
                <w:b/>
                <w:sz w:val="22"/>
                <w:szCs w:val="22"/>
              </w:rPr>
              <w:tab/>
            </w:r>
            <w:r w:rsidRPr="005A7F58">
              <w:rPr>
                <w:sz w:val="22"/>
                <w:szCs w:val="22"/>
              </w:rPr>
              <w:t>The Fair Work Commission may review the transitional arrangements:</w:t>
            </w:r>
          </w:p>
          <w:p w:rsidR="000B334F"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on its own initiative; or</w:t>
            </w:r>
          </w:p>
          <w:p w:rsidR="000B334F"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on application by an employer, employee, organisation or outworker entity covered by the modern award; or</w:t>
            </w:r>
          </w:p>
          <w:p w:rsidR="000B334F"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on application by an organisation that is entitled to represent the industrial interests of one or more employers or employees that are covered by the modern award; or</w:t>
            </w:r>
          </w:p>
          <w:p w:rsidR="00F15F09"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(d)</w:t>
            </w:r>
            <w:r w:rsidRPr="005A7F58">
              <w:rPr>
                <w:b/>
                <w:sz w:val="22"/>
                <w:szCs w:val="22"/>
              </w:rPr>
              <w:tab/>
            </w:r>
            <w:r w:rsidRPr="005A7F58">
              <w:rPr>
                <w:sz w:val="22"/>
                <w:szCs w:val="22"/>
              </w:rPr>
              <w:t>in relation to outworker arrangements, on application by an organisation that is entitled to represent the industrial interests of one or more outworkers to whom the arrangements relate.</w:t>
            </w:r>
          </w:p>
        </w:tc>
        <w:tc>
          <w:tcPr>
            <w:tcW w:w="2483" w:type="pct"/>
          </w:tcPr>
          <w:p w:rsidR="00D021C3" w:rsidRPr="004B773D" w:rsidRDefault="00D021C3" w:rsidP="004B773D">
            <w:pPr>
              <w:pStyle w:val="Partheading"/>
              <w:keepNext w:val="0"/>
              <w:numPr>
                <w:ilvl w:val="0"/>
                <w:numId w:val="0"/>
              </w:numPr>
              <w:spacing w:before="200" w:after="60"/>
              <w:rPr>
                <w:sz w:val="22"/>
                <w:szCs w:val="22"/>
              </w:rPr>
            </w:pPr>
            <w:bookmarkStart w:id="5" w:name="_Toc215393824"/>
            <w:bookmarkStart w:id="6" w:name="_Toc215394241"/>
            <w:bookmarkStart w:id="7" w:name="_Ref411431618"/>
            <w:bookmarkStart w:id="8" w:name="_Toc463334840"/>
            <w:bookmarkStart w:id="9" w:name="_Toc481356943"/>
            <w:bookmarkStart w:id="10" w:name="_Toc481357123"/>
            <w:bookmarkStart w:id="11" w:name="_Toc481357243"/>
            <w:bookmarkStart w:id="12" w:name="_Toc481570036"/>
            <w:bookmarkStart w:id="13" w:name="_Toc481571015"/>
            <w:bookmarkStart w:id="14" w:name="_Toc484698924"/>
            <w:bookmarkStart w:id="15" w:name="_Toc484699932"/>
            <w:bookmarkStart w:id="16" w:name="_Toc484700420"/>
            <w:r w:rsidRPr="004B773D">
              <w:rPr>
                <w:sz w:val="22"/>
                <w:szCs w:val="22"/>
              </w:rPr>
              <w:t>Part 1—Application and Operation</w:t>
            </w:r>
            <w:bookmarkEnd w:id="5"/>
            <w:bookmarkEnd w:id="6"/>
            <w:bookmarkEnd w:id="7"/>
            <w:r w:rsidRPr="004B773D">
              <w:rPr>
                <w:sz w:val="22"/>
                <w:szCs w:val="22"/>
              </w:rPr>
              <w:t xml:space="preserve"> of this award</w:t>
            </w:r>
            <w:bookmarkEnd w:id="8"/>
            <w:bookmarkEnd w:id="9"/>
            <w:bookmarkEnd w:id="10"/>
            <w:bookmarkEnd w:id="11"/>
            <w:bookmarkEnd w:id="12"/>
            <w:bookmarkEnd w:id="13"/>
            <w:bookmarkEnd w:id="14"/>
            <w:bookmarkEnd w:id="15"/>
            <w:bookmarkEnd w:id="16"/>
          </w:p>
          <w:p w:rsidR="00D021C3" w:rsidRPr="004B773D" w:rsidRDefault="00D021C3" w:rsidP="004B773D">
            <w:pPr>
              <w:pStyle w:val="Level1"/>
              <w:numPr>
                <w:ilvl w:val="0"/>
                <w:numId w:val="0"/>
              </w:numPr>
              <w:tabs>
                <w:tab w:val="left" w:pos="851"/>
              </w:tabs>
              <w:spacing w:before="200"/>
              <w:ind w:left="851" w:hanging="851"/>
              <w:rPr>
                <w:rFonts w:cs="Times New Roman"/>
                <w:sz w:val="22"/>
                <w:szCs w:val="22"/>
              </w:rPr>
            </w:pPr>
            <w:bookmarkStart w:id="17" w:name="_Toc207779492"/>
            <w:bookmarkStart w:id="18" w:name="_Toc207780114"/>
            <w:bookmarkStart w:id="19" w:name="_Toc207780221"/>
            <w:bookmarkStart w:id="20" w:name="_Ref208036168"/>
            <w:bookmarkStart w:id="21" w:name="_Ref208287463"/>
            <w:bookmarkStart w:id="22" w:name="_Toc208733819"/>
            <w:bookmarkStart w:id="23" w:name="_Toc208978531"/>
            <w:bookmarkStart w:id="24" w:name="_Toc216151624"/>
            <w:bookmarkStart w:id="25" w:name="_Toc216154288"/>
            <w:bookmarkStart w:id="26" w:name="_Toc408819365"/>
            <w:bookmarkStart w:id="27" w:name="_Toc463334841"/>
            <w:bookmarkStart w:id="28" w:name="_Toc481356944"/>
            <w:bookmarkStart w:id="29" w:name="_Toc481357124"/>
            <w:bookmarkStart w:id="30" w:name="_Toc481357244"/>
            <w:bookmarkStart w:id="31" w:name="_Toc481570037"/>
            <w:bookmarkStart w:id="32" w:name="_Toc481571016"/>
            <w:bookmarkStart w:id="33" w:name="_Toc484698925"/>
            <w:bookmarkStart w:id="34" w:name="_Toc484699933"/>
            <w:bookmarkStart w:id="35" w:name="_Toc484700421"/>
            <w:bookmarkStart w:id="36" w:name="cl_2"/>
            <w:r w:rsidRPr="004B773D">
              <w:rPr>
                <w:rFonts w:cs="Times New Roman"/>
                <w:sz w:val="22"/>
                <w:szCs w:val="22"/>
              </w:rPr>
              <w:t>1.</w:t>
            </w:r>
            <w:r w:rsidRPr="004B773D">
              <w:rPr>
                <w:rFonts w:cs="Times New Roman"/>
                <w:sz w:val="22"/>
                <w:szCs w:val="22"/>
              </w:rPr>
              <w:tab/>
              <w:t>Title</w:t>
            </w:r>
            <w:bookmarkEnd w:id="17"/>
            <w:bookmarkEnd w:id="18"/>
            <w:bookmarkEnd w:id="19"/>
            <w:bookmarkEnd w:id="20"/>
            <w:bookmarkEnd w:id="21"/>
            <w:bookmarkEnd w:id="22"/>
            <w:bookmarkEnd w:id="23"/>
            <w:bookmarkEnd w:id="24"/>
            <w:bookmarkEnd w:id="25"/>
            <w:r w:rsidRPr="004B773D">
              <w:rPr>
                <w:rFonts w:cs="Times New Roman"/>
                <w:sz w:val="22"/>
                <w:szCs w:val="22"/>
              </w:rPr>
              <w:t xml:space="preserve"> and commencement</w:t>
            </w:r>
            <w:bookmarkEnd w:id="26"/>
            <w:bookmarkEnd w:id="27"/>
            <w:bookmarkEnd w:id="28"/>
            <w:bookmarkEnd w:id="29"/>
            <w:bookmarkEnd w:id="30"/>
            <w:bookmarkEnd w:id="31"/>
            <w:bookmarkEnd w:id="32"/>
            <w:bookmarkEnd w:id="33"/>
            <w:bookmarkEnd w:id="34"/>
            <w:bookmarkEnd w:id="35"/>
          </w:p>
          <w:p w:rsidR="00D021C3" w:rsidRPr="004B773D" w:rsidRDefault="00D021C3" w:rsidP="004B773D">
            <w:pPr>
              <w:pStyle w:val="Level2"/>
              <w:numPr>
                <w:ilvl w:val="0"/>
                <w:numId w:val="0"/>
              </w:numPr>
              <w:tabs>
                <w:tab w:val="left" w:pos="851"/>
              </w:tabs>
              <w:ind w:left="851" w:hanging="851"/>
              <w:rPr>
                <w:sz w:val="22"/>
                <w:szCs w:val="22"/>
              </w:rPr>
            </w:pPr>
            <w:r w:rsidRPr="004B773D">
              <w:rPr>
                <w:sz w:val="22"/>
                <w:szCs w:val="22"/>
              </w:rPr>
              <w:t>1.1</w:t>
            </w:r>
            <w:r w:rsidRPr="004B773D">
              <w:rPr>
                <w:sz w:val="22"/>
                <w:szCs w:val="22"/>
              </w:rPr>
              <w:tab/>
              <w:t>This is the General Retail Industry Award [2017].</w:t>
            </w:r>
          </w:p>
          <w:p w:rsidR="00D021C3" w:rsidRPr="004B773D" w:rsidRDefault="00D021C3" w:rsidP="004B773D">
            <w:pPr>
              <w:pStyle w:val="Level2"/>
              <w:numPr>
                <w:ilvl w:val="0"/>
                <w:numId w:val="0"/>
              </w:numPr>
              <w:tabs>
                <w:tab w:val="left" w:pos="851"/>
              </w:tabs>
              <w:ind w:left="851" w:hanging="851"/>
              <w:rPr>
                <w:sz w:val="22"/>
                <w:szCs w:val="22"/>
              </w:rPr>
            </w:pPr>
            <w:r w:rsidRPr="004B773D">
              <w:rPr>
                <w:sz w:val="22"/>
                <w:szCs w:val="22"/>
              </w:rPr>
              <w:t>1.2</w:t>
            </w:r>
            <w:r w:rsidRPr="004B773D">
              <w:rPr>
                <w:sz w:val="22"/>
                <w:szCs w:val="22"/>
              </w:rPr>
              <w:tab/>
              <w:t>This modern award, as varied, commenced operation on 1 January 2010.</w:t>
            </w:r>
          </w:p>
          <w:p w:rsidR="00D021C3" w:rsidRPr="004B773D" w:rsidRDefault="00D021C3" w:rsidP="004B773D">
            <w:pPr>
              <w:pStyle w:val="Level2"/>
              <w:numPr>
                <w:ilvl w:val="0"/>
                <w:numId w:val="0"/>
              </w:numPr>
              <w:tabs>
                <w:tab w:val="left" w:pos="851"/>
              </w:tabs>
              <w:ind w:left="851" w:hanging="851"/>
              <w:rPr>
                <w:sz w:val="22"/>
                <w:szCs w:val="22"/>
              </w:rPr>
            </w:pPr>
            <w:r w:rsidRPr="004B773D">
              <w:rPr>
                <w:sz w:val="22"/>
                <w:szCs w:val="22"/>
              </w:rPr>
              <w:t>1.3</w:t>
            </w:r>
            <w:r w:rsidRPr="004B773D">
              <w:rPr>
                <w:sz w:val="22"/>
                <w:szCs w:val="22"/>
              </w:rPr>
              <w:tab/>
              <w:t>Neither the making of this award nor the operation of any transitional arrangements is intended to result in a reduction in the take-home pay of employees covered by this award.</w:t>
            </w:r>
          </w:p>
          <w:p w:rsidR="00D021C3" w:rsidRPr="004B773D" w:rsidRDefault="00D021C3" w:rsidP="004B773D">
            <w:pPr>
              <w:pStyle w:val="Level2"/>
              <w:numPr>
                <w:ilvl w:val="0"/>
                <w:numId w:val="0"/>
              </w:numPr>
              <w:tabs>
                <w:tab w:val="left" w:pos="851"/>
              </w:tabs>
              <w:ind w:left="851" w:hanging="851"/>
              <w:rPr>
                <w:sz w:val="22"/>
                <w:szCs w:val="22"/>
              </w:rPr>
            </w:pPr>
            <w:r w:rsidRPr="004B773D">
              <w:rPr>
                <w:sz w:val="22"/>
                <w:szCs w:val="22"/>
              </w:rPr>
              <w:t>1.4</w:t>
            </w:r>
            <w:r w:rsidRPr="004B773D">
              <w:rPr>
                <w:sz w:val="22"/>
                <w:szCs w:val="22"/>
              </w:rPr>
              <w:tab/>
              <w:t>On application by or on behalf of an employee who suffers a reduction in take-home pay as a result of the making of this award or the operation of any transitional arrangements, the Fair Work Commission may make any order it considers appropriate to remedy the situation.</w:t>
            </w:r>
          </w:p>
          <w:bookmarkEnd w:id="36"/>
          <w:p w:rsidR="005B4565" w:rsidRPr="004B773D" w:rsidRDefault="005B4565" w:rsidP="004B773D">
            <w:pPr>
              <w:spacing w:before="200" w:after="60"/>
              <w:rPr>
                <w:rFonts w:ascii="Times New Roman" w:hAnsi="Times New Roman" w:cs="Times New Roman"/>
                <w:i/>
              </w:rPr>
            </w:pPr>
          </w:p>
          <w:p w:rsidR="005B4565" w:rsidRPr="004B773D" w:rsidRDefault="005B4565" w:rsidP="004B773D">
            <w:pPr>
              <w:spacing w:before="200" w:after="60"/>
              <w:rPr>
                <w:rFonts w:ascii="Times New Roman" w:hAnsi="Times New Roman" w:cs="Times New Roman"/>
              </w:rPr>
            </w:pPr>
            <w:r w:rsidRPr="004B773D">
              <w:rPr>
                <w:rFonts w:ascii="Times New Roman" w:hAnsi="Times New Roman" w:cs="Times New Roman"/>
                <w:i/>
              </w:rPr>
              <w:t>Note: transitional arrangements have been removed — obsolete</w:t>
            </w:r>
          </w:p>
          <w:p w:rsidR="00F15F09" w:rsidRPr="004B773D" w:rsidRDefault="00F15F09" w:rsidP="004B773D">
            <w:pPr>
              <w:keepNext/>
              <w:spacing w:before="200" w:after="60"/>
              <w:ind w:right="317"/>
              <w:rPr>
                <w:rFonts w:ascii="Times New Roman" w:hAnsi="Times New Roman" w:cs="Times New Roman"/>
              </w:rPr>
            </w:pPr>
          </w:p>
        </w:tc>
      </w:tr>
      <w:tr w:rsidR="00F15F09" w:rsidRPr="005A7F58" w:rsidTr="007F4646">
        <w:tc>
          <w:tcPr>
            <w:tcW w:w="2517" w:type="pct"/>
          </w:tcPr>
          <w:p w:rsidR="000B334F" w:rsidRPr="005A7F58" w:rsidRDefault="000B334F" w:rsidP="00C973BE">
            <w:pPr>
              <w:pStyle w:val="Level1"/>
              <w:numPr>
                <w:ilvl w:val="0"/>
                <w:numId w:val="0"/>
              </w:numPr>
              <w:tabs>
                <w:tab w:val="left" w:pos="851"/>
              </w:tabs>
              <w:spacing w:before="200"/>
              <w:ind w:left="851" w:hanging="851"/>
              <w:rPr>
                <w:rFonts w:cs="Times New Roman"/>
                <w:sz w:val="22"/>
                <w:szCs w:val="22"/>
              </w:rPr>
            </w:pPr>
            <w:bookmarkStart w:id="37" w:name="_Toc469920840"/>
            <w:r w:rsidRPr="005A7F58">
              <w:rPr>
                <w:rFonts w:cs="Times New Roman"/>
                <w:sz w:val="22"/>
                <w:szCs w:val="22"/>
              </w:rPr>
              <w:lastRenderedPageBreak/>
              <w:t>3.</w:t>
            </w:r>
            <w:r w:rsidRPr="005A7F58">
              <w:rPr>
                <w:rFonts w:cs="Times New Roman"/>
                <w:sz w:val="22"/>
                <w:szCs w:val="22"/>
              </w:rPr>
              <w:tab/>
              <w:t>Definitions and interpretation</w:t>
            </w:r>
            <w:bookmarkEnd w:id="37"/>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3.1</w:t>
            </w:r>
            <w:r w:rsidRPr="005A7F58">
              <w:rPr>
                <w:b/>
                <w:sz w:val="22"/>
                <w:szCs w:val="22"/>
              </w:rPr>
              <w:tab/>
            </w:r>
            <w:r w:rsidRPr="005A7F58">
              <w:rPr>
                <w:sz w:val="22"/>
                <w:szCs w:val="22"/>
              </w:rPr>
              <w:t>In this award, unless the contrary intention appears:</w:t>
            </w:r>
          </w:p>
          <w:p w:rsidR="000B334F" w:rsidRPr="005A7F58" w:rsidRDefault="000B334F" w:rsidP="005A7F58">
            <w:pPr>
              <w:pStyle w:val="Block1"/>
              <w:spacing w:after="60"/>
              <w:rPr>
                <w:sz w:val="22"/>
                <w:szCs w:val="22"/>
              </w:rPr>
            </w:pPr>
            <w:r w:rsidRPr="005A7F58">
              <w:rPr>
                <w:b/>
                <w:sz w:val="22"/>
                <w:szCs w:val="22"/>
              </w:rPr>
              <w:t>Act</w:t>
            </w:r>
            <w:r w:rsidRPr="005A7F58">
              <w:rPr>
                <w:sz w:val="22"/>
                <w:szCs w:val="22"/>
              </w:rPr>
              <w:t xml:space="preserve"> means the </w:t>
            </w:r>
            <w:r w:rsidRPr="005A7F58">
              <w:rPr>
                <w:i/>
                <w:sz w:val="22"/>
                <w:szCs w:val="22"/>
                <w:lang w:val="en-GB"/>
              </w:rPr>
              <w:t>Fair Work Act 2009</w:t>
            </w:r>
            <w:r w:rsidRPr="005A7F58">
              <w:rPr>
                <w:i/>
                <w:sz w:val="22"/>
                <w:szCs w:val="22"/>
              </w:rPr>
              <w:t xml:space="preserve"> </w:t>
            </w:r>
            <w:r w:rsidRPr="005A7F58">
              <w:rPr>
                <w:sz w:val="22"/>
                <w:szCs w:val="22"/>
              </w:rPr>
              <w:t>(Cth)</w:t>
            </w:r>
          </w:p>
          <w:p w:rsidR="000B334F" w:rsidRPr="005A7F58" w:rsidRDefault="000B334F" w:rsidP="005A7F58">
            <w:pPr>
              <w:pStyle w:val="Block1"/>
              <w:spacing w:after="60"/>
              <w:rPr>
                <w:sz w:val="22"/>
                <w:szCs w:val="22"/>
              </w:rPr>
            </w:pPr>
            <w:r w:rsidRPr="005A7F58">
              <w:rPr>
                <w:b/>
                <w:sz w:val="22"/>
                <w:szCs w:val="22"/>
              </w:rPr>
              <w:t>adult apprentice</w:t>
            </w:r>
            <w:r w:rsidRPr="005A7F58">
              <w:rPr>
                <w:sz w:val="22"/>
                <w:szCs w:val="22"/>
              </w:rPr>
              <w:t xml:space="preserve"> means an apprentice who is 21 years of age or over at the commencement of their apprenticeship</w:t>
            </w:r>
          </w:p>
          <w:p w:rsidR="000B334F" w:rsidRPr="005A7F58" w:rsidRDefault="000B334F" w:rsidP="005A7F58">
            <w:pPr>
              <w:pStyle w:val="Block1"/>
              <w:spacing w:after="60"/>
              <w:rPr>
                <w:sz w:val="22"/>
                <w:szCs w:val="22"/>
                <w:lang w:val="en-GB"/>
              </w:rPr>
            </w:pPr>
            <w:r w:rsidRPr="005A7F58">
              <w:rPr>
                <w:b/>
                <w:bCs/>
                <w:sz w:val="22"/>
                <w:szCs w:val="22"/>
              </w:rPr>
              <w:t xml:space="preserve">agreement-based transitional instrument </w:t>
            </w:r>
            <w:r w:rsidRPr="005A7F58">
              <w:rPr>
                <w:sz w:val="22"/>
                <w:szCs w:val="22"/>
              </w:rPr>
              <w:t xml:space="preserve">has the meaning in the </w:t>
            </w:r>
            <w:r w:rsidRPr="005A7F58">
              <w:rPr>
                <w:i/>
                <w:sz w:val="22"/>
                <w:szCs w:val="22"/>
              </w:rPr>
              <w:t xml:space="preserve">Fair Work (Transitional Provisions and Consequential Amendments) Act 2009 </w:t>
            </w:r>
            <w:r w:rsidRPr="005A7F58">
              <w:rPr>
                <w:sz w:val="22"/>
                <w:szCs w:val="22"/>
                <w:lang w:val="en-GB"/>
              </w:rPr>
              <w:t>(Cth)</w:t>
            </w:r>
          </w:p>
          <w:p w:rsidR="000B334F" w:rsidRPr="005A7F58" w:rsidRDefault="000B334F" w:rsidP="005A7F58">
            <w:pPr>
              <w:pStyle w:val="Block1"/>
              <w:spacing w:after="60"/>
              <w:rPr>
                <w:sz w:val="22"/>
                <w:szCs w:val="22"/>
                <w:lang w:val="en-GB"/>
              </w:rPr>
            </w:pPr>
            <w:r w:rsidRPr="005A7F58">
              <w:rPr>
                <w:b/>
                <w:sz w:val="22"/>
                <w:szCs w:val="22"/>
                <w:lang w:val="en-GB"/>
              </w:rPr>
              <w:t xml:space="preserve">award-based transitional instrument </w:t>
            </w:r>
            <w:r w:rsidRPr="005A7F58">
              <w:rPr>
                <w:sz w:val="22"/>
                <w:szCs w:val="22"/>
                <w:lang w:val="en-GB"/>
              </w:rPr>
              <w:t xml:space="preserve">has the meaning in the </w:t>
            </w:r>
            <w:r w:rsidRPr="005A7F58">
              <w:rPr>
                <w:i/>
                <w:sz w:val="22"/>
                <w:szCs w:val="22"/>
              </w:rPr>
              <w:t>Fair Work (Transitional Provisions and Consequential Amendments) Act 2009</w:t>
            </w:r>
            <w:r w:rsidRPr="005A7F58">
              <w:rPr>
                <w:i/>
                <w:sz w:val="22"/>
                <w:szCs w:val="22"/>
                <w:lang w:val="en-GB"/>
              </w:rPr>
              <w:t xml:space="preserve"> </w:t>
            </w:r>
            <w:r w:rsidRPr="005A7F58">
              <w:rPr>
                <w:sz w:val="22"/>
                <w:szCs w:val="22"/>
                <w:lang w:val="en-GB"/>
              </w:rPr>
              <w:t>(Cth)</w:t>
            </w:r>
          </w:p>
          <w:p w:rsidR="000B334F" w:rsidRPr="005A7F58" w:rsidRDefault="000B334F" w:rsidP="005A7F58">
            <w:pPr>
              <w:pStyle w:val="Block1"/>
              <w:spacing w:after="60"/>
              <w:rPr>
                <w:sz w:val="22"/>
                <w:szCs w:val="22"/>
              </w:rPr>
            </w:pPr>
            <w:r w:rsidRPr="005A7F58">
              <w:rPr>
                <w:b/>
                <w:sz w:val="22"/>
                <w:szCs w:val="22"/>
              </w:rPr>
              <w:t>community pharmacy</w:t>
            </w:r>
            <w:r w:rsidRPr="005A7F58">
              <w:rPr>
                <w:sz w:val="22"/>
                <w:szCs w:val="22"/>
              </w:rPr>
              <w:t xml:space="preserve"> means any business conducted by the employer in premises:</w:t>
            </w:r>
          </w:p>
          <w:p w:rsidR="000B334F" w:rsidRPr="005A7F58" w:rsidRDefault="000B334F" w:rsidP="005A7F58">
            <w:pPr>
              <w:pStyle w:val="Level4"/>
              <w:numPr>
                <w:ilvl w:val="0"/>
                <w:numId w:val="0"/>
              </w:numPr>
              <w:spacing w:after="60"/>
              <w:ind w:left="1276" w:hanging="425"/>
              <w:rPr>
                <w:sz w:val="22"/>
                <w:szCs w:val="22"/>
              </w:rPr>
            </w:pPr>
            <w:r w:rsidRPr="005A7F58">
              <w:rPr>
                <w:b/>
                <w:sz w:val="22"/>
                <w:szCs w:val="22"/>
              </w:rPr>
              <w:t>(i)</w:t>
            </w:r>
            <w:r w:rsidRPr="005A7F58">
              <w:rPr>
                <w:b/>
                <w:sz w:val="22"/>
                <w:szCs w:val="22"/>
              </w:rPr>
              <w:tab/>
            </w:r>
            <w:r w:rsidRPr="005A7F58">
              <w:rPr>
                <w:sz w:val="22"/>
                <w:szCs w:val="22"/>
              </w:rPr>
              <w:t>that are registered under the relevant State or Territory legislation for the regulation of pharmacies; or</w:t>
            </w:r>
          </w:p>
          <w:p w:rsidR="000B334F" w:rsidRPr="005A7F58" w:rsidRDefault="000B334F" w:rsidP="005A7F58">
            <w:pPr>
              <w:pStyle w:val="Level4"/>
              <w:numPr>
                <w:ilvl w:val="0"/>
                <w:numId w:val="0"/>
              </w:numPr>
              <w:spacing w:after="60"/>
              <w:ind w:left="1276" w:hanging="425"/>
              <w:rPr>
                <w:sz w:val="22"/>
                <w:szCs w:val="22"/>
              </w:rPr>
            </w:pPr>
            <w:r w:rsidRPr="005A7F58">
              <w:rPr>
                <w:b/>
                <w:sz w:val="22"/>
                <w:szCs w:val="22"/>
              </w:rPr>
              <w:t>(ii)</w:t>
            </w:r>
            <w:r w:rsidRPr="005A7F58">
              <w:rPr>
                <w:b/>
                <w:sz w:val="22"/>
                <w:szCs w:val="22"/>
              </w:rPr>
              <w:tab/>
            </w:r>
            <w:r w:rsidRPr="005A7F58">
              <w:rPr>
                <w:sz w:val="22"/>
                <w:szCs w:val="22"/>
              </w:rPr>
              <w:t>are located in a State or Territory where no legislation operates to provide for the registration of pharmacies;</w:t>
            </w:r>
          </w:p>
          <w:p w:rsidR="000B334F" w:rsidRPr="005A7F58" w:rsidRDefault="000B334F" w:rsidP="005A7F58">
            <w:pPr>
              <w:pStyle w:val="Block1"/>
              <w:spacing w:after="60"/>
              <w:rPr>
                <w:sz w:val="22"/>
                <w:szCs w:val="22"/>
              </w:rPr>
            </w:pPr>
            <w:r w:rsidRPr="005A7F58">
              <w:rPr>
                <w:sz w:val="22"/>
                <w:szCs w:val="22"/>
              </w:rPr>
              <w:t>and</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that are established either in whole or in part for the compounding or dispensing of prescriptions or vending any medicines or drugs; and</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where other goods may be sold by retail</w:t>
            </w:r>
          </w:p>
          <w:p w:rsidR="000B334F" w:rsidRPr="005A7F58" w:rsidRDefault="000B334F" w:rsidP="005A7F58">
            <w:pPr>
              <w:pStyle w:val="Block1"/>
              <w:spacing w:after="60"/>
              <w:rPr>
                <w:sz w:val="22"/>
                <w:szCs w:val="22"/>
              </w:rPr>
            </w:pPr>
            <w:r w:rsidRPr="005A7F58">
              <w:rPr>
                <w:b/>
                <w:sz w:val="22"/>
                <w:szCs w:val="22"/>
              </w:rPr>
              <w:t>default</w:t>
            </w:r>
            <w:r w:rsidRPr="005A7F58">
              <w:rPr>
                <w:sz w:val="22"/>
                <w:szCs w:val="22"/>
              </w:rPr>
              <w:t xml:space="preserve"> </w:t>
            </w:r>
            <w:r w:rsidRPr="005A7F58">
              <w:rPr>
                <w:b/>
                <w:sz w:val="22"/>
                <w:szCs w:val="22"/>
              </w:rPr>
              <w:t>fund employee</w:t>
            </w:r>
            <w:r w:rsidRPr="005A7F58">
              <w:rPr>
                <w:sz w:val="22"/>
                <w:szCs w:val="22"/>
              </w:rPr>
              <w:t xml:space="preserve"> means an employee who has no chosen fund within the meaning of the </w:t>
            </w:r>
            <w:r w:rsidRPr="005A7F58">
              <w:rPr>
                <w:i/>
                <w:sz w:val="22"/>
                <w:szCs w:val="22"/>
              </w:rPr>
              <w:t>Superannuation Guarantee (Administration) Act 1992</w:t>
            </w:r>
            <w:r w:rsidRPr="005A7F58">
              <w:rPr>
                <w:sz w:val="22"/>
                <w:szCs w:val="22"/>
              </w:rPr>
              <w:t xml:space="preserve"> (Cth)</w:t>
            </w:r>
          </w:p>
          <w:p w:rsidR="000B334F" w:rsidRPr="005A7F58" w:rsidRDefault="000B334F" w:rsidP="005A7F58">
            <w:pPr>
              <w:pStyle w:val="Block1"/>
              <w:spacing w:after="60"/>
              <w:rPr>
                <w:sz w:val="22"/>
                <w:szCs w:val="22"/>
              </w:rPr>
            </w:pPr>
            <w:r w:rsidRPr="005A7F58">
              <w:rPr>
                <w:b/>
                <w:sz w:val="22"/>
                <w:szCs w:val="22"/>
              </w:rPr>
              <w:t>defined benefit member</w:t>
            </w:r>
            <w:r w:rsidRPr="005A7F58">
              <w:rPr>
                <w:sz w:val="22"/>
                <w:szCs w:val="22"/>
              </w:rPr>
              <w:t xml:space="preserve"> has the meaning given by the </w:t>
            </w:r>
            <w:r w:rsidRPr="005A7F58">
              <w:rPr>
                <w:i/>
                <w:sz w:val="22"/>
                <w:szCs w:val="22"/>
              </w:rPr>
              <w:t xml:space="preserve">Superannuation Guarantee (Administration) Act 1992 </w:t>
            </w:r>
            <w:r w:rsidRPr="005A7F58">
              <w:rPr>
                <w:sz w:val="22"/>
                <w:szCs w:val="22"/>
              </w:rPr>
              <w:t>(Cth)</w:t>
            </w:r>
          </w:p>
          <w:p w:rsidR="000B334F" w:rsidRPr="005A7F58" w:rsidRDefault="000B334F" w:rsidP="005A7F58">
            <w:pPr>
              <w:pStyle w:val="Block1"/>
              <w:spacing w:after="60"/>
              <w:rPr>
                <w:sz w:val="22"/>
                <w:szCs w:val="22"/>
              </w:rPr>
            </w:pPr>
            <w:r w:rsidRPr="005A7F58">
              <w:rPr>
                <w:rFonts w:eastAsia="Calibri"/>
                <w:b/>
                <w:bCs/>
                <w:sz w:val="22"/>
                <w:szCs w:val="22"/>
              </w:rPr>
              <w:t>Division 2B State award</w:t>
            </w:r>
            <w:r w:rsidRPr="005A7F58">
              <w:rPr>
                <w:rFonts w:eastAsia="Calibri"/>
                <w:sz w:val="22"/>
                <w:szCs w:val="22"/>
              </w:rPr>
              <w:t xml:space="preserve"> </w:t>
            </w:r>
            <w:r w:rsidRPr="005A7F58">
              <w:rPr>
                <w:sz w:val="22"/>
                <w:szCs w:val="22"/>
              </w:rPr>
              <w:t xml:space="preserve">has the meaning in </w:t>
            </w:r>
            <w:r w:rsidRPr="005A7F58">
              <w:rPr>
                <w:rFonts w:eastAsia="Calibri"/>
                <w:sz w:val="22"/>
                <w:szCs w:val="22"/>
              </w:rPr>
              <w:t xml:space="preserve">Schedule 3A of </w:t>
            </w:r>
            <w:r w:rsidRPr="005A7F58">
              <w:rPr>
                <w:sz w:val="22"/>
                <w:szCs w:val="22"/>
              </w:rPr>
              <w:t xml:space="preserve">the </w:t>
            </w:r>
            <w:r w:rsidRPr="005A7F58">
              <w:rPr>
                <w:i/>
                <w:sz w:val="22"/>
                <w:szCs w:val="22"/>
              </w:rPr>
              <w:t>Fair Work (Transitional Provisions and Consequential Amendments) Act 2009</w:t>
            </w:r>
            <w:r w:rsidRPr="005A7F58">
              <w:rPr>
                <w:sz w:val="22"/>
                <w:szCs w:val="22"/>
              </w:rPr>
              <w:t xml:space="preserve"> (Cth)</w:t>
            </w:r>
          </w:p>
          <w:p w:rsidR="000B334F" w:rsidRPr="005A7F58" w:rsidRDefault="000B334F" w:rsidP="005A7F58">
            <w:pPr>
              <w:pStyle w:val="Block1"/>
              <w:spacing w:after="60"/>
              <w:rPr>
                <w:rFonts w:eastAsia="Calibri"/>
                <w:b/>
                <w:sz w:val="22"/>
                <w:szCs w:val="22"/>
              </w:rPr>
            </w:pPr>
            <w:r w:rsidRPr="005A7F58">
              <w:rPr>
                <w:rFonts w:eastAsia="Calibri"/>
                <w:b/>
                <w:bCs/>
                <w:sz w:val="22"/>
                <w:szCs w:val="22"/>
              </w:rPr>
              <w:t xml:space="preserve">Division 2B State employment agreement </w:t>
            </w:r>
            <w:r w:rsidRPr="005A7F58">
              <w:rPr>
                <w:sz w:val="22"/>
                <w:szCs w:val="22"/>
              </w:rPr>
              <w:t xml:space="preserve">has the meaning in </w:t>
            </w:r>
            <w:r w:rsidRPr="005A7F58">
              <w:rPr>
                <w:rFonts w:eastAsia="Calibri"/>
                <w:sz w:val="22"/>
                <w:szCs w:val="22"/>
              </w:rPr>
              <w:t xml:space="preserve">Schedule 3A of </w:t>
            </w:r>
            <w:r w:rsidRPr="005A7F58">
              <w:rPr>
                <w:sz w:val="22"/>
                <w:szCs w:val="22"/>
              </w:rPr>
              <w:t xml:space="preserve">the </w:t>
            </w:r>
            <w:r w:rsidRPr="005A7F58">
              <w:rPr>
                <w:i/>
                <w:iCs/>
                <w:sz w:val="22"/>
                <w:szCs w:val="22"/>
              </w:rPr>
              <w:t xml:space="preserve">Fair Work (Transitional Provisions and Consequential Amendments) Act 2009 </w:t>
            </w:r>
            <w:r w:rsidRPr="005A7F58">
              <w:rPr>
                <w:sz w:val="22"/>
                <w:szCs w:val="22"/>
              </w:rPr>
              <w:t>(Cth)</w:t>
            </w:r>
          </w:p>
          <w:p w:rsidR="000B334F" w:rsidRPr="005A7F58" w:rsidRDefault="000B334F" w:rsidP="005A7F58">
            <w:pPr>
              <w:pStyle w:val="Block1"/>
              <w:spacing w:after="60"/>
              <w:rPr>
                <w:sz w:val="22"/>
                <w:szCs w:val="22"/>
                <w:lang w:val="en-GB"/>
              </w:rPr>
            </w:pPr>
            <w:r w:rsidRPr="005A7F58">
              <w:rPr>
                <w:b/>
                <w:sz w:val="22"/>
                <w:szCs w:val="22"/>
              </w:rPr>
              <w:t>employee</w:t>
            </w:r>
            <w:r w:rsidRPr="005A7F58">
              <w:rPr>
                <w:sz w:val="22"/>
                <w:szCs w:val="22"/>
              </w:rPr>
              <w:t xml:space="preserve"> </w:t>
            </w:r>
            <w:r w:rsidRPr="005A7F58">
              <w:rPr>
                <w:sz w:val="22"/>
                <w:szCs w:val="22"/>
                <w:lang w:val="en-GB"/>
              </w:rPr>
              <w:t>means national system employee within the meaning of the Act</w:t>
            </w:r>
          </w:p>
          <w:p w:rsidR="000B334F" w:rsidRPr="005A7F58" w:rsidRDefault="000B334F" w:rsidP="005A7F58">
            <w:pPr>
              <w:pStyle w:val="Block1"/>
              <w:spacing w:after="60"/>
              <w:rPr>
                <w:sz w:val="22"/>
                <w:szCs w:val="22"/>
                <w:lang w:val="en-GB"/>
              </w:rPr>
            </w:pPr>
            <w:r w:rsidRPr="005A7F58">
              <w:rPr>
                <w:b/>
                <w:sz w:val="22"/>
                <w:szCs w:val="22"/>
              </w:rPr>
              <w:t>employer</w:t>
            </w:r>
            <w:r w:rsidRPr="005A7F58">
              <w:rPr>
                <w:sz w:val="22"/>
                <w:szCs w:val="22"/>
              </w:rPr>
              <w:t xml:space="preserve"> </w:t>
            </w:r>
            <w:r w:rsidRPr="005A7F58">
              <w:rPr>
                <w:sz w:val="22"/>
                <w:szCs w:val="22"/>
                <w:lang w:val="en-GB"/>
              </w:rPr>
              <w:t>means national system employer within the meaning of the Act</w:t>
            </w:r>
          </w:p>
          <w:p w:rsidR="000B334F" w:rsidRPr="005A7F58" w:rsidRDefault="000B334F" w:rsidP="005A7F58">
            <w:pPr>
              <w:pStyle w:val="Block1"/>
              <w:spacing w:after="60"/>
              <w:rPr>
                <w:sz w:val="22"/>
                <w:szCs w:val="22"/>
              </w:rPr>
            </w:pPr>
            <w:r w:rsidRPr="005A7F58">
              <w:rPr>
                <w:b/>
                <w:sz w:val="22"/>
                <w:szCs w:val="22"/>
              </w:rPr>
              <w:t>enterprise award</w:t>
            </w:r>
            <w:r w:rsidRPr="005A7F58">
              <w:rPr>
                <w:sz w:val="22"/>
                <w:szCs w:val="22"/>
              </w:rPr>
              <w:t>-</w:t>
            </w:r>
            <w:r w:rsidRPr="005A7F58">
              <w:rPr>
                <w:b/>
                <w:sz w:val="22"/>
                <w:szCs w:val="22"/>
              </w:rPr>
              <w:t>based instrument</w:t>
            </w:r>
            <w:r w:rsidRPr="005A7F58">
              <w:rPr>
                <w:sz w:val="22"/>
                <w:szCs w:val="22"/>
              </w:rPr>
              <w:t xml:space="preserve"> has the meaning in the </w:t>
            </w:r>
            <w:r w:rsidRPr="005A7F58">
              <w:rPr>
                <w:i/>
                <w:iCs/>
                <w:sz w:val="22"/>
                <w:szCs w:val="22"/>
              </w:rPr>
              <w:t>Fair Work (Transitional Provisions and Consequential Amendments) Act 2009</w:t>
            </w:r>
            <w:r w:rsidRPr="005A7F58">
              <w:rPr>
                <w:sz w:val="22"/>
                <w:szCs w:val="22"/>
                <w:lang w:val="en-GB"/>
              </w:rPr>
              <w:t xml:space="preserve"> (Cth)</w:t>
            </w:r>
          </w:p>
          <w:p w:rsidR="000B334F" w:rsidRPr="005A7F58" w:rsidRDefault="000B334F" w:rsidP="005A7F58">
            <w:pPr>
              <w:pStyle w:val="Block1"/>
              <w:spacing w:after="60"/>
              <w:rPr>
                <w:sz w:val="22"/>
                <w:szCs w:val="22"/>
              </w:rPr>
            </w:pPr>
            <w:r w:rsidRPr="005A7F58">
              <w:rPr>
                <w:b/>
                <w:sz w:val="22"/>
                <w:szCs w:val="22"/>
              </w:rPr>
              <w:t>exempt public sector superannuation scheme</w:t>
            </w:r>
            <w:r w:rsidRPr="005A7F58">
              <w:rPr>
                <w:sz w:val="22"/>
                <w:szCs w:val="22"/>
              </w:rPr>
              <w:t xml:space="preserve"> has the meaning given by the </w:t>
            </w:r>
            <w:r w:rsidRPr="005A7F58">
              <w:rPr>
                <w:i/>
                <w:sz w:val="22"/>
                <w:szCs w:val="22"/>
              </w:rPr>
              <w:t>Superannuation Industry (Supervision) Act 1993</w:t>
            </w:r>
            <w:r w:rsidRPr="005A7F58">
              <w:rPr>
                <w:sz w:val="22"/>
                <w:szCs w:val="22"/>
              </w:rPr>
              <w:t xml:space="preserve"> (Cth)</w:t>
            </w:r>
          </w:p>
          <w:p w:rsidR="000B334F" w:rsidRPr="005A7F58" w:rsidRDefault="000B334F" w:rsidP="005A7F58">
            <w:pPr>
              <w:pStyle w:val="Block1"/>
              <w:spacing w:after="60"/>
              <w:rPr>
                <w:sz w:val="22"/>
                <w:szCs w:val="22"/>
              </w:rPr>
            </w:pPr>
            <w:r w:rsidRPr="005A7F58">
              <w:rPr>
                <w:b/>
                <w:sz w:val="22"/>
                <w:szCs w:val="22"/>
              </w:rPr>
              <w:t>fast food operations</w:t>
            </w:r>
            <w:r w:rsidRPr="005A7F58">
              <w:rPr>
                <w:sz w:val="22"/>
                <w:szCs w:val="22"/>
              </w:rPr>
              <w:t xml:space="preserve"> means taking orders for and/or preparation and/or sale and/or delivery of: </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meals, snacks and/or beverages, which are sold to the public primarily to be consumed away from the point of sale; and/or</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take away foods and beverages packaged sold or served in such a manner as to allow their being taken from the point of sale to be consumed elsewhere should the customer so decide; and/or</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lastRenderedPageBreak/>
              <w:t></w:t>
            </w:r>
            <w:r w:rsidRPr="005A7F58">
              <w:rPr>
                <w:rFonts w:ascii="Symbol" w:hAnsi="Symbol"/>
                <w:sz w:val="22"/>
                <w:szCs w:val="22"/>
              </w:rPr>
              <w:tab/>
            </w:r>
            <w:r w:rsidR="000B334F" w:rsidRPr="005A7F58">
              <w:rPr>
                <w:sz w:val="22"/>
                <w:szCs w:val="22"/>
              </w:rPr>
              <w:t>food and/or beverages in food courts and/or in shopping centres and/or in retail complexes, excluding coffee shops, cafes, bars and restaurants providing primarily a sit down service inside the catering establishment</w:t>
            </w:r>
          </w:p>
          <w:p w:rsidR="000B334F" w:rsidRPr="005A7F58" w:rsidRDefault="000B334F" w:rsidP="005A7F58">
            <w:pPr>
              <w:pStyle w:val="Block1"/>
              <w:spacing w:after="60"/>
              <w:rPr>
                <w:sz w:val="22"/>
                <w:szCs w:val="22"/>
              </w:rPr>
            </w:pPr>
            <w:r w:rsidRPr="005A7F58">
              <w:rPr>
                <w:b/>
                <w:sz w:val="22"/>
                <w:szCs w:val="22"/>
              </w:rPr>
              <w:t>general retail industry</w:t>
            </w:r>
            <w:r w:rsidRPr="005A7F58">
              <w:rPr>
                <w:sz w:val="22"/>
                <w:szCs w:val="22"/>
              </w:rPr>
              <w:t xml:space="preserve"> means the sale or hire of goods or services to final consumers for personal, household or business consumption including:</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food retailing, supermarkets, grocery stores;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department stores, clothing and soft goods retailing;</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furniture, houseware and appliance retailing;</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recreational goods retailing;</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personal and household goods retailing;</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household equipment repair services;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bakery shops, where the predominant activity is baking products for sale on the premises;</w:t>
            </w:r>
          </w:p>
          <w:p w:rsidR="000B334F" w:rsidRPr="005A7F58" w:rsidRDefault="000B334F" w:rsidP="005A7F58">
            <w:pPr>
              <w:pStyle w:val="Block1"/>
              <w:spacing w:after="60"/>
              <w:rPr>
                <w:sz w:val="22"/>
                <w:szCs w:val="22"/>
              </w:rPr>
            </w:pPr>
            <w:r w:rsidRPr="005A7F58">
              <w:rPr>
                <w:sz w:val="22"/>
                <w:szCs w:val="22"/>
              </w:rPr>
              <w:t>and includes: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customer information and assistance provided by shopping centres or retail complexes;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labour hire employees engaged to perform work otherwise covered by this award; and</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newspaper delivery drivers employed by a newsagent,</w:t>
            </w:r>
          </w:p>
          <w:p w:rsidR="000B334F" w:rsidRPr="005A7F58" w:rsidRDefault="000B334F" w:rsidP="005A7F58">
            <w:pPr>
              <w:pStyle w:val="Block1"/>
              <w:spacing w:after="60"/>
              <w:rPr>
                <w:sz w:val="22"/>
                <w:szCs w:val="22"/>
              </w:rPr>
            </w:pPr>
            <w:r w:rsidRPr="005A7F58">
              <w:rPr>
                <w:sz w:val="22"/>
                <w:szCs w:val="22"/>
              </w:rPr>
              <w:t>but does not include:</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community pharmacies;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pharmacies in hospitals and institutions providing an in-patient service;</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 xml:space="preserve">hair and beauty establishments; </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hair and beauty work undertaken in the theatrical, amusement and entertainment industries;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stand-alone butcher shops;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stand-alone nurseries;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retail activities conducted from a manufacturing or processing establishment other than seafood processing establishment;</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clerical functions performed away from the retail establishment;</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warehousing and distribution;</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motor vehicle retailing and motor vehicle fuel and parts retailing;</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fast food operations;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restaurants, cafes, hotels and motels; or</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building, construction, installation, repair and maintenance contractors engaged to perform work at a retail establishment</w:t>
            </w:r>
          </w:p>
          <w:p w:rsidR="000B334F" w:rsidRPr="005A7F58" w:rsidRDefault="000B334F" w:rsidP="005A7F58">
            <w:pPr>
              <w:pStyle w:val="Block1"/>
              <w:spacing w:after="60"/>
              <w:rPr>
                <w:sz w:val="22"/>
                <w:szCs w:val="22"/>
              </w:rPr>
            </w:pPr>
            <w:r w:rsidRPr="005A7F58">
              <w:rPr>
                <w:b/>
                <w:sz w:val="22"/>
                <w:szCs w:val="22"/>
              </w:rPr>
              <w:lastRenderedPageBreak/>
              <w:t>MySuper product</w:t>
            </w:r>
            <w:r w:rsidRPr="005A7F58">
              <w:rPr>
                <w:sz w:val="22"/>
                <w:szCs w:val="22"/>
              </w:rPr>
              <w:t xml:space="preserve"> has the meaning given by the</w:t>
            </w:r>
            <w:r w:rsidRPr="005A7F58">
              <w:rPr>
                <w:i/>
                <w:sz w:val="22"/>
                <w:szCs w:val="22"/>
              </w:rPr>
              <w:t xml:space="preserve"> Superannuation Industry (Supervision) Act 1993 </w:t>
            </w:r>
            <w:r w:rsidRPr="005A7F58">
              <w:rPr>
                <w:sz w:val="22"/>
                <w:szCs w:val="22"/>
              </w:rPr>
              <w:t>(Cth)</w:t>
            </w:r>
          </w:p>
          <w:p w:rsidR="000B334F" w:rsidRPr="005A7F58" w:rsidRDefault="000B334F" w:rsidP="005A7F58">
            <w:pPr>
              <w:pStyle w:val="Block1"/>
              <w:spacing w:after="60"/>
              <w:rPr>
                <w:sz w:val="22"/>
                <w:szCs w:val="22"/>
                <w:lang w:val="en-GB"/>
              </w:rPr>
            </w:pPr>
            <w:r w:rsidRPr="005A7F58">
              <w:rPr>
                <w:b/>
                <w:sz w:val="22"/>
                <w:szCs w:val="22"/>
              </w:rPr>
              <w:t>NES</w:t>
            </w:r>
            <w:r w:rsidRPr="005A7F58">
              <w:rPr>
                <w:sz w:val="22"/>
                <w:szCs w:val="22"/>
              </w:rPr>
              <w:t xml:space="preserve"> </w:t>
            </w:r>
            <w:r w:rsidRPr="005A7F58">
              <w:rPr>
                <w:sz w:val="22"/>
                <w:szCs w:val="22"/>
                <w:lang w:val="en-GB"/>
              </w:rPr>
              <w:t xml:space="preserve">means the National Employment Standards as contained in sections 59 to 131 of the </w:t>
            </w:r>
            <w:r w:rsidRPr="005A7F58">
              <w:rPr>
                <w:i/>
                <w:sz w:val="22"/>
                <w:szCs w:val="22"/>
                <w:lang w:val="en-GB"/>
              </w:rPr>
              <w:t xml:space="preserve">Fair Work Act 2009 </w:t>
            </w:r>
            <w:r w:rsidRPr="005A7F58">
              <w:rPr>
                <w:sz w:val="22"/>
                <w:szCs w:val="22"/>
                <w:lang w:val="en-GB"/>
              </w:rPr>
              <w:t>(Cth)</w:t>
            </w:r>
          </w:p>
          <w:p w:rsidR="000B334F" w:rsidRPr="005A7F58" w:rsidRDefault="000B334F" w:rsidP="005A7F58">
            <w:pPr>
              <w:pStyle w:val="Block1"/>
              <w:spacing w:after="60"/>
              <w:rPr>
                <w:sz w:val="22"/>
                <w:szCs w:val="22"/>
                <w:lang w:val="en-GB"/>
              </w:rPr>
            </w:pPr>
            <w:r w:rsidRPr="005A7F58">
              <w:rPr>
                <w:b/>
                <w:bCs/>
                <w:sz w:val="22"/>
                <w:szCs w:val="22"/>
                <w:lang w:val="en-GB"/>
              </w:rPr>
              <w:t xml:space="preserve">on-hire </w:t>
            </w:r>
            <w:r w:rsidRPr="005A7F58">
              <w:rPr>
                <w:sz w:val="22"/>
                <w:szCs w:val="22"/>
                <w:lang w:val="en-GB"/>
              </w:rPr>
              <w:t>means the on-hire of an employee by their employer to a client, where such employee works under the general guidance and instruction of the client or a representative of the client</w:t>
            </w:r>
          </w:p>
          <w:p w:rsidR="000B334F" w:rsidRPr="005A7F58" w:rsidRDefault="000B334F" w:rsidP="005A7F58">
            <w:pPr>
              <w:pStyle w:val="Block1"/>
              <w:spacing w:after="60"/>
              <w:rPr>
                <w:b/>
                <w:sz w:val="22"/>
                <w:szCs w:val="22"/>
              </w:rPr>
            </w:pPr>
            <w:r w:rsidRPr="005A7F58">
              <w:rPr>
                <w:b/>
                <w:sz w:val="22"/>
                <w:szCs w:val="22"/>
              </w:rPr>
              <w:t>Shop with Departments/Sections</w:t>
            </w:r>
            <w:r w:rsidRPr="005A7F58">
              <w:rPr>
                <w:sz w:val="22"/>
                <w:szCs w:val="22"/>
              </w:rPr>
              <w:t xml:space="preserve"> means any shop which has clearly distinguishable Departments or Sections. A department or Section will have a dedicated Department or Section Manager and at least 3 subordinate employees who work solely or predominantly in that section</w:t>
            </w:r>
          </w:p>
          <w:p w:rsidR="000B334F" w:rsidRPr="005A7F58" w:rsidRDefault="000B334F" w:rsidP="005A7F58">
            <w:pPr>
              <w:pStyle w:val="Block1"/>
              <w:spacing w:after="60"/>
              <w:rPr>
                <w:sz w:val="22"/>
                <w:szCs w:val="22"/>
              </w:rPr>
            </w:pPr>
            <w:bookmarkStart w:id="38" w:name="standard_rate"/>
            <w:r w:rsidRPr="005A7F58">
              <w:rPr>
                <w:b/>
                <w:sz w:val="22"/>
                <w:szCs w:val="22"/>
              </w:rPr>
              <w:t>standard rate</w:t>
            </w:r>
            <w:bookmarkEnd w:id="38"/>
            <w:r w:rsidRPr="005A7F58">
              <w:rPr>
                <w:sz w:val="22"/>
                <w:szCs w:val="22"/>
              </w:rPr>
              <w:t xml:space="preserve"> means the minimum weekly wage for a Retail Employee Level 4 in clause 17—Minimum weekly wages. Where an allowance is provided for on an hourly basis, a reference to </w:t>
            </w:r>
            <w:r w:rsidRPr="005A7F58">
              <w:rPr>
                <w:b/>
                <w:sz w:val="22"/>
                <w:szCs w:val="22"/>
              </w:rPr>
              <w:t>standard rate</w:t>
            </w:r>
            <w:r w:rsidRPr="005A7F58">
              <w:rPr>
                <w:sz w:val="22"/>
                <w:szCs w:val="22"/>
              </w:rPr>
              <w:t xml:space="preserve"> means 1/38th of the weekly wage referred to above</w:t>
            </w:r>
          </w:p>
          <w:p w:rsidR="000B334F" w:rsidRPr="005A7F58" w:rsidRDefault="000B334F" w:rsidP="005A7F58">
            <w:pPr>
              <w:pStyle w:val="Block1"/>
              <w:spacing w:after="60"/>
              <w:rPr>
                <w:sz w:val="22"/>
                <w:szCs w:val="22"/>
              </w:rPr>
            </w:pPr>
            <w:r w:rsidRPr="005A7F58">
              <w:rPr>
                <w:b/>
                <w:bCs/>
                <w:sz w:val="22"/>
                <w:szCs w:val="22"/>
                <w:lang w:val="en-GB"/>
              </w:rPr>
              <w:t>transitional minimum wage instrument</w:t>
            </w:r>
            <w:r w:rsidRPr="005A7F58">
              <w:rPr>
                <w:sz w:val="22"/>
                <w:szCs w:val="22"/>
                <w:lang w:val="en-GB"/>
              </w:rPr>
              <w:t xml:space="preserve"> </w:t>
            </w:r>
            <w:r w:rsidRPr="005A7F58">
              <w:rPr>
                <w:sz w:val="22"/>
                <w:szCs w:val="22"/>
              </w:rPr>
              <w:t xml:space="preserve">has the meaning in the </w:t>
            </w:r>
            <w:r w:rsidRPr="005A7F58">
              <w:rPr>
                <w:i/>
                <w:sz w:val="22"/>
                <w:szCs w:val="22"/>
              </w:rPr>
              <w:t xml:space="preserve">Fair Work (Transitional Provisions and Consequential Amendments) Act 2009 </w:t>
            </w:r>
            <w:r w:rsidRPr="005A7F58">
              <w:rPr>
                <w:sz w:val="22"/>
                <w:szCs w:val="22"/>
                <w:lang w:val="en-GB"/>
              </w:rPr>
              <w:t>(Cth)</w:t>
            </w:r>
          </w:p>
          <w:p w:rsidR="000B334F" w:rsidRPr="005A7F58" w:rsidRDefault="000B334F" w:rsidP="005A7F58">
            <w:pPr>
              <w:pStyle w:val="Block1"/>
              <w:spacing w:after="60"/>
              <w:rPr>
                <w:sz w:val="22"/>
                <w:szCs w:val="22"/>
              </w:rPr>
            </w:pPr>
            <w:r w:rsidRPr="005A7F58">
              <w:rPr>
                <w:b/>
                <w:sz w:val="22"/>
                <w:szCs w:val="22"/>
              </w:rPr>
              <w:t>video shop</w:t>
            </w:r>
            <w:r w:rsidRPr="005A7F58">
              <w:rPr>
                <w:sz w:val="22"/>
                <w:szCs w:val="22"/>
              </w:rPr>
              <w:t xml:space="preserve"> means any business conducted by the employer in premises where the primary function is the hire of videos, DVDs or electronic games to the public</w:t>
            </w:r>
          </w:p>
          <w:p w:rsidR="00F15F09" w:rsidRPr="005A7F58" w:rsidRDefault="000B334F" w:rsidP="005A7F58">
            <w:pPr>
              <w:pStyle w:val="Level2"/>
              <w:numPr>
                <w:ilvl w:val="0"/>
                <w:numId w:val="0"/>
              </w:numPr>
              <w:tabs>
                <w:tab w:val="left" w:pos="851"/>
              </w:tabs>
              <w:ind w:left="851" w:hanging="851"/>
              <w:rPr>
                <w:sz w:val="22"/>
                <w:szCs w:val="22"/>
              </w:rPr>
            </w:pPr>
            <w:r w:rsidRPr="005A7F58">
              <w:rPr>
                <w:b/>
                <w:sz w:val="22"/>
                <w:szCs w:val="22"/>
              </w:rPr>
              <w:t>3.2</w:t>
            </w:r>
            <w:r w:rsidRPr="005A7F58">
              <w:rPr>
                <w:b/>
                <w:sz w:val="22"/>
                <w:szCs w:val="22"/>
              </w:rPr>
              <w:tab/>
            </w:r>
            <w:r w:rsidRPr="005A7F58">
              <w:rPr>
                <w:sz w:val="22"/>
                <w:szCs w:val="22"/>
              </w:rPr>
              <w:t xml:space="preserve">Where this award refers to a condition of employment provided for in the NES, the NES definition applies. </w:t>
            </w:r>
          </w:p>
        </w:tc>
        <w:tc>
          <w:tcPr>
            <w:tcW w:w="2483" w:type="pct"/>
          </w:tcPr>
          <w:p w:rsidR="005B4565" w:rsidRPr="004B773D" w:rsidRDefault="005B4565" w:rsidP="004B773D">
            <w:pPr>
              <w:pStyle w:val="Level1"/>
              <w:keepNext w:val="0"/>
              <w:numPr>
                <w:ilvl w:val="0"/>
                <w:numId w:val="0"/>
              </w:numPr>
              <w:tabs>
                <w:tab w:val="left" w:pos="851"/>
              </w:tabs>
              <w:spacing w:before="200"/>
              <w:ind w:left="851" w:hanging="851"/>
              <w:rPr>
                <w:rFonts w:cs="Times New Roman"/>
                <w:sz w:val="22"/>
                <w:szCs w:val="22"/>
              </w:rPr>
            </w:pPr>
            <w:bookmarkStart w:id="39" w:name="_Ref461031031"/>
            <w:bookmarkStart w:id="40" w:name="_Toc463334842"/>
            <w:bookmarkStart w:id="41" w:name="_Toc481356945"/>
            <w:bookmarkStart w:id="42" w:name="_Toc481357125"/>
            <w:bookmarkStart w:id="43" w:name="_Toc481357245"/>
            <w:bookmarkStart w:id="44" w:name="_Toc481570038"/>
            <w:bookmarkStart w:id="45" w:name="_Toc481571017"/>
            <w:bookmarkStart w:id="46" w:name="_Toc484698926"/>
            <w:bookmarkStart w:id="47" w:name="_Toc484699934"/>
            <w:bookmarkStart w:id="48" w:name="_Toc484700422"/>
            <w:r w:rsidRPr="004B773D">
              <w:rPr>
                <w:rFonts w:cs="Times New Roman"/>
                <w:sz w:val="22"/>
                <w:szCs w:val="22"/>
              </w:rPr>
              <w:lastRenderedPageBreak/>
              <w:t>2.</w:t>
            </w:r>
            <w:r w:rsidRPr="004B773D">
              <w:rPr>
                <w:rFonts w:cs="Times New Roman"/>
                <w:sz w:val="22"/>
                <w:szCs w:val="22"/>
              </w:rPr>
              <w:tab/>
              <w:t>Definitions</w:t>
            </w:r>
            <w:bookmarkEnd w:id="39"/>
            <w:bookmarkEnd w:id="40"/>
            <w:bookmarkEnd w:id="41"/>
            <w:bookmarkEnd w:id="42"/>
            <w:bookmarkEnd w:id="43"/>
            <w:bookmarkEnd w:id="44"/>
            <w:bookmarkEnd w:id="45"/>
            <w:bookmarkEnd w:id="46"/>
            <w:bookmarkEnd w:id="47"/>
            <w:bookmarkEnd w:id="48"/>
          </w:p>
          <w:p w:rsidR="005B4565" w:rsidRPr="004B773D" w:rsidRDefault="005B4565" w:rsidP="004B773D">
            <w:pPr>
              <w:pStyle w:val="Level2"/>
              <w:numPr>
                <w:ilvl w:val="0"/>
                <w:numId w:val="0"/>
              </w:numPr>
              <w:tabs>
                <w:tab w:val="left" w:pos="851"/>
              </w:tabs>
              <w:ind w:left="851" w:hanging="851"/>
              <w:rPr>
                <w:sz w:val="22"/>
                <w:szCs w:val="22"/>
              </w:rPr>
            </w:pPr>
            <w:r w:rsidRPr="004B773D">
              <w:rPr>
                <w:sz w:val="22"/>
                <w:szCs w:val="22"/>
              </w:rPr>
              <w:t>In this award:</w:t>
            </w:r>
          </w:p>
          <w:p w:rsidR="005B4565" w:rsidRPr="004B773D" w:rsidRDefault="005B4565" w:rsidP="004B773D">
            <w:pPr>
              <w:pStyle w:val="Block1"/>
              <w:spacing w:after="60"/>
              <w:rPr>
                <w:sz w:val="22"/>
                <w:szCs w:val="22"/>
              </w:rPr>
            </w:pPr>
            <w:r w:rsidRPr="004B773D">
              <w:rPr>
                <w:b/>
                <w:sz w:val="22"/>
                <w:szCs w:val="22"/>
              </w:rPr>
              <w:t>Act</w:t>
            </w:r>
            <w:r w:rsidRPr="004B773D">
              <w:rPr>
                <w:sz w:val="22"/>
                <w:szCs w:val="22"/>
              </w:rPr>
              <w:t xml:space="preserve"> means the </w:t>
            </w:r>
            <w:r w:rsidRPr="004B773D">
              <w:rPr>
                <w:i/>
                <w:sz w:val="22"/>
                <w:szCs w:val="22"/>
                <w:lang w:val="en-GB"/>
              </w:rPr>
              <w:t>Fair Work Act 2009</w:t>
            </w:r>
            <w:r w:rsidRPr="004B773D">
              <w:rPr>
                <w:i/>
                <w:sz w:val="22"/>
                <w:szCs w:val="22"/>
              </w:rPr>
              <w:t xml:space="preserve"> </w:t>
            </w:r>
            <w:r w:rsidRPr="004B773D">
              <w:rPr>
                <w:sz w:val="22"/>
                <w:szCs w:val="22"/>
              </w:rPr>
              <w:t>(Cth).</w:t>
            </w:r>
          </w:p>
          <w:p w:rsidR="005B4565" w:rsidRPr="004B773D" w:rsidRDefault="005B4565" w:rsidP="004B773D">
            <w:pPr>
              <w:pStyle w:val="Block1"/>
              <w:spacing w:after="60"/>
              <w:rPr>
                <w:b/>
                <w:sz w:val="22"/>
                <w:szCs w:val="22"/>
              </w:rPr>
            </w:pPr>
            <w:bookmarkStart w:id="49" w:name="_Ref448844541"/>
            <w:r w:rsidRPr="004B773D">
              <w:rPr>
                <w:b/>
                <w:sz w:val="22"/>
                <w:szCs w:val="22"/>
              </w:rPr>
              <w:t>adult apprentice</w:t>
            </w:r>
            <w:r w:rsidRPr="004B773D">
              <w:rPr>
                <w:sz w:val="22"/>
                <w:szCs w:val="22"/>
              </w:rPr>
              <w:t xml:space="preserve"> means an apprentice who is 21 years of age or over at the start of their apprenticeship.</w:t>
            </w:r>
            <w:r w:rsidRPr="004B773D">
              <w:rPr>
                <w:b/>
                <w:sz w:val="22"/>
                <w:szCs w:val="22"/>
              </w:rPr>
              <w:t xml:space="preserve"> </w:t>
            </w:r>
          </w:p>
          <w:p w:rsidR="005B4565" w:rsidRPr="004B773D" w:rsidRDefault="005B4565" w:rsidP="004B773D">
            <w:pPr>
              <w:pStyle w:val="Block1"/>
              <w:spacing w:after="60"/>
              <w:rPr>
                <w:sz w:val="22"/>
                <w:szCs w:val="22"/>
              </w:rPr>
            </w:pPr>
            <w:r w:rsidRPr="004B773D">
              <w:rPr>
                <w:b/>
                <w:sz w:val="22"/>
                <w:szCs w:val="22"/>
              </w:rPr>
              <w:t xml:space="preserve">adult employee </w:t>
            </w:r>
            <w:r w:rsidRPr="004B773D">
              <w:rPr>
                <w:sz w:val="22"/>
                <w:szCs w:val="22"/>
              </w:rPr>
              <w:t>means an employee who is 21 years of age or over.</w:t>
            </w:r>
          </w:p>
          <w:p w:rsidR="005B4565" w:rsidRPr="004B773D" w:rsidRDefault="005B4565" w:rsidP="004B773D">
            <w:pPr>
              <w:pStyle w:val="Block1"/>
              <w:spacing w:after="60"/>
              <w:rPr>
                <w:sz w:val="22"/>
                <w:szCs w:val="22"/>
              </w:rPr>
            </w:pPr>
            <w:r w:rsidRPr="004B773D">
              <w:rPr>
                <w:b/>
                <w:sz w:val="22"/>
                <w:szCs w:val="22"/>
              </w:rPr>
              <w:t>community pharmacy</w:t>
            </w:r>
            <w:r w:rsidRPr="004B773D">
              <w:rPr>
                <w:sz w:val="22"/>
                <w:szCs w:val="22"/>
              </w:rPr>
              <w:t xml:space="preserve"> means a business to which all of the following apply:</w:t>
            </w:r>
            <w:bookmarkEnd w:id="49"/>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the business is established wholly or partly for compounding or dispensing prescriptions for, or selling medicines or drugs to, the general public from the premises on which the business is conducted, whether or not other goods are so sold from those premises;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if required to be registered under legislation for the regulation of pharmacies in force in the place in which the premises on which the business is conducted are located, the business is so registered;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the business is not owned by a hospital or other public institution, or operated by government.</w:t>
            </w:r>
          </w:p>
          <w:p w:rsidR="005B4565" w:rsidRPr="004B773D" w:rsidRDefault="005B4565" w:rsidP="004B773D">
            <w:pPr>
              <w:pStyle w:val="Block1"/>
              <w:spacing w:after="60"/>
              <w:rPr>
                <w:sz w:val="22"/>
                <w:szCs w:val="22"/>
              </w:rPr>
            </w:pPr>
            <w:r w:rsidRPr="004B773D">
              <w:rPr>
                <w:b/>
                <w:sz w:val="22"/>
                <w:szCs w:val="22"/>
              </w:rPr>
              <w:t>defined benefit member</w:t>
            </w:r>
            <w:r w:rsidRPr="004B773D">
              <w:rPr>
                <w:sz w:val="22"/>
                <w:szCs w:val="22"/>
              </w:rPr>
              <w:t xml:space="preserve"> has the meaning given by the </w:t>
            </w:r>
            <w:r w:rsidRPr="004B773D">
              <w:rPr>
                <w:i/>
                <w:sz w:val="22"/>
                <w:szCs w:val="22"/>
              </w:rPr>
              <w:t xml:space="preserve">Superannuation Guarantee (Administration) Act 1992 </w:t>
            </w:r>
            <w:r w:rsidRPr="004B773D">
              <w:rPr>
                <w:sz w:val="22"/>
                <w:szCs w:val="22"/>
              </w:rPr>
              <w:t>(Cth).</w:t>
            </w:r>
          </w:p>
          <w:p w:rsidR="005B4565" w:rsidRPr="004B773D" w:rsidRDefault="005B4565" w:rsidP="004B773D">
            <w:pPr>
              <w:pStyle w:val="Block1"/>
              <w:spacing w:after="60"/>
              <w:rPr>
                <w:sz w:val="22"/>
                <w:szCs w:val="22"/>
                <w:lang w:val="en-GB"/>
              </w:rPr>
            </w:pPr>
            <w:r w:rsidRPr="004B773D">
              <w:rPr>
                <w:b/>
                <w:sz w:val="22"/>
                <w:szCs w:val="22"/>
              </w:rPr>
              <w:t>employee</w:t>
            </w:r>
            <w:r w:rsidRPr="004B773D">
              <w:rPr>
                <w:sz w:val="22"/>
                <w:szCs w:val="22"/>
              </w:rPr>
              <w:t xml:space="preserve"> </w:t>
            </w:r>
            <w:r w:rsidRPr="004B773D">
              <w:rPr>
                <w:sz w:val="22"/>
                <w:szCs w:val="22"/>
                <w:lang w:val="en-GB"/>
              </w:rPr>
              <w:t xml:space="preserve">means a national system employee </w:t>
            </w:r>
            <w:r w:rsidRPr="004B773D">
              <w:rPr>
                <w:sz w:val="22"/>
                <w:szCs w:val="22"/>
              </w:rPr>
              <w:t>as defined by section 13 of the Act</w:t>
            </w:r>
            <w:r w:rsidRPr="004B773D">
              <w:rPr>
                <w:rStyle w:val="Hyperlink"/>
                <w:sz w:val="22"/>
                <w:szCs w:val="22"/>
              </w:rPr>
              <w:t>.</w:t>
            </w:r>
          </w:p>
          <w:p w:rsidR="005B4565" w:rsidRPr="004B773D" w:rsidRDefault="005B4565" w:rsidP="004B773D">
            <w:pPr>
              <w:pStyle w:val="Block1"/>
              <w:spacing w:after="60"/>
              <w:rPr>
                <w:sz w:val="22"/>
                <w:szCs w:val="22"/>
              </w:rPr>
            </w:pPr>
            <w:r w:rsidRPr="004B773D">
              <w:rPr>
                <w:b/>
                <w:sz w:val="22"/>
                <w:szCs w:val="22"/>
              </w:rPr>
              <w:t>employer</w:t>
            </w:r>
            <w:r w:rsidRPr="004B773D">
              <w:rPr>
                <w:sz w:val="22"/>
                <w:szCs w:val="22"/>
              </w:rPr>
              <w:t xml:space="preserve"> </w:t>
            </w:r>
            <w:r w:rsidRPr="004B773D">
              <w:rPr>
                <w:sz w:val="22"/>
                <w:szCs w:val="22"/>
                <w:lang w:val="en-GB"/>
              </w:rPr>
              <w:t xml:space="preserve">means a national system employer </w:t>
            </w:r>
            <w:r w:rsidRPr="004B773D">
              <w:rPr>
                <w:sz w:val="22"/>
                <w:szCs w:val="22"/>
              </w:rPr>
              <w:t>as defined by section 14 of the Act</w:t>
            </w:r>
            <w:r w:rsidRPr="004B773D">
              <w:rPr>
                <w:rStyle w:val="Hyperlink"/>
                <w:sz w:val="22"/>
                <w:szCs w:val="22"/>
              </w:rPr>
              <w:t>.</w:t>
            </w:r>
          </w:p>
          <w:p w:rsidR="005B4565" w:rsidRPr="004B773D" w:rsidRDefault="005B4565" w:rsidP="004B773D">
            <w:pPr>
              <w:pStyle w:val="Block1"/>
              <w:spacing w:after="60"/>
              <w:rPr>
                <w:sz w:val="22"/>
                <w:szCs w:val="22"/>
              </w:rPr>
            </w:pPr>
            <w:r w:rsidRPr="004B773D">
              <w:rPr>
                <w:b/>
                <w:sz w:val="22"/>
                <w:szCs w:val="22"/>
              </w:rPr>
              <w:t>enterprise instrument</w:t>
            </w:r>
            <w:r w:rsidRPr="004B773D">
              <w:rPr>
                <w:sz w:val="22"/>
                <w:szCs w:val="22"/>
                <w:lang w:val="en-GB"/>
              </w:rPr>
              <w:t xml:space="preserve"> has the meaning given by subitem 2(1) of Schedule 6 to the </w:t>
            </w:r>
            <w:r w:rsidRPr="004B773D">
              <w:rPr>
                <w:i/>
                <w:sz w:val="22"/>
                <w:szCs w:val="22"/>
                <w:lang w:val="en-GB"/>
              </w:rPr>
              <w:t>Fair Work (Transitional Provisions and Consequential Amendments) Act 2009</w:t>
            </w:r>
            <w:r w:rsidRPr="004B773D">
              <w:rPr>
                <w:sz w:val="22"/>
                <w:szCs w:val="22"/>
                <w:lang w:val="en-GB"/>
              </w:rPr>
              <w:t xml:space="preserve"> (Cth).</w:t>
            </w:r>
          </w:p>
          <w:p w:rsidR="005B4565" w:rsidRPr="004B773D" w:rsidRDefault="005B4565" w:rsidP="004B773D">
            <w:pPr>
              <w:pStyle w:val="Block1"/>
              <w:spacing w:after="60"/>
              <w:rPr>
                <w:sz w:val="22"/>
                <w:szCs w:val="22"/>
                <w:lang w:val="en-GB"/>
              </w:rPr>
            </w:pPr>
            <w:r w:rsidRPr="004B773D">
              <w:rPr>
                <w:b/>
                <w:sz w:val="22"/>
                <w:szCs w:val="22"/>
                <w:lang w:val="en-GB"/>
              </w:rPr>
              <w:t>exempt public sector superannuation scheme</w:t>
            </w:r>
            <w:r w:rsidRPr="004B773D">
              <w:rPr>
                <w:sz w:val="22"/>
                <w:szCs w:val="22"/>
                <w:lang w:val="en-GB"/>
              </w:rPr>
              <w:t xml:space="preserve"> has the meaning given by the </w:t>
            </w:r>
            <w:r w:rsidRPr="004B773D">
              <w:rPr>
                <w:i/>
                <w:sz w:val="22"/>
                <w:szCs w:val="22"/>
                <w:lang w:val="en-GB"/>
              </w:rPr>
              <w:t>Superannuation Industry (Supervision) Act 1993</w:t>
            </w:r>
            <w:r w:rsidRPr="004B773D">
              <w:rPr>
                <w:sz w:val="22"/>
                <w:szCs w:val="22"/>
                <w:lang w:val="en-GB"/>
              </w:rPr>
              <w:t xml:space="preserve"> (Cth).</w:t>
            </w:r>
          </w:p>
          <w:p w:rsidR="005B4565" w:rsidRPr="004B773D" w:rsidRDefault="005B4565" w:rsidP="004B773D">
            <w:pPr>
              <w:pStyle w:val="Block1"/>
              <w:spacing w:after="60"/>
              <w:rPr>
                <w:sz w:val="22"/>
                <w:szCs w:val="22"/>
              </w:rPr>
            </w:pPr>
            <w:r w:rsidRPr="004B773D">
              <w:rPr>
                <w:b/>
                <w:sz w:val="22"/>
                <w:szCs w:val="22"/>
              </w:rPr>
              <w:t xml:space="preserve">Fair Work Regulations </w:t>
            </w:r>
            <w:r w:rsidRPr="004B773D">
              <w:rPr>
                <w:sz w:val="22"/>
                <w:szCs w:val="22"/>
              </w:rPr>
              <w:t xml:space="preserve">means the </w:t>
            </w:r>
            <w:r w:rsidRPr="004B773D">
              <w:rPr>
                <w:i/>
                <w:sz w:val="22"/>
                <w:szCs w:val="22"/>
              </w:rPr>
              <w:t>Fair Work Regulations 2009</w:t>
            </w:r>
            <w:r w:rsidRPr="004B773D">
              <w:rPr>
                <w:sz w:val="22"/>
                <w:szCs w:val="22"/>
              </w:rPr>
              <w:t xml:space="preserve"> (Cth).</w:t>
            </w:r>
          </w:p>
          <w:p w:rsidR="005B4565" w:rsidRPr="004B773D" w:rsidRDefault="005B4565" w:rsidP="004B773D">
            <w:pPr>
              <w:pStyle w:val="Block1"/>
              <w:spacing w:after="60"/>
              <w:rPr>
                <w:b/>
                <w:sz w:val="22"/>
                <w:szCs w:val="22"/>
              </w:rPr>
            </w:pPr>
            <w:r w:rsidRPr="004B773D">
              <w:rPr>
                <w:b/>
                <w:sz w:val="22"/>
                <w:szCs w:val="22"/>
              </w:rPr>
              <w:t xml:space="preserve">fast food operations </w:t>
            </w:r>
            <w:r w:rsidRPr="004B773D">
              <w:rPr>
                <w:sz w:val="22"/>
                <w:szCs w:val="22"/>
              </w:rPr>
              <w:t>means taking orders for, preparing, selling or delivering any of the following (or doing any combination of 2 or more of those things):</w:t>
            </w:r>
          </w:p>
          <w:p w:rsidR="005B4565" w:rsidRPr="004B773D" w:rsidRDefault="005B4565" w:rsidP="004B773D">
            <w:pPr>
              <w:pStyle w:val="Block1"/>
              <w:spacing w:after="60"/>
              <w:ind w:left="1440" w:hanging="589"/>
              <w:rPr>
                <w:rFonts w:eastAsiaTheme="minorHAnsi"/>
                <w:sz w:val="22"/>
                <w:szCs w:val="22"/>
                <w:lang w:eastAsia="en-US"/>
              </w:rPr>
            </w:pPr>
            <w:r w:rsidRPr="004B773D">
              <w:rPr>
                <w:b/>
                <w:sz w:val="22"/>
                <w:szCs w:val="22"/>
              </w:rPr>
              <w:t>(a)</w:t>
            </w:r>
            <w:r w:rsidRPr="004B773D">
              <w:rPr>
                <w:sz w:val="22"/>
                <w:szCs w:val="22"/>
              </w:rPr>
              <w:tab/>
              <w:t>food or beverages sold primarily for consumption away from the point of sale; or</w:t>
            </w:r>
          </w:p>
          <w:p w:rsidR="005B4565" w:rsidRPr="004B773D" w:rsidRDefault="005B4565" w:rsidP="004B773D">
            <w:pPr>
              <w:pStyle w:val="Block1"/>
              <w:spacing w:after="60"/>
              <w:ind w:left="1440" w:hanging="589"/>
              <w:rPr>
                <w:rFonts w:eastAsiaTheme="minorHAnsi"/>
                <w:sz w:val="22"/>
                <w:szCs w:val="22"/>
                <w:lang w:eastAsia="en-US"/>
              </w:rPr>
            </w:pPr>
            <w:r w:rsidRPr="004B773D">
              <w:rPr>
                <w:b/>
                <w:sz w:val="22"/>
                <w:szCs w:val="22"/>
              </w:rPr>
              <w:t>(b)</w:t>
            </w:r>
            <w:r w:rsidRPr="004B773D">
              <w:rPr>
                <w:sz w:val="22"/>
                <w:szCs w:val="22"/>
              </w:rPr>
              <w:tab/>
              <w:t>food or beverages packaged, sold or served in such a way as to allow them to be consumed away from the point of sale should the customer so decide; or</w:t>
            </w:r>
          </w:p>
          <w:p w:rsidR="005B4565" w:rsidRPr="004B773D" w:rsidRDefault="005B4565" w:rsidP="004B773D">
            <w:pPr>
              <w:pStyle w:val="Block1"/>
              <w:spacing w:after="60"/>
              <w:ind w:left="1440" w:hanging="589"/>
              <w:rPr>
                <w:sz w:val="22"/>
                <w:szCs w:val="22"/>
              </w:rPr>
            </w:pPr>
            <w:r w:rsidRPr="004B773D">
              <w:rPr>
                <w:b/>
                <w:sz w:val="22"/>
                <w:szCs w:val="22"/>
              </w:rPr>
              <w:t>(c)</w:t>
            </w:r>
            <w:r w:rsidRPr="004B773D">
              <w:rPr>
                <w:sz w:val="22"/>
                <w:szCs w:val="22"/>
              </w:rPr>
              <w:tab/>
              <w:t>food or beverages sold or served in food courts, shopping centres or retail complexes, excluding coffee shops, cafes, bars and restaurants that primarily provide a sit down service.</w:t>
            </w:r>
          </w:p>
          <w:p w:rsidR="005B4565" w:rsidRPr="004B773D" w:rsidRDefault="005B4565" w:rsidP="004B773D">
            <w:pPr>
              <w:pStyle w:val="Block1"/>
              <w:spacing w:after="60"/>
              <w:rPr>
                <w:sz w:val="22"/>
                <w:szCs w:val="22"/>
              </w:rPr>
            </w:pPr>
            <w:r w:rsidRPr="004B773D">
              <w:rPr>
                <w:b/>
                <w:sz w:val="22"/>
                <w:szCs w:val="22"/>
              </w:rPr>
              <w:t xml:space="preserve">general retail industry </w:t>
            </w:r>
            <w:r w:rsidRPr="004B773D">
              <w:rPr>
                <w:sz w:val="22"/>
                <w:szCs w:val="22"/>
              </w:rPr>
              <w:t>means the retail sale or hire of goods or services for personal, household or business consumption including:</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clothing;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food;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furniture and household goods;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(d)</w:t>
            </w:r>
            <w:r w:rsidRPr="004B773D">
              <w:rPr>
                <w:b/>
                <w:sz w:val="22"/>
                <w:szCs w:val="22"/>
              </w:rPr>
              <w:tab/>
            </w:r>
            <w:r w:rsidRPr="004B773D">
              <w:rPr>
                <w:sz w:val="22"/>
                <w:szCs w:val="22"/>
              </w:rPr>
              <w:t>personal and recreational goods;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(e)</w:t>
            </w:r>
            <w:r w:rsidRPr="004B773D">
              <w:rPr>
                <w:b/>
                <w:sz w:val="22"/>
                <w:szCs w:val="22"/>
              </w:rPr>
              <w:tab/>
            </w:r>
            <w:r w:rsidRPr="004B773D">
              <w:rPr>
                <w:sz w:val="22"/>
                <w:szCs w:val="22"/>
              </w:rPr>
              <w:t>bakery shops at which the predominant activity is baking products for sale on the premises; and</w:t>
            </w:r>
          </w:p>
          <w:p w:rsidR="005B4565" w:rsidRPr="004B773D" w:rsidRDefault="005B4565" w:rsidP="004B773D">
            <w:pPr>
              <w:pStyle w:val="Level3"/>
              <w:numPr>
                <w:ilvl w:val="0"/>
                <w:numId w:val="0"/>
              </w:numPr>
              <w:tabs>
                <w:tab w:val="left" w:pos="1418"/>
              </w:tabs>
              <w:spacing w:after="60"/>
              <w:ind w:left="1418" w:hanging="567"/>
              <w:rPr>
                <w:b/>
                <w:sz w:val="22"/>
                <w:szCs w:val="22"/>
              </w:rPr>
            </w:pPr>
            <w:r w:rsidRPr="004B773D">
              <w:rPr>
                <w:b/>
                <w:sz w:val="22"/>
                <w:szCs w:val="22"/>
              </w:rPr>
              <w:lastRenderedPageBreak/>
              <w:t>(f)</w:t>
            </w:r>
            <w:r w:rsidRPr="004B773D">
              <w:rPr>
                <w:b/>
                <w:sz w:val="22"/>
                <w:szCs w:val="22"/>
              </w:rPr>
              <w:tab/>
            </w:r>
            <w:r w:rsidRPr="004B773D">
              <w:rPr>
                <w:sz w:val="22"/>
                <w:szCs w:val="22"/>
              </w:rPr>
              <w:t>the provision of repair services for household equipment; and</w:t>
            </w:r>
          </w:p>
          <w:p w:rsidR="005B4565" w:rsidRPr="004B773D" w:rsidRDefault="005B4565" w:rsidP="004B773D">
            <w:pPr>
              <w:pStyle w:val="Level3"/>
              <w:numPr>
                <w:ilvl w:val="0"/>
                <w:numId w:val="0"/>
              </w:numPr>
              <w:tabs>
                <w:tab w:val="left" w:pos="1418"/>
              </w:tabs>
              <w:spacing w:after="60"/>
              <w:ind w:left="1418" w:hanging="567"/>
              <w:rPr>
                <w:b/>
                <w:sz w:val="22"/>
                <w:szCs w:val="22"/>
              </w:rPr>
            </w:pPr>
            <w:r w:rsidRPr="004B773D">
              <w:rPr>
                <w:b/>
                <w:sz w:val="22"/>
                <w:szCs w:val="22"/>
              </w:rPr>
              <w:t>(g)</w:t>
            </w:r>
            <w:r w:rsidRPr="004B773D">
              <w:rPr>
                <w:b/>
                <w:sz w:val="22"/>
                <w:szCs w:val="22"/>
              </w:rPr>
              <w:tab/>
            </w:r>
            <w:r w:rsidRPr="004B773D">
              <w:rPr>
                <w:sz w:val="22"/>
                <w:szCs w:val="22"/>
              </w:rPr>
              <w:t>the provision of customer information or assistance at retail complexes; and</w:t>
            </w:r>
          </w:p>
          <w:p w:rsidR="005B4565" w:rsidRPr="004B773D" w:rsidRDefault="005B4565" w:rsidP="004B773D">
            <w:pPr>
              <w:pStyle w:val="Level3"/>
              <w:numPr>
                <w:ilvl w:val="0"/>
                <w:numId w:val="0"/>
              </w:numPr>
              <w:tabs>
                <w:tab w:val="left" w:pos="1418"/>
              </w:tabs>
              <w:spacing w:after="60"/>
              <w:ind w:left="1418" w:hanging="567"/>
              <w:rPr>
                <w:b/>
                <w:sz w:val="22"/>
                <w:szCs w:val="22"/>
              </w:rPr>
            </w:pPr>
            <w:r w:rsidRPr="004B773D">
              <w:rPr>
                <w:b/>
                <w:sz w:val="22"/>
                <w:szCs w:val="22"/>
              </w:rPr>
              <w:t>(h)</w:t>
            </w:r>
            <w:r w:rsidRPr="004B773D">
              <w:rPr>
                <w:b/>
                <w:sz w:val="22"/>
                <w:szCs w:val="22"/>
              </w:rPr>
              <w:tab/>
            </w:r>
            <w:r w:rsidRPr="004B773D">
              <w:rPr>
                <w:sz w:val="22"/>
                <w:szCs w:val="22"/>
              </w:rPr>
              <w:t>the delivery of newspapers by employees of a newsagent,</w:t>
            </w:r>
          </w:p>
          <w:p w:rsidR="005B4565" w:rsidRPr="004B773D" w:rsidRDefault="005B4565" w:rsidP="004B773D">
            <w:pPr>
              <w:pStyle w:val="Block1"/>
              <w:spacing w:after="60"/>
              <w:rPr>
                <w:sz w:val="22"/>
                <w:szCs w:val="22"/>
              </w:rPr>
            </w:pPr>
            <w:r w:rsidRPr="004B773D">
              <w:rPr>
                <w:sz w:val="22"/>
                <w:szCs w:val="22"/>
              </w:rPr>
              <w:t>but excluding the following that are covered by other awards:</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(i)</w:t>
            </w:r>
            <w:r w:rsidRPr="004B773D">
              <w:rPr>
                <w:b/>
                <w:sz w:val="22"/>
                <w:szCs w:val="22"/>
              </w:rPr>
              <w:tab/>
            </w:r>
            <w:r w:rsidRPr="004B773D">
              <w:rPr>
                <w:sz w:val="22"/>
                <w:szCs w:val="22"/>
              </w:rPr>
              <w:t>the retail sale or hire of goods or services by any of the following:</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community pharmacies; or</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pharmacies in hospitals or other institutions providing an in-patient service; or</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hair and beauty establishments; or</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(iv)</w:t>
            </w:r>
            <w:r w:rsidRPr="004B773D">
              <w:rPr>
                <w:b/>
                <w:sz w:val="22"/>
                <w:szCs w:val="22"/>
              </w:rPr>
              <w:tab/>
            </w:r>
            <w:r w:rsidRPr="004B773D">
              <w:rPr>
                <w:sz w:val="22"/>
                <w:szCs w:val="22"/>
              </w:rPr>
              <w:t>stand-alone butcher shops; or</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(v)</w:t>
            </w:r>
            <w:r w:rsidRPr="004B773D">
              <w:rPr>
                <w:b/>
                <w:sz w:val="22"/>
                <w:szCs w:val="22"/>
              </w:rPr>
              <w:tab/>
            </w:r>
            <w:r w:rsidRPr="004B773D">
              <w:rPr>
                <w:sz w:val="22"/>
                <w:szCs w:val="22"/>
              </w:rPr>
              <w:t>stand-alone nurseries; or</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(vi)</w:t>
            </w:r>
            <w:r w:rsidRPr="004B773D">
              <w:rPr>
                <w:b/>
                <w:sz w:val="22"/>
                <w:szCs w:val="22"/>
              </w:rPr>
              <w:tab/>
            </w:r>
            <w:r w:rsidRPr="004B773D">
              <w:rPr>
                <w:sz w:val="22"/>
                <w:szCs w:val="22"/>
              </w:rPr>
              <w:t>manufacturing or processing establishments other than seafood processing establishments;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(j)</w:t>
            </w:r>
            <w:r w:rsidRPr="004B773D">
              <w:rPr>
                <w:b/>
                <w:sz w:val="22"/>
                <w:szCs w:val="22"/>
              </w:rPr>
              <w:tab/>
            </w:r>
            <w:r w:rsidRPr="004B773D">
              <w:rPr>
                <w:sz w:val="22"/>
                <w:szCs w:val="22"/>
              </w:rPr>
              <w:t>hair and beauty work undertaken in the theatrical, amusement or entertainment industries;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(k)</w:t>
            </w:r>
            <w:r w:rsidRPr="004B773D">
              <w:rPr>
                <w:b/>
                <w:sz w:val="22"/>
                <w:szCs w:val="22"/>
              </w:rPr>
              <w:tab/>
            </w:r>
            <w:r w:rsidRPr="004B773D">
              <w:rPr>
                <w:sz w:val="22"/>
                <w:szCs w:val="22"/>
              </w:rPr>
              <w:t>clerical functions performed away from a retail establishment;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(l)</w:t>
            </w:r>
            <w:r w:rsidRPr="004B773D">
              <w:rPr>
                <w:b/>
                <w:sz w:val="22"/>
                <w:szCs w:val="22"/>
              </w:rPr>
              <w:tab/>
            </w:r>
            <w:r w:rsidRPr="004B773D">
              <w:rPr>
                <w:sz w:val="22"/>
                <w:szCs w:val="22"/>
              </w:rPr>
              <w:t>warehousing and distribution;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(m)</w:t>
            </w:r>
            <w:r w:rsidRPr="004B773D">
              <w:rPr>
                <w:b/>
                <w:sz w:val="22"/>
                <w:szCs w:val="22"/>
              </w:rPr>
              <w:tab/>
            </w:r>
            <w:r w:rsidRPr="004B773D">
              <w:rPr>
                <w:sz w:val="22"/>
                <w:szCs w:val="22"/>
              </w:rPr>
              <w:t>motor vehicle retailing and motor vehicle fuel and parts retailing;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(n)</w:t>
            </w:r>
            <w:r w:rsidRPr="004B773D">
              <w:rPr>
                <w:b/>
                <w:sz w:val="22"/>
                <w:szCs w:val="22"/>
              </w:rPr>
              <w:tab/>
            </w:r>
            <w:r w:rsidRPr="004B773D">
              <w:rPr>
                <w:sz w:val="22"/>
                <w:szCs w:val="22"/>
              </w:rPr>
              <w:t>restaurants, cafes, hotels, motels or fast food operations;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(o)</w:t>
            </w:r>
            <w:r w:rsidRPr="004B773D">
              <w:rPr>
                <w:b/>
                <w:sz w:val="22"/>
                <w:szCs w:val="22"/>
              </w:rPr>
              <w:tab/>
            </w:r>
            <w:r w:rsidRPr="004B773D">
              <w:rPr>
                <w:sz w:val="22"/>
                <w:szCs w:val="22"/>
              </w:rPr>
              <w:t>building, construction, installation, repair or maintenance contractors engaged to perform work at a retail establishment.</w:t>
            </w:r>
          </w:p>
          <w:p w:rsidR="005B4565" w:rsidRPr="004B773D" w:rsidRDefault="005B4565" w:rsidP="004B773D">
            <w:pPr>
              <w:pStyle w:val="Block1"/>
              <w:spacing w:after="60"/>
              <w:rPr>
                <w:b/>
                <w:sz w:val="22"/>
                <w:szCs w:val="22"/>
              </w:rPr>
            </w:pPr>
            <w:r w:rsidRPr="004B773D">
              <w:rPr>
                <w:b/>
                <w:sz w:val="22"/>
                <w:szCs w:val="22"/>
              </w:rPr>
              <w:t xml:space="preserve">junior employee </w:t>
            </w:r>
            <w:r w:rsidRPr="004B773D">
              <w:rPr>
                <w:sz w:val="22"/>
                <w:szCs w:val="22"/>
              </w:rPr>
              <w:t>means an employee who is less than 21 years of age.</w:t>
            </w:r>
          </w:p>
          <w:p w:rsidR="005B4565" w:rsidRPr="004B773D" w:rsidRDefault="005B4565" w:rsidP="004B773D">
            <w:pPr>
              <w:pStyle w:val="Block1"/>
              <w:spacing w:after="60"/>
              <w:rPr>
                <w:b/>
                <w:sz w:val="22"/>
                <w:szCs w:val="22"/>
              </w:rPr>
            </w:pPr>
            <w:r w:rsidRPr="004B773D">
              <w:rPr>
                <w:b/>
                <w:sz w:val="22"/>
                <w:szCs w:val="22"/>
              </w:rPr>
              <w:t xml:space="preserve">long term casual employee </w:t>
            </w:r>
            <w:r w:rsidRPr="004B773D">
              <w:rPr>
                <w:sz w:val="22"/>
                <w:szCs w:val="22"/>
              </w:rPr>
              <w:t>has the meaning given by section 12 of the Act</w:t>
            </w:r>
            <w:r w:rsidRPr="004B773D">
              <w:rPr>
                <w:b/>
                <w:sz w:val="22"/>
                <w:szCs w:val="22"/>
              </w:rPr>
              <w:t>.</w:t>
            </w:r>
          </w:p>
          <w:p w:rsidR="005B4565" w:rsidRPr="004B773D" w:rsidRDefault="005B4565" w:rsidP="004B773D">
            <w:pPr>
              <w:pStyle w:val="Block1"/>
              <w:spacing w:after="60"/>
              <w:rPr>
                <w:sz w:val="22"/>
                <w:szCs w:val="22"/>
                <w:lang w:val="en-GB"/>
              </w:rPr>
            </w:pPr>
            <w:r w:rsidRPr="004B773D">
              <w:rPr>
                <w:b/>
                <w:sz w:val="22"/>
                <w:szCs w:val="22"/>
                <w:lang w:val="en-GB"/>
              </w:rPr>
              <w:t>MySuper product</w:t>
            </w:r>
            <w:r w:rsidRPr="004B773D">
              <w:rPr>
                <w:sz w:val="22"/>
                <w:szCs w:val="22"/>
                <w:lang w:val="en-GB"/>
              </w:rPr>
              <w:t xml:space="preserve"> has the meaning given by the</w:t>
            </w:r>
            <w:r w:rsidRPr="004B773D">
              <w:rPr>
                <w:i/>
                <w:sz w:val="22"/>
                <w:szCs w:val="22"/>
                <w:lang w:val="en-GB"/>
              </w:rPr>
              <w:t xml:space="preserve"> Superannuation Industry (Supervision) Act 1993 </w:t>
            </w:r>
            <w:r w:rsidRPr="004B773D">
              <w:rPr>
                <w:sz w:val="22"/>
                <w:szCs w:val="22"/>
                <w:lang w:val="en-GB"/>
              </w:rPr>
              <w:t>(Cth).</w:t>
            </w:r>
          </w:p>
          <w:p w:rsidR="005B4565" w:rsidRPr="004B773D" w:rsidRDefault="005B4565" w:rsidP="004B773D">
            <w:pPr>
              <w:pStyle w:val="Block1"/>
              <w:spacing w:after="60"/>
              <w:rPr>
                <w:sz w:val="22"/>
                <w:szCs w:val="22"/>
              </w:rPr>
            </w:pPr>
            <w:r w:rsidRPr="004B773D">
              <w:rPr>
                <w:b/>
                <w:sz w:val="22"/>
                <w:szCs w:val="22"/>
              </w:rPr>
              <w:t>National Employment Standards</w:t>
            </w:r>
            <w:r w:rsidRPr="004B773D">
              <w:rPr>
                <w:sz w:val="22"/>
                <w:szCs w:val="22"/>
              </w:rPr>
              <w:t xml:space="preserve">, see Part 2-2 of the Act. Divisions 3 to 12 of Part 2-2 of the Act constitute the </w:t>
            </w:r>
            <w:r w:rsidRPr="004B773D">
              <w:rPr>
                <w:b/>
                <w:bCs/>
                <w:i/>
                <w:iCs/>
                <w:sz w:val="22"/>
                <w:szCs w:val="22"/>
              </w:rPr>
              <w:t>National Employment Standards</w:t>
            </w:r>
            <w:r w:rsidRPr="004B773D">
              <w:rPr>
                <w:sz w:val="22"/>
                <w:szCs w:val="22"/>
              </w:rPr>
              <w:t>. An extract of section 61 of the Act is reproduced below.</w:t>
            </w:r>
          </w:p>
          <w:p w:rsidR="005B4565" w:rsidRPr="004B773D" w:rsidRDefault="005B4565" w:rsidP="004B773D">
            <w:pPr>
              <w:pStyle w:val="Block1"/>
              <w:spacing w:after="60"/>
              <w:rPr>
                <w:sz w:val="22"/>
                <w:szCs w:val="22"/>
              </w:rPr>
            </w:pPr>
            <w:r w:rsidRPr="004B773D">
              <w:rPr>
                <w:sz w:val="22"/>
                <w:szCs w:val="22"/>
              </w:rPr>
              <w:t xml:space="preserve">The National Employment Standards are minimum standards applying to employment of employees. The minimum standards relate to the following matters: </w:t>
            </w:r>
          </w:p>
          <w:p w:rsidR="005B4565" w:rsidRPr="004B773D" w:rsidRDefault="005B4565" w:rsidP="004B773D">
            <w:pPr>
              <w:pStyle w:val="Block2"/>
              <w:spacing w:after="60"/>
              <w:rPr>
                <w:sz w:val="22"/>
                <w:szCs w:val="22"/>
              </w:rPr>
            </w:pPr>
            <w:r w:rsidRPr="004B773D">
              <w:rPr>
                <w:sz w:val="22"/>
                <w:szCs w:val="22"/>
              </w:rPr>
              <w:t xml:space="preserve">(a)  maximum weekly hours (Division 3); </w:t>
            </w:r>
          </w:p>
          <w:p w:rsidR="005B4565" w:rsidRPr="004B773D" w:rsidRDefault="005B4565" w:rsidP="004B773D">
            <w:pPr>
              <w:pStyle w:val="Block2"/>
              <w:spacing w:after="60"/>
              <w:rPr>
                <w:sz w:val="22"/>
                <w:szCs w:val="22"/>
              </w:rPr>
            </w:pPr>
            <w:r w:rsidRPr="004B773D">
              <w:rPr>
                <w:sz w:val="22"/>
                <w:szCs w:val="22"/>
              </w:rPr>
              <w:t xml:space="preserve">(b)  requests for flexible working arrangements (Division 4); </w:t>
            </w:r>
          </w:p>
          <w:p w:rsidR="005B4565" w:rsidRPr="004B773D" w:rsidRDefault="005B4565" w:rsidP="004B773D">
            <w:pPr>
              <w:pStyle w:val="Block2"/>
              <w:spacing w:after="60"/>
              <w:rPr>
                <w:sz w:val="22"/>
                <w:szCs w:val="22"/>
              </w:rPr>
            </w:pPr>
            <w:r w:rsidRPr="004B773D">
              <w:rPr>
                <w:sz w:val="22"/>
                <w:szCs w:val="22"/>
              </w:rPr>
              <w:t xml:space="preserve">(c)  parental leave and related entitlements (Division 5); </w:t>
            </w:r>
          </w:p>
          <w:p w:rsidR="005B4565" w:rsidRPr="004B773D" w:rsidRDefault="005B4565" w:rsidP="004B773D">
            <w:pPr>
              <w:pStyle w:val="Block2"/>
              <w:spacing w:after="60"/>
              <w:rPr>
                <w:sz w:val="22"/>
                <w:szCs w:val="22"/>
              </w:rPr>
            </w:pPr>
            <w:r w:rsidRPr="004B773D">
              <w:rPr>
                <w:sz w:val="22"/>
                <w:szCs w:val="22"/>
              </w:rPr>
              <w:t xml:space="preserve">(d)  annual leave (Division 6); </w:t>
            </w:r>
          </w:p>
          <w:p w:rsidR="005B4565" w:rsidRPr="004B773D" w:rsidRDefault="005B4565" w:rsidP="004B773D">
            <w:pPr>
              <w:pStyle w:val="Block2"/>
              <w:spacing w:after="60"/>
              <w:rPr>
                <w:sz w:val="22"/>
                <w:szCs w:val="22"/>
              </w:rPr>
            </w:pPr>
            <w:r w:rsidRPr="004B773D">
              <w:rPr>
                <w:sz w:val="22"/>
                <w:szCs w:val="22"/>
              </w:rPr>
              <w:t xml:space="preserve">(e)  personal/carer's leave and compassionate leave (Division 7); </w:t>
            </w:r>
          </w:p>
          <w:p w:rsidR="005B4565" w:rsidRPr="004B773D" w:rsidRDefault="005B4565" w:rsidP="004B773D">
            <w:pPr>
              <w:pStyle w:val="Block2"/>
              <w:spacing w:after="60"/>
              <w:rPr>
                <w:sz w:val="22"/>
                <w:szCs w:val="22"/>
              </w:rPr>
            </w:pPr>
            <w:r w:rsidRPr="004B773D">
              <w:rPr>
                <w:sz w:val="22"/>
                <w:szCs w:val="22"/>
              </w:rPr>
              <w:t xml:space="preserve">(f)  community service leave (Division 8); </w:t>
            </w:r>
          </w:p>
          <w:p w:rsidR="005B4565" w:rsidRPr="004B773D" w:rsidRDefault="005B4565" w:rsidP="004B773D">
            <w:pPr>
              <w:pStyle w:val="Block2"/>
              <w:spacing w:after="60"/>
              <w:rPr>
                <w:sz w:val="22"/>
                <w:szCs w:val="22"/>
              </w:rPr>
            </w:pPr>
            <w:r w:rsidRPr="004B773D">
              <w:rPr>
                <w:sz w:val="22"/>
                <w:szCs w:val="22"/>
              </w:rPr>
              <w:t xml:space="preserve">(g)  long service leave (Division 9); </w:t>
            </w:r>
          </w:p>
          <w:p w:rsidR="005B4565" w:rsidRPr="004B773D" w:rsidRDefault="005B4565" w:rsidP="004B773D">
            <w:pPr>
              <w:pStyle w:val="Block2"/>
              <w:spacing w:after="60"/>
              <w:rPr>
                <w:sz w:val="22"/>
                <w:szCs w:val="22"/>
              </w:rPr>
            </w:pPr>
            <w:r w:rsidRPr="004B773D">
              <w:rPr>
                <w:sz w:val="22"/>
                <w:szCs w:val="22"/>
              </w:rPr>
              <w:lastRenderedPageBreak/>
              <w:t xml:space="preserve">(h)  public holidays (Division 10); </w:t>
            </w:r>
          </w:p>
          <w:p w:rsidR="005B4565" w:rsidRPr="004B773D" w:rsidRDefault="005B4565" w:rsidP="004B773D">
            <w:pPr>
              <w:pStyle w:val="Block2"/>
              <w:spacing w:after="60"/>
              <w:rPr>
                <w:sz w:val="22"/>
                <w:szCs w:val="22"/>
              </w:rPr>
            </w:pPr>
            <w:r w:rsidRPr="004B773D">
              <w:rPr>
                <w:sz w:val="22"/>
                <w:szCs w:val="22"/>
              </w:rPr>
              <w:t>(i)  notice of termination and redundancy pay (Division 11);</w:t>
            </w:r>
          </w:p>
          <w:p w:rsidR="005B4565" w:rsidRPr="004B773D" w:rsidRDefault="005B4565" w:rsidP="004B773D">
            <w:pPr>
              <w:pStyle w:val="Block2"/>
              <w:spacing w:after="60"/>
              <w:rPr>
                <w:sz w:val="22"/>
                <w:szCs w:val="22"/>
              </w:rPr>
            </w:pPr>
            <w:r w:rsidRPr="004B773D">
              <w:rPr>
                <w:sz w:val="22"/>
                <w:szCs w:val="22"/>
              </w:rPr>
              <w:t>(j)  Fair Work Information Statement (Division 12).</w:t>
            </w:r>
          </w:p>
          <w:p w:rsidR="005B4565" w:rsidRPr="004B773D" w:rsidRDefault="005B4565" w:rsidP="004B773D">
            <w:pPr>
              <w:pStyle w:val="Block1"/>
              <w:spacing w:after="60"/>
              <w:rPr>
                <w:sz w:val="22"/>
                <w:szCs w:val="22"/>
              </w:rPr>
            </w:pPr>
            <w:r w:rsidRPr="004B773D">
              <w:rPr>
                <w:b/>
                <w:sz w:val="22"/>
                <w:szCs w:val="22"/>
              </w:rPr>
              <w:t>on-hire</w:t>
            </w:r>
            <w:r w:rsidRPr="004B773D">
              <w:rPr>
                <w:sz w:val="22"/>
                <w:szCs w:val="22"/>
              </w:rPr>
              <w:t xml:space="preserve"> means the on-hire of an employee by their employer to a client, where the employee works under the g</w:t>
            </w:r>
            <w:r w:rsidR="00431DE8">
              <w:rPr>
                <w:sz w:val="22"/>
                <w:szCs w:val="22"/>
              </w:rPr>
              <w:t>eneral guidance and instruction</w:t>
            </w:r>
            <w:r w:rsidRPr="004B773D">
              <w:rPr>
                <w:sz w:val="22"/>
                <w:szCs w:val="22"/>
              </w:rPr>
              <w:t xml:space="preserve"> of the client or a representative of the client.</w:t>
            </w:r>
          </w:p>
          <w:p w:rsidR="005B4565" w:rsidRPr="004B773D" w:rsidRDefault="005B4565" w:rsidP="004B773D">
            <w:pPr>
              <w:pStyle w:val="Block1"/>
              <w:spacing w:after="60"/>
              <w:rPr>
                <w:sz w:val="22"/>
                <w:szCs w:val="22"/>
              </w:rPr>
            </w:pPr>
            <w:r w:rsidRPr="004B773D">
              <w:rPr>
                <w:b/>
                <w:sz w:val="22"/>
                <w:szCs w:val="22"/>
              </w:rPr>
              <w:t>rostered day off</w:t>
            </w:r>
            <w:r w:rsidRPr="004B773D">
              <w:rPr>
                <w:sz w:val="22"/>
                <w:szCs w:val="22"/>
              </w:rPr>
              <w:t xml:space="preserve"> means a continuous 24 hour period between the end of the last ordinary shift, and the start of the next ordinary shift, on which an employee is rostered for duty.</w:t>
            </w:r>
          </w:p>
          <w:p w:rsidR="005B4565" w:rsidRPr="004B773D" w:rsidRDefault="005B4565" w:rsidP="004B773D">
            <w:pPr>
              <w:pStyle w:val="Block1"/>
              <w:spacing w:after="60"/>
              <w:rPr>
                <w:sz w:val="22"/>
                <w:szCs w:val="22"/>
              </w:rPr>
            </w:pPr>
            <w:r w:rsidRPr="004B773D">
              <w:rPr>
                <w:b/>
                <w:sz w:val="22"/>
                <w:szCs w:val="22"/>
              </w:rPr>
              <w:t>shiftworker</w:t>
            </w:r>
            <w:r w:rsidRPr="004B773D">
              <w:rPr>
                <w:sz w:val="22"/>
                <w:szCs w:val="22"/>
              </w:rPr>
              <w:t xml:space="preserve"> means an employee to whom Part 6—Shiftwork applies.</w:t>
            </w:r>
          </w:p>
          <w:p w:rsidR="005B4565" w:rsidRPr="004B773D" w:rsidRDefault="005B4565" w:rsidP="004B773D">
            <w:pPr>
              <w:pStyle w:val="Block1"/>
              <w:spacing w:after="60"/>
              <w:rPr>
                <w:sz w:val="22"/>
                <w:szCs w:val="22"/>
              </w:rPr>
            </w:pPr>
            <w:r w:rsidRPr="004B773D">
              <w:rPr>
                <w:b/>
                <w:sz w:val="22"/>
                <w:szCs w:val="22"/>
              </w:rPr>
              <w:t>shop with departments or sections</w:t>
            </w:r>
            <w:r w:rsidRPr="004B773D">
              <w:rPr>
                <w:sz w:val="22"/>
                <w:szCs w:val="22"/>
              </w:rPr>
              <w:t xml:space="preserve"> means a shop that has a clearly distinguishable department or section staffed by a manager and at least 3 other employees who work solely or predominantly in that department or section.</w:t>
            </w:r>
          </w:p>
          <w:p w:rsidR="005B4565" w:rsidRPr="004B773D" w:rsidRDefault="005B4565" w:rsidP="004B773D">
            <w:pPr>
              <w:pStyle w:val="Block1"/>
              <w:spacing w:after="60"/>
              <w:rPr>
                <w:sz w:val="22"/>
                <w:szCs w:val="22"/>
              </w:rPr>
            </w:pPr>
            <w:r w:rsidRPr="004B773D">
              <w:rPr>
                <w:b/>
                <w:sz w:val="22"/>
                <w:szCs w:val="22"/>
              </w:rPr>
              <w:t>standard hourly rate</w:t>
            </w:r>
            <w:r w:rsidRPr="004B773D">
              <w:rPr>
                <w:sz w:val="22"/>
                <w:szCs w:val="22"/>
              </w:rPr>
              <w:t xml:space="preserve"> means the minimum hourly rate for a Retail Employee Level 4</w:t>
            </w:r>
            <w:r w:rsidRPr="004B773D">
              <w:rPr>
                <w:b/>
                <w:sz w:val="22"/>
                <w:szCs w:val="22"/>
              </w:rPr>
              <w:t xml:space="preserve"> </w:t>
            </w:r>
            <w:r w:rsidRPr="004B773D">
              <w:rPr>
                <w:sz w:val="22"/>
                <w:szCs w:val="22"/>
              </w:rPr>
              <w:t xml:space="preserve">in </w:t>
            </w:r>
            <w:r w:rsidRPr="004B773D">
              <w:rPr>
                <w:b/>
                <w:sz w:val="22"/>
                <w:szCs w:val="22"/>
              </w:rPr>
              <w:t>Table 3—Minimum rates</w:t>
            </w:r>
            <w:r w:rsidRPr="004B773D">
              <w:rPr>
                <w:sz w:val="22"/>
                <w:szCs w:val="22"/>
              </w:rPr>
              <w:t>.</w:t>
            </w:r>
          </w:p>
          <w:p w:rsidR="005B4565" w:rsidRPr="004B773D" w:rsidRDefault="005B4565" w:rsidP="004B773D">
            <w:pPr>
              <w:pStyle w:val="Block1"/>
              <w:spacing w:after="60"/>
              <w:rPr>
                <w:sz w:val="22"/>
                <w:szCs w:val="22"/>
                <w:lang w:val="en-GB"/>
              </w:rPr>
            </w:pPr>
            <w:r w:rsidRPr="004B773D">
              <w:rPr>
                <w:b/>
                <w:sz w:val="22"/>
                <w:szCs w:val="22"/>
              </w:rPr>
              <w:t>standard weekly rate</w:t>
            </w:r>
            <w:r w:rsidRPr="004B773D">
              <w:rPr>
                <w:sz w:val="22"/>
                <w:szCs w:val="22"/>
              </w:rPr>
              <w:t xml:space="preserve"> means the minimum weekly rate for a Retail Employee Level 4</w:t>
            </w:r>
            <w:r w:rsidRPr="004B773D">
              <w:rPr>
                <w:b/>
                <w:sz w:val="22"/>
                <w:szCs w:val="22"/>
              </w:rPr>
              <w:t xml:space="preserve"> </w:t>
            </w:r>
            <w:r w:rsidRPr="004B773D">
              <w:rPr>
                <w:sz w:val="22"/>
                <w:szCs w:val="22"/>
              </w:rPr>
              <w:t xml:space="preserve">in </w:t>
            </w:r>
            <w:r w:rsidRPr="004B773D">
              <w:rPr>
                <w:b/>
                <w:sz w:val="22"/>
                <w:szCs w:val="22"/>
              </w:rPr>
              <w:t>Table 3—Minimum rates</w:t>
            </w:r>
            <w:r w:rsidRPr="004B773D">
              <w:rPr>
                <w:sz w:val="22"/>
                <w:szCs w:val="22"/>
              </w:rPr>
              <w:t>.</w:t>
            </w:r>
          </w:p>
          <w:p w:rsidR="005B4565" w:rsidRPr="004B773D" w:rsidRDefault="005B4565" w:rsidP="004B773D">
            <w:pPr>
              <w:pStyle w:val="Block1"/>
              <w:spacing w:after="60"/>
              <w:rPr>
                <w:sz w:val="22"/>
                <w:szCs w:val="22"/>
              </w:rPr>
            </w:pPr>
            <w:r w:rsidRPr="004B773D">
              <w:rPr>
                <w:b/>
                <w:sz w:val="22"/>
                <w:szCs w:val="22"/>
              </w:rPr>
              <w:t>State reference public sector modern award</w:t>
            </w:r>
            <w:r w:rsidRPr="004B773D">
              <w:rPr>
                <w:sz w:val="22"/>
                <w:szCs w:val="22"/>
              </w:rPr>
              <w:t xml:space="preserve"> has the meaning given by subitem 3(2) of Schedule 6A to the </w:t>
            </w:r>
            <w:r w:rsidRPr="004B773D">
              <w:rPr>
                <w:i/>
                <w:sz w:val="22"/>
                <w:szCs w:val="22"/>
              </w:rPr>
              <w:t xml:space="preserve">Fair Work (Transitional Provisions and Consequential Amendments) Act 2009 </w:t>
            </w:r>
            <w:r w:rsidRPr="004B773D">
              <w:rPr>
                <w:sz w:val="22"/>
                <w:szCs w:val="22"/>
              </w:rPr>
              <w:t>(Cth)</w:t>
            </w:r>
            <w:r w:rsidRPr="004B773D">
              <w:rPr>
                <w:rStyle w:val="Hyperlink"/>
                <w:sz w:val="22"/>
                <w:szCs w:val="22"/>
              </w:rPr>
              <w:t>.</w:t>
            </w:r>
          </w:p>
          <w:p w:rsidR="005B4565" w:rsidRPr="004B773D" w:rsidRDefault="005B4565" w:rsidP="004B773D">
            <w:pPr>
              <w:pStyle w:val="Block1"/>
              <w:spacing w:after="60"/>
              <w:rPr>
                <w:sz w:val="22"/>
                <w:szCs w:val="22"/>
              </w:rPr>
            </w:pPr>
            <w:r w:rsidRPr="004B773D">
              <w:rPr>
                <w:b/>
                <w:sz w:val="22"/>
                <w:szCs w:val="22"/>
              </w:rPr>
              <w:t>State reference public sector transitional award</w:t>
            </w:r>
            <w:r w:rsidRPr="004B773D">
              <w:rPr>
                <w:sz w:val="22"/>
                <w:szCs w:val="22"/>
              </w:rPr>
              <w:t xml:space="preserve"> has the meaning given by subitem 2(1) of Schedule 6A to the </w:t>
            </w:r>
            <w:r w:rsidRPr="004B773D">
              <w:rPr>
                <w:i/>
                <w:sz w:val="22"/>
                <w:szCs w:val="22"/>
              </w:rPr>
              <w:t xml:space="preserve">Fair Work (Transitional Provisions and Consequential Amendments) Act 2009 </w:t>
            </w:r>
            <w:r w:rsidRPr="004B773D">
              <w:rPr>
                <w:sz w:val="22"/>
                <w:szCs w:val="22"/>
              </w:rPr>
              <w:t>(Cth)</w:t>
            </w:r>
            <w:r w:rsidRPr="004B773D">
              <w:rPr>
                <w:rStyle w:val="Hyperlink"/>
                <w:sz w:val="22"/>
                <w:szCs w:val="22"/>
              </w:rPr>
              <w:t>.</w:t>
            </w:r>
          </w:p>
          <w:p w:rsidR="005B4565" w:rsidRPr="004B773D" w:rsidRDefault="005B4565" w:rsidP="004B773D">
            <w:pPr>
              <w:pStyle w:val="Block1"/>
              <w:spacing w:after="60"/>
              <w:rPr>
                <w:sz w:val="22"/>
                <w:szCs w:val="22"/>
              </w:rPr>
            </w:pPr>
            <w:r w:rsidRPr="004B773D">
              <w:rPr>
                <w:b/>
                <w:sz w:val="22"/>
                <w:szCs w:val="22"/>
              </w:rPr>
              <w:t>Table 1—Facilitative provisions</w:t>
            </w:r>
            <w:r w:rsidRPr="004B773D">
              <w:rPr>
                <w:sz w:val="22"/>
                <w:szCs w:val="22"/>
              </w:rPr>
              <w:t xml:space="preserve"> means the Table in clause 7.2.</w:t>
            </w:r>
          </w:p>
          <w:p w:rsidR="005B4565" w:rsidRPr="004B773D" w:rsidRDefault="005B4565" w:rsidP="004B773D">
            <w:pPr>
              <w:pStyle w:val="Block1"/>
              <w:spacing w:after="60"/>
              <w:rPr>
                <w:sz w:val="22"/>
                <w:szCs w:val="22"/>
              </w:rPr>
            </w:pPr>
            <w:r w:rsidRPr="004B773D">
              <w:rPr>
                <w:b/>
                <w:sz w:val="22"/>
                <w:szCs w:val="22"/>
              </w:rPr>
              <w:t>Table 2—Entitlements to meal and rest break(s)</w:t>
            </w:r>
            <w:r w:rsidRPr="004B773D">
              <w:rPr>
                <w:sz w:val="22"/>
                <w:szCs w:val="22"/>
              </w:rPr>
              <w:t xml:space="preserve"> means the Table in clause 16.2.</w:t>
            </w:r>
          </w:p>
          <w:p w:rsidR="005B4565" w:rsidRPr="004B773D" w:rsidRDefault="005B4565" w:rsidP="004B773D">
            <w:pPr>
              <w:pStyle w:val="Block1"/>
              <w:spacing w:after="60"/>
              <w:rPr>
                <w:sz w:val="22"/>
                <w:szCs w:val="22"/>
                <w:u w:val="single"/>
              </w:rPr>
            </w:pPr>
            <w:r w:rsidRPr="004B773D">
              <w:rPr>
                <w:b/>
                <w:sz w:val="22"/>
                <w:szCs w:val="22"/>
              </w:rPr>
              <w:t>Table 3—Minimum rates</w:t>
            </w:r>
            <w:r w:rsidRPr="004B773D">
              <w:rPr>
                <w:sz w:val="22"/>
                <w:szCs w:val="22"/>
              </w:rPr>
              <w:t xml:space="preserve"> means the Table in clause 18.1.</w:t>
            </w:r>
          </w:p>
          <w:p w:rsidR="005B4565" w:rsidRPr="004B773D" w:rsidRDefault="005B4565" w:rsidP="004B773D">
            <w:pPr>
              <w:pStyle w:val="Block1"/>
              <w:spacing w:after="60"/>
              <w:rPr>
                <w:sz w:val="22"/>
                <w:szCs w:val="22"/>
              </w:rPr>
            </w:pPr>
            <w:r w:rsidRPr="004B773D">
              <w:rPr>
                <w:b/>
                <w:sz w:val="22"/>
                <w:szCs w:val="22"/>
              </w:rPr>
              <w:t>Table 4—Junior rates</w:t>
            </w:r>
            <w:r w:rsidRPr="004B773D">
              <w:rPr>
                <w:sz w:val="22"/>
                <w:szCs w:val="22"/>
              </w:rPr>
              <w:t xml:space="preserve"> means the Table in clause 18.2.</w:t>
            </w:r>
          </w:p>
          <w:p w:rsidR="005B4565" w:rsidRPr="004B773D" w:rsidRDefault="005B4565" w:rsidP="004B773D">
            <w:pPr>
              <w:pStyle w:val="Block1"/>
              <w:spacing w:after="60"/>
              <w:rPr>
                <w:sz w:val="22"/>
                <w:szCs w:val="22"/>
              </w:rPr>
            </w:pPr>
            <w:r w:rsidRPr="004B773D">
              <w:rPr>
                <w:b/>
                <w:sz w:val="22"/>
                <w:szCs w:val="22"/>
              </w:rPr>
              <w:t>Table 5—4 year apprentice minimum rates (pre-January 2014 start)</w:t>
            </w:r>
            <w:r w:rsidRPr="004B773D">
              <w:rPr>
                <w:sz w:val="22"/>
                <w:szCs w:val="22"/>
              </w:rPr>
              <w:t xml:space="preserve"> means the Table in clause 18.3(a).</w:t>
            </w:r>
          </w:p>
          <w:p w:rsidR="005B4565" w:rsidRPr="004B773D" w:rsidRDefault="005B4565" w:rsidP="004B773D">
            <w:pPr>
              <w:pStyle w:val="Block1"/>
              <w:spacing w:after="60"/>
              <w:rPr>
                <w:sz w:val="22"/>
                <w:szCs w:val="22"/>
              </w:rPr>
            </w:pPr>
            <w:r w:rsidRPr="004B773D">
              <w:rPr>
                <w:b/>
                <w:sz w:val="22"/>
                <w:szCs w:val="22"/>
              </w:rPr>
              <w:t>Table 6—4 year apprentice minimum rates</w:t>
            </w:r>
            <w:r w:rsidR="00BA2BE8">
              <w:rPr>
                <w:b/>
                <w:sz w:val="22"/>
                <w:szCs w:val="22"/>
              </w:rPr>
              <w:t xml:space="preserve"> </w:t>
            </w:r>
            <w:r w:rsidR="00BA2BE8" w:rsidRPr="004B773D">
              <w:rPr>
                <w:b/>
                <w:sz w:val="22"/>
                <w:szCs w:val="22"/>
              </w:rPr>
              <w:t>(start January 2014 or later)</w:t>
            </w:r>
            <w:r w:rsidRPr="004B773D">
              <w:rPr>
                <w:sz w:val="22"/>
                <w:szCs w:val="22"/>
              </w:rPr>
              <w:t xml:space="preserve"> means the Table in clause 18.3(b).</w:t>
            </w:r>
          </w:p>
          <w:p w:rsidR="005B4565" w:rsidRPr="004B773D" w:rsidRDefault="005B4565" w:rsidP="004B773D">
            <w:pPr>
              <w:pStyle w:val="Block1"/>
              <w:spacing w:after="60"/>
              <w:rPr>
                <w:sz w:val="22"/>
                <w:szCs w:val="22"/>
              </w:rPr>
            </w:pPr>
            <w:r w:rsidRPr="004B773D">
              <w:rPr>
                <w:b/>
                <w:sz w:val="22"/>
                <w:szCs w:val="22"/>
              </w:rPr>
              <w:t>Table 7—3 year apprentice minimum rates (pre-January 2014 start)</w:t>
            </w:r>
            <w:r w:rsidRPr="004B773D">
              <w:rPr>
                <w:sz w:val="22"/>
                <w:szCs w:val="22"/>
              </w:rPr>
              <w:t xml:space="preserve"> means the Table in clause 18.3(c).</w:t>
            </w:r>
          </w:p>
          <w:p w:rsidR="005B4565" w:rsidRPr="004B773D" w:rsidRDefault="005B4565" w:rsidP="004B773D">
            <w:pPr>
              <w:pStyle w:val="Block1"/>
              <w:spacing w:after="60"/>
              <w:rPr>
                <w:sz w:val="22"/>
                <w:szCs w:val="22"/>
              </w:rPr>
            </w:pPr>
            <w:r w:rsidRPr="004B773D">
              <w:rPr>
                <w:b/>
                <w:sz w:val="22"/>
                <w:szCs w:val="22"/>
              </w:rPr>
              <w:t>Table 8—3 year apprentice minimum rates (start January 2014 or later)</w:t>
            </w:r>
            <w:r w:rsidRPr="004B773D">
              <w:rPr>
                <w:sz w:val="22"/>
                <w:szCs w:val="22"/>
              </w:rPr>
              <w:t xml:space="preserve"> means the Table in clause 18.3(d).</w:t>
            </w:r>
          </w:p>
          <w:p w:rsidR="00431DE8" w:rsidRPr="00431DE8" w:rsidRDefault="00431DE8" w:rsidP="00431DE8">
            <w:pPr>
              <w:pStyle w:val="Block1"/>
              <w:rPr>
                <w:sz w:val="22"/>
                <w:szCs w:val="22"/>
              </w:rPr>
            </w:pPr>
            <w:r w:rsidRPr="00431DE8">
              <w:rPr>
                <w:b/>
                <w:sz w:val="22"/>
                <w:szCs w:val="22"/>
              </w:rPr>
              <w:t>Table 9—Overtime rates</w:t>
            </w:r>
            <w:r w:rsidRPr="00431DE8">
              <w:rPr>
                <w:sz w:val="22"/>
                <w:szCs w:val="22"/>
              </w:rPr>
              <w:t xml:space="preserve"> means the Table in clause 25.2.</w:t>
            </w:r>
          </w:p>
          <w:p w:rsidR="00431DE8" w:rsidRPr="00431DE8" w:rsidRDefault="00431DE8" w:rsidP="00431DE8">
            <w:pPr>
              <w:pStyle w:val="Block1"/>
              <w:rPr>
                <w:sz w:val="22"/>
                <w:szCs w:val="22"/>
              </w:rPr>
            </w:pPr>
            <w:r w:rsidRPr="00431DE8">
              <w:rPr>
                <w:b/>
                <w:sz w:val="22"/>
                <w:szCs w:val="22"/>
              </w:rPr>
              <w:t>Table 10—Penalty rates</w:t>
            </w:r>
            <w:r w:rsidRPr="00431DE8">
              <w:rPr>
                <w:sz w:val="22"/>
                <w:szCs w:val="22"/>
              </w:rPr>
              <w:t xml:space="preserve"> means the Table in clause 26.2.</w:t>
            </w:r>
          </w:p>
          <w:p w:rsidR="005B4565" w:rsidRPr="004B773D" w:rsidRDefault="005B4565" w:rsidP="004B773D">
            <w:pPr>
              <w:pStyle w:val="Block1"/>
              <w:spacing w:after="60"/>
              <w:rPr>
                <w:sz w:val="22"/>
                <w:szCs w:val="22"/>
              </w:rPr>
            </w:pPr>
            <w:r w:rsidRPr="004B773D">
              <w:rPr>
                <w:b/>
                <w:sz w:val="22"/>
                <w:szCs w:val="22"/>
              </w:rPr>
              <w:t>video shop</w:t>
            </w:r>
            <w:r w:rsidRPr="004B773D">
              <w:rPr>
                <w:sz w:val="22"/>
                <w:szCs w:val="22"/>
              </w:rPr>
              <w:t xml:space="preserve"> means a business the primary function of which is the hire to the public of videos, DVDs or electronic games.</w:t>
            </w:r>
          </w:p>
          <w:p w:rsidR="00F15F09" w:rsidRPr="004B773D" w:rsidRDefault="00F15F09" w:rsidP="004B773D">
            <w:pPr>
              <w:pStyle w:val="Block1"/>
              <w:spacing w:after="60"/>
              <w:ind w:left="0"/>
              <w:rPr>
                <w:sz w:val="22"/>
                <w:szCs w:val="22"/>
              </w:rPr>
            </w:pPr>
          </w:p>
        </w:tc>
      </w:tr>
      <w:tr w:rsidR="005B4565" w:rsidRPr="003905ED" w:rsidTr="007F4646">
        <w:trPr>
          <w:trHeight w:val="2865"/>
        </w:trPr>
        <w:tc>
          <w:tcPr>
            <w:tcW w:w="2517" w:type="pct"/>
          </w:tcPr>
          <w:p w:rsidR="005B4565" w:rsidRPr="003905ED" w:rsidRDefault="005B4565" w:rsidP="007E1F85">
            <w:pPr>
              <w:pStyle w:val="Level1"/>
              <w:keepNext w:val="0"/>
              <w:numPr>
                <w:ilvl w:val="0"/>
                <w:numId w:val="0"/>
              </w:numPr>
              <w:tabs>
                <w:tab w:val="left" w:pos="851"/>
              </w:tabs>
              <w:spacing w:before="200"/>
              <w:ind w:left="851" w:right="33" w:hanging="851"/>
              <w:rPr>
                <w:rFonts w:cs="Times New Roman"/>
                <w:sz w:val="22"/>
                <w:szCs w:val="22"/>
              </w:rPr>
            </w:pPr>
            <w:bookmarkStart w:id="50" w:name="_Toc213826119"/>
            <w:bookmarkStart w:id="51" w:name="_Toc216161211"/>
            <w:bookmarkStart w:id="52" w:name="_Toc465340273"/>
            <w:r w:rsidRPr="003905ED">
              <w:rPr>
                <w:rFonts w:cs="Times New Roman"/>
                <w:sz w:val="22"/>
                <w:szCs w:val="22"/>
              </w:rPr>
              <w:lastRenderedPageBreak/>
              <w:t>5.</w:t>
            </w:r>
            <w:r w:rsidRPr="003905ED">
              <w:rPr>
                <w:rFonts w:cs="Times New Roman"/>
                <w:sz w:val="22"/>
                <w:szCs w:val="22"/>
              </w:rPr>
              <w:tab/>
              <w:t>Access to the award</w:t>
            </w:r>
            <w:bookmarkEnd w:id="50"/>
            <w:bookmarkEnd w:id="51"/>
            <w:r w:rsidRPr="003905ED">
              <w:rPr>
                <w:rFonts w:cs="Times New Roman"/>
                <w:sz w:val="22"/>
                <w:szCs w:val="22"/>
              </w:rPr>
              <w:t xml:space="preserve"> and the National Employment Standards</w:t>
            </w:r>
            <w:bookmarkEnd w:id="52"/>
          </w:p>
          <w:p w:rsidR="005B4565" w:rsidRPr="003905ED" w:rsidRDefault="005B4565" w:rsidP="007E1F85">
            <w:pPr>
              <w:spacing w:before="200" w:after="60"/>
              <w:ind w:right="33"/>
              <w:rPr>
                <w:rFonts w:ascii="Times New Roman" w:hAnsi="Times New Roman" w:cs="Times New Roman"/>
              </w:rPr>
            </w:pPr>
            <w:r w:rsidRPr="003905ED">
              <w:rPr>
                <w:rFonts w:ascii="Times New Roman" w:hAnsi="Times New Roman" w:cs="Times New Roman"/>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5B4565" w:rsidRPr="003905ED" w:rsidRDefault="005B4565" w:rsidP="007E1F85">
            <w:pPr>
              <w:pStyle w:val="Level1"/>
              <w:keepNext w:val="0"/>
              <w:numPr>
                <w:ilvl w:val="0"/>
                <w:numId w:val="0"/>
              </w:numPr>
              <w:tabs>
                <w:tab w:val="left" w:pos="851"/>
              </w:tabs>
              <w:spacing w:before="200"/>
              <w:ind w:left="851" w:right="33" w:hanging="851"/>
              <w:rPr>
                <w:rFonts w:cs="Times New Roman"/>
                <w:sz w:val="22"/>
                <w:szCs w:val="22"/>
              </w:rPr>
            </w:pPr>
            <w:bookmarkStart w:id="53" w:name="_Toc213826120"/>
            <w:bookmarkStart w:id="54" w:name="_Toc216161212"/>
            <w:bookmarkStart w:id="55" w:name="_Toc465340274"/>
            <w:r w:rsidRPr="003905ED">
              <w:rPr>
                <w:rFonts w:cs="Times New Roman"/>
                <w:sz w:val="22"/>
                <w:szCs w:val="22"/>
              </w:rPr>
              <w:t>6.</w:t>
            </w:r>
            <w:r w:rsidRPr="003905ED">
              <w:rPr>
                <w:rFonts w:cs="Times New Roman"/>
                <w:sz w:val="22"/>
                <w:szCs w:val="22"/>
              </w:rPr>
              <w:tab/>
              <w:t>The National Employment Standards and this award</w:t>
            </w:r>
            <w:bookmarkEnd w:id="53"/>
            <w:bookmarkEnd w:id="54"/>
            <w:bookmarkEnd w:id="55"/>
          </w:p>
          <w:p w:rsidR="005B4565" w:rsidRPr="003905ED" w:rsidRDefault="005B4565" w:rsidP="007E1F85">
            <w:pPr>
              <w:keepNext/>
              <w:spacing w:before="200" w:after="60"/>
              <w:ind w:right="33"/>
              <w:rPr>
                <w:rFonts w:ascii="Times New Roman" w:hAnsi="Times New Roman" w:cs="Times New Roman"/>
              </w:rPr>
            </w:pPr>
            <w:r w:rsidRPr="003905ED">
              <w:rPr>
                <w:rFonts w:ascii="Times New Roman" w:hAnsi="Times New Roman" w:cs="Times New Roman"/>
              </w:rPr>
              <w:t>The NES and this award combine to contain the minimum conditions of employment for employees covered by this award.</w:t>
            </w:r>
          </w:p>
        </w:tc>
        <w:tc>
          <w:tcPr>
            <w:tcW w:w="2483" w:type="pct"/>
          </w:tcPr>
          <w:p w:rsidR="005B4565" w:rsidRPr="004B773D" w:rsidRDefault="005B4565" w:rsidP="004B773D">
            <w:pPr>
              <w:pStyle w:val="Level1"/>
              <w:numPr>
                <w:ilvl w:val="0"/>
                <w:numId w:val="0"/>
              </w:numPr>
              <w:shd w:val="clear" w:color="auto" w:fill="FFFFFF" w:themeFill="background1"/>
              <w:tabs>
                <w:tab w:val="left" w:pos="851"/>
              </w:tabs>
              <w:spacing w:before="200"/>
              <w:ind w:left="851" w:hanging="851"/>
              <w:rPr>
                <w:rFonts w:cs="Times New Roman"/>
                <w:sz w:val="22"/>
                <w:szCs w:val="22"/>
              </w:rPr>
            </w:pPr>
            <w:bookmarkStart w:id="56" w:name="_Toc480282968"/>
            <w:r w:rsidRPr="004B773D">
              <w:rPr>
                <w:rFonts w:cs="Times New Roman"/>
                <w:sz w:val="22"/>
                <w:szCs w:val="22"/>
              </w:rPr>
              <w:t>3.</w:t>
            </w:r>
            <w:r w:rsidRPr="004B773D">
              <w:rPr>
                <w:rFonts w:cs="Times New Roman"/>
                <w:sz w:val="22"/>
                <w:szCs w:val="22"/>
              </w:rPr>
              <w:tab/>
              <w:t>The National Employment Standards and this award</w:t>
            </w:r>
            <w:bookmarkEnd w:id="56"/>
          </w:p>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3.1</w:t>
            </w:r>
            <w:r w:rsidRPr="004B773D">
              <w:rPr>
                <w:b/>
                <w:sz w:val="22"/>
                <w:szCs w:val="22"/>
              </w:rPr>
              <w:tab/>
            </w:r>
            <w:r w:rsidRPr="004B773D">
              <w:rPr>
                <w:sz w:val="22"/>
                <w:szCs w:val="22"/>
              </w:rPr>
              <w:t>The National Employment Standards (NES) and this award contain the minimum conditions of employment for employees covered by this award.</w:t>
            </w:r>
          </w:p>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3.2</w:t>
            </w:r>
            <w:r w:rsidRPr="004B773D">
              <w:rPr>
                <w:b/>
                <w:sz w:val="22"/>
                <w:szCs w:val="22"/>
              </w:rPr>
              <w:tab/>
            </w:r>
            <w:r w:rsidRPr="004B773D">
              <w:rPr>
                <w:sz w:val="22"/>
                <w:szCs w:val="22"/>
              </w:rPr>
              <w:t>Where this award refers to a condition of employment provided for in the NES, the NES definition applies.</w:t>
            </w:r>
          </w:p>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3.3</w:t>
            </w:r>
            <w:r w:rsidRPr="004B773D">
              <w:rPr>
                <w:b/>
                <w:sz w:val="22"/>
                <w:szCs w:val="22"/>
              </w:rPr>
              <w:tab/>
            </w:r>
            <w:r w:rsidRPr="004B773D">
              <w:rPr>
                <w:color w:val="000000"/>
                <w:sz w:val="22"/>
                <w:szCs w:val="22"/>
              </w:rPr>
              <w:t xml:space="preserve">The employer must ensure that copies of this award and of the </w:t>
            </w:r>
            <w:r w:rsidRPr="004B773D">
              <w:rPr>
                <w:sz w:val="22"/>
                <w:szCs w:val="22"/>
              </w:rPr>
              <w:t>NES</w:t>
            </w:r>
            <w:r w:rsidRPr="004B773D">
              <w:rPr>
                <w:color w:val="000000"/>
                <w:sz w:val="22"/>
                <w:szCs w:val="22"/>
              </w:rPr>
              <w:t xml:space="preserve"> are available to all employees to whom they apply, </w:t>
            </w:r>
            <w:r w:rsidRPr="004B773D">
              <w:rPr>
                <w:sz w:val="22"/>
                <w:szCs w:val="22"/>
              </w:rPr>
              <w:t>either on a notice board conveniently located at or near the workplace or through accessible electronic means.</w:t>
            </w:r>
          </w:p>
        </w:tc>
      </w:tr>
      <w:tr w:rsidR="00F15F09" w:rsidRPr="005A7F58" w:rsidTr="007F4646">
        <w:trPr>
          <w:trHeight w:val="553"/>
        </w:trPr>
        <w:tc>
          <w:tcPr>
            <w:tcW w:w="2517" w:type="pct"/>
          </w:tcPr>
          <w:p w:rsidR="000B334F" w:rsidRPr="005A7F58" w:rsidRDefault="000B334F" w:rsidP="00C973BE">
            <w:pPr>
              <w:pStyle w:val="Level1"/>
              <w:keepNext w:val="0"/>
              <w:numPr>
                <w:ilvl w:val="0"/>
                <w:numId w:val="0"/>
              </w:numPr>
              <w:tabs>
                <w:tab w:val="left" w:pos="851"/>
              </w:tabs>
              <w:spacing w:before="200"/>
              <w:ind w:left="851" w:hanging="851"/>
              <w:rPr>
                <w:rFonts w:cs="Times New Roman"/>
                <w:sz w:val="22"/>
                <w:szCs w:val="22"/>
              </w:rPr>
            </w:pPr>
            <w:bookmarkStart w:id="57" w:name="_Toc208735499"/>
            <w:bookmarkStart w:id="58" w:name="_Toc208735541"/>
            <w:bookmarkStart w:id="59" w:name="_Toc208735721"/>
            <w:bookmarkStart w:id="60" w:name="_Toc469920841"/>
            <w:r w:rsidRPr="005A7F58">
              <w:rPr>
                <w:rFonts w:cs="Times New Roman"/>
                <w:sz w:val="22"/>
                <w:szCs w:val="22"/>
              </w:rPr>
              <w:t>4.</w:t>
            </w:r>
            <w:r w:rsidRPr="005A7F58">
              <w:rPr>
                <w:rFonts w:cs="Times New Roman"/>
                <w:sz w:val="22"/>
                <w:szCs w:val="22"/>
              </w:rPr>
              <w:tab/>
              <w:t>Coverage</w:t>
            </w:r>
            <w:bookmarkEnd w:id="57"/>
            <w:bookmarkEnd w:id="58"/>
            <w:bookmarkEnd w:id="59"/>
            <w:bookmarkEnd w:id="60"/>
          </w:p>
          <w:p w:rsidR="000B334F" w:rsidRPr="005A7F58" w:rsidRDefault="000B334F" w:rsidP="005B4565">
            <w:pPr>
              <w:pStyle w:val="Level2"/>
              <w:keepNext/>
              <w:numPr>
                <w:ilvl w:val="0"/>
                <w:numId w:val="0"/>
              </w:numPr>
              <w:tabs>
                <w:tab w:val="left" w:pos="851"/>
              </w:tabs>
              <w:ind w:left="851" w:hanging="851"/>
              <w:rPr>
                <w:sz w:val="22"/>
                <w:szCs w:val="22"/>
              </w:rPr>
            </w:pPr>
            <w:bookmarkStart w:id="61" w:name="_Ref250645833"/>
            <w:bookmarkStart w:id="62" w:name="_Ref250646329"/>
            <w:r w:rsidRPr="005A7F58">
              <w:rPr>
                <w:b/>
                <w:sz w:val="22"/>
                <w:szCs w:val="22"/>
              </w:rPr>
              <w:t>4.1</w:t>
            </w:r>
            <w:r w:rsidRPr="005A7F58">
              <w:rPr>
                <w:b/>
                <w:sz w:val="22"/>
                <w:szCs w:val="22"/>
              </w:rPr>
              <w:tab/>
            </w:r>
            <w:r w:rsidRPr="005A7F58">
              <w:rPr>
                <w:sz w:val="22"/>
                <w:szCs w:val="22"/>
              </w:rPr>
              <w:t xml:space="preserve">This industry award covers employers throughout Australia in the general retail industry and their employees in the classifications listed in clause 16—Classifications to the exclusion of any other modern award. </w:t>
            </w:r>
            <w:bookmarkEnd w:id="61"/>
            <w:r w:rsidRPr="005A7F58">
              <w:rPr>
                <w:sz w:val="22"/>
                <w:szCs w:val="22"/>
              </w:rPr>
              <w:t>The award does not cover employers covered by the following awards:</w:t>
            </w:r>
            <w:bookmarkEnd w:id="62"/>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 xml:space="preserve">the </w:t>
            </w:r>
            <w:r w:rsidR="000B334F" w:rsidRPr="005A7F58">
              <w:rPr>
                <w:i/>
                <w:sz w:val="22"/>
                <w:szCs w:val="22"/>
              </w:rPr>
              <w:t>Fast Food Industry Award 2010</w:t>
            </w:r>
            <w:r w:rsidR="000B334F" w:rsidRPr="005A7F58">
              <w:rPr>
                <w:sz w:val="22"/>
                <w:szCs w:val="22"/>
              </w:rPr>
              <w:t>;</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the</w:t>
            </w:r>
            <w:r w:rsidR="000B334F" w:rsidRPr="005A7F58">
              <w:rPr>
                <w:i/>
                <w:sz w:val="22"/>
                <w:szCs w:val="22"/>
              </w:rPr>
              <w:t xml:space="preserve"> Meat Industry Award 2010</w:t>
            </w:r>
            <w:r w:rsidR="000B334F" w:rsidRPr="005A7F58">
              <w:rPr>
                <w:sz w:val="22"/>
                <w:szCs w:val="22"/>
              </w:rPr>
              <w:t>;</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 xml:space="preserve">the </w:t>
            </w:r>
            <w:r w:rsidR="000B334F" w:rsidRPr="005A7F58">
              <w:rPr>
                <w:i/>
                <w:sz w:val="22"/>
                <w:szCs w:val="22"/>
              </w:rPr>
              <w:t>Hair and Beauty Industry Award 2010</w:t>
            </w:r>
            <w:r w:rsidR="000B334F" w:rsidRPr="005A7F58">
              <w:rPr>
                <w:sz w:val="22"/>
                <w:szCs w:val="22"/>
              </w:rPr>
              <w:t xml:space="preserve">; or </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the</w:t>
            </w:r>
            <w:r w:rsidR="000B334F" w:rsidRPr="005A7F58">
              <w:rPr>
                <w:i/>
                <w:sz w:val="22"/>
                <w:szCs w:val="22"/>
              </w:rPr>
              <w:t xml:space="preserve"> Pharmacy Industry Award 2010</w:t>
            </w:r>
            <w:r w:rsidR="000B334F" w:rsidRPr="005A7F58">
              <w:rPr>
                <w:sz w:val="22"/>
                <w:szCs w:val="22"/>
              </w:rPr>
              <w:t xml:space="preserve">. </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4.2</w:t>
            </w:r>
            <w:r w:rsidRPr="005A7F58">
              <w:rPr>
                <w:b/>
                <w:sz w:val="22"/>
                <w:szCs w:val="22"/>
              </w:rPr>
              <w:tab/>
            </w:r>
            <w:r w:rsidRPr="005A7F58">
              <w:rPr>
                <w:sz w:val="22"/>
                <w:szCs w:val="22"/>
              </w:rPr>
              <w:t>The award does not cover an employee excluded from award coverage by the Act.</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4.3</w:t>
            </w:r>
            <w:r w:rsidRPr="005A7F58">
              <w:rPr>
                <w:b/>
                <w:sz w:val="22"/>
                <w:szCs w:val="22"/>
              </w:rPr>
              <w:tab/>
            </w:r>
            <w:r w:rsidRPr="005A7F58">
              <w:rPr>
                <w:sz w:val="22"/>
                <w:szCs w:val="22"/>
              </w:rPr>
              <w:t>The</w:t>
            </w:r>
            <w:r w:rsidRPr="005A7F58">
              <w:rPr>
                <w:sz w:val="22"/>
                <w:szCs w:val="22"/>
                <w:lang w:val="en-GB"/>
              </w:rPr>
              <w:t xml:space="preserve"> award does not cover employees who are covered by a modern enterprise award, or an enterprise instrument (within the meaning of the </w:t>
            </w:r>
            <w:r w:rsidRPr="005A7F58">
              <w:rPr>
                <w:i/>
                <w:sz w:val="22"/>
                <w:szCs w:val="22"/>
                <w:lang w:val="en-GB"/>
              </w:rPr>
              <w:t xml:space="preserve">Fair Work (Transitional Provisions and Consequential Amendments) Act 2009 </w:t>
            </w:r>
            <w:r w:rsidRPr="005A7F58">
              <w:rPr>
                <w:sz w:val="22"/>
                <w:szCs w:val="22"/>
                <w:lang w:val="en-GB"/>
              </w:rPr>
              <w:t>(Cth)), or employers in relation to those employees</w:t>
            </w:r>
            <w:r w:rsidRPr="005A7F58">
              <w:rPr>
                <w:sz w:val="22"/>
                <w:szCs w:val="22"/>
              </w:rPr>
              <w:t>.</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4.4</w:t>
            </w:r>
            <w:r w:rsidRPr="005A7F58">
              <w:rPr>
                <w:b/>
                <w:sz w:val="22"/>
                <w:szCs w:val="22"/>
              </w:rPr>
              <w:tab/>
            </w:r>
            <w:r w:rsidRPr="005A7F58">
              <w:rPr>
                <w:sz w:val="22"/>
                <w:szCs w:val="22"/>
              </w:rPr>
              <w:t xml:space="preserve">The award does not cover </w:t>
            </w:r>
            <w:r w:rsidRPr="005A7F58">
              <w:rPr>
                <w:sz w:val="22"/>
                <w:szCs w:val="22"/>
                <w:lang w:val="en-GB"/>
              </w:rPr>
              <w:t>employees</w:t>
            </w:r>
            <w:r w:rsidRPr="005A7F58">
              <w:rPr>
                <w:sz w:val="22"/>
                <w:szCs w:val="22"/>
              </w:rPr>
              <w:t xml:space="preserve"> who are covered by a State reference public sector modern award, or a State reference public sector transitional award (within the meaning of the </w:t>
            </w:r>
            <w:r w:rsidRPr="005A7F58">
              <w:rPr>
                <w:i/>
                <w:sz w:val="22"/>
                <w:szCs w:val="22"/>
              </w:rPr>
              <w:t xml:space="preserve">Fair Work (Transitional Provisions and Consequential Amendments) Act 2009 </w:t>
            </w:r>
            <w:r w:rsidRPr="005A7F58">
              <w:rPr>
                <w:sz w:val="22"/>
                <w:szCs w:val="22"/>
              </w:rPr>
              <w:t>(Cth)), or employers in relation to those employees.</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4.5</w:t>
            </w:r>
            <w:r w:rsidRPr="005A7F58">
              <w:rPr>
                <w:b/>
                <w:sz w:val="22"/>
                <w:szCs w:val="22"/>
              </w:rPr>
              <w:tab/>
            </w:r>
            <w:r w:rsidRPr="005A7F58">
              <w:rPr>
                <w:sz w:val="22"/>
                <w:szCs w:val="22"/>
              </w:rPr>
              <w:t>This award covers any employer which supplies labour on an on-hire basis in the industry set out in clause 4.1 in respect of on-hire employees in classifications covered by this award, and those on-hire employees, while engaged in the performance of work for a business in that industry. This subclause operates subject to the exclusions from coverage in this award.</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4.6</w:t>
            </w:r>
            <w:r w:rsidRPr="005A7F58">
              <w:rPr>
                <w:b/>
                <w:sz w:val="22"/>
                <w:szCs w:val="22"/>
              </w:rPr>
              <w:tab/>
            </w:r>
            <w:r w:rsidRPr="005A7F58">
              <w:rPr>
                <w:sz w:val="22"/>
                <w:szCs w:val="22"/>
              </w:rPr>
              <w:t>This award covers employers which provide group training services for apprentices and/or trainees engaged in the industry and/or parts of industry set out at clause 4.1 and those apprentices and/or trainees engaged by a group training service hosted by a company to perform work at a location where the activities described herein are being performed. This subclause operates subject to the exclusions from coverage in this award.</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4.7</w:t>
            </w:r>
            <w:r w:rsidRPr="005A7F58">
              <w:rPr>
                <w:b/>
                <w:sz w:val="22"/>
                <w:szCs w:val="22"/>
              </w:rPr>
              <w:tab/>
            </w:r>
            <w:r w:rsidRPr="005A7F58">
              <w:rPr>
                <w:sz w:val="22"/>
                <w:szCs w:val="22"/>
              </w:rPr>
              <w:t>Where an employer is covered by more than one award, an employee of that employer is covered by the award classification which is most appropriate to the work performed by the employee and to the environment in which the employee normally performs the work.</w:t>
            </w:r>
          </w:p>
          <w:p w:rsidR="00F15F09" w:rsidRPr="005A7F58" w:rsidRDefault="000B334F" w:rsidP="005A7F58">
            <w:pPr>
              <w:pStyle w:val="Block1"/>
              <w:spacing w:after="60"/>
              <w:rPr>
                <w:sz w:val="22"/>
                <w:szCs w:val="22"/>
              </w:rPr>
            </w:pPr>
            <w:r w:rsidRPr="005A7F58">
              <w:rPr>
                <w:sz w:val="22"/>
                <w:szCs w:val="22"/>
              </w:rPr>
              <w:t>NOTE:</w:t>
            </w:r>
            <w:r w:rsidRPr="005A7F58">
              <w:rPr>
                <w:b/>
                <w:sz w:val="22"/>
                <w:szCs w:val="22"/>
              </w:rPr>
              <w:t xml:space="preserve"> </w:t>
            </w:r>
            <w:r w:rsidRPr="005A7F58">
              <w:rPr>
                <w:sz w:val="22"/>
                <w:szCs w:val="22"/>
              </w:rPr>
              <w:t>Where there is no classification for a particular employee in this award it is possible that the employer and that employee are covered by an award with occupational coverage.</w:t>
            </w:r>
          </w:p>
        </w:tc>
        <w:tc>
          <w:tcPr>
            <w:tcW w:w="2483" w:type="pct"/>
          </w:tcPr>
          <w:p w:rsidR="005B4565" w:rsidRPr="004B773D" w:rsidRDefault="005B4565" w:rsidP="004B773D">
            <w:pPr>
              <w:pStyle w:val="Level1"/>
              <w:numPr>
                <w:ilvl w:val="0"/>
                <w:numId w:val="0"/>
              </w:numPr>
              <w:tabs>
                <w:tab w:val="left" w:pos="851"/>
              </w:tabs>
              <w:spacing w:before="200"/>
              <w:ind w:left="851" w:hanging="851"/>
              <w:rPr>
                <w:rFonts w:cs="Times New Roman"/>
                <w:sz w:val="22"/>
                <w:szCs w:val="22"/>
              </w:rPr>
            </w:pPr>
            <w:bookmarkStart w:id="63" w:name="_Toc463334844"/>
            <w:bookmarkStart w:id="64" w:name="_Toc481356947"/>
            <w:bookmarkStart w:id="65" w:name="_Toc481357127"/>
            <w:bookmarkStart w:id="66" w:name="_Toc481357247"/>
            <w:bookmarkStart w:id="67" w:name="_Toc481570040"/>
            <w:bookmarkStart w:id="68" w:name="_Toc481571019"/>
            <w:bookmarkStart w:id="69" w:name="_Toc484698928"/>
            <w:bookmarkStart w:id="70" w:name="_Toc484699936"/>
            <w:bookmarkStart w:id="71" w:name="_Toc484700424"/>
            <w:r w:rsidRPr="004B773D">
              <w:rPr>
                <w:rFonts w:cs="Times New Roman"/>
                <w:sz w:val="22"/>
                <w:szCs w:val="22"/>
              </w:rPr>
              <w:t>4.</w:t>
            </w:r>
            <w:r w:rsidRPr="004B773D">
              <w:rPr>
                <w:rFonts w:cs="Times New Roman"/>
                <w:sz w:val="22"/>
                <w:szCs w:val="22"/>
              </w:rPr>
              <w:tab/>
              <w:t>Coverage</w:t>
            </w:r>
            <w:bookmarkEnd w:id="63"/>
            <w:bookmarkEnd w:id="64"/>
            <w:bookmarkEnd w:id="65"/>
            <w:bookmarkEnd w:id="66"/>
            <w:bookmarkEnd w:id="67"/>
            <w:bookmarkEnd w:id="68"/>
            <w:bookmarkEnd w:id="69"/>
            <w:bookmarkEnd w:id="70"/>
            <w:bookmarkEnd w:id="71"/>
          </w:p>
          <w:p w:rsidR="005B4565" w:rsidRPr="004B773D" w:rsidRDefault="005B4565" w:rsidP="004B773D">
            <w:pPr>
              <w:pStyle w:val="Level2"/>
              <w:numPr>
                <w:ilvl w:val="0"/>
                <w:numId w:val="0"/>
              </w:numPr>
              <w:tabs>
                <w:tab w:val="left" w:pos="851"/>
              </w:tabs>
              <w:ind w:left="851" w:hanging="851"/>
              <w:rPr>
                <w:sz w:val="22"/>
                <w:szCs w:val="22"/>
              </w:rPr>
            </w:pPr>
            <w:bookmarkStart w:id="72" w:name="_Ref458701345"/>
            <w:r w:rsidRPr="004B773D">
              <w:rPr>
                <w:b/>
                <w:sz w:val="22"/>
                <w:szCs w:val="22"/>
              </w:rPr>
              <w:t>4.1</w:t>
            </w:r>
            <w:r w:rsidRPr="004B773D">
              <w:rPr>
                <w:b/>
                <w:sz w:val="22"/>
                <w:szCs w:val="22"/>
              </w:rPr>
              <w:tab/>
            </w:r>
            <w:r w:rsidRPr="004B773D">
              <w:rPr>
                <w:sz w:val="22"/>
                <w:szCs w:val="22"/>
              </w:rPr>
              <w:t>This industry award covers, to the exclusion of any other modern award:</w:t>
            </w:r>
            <w:bookmarkEnd w:id="72"/>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employers in the general retail industry throughout Australia;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employees (with a classification defined in defined in Schedule A—Classification Definitions) of employers mentioned in paragraph (a).</w:t>
            </w:r>
          </w:p>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4.2</w:t>
            </w:r>
            <w:r w:rsidRPr="004B773D">
              <w:rPr>
                <w:b/>
                <w:sz w:val="22"/>
                <w:szCs w:val="22"/>
              </w:rPr>
              <w:tab/>
            </w:r>
            <w:r w:rsidRPr="004B773D">
              <w:rPr>
                <w:sz w:val="22"/>
                <w:szCs w:val="22"/>
              </w:rPr>
              <w:t>This industry award also covers:</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on-hire employees working in the general retail industry (with a classification defined in Schedule A—Classification Definitions) and the on-hire employers of those employees; and</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apprentices or trainees employed by a group training employer and hosted by an employer covered by this award to work in the general retail industry (with a classification defined in Schedule A—Classification Definitions) and the group training employers of those apprentices or trainees.</w:t>
            </w:r>
          </w:p>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4.3</w:t>
            </w:r>
            <w:r w:rsidRPr="004B773D">
              <w:rPr>
                <w:b/>
                <w:sz w:val="22"/>
                <w:szCs w:val="22"/>
              </w:rPr>
              <w:tab/>
            </w:r>
            <w:r w:rsidRPr="004B773D">
              <w:rPr>
                <w:sz w:val="22"/>
                <w:szCs w:val="22"/>
              </w:rPr>
              <w:t>However, this industry award does not cover any of the following:</w:t>
            </w:r>
          </w:p>
          <w:p w:rsidR="005B4565" w:rsidRPr="004B773D" w:rsidRDefault="005B4565" w:rsidP="004B773D">
            <w:pPr>
              <w:pStyle w:val="Level3"/>
              <w:numPr>
                <w:ilvl w:val="0"/>
                <w:numId w:val="0"/>
              </w:numPr>
              <w:tabs>
                <w:tab w:val="left" w:pos="1418"/>
              </w:tabs>
              <w:spacing w:after="60"/>
              <w:ind w:left="1418" w:hanging="567"/>
              <w:rPr>
                <w:sz w:val="22"/>
                <w:szCs w:val="22"/>
              </w:rPr>
            </w:pPr>
            <w:bookmarkStart w:id="73" w:name="_Ref461014769"/>
            <w:bookmarkStart w:id="74" w:name="_Ref473815268"/>
            <w:r w:rsidRPr="004B773D">
              <w:rPr>
                <w:b/>
                <w:sz w:val="22"/>
                <w:szCs w:val="22"/>
              </w:rPr>
              <w:t>(a)</w:t>
            </w:r>
            <w:r w:rsidRPr="004B773D">
              <w:rPr>
                <w:b/>
                <w:sz w:val="22"/>
                <w:szCs w:val="22"/>
              </w:rPr>
              <w:tab/>
            </w:r>
            <w:r w:rsidRPr="004B773D">
              <w:rPr>
                <w:sz w:val="22"/>
                <w:szCs w:val="22"/>
              </w:rPr>
              <w:t xml:space="preserve">employees excluded from award coverage by the </w:t>
            </w:r>
            <w:bookmarkEnd w:id="73"/>
            <w:r w:rsidRPr="004B773D">
              <w:rPr>
                <w:sz w:val="22"/>
                <w:szCs w:val="22"/>
              </w:rPr>
              <w:t>Act; or</w:t>
            </w:r>
            <w:bookmarkEnd w:id="74"/>
          </w:p>
          <w:p w:rsidR="005B4565" w:rsidRPr="004B773D" w:rsidRDefault="005B4565" w:rsidP="004B773D">
            <w:pPr>
              <w:pStyle w:val="Block2"/>
              <w:spacing w:after="60"/>
              <w:rPr>
                <w:sz w:val="22"/>
                <w:szCs w:val="22"/>
              </w:rPr>
            </w:pPr>
            <w:r w:rsidRPr="004B773D">
              <w:rPr>
                <w:sz w:val="22"/>
                <w:szCs w:val="22"/>
              </w:rPr>
              <w:t>NOTE: See section 143(7) of the Act.</w:t>
            </w:r>
          </w:p>
          <w:p w:rsidR="005B4565" w:rsidRPr="004B773D" w:rsidRDefault="005B4565" w:rsidP="004B773D">
            <w:pPr>
              <w:pStyle w:val="Level3"/>
              <w:numPr>
                <w:ilvl w:val="0"/>
                <w:numId w:val="0"/>
              </w:numPr>
              <w:tabs>
                <w:tab w:val="left" w:pos="1418"/>
              </w:tabs>
              <w:spacing w:after="60"/>
              <w:ind w:left="1418" w:hanging="567"/>
              <w:rPr>
                <w:sz w:val="22"/>
                <w:szCs w:val="22"/>
              </w:rPr>
            </w:pPr>
            <w:bookmarkStart w:id="75" w:name="_Ref447699222"/>
            <w:r w:rsidRPr="004B773D">
              <w:rPr>
                <w:b/>
                <w:sz w:val="22"/>
                <w:szCs w:val="22"/>
              </w:rPr>
              <w:t>(b)</w:t>
            </w:r>
            <w:r w:rsidRPr="004B773D">
              <w:rPr>
                <w:b/>
                <w:sz w:val="22"/>
                <w:szCs w:val="22"/>
              </w:rPr>
              <w:tab/>
            </w:r>
            <w:r w:rsidRPr="004B773D">
              <w:rPr>
                <w:sz w:val="22"/>
                <w:szCs w:val="22"/>
              </w:rPr>
              <w:t>employees covered by a modern enterprise award or an enterprise instrument or their employers;</w:t>
            </w:r>
            <w:bookmarkEnd w:id="75"/>
            <w:r w:rsidRPr="004B773D">
              <w:rPr>
                <w:sz w:val="22"/>
                <w:szCs w:val="22"/>
              </w:rPr>
              <w:t xml:space="preserve"> or</w:t>
            </w:r>
          </w:p>
          <w:p w:rsidR="005B4565" w:rsidRPr="004B773D" w:rsidRDefault="005B4565" w:rsidP="004B773D">
            <w:pPr>
              <w:pStyle w:val="Level3"/>
              <w:numPr>
                <w:ilvl w:val="0"/>
                <w:numId w:val="0"/>
              </w:numPr>
              <w:tabs>
                <w:tab w:val="left" w:pos="1418"/>
              </w:tabs>
              <w:spacing w:after="60"/>
              <w:ind w:left="1418" w:hanging="567"/>
              <w:rPr>
                <w:sz w:val="22"/>
                <w:szCs w:val="22"/>
              </w:rPr>
            </w:pPr>
            <w:bookmarkStart w:id="76" w:name="_Ref435799951"/>
            <w:r w:rsidRPr="004B773D">
              <w:rPr>
                <w:b/>
                <w:sz w:val="22"/>
                <w:szCs w:val="22"/>
              </w:rPr>
              <w:t>(c)</w:t>
            </w:r>
            <w:r w:rsidRPr="004B773D">
              <w:rPr>
                <w:b/>
                <w:sz w:val="22"/>
                <w:szCs w:val="22"/>
              </w:rPr>
              <w:tab/>
            </w:r>
            <w:r w:rsidRPr="004B773D">
              <w:rPr>
                <w:sz w:val="22"/>
                <w:szCs w:val="22"/>
              </w:rPr>
              <w:t>employees covered by a State reference public sector modern award or a State reference public sector transitional award or their employers; or</w:t>
            </w:r>
          </w:p>
          <w:bookmarkEnd w:id="76"/>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(d)</w:t>
            </w:r>
            <w:r w:rsidRPr="004B773D">
              <w:rPr>
                <w:b/>
                <w:sz w:val="22"/>
                <w:szCs w:val="22"/>
              </w:rPr>
              <w:tab/>
            </w:r>
            <w:r w:rsidRPr="004B773D">
              <w:rPr>
                <w:sz w:val="22"/>
                <w:szCs w:val="22"/>
              </w:rPr>
              <w:t>employers covered by any of the following awards:</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 xml:space="preserve">the </w:t>
            </w:r>
            <w:r w:rsidRPr="004B773D">
              <w:rPr>
                <w:i/>
                <w:sz w:val="22"/>
                <w:szCs w:val="22"/>
              </w:rPr>
              <w:t>Fast Food Industry Award 2010</w:t>
            </w:r>
            <w:r w:rsidRPr="004B773D">
              <w:rPr>
                <w:sz w:val="22"/>
                <w:szCs w:val="22"/>
              </w:rPr>
              <w:t>; or</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 xml:space="preserve">the </w:t>
            </w:r>
            <w:r w:rsidRPr="004B773D">
              <w:rPr>
                <w:i/>
                <w:sz w:val="22"/>
                <w:szCs w:val="22"/>
              </w:rPr>
              <w:t>Meat Industry Award 2010</w:t>
            </w:r>
            <w:r w:rsidRPr="004B773D">
              <w:rPr>
                <w:sz w:val="22"/>
                <w:szCs w:val="22"/>
              </w:rPr>
              <w:t>; or</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 xml:space="preserve">the </w:t>
            </w:r>
            <w:r w:rsidRPr="004B773D">
              <w:rPr>
                <w:i/>
                <w:sz w:val="22"/>
                <w:szCs w:val="22"/>
              </w:rPr>
              <w:t>Hair and Beauty Industry Award 2010</w:t>
            </w:r>
            <w:r w:rsidRPr="004B773D">
              <w:rPr>
                <w:sz w:val="22"/>
                <w:szCs w:val="22"/>
              </w:rPr>
              <w:t>; or</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(iv)</w:t>
            </w:r>
            <w:r w:rsidRPr="004B773D">
              <w:rPr>
                <w:b/>
                <w:sz w:val="22"/>
                <w:szCs w:val="22"/>
              </w:rPr>
              <w:tab/>
            </w:r>
            <w:r w:rsidRPr="004B773D">
              <w:rPr>
                <w:sz w:val="22"/>
                <w:szCs w:val="22"/>
              </w:rPr>
              <w:t xml:space="preserve">the </w:t>
            </w:r>
            <w:r w:rsidRPr="004B773D">
              <w:rPr>
                <w:i/>
                <w:sz w:val="22"/>
                <w:szCs w:val="22"/>
              </w:rPr>
              <w:t>Pharmacy Industry Award 2010</w:t>
            </w:r>
            <w:r w:rsidRPr="004B773D">
              <w:rPr>
                <w:sz w:val="22"/>
                <w:szCs w:val="22"/>
              </w:rPr>
              <w:t>.</w:t>
            </w:r>
          </w:p>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4.4</w:t>
            </w:r>
            <w:r w:rsidRPr="004B773D">
              <w:rPr>
                <w:b/>
                <w:sz w:val="22"/>
                <w:szCs w:val="22"/>
              </w:rPr>
              <w:tab/>
            </w:r>
            <w:r w:rsidRPr="004B773D">
              <w:rPr>
                <w:sz w:val="22"/>
                <w:szCs w:val="22"/>
              </w:rPr>
              <w:t>If an employer is covered by more than one award, an employee of that employer is covered by the award containing the classification that is most appropriate to the work performed by the employee and the industry in which they work.</w:t>
            </w:r>
          </w:p>
          <w:p w:rsidR="00F15F09" w:rsidRPr="004B773D" w:rsidRDefault="005B4565" w:rsidP="004B773D">
            <w:pPr>
              <w:spacing w:before="200" w:after="60"/>
              <w:rPr>
                <w:rFonts w:ascii="Times New Roman" w:hAnsi="Times New Roman" w:cs="Times New Roman"/>
              </w:rPr>
            </w:pPr>
            <w:r w:rsidRPr="004B773D">
              <w:rPr>
                <w:rFonts w:ascii="Times New Roman" w:hAnsi="Times New Roman" w:cs="Times New Roman"/>
              </w:rPr>
              <w:t>NOTE: An employee working in the general retail industry who is not covered by this industry award may be covered by an award with occupational coverage.</w:t>
            </w:r>
          </w:p>
        </w:tc>
      </w:tr>
      <w:tr w:rsidR="005B4565" w:rsidRPr="005A7F58" w:rsidTr="007F4646">
        <w:tc>
          <w:tcPr>
            <w:tcW w:w="2517" w:type="pct"/>
          </w:tcPr>
          <w:p w:rsidR="005B4565" w:rsidRPr="005A7F58" w:rsidRDefault="005B4565" w:rsidP="00C973BE">
            <w:pPr>
              <w:pStyle w:val="Level1"/>
              <w:numPr>
                <w:ilvl w:val="0"/>
                <w:numId w:val="0"/>
              </w:numPr>
              <w:tabs>
                <w:tab w:val="left" w:pos="851"/>
              </w:tabs>
              <w:spacing w:before="200"/>
              <w:ind w:left="851" w:hanging="851"/>
              <w:rPr>
                <w:rFonts w:cs="Times New Roman"/>
                <w:sz w:val="22"/>
                <w:szCs w:val="22"/>
              </w:rPr>
            </w:pPr>
          </w:p>
        </w:tc>
        <w:tc>
          <w:tcPr>
            <w:tcW w:w="2483" w:type="pct"/>
          </w:tcPr>
          <w:p w:rsidR="005B4565" w:rsidRPr="004B773D" w:rsidRDefault="005B4565" w:rsidP="004B773D">
            <w:pPr>
              <w:pStyle w:val="Level1"/>
              <w:numPr>
                <w:ilvl w:val="0"/>
                <w:numId w:val="0"/>
              </w:numPr>
              <w:shd w:val="clear" w:color="auto" w:fill="FFFFFF" w:themeFill="background1"/>
              <w:tabs>
                <w:tab w:val="left" w:pos="851"/>
              </w:tabs>
              <w:spacing w:before="200"/>
              <w:ind w:left="851" w:hanging="851"/>
              <w:rPr>
                <w:rFonts w:cs="Times New Roman"/>
                <w:sz w:val="22"/>
                <w:szCs w:val="22"/>
              </w:rPr>
            </w:pPr>
            <w:bookmarkStart w:id="77" w:name="_Toc448754677"/>
            <w:bookmarkStart w:id="78" w:name="_Toc456953923"/>
            <w:bookmarkStart w:id="79" w:name="_Toc463334845"/>
            <w:bookmarkStart w:id="80" w:name="_Toc480282970"/>
            <w:r w:rsidRPr="004B773D">
              <w:rPr>
                <w:rFonts w:cs="Times New Roman"/>
                <w:sz w:val="22"/>
                <w:szCs w:val="22"/>
              </w:rPr>
              <w:t>5.</w:t>
            </w:r>
            <w:r w:rsidRPr="004B773D">
              <w:rPr>
                <w:rFonts w:cs="Times New Roman"/>
                <w:sz w:val="22"/>
                <w:szCs w:val="22"/>
              </w:rPr>
              <w:tab/>
              <w:t>Effect of variations made by the Fair Work Commission</w:t>
            </w:r>
            <w:bookmarkEnd w:id="77"/>
            <w:bookmarkEnd w:id="78"/>
            <w:bookmarkEnd w:id="79"/>
            <w:bookmarkEnd w:id="80"/>
          </w:p>
          <w:p w:rsidR="005B4565" w:rsidRPr="004B773D" w:rsidRDefault="005B4565" w:rsidP="004B773D">
            <w:pPr>
              <w:shd w:val="clear" w:color="auto" w:fill="FFFFFF" w:themeFill="background1"/>
              <w:spacing w:before="200" w:after="60"/>
              <w:rPr>
                <w:rFonts w:ascii="Times New Roman" w:hAnsi="Times New Roman" w:cs="Times New Roman"/>
              </w:rPr>
            </w:pPr>
            <w:bookmarkStart w:id="81" w:name="_Toc207779504"/>
            <w:bookmarkStart w:id="82" w:name="_Toc207780118"/>
            <w:bookmarkStart w:id="83" w:name="_Toc207780226"/>
            <w:bookmarkStart w:id="84" w:name="_Toc208733825"/>
            <w:bookmarkStart w:id="85" w:name="_Toc208978537"/>
            <w:bookmarkStart w:id="86" w:name="_Toc216151630"/>
            <w:bookmarkStart w:id="87" w:name="_Toc216154294"/>
            <w:bookmarkStart w:id="88" w:name="_Ref216837871"/>
            <w:bookmarkStart w:id="89" w:name="_Ref216850704"/>
            <w:bookmarkStart w:id="90" w:name="_Ref232410437"/>
            <w:bookmarkStart w:id="91" w:name="_Toc394070767"/>
            <w:r w:rsidRPr="004B773D">
              <w:rPr>
                <w:rFonts w:ascii="Times New Roman" w:hAnsi="Times New Roman" w:cs="Times New Roman"/>
              </w:rPr>
              <w:t>A variation of this award made by the Fair Work Commission does not affect any right, privilege, obligation or liability acquired, accrued or incurred under this award as in force before that variation.</w:t>
            </w:r>
            <w:bookmarkEnd w:id="81"/>
            <w:bookmarkEnd w:id="82"/>
            <w:bookmarkEnd w:id="83"/>
            <w:bookmarkEnd w:id="84"/>
            <w:bookmarkEnd w:id="85"/>
            <w:bookmarkEnd w:id="86"/>
            <w:bookmarkEnd w:id="87"/>
            <w:bookmarkEnd w:id="88"/>
            <w:bookmarkEnd w:id="89"/>
            <w:bookmarkEnd w:id="90"/>
            <w:bookmarkEnd w:id="91"/>
          </w:p>
        </w:tc>
      </w:tr>
      <w:tr w:rsidR="00F15F09" w:rsidRPr="005A7F58" w:rsidTr="007F4646">
        <w:tc>
          <w:tcPr>
            <w:tcW w:w="2517" w:type="pct"/>
          </w:tcPr>
          <w:p w:rsidR="000B334F" w:rsidRPr="005A7F58" w:rsidRDefault="000B334F" w:rsidP="00C973BE">
            <w:pPr>
              <w:pStyle w:val="Level1"/>
              <w:keepNext w:val="0"/>
              <w:numPr>
                <w:ilvl w:val="0"/>
                <w:numId w:val="0"/>
              </w:numPr>
              <w:tabs>
                <w:tab w:val="left" w:pos="851"/>
              </w:tabs>
              <w:spacing w:before="200"/>
              <w:ind w:left="851" w:hanging="851"/>
              <w:rPr>
                <w:rFonts w:cs="Times New Roman"/>
                <w:sz w:val="22"/>
                <w:szCs w:val="22"/>
              </w:rPr>
            </w:pPr>
            <w:bookmarkStart w:id="92" w:name="_Toc208885984"/>
            <w:bookmarkStart w:id="93" w:name="_Toc208886072"/>
            <w:bookmarkStart w:id="94" w:name="_Toc208902562"/>
            <w:bookmarkStart w:id="95" w:name="_Toc208932467"/>
            <w:bookmarkStart w:id="96" w:name="_Toc208932552"/>
            <w:bookmarkStart w:id="97" w:name="_Toc208979907"/>
            <w:bookmarkStart w:id="98" w:name="_Toc469920844"/>
            <w:r w:rsidRPr="005A7F58">
              <w:rPr>
                <w:rFonts w:cs="Times New Roman"/>
                <w:sz w:val="22"/>
                <w:szCs w:val="22"/>
              </w:rPr>
              <w:t>7.</w:t>
            </w:r>
            <w:r w:rsidRPr="005A7F58">
              <w:rPr>
                <w:rFonts w:cs="Times New Roman"/>
                <w:sz w:val="22"/>
                <w:szCs w:val="22"/>
              </w:rPr>
              <w:tab/>
              <w:t>Award flexibility</w:t>
            </w:r>
            <w:bookmarkEnd w:id="92"/>
            <w:bookmarkEnd w:id="93"/>
            <w:bookmarkEnd w:id="94"/>
            <w:bookmarkEnd w:id="95"/>
            <w:bookmarkEnd w:id="96"/>
            <w:bookmarkEnd w:id="97"/>
            <w:bookmarkEnd w:id="98"/>
          </w:p>
          <w:p w:rsidR="00F15F09" w:rsidRPr="00237565" w:rsidRDefault="000B334F" w:rsidP="005A7F58">
            <w:pPr>
              <w:pStyle w:val="Level2"/>
              <w:numPr>
                <w:ilvl w:val="0"/>
                <w:numId w:val="0"/>
              </w:numPr>
              <w:tabs>
                <w:tab w:val="left" w:pos="851"/>
              </w:tabs>
              <w:ind w:left="851" w:hanging="851"/>
              <w:rPr>
                <w:i/>
                <w:sz w:val="22"/>
                <w:szCs w:val="22"/>
              </w:rPr>
            </w:pPr>
            <w:r w:rsidRPr="005A7F58">
              <w:rPr>
                <w:sz w:val="22"/>
                <w:szCs w:val="22"/>
              </w:rPr>
              <w:t xml:space="preserve"> </w:t>
            </w:r>
            <w:r w:rsidR="00237565" w:rsidRPr="00237565">
              <w:rPr>
                <w:i/>
                <w:sz w:val="22"/>
                <w:szCs w:val="22"/>
              </w:rPr>
              <w:t>Standard clause - provision has not been not reproduced here</w:t>
            </w:r>
          </w:p>
        </w:tc>
        <w:tc>
          <w:tcPr>
            <w:tcW w:w="2483" w:type="pct"/>
          </w:tcPr>
          <w:p w:rsidR="005B4565" w:rsidRPr="004B773D" w:rsidRDefault="005B4565" w:rsidP="004B773D">
            <w:pPr>
              <w:pStyle w:val="Level1"/>
              <w:numPr>
                <w:ilvl w:val="0"/>
                <w:numId w:val="0"/>
              </w:numPr>
              <w:shd w:val="clear" w:color="auto" w:fill="FFFFFF" w:themeFill="background1"/>
              <w:tabs>
                <w:tab w:val="left" w:pos="851"/>
              </w:tabs>
              <w:spacing w:before="200"/>
              <w:ind w:left="851" w:hanging="851"/>
              <w:rPr>
                <w:rFonts w:cs="Times New Roman"/>
                <w:sz w:val="22"/>
                <w:szCs w:val="22"/>
              </w:rPr>
            </w:pPr>
            <w:r w:rsidRPr="004B773D">
              <w:rPr>
                <w:rFonts w:cs="Times New Roman"/>
                <w:sz w:val="22"/>
                <w:szCs w:val="22"/>
              </w:rPr>
              <w:t>6.</w:t>
            </w:r>
            <w:r w:rsidRPr="004B773D">
              <w:rPr>
                <w:rFonts w:cs="Times New Roman"/>
                <w:sz w:val="22"/>
                <w:szCs w:val="22"/>
              </w:rPr>
              <w:tab/>
              <w:t xml:space="preserve">Individual flexibility arrangements </w:t>
            </w:r>
          </w:p>
          <w:tbl>
            <w:tblPr>
              <w:tblStyle w:val="TableGrid"/>
              <w:tblW w:w="0" w:type="auto"/>
              <w:shd w:val="clear" w:color="auto" w:fill="D6E3BC" w:themeFill="accent3" w:themeFillTint="66"/>
              <w:tblLook w:val="04A0" w:firstRow="1" w:lastRow="0" w:firstColumn="1" w:lastColumn="0" w:noHBand="0" w:noVBand="1"/>
            </w:tblPr>
            <w:tblGrid>
              <w:gridCol w:w="9246"/>
            </w:tblGrid>
            <w:tr w:rsidR="005B4565" w:rsidRPr="004B773D" w:rsidTr="007E1F85">
              <w:tc>
                <w:tcPr>
                  <w:tcW w:w="9246" w:type="dxa"/>
                  <w:shd w:val="clear" w:color="auto" w:fill="D6E3BC" w:themeFill="accent3" w:themeFillTint="66"/>
                </w:tcPr>
                <w:p w:rsidR="005B4565" w:rsidRPr="004B773D" w:rsidRDefault="005B4565" w:rsidP="004B773D">
                  <w:pPr>
                    <w:spacing w:before="200" w:after="60"/>
                    <w:rPr>
                      <w:rFonts w:ascii="Times New Roman" w:hAnsi="Times New Roman" w:cs="Times New Roman"/>
                    </w:rPr>
                  </w:pPr>
                  <w:r w:rsidRPr="004B773D">
                    <w:rPr>
                      <w:rFonts w:ascii="Times New Roman" w:hAnsi="Times New Roman" w:cs="Times New Roman"/>
                    </w:rPr>
                    <w:t>Standard clause – not reproduced here. Standard clauses subject to conference on 11 April 2017. Please see Statement issued 27 March 2017 PR591212</w:t>
                  </w:r>
                </w:p>
              </w:tc>
            </w:tr>
          </w:tbl>
          <w:p w:rsidR="00F15F09" w:rsidRPr="004B773D" w:rsidRDefault="005B4565" w:rsidP="004B773D">
            <w:pPr>
              <w:shd w:val="clear" w:color="auto" w:fill="FFFFFF" w:themeFill="background1"/>
              <w:spacing w:before="200" w:after="60"/>
              <w:rPr>
                <w:rFonts w:ascii="Times New Roman" w:hAnsi="Times New Roman" w:cs="Times New Roman"/>
              </w:rPr>
            </w:pPr>
            <w:r w:rsidRPr="004B773D">
              <w:rPr>
                <w:rFonts w:ascii="Times New Roman" w:hAnsi="Times New Roman" w:cs="Times New Roman"/>
              </w:rPr>
              <w:t>   </w:t>
            </w:r>
          </w:p>
        </w:tc>
      </w:tr>
      <w:tr w:rsidR="005B4565" w:rsidRPr="005A7F58" w:rsidTr="007F4646">
        <w:tc>
          <w:tcPr>
            <w:tcW w:w="2517" w:type="pct"/>
          </w:tcPr>
          <w:p w:rsidR="005B4565" w:rsidRPr="005A7F58" w:rsidRDefault="005B4565" w:rsidP="00C973BE">
            <w:pPr>
              <w:pStyle w:val="Partheading"/>
              <w:keepNext w:val="0"/>
              <w:numPr>
                <w:ilvl w:val="0"/>
                <w:numId w:val="0"/>
              </w:numPr>
              <w:spacing w:before="200" w:after="60"/>
              <w:rPr>
                <w:sz w:val="22"/>
                <w:szCs w:val="22"/>
              </w:rPr>
            </w:pPr>
            <w:r w:rsidRPr="003905ED">
              <w:rPr>
                <w:b w:val="0"/>
                <w:i/>
                <w:sz w:val="22"/>
                <w:szCs w:val="22"/>
              </w:rPr>
              <w:t>No provision in current award</w:t>
            </w:r>
          </w:p>
        </w:tc>
        <w:tc>
          <w:tcPr>
            <w:tcW w:w="2483" w:type="pct"/>
          </w:tcPr>
          <w:p w:rsidR="005B4565" w:rsidRPr="004B773D" w:rsidRDefault="005B4565" w:rsidP="004B773D">
            <w:pPr>
              <w:pStyle w:val="Level1"/>
              <w:numPr>
                <w:ilvl w:val="0"/>
                <w:numId w:val="0"/>
              </w:numPr>
              <w:tabs>
                <w:tab w:val="left" w:pos="851"/>
              </w:tabs>
              <w:spacing w:before="200"/>
              <w:ind w:left="851" w:hanging="851"/>
              <w:rPr>
                <w:rFonts w:cs="Times New Roman"/>
                <w:sz w:val="22"/>
                <w:szCs w:val="22"/>
              </w:rPr>
            </w:pPr>
            <w:bookmarkStart w:id="99" w:name="_Toc226292511"/>
            <w:bookmarkStart w:id="100" w:name="_Toc391376219"/>
            <w:bookmarkStart w:id="101" w:name="_Toc397168918"/>
            <w:bookmarkStart w:id="102" w:name="_Toc408819369"/>
            <w:bookmarkStart w:id="103" w:name="_Toc463334847"/>
            <w:bookmarkStart w:id="104" w:name="_Toc481356950"/>
            <w:bookmarkStart w:id="105" w:name="_Toc481357130"/>
            <w:bookmarkStart w:id="106" w:name="_Toc481357250"/>
            <w:bookmarkStart w:id="107" w:name="_Toc481570043"/>
            <w:bookmarkStart w:id="108" w:name="_Toc481571022"/>
            <w:bookmarkStart w:id="109" w:name="_Toc484698931"/>
            <w:bookmarkStart w:id="110" w:name="_Toc484699939"/>
            <w:bookmarkStart w:id="111" w:name="_Toc484700427"/>
            <w:r w:rsidRPr="004B773D">
              <w:rPr>
                <w:rFonts w:cs="Times New Roman"/>
                <w:sz w:val="22"/>
                <w:szCs w:val="22"/>
              </w:rPr>
              <w:t>7.</w:t>
            </w:r>
            <w:r w:rsidRPr="004B773D">
              <w:rPr>
                <w:rFonts w:cs="Times New Roman"/>
                <w:sz w:val="22"/>
                <w:szCs w:val="22"/>
              </w:rPr>
              <w:tab/>
              <w:t>Facilitative provisions</w:t>
            </w:r>
            <w:bookmarkEnd w:id="99"/>
            <w:bookmarkEnd w:id="100"/>
            <w:bookmarkEnd w:id="101"/>
            <w:bookmarkEnd w:id="102"/>
            <w:r w:rsidRPr="004B773D">
              <w:rPr>
                <w:rFonts w:cs="Times New Roman"/>
                <w:sz w:val="22"/>
                <w:szCs w:val="22"/>
              </w:rPr>
              <w:t xml:space="preserve"> for flexible working practices</w:t>
            </w:r>
            <w:bookmarkEnd w:id="103"/>
            <w:bookmarkEnd w:id="104"/>
            <w:bookmarkEnd w:id="105"/>
            <w:bookmarkEnd w:id="106"/>
            <w:bookmarkEnd w:id="107"/>
            <w:bookmarkEnd w:id="108"/>
            <w:bookmarkEnd w:id="109"/>
            <w:bookmarkEnd w:id="110"/>
            <w:bookmarkEnd w:id="111"/>
          </w:p>
          <w:p w:rsidR="005B4565" w:rsidRPr="004B773D" w:rsidRDefault="005B4565" w:rsidP="004B773D">
            <w:pPr>
              <w:pStyle w:val="Level2"/>
              <w:numPr>
                <w:ilvl w:val="0"/>
                <w:numId w:val="0"/>
              </w:numPr>
              <w:tabs>
                <w:tab w:val="left" w:pos="851"/>
              </w:tabs>
              <w:ind w:left="851" w:hanging="851"/>
              <w:rPr>
                <w:sz w:val="22"/>
                <w:szCs w:val="22"/>
              </w:rPr>
            </w:pPr>
            <w:bookmarkStart w:id="112" w:name="_Ref430962604"/>
            <w:r w:rsidRPr="004B773D">
              <w:rPr>
                <w:b/>
                <w:sz w:val="22"/>
                <w:szCs w:val="22"/>
              </w:rPr>
              <w:t>7.1</w:t>
            </w:r>
            <w:r w:rsidRPr="004B773D">
              <w:rPr>
                <w:b/>
                <w:sz w:val="22"/>
                <w:szCs w:val="22"/>
              </w:rPr>
              <w:tab/>
            </w:r>
            <w:r w:rsidRPr="004B773D">
              <w:rPr>
                <w:sz w:val="22"/>
                <w:szCs w:val="22"/>
              </w:rPr>
              <w:t>This award contains facilitative provisions which allow agreement between an employer and an individual employee, or the majority of employees, on how specific award provisions are to apply at the workplace.</w:t>
            </w:r>
            <w:bookmarkEnd w:id="112"/>
          </w:p>
          <w:p w:rsidR="005B4565" w:rsidRPr="004B773D" w:rsidRDefault="005B4565" w:rsidP="004B773D">
            <w:pPr>
              <w:pStyle w:val="Level2"/>
              <w:numPr>
                <w:ilvl w:val="0"/>
                <w:numId w:val="0"/>
              </w:numPr>
              <w:tabs>
                <w:tab w:val="left" w:pos="851"/>
              </w:tabs>
              <w:ind w:left="851" w:hanging="851"/>
              <w:rPr>
                <w:sz w:val="22"/>
                <w:szCs w:val="22"/>
              </w:rPr>
            </w:pPr>
            <w:bookmarkStart w:id="113" w:name="_Ref469320007"/>
            <w:r w:rsidRPr="004B773D">
              <w:rPr>
                <w:b/>
                <w:sz w:val="22"/>
                <w:szCs w:val="22"/>
              </w:rPr>
              <w:t>7.2</w:t>
            </w:r>
            <w:r w:rsidRPr="004B773D">
              <w:rPr>
                <w:b/>
                <w:sz w:val="22"/>
                <w:szCs w:val="22"/>
              </w:rPr>
              <w:tab/>
            </w:r>
            <w:r w:rsidRPr="004B773D">
              <w:rPr>
                <w:sz w:val="22"/>
                <w:szCs w:val="22"/>
              </w:rPr>
              <w:t>The following clauses have facilitative provisions:</w:t>
            </w:r>
            <w:bookmarkEnd w:id="113"/>
          </w:p>
          <w:p w:rsidR="005B4565" w:rsidRPr="004B773D" w:rsidRDefault="005B4565" w:rsidP="004B773D">
            <w:pPr>
              <w:pStyle w:val="Block1"/>
              <w:keepNext/>
              <w:spacing w:after="60"/>
              <w:rPr>
                <w:b/>
                <w:sz w:val="22"/>
                <w:szCs w:val="22"/>
              </w:rPr>
            </w:pPr>
            <w:bookmarkStart w:id="114" w:name="_Toc481356951"/>
            <w:bookmarkStart w:id="115" w:name="_Toc481357131"/>
            <w:bookmarkStart w:id="116" w:name="_Toc481357251"/>
            <w:bookmarkStart w:id="117" w:name="Table_1"/>
            <w:r w:rsidRPr="004B773D">
              <w:rPr>
                <w:b/>
                <w:sz w:val="22"/>
                <w:szCs w:val="22"/>
              </w:rPr>
              <w:t>Table 1—Facilitative provisions</w:t>
            </w:r>
            <w:bookmarkEnd w:id="114"/>
            <w:bookmarkEnd w:id="115"/>
            <w:bookmarkEnd w:id="116"/>
            <w:bookmarkEnd w:id="117"/>
          </w:p>
          <w:tbl>
            <w:tblPr>
              <w:tblW w:w="8085"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1069"/>
              <w:gridCol w:w="4169"/>
              <w:gridCol w:w="2847"/>
            </w:tblGrid>
            <w:tr w:rsidR="005B4565" w:rsidRPr="004B773D" w:rsidTr="00BA2BE8">
              <w:trPr>
                <w:trHeight w:val="20"/>
                <w:tblHeader/>
              </w:trPr>
              <w:tc>
                <w:tcPr>
                  <w:tcW w:w="1069" w:type="dxa"/>
                </w:tcPr>
                <w:p w:rsidR="005B4565" w:rsidRPr="004B773D" w:rsidRDefault="005B4565" w:rsidP="004B773D">
                  <w:pPr>
                    <w:pStyle w:val="AMODTable"/>
                    <w:keepNext/>
                    <w:spacing w:before="200" w:after="60"/>
                    <w:rPr>
                      <w:b/>
                      <w:sz w:val="22"/>
                      <w:szCs w:val="22"/>
                    </w:rPr>
                  </w:pPr>
                  <w:r w:rsidRPr="004B773D">
                    <w:rPr>
                      <w:b/>
                      <w:sz w:val="22"/>
                      <w:szCs w:val="22"/>
                    </w:rPr>
                    <w:t>Clause</w:t>
                  </w:r>
                </w:p>
              </w:tc>
              <w:tc>
                <w:tcPr>
                  <w:tcW w:w="4169" w:type="dxa"/>
                </w:tcPr>
                <w:p w:rsidR="005B4565" w:rsidRPr="004B773D" w:rsidRDefault="005B4565" w:rsidP="004B773D">
                  <w:pPr>
                    <w:pStyle w:val="AMODTable"/>
                    <w:keepNext/>
                    <w:spacing w:before="200" w:after="60"/>
                    <w:rPr>
                      <w:b/>
                      <w:sz w:val="22"/>
                      <w:szCs w:val="22"/>
                    </w:rPr>
                  </w:pPr>
                  <w:r w:rsidRPr="004B773D">
                    <w:rPr>
                      <w:b/>
                      <w:sz w:val="22"/>
                      <w:szCs w:val="22"/>
                    </w:rPr>
                    <w:t>Provision</w:t>
                  </w:r>
                </w:p>
              </w:tc>
              <w:tc>
                <w:tcPr>
                  <w:tcW w:w="2847" w:type="dxa"/>
                </w:tcPr>
                <w:p w:rsidR="005B4565" w:rsidRPr="004B773D" w:rsidRDefault="005B4565" w:rsidP="004B773D">
                  <w:pPr>
                    <w:pStyle w:val="AMODTable"/>
                    <w:keepNext/>
                    <w:spacing w:before="200" w:after="60"/>
                    <w:rPr>
                      <w:b/>
                      <w:sz w:val="22"/>
                      <w:szCs w:val="22"/>
                    </w:rPr>
                  </w:pPr>
                  <w:r w:rsidRPr="004B773D">
                    <w:rPr>
                      <w:b/>
                      <w:sz w:val="22"/>
                      <w:szCs w:val="22"/>
                    </w:rPr>
                    <w:t>Agreement between an employer and:</w:t>
                  </w:r>
                </w:p>
              </w:tc>
            </w:tr>
            <w:tr w:rsidR="005B4565" w:rsidRPr="004B773D" w:rsidTr="00BA2BE8">
              <w:trPr>
                <w:trHeight w:val="20"/>
                <w:tblHeader/>
              </w:trPr>
              <w:tc>
                <w:tcPr>
                  <w:tcW w:w="1069" w:type="dxa"/>
                </w:tcPr>
                <w:p w:rsidR="005B4565" w:rsidRPr="004B773D" w:rsidRDefault="005B4565" w:rsidP="004B773D">
                  <w:pPr>
                    <w:pStyle w:val="AMODTable"/>
                    <w:keepNext/>
                    <w:spacing w:before="200" w:after="60"/>
                    <w:rPr>
                      <w:sz w:val="22"/>
                      <w:szCs w:val="22"/>
                    </w:rPr>
                  </w:pPr>
                  <w:r w:rsidRPr="004B773D">
                    <w:rPr>
                      <w:sz w:val="22"/>
                      <w:szCs w:val="22"/>
                    </w:rPr>
                    <w:t>15.6</w:t>
                  </w:r>
                  <w:r w:rsidR="00BA2BE8">
                    <w:rPr>
                      <w:sz w:val="22"/>
                      <w:szCs w:val="22"/>
                    </w:rPr>
                    <w:t>(g)(v)</w:t>
                  </w:r>
                </w:p>
              </w:tc>
              <w:tc>
                <w:tcPr>
                  <w:tcW w:w="4169" w:type="dxa"/>
                </w:tcPr>
                <w:p w:rsidR="005B4565" w:rsidRPr="004B773D" w:rsidRDefault="00BA2BE8" w:rsidP="004B773D">
                  <w:pPr>
                    <w:pStyle w:val="AMODTable"/>
                    <w:keepNext/>
                    <w:spacing w:before="200" w:after="60"/>
                    <w:rPr>
                      <w:sz w:val="22"/>
                      <w:szCs w:val="22"/>
                    </w:rPr>
                  </w:pPr>
                  <w:r>
                    <w:rPr>
                      <w:sz w:val="22"/>
                      <w:szCs w:val="22"/>
                    </w:rPr>
                    <w:t>Length of work cycle</w:t>
                  </w:r>
                </w:p>
              </w:tc>
              <w:tc>
                <w:tcPr>
                  <w:tcW w:w="2847" w:type="dxa"/>
                </w:tcPr>
                <w:p w:rsidR="005B4565" w:rsidRPr="004B773D" w:rsidRDefault="005B4565" w:rsidP="004B773D">
                  <w:pPr>
                    <w:pStyle w:val="AMODTable"/>
                    <w:keepNext/>
                    <w:spacing w:before="200" w:after="60"/>
                    <w:rPr>
                      <w:sz w:val="22"/>
                      <w:szCs w:val="22"/>
                    </w:rPr>
                  </w:pPr>
                  <w:r w:rsidRPr="004B773D">
                    <w:rPr>
                      <w:sz w:val="22"/>
                      <w:szCs w:val="22"/>
                    </w:rPr>
                    <w:t>an individual employee</w:t>
                  </w:r>
                </w:p>
              </w:tc>
            </w:tr>
            <w:tr w:rsidR="00BA2BE8" w:rsidRPr="004B773D" w:rsidTr="00BA2BE8">
              <w:trPr>
                <w:trHeight w:val="20"/>
                <w:tblHeader/>
              </w:trPr>
              <w:tc>
                <w:tcPr>
                  <w:tcW w:w="1069" w:type="dxa"/>
                </w:tcPr>
                <w:p w:rsidR="00BA2BE8" w:rsidRPr="004B773D" w:rsidRDefault="00BA2BE8" w:rsidP="004B773D">
                  <w:pPr>
                    <w:pStyle w:val="AMODTable"/>
                    <w:keepNext/>
                    <w:spacing w:before="200" w:after="60"/>
                    <w:rPr>
                      <w:sz w:val="22"/>
                      <w:szCs w:val="22"/>
                    </w:rPr>
                  </w:pPr>
                  <w:r>
                    <w:rPr>
                      <w:sz w:val="22"/>
                      <w:szCs w:val="22"/>
                    </w:rPr>
                    <w:t>15.7(b)</w:t>
                  </w:r>
                </w:p>
              </w:tc>
              <w:tc>
                <w:tcPr>
                  <w:tcW w:w="4169" w:type="dxa"/>
                </w:tcPr>
                <w:p w:rsidR="00BA2BE8" w:rsidRPr="00BA2BE8" w:rsidRDefault="00BA2BE8" w:rsidP="00BA2BE8">
                  <w:pPr>
                    <w:pStyle w:val="AMODTable"/>
                    <w:spacing w:before="200" w:after="60"/>
                    <w:rPr>
                      <w:sz w:val="22"/>
                      <w:szCs w:val="22"/>
                    </w:rPr>
                  </w:pPr>
                  <w:r w:rsidRPr="00BA2BE8">
                    <w:rPr>
                      <w:sz w:val="22"/>
                      <w:szCs w:val="22"/>
                    </w:rPr>
                    <w:t>Rosters—length of shift</w:t>
                  </w:r>
                </w:p>
              </w:tc>
              <w:tc>
                <w:tcPr>
                  <w:tcW w:w="2847" w:type="dxa"/>
                </w:tcPr>
                <w:p w:rsidR="00BA2BE8" w:rsidRPr="00BA2BE8" w:rsidRDefault="00BA2BE8" w:rsidP="00BA2BE8">
                  <w:pPr>
                    <w:pStyle w:val="AMODTable"/>
                    <w:spacing w:before="200" w:after="60"/>
                    <w:rPr>
                      <w:sz w:val="22"/>
                      <w:szCs w:val="22"/>
                    </w:rPr>
                  </w:pPr>
                  <w:r w:rsidRPr="00BA2BE8">
                    <w:rPr>
                      <w:sz w:val="22"/>
                      <w:szCs w:val="22"/>
                    </w:rPr>
                    <w:t>an individual employee</w:t>
                  </w:r>
                </w:p>
              </w:tc>
            </w:tr>
            <w:tr w:rsidR="00BA2BE8" w:rsidRPr="004B773D" w:rsidTr="00BA2BE8">
              <w:trPr>
                <w:trHeight w:val="20"/>
                <w:tblHeader/>
              </w:trPr>
              <w:tc>
                <w:tcPr>
                  <w:tcW w:w="1069" w:type="dxa"/>
                </w:tcPr>
                <w:p w:rsidR="00BA2BE8" w:rsidRPr="004B773D" w:rsidRDefault="00BA2BE8" w:rsidP="004B773D">
                  <w:pPr>
                    <w:pStyle w:val="AMODTable"/>
                    <w:keepNext/>
                    <w:spacing w:before="200" w:after="60"/>
                    <w:rPr>
                      <w:sz w:val="22"/>
                      <w:szCs w:val="22"/>
                    </w:rPr>
                  </w:pPr>
                  <w:r>
                    <w:rPr>
                      <w:sz w:val="22"/>
                      <w:szCs w:val="22"/>
                    </w:rPr>
                    <w:t>15.7(f)</w:t>
                  </w:r>
                </w:p>
              </w:tc>
              <w:tc>
                <w:tcPr>
                  <w:tcW w:w="4169" w:type="dxa"/>
                </w:tcPr>
                <w:p w:rsidR="00BA2BE8" w:rsidRPr="00BA2BE8" w:rsidRDefault="00BA2BE8" w:rsidP="00BA2BE8">
                  <w:pPr>
                    <w:pStyle w:val="AMODTable"/>
                    <w:spacing w:before="200" w:after="60"/>
                    <w:rPr>
                      <w:sz w:val="22"/>
                      <w:szCs w:val="22"/>
                    </w:rPr>
                  </w:pPr>
                  <w:r w:rsidRPr="00BA2BE8">
                    <w:rPr>
                      <w:sz w:val="22"/>
                      <w:szCs w:val="22"/>
                    </w:rPr>
                    <w:t>Rosters—number of days in work cycle</w:t>
                  </w:r>
                </w:p>
              </w:tc>
              <w:tc>
                <w:tcPr>
                  <w:tcW w:w="2847" w:type="dxa"/>
                </w:tcPr>
                <w:p w:rsidR="00BA2BE8" w:rsidRPr="00BA2BE8" w:rsidRDefault="00BA2BE8" w:rsidP="00BA2BE8">
                  <w:pPr>
                    <w:pStyle w:val="AMODTable"/>
                    <w:spacing w:before="200" w:after="60"/>
                    <w:rPr>
                      <w:sz w:val="22"/>
                      <w:szCs w:val="22"/>
                    </w:rPr>
                  </w:pPr>
                  <w:r w:rsidRPr="00BA2BE8">
                    <w:rPr>
                      <w:sz w:val="22"/>
                      <w:szCs w:val="22"/>
                    </w:rPr>
                    <w:t>an individual employee</w:t>
                  </w:r>
                </w:p>
              </w:tc>
            </w:tr>
            <w:tr w:rsidR="00BA2BE8" w:rsidRPr="004B773D" w:rsidTr="00BA2BE8">
              <w:trPr>
                <w:trHeight w:val="20"/>
                <w:tblHeader/>
              </w:trPr>
              <w:tc>
                <w:tcPr>
                  <w:tcW w:w="1069" w:type="dxa"/>
                </w:tcPr>
                <w:p w:rsidR="00BA2BE8" w:rsidRPr="004B773D" w:rsidRDefault="00BA2BE8" w:rsidP="004B773D">
                  <w:pPr>
                    <w:pStyle w:val="AMODTable"/>
                    <w:keepNext/>
                    <w:spacing w:before="200" w:after="60"/>
                    <w:rPr>
                      <w:sz w:val="22"/>
                      <w:szCs w:val="22"/>
                    </w:rPr>
                  </w:pPr>
                  <w:r>
                    <w:rPr>
                      <w:sz w:val="22"/>
                      <w:szCs w:val="22"/>
                    </w:rPr>
                    <w:t>15.7(h)</w:t>
                  </w:r>
                </w:p>
              </w:tc>
              <w:tc>
                <w:tcPr>
                  <w:tcW w:w="4169" w:type="dxa"/>
                </w:tcPr>
                <w:p w:rsidR="00BA2BE8" w:rsidRPr="00BA2BE8" w:rsidRDefault="00BA2BE8" w:rsidP="00BA2BE8">
                  <w:pPr>
                    <w:pStyle w:val="AMODTable"/>
                    <w:keepNext/>
                    <w:rPr>
                      <w:sz w:val="22"/>
                      <w:szCs w:val="22"/>
                    </w:rPr>
                  </w:pPr>
                  <w:r w:rsidRPr="00BA2BE8">
                    <w:rPr>
                      <w:sz w:val="22"/>
                      <w:szCs w:val="22"/>
                    </w:rPr>
                    <w:t>Rosters—minimum consecutive days off</w:t>
                  </w:r>
                </w:p>
              </w:tc>
              <w:tc>
                <w:tcPr>
                  <w:tcW w:w="2847" w:type="dxa"/>
                </w:tcPr>
                <w:p w:rsidR="00BA2BE8" w:rsidRPr="00BA2BE8" w:rsidRDefault="00BA2BE8" w:rsidP="00BA2BE8">
                  <w:pPr>
                    <w:pStyle w:val="AMODTable"/>
                    <w:keepNext/>
                    <w:rPr>
                      <w:sz w:val="22"/>
                      <w:szCs w:val="22"/>
                    </w:rPr>
                  </w:pPr>
                  <w:r w:rsidRPr="00BA2BE8">
                    <w:rPr>
                      <w:sz w:val="22"/>
                      <w:szCs w:val="22"/>
                    </w:rPr>
                    <w:t>an individual employee</w:t>
                  </w:r>
                </w:p>
              </w:tc>
            </w:tr>
            <w:tr w:rsidR="005B4565" w:rsidRPr="004B773D" w:rsidTr="00BA2BE8">
              <w:trPr>
                <w:trHeight w:val="20"/>
                <w:tblHeader/>
              </w:trPr>
              <w:tc>
                <w:tcPr>
                  <w:tcW w:w="1069" w:type="dxa"/>
                </w:tcPr>
                <w:p w:rsidR="005B4565" w:rsidRPr="004B773D" w:rsidRDefault="005B4565" w:rsidP="004B773D">
                  <w:pPr>
                    <w:pStyle w:val="AMODTable"/>
                    <w:spacing w:before="200" w:after="60"/>
                    <w:rPr>
                      <w:sz w:val="22"/>
                      <w:szCs w:val="22"/>
                    </w:rPr>
                  </w:pPr>
                  <w:r w:rsidRPr="004B773D">
                    <w:rPr>
                      <w:sz w:val="22"/>
                      <w:szCs w:val="22"/>
                    </w:rPr>
                    <w:t>15.8</w:t>
                  </w:r>
                  <w:r w:rsidR="00BA2BE8">
                    <w:rPr>
                      <w:sz w:val="22"/>
                      <w:szCs w:val="22"/>
                    </w:rPr>
                    <w:t>(a)</w:t>
                  </w:r>
                </w:p>
              </w:tc>
              <w:tc>
                <w:tcPr>
                  <w:tcW w:w="4169" w:type="dxa"/>
                </w:tcPr>
                <w:p w:rsidR="005B4565" w:rsidRPr="004B773D" w:rsidRDefault="005B4565" w:rsidP="004B773D">
                  <w:pPr>
                    <w:pStyle w:val="AMODTable"/>
                    <w:spacing w:before="200" w:after="60"/>
                    <w:rPr>
                      <w:sz w:val="22"/>
                      <w:szCs w:val="22"/>
                    </w:rPr>
                  </w:pPr>
                  <w:r w:rsidRPr="004B773D">
                    <w:rPr>
                      <w:sz w:val="22"/>
                      <w:szCs w:val="22"/>
                    </w:rPr>
                    <w:t>Substitution of rostered days off</w:t>
                  </w:r>
                </w:p>
              </w:tc>
              <w:tc>
                <w:tcPr>
                  <w:tcW w:w="2847" w:type="dxa"/>
                </w:tcPr>
                <w:p w:rsidR="005B4565" w:rsidRPr="004B773D" w:rsidRDefault="005B4565" w:rsidP="004B773D">
                  <w:pPr>
                    <w:pStyle w:val="AMODTable"/>
                    <w:spacing w:before="200" w:after="60"/>
                    <w:rPr>
                      <w:sz w:val="22"/>
                      <w:szCs w:val="22"/>
                    </w:rPr>
                  </w:pPr>
                  <w:r w:rsidRPr="004B773D">
                    <w:rPr>
                      <w:sz w:val="22"/>
                      <w:szCs w:val="22"/>
                    </w:rPr>
                    <w:t>the majority of employees</w:t>
                  </w:r>
                </w:p>
              </w:tc>
            </w:tr>
            <w:tr w:rsidR="005B4565" w:rsidRPr="004B773D" w:rsidTr="00BA2BE8">
              <w:trPr>
                <w:trHeight w:val="20"/>
                <w:tblHeader/>
              </w:trPr>
              <w:tc>
                <w:tcPr>
                  <w:tcW w:w="1069" w:type="dxa"/>
                </w:tcPr>
                <w:p w:rsidR="005B4565" w:rsidRPr="004B773D" w:rsidRDefault="005B4565" w:rsidP="004B773D">
                  <w:pPr>
                    <w:pStyle w:val="AMODTable"/>
                    <w:spacing w:before="200" w:after="60"/>
                    <w:rPr>
                      <w:sz w:val="22"/>
                      <w:szCs w:val="22"/>
                    </w:rPr>
                  </w:pPr>
                  <w:r w:rsidRPr="004B773D">
                    <w:rPr>
                      <w:sz w:val="22"/>
                      <w:szCs w:val="22"/>
                    </w:rPr>
                    <w:t>15.9</w:t>
                  </w:r>
                  <w:r w:rsidR="00BA2BE8">
                    <w:rPr>
                      <w:sz w:val="22"/>
                      <w:szCs w:val="22"/>
                    </w:rPr>
                    <w:t>(a)</w:t>
                  </w:r>
                </w:p>
              </w:tc>
              <w:tc>
                <w:tcPr>
                  <w:tcW w:w="4169" w:type="dxa"/>
                </w:tcPr>
                <w:p w:rsidR="005B4565" w:rsidRPr="004B773D" w:rsidRDefault="005B4565" w:rsidP="004B773D">
                  <w:pPr>
                    <w:pStyle w:val="AMODTable"/>
                    <w:spacing w:before="200" w:after="60"/>
                    <w:rPr>
                      <w:sz w:val="22"/>
                      <w:szCs w:val="22"/>
                    </w:rPr>
                  </w:pPr>
                  <w:r w:rsidRPr="004B773D">
                    <w:rPr>
                      <w:sz w:val="22"/>
                      <w:szCs w:val="22"/>
                    </w:rPr>
                    <w:t>Banking of rostered days off</w:t>
                  </w:r>
                </w:p>
              </w:tc>
              <w:tc>
                <w:tcPr>
                  <w:tcW w:w="2847" w:type="dxa"/>
                </w:tcPr>
                <w:p w:rsidR="005B4565" w:rsidRPr="004B773D" w:rsidRDefault="005B4565" w:rsidP="004B773D">
                  <w:pPr>
                    <w:pStyle w:val="AMODTable"/>
                    <w:spacing w:before="200" w:after="60"/>
                    <w:rPr>
                      <w:sz w:val="22"/>
                      <w:szCs w:val="22"/>
                    </w:rPr>
                  </w:pPr>
                  <w:r w:rsidRPr="004B773D">
                    <w:rPr>
                      <w:sz w:val="22"/>
                      <w:szCs w:val="22"/>
                    </w:rPr>
                    <w:t>an individual employee</w:t>
                  </w:r>
                </w:p>
              </w:tc>
            </w:tr>
            <w:tr w:rsidR="00BA2BE8" w:rsidRPr="004B773D" w:rsidTr="00BA2BE8">
              <w:trPr>
                <w:trHeight w:val="20"/>
                <w:tblHeader/>
              </w:trPr>
              <w:tc>
                <w:tcPr>
                  <w:tcW w:w="1069" w:type="dxa"/>
                </w:tcPr>
                <w:p w:rsidR="00BA2BE8" w:rsidRPr="004B773D" w:rsidRDefault="00BA2BE8" w:rsidP="004B773D">
                  <w:pPr>
                    <w:pStyle w:val="AMODTable"/>
                    <w:spacing w:before="200" w:after="60"/>
                    <w:rPr>
                      <w:sz w:val="22"/>
                      <w:szCs w:val="22"/>
                    </w:rPr>
                  </w:pPr>
                  <w:r>
                    <w:rPr>
                      <w:sz w:val="22"/>
                      <w:szCs w:val="22"/>
                    </w:rPr>
                    <w:t>15.10(b)</w:t>
                  </w:r>
                </w:p>
              </w:tc>
              <w:tc>
                <w:tcPr>
                  <w:tcW w:w="4169" w:type="dxa"/>
                </w:tcPr>
                <w:p w:rsidR="00BA2BE8" w:rsidRPr="00BA2BE8" w:rsidRDefault="00BA2BE8" w:rsidP="00BA2BE8">
                  <w:pPr>
                    <w:pStyle w:val="AMODTable"/>
                    <w:rPr>
                      <w:sz w:val="22"/>
                      <w:szCs w:val="22"/>
                    </w:rPr>
                  </w:pPr>
                  <w:r w:rsidRPr="00BA2BE8">
                    <w:rPr>
                      <w:sz w:val="22"/>
                      <w:szCs w:val="22"/>
                    </w:rPr>
                    <w:t>Employees regularly working Sundays</w:t>
                  </w:r>
                </w:p>
              </w:tc>
              <w:tc>
                <w:tcPr>
                  <w:tcW w:w="2847" w:type="dxa"/>
                </w:tcPr>
                <w:p w:rsidR="00BA2BE8" w:rsidRPr="00BA2BE8" w:rsidRDefault="00BA2BE8" w:rsidP="00BA2BE8">
                  <w:pPr>
                    <w:pStyle w:val="AMODTable"/>
                    <w:rPr>
                      <w:sz w:val="22"/>
                      <w:szCs w:val="22"/>
                    </w:rPr>
                  </w:pPr>
                  <w:r w:rsidRPr="00BA2BE8">
                    <w:rPr>
                      <w:sz w:val="22"/>
                      <w:szCs w:val="22"/>
                    </w:rPr>
                    <w:t>an individual employee</w:t>
                  </w:r>
                </w:p>
              </w:tc>
            </w:tr>
            <w:tr w:rsidR="005B4565" w:rsidRPr="004B773D" w:rsidTr="00BA2BE8">
              <w:trPr>
                <w:trHeight w:val="20"/>
                <w:tblHeader/>
              </w:trPr>
              <w:tc>
                <w:tcPr>
                  <w:tcW w:w="1069" w:type="dxa"/>
                </w:tcPr>
                <w:p w:rsidR="005B4565" w:rsidRPr="004B773D" w:rsidRDefault="005B4565" w:rsidP="004B773D">
                  <w:pPr>
                    <w:pStyle w:val="AMODTable"/>
                    <w:spacing w:before="200" w:after="60"/>
                    <w:rPr>
                      <w:sz w:val="22"/>
                      <w:szCs w:val="22"/>
                    </w:rPr>
                  </w:pPr>
                  <w:r w:rsidRPr="004B773D">
                    <w:rPr>
                      <w:sz w:val="22"/>
                      <w:szCs w:val="22"/>
                    </w:rPr>
                    <w:t>16.6</w:t>
                  </w:r>
                  <w:r w:rsidR="00BA2BE8">
                    <w:rPr>
                      <w:sz w:val="22"/>
                      <w:szCs w:val="22"/>
                    </w:rPr>
                    <w:t>(d)</w:t>
                  </w:r>
                </w:p>
              </w:tc>
              <w:tc>
                <w:tcPr>
                  <w:tcW w:w="4169" w:type="dxa"/>
                </w:tcPr>
                <w:p w:rsidR="005B4565" w:rsidRPr="004B773D" w:rsidRDefault="005B4565" w:rsidP="004B773D">
                  <w:pPr>
                    <w:pStyle w:val="AMODTable"/>
                    <w:spacing w:before="200" w:after="60"/>
                    <w:rPr>
                      <w:sz w:val="22"/>
                      <w:szCs w:val="22"/>
                    </w:rPr>
                  </w:pPr>
                  <w:r w:rsidRPr="004B773D">
                    <w:rPr>
                      <w:sz w:val="22"/>
                      <w:szCs w:val="22"/>
                    </w:rPr>
                    <w:t>Breaks between work periods</w:t>
                  </w:r>
                </w:p>
              </w:tc>
              <w:tc>
                <w:tcPr>
                  <w:tcW w:w="2847" w:type="dxa"/>
                </w:tcPr>
                <w:p w:rsidR="005B4565" w:rsidRPr="004B773D" w:rsidRDefault="005B4565" w:rsidP="004B773D">
                  <w:pPr>
                    <w:pStyle w:val="AMODTable"/>
                    <w:spacing w:before="200" w:after="60"/>
                    <w:rPr>
                      <w:sz w:val="22"/>
                      <w:szCs w:val="22"/>
                    </w:rPr>
                  </w:pPr>
                  <w:r w:rsidRPr="004B773D">
                    <w:rPr>
                      <w:sz w:val="22"/>
                      <w:szCs w:val="22"/>
                    </w:rPr>
                    <w:t>an individual employee or a group of employees</w:t>
                  </w:r>
                </w:p>
              </w:tc>
            </w:tr>
            <w:tr w:rsidR="005B4565" w:rsidRPr="004B773D" w:rsidTr="00BA2BE8">
              <w:trPr>
                <w:trHeight w:val="20"/>
              </w:trPr>
              <w:tc>
                <w:tcPr>
                  <w:tcW w:w="1069" w:type="dxa"/>
                </w:tcPr>
                <w:p w:rsidR="005B4565" w:rsidRPr="004B773D" w:rsidRDefault="0043006F" w:rsidP="004B773D">
                  <w:pPr>
                    <w:pStyle w:val="AMODTable"/>
                    <w:spacing w:before="200" w:after="60"/>
                    <w:rPr>
                      <w:sz w:val="22"/>
                      <w:szCs w:val="22"/>
                    </w:rPr>
                  </w:pPr>
                  <w:r>
                    <w:rPr>
                      <w:sz w:val="22"/>
                      <w:szCs w:val="22"/>
                    </w:rPr>
                    <w:t>25</w:t>
                  </w:r>
                  <w:r w:rsidR="005B4565" w:rsidRPr="004B773D">
                    <w:rPr>
                      <w:sz w:val="22"/>
                      <w:szCs w:val="22"/>
                    </w:rPr>
                    <w:t>.3</w:t>
                  </w:r>
                </w:p>
              </w:tc>
              <w:tc>
                <w:tcPr>
                  <w:tcW w:w="4169" w:type="dxa"/>
                </w:tcPr>
                <w:p w:rsidR="005B4565" w:rsidRPr="004B773D" w:rsidRDefault="005B4565" w:rsidP="004B773D">
                  <w:pPr>
                    <w:pStyle w:val="AMODTable"/>
                    <w:spacing w:before="200" w:after="60"/>
                    <w:rPr>
                      <w:sz w:val="22"/>
                      <w:szCs w:val="22"/>
                    </w:rPr>
                  </w:pPr>
                  <w:r w:rsidRPr="004B773D">
                    <w:rPr>
                      <w:sz w:val="22"/>
                      <w:szCs w:val="22"/>
                    </w:rPr>
                    <w:t>Time off instead of payment for overtime</w:t>
                  </w:r>
                </w:p>
              </w:tc>
              <w:tc>
                <w:tcPr>
                  <w:tcW w:w="2847" w:type="dxa"/>
                </w:tcPr>
                <w:p w:rsidR="005B4565" w:rsidRPr="004B773D" w:rsidRDefault="005B4565" w:rsidP="004B773D">
                  <w:pPr>
                    <w:pStyle w:val="AMODTable"/>
                    <w:spacing w:before="200" w:after="60"/>
                    <w:rPr>
                      <w:sz w:val="22"/>
                      <w:szCs w:val="22"/>
                    </w:rPr>
                  </w:pPr>
                  <w:r w:rsidRPr="004B773D">
                    <w:rPr>
                      <w:sz w:val="22"/>
                      <w:szCs w:val="22"/>
                    </w:rPr>
                    <w:t>an individual employee</w:t>
                  </w:r>
                </w:p>
              </w:tc>
            </w:tr>
            <w:tr w:rsidR="005B4565" w:rsidRPr="004B773D" w:rsidTr="00BA2BE8">
              <w:trPr>
                <w:trHeight w:val="20"/>
              </w:trPr>
              <w:tc>
                <w:tcPr>
                  <w:tcW w:w="1069" w:type="dxa"/>
                </w:tcPr>
                <w:p w:rsidR="005B4565" w:rsidRPr="004B773D" w:rsidRDefault="0043006F" w:rsidP="004B773D">
                  <w:pPr>
                    <w:pStyle w:val="AMODTable"/>
                    <w:spacing w:before="200" w:after="60"/>
                    <w:rPr>
                      <w:sz w:val="22"/>
                      <w:szCs w:val="22"/>
                    </w:rPr>
                  </w:pPr>
                  <w:r>
                    <w:rPr>
                      <w:sz w:val="22"/>
                      <w:szCs w:val="22"/>
                    </w:rPr>
                    <w:t>26</w:t>
                  </w:r>
                  <w:r w:rsidR="005B4565" w:rsidRPr="004B773D">
                    <w:rPr>
                      <w:sz w:val="22"/>
                      <w:szCs w:val="22"/>
                    </w:rPr>
                    <w:t>.3</w:t>
                  </w:r>
                </w:p>
              </w:tc>
              <w:tc>
                <w:tcPr>
                  <w:tcW w:w="4169" w:type="dxa"/>
                </w:tcPr>
                <w:p w:rsidR="005B4565" w:rsidRPr="004B773D" w:rsidRDefault="005B4565" w:rsidP="004B773D">
                  <w:pPr>
                    <w:pStyle w:val="AMODTable"/>
                    <w:spacing w:before="200" w:after="60"/>
                    <w:rPr>
                      <w:sz w:val="22"/>
                      <w:szCs w:val="22"/>
                    </w:rPr>
                  </w:pPr>
                  <w:r w:rsidRPr="004B773D">
                    <w:rPr>
                      <w:sz w:val="22"/>
                      <w:szCs w:val="22"/>
                    </w:rPr>
                    <w:t>Additional provisions for work on public holidays</w:t>
                  </w:r>
                </w:p>
              </w:tc>
              <w:tc>
                <w:tcPr>
                  <w:tcW w:w="2847" w:type="dxa"/>
                </w:tcPr>
                <w:p w:rsidR="005B4565" w:rsidRPr="004B773D" w:rsidRDefault="005B4565" w:rsidP="004B773D">
                  <w:pPr>
                    <w:pStyle w:val="AMODTable"/>
                    <w:spacing w:before="200" w:after="60"/>
                    <w:rPr>
                      <w:sz w:val="22"/>
                      <w:szCs w:val="22"/>
                    </w:rPr>
                  </w:pPr>
                  <w:r w:rsidRPr="004B773D">
                    <w:rPr>
                      <w:sz w:val="22"/>
                      <w:szCs w:val="22"/>
                    </w:rPr>
                    <w:t>an individual employee</w:t>
                  </w:r>
                </w:p>
              </w:tc>
            </w:tr>
            <w:tr w:rsidR="005B4565" w:rsidRPr="004B773D" w:rsidTr="00BA2BE8">
              <w:trPr>
                <w:trHeight w:val="20"/>
              </w:trPr>
              <w:tc>
                <w:tcPr>
                  <w:tcW w:w="1069" w:type="dxa"/>
                </w:tcPr>
                <w:p w:rsidR="005B4565" w:rsidRPr="004B773D" w:rsidRDefault="0043006F" w:rsidP="004B773D">
                  <w:pPr>
                    <w:pStyle w:val="AMODTable"/>
                    <w:spacing w:before="200" w:after="60"/>
                    <w:rPr>
                      <w:sz w:val="22"/>
                      <w:szCs w:val="22"/>
                    </w:rPr>
                  </w:pPr>
                  <w:r>
                    <w:rPr>
                      <w:sz w:val="22"/>
                      <w:szCs w:val="22"/>
                    </w:rPr>
                    <w:t>32</w:t>
                  </w:r>
                  <w:r w:rsidR="005B4565" w:rsidRPr="004B773D">
                    <w:rPr>
                      <w:sz w:val="22"/>
                      <w:szCs w:val="22"/>
                    </w:rPr>
                    <w:t>.8</w:t>
                  </w:r>
                </w:p>
              </w:tc>
              <w:tc>
                <w:tcPr>
                  <w:tcW w:w="4169" w:type="dxa"/>
                </w:tcPr>
                <w:p w:rsidR="005B4565" w:rsidRPr="004B773D" w:rsidRDefault="005B4565" w:rsidP="004B773D">
                  <w:pPr>
                    <w:pStyle w:val="AMODTable"/>
                    <w:spacing w:before="200" w:after="60"/>
                    <w:rPr>
                      <w:sz w:val="22"/>
                      <w:szCs w:val="22"/>
                    </w:rPr>
                  </w:pPr>
                  <w:r w:rsidRPr="004B773D">
                    <w:rPr>
                      <w:sz w:val="22"/>
                      <w:szCs w:val="22"/>
                    </w:rPr>
                    <w:t>Annual leave in advance</w:t>
                  </w:r>
                </w:p>
              </w:tc>
              <w:tc>
                <w:tcPr>
                  <w:tcW w:w="2847" w:type="dxa"/>
                </w:tcPr>
                <w:p w:rsidR="005B4565" w:rsidRPr="004B773D" w:rsidRDefault="005B4565" w:rsidP="004B773D">
                  <w:pPr>
                    <w:pStyle w:val="AMODTable"/>
                    <w:spacing w:before="200" w:after="60"/>
                    <w:rPr>
                      <w:sz w:val="22"/>
                      <w:szCs w:val="22"/>
                    </w:rPr>
                  </w:pPr>
                  <w:r w:rsidRPr="004B773D">
                    <w:rPr>
                      <w:sz w:val="22"/>
                      <w:szCs w:val="22"/>
                    </w:rPr>
                    <w:t>an individual employee</w:t>
                  </w:r>
                </w:p>
              </w:tc>
            </w:tr>
            <w:tr w:rsidR="005B4565" w:rsidRPr="004B773D" w:rsidTr="00BA2BE8">
              <w:trPr>
                <w:trHeight w:val="20"/>
              </w:trPr>
              <w:tc>
                <w:tcPr>
                  <w:tcW w:w="1069" w:type="dxa"/>
                </w:tcPr>
                <w:p w:rsidR="005B4565" w:rsidRPr="004B773D" w:rsidRDefault="0043006F" w:rsidP="004B773D">
                  <w:pPr>
                    <w:pStyle w:val="AMODTable"/>
                    <w:spacing w:before="200" w:after="60"/>
                    <w:rPr>
                      <w:sz w:val="22"/>
                      <w:szCs w:val="22"/>
                    </w:rPr>
                  </w:pPr>
                  <w:r>
                    <w:rPr>
                      <w:sz w:val="22"/>
                      <w:szCs w:val="22"/>
                    </w:rPr>
                    <w:t>32</w:t>
                  </w:r>
                  <w:r w:rsidR="005B4565" w:rsidRPr="004B773D">
                    <w:rPr>
                      <w:sz w:val="22"/>
                      <w:szCs w:val="22"/>
                    </w:rPr>
                    <w:t>.9</w:t>
                  </w:r>
                </w:p>
              </w:tc>
              <w:tc>
                <w:tcPr>
                  <w:tcW w:w="4169" w:type="dxa"/>
                </w:tcPr>
                <w:p w:rsidR="005B4565" w:rsidRPr="004B773D" w:rsidRDefault="005B4565" w:rsidP="004B773D">
                  <w:pPr>
                    <w:pStyle w:val="AMODTable"/>
                    <w:spacing w:before="200" w:after="60"/>
                    <w:rPr>
                      <w:sz w:val="22"/>
                      <w:szCs w:val="22"/>
                    </w:rPr>
                  </w:pPr>
                  <w:r w:rsidRPr="004B773D">
                    <w:rPr>
                      <w:sz w:val="22"/>
                      <w:szCs w:val="22"/>
                    </w:rPr>
                    <w:t>Cashing out of annual leave</w:t>
                  </w:r>
                </w:p>
              </w:tc>
              <w:tc>
                <w:tcPr>
                  <w:tcW w:w="2847" w:type="dxa"/>
                </w:tcPr>
                <w:p w:rsidR="005B4565" w:rsidRPr="004B773D" w:rsidRDefault="005B4565" w:rsidP="004B773D">
                  <w:pPr>
                    <w:pStyle w:val="AMODTable"/>
                    <w:spacing w:before="200" w:after="60"/>
                    <w:rPr>
                      <w:sz w:val="22"/>
                      <w:szCs w:val="22"/>
                    </w:rPr>
                  </w:pPr>
                  <w:r w:rsidRPr="004B773D">
                    <w:rPr>
                      <w:sz w:val="22"/>
                      <w:szCs w:val="22"/>
                    </w:rPr>
                    <w:t>an individual employee</w:t>
                  </w:r>
                </w:p>
              </w:tc>
            </w:tr>
            <w:tr w:rsidR="005B4565" w:rsidRPr="004B773D" w:rsidTr="00BA2BE8">
              <w:trPr>
                <w:trHeight w:val="20"/>
              </w:trPr>
              <w:tc>
                <w:tcPr>
                  <w:tcW w:w="1069" w:type="dxa"/>
                </w:tcPr>
                <w:p w:rsidR="005B4565" w:rsidRPr="004B773D" w:rsidRDefault="0043006F" w:rsidP="004B773D">
                  <w:pPr>
                    <w:pStyle w:val="AMODTable"/>
                    <w:spacing w:before="200" w:after="60"/>
                    <w:rPr>
                      <w:sz w:val="22"/>
                      <w:szCs w:val="22"/>
                    </w:rPr>
                  </w:pPr>
                  <w:r>
                    <w:rPr>
                      <w:sz w:val="22"/>
                      <w:szCs w:val="22"/>
                    </w:rPr>
                    <w:t>36</w:t>
                  </w:r>
                  <w:r w:rsidR="005B4565" w:rsidRPr="004B773D">
                    <w:rPr>
                      <w:sz w:val="22"/>
                      <w:szCs w:val="22"/>
                    </w:rPr>
                    <w:t>.2</w:t>
                  </w:r>
                </w:p>
              </w:tc>
              <w:tc>
                <w:tcPr>
                  <w:tcW w:w="4169" w:type="dxa"/>
                </w:tcPr>
                <w:p w:rsidR="005B4565" w:rsidRPr="004B773D" w:rsidRDefault="005B4565" w:rsidP="004B773D">
                  <w:pPr>
                    <w:pStyle w:val="AMODTable"/>
                    <w:spacing w:before="200" w:after="60"/>
                    <w:rPr>
                      <w:sz w:val="22"/>
                      <w:szCs w:val="22"/>
                    </w:rPr>
                  </w:pPr>
                  <w:r w:rsidRPr="004B773D">
                    <w:rPr>
                      <w:sz w:val="22"/>
                      <w:szCs w:val="22"/>
                    </w:rPr>
                    <w:t>Substitution of public holidays by agreement</w:t>
                  </w:r>
                </w:p>
              </w:tc>
              <w:tc>
                <w:tcPr>
                  <w:tcW w:w="2847" w:type="dxa"/>
                </w:tcPr>
                <w:p w:rsidR="005B4565" w:rsidRPr="004B773D" w:rsidRDefault="005B4565" w:rsidP="004B773D">
                  <w:pPr>
                    <w:pStyle w:val="AMODTable"/>
                    <w:spacing w:before="200" w:after="60"/>
                    <w:rPr>
                      <w:sz w:val="22"/>
                      <w:szCs w:val="22"/>
                    </w:rPr>
                  </w:pPr>
                  <w:r w:rsidRPr="004B773D">
                    <w:rPr>
                      <w:sz w:val="22"/>
                      <w:szCs w:val="22"/>
                    </w:rPr>
                    <w:t>the majority of employees</w:t>
                  </w:r>
                </w:p>
              </w:tc>
            </w:tr>
          </w:tbl>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7.3</w:t>
            </w:r>
            <w:r w:rsidRPr="004B773D">
              <w:rPr>
                <w:b/>
                <w:sz w:val="22"/>
                <w:szCs w:val="22"/>
              </w:rPr>
              <w:tab/>
            </w:r>
            <w:r w:rsidRPr="004B773D">
              <w:rPr>
                <w:sz w:val="22"/>
                <w:szCs w:val="22"/>
              </w:rPr>
              <w:t>The agreement must be kept by the employer as a time and wages record.</w:t>
            </w:r>
          </w:p>
        </w:tc>
      </w:tr>
      <w:tr w:rsidR="00F15F09" w:rsidRPr="005A7F58" w:rsidTr="007F4646">
        <w:tc>
          <w:tcPr>
            <w:tcW w:w="2517" w:type="pct"/>
          </w:tcPr>
          <w:p w:rsidR="000B334F" w:rsidRPr="005A7F58" w:rsidRDefault="000B334F" w:rsidP="00AC7A46">
            <w:pPr>
              <w:pStyle w:val="Partheading"/>
              <w:keepNext w:val="0"/>
              <w:numPr>
                <w:ilvl w:val="0"/>
                <w:numId w:val="0"/>
              </w:numPr>
              <w:spacing w:before="200" w:after="60"/>
              <w:rPr>
                <w:sz w:val="22"/>
                <w:szCs w:val="22"/>
              </w:rPr>
            </w:pPr>
            <w:bookmarkStart w:id="118" w:name="_Toc208735506"/>
            <w:bookmarkStart w:id="119" w:name="_Toc208735548"/>
            <w:bookmarkStart w:id="120" w:name="_Toc208735728"/>
            <w:bookmarkStart w:id="121" w:name="_Toc469920848"/>
            <w:r w:rsidRPr="005A7F58">
              <w:rPr>
                <w:sz w:val="22"/>
                <w:szCs w:val="22"/>
              </w:rPr>
              <w:lastRenderedPageBreak/>
              <w:t>Part 3—Types of Employment and Termination of Employment</w:t>
            </w:r>
            <w:bookmarkEnd w:id="118"/>
            <w:bookmarkEnd w:id="119"/>
            <w:bookmarkEnd w:id="120"/>
            <w:bookmarkEnd w:id="121"/>
          </w:p>
          <w:p w:rsidR="000B334F" w:rsidRPr="005A7F58" w:rsidRDefault="000B334F" w:rsidP="005A7F58">
            <w:pPr>
              <w:pStyle w:val="Level1"/>
              <w:keepNext w:val="0"/>
              <w:numPr>
                <w:ilvl w:val="0"/>
                <w:numId w:val="0"/>
              </w:numPr>
              <w:tabs>
                <w:tab w:val="left" w:pos="851"/>
              </w:tabs>
              <w:spacing w:before="200"/>
              <w:ind w:left="851" w:hanging="851"/>
              <w:rPr>
                <w:rFonts w:cs="Times New Roman"/>
                <w:sz w:val="22"/>
                <w:szCs w:val="22"/>
              </w:rPr>
            </w:pPr>
            <w:bookmarkStart w:id="122" w:name="_Toc208735507"/>
            <w:bookmarkStart w:id="123" w:name="_Toc208735549"/>
            <w:bookmarkStart w:id="124" w:name="_Toc208735729"/>
            <w:bookmarkStart w:id="125" w:name="_Toc469920849"/>
            <w:r w:rsidRPr="005A7F58">
              <w:rPr>
                <w:rFonts w:cs="Times New Roman"/>
                <w:sz w:val="22"/>
                <w:szCs w:val="22"/>
              </w:rPr>
              <w:t>10.</w:t>
            </w:r>
            <w:r w:rsidRPr="005A7F58">
              <w:rPr>
                <w:rFonts w:cs="Times New Roman"/>
                <w:sz w:val="22"/>
                <w:szCs w:val="22"/>
              </w:rPr>
              <w:tab/>
              <w:t>Employment categories</w:t>
            </w:r>
            <w:bookmarkEnd w:id="122"/>
            <w:bookmarkEnd w:id="123"/>
            <w:bookmarkEnd w:id="124"/>
            <w:bookmarkEnd w:id="125"/>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10.1</w:t>
            </w:r>
            <w:r w:rsidRPr="005A7F58">
              <w:rPr>
                <w:b/>
                <w:sz w:val="22"/>
                <w:szCs w:val="22"/>
              </w:rPr>
              <w:tab/>
            </w:r>
            <w:r w:rsidRPr="005A7F58">
              <w:rPr>
                <w:sz w:val="22"/>
                <w:szCs w:val="22"/>
              </w:rPr>
              <w:t>Employees under this award will be employed in one of the following categories: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full-time employees;</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part-time employees; or</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casual employees.</w:t>
            </w:r>
          </w:p>
          <w:p w:rsidR="00F15F09" w:rsidRPr="005A7F58" w:rsidRDefault="000B334F" w:rsidP="005A7F58">
            <w:pPr>
              <w:pStyle w:val="Level2"/>
              <w:numPr>
                <w:ilvl w:val="0"/>
                <w:numId w:val="0"/>
              </w:numPr>
              <w:tabs>
                <w:tab w:val="left" w:pos="851"/>
              </w:tabs>
              <w:ind w:left="851" w:hanging="851"/>
              <w:rPr>
                <w:sz w:val="22"/>
                <w:szCs w:val="22"/>
              </w:rPr>
            </w:pPr>
            <w:r w:rsidRPr="005A7F58">
              <w:rPr>
                <w:b/>
                <w:sz w:val="22"/>
                <w:szCs w:val="22"/>
              </w:rPr>
              <w:t>10.2</w:t>
            </w:r>
            <w:r w:rsidRPr="005A7F58">
              <w:rPr>
                <w:b/>
                <w:sz w:val="22"/>
                <w:szCs w:val="22"/>
              </w:rPr>
              <w:tab/>
            </w:r>
            <w:r w:rsidRPr="005A7F58">
              <w:rPr>
                <w:sz w:val="22"/>
                <w:szCs w:val="22"/>
              </w:rPr>
              <w:t>At the time of engagement an employer will inform each employee of the terms of their engagement and, in particular, whether they are to be full-time, part-time or casual.</w:t>
            </w:r>
          </w:p>
        </w:tc>
        <w:tc>
          <w:tcPr>
            <w:tcW w:w="2483" w:type="pct"/>
          </w:tcPr>
          <w:p w:rsidR="005B4565" w:rsidRPr="004B773D" w:rsidRDefault="005B4565" w:rsidP="004B773D">
            <w:pPr>
              <w:pStyle w:val="Partheading"/>
              <w:keepNext w:val="0"/>
              <w:numPr>
                <w:ilvl w:val="0"/>
                <w:numId w:val="0"/>
              </w:numPr>
              <w:spacing w:before="200" w:after="60"/>
              <w:rPr>
                <w:sz w:val="22"/>
                <w:szCs w:val="22"/>
              </w:rPr>
            </w:pPr>
            <w:bookmarkStart w:id="126" w:name="_Toc481356952"/>
            <w:bookmarkStart w:id="127" w:name="_Toc481357132"/>
            <w:bookmarkStart w:id="128" w:name="_Toc481357252"/>
            <w:bookmarkStart w:id="129" w:name="_Toc481570044"/>
            <w:bookmarkStart w:id="130" w:name="_Toc481571023"/>
            <w:bookmarkStart w:id="131" w:name="_Toc484698932"/>
            <w:bookmarkStart w:id="132" w:name="_Toc484699940"/>
            <w:bookmarkStart w:id="133" w:name="_Toc484700428"/>
            <w:r w:rsidRPr="004B773D">
              <w:rPr>
                <w:sz w:val="22"/>
                <w:szCs w:val="22"/>
              </w:rPr>
              <w:t>Part 2—Types of Employment and Classifications</w:t>
            </w:r>
            <w:bookmarkEnd w:id="126"/>
            <w:bookmarkEnd w:id="127"/>
            <w:bookmarkEnd w:id="128"/>
            <w:bookmarkEnd w:id="129"/>
            <w:bookmarkEnd w:id="130"/>
            <w:bookmarkEnd w:id="131"/>
            <w:bookmarkEnd w:id="132"/>
            <w:bookmarkEnd w:id="133"/>
          </w:p>
          <w:p w:rsidR="005B4565" w:rsidRPr="004B773D" w:rsidRDefault="005B4565" w:rsidP="004B773D">
            <w:pPr>
              <w:pStyle w:val="Level1"/>
              <w:keepNext w:val="0"/>
              <w:numPr>
                <w:ilvl w:val="0"/>
                <w:numId w:val="0"/>
              </w:numPr>
              <w:tabs>
                <w:tab w:val="left" w:pos="851"/>
              </w:tabs>
              <w:spacing w:before="200"/>
              <w:ind w:left="851" w:hanging="851"/>
              <w:rPr>
                <w:rFonts w:cs="Times New Roman"/>
                <w:sz w:val="22"/>
                <w:szCs w:val="22"/>
              </w:rPr>
            </w:pPr>
            <w:bookmarkStart w:id="134" w:name="_Toc463334849"/>
            <w:bookmarkStart w:id="135" w:name="_Toc481356953"/>
            <w:bookmarkStart w:id="136" w:name="_Toc481357133"/>
            <w:bookmarkStart w:id="137" w:name="_Toc481357253"/>
            <w:bookmarkStart w:id="138" w:name="_Toc481570045"/>
            <w:bookmarkStart w:id="139" w:name="_Toc481571024"/>
            <w:bookmarkStart w:id="140" w:name="_Toc484698933"/>
            <w:bookmarkStart w:id="141" w:name="_Toc484699941"/>
            <w:bookmarkStart w:id="142" w:name="_Toc484700429"/>
            <w:r w:rsidRPr="004B773D">
              <w:rPr>
                <w:rFonts w:cs="Times New Roman"/>
                <w:sz w:val="22"/>
                <w:szCs w:val="22"/>
              </w:rPr>
              <w:t>8.</w:t>
            </w:r>
            <w:r w:rsidRPr="004B773D">
              <w:rPr>
                <w:rFonts w:cs="Times New Roman"/>
                <w:sz w:val="22"/>
                <w:szCs w:val="22"/>
              </w:rPr>
              <w:tab/>
              <w:t>Types of employment</w:t>
            </w:r>
            <w:bookmarkEnd w:id="134"/>
            <w:bookmarkEnd w:id="135"/>
            <w:bookmarkEnd w:id="136"/>
            <w:bookmarkEnd w:id="137"/>
            <w:bookmarkEnd w:id="138"/>
            <w:bookmarkEnd w:id="139"/>
            <w:bookmarkEnd w:id="140"/>
            <w:bookmarkEnd w:id="141"/>
            <w:bookmarkEnd w:id="142"/>
          </w:p>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8.1</w:t>
            </w:r>
            <w:r w:rsidRPr="004B773D">
              <w:rPr>
                <w:b/>
                <w:sz w:val="22"/>
                <w:szCs w:val="22"/>
              </w:rPr>
              <w:tab/>
            </w:r>
            <w:r w:rsidRPr="004B773D">
              <w:rPr>
                <w:sz w:val="22"/>
                <w:szCs w:val="22"/>
              </w:rPr>
              <w:t>An employee covered by this award must be one of the following:</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a full-time employee; or</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a part-time employee; or</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a casual employee.</w:t>
            </w:r>
          </w:p>
          <w:p w:rsidR="005B4565" w:rsidRPr="004B773D" w:rsidRDefault="005B4565" w:rsidP="004B773D">
            <w:pPr>
              <w:pStyle w:val="Level2"/>
              <w:numPr>
                <w:ilvl w:val="0"/>
                <w:numId w:val="0"/>
              </w:numPr>
              <w:tabs>
                <w:tab w:val="left" w:pos="851"/>
              </w:tabs>
              <w:ind w:left="851" w:hanging="851"/>
              <w:rPr>
                <w:sz w:val="22"/>
                <w:szCs w:val="22"/>
              </w:rPr>
            </w:pPr>
            <w:r w:rsidRPr="004B773D">
              <w:rPr>
                <w:b/>
                <w:sz w:val="22"/>
                <w:szCs w:val="22"/>
              </w:rPr>
              <w:t>8.2</w:t>
            </w:r>
            <w:r w:rsidRPr="004B773D">
              <w:rPr>
                <w:b/>
                <w:sz w:val="22"/>
                <w:szCs w:val="22"/>
              </w:rPr>
              <w:tab/>
            </w:r>
            <w:r w:rsidRPr="004B773D">
              <w:rPr>
                <w:sz w:val="22"/>
                <w:szCs w:val="22"/>
              </w:rPr>
              <w:t>At the time of engaging an employee, the employer must inform the employee of the terms on which they are engaged, including whether they are engaged as a full-time, part-time or casual employee.</w:t>
            </w:r>
          </w:p>
          <w:p w:rsidR="005B4565" w:rsidRPr="004B773D" w:rsidRDefault="005B4565" w:rsidP="004B773D">
            <w:pPr>
              <w:pStyle w:val="Level2Bold"/>
              <w:numPr>
                <w:ilvl w:val="0"/>
                <w:numId w:val="0"/>
              </w:numPr>
              <w:tabs>
                <w:tab w:val="left" w:pos="851"/>
              </w:tabs>
              <w:ind w:left="851" w:hanging="851"/>
              <w:rPr>
                <w:sz w:val="22"/>
                <w:szCs w:val="22"/>
              </w:rPr>
            </w:pPr>
            <w:r w:rsidRPr="004B773D">
              <w:rPr>
                <w:sz w:val="22"/>
                <w:szCs w:val="22"/>
              </w:rPr>
              <w:t>8.3</w:t>
            </w:r>
            <w:r w:rsidRPr="004B773D">
              <w:rPr>
                <w:sz w:val="22"/>
                <w:szCs w:val="22"/>
              </w:rPr>
              <w:tab/>
              <w:t>Moving between types of employment</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A full-time or casual employee can only become a part-time employee with the employee’s written consent.</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Moving to part-time employment does not affect the continuity of any leave entitlements.</w:t>
            </w:r>
          </w:p>
          <w:p w:rsidR="005B4565" w:rsidRPr="004B773D" w:rsidRDefault="005B4565"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A full-time employee:</w:t>
            </w:r>
          </w:p>
          <w:p w:rsidR="005B4565"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may request to become a part-time employee; and</w:t>
            </w:r>
          </w:p>
          <w:p w:rsidR="00F15F09" w:rsidRPr="004B773D" w:rsidRDefault="005B4565"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may return to full-time employment at a date agreed in writing with the employer.</w:t>
            </w:r>
          </w:p>
        </w:tc>
      </w:tr>
      <w:tr w:rsidR="00F15F09" w:rsidRPr="005A7F58" w:rsidTr="007F4646">
        <w:tc>
          <w:tcPr>
            <w:tcW w:w="2517" w:type="pct"/>
          </w:tcPr>
          <w:p w:rsidR="000B334F" w:rsidRPr="005A7F58" w:rsidRDefault="000B334F" w:rsidP="00AC7A46">
            <w:pPr>
              <w:pStyle w:val="Level1"/>
              <w:keepNext w:val="0"/>
              <w:numPr>
                <w:ilvl w:val="0"/>
                <w:numId w:val="0"/>
              </w:numPr>
              <w:tabs>
                <w:tab w:val="left" w:pos="851"/>
              </w:tabs>
              <w:spacing w:before="200"/>
              <w:ind w:left="851" w:hanging="851"/>
              <w:rPr>
                <w:rFonts w:cs="Times New Roman"/>
                <w:sz w:val="22"/>
                <w:szCs w:val="22"/>
              </w:rPr>
            </w:pPr>
            <w:bookmarkStart w:id="143" w:name="_Toc208735508"/>
            <w:bookmarkStart w:id="144" w:name="_Toc208735550"/>
            <w:bookmarkStart w:id="145" w:name="_Toc208735730"/>
            <w:bookmarkStart w:id="146" w:name="_Toc469920850"/>
            <w:r w:rsidRPr="005A7F58">
              <w:rPr>
                <w:rFonts w:cs="Times New Roman"/>
                <w:sz w:val="22"/>
                <w:szCs w:val="22"/>
              </w:rPr>
              <w:t>11.</w:t>
            </w:r>
            <w:r w:rsidRPr="005A7F58">
              <w:rPr>
                <w:rFonts w:cs="Times New Roman"/>
                <w:sz w:val="22"/>
                <w:szCs w:val="22"/>
              </w:rPr>
              <w:tab/>
              <w:t>Full-time employees</w:t>
            </w:r>
            <w:bookmarkEnd w:id="143"/>
            <w:bookmarkEnd w:id="144"/>
            <w:bookmarkEnd w:id="145"/>
            <w:bookmarkEnd w:id="146"/>
          </w:p>
          <w:p w:rsidR="00F15F09" w:rsidRPr="005A7F58" w:rsidRDefault="000B334F" w:rsidP="005A7F58">
            <w:pPr>
              <w:spacing w:before="200" w:after="60"/>
              <w:rPr>
                <w:rFonts w:ascii="Times New Roman" w:hAnsi="Times New Roman" w:cs="Times New Roman"/>
              </w:rPr>
            </w:pPr>
            <w:r w:rsidRPr="005A7F58">
              <w:rPr>
                <w:rFonts w:ascii="Times New Roman" w:hAnsi="Times New Roman" w:cs="Times New Roman"/>
              </w:rPr>
              <w:t>A full-time employee is an employee who is engaged to work an average of 38 hours per week.</w:t>
            </w:r>
          </w:p>
        </w:tc>
        <w:tc>
          <w:tcPr>
            <w:tcW w:w="2483" w:type="pct"/>
          </w:tcPr>
          <w:p w:rsidR="001F4B93" w:rsidRPr="004B773D" w:rsidRDefault="001F4B93" w:rsidP="004B773D">
            <w:pPr>
              <w:pStyle w:val="Level1"/>
              <w:keepNext w:val="0"/>
              <w:numPr>
                <w:ilvl w:val="0"/>
                <w:numId w:val="0"/>
              </w:numPr>
              <w:tabs>
                <w:tab w:val="left" w:pos="851"/>
              </w:tabs>
              <w:spacing w:before="200"/>
              <w:ind w:left="851" w:hanging="851"/>
              <w:rPr>
                <w:rFonts w:cs="Times New Roman"/>
                <w:sz w:val="22"/>
                <w:szCs w:val="22"/>
              </w:rPr>
            </w:pPr>
            <w:bookmarkStart w:id="147" w:name="_Ref461008239"/>
            <w:bookmarkStart w:id="148" w:name="_Toc463334850"/>
            <w:bookmarkStart w:id="149" w:name="_Toc481356954"/>
            <w:bookmarkStart w:id="150" w:name="_Toc481357134"/>
            <w:bookmarkStart w:id="151" w:name="_Toc481357254"/>
            <w:bookmarkStart w:id="152" w:name="_Toc481570046"/>
            <w:bookmarkStart w:id="153" w:name="_Toc481571025"/>
            <w:bookmarkStart w:id="154" w:name="_Toc484698934"/>
            <w:bookmarkStart w:id="155" w:name="_Toc484699942"/>
            <w:bookmarkStart w:id="156" w:name="_Toc484700430"/>
            <w:r w:rsidRPr="004B773D">
              <w:rPr>
                <w:rFonts w:cs="Times New Roman"/>
                <w:sz w:val="22"/>
                <w:szCs w:val="22"/>
              </w:rPr>
              <w:t>9.</w:t>
            </w:r>
            <w:r w:rsidRPr="004B773D">
              <w:rPr>
                <w:rFonts w:cs="Times New Roman"/>
                <w:sz w:val="22"/>
                <w:szCs w:val="22"/>
              </w:rPr>
              <w:tab/>
              <w:t>Full-time employment</w:t>
            </w:r>
            <w:bookmarkEnd w:id="147"/>
            <w:bookmarkEnd w:id="148"/>
            <w:bookmarkEnd w:id="149"/>
            <w:bookmarkEnd w:id="150"/>
            <w:bookmarkEnd w:id="151"/>
            <w:bookmarkEnd w:id="152"/>
            <w:bookmarkEnd w:id="153"/>
            <w:bookmarkEnd w:id="154"/>
            <w:bookmarkEnd w:id="155"/>
            <w:bookmarkEnd w:id="156"/>
          </w:p>
          <w:p w:rsidR="001F4B93" w:rsidRPr="004B773D" w:rsidRDefault="001F4B93" w:rsidP="004B773D">
            <w:pPr>
              <w:spacing w:before="200" w:after="60"/>
              <w:rPr>
                <w:rFonts w:ascii="Times New Roman" w:hAnsi="Times New Roman" w:cs="Times New Roman"/>
              </w:rPr>
            </w:pPr>
            <w:r w:rsidRPr="004B773D">
              <w:rPr>
                <w:rFonts w:ascii="Times New Roman" w:hAnsi="Times New Roman" w:cs="Times New Roman"/>
              </w:rPr>
              <w:t>An employee who is engaged to work an average of 38 ordinary hours per week in accordance with an agreed hours of work arrangement is a full-time employee.</w:t>
            </w:r>
          </w:p>
          <w:p w:rsidR="00F15F09" w:rsidRPr="004B773D" w:rsidRDefault="001F4B93" w:rsidP="004B773D">
            <w:pPr>
              <w:spacing w:before="200" w:after="60"/>
              <w:rPr>
                <w:rFonts w:ascii="Times New Roman" w:hAnsi="Times New Roman" w:cs="Times New Roman"/>
              </w:rPr>
            </w:pPr>
            <w:r w:rsidRPr="004B773D">
              <w:rPr>
                <w:rFonts w:ascii="Times New Roman" w:hAnsi="Times New Roman" w:cs="Times New Roman"/>
              </w:rPr>
              <w:t>NOTE: The hours of work arrangement is agreed between the employer and the employee. See clause 15.6 (Ordinary hours of work).</w:t>
            </w:r>
          </w:p>
        </w:tc>
      </w:tr>
      <w:tr w:rsidR="00F15F09" w:rsidRPr="005A7F58" w:rsidTr="007F4646">
        <w:tc>
          <w:tcPr>
            <w:tcW w:w="2517" w:type="pct"/>
          </w:tcPr>
          <w:p w:rsidR="000B334F" w:rsidRPr="005A7F58" w:rsidRDefault="000B334F" w:rsidP="00AC7A46">
            <w:pPr>
              <w:pStyle w:val="Level1"/>
              <w:keepNext w:val="0"/>
              <w:numPr>
                <w:ilvl w:val="0"/>
                <w:numId w:val="0"/>
              </w:numPr>
              <w:tabs>
                <w:tab w:val="left" w:pos="851"/>
              </w:tabs>
              <w:spacing w:before="200"/>
              <w:ind w:left="851" w:hanging="851"/>
              <w:rPr>
                <w:rFonts w:cs="Times New Roman"/>
                <w:sz w:val="22"/>
                <w:szCs w:val="22"/>
              </w:rPr>
            </w:pPr>
            <w:bookmarkStart w:id="157" w:name="_Toc208735509"/>
            <w:bookmarkStart w:id="158" w:name="_Toc208735551"/>
            <w:bookmarkStart w:id="159" w:name="_Toc208735731"/>
            <w:bookmarkStart w:id="160" w:name="_Toc469920851"/>
            <w:r w:rsidRPr="005A7F58">
              <w:rPr>
                <w:rFonts w:cs="Times New Roman"/>
                <w:sz w:val="22"/>
                <w:szCs w:val="22"/>
              </w:rPr>
              <w:t>12.</w:t>
            </w:r>
            <w:r w:rsidRPr="005A7F58">
              <w:rPr>
                <w:rFonts w:cs="Times New Roman"/>
                <w:sz w:val="22"/>
                <w:szCs w:val="22"/>
              </w:rPr>
              <w:tab/>
              <w:t>Part-time employees</w:t>
            </w:r>
            <w:bookmarkEnd w:id="157"/>
            <w:bookmarkEnd w:id="158"/>
            <w:bookmarkEnd w:id="159"/>
            <w:bookmarkEnd w:id="160"/>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12.1</w:t>
            </w:r>
            <w:r w:rsidRPr="005A7F58">
              <w:rPr>
                <w:b/>
                <w:sz w:val="22"/>
                <w:szCs w:val="22"/>
              </w:rPr>
              <w:tab/>
            </w:r>
            <w:r w:rsidRPr="005A7F58">
              <w:rPr>
                <w:sz w:val="22"/>
                <w:szCs w:val="22"/>
              </w:rPr>
              <w:t>A part-time employee is an employee who:</w:t>
            </w:r>
          </w:p>
          <w:p w:rsidR="000B334F"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works less than 38 hours per week; and</w:t>
            </w:r>
          </w:p>
          <w:p w:rsidR="000B334F"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has reasonably predictable hours of work.</w:t>
            </w:r>
          </w:p>
          <w:p w:rsidR="000B334F" w:rsidRPr="005A7F58" w:rsidRDefault="000B334F" w:rsidP="005A7F58">
            <w:pPr>
              <w:pStyle w:val="Level2"/>
              <w:numPr>
                <w:ilvl w:val="0"/>
                <w:numId w:val="0"/>
              </w:numPr>
              <w:tabs>
                <w:tab w:val="left" w:pos="851"/>
              </w:tabs>
              <w:ind w:left="851" w:hanging="851"/>
              <w:rPr>
                <w:sz w:val="22"/>
                <w:szCs w:val="22"/>
              </w:rPr>
            </w:pPr>
            <w:bookmarkStart w:id="161" w:name="_Ref252956023"/>
            <w:r w:rsidRPr="005A7F58">
              <w:rPr>
                <w:b/>
                <w:sz w:val="22"/>
                <w:szCs w:val="22"/>
              </w:rPr>
              <w:t>12.2</w:t>
            </w:r>
            <w:r w:rsidRPr="005A7F58">
              <w:rPr>
                <w:b/>
                <w:sz w:val="22"/>
                <w:szCs w:val="22"/>
              </w:rPr>
              <w:tab/>
            </w:r>
            <w:r w:rsidRPr="005A7F58">
              <w:rPr>
                <w:sz w:val="22"/>
                <w:szCs w:val="22"/>
              </w:rPr>
              <w:t>At the time of first being employed, the employer and the part-time employee will agree, in writing, on a regular pattern of work, specifying at least:</w:t>
            </w:r>
            <w:bookmarkEnd w:id="161"/>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the hours worked each day;</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which days of the week the employee will work;</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the actual starting and finishing times of each day;</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that any variation will be in writing;</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minimum daily engagement is three hours; and</w:t>
            </w:r>
          </w:p>
          <w:p w:rsidR="000B334F"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0B334F" w:rsidRPr="005A7F58">
              <w:rPr>
                <w:sz w:val="22"/>
                <w:szCs w:val="22"/>
              </w:rPr>
              <w:t>the times of taking and the duration of meal breaks.</w:t>
            </w:r>
          </w:p>
          <w:p w:rsidR="000B334F" w:rsidRPr="005A7F58" w:rsidRDefault="000B334F" w:rsidP="005A7F58">
            <w:pPr>
              <w:pStyle w:val="Level2"/>
              <w:numPr>
                <w:ilvl w:val="0"/>
                <w:numId w:val="0"/>
              </w:numPr>
              <w:tabs>
                <w:tab w:val="left" w:pos="851"/>
              </w:tabs>
              <w:ind w:left="851" w:hanging="851"/>
              <w:rPr>
                <w:sz w:val="22"/>
                <w:szCs w:val="22"/>
              </w:rPr>
            </w:pPr>
            <w:bookmarkStart w:id="162" w:name="_Ref252956026"/>
            <w:r w:rsidRPr="005A7F58">
              <w:rPr>
                <w:b/>
                <w:sz w:val="22"/>
                <w:szCs w:val="22"/>
              </w:rPr>
              <w:lastRenderedPageBreak/>
              <w:t>12.3</w:t>
            </w:r>
            <w:r w:rsidRPr="005A7F58">
              <w:rPr>
                <w:b/>
                <w:sz w:val="22"/>
                <w:szCs w:val="22"/>
              </w:rPr>
              <w:tab/>
            </w:r>
            <w:r w:rsidRPr="005A7F58">
              <w:rPr>
                <w:sz w:val="22"/>
                <w:szCs w:val="22"/>
              </w:rPr>
              <w:t>Any agreement to vary the regular pattern of work will be made in writing before the variation occurs.</w:t>
            </w:r>
            <w:bookmarkEnd w:id="162"/>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12.4</w:t>
            </w:r>
            <w:r w:rsidRPr="005A7F58">
              <w:rPr>
                <w:b/>
                <w:sz w:val="22"/>
                <w:szCs w:val="22"/>
              </w:rPr>
              <w:tab/>
            </w:r>
            <w:r w:rsidRPr="005A7F58">
              <w:rPr>
                <w:sz w:val="22"/>
                <w:szCs w:val="22"/>
              </w:rPr>
              <w:t>The agreement and variation to it will be retained by the employer and a copy given by the employer to the employee.</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12.5</w:t>
            </w:r>
            <w:r w:rsidRPr="005A7F58">
              <w:rPr>
                <w:b/>
                <w:sz w:val="22"/>
                <w:szCs w:val="22"/>
              </w:rPr>
              <w:tab/>
            </w:r>
            <w:r w:rsidRPr="005A7F58">
              <w:rPr>
                <w:sz w:val="22"/>
                <w:szCs w:val="22"/>
              </w:rPr>
              <w:t>An employer is required to roster a part-time employee for a minimum of three consecutive hours on any shift.</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12.6</w:t>
            </w:r>
            <w:r w:rsidRPr="005A7F58">
              <w:rPr>
                <w:b/>
                <w:sz w:val="22"/>
                <w:szCs w:val="22"/>
              </w:rPr>
              <w:tab/>
            </w:r>
            <w:r w:rsidRPr="005A7F58">
              <w:rPr>
                <w:sz w:val="22"/>
                <w:szCs w:val="22"/>
              </w:rPr>
              <w:t>An employee who does not meet the definition of a part-time employee and who is not a full-time employee will be paid as a casual employee in accordance with clause 13.</w:t>
            </w:r>
          </w:p>
          <w:p w:rsidR="00F15F09" w:rsidRDefault="000B334F" w:rsidP="005A7F58">
            <w:pPr>
              <w:pStyle w:val="Level2"/>
              <w:numPr>
                <w:ilvl w:val="0"/>
                <w:numId w:val="0"/>
              </w:numPr>
              <w:tabs>
                <w:tab w:val="left" w:pos="851"/>
              </w:tabs>
              <w:ind w:left="851" w:hanging="851"/>
              <w:rPr>
                <w:sz w:val="22"/>
                <w:szCs w:val="22"/>
              </w:rPr>
            </w:pPr>
            <w:r w:rsidRPr="005A7F58">
              <w:rPr>
                <w:b/>
                <w:sz w:val="22"/>
                <w:szCs w:val="22"/>
              </w:rPr>
              <w:t>12.7</w:t>
            </w:r>
            <w:r w:rsidRPr="005A7F58">
              <w:rPr>
                <w:b/>
                <w:sz w:val="22"/>
                <w:szCs w:val="22"/>
              </w:rPr>
              <w:tab/>
            </w:r>
            <w:r w:rsidRPr="005A7F58">
              <w:rPr>
                <w:sz w:val="22"/>
                <w:szCs w:val="22"/>
              </w:rPr>
              <w:t>A part-time employee employed under the provisions of this clause will be paid for ordinary hours worked at the rate of 1/38th of the weekly rate prescribed for the class of work performed. All time worked in excess of the hours as agreed under clause 12.2 or varied under clause 12.3 will be overtime and paid for at the rates prescribed in clause 29.2—Overtime.</w:t>
            </w:r>
          </w:p>
          <w:p w:rsidR="007F050E" w:rsidRPr="005A7F58" w:rsidRDefault="007F050E" w:rsidP="007F050E">
            <w:pPr>
              <w:pStyle w:val="Level2Bold"/>
              <w:keepNext w:val="0"/>
              <w:numPr>
                <w:ilvl w:val="0"/>
                <w:numId w:val="0"/>
              </w:numPr>
              <w:tabs>
                <w:tab w:val="left" w:pos="851"/>
              </w:tabs>
              <w:ind w:left="851" w:hanging="851"/>
              <w:rPr>
                <w:sz w:val="22"/>
                <w:szCs w:val="22"/>
              </w:rPr>
            </w:pPr>
            <w:r w:rsidRPr="005A7F58">
              <w:rPr>
                <w:sz w:val="22"/>
                <w:szCs w:val="22"/>
              </w:rPr>
              <w:t>12.8</w:t>
            </w:r>
            <w:r w:rsidRPr="005A7F58">
              <w:rPr>
                <w:sz w:val="22"/>
                <w:szCs w:val="22"/>
              </w:rPr>
              <w:tab/>
              <w:t>Rosters</w:t>
            </w:r>
          </w:p>
          <w:p w:rsidR="007F050E" w:rsidRPr="005A7F58" w:rsidRDefault="007F050E" w:rsidP="007F050E">
            <w:pPr>
              <w:pStyle w:val="Level3"/>
              <w:numPr>
                <w:ilvl w:val="0"/>
                <w:numId w:val="0"/>
              </w:numPr>
              <w:tabs>
                <w:tab w:val="left" w:pos="1418"/>
              </w:tabs>
              <w:spacing w:after="60"/>
              <w:ind w:left="1418" w:hanging="567"/>
              <w:rPr>
                <w:sz w:val="22"/>
                <w:szCs w:val="22"/>
              </w:rPr>
            </w:pPr>
            <w:bookmarkStart w:id="163" w:name="_Ref217387741"/>
            <w:r w:rsidRPr="005A7F58">
              <w:rPr>
                <w:b/>
                <w:sz w:val="22"/>
                <w:szCs w:val="22"/>
              </w:rPr>
              <w:t>(a)</w:t>
            </w:r>
            <w:r w:rsidRPr="005A7F58">
              <w:rPr>
                <w:b/>
                <w:sz w:val="22"/>
                <w:szCs w:val="22"/>
              </w:rPr>
              <w:tab/>
            </w:r>
            <w:r w:rsidRPr="005A7F58">
              <w:rPr>
                <w:sz w:val="22"/>
                <w:szCs w:val="22"/>
              </w:rPr>
              <w:t>A part-time employee’s roster, but not the agreed number of hours, may be altered by the giving of notice in writing of seven days or in the case of an emergency, 48 hours, by the employer to the employee.</w:t>
            </w:r>
            <w:bookmarkEnd w:id="163"/>
          </w:p>
          <w:p w:rsidR="007F050E" w:rsidRPr="005A7F58" w:rsidRDefault="007F050E" w:rsidP="007F050E">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The rostered hours of part-time employees may be altered at any time by mutual agreement between the employer and the employee.</w:t>
            </w:r>
          </w:p>
          <w:p w:rsidR="007F050E" w:rsidRDefault="007F050E" w:rsidP="007F050E">
            <w:pPr>
              <w:pStyle w:val="Level3"/>
              <w:numPr>
                <w:ilvl w:val="0"/>
                <w:numId w:val="0"/>
              </w:numPr>
              <w:tabs>
                <w:tab w:val="left" w:pos="1418"/>
              </w:tabs>
              <w:spacing w:after="60"/>
              <w:ind w:left="1418" w:hanging="567"/>
              <w:rPr>
                <w:sz w:val="22"/>
                <w:szCs w:val="22"/>
              </w:rPr>
            </w:pPr>
            <w:r w:rsidRPr="007F050E">
              <w:rPr>
                <w:b/>
                <w:sz w:val="22"/>
                <w:szCs w:val="22"/>
              </w:rPr>
              <w:t>(c)</w:t>
            </w:r>
            <w:r w:rsidRPr="007F050E">
              <w:rPr>
                <w:sz w:val="22"/>
                <w:szCs w:val="22"/>
              </w:rPr>
              <w:tab/>
              <w:t>Rosters will not be changed except as provided in clause 12.8(a) from week to week, or fortnight to fortnight, nor will they be changed to avoid any award entitlements</w:t>
            </w:r>
            <w:r>
              <w:rPr>
                <w:sz w:val="22"/>
                <w:szCs w:val="22"/>
              </w:rPr>
              <w:t>.</w:t>
            </w:r>
          </w:p>
          <w:p w:rsidR="007F050E" w:rsidRPr="005A7F58" w:rsidRDefault="007F050E" w:rsidP="007F050E">
            <w:pPr>
              <w:pStyle w:val="Level2Bold"/>
              <w:keepNext w:val="0"/>
              <w:keepLines/>
              <w:numPr>
                <w:ilvl w:val="0"/>
                <w:numId w:val="0"/>
              </w:numPr>
              <w:tabs>
                <w:tab w:val="left" w:pos="851"/>
              </w:tabs>
              <w:ind w:left="851" w:hanging="851"/>
              <w:rPr>
                <w:sz w:val="22"/>
                <w:szCs w:val="22"/>
              </w:rPr>
            </w:pPr>
            <w:r w:rsidRPr="005A7F58">
              <w:rPr>
                <w:sz w:val="22"/>
                <w:szCs w:val="22"/>
              </w:rPr>
              <w:t>12.9</w:t>
            </w:r>
            <w:r w:rsidRPr="005A7F58">
              <w:rPr>
                <w:sz w:val="22"/>
                <w:szCs w:val="22"/>
              </w:rPr>
              <w:tab/>
              <w:t>Award entitlements</w:t>
            </w:r>
          </w:p>
          <w:p w:rsidR="007F050E" w:rsidRPr="007F050E" w:rsidRDefault="007F050E" w:rsidP="007F050E">
            <w:pPr>
              <w:tabs>
                <w:tab w:val="left" w:pos="820"/>
              </w:tabs>
              <w:spacing w:before="200" w:after="60"/>
              <w:rPr>
                <w:rFonts w:ascii="Times New Roman" w:hAnsi="Times New Roman" w:cs="Times New Roman"/>
              </w:rPr>
            </w:pPr>
            <w:r>
              <w:rPr>
                <w:rFonts w:ascii="Times New Roman" w:hAnsi="Times New Roman" w:cs="Times New Roman"/>
              </w:rPr>
              <w:tab/>
            </w:r>
            <w:r w:rsidRPr="007F050E">
              <w:rPr>
                <w:rFonts w:ascii="Times New Roman" w:hAnsi="Times New Roman" w:cs="Times New Roman"/>
              </w:rPr>
              <w:t>Standard clause – not reproduced here</w:t>
            </w:r>
          </w:p>
          <w:p w:rsidR="007F050E" w:rsidRPr="005A7F58" w:rsidRDefault="007F050E" w:rsidP="007F050E">
            <w:pPr>
              <w:pStyle w:val="Level2Bold"/>
              <w:keepNext w:val="0"/>
              <w:keepLines/>
              <w:numPr>
                <w:ilvl w:val="0"/>
                <w:numId w:val="0"/>
              </w:numPr>
              <w:tabs>
                <w:tab w:val="left" w:pos="851"/>
              </w:tabs>
              <w:ind w:left="851" w:hanging="851"/>
              <w:rPr>
                <w:sz w:val="22"/>
                <w:szCs w:val="22"/>
              </w:rPr>
            </w:pPr>
            <w:r w:rsidRPr="005A7F58">
              <w:rPr>
                <w:sz w:val="22"/>
                <w:szCs w:val="22"/>
              </w:rPr>
              <w:t>12.10</w:t>
            </w:r>
            <w:r w:rsidRPr="005A7F58">
              <w:rPr>
                <w:sz w:val="22"/>
                <w:szCs w:val="22"/>
              </w:rPr>
              <w:tab/>
              <w:t>Conversion of existing employees</w:t>
            </w:r>
          </w:p>
          <w:p w:rsidR="007F050E" w:rsidRPr="007F050E" w:rsidRDefault="007F050E" w:rsidP="007F050E">
            <w:pPr>
              <w:tabs>
                <w:tab w:val="left" w:pos="851"/>
                <w:tab w:val="left" w:pos="1134"/>
              </w:tabs>
              <w:spacing w:before="200" w:after="60"/>
              <w:ind w:left="851" w:hanging="851"/>
              <w:rPr>
                <w:lang w:eastAsia="en-AU"/>
              </w:rPr>
            </w:pPr>
            <w:r>
              <w:rPr>
                <w:rFonts w:ascii="Times New Roman" w:hAnsi="Times New Roman" w:cs="Times New Roman"/>
              </w:rPr>
              <w:tab/>
            </w:r>
            <w:r w:rsidRPr="007F050E">
              <w:rPr>
                <w:rFonts w:ascii="Times New Roman" w:hAnsi="Times New Roman" w:cs="Times New Roman"/>
              </w:rPr>
              <w:t>No full-time or casual employee will be transferred by an employer to part-time employment without the written consent of the employee. Provided that where such transfer occurs all leave entitlements accrued will be deemed to be continuous. A full-time employee who requests part-time work and is given such work may revert to full-time employment on a specified future date by agreement with the employer and recorded in writing</w:t>
            </w:r>
          </w:p>
        </w:tc>
        <w:tc>
          <w:tcPr>
            <w:tcW w:w="2483" w:type="pct"/>
          </w:tcPr>
          <w:p w:rsidR="007F050E" w:rsidRPr="004B773D" w:rsidRDefault="007F050E" w:rsidP="004B773D">
            <w:pPr>
              <w:pStyle w:val="Level1"/>
              <w:keepNext w:val="0"/>
              <w:numPr>
                <w:ilvl w:val="0"/>
                <w:numId w:val="0"/>
              </w:numPr>
              <w:tabs>
                <w:tab w:val="left" w:pos="851"/>
              </w:tabs>
              <w:spacing w:before="200"/>
              <w:ind w:left="851" w:hanging="851"/>
              <w:rPr>
                <w:rFonts w:cs="Times New Roman"/>
                <w:sz w:val="22"/>
                <w:szCs w:val="22"/>
              </w:rPr>
            </w:pPr>
            <w:bookmarkStart w:id="164" w:name="_Ref461008241"/>
            <w:bookmarkStart w:id="165" w:name="_Toc463334851"/>
            <w:bookmarkStart w:id="166" w:name="_Toc481356955"/>
            <w:bookmarkStart w:id="167" w:name="_Toc481357135"/>
            <w:bookmarkStart w:id="168" w:name="_Toc481357255"/>
            <w:bookmarkStart w:id="169" w:name="_Toc481570047"/>
            <w:bookmarkStart w:id="170" w:name="_Toc481571026"/>
            <w:bookmarkStart w:id="171" w:name="_Toc484698935"/>
            <w:bookmarkStart w:id="172" w:name="_Toc484699943"/>
            <w:bookmarkStart w:id="173" w:name="_Toc484700431"/>
            <w:r w:rsidRPr="004B773D">
              <w:rPr>
                <w:rFonts w:cs="Times New Roman"/>
                <w:sz w:val="22"/>
                <w:szCs w:val="22"/>
              </w:rPr>
              <w:lastRenderedPageBreak/>
              <w:t>10.</w:t>
            </w:r>
            <w:r w:rsidRPr="004B773D">
              <w:rPr>
                <w:rFonts w:cs="Times New Roman"/>
                <w:sz w:val="22"/>
                <w:szCs w:val="22"/>
              </w:rPr>
              <w:tab/>
              <w:t>Part-time employment</w:t>
            </w:r>
            <w:bookmarkEnd w:id="164"/>
            <w:bookmarkEnd w:id="165"/>
            <w:bookmarkEnd w:id="166"/>
            <w:bookmarkEnd w:id="167"/>
            <w:bookmarkEnd w:id="168"/>
            <w:bookmarkEnd w:id="169"/>
            <w:bookmarkEnd w:id="170"/>
            <w:bookmarkEnd w:id="171"/>
            <w:bookmarkEnd w:id="172"/>
            <w:bookmarkEnd w:id="173"/>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ook w:val="0000" w:firstRow="0" w:lastRow="0" w:firstColumn="0" w:lastColumn="0" w:noHBand="0" w:noVBand="0"/>
            </w:tblPr>
            <w:tblGrid>
              <w:gridCol w:w="9287"/>
            </w:tblGrid>
            <w:tr w:rsidR="007F050E" w:rsidRPr="004B773D" w:rsidTr="007E1F85">
              <w:tc>
                <w:tcPr>
                  <w:tcW w:w="9287" w:type="dxa"/>
                  <w:shd w:val="clear" w:color="auto" w:fill="D6E3BC" w:themeFill="accent3" w:themeFillTint="66"/>
                </w:tcPr>
                <w:p w:rsidR="007F050E" w:rsidRPr="004B773D" w:rsidRDefault="007F050E" w:rsidP="004B773D">
                  <w:pPr>
                    <w:spacing w:before="200" w:after="60" w:line="240" w:lineRule="auto"/>
                    <w:rPr>
                      <w:rFonts w:ascii="Times New Roman" w:hAnsi="Times New Roman" w:cs="Times New Roman"/>
                    </w:rPr>
                  </w:pPr>
                  <w:r w:rsidRPr="004B773D">
                    <w:rPr>
                      <w:rFonts w:ascii="Times New Roman" w:hAnsi="Times New Roman" w:cs="Times New Roman"/>
                    </w:rPr>
                    <w:t>Part-time employment provisions may be affected by AM2014/196</w:t>
                  </w:r>
                </w:p>
              </w:tc>
            </w:tr>
          </w:tbl>
          <w:p w:rsidR="007F050E" w:rsidRPr="004B773D" w:rsidRDefault="007F050E" w:rsidP="004B773D">
            <w:pPr>
              <w:pStyle w:val="Level2"/>
              <w:numPr>
                <w:ilvl w:val="0"/>
                <w:numId w:val="0"/>
              </w:numPr>
              <w:tabs>
                <w:tab w:val="left" w:pos="851"/>
              </w:tabs>
              <w:ind w:left="851" w:hanging="851"/>
              <w:rPr>
                <w:sz w:val="22"/>
                <w:szCs w:val="22"/>
              </w:rPr>
            </w:pPr>
            <w:bookmarkStart w:id="174" w:name="_Ref409790914"/>
            <w:r w:rsidRPr="004B773D">
              <w:rPr>
                <w:b/>
                <w:sz w:val="22"/>
                <w:szCs w:val="22"/>
              </w:rPr>
              <w:t>10.1</w:t>
            </w:r>
            <w:r w:rsidRPr="004B773D">
              <w:rPr>
                <w:b/>
                <w:sz w:val="22"/>
                <w:szCs w:val="22"/>
              </w:rPr>
              <w:tab/>
            </w:r>
            <w:r w:rsidRPr="004B773D">
              <w:rPr>
                <w:sz w:val="22"/>
                <w:szCs w:val="22"/>
              </w:rPr>
              <w:t>An employee who is engaged to work for fewer than an average of 38 ordinary hours per week and whose hours of work are reasonably predictable is a part-time employee.</w:t>
            </w:r>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10.2</w:t>
            </w:r>
            <w:r w:rsidRPr="004B773D">
              <w:rPr>
                <w:b/>
                <w:sz w:val="22"/>
                <w:szCs w:val="22"/>
              </w:rPr>
              <w:tab/>
            </w:r>
            <w:r w:rsidRPr="004B773D">
              <w:rPr>
                <w:sz w:val="22"/>
                <w:szCs w:val="22"/>
              </w:rPr>
              <w:t>An employer may employ part-time employees with any classification defined in Schedule A—Classification Definitions.</w:t>
            </w:r>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10.3</w:t>
            </w:r>
            <w:r w:rsidRPr="004B773D">
              <w:rPr>
                <w:b/>
                <w:sz w:val="22"/>
                <w:szCs w:val="22"/>
              </w:rPr>
              <w:tab/>
            </w:r>
            <w:r w:rsidRPr="004B773D">
              <w:rPr>
                <w:sz w:val="22"/>
                <w:szCs w:val="22"/>
              </w:rPr>
              <w:t>This award applies to a part-time employee in the same way that it applies to a full time employee except as otherwise expressly provided by this award.</w:t>
            </w:r>
          </w:p>
          <w:p w:rsidR="00431DE8" w:rsidRPr="0040299A" w:rsidRDefault="007F050E" w:rsidP="00431DE8">
            <w:pPr>
              <w:pStyle w:val="Level2"/>
              <w:numPr>
                <w:ilvl w:val="0"/>
                <w:numId w:val="0"/>
              </w:numPr>
              <w:ind w:left="851" w:hanging="851"/>
              <w:rPr>
                <w:sz w:val="22"/>
                <w:szCs w:val="22"/>
              </w:rPr>
            </w:pPr>
            <w:r w:rsidRPr="0040299A">
              <w:rPr>
                <w:b/>
                <w:sz w:val="22"/>
                <w:szCs w:val="22"/>
              </w:rPr>
              <w:t>10.4</w:t>
            </w:r>
            <w:r w:rsidRPr="0040299A">
              <w:rPr>
                <w:b/>
                <w:sz w:val="22"/>
                <w:szCs w:val="22"/>
              </w:rPr>
              <w:tab/>
            </w:r>
            <w:r w:rsidR="00431DE8" w:rsidRPr="0040299A">
              <w:rPr>
                <w:sz w:val="22"/>
                <w:szCs w:val="22"/>
              </w:rPr>
              <w:t>A part-time employee is entitled to payments in respect of annual leave and personal/carer’s leave on a proportionate basis.</w:t>
            </w:r>
          </w:p>
          <w:p w:rsidR="007F050E" w:rsidRPr="004B773D" w:rsidRDefault="007F050E" w:rsidP="004B773D">
            <w:pPr>
              <w:pStyle w:val="Level2"/>
              <w:numPr>
                <w:ilvl w:val="0"/>
                <w:numId w:val="0"/>
              </w:numPr>
              <w:tabs>
                <w:tab w:val="left" w:pos="851"/>
              </w:tabs>
              <w:ind w:left="851" w:hanging="851"/>
              <w:rPr>
                <w:sz w:val="22"/>
                <w:szCs w:val="22"/>
              </w:rPr>
            </w:pPr>
            <w:bookmarkStart w:id="175" w:name="_Ref475375958"/>
            <w:r w:rsidRPr="004B773D">
              <w:rPr>
                <w:b/>
                <w:sz w:val="22"/>
                <w:szCs w:val="22"/>
              </w:rPr>
              <w:t>10.5</w:t>
            </w:r>
            <w:r w:rsidRPr="004B773D">
              <w:rPr>
                <w:b/>
                <w:sz w:val="22"/>
                <w:szCs w:val="22"/>
              </w:rPr>
              <w:tab/>
            </w:r>
            <w:r w:rsidRPr="004B773D">
              <w:rPr>
                <w:sz w:val="22"/>
                <w:szCs w:val="22"/>
              </w:rPr>
              <w:t>At the time of engaging a part-time employee, the employer must agree in writing with the employee to all of the following:</w:t>
            </w:r>
            <w:bookmarkEnd w:id="175"/>
          </w:p>
          <w:p w:rsidR="007F050E" w:rsidRPr="004B773D" w:rsidRDefault="007F050E" w:rsidP="004B773D">
            <w:pPr>
              <w:pStyle w:val="Level3"/>
              <w:numPr>
                <w:ilvl w:val="0"/>
                <w:numId w:val="0"/>
              </w:numPr>
              <w:tabs>
                <w:tab w:val="left" w:pos="1418"/>
              </w:tabs>
              <w:spacing w:after="60"/>
              <w:ind w:left="1418" w:hanging="567"/>
              <w:rPr>
                <w:sz w:val="22"/>
                <w:szCs w:val="22"/>
              </w:rPr>
            </w:pPr>
            <w:bookmarkStart w:id="176" w:name="_Ref475375965"/>
            <w:bookmarkStart w:id="177" w:name="_Ref480902849"/>
            <w:r w:rsidRPr="004B773D">
              <w:rPr>
                <w:b/>
                <w:sz w:val="22"/>
                <w:szCs w:val="22"/>
              </w:rPr>
              <w:t>(a)</w:t>
            </w:r>
            <w:r w:rsidRPr="004B773D">
              <w:rPr>
                <w:b/>
                <w:sz w:val="22"/>
                <w:szCs w:val="22"/>
              </w:rPr>
              <w:tab/>
            </w:r>
            <w:r w:rsidRPr="004B773D">
              <w:rPr>
                <w:sz w:val="22"/>
                <w:szCs w:val="22"/>
              </w:rPr>
              <w:t>the number of hours to be worked each day;</w:t>
            </w:r>
            <w:bookmarkEnd w:id="176"/>
            <w:r w:rsidRPr="004B773D">
              <w:rPr>
                <w:sz w:val="22"/>
                <w:szCs w:val="22"/>
              </w:rPr>
              <w:t xml:space="preserve"> and</w:t>
            </w:r>
            <w:bookmarkEnd w:id="177"/>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the days of the week on which the employee will work; and</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lastRenderedPageBreak/>
              <w:t>(c)</w:t>
            </w:r>
            <w:r w:rsidRPr="004B773D">
              <w:rPr>
                <w:b/>
                <w:sz w:val="22"/>
                <w:szCs w:val="22"/>
              </w:rPr>
              <w:tab/>
            </w:r>
            <w:r w:rsidRPr="004B773D">
              <w:rPr>
                <w:sz w:val="22"/>
                <w:szCs w:val="22"/>
              </w:rPr>
              <w:t>the times at which the employee will start and finish work each day; and</w:t>
            </w:r>
          </w:p>
          <w:p w:rsidR="007F050E" w:rsidRPr="004B773D" w:rsidRDefault="007F050E" w:rsidP="004B773D">
            <w:pPr>
              <w:pStyle w:val="Level3"/>
              <w:numPr>
                <w:ilvl w:val="0"/>
                <w:numId w:val="0"/>
              </w:numPr>
              <w:tabs>
                <w:tab w:val="left" w:pos="1418"/>
              </w:tabs>
              <w:spacing w:after="60"/>
              <w:ind w:left="1418" w:hanging="567"/>
              <w:rPr>
                <w:sz w:val="22"/>
                <w:szCs w:val="22"/>
              </w:rPr>
            </w:pPr>
            <w:bookmarkStart w:id="178" w:name="_Ref475375967"/>
            <w:r w:rsidRPr="004B773D">
              <w:rPr>
                <w:b/>
                <w:sz w:val="22"/>
                <w:szCs w:val="22"/>
              </w:rPr>
              <w:t>(d)</w:t>
            </w:r>
            <w:r w:rsidRPr="004B773D">
              <w:rPr>
                <w:b/>
                <w:sz w:val="22"/>
                <w:szCs w:val="22"/>
              </w:rPr>
              <w:tab/>
            </w:r>
            <w:r w:rsidRPr="004B773D">
              <w:rPr>
                <w:sz w:val="22"/>
                <w:szCs w:val="22"/>
              </w:rPr>
              <w:t>when meal breaks may be taken and their duration.</w:t>
            </w:r>
            <w:bookmarkEnd w:id="178"/>
          </w:p>
          <w:p w:rsidR="007F050E" w:rsidRPr="004B773D" w:rsidRDefault="007F050E" w:rsidP="004B773D">
            <w:pPr>
              <w:pStyle w:val="Level2"/>
              <w:numPr>
                <w:ilvl w:val="0"/>
                <w:numId w:val="0"/>
              </w:numPr>
              <w:tabs>
                <w:tab w:val="left" w:pos="851"/>
              </w:tabs>
              <w:ind w:left="851" w:hanging="851"/>
              <w:rPr>
                <w:sz w:val="22"/>
                <w:szCs w:val="22"/>
              </w:rPr>
            </w:pPr>
            <w:bookmarkStart w:id="179" w:name="_Ref480903662"/>
            <w:r w:rsidRPr="004B773D">
              <w:rPr>
                <w:b/>
                <w:sz w:val="22"/>
                <w:szCs w:val="22"/>
              </w:rPr>
              <w:t>10.6</w:t>
            </w:r>
            <w:r w:rsidRPr="004B773D">
              <w:rPr>
                <w:b/>
                <w:sz w:val="22"/>
                <w:szCs w:val="22"/>
              </w:rPr>
              <w:tab/>
            </w:r>
            <w:r w:rsidRPr="004B773D">
              <w:rPr>
                <w:sz w:val="22"/>
                <w:szCs w:val="22"/>
              </w:rPr>
              <w:t>Any agreement under clause 10.5 must state that any variation agreed by the employer and the employee to any of the matters mentioned in clause 10.5(a) to 10.5(d) must be in writing and may be of a temporary or permanent nature.</w:t>
            </w:r>
            <w:bookmarkEnd w:id="179"/>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10.7</w:t>
            </w:r>
            <w:r w:rsidRPr="004B773D">
              <w:rPr>
                <w:b/>
                <w:sz w:val="22"/>
                <w:szCs w:val="22"/>
              </w:rPr>
              <w:tab/>
            </w:r>
            <w:r w:rsidRPr="004B773D">
              <w:rPr>
                <w:sz w:val="22"/>
                <w:szCs w:val="22"/>
              </w:rPr>
              <w:t>The employer must keep a copy of any agreement under clause 10.5, and any variation of it, and give another copy to the employee.</w:t>
            </w:r>
          </w:p>
          <w:p w:rsidR="007F050E" w:rsidRPr="004B773D" w:rsidRDefault="007F050E" w:rsidP="004B773D">
            <w:pPr>
              <w:pStyle w:val="Level2"/>
              <w:numPr>
                <w:ilvl w:val="0"/>
                <w:numId w:val="0"/>
              </w:numPr>
              <w:tabs>
                <w:tab w:val="left" w:pos="851"/>
              </w:tabs>
              <w:ind w:left="851" w:hanging="851"/>
              <w:rPr>
                <w:sz w:val="22"/>
                <w:szCs w:val="22"/>
              </w:rPr>
            </w:pPr>
            <w:bookmarkStart w:id="180" w:name="_Ref475375891"/>
            <w:r w:rsidRPr="004B773D">
              <w:rPr>
                <w:b/>
                <w:sz w:val="22"/>
                <w:szCs w:val="22"/>
              </w:rPr>
              <w:t>10.8</w:t>
            </w:r>
            <w:r w:rsidRPr="004B773D">
              <w:rPr>
                <w:b/>
                <w:sz w:val="22"/>
                <w:szCs w:val="22"/>
              </w:rPr>
              <w:tab/>
            </w:r>
            <w:r w:rsidRPr="004B773D">
              <w:rPr>
                <w:sz w:val="22"/>
                <w:szCs w:val="22"/>
              </w:rPr>
              <w:t xml:space="preserve">For each hour worked in excess of the number of ordinary hours agreed under clause 10.5, the part-time employee must be paid at the overtime rate specified in </w:t>
            </w:r>
            <w:r w:rsidRPr="004B773D">
              <w:rPr>
                <w:b/>
                <w:sz w:val="22"/>
                <w:szCs w:val="22"/>
              </w:rPr>
              <w:t>Table 9—Overtime rates</w:t>
            </w:r>
            <w:r w:rsidRPr="004B773D">
              <w:rPr>
                <w:sz w:val="22"/>
                <w:szCs w:val="22"/>
              </w:rPr>
              <w:t>.</w:t>
            </w:r>
            <w:bookmarkEnd w:id="180"/>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10.9</w:t>
            </w:r>
            <w:r w:rsidRPr="004B773D">
              <w:rPr>
                <w:b/>
                <w:sz w:val="22"/>
                <w:szCs w:val="22"/>
              </w:rPr>
              <w:tab/>
            </w:r>
            <w:r w:rsidRPr="004B773D">
              <w:rPr>
                <w:sz w:val="22"/>
                <w:szCs w:val="22"/>
              </w:rPr>
              <w:t>An employer must roster a part-time employee on any shift for a minimum of 3 consecutive hours.</w:t>
            </w:r>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10.10</w:t>
            </w:r>
            <w:r w:rsidRPr="004B773D">
              <w:rPr>
                <w:b/>
                <w:sz w:val="22"/>
                <w:szCs w:val="22"/>
              </w:rPr>
              <w:tab/>
            </w:r>
            <w:r w:rsidRPr="004B773D">
              <w:rPr>
                <w:sz w:val="22"/>
                <w:szCs w:val="22"/>
              </w:rPr>
              <w:t>The roster of a part-time employee, but not the number of hours agreed under clause 10.5, may be changed by the employer giving the employee 7 days, or in an emergency 48 hours, written notice of the change.</w:t>
            </w:r>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10.11</w:t>
            </w:r>
            <w:r w:rsidRPr="004B773D">
              <w:rPr>
                <w:b/>
                <w:sz w:val="22"/>
                <w:szCs w:val="22"/>
              </w:rPr>
              <w:tab/>
            </w:r>
            <w:r w:rsidRPr="004B773D">
              <w:rPr>
                <w:sz w:val="22"/>
                <w:szCs w:val="22"/>
              </w:rPr>
              <w:t>The roster of a part-time employee, including the number of hours agreed under clause 10.5, may be changed at any time by the employer and employee by mutual agreement.</w:t>
            </w:r>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10.12</w:t>
            </w:r>
            <w:r w:rsidRPr="004B773D">
              <w:rPr>
                <w:b/>
                <w:sz w:val="22"/>
                <w:szCs w:val="22"/>
              </w:rPr>
              <w:tab/>
            </w:r>
            <w:r w:rsidRPr="004B773D">
              <w:rPr>
                <w:sz w:val="22"/>
                <w:szCs w:val="22"/>
              </w:rPr>
              <w:t>However, the roster of a part-time employee must not be changed:</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from pay period to pay period; or</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so as to avoid any award entitlement.</w:t>
            </w:r>
          </w:p>
          <w:p w:rsidR="0040299A" w:rsidRPr="0040299A" w:rsidRDefault="0040299A" w:rsidP="0040299A">
            <w:pPr>
              <w:spacing w:before="200" w:after="60"/>
              <w:rPr>
                <w:rFonts w:ascii="Times New Roman" w:hAnsi="Times New Roman" w:cs="Times New Roman"/>
              </w:rPr>
            </w:pPr>
            <w:r w:rsidRPr="0040299A">
              <w:rPr>
                <w:rFonts w:ascii="Times New Roman" w:hAnsi="Times New Roman" w:cs="Times New Roman"/>
              </w:rPr>
              <w:t>NOTE: See clause 31—Rostering restrictions for the rosters of shiftworkers.</w:t>
            </w:r>
          </w:p>
          <w:bookmarkEnd w:id="174"/>
          <w:p w:rsidR="00F15F09" w:rsidRPr="004B773D" w:rsidRDefault="00F15F09" w:rsidP="004B773D">
            <w:pPr>
              <w:spacing w:before="200" w:after="60"/>
              <w:rPr>
                <w:rFonts w:ascii="Times New Roman" w:hAnsi="Times New Roman" w:cs="Times New Roman"/>
              </w:rPr>
            </w:pPr>
          </w:p>
        </w:tc>
      </w:tr>
      <w:tr w:rsidR="00F15F09" w:rsidRPr="005A7F58" w:rsidTr="007F4646">
        <w:tc>
          <w:tcPr>
            <w:tcW w:w="2517" w:type="pct"/>
          </w:tcPr>
          <w:p w:rsidR="000B334F" w:rsidRPr="005A7F58" w:rsidRDefault="000B334F" w:rsidP="00AC7A46">
            <w:pPr>
              <w:pStyle w:val="Level1"/>
              <w:keepNext w:val="0"/>
              <w:numPr>
                <w:ilvl w:val="0"/>
                <w:numId w:val="0"/>
              </w:numPr>
              <w:tabs>
                <w:tab w:val="left" w:pos="851"/>
              </w:tabs>
              <w:spacing w:before="200"/>
              <w:ind w:left="851" w:hanging="851"/>
              <w:rPr>
                <w:rFonts w:cs="Times New Roman"/>
                <w:sz w:val="22"/>
                <w:szCs w:val="22"/>
              </w:rPr>
            </w:pPr>
            <w:bookmarkStart w:id="181" w:name="_Ref208727863"/>
            <w:bookmarkStart w:id="182" w:name="_Toc208735510"/>
            <w:bookmarkStart w:id="183" w:name="_Toc208735552"/>
            <w:bookmarkStart w:id="184" w:name="_Toc208735732"/>
            <w:bookmarkStart w:id="185" w:name="_Toc469920852"/>
            <w:r w:rsidRPr="005A7F58">
              <w:rPr>
                <w:rFonts w:cs="Times New Roman"/>
                <w:sz w:val="22"/>
                <w:szCs w:val="22"/>
              </w:rPr>
              <w:lastRenderedPageBreak/>
              <w:t>13.</w:t>
            </w:r>
            <w:r w:rsidRPr="005A7F58">
              <w:rPr>
                <w:rFonts w:cs="Times New Roman"/>
                <w:sz w:val="22"/>
                <w:szCs w:val="22"/>
              </w:rPr>
              <w:tab/>
              <w:t>Casual employ</w:t>
            </w:r>
            <w:bookmarkEnd w:id="181"/>
            <w:bookmarkEnd w:id="182"/>
            <w:bookmarkEnd w:id="183"/>
            <w:bookmarkEnd w:id="184"/>
            <w:r w:rsidRPr="005A7F58">
              <w:rPr>
                <w:rFonts w:cs="Times New Roman"/>
                <w:sz w:val="22"/>
                <w:szCs w:val="22"/>
              </w:rPr>
              <w:t>ees</w:t>
            </w:r>
            <w:bookmarkEnd w:id="185"/>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13.1</w:t>
            </w:r>
            <w:r w:rsidRPr="005A7F58">
              <w:rPr>
                <w:b/>
                <w:sz w:val="22"/>
                <w:szCs w:val="22"/>
              </w:rPr>
              <w:tab/>
            </w:r>
            <w:r w:rsidRPr="005A7F58">
              <w:rPr>
                <w:sz w:val="22"/>
                <w:szCs w:val="22"/>
              </w:rPr>
              <w:t>A casual employee is an employee engaged as such.</w:t>
            </w:r>
          </w:p>
          <w:p w:rsidR="000B334F" w:rsidRPr="005A7F58" w:rsidRDefault="000B334F" w:rsidP="005A7F58">
            <w:pPr>
              <w:pStyle w:val="Level2"/>
              <w:numPr>
                <w:ilvl w:val="0"/>
                <w:numId w:val="0"/>
              </w:numPr>
              <w:tabs>
                <w:tab w:val="left" w:pos="851"/>
              </w:tabs>
              <w:ind w:left="851" w:hanging="851"/>
              <w:rPr>
                <w:sz w:val="22"/>
                <w:szCs w:val="22"/>
              </w:rPr>
            </w:pPr>
            <w:bookmarkStart w:id="186" w:name="_Ref252956795"/>
            <w:r w:rsidRPr="005A7F58">
              <w:rPr>
                <w:b/>
                <w:sz w:val="22"/>
                <w:szCs w:val="22"/>
              </w:rPr>
              <w:t>13.2</w:t>
            </w:r>
            <w:r w:rsidRPr="005A7F58">
              <w:rPr>
                <w:b/>
                <w:sz w:val="22"/>
                <w:szCs w:val="22"/>
              </w:rPr>
              <w:tab/>
            </w:r>
            <w:r w:rsidRPr="005A7F58">
              <w:rPr>
                <w:sz w:val="22"/>
                <w:szCs w:val="22"/>
              </w:rPr>
              <w:t>A casual employee will be paid both the hourly rate payable to a full-time employee and an additional 25% of the ordinary hourly rate for a full-time employee.</w:t>
            </w:r>
            <w:bookmarkEnd w:id="186"/>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13.3</w:t>
            </w:r>
            <w:r w:rsidRPr="005A7F58">
              <w:rPr>
                <w:b/>
                <w:sz w:val="22"/>
                <w:szCs w:val="22"/>
              </w:rPr>
              <w:tab/>
            </w:r>
            <w:r w:rsidRPr="005A7F58">
              <w:rPr>
                <w:sz w:val="22"/>
                <w:szCs w:val="22"/>
              </w:rPr>
              <w:t>Casual employees will be paid at the termination of each engagement or weekly or fortnightly in accordance with pay arrangements for full-time and part-time employees.</w:t>
            </w:r>
          </w:p>
          <w:p w:rsidR="000B334F" w:rsidRPr="005A7F58" w:rsidRDefault="000B334F" w:rsidP="005A7F58">
            <w:pPr>
              <w:pStyle w:val="Level2"/>
              <w:numPr>
                <w:ilvl w:val="0"/>
                <w:numId w:val="0"/>
              </w:numPr>
              <w:tabs>
                <w:tab w:val="left" w:pos="851"/>
              </w:tabs>
              <w:ind w:left="851" w:hanging="851"/>
              <w:rPr>
                <w:sz w:val="22"/>
                <w:szCs w:val="22"/>
              </w:rPr>
            </w:pPr>
            <w:r w:rsidRPr="005A7F58">
              <w:rPr>
                <w:b/>
                <w:sz w:val="22"/>
                <w:szCs w:val="22"/>
              </w:rPr>
              <w:t>13.4</w:t>
            </w:r>
            <w:r w:rsidRPr="005A7F58">
              <w:rPr>
                <w:b/>
                <w:sz w:val="22"/>
                <w:szCs w:val="22"/>
              </w:rPr>
              <w:tab/>
            </w:r>
            <w:r w:rsidRPr="005A7F58">
              <w:rPr>
                <w:sz w:val="22"/>
                <w:szCs w:val="22"/>
              </w:rPr>
              <w:t>The minimum daily engagement of a casual is three hours, provided that the minimum engagement period for an employee will be one hour and 30 minutes if all of the following circumstances apply:</w:t>
            </w:r>
          </w:p>
          <w:p w:rsidR="000B334F"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the employee is a full-time secondary school student; and</w:t>
            </w:r>
          </w:p>
          <w:p w:rsidR="000B334F"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the employee is engaged to work between the hours of 3.00 pm and 6.30 pm on a day which they are required to attend school; and</w:t>
            </w:r>
          </w:p>
          <w:p w:rsidR="000B334F" w:rsidRPr="005A7F58" w:rsidRDefault="000B334F" w:rsidP="005A7F58">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the employee agrees to work, and a parent or guardian of the employee agrees to allow the employee to work, a shorter period than three hours; and</w:t>
            </w:r>
          </w:p>
          <w:p w:rsidR="00F15F09" w:rsidRPr="005A7F58" w:rsidRDefault="000B334F" w:rsidP="00AC7A46">
            <w:pPr>
              <w:pStyle w:val="Level3"/>
              <w:numPr>
                <w:ilvl w:val="0"/>
                <w:numId w:val="0"/>
              </w:numPr>
              <w:tabs>
                <w:tab w:val="left" w:pos="1418"/>
              </w:tabs>
              <w:spacing w:after="60"/>
              <w:ind w:left="1418" w:hanging="567"/>
              <w:rPr>
                <w:sz w:val="22"/>
                <w:szCs w:val="22"/>
              </w:rPr>
            </w:pPr>
            <w:r w:rsidRPr="005A7F58">
              <w:rPr>
                <w:b/>
                <w:sz w:val="22"/>
                <w:szCs w:val="22"/>
              </w:rPr>
              <w:t>(d)</w:t>
            </w:r>
            <w:r w:rsidRPr="005A7F58">
              <w:rPr>
                <w:b/>
                <w:sz w:val="22"/>
                <w:szCs w:val="22"/>
              </w:rPr>
              <w:tab/>
            </w:r>
            <w:r w:rsidRPr="005A7F58">
              <w:rPr>
                <w:sz w:val="22"/>
                <w:szCs w:val="22"/>
              </w:rPr>
              <w:t xml:space="preserve">employment for a longer period than the period of the engagement is not possible either because of the </w:t>
            </w:r>
            <w:r w:rsidRPr="005A7F58">
              <w:rPr>
                <w:sz w:val="22"/>
                <w:szCs w:val="22"/>
              </w:rPr>
              <w:lastRenderedPageBreak/>
              <w:t xml:space="preserve">operational requirements of the employer or the </w:t>
            </w:r>
            <w:r w:rsidR="00AC7A46">
              <w:rPr>
                <w:sz w:val="22"/>
                <w:szCs w:val="22"/>
              </w:rPr>
              <w:t>unavailability of the employee.</w:t>
            </w:r>
          </w:p>
        </w:tc>
        <w:tc>
          <w:tcPr>
            <w:tcW w:w="2483" w:type="pct"/>
          </w:tcPr>
          <w:p w:rsidR="007F050E" w:rsidRPr="004B773D" w:rsidRDefault="007F050E" w:rsidP="004B773D">
            <w:pPr>
              <w:pStyle w:val="Level1"/>
              <w:keepNext w:val="0"/>
              <w:numPr>
                <w:ilvl w:val="0"/>
                <w:numId w:val="0"/>
              </w:numPr>
              <w:tabs>
                <w:tab w:val="left" w:pos="851"/>
              </w:tabs>
              <w:spacing w:before="200"/>
              <w:ind w:left="851" w:hanging="851"/>
              <w:rPr>
                <w:rFonts w:cs="Times New Roman"/>
                <w:sz w:val="22"/>
                <w:szCs w:val="22"/>
              </w:rPr>
            </w:pPr>
            <w:bookmarkStart w:id="187" w:name="_Toc463334852"/>
            <w:bookmarkStart w:id="188" w:name="_Ref473885849"/>
            <w:bookmarkStart w:id="189" w:name="_Ref473885923"/>
            <w:bookmarkStart w:id="190" w:name="_Toc481356956"/>
            <w:bookmarkStart w:id="191" w:name="_Toc481357136"/>
            <w:bookmarkStart w:id="192" w:name="_Toc481357256"/>
            <w:bookmarkStart w:id="193" w:name="_Toc481570048"/>
            <w:bookmarkStart w:id="194" w:name="_Toc481571027"/>
            <w:bookmarkStart w:id="195" w:name="_Toc484698936"/>
            <w:bookmarkStart w:id="196" w:name="_Toc484699944"/>
            <w:bookmarkStart w:id="197" w:name="_Toc484700432"/>
            <w:r w:rsidRPr="004B773D">
              <w:rPr>
                <w:rFonts w:cs="Times New Roman"/>
                <w:sz w:val="22"/>
                <w:szCs w:val="22"/>
              </w:rPr>
              <w:lastRenderedPageBreak/>
              <w:t>11.</w:t>
            </w:r>
            <w:r w:rsidRPr="004B773D">
              <w:rPr>
                <w:rFonts w:cs="Times New Roman"/>
                <w:sz w:val="22"/>
                <w:szCs w:val="22"/>
              </w:rPr>
              <w:tab/>
              <w:t>Casual employment</w:t>
            </w:r>
            <w:bookmarkEnd w:id="187"/>
            <w:bookmarkEnd w:id="188"/>
            <w:bookmarkEnd w:id="189"/>
            <w:bookmarkEnd w:id="190"/>
            <w:bookmarkEnd w:id="191"/>
            <w:bookmarkEnd w:id="192"/>
            <w:bookmarkEnd w:id="193"/>
            <w:bookmarkEnd w:id="194"/>
            <w:bookmarkEnd w:id="195"/>
            <w:bookmarkEnd w:id="196"/>
            <w:bookmarkEnd w:id="197"/>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ook w:val="0000" w:firstRow="0" w:lastRow="0" w:firstColumn="0" w:lastColumn="0" w:noHBand="0" w:noVBand="0"/>
            </w:tblPr>
            <w:tblGrid>
              <w:gridCol w:w="9287"/>
            </w:tblGrid>
            <w:tr w:rsidR="007F050E" w:rsidRPr="004B773D" w:rsidTr="007E1F85">
              <w:tc>
                <w:tcPr>
                  <w:tcW w:w="9287" w:type="dxa"/>
                  <w:shd w:val="clear" w:color="auto" w:fill="D6E3BC" w:themeFill="accent3" w:themeFillTint="66"/>
                </w:tcPr>
                <w:p w:rsidR="007F050E" w:rsidRPr="004B773D" w:rsidRDefault="007F050E" w:rsidP="004B773D">
                  <w:pPr>
                    <w:spacing w:before="200" w:after="60"/>
                    <w:rPr>
                      <w:rFonts w:ascii="Times New Roman" w:hAnsi="Times New Roman" w:cs="Times New Roman"/>
                    </w:rPr>
                  </w:pPr>
                  <w:r w:rsidRPr="004B773D">
                    <w:rPr>
                      <w:rFonts w:ascii="Times New Roman" w:hAnsi="Times New Roman" w:cs="Times New Roman"/>
                    </w:rPr>
                    <w:t>Casual employment provisions may be affected by AM2014/197</w:t>
                  </w:r>
                </w:p>
              </w:tc>
            </w:tr>
          </w:tbl>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11.1</w:t>
            </w:r>
            <w:r w:rsidRPr="004B773D">
              <w:rPr>
                <w:b/>
                <w:sz w:val="22"/>
                <w:szCs w:val="22"/>
              </w:rPr>
              <w:tab/>
            </w:r>
            <w:r w:rsidRPr="004B773D">
              <w:rPr>
                <w:sz w:val="22"/>
                <w:szCs w:val="22"/>
              </w:rPr>
              <w:t>An employee who is not covered by clause 9—Full-time employment or clause 10—Part-time employment must be engaged and paid as a casual employee.</w:t>
            </w:r>
          </w:p>
          <w:p w:rsidR="007F050E" w:rsidRPr="004B773D" w:rsidRDefault="007F050E" w:rsidP="004B773D">
            <w:pPr>
              <w:pStyle w:val="Level2"/>
              <w:numPr>
                <w:ilvl w:val="0"/>
                <w:numId w:val="0"/>
              </w:numPr>
              <w:tabs>
                <w:tab w:val="left" w:pos="851"/>
              </w:tabs>
              <w:ind w:left="851" w:hanging="851"/>
              <w:rPr>
                <w:sz w:val="22"/>
                <w:szCs w:val="22"/>
              </w:rPr>
            </w:pPr>
            <w:bookmarkStart w:id="198" w:name="_Ref475432442"/>
            <w:r w:rsidRPr="004B773D">
              <w:rPr>
                <w:b/>
                <w:sz w:val="22"/>
                <w:szCs w:val="22"/>
              </w:rPr>
              <w:t>11.2</w:t>
            </w:r>
            <w:r w:rsidRPr="004B773D">
              <w:rPr>
                <w:b/>
                <w:sz w:val="22"/>
                <w:szCs w:val="22"/>
              </w:rPr>
              <w:tab/>
            </w:r>
            <w:r w:rsidRPr="004B773D">
              <w:rPr>
                <w:sz w:val="22"/>
                <w:szCs w:val="22"/>
              </w:rPr>
              <w:t xml:space="preserve">An employer must pay a casual employee for each ordinary hour worked a loading of </w:t>
            </w:r>
            <w:r w:rsidRPr="004B773D">
              <w:rPr>
                <w:b/>
                <w:sz w:val="22"/>
                <w:szCs w:val="22"/>
              </w:rPr>
              <w:t>25%</w:t>
            </w:r>
            <w:r w:rsidRPr="004B773D">
              <w:rPr>
                <w:sz w:val="22"/>
                <w:szCs w:val="22"/>
              </w:rPr>
              <w:t xml:space="preserve"> on top of the minimum hourly rate otherwise applicable under clause</w:t>
            </w:r>
            <w:bookmarkEnd w:id="198"/>
            <w:r w:rsidRPr="004B773D">
              <w:rPr>
                <w:sz w:val="22"/>
                <w:szCs w:val="22"/>
              </w:rPr>
              <w:t xml:space="preserve"> 18—Minimum rates.</w:t>
            </w:r>
          </w:p>
          <w:p w:rsidR="007F050E" w:rsidRPr="004B773D" w:rsidRDefault="007F050E" w:rsidP="004B773D">
            <w:pPr>
              <w:pStyle w:val="Block1"/>
              <w:spacing w:after="60"/>
              <w:rPr>
                <w:sz w:val="22"/>
                <w:szCs w:val="22"/>
              </w:rPr>
            </w:pPr>
            <w:r w:rsidRPr="004B773D">
              <w:rPr>
                <w:sz w:val="22"/>
                <w:szCs w:val="22"/>
              </w:rPr>
              <w:t>NOTE: The casual loading is payable instead of entitlements from which casuals are excluded by the terms of this award and the NES. See Part 2-2 of the Act.</w:t>
            </w:r>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11.3</w:t>
            </w:r>
            <w:r w:rsidRPr="004B773D">
              <w:rPr>
                <w:b/>
                <w:sz w:val="22"/>
                <w:szCs w:val="22"/>
              </w:rPr>
              <w:tab/>
            </w:r>
            <w:r w:rsidRPr="004B773D">
              <w:rPr>
                <w:sz w:val="22"/>
                <w:szCs w:val="22"/>
              </w:rPr>
              <w:t>An employer must pay a casual employee for a minimum of 3 hours’ work, or 1.5 hours’ work in the circumstances set out in clause 11.4, on each occasion on which the casual employee is rostered to attend work even if the employee works for a shorter time.</w:t>
            </w:r>
          </w:p>
          <w:p w:rsidR="007F050E" w:rsidRPr="004B773D" w:rsidRDefault="007F050E" w:rsidP="004B773D">
            <w:pPr>
              <w:pStyle w:val="Level2"/>
              <w:numPr>
                <w:ilvl w:val="0"/>
                <w:numId w:val="0"/>
              </w:numPr>
              <w:tabs>
                <w:tab w:val="left" w:pos="851"/>
              </w:tabs>
              <w:ind w:left="851" w:hanging="851"/>
              <w:rPr>
                <w:sz w:val="22"/>
                <w:szCs w:val="22"/>
              </w:rPr>
            </w:pPr>
            <w:bookmarkStart w:id="199" w:name="_Ref480905132"/>
            <w:r w:rsidRPr="004B773D">
              <w:rPr>
                <w:b/>
                <w:sz w:val="22"/>
                <w:szCs w:val="22"/>
              </w:rPr>
              <w:t>11.4</w:t>
            </w:r>
            <w:r w:rsidRPr="004B773D">
              <w:rPr>
                <w:b/>
                <w:sz w:val="22"/>
                <w:szCs w:val="22"/>
              </w:rPr>
              <w:tab/>
            </w:r>
            <w:r w:rsidRPr="004B773D">
              <w:rPr>
                <w:sz w:val="22"/>
                <w:szCs w:val="22"/>
              </w:rPr>
              <w:t>The circumstances are:</w:t>
            </w:r>
            <w:bookmarkEnd w:id="199"/>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the employee is a full-time secondary school student; and</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lastRenderedPageBreak/>
              <w:t>(b)</w:t>
            </w:r>
            <w:r w:rsidRPr="004B773D">
              <w:rPr>
                <w:b/>
                <w:sz w:val="22"/>
                <w:szCs w:val="22"/>
              </w:rPr>
              <w:tab/>
            </w:r>
            <w:r w:rsidRPr="004B773D">
              <w:rPr>
                <w:sz w:val="22"/>
                <w:szCs w:val="22"/>
              </w:rPr>
              <w:t>the employee is engaged to work between 3:00 pm and 6:30 pm on a day on which the employee is required to attend school; and</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the employee, with the approval of the employee’s parent or guardian, agrees to work for fewer than 3 hours; and</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(d)</w:t>
            </w:r>
            <w:r w:rsidRPr="004B773D">
              <w:rPr>
                <w:b/>
                <w:sz w:val="22"/>
                <w:szCs w:val="22"/>
              </w:rPr>
              <w:tab/>
            </w:r>
            <w:r w:rsidRPr="004B773D">
              <w:rPr>
                <w:sz w:val="22"/>
                <w:szCs w:val="22"/>
              </w:rPr>
              <w:t>employment for a longer period than the agreed period is not possible either because of the operational requirements of the employer or the unavailability of the employee.</w:t>
            </w:r>
          </w:p>
          <w:p w:rsidR="00F15F09" w:rsidRPr="004B773D" w:rsidRDefault="007F050E" w:rsidP="004B773D">
            <w:pPr>
              <w:pStyle w:val="Level2"/>
              <w:numPr>
                <w:ilvl w:val="0"/>
                <w:numId w:val="0"/>
              </w:numPr>
              <w:tabs>
                <w:tab w:val="left" w:pos="851"/>
              </w:tabs>
              <w:ind w:left="851" w:hanging="851"/>
              <w:rPr>
                <w:sz w:val="22"/>
                <w:szCs w:val="22"/>
              </w:rPr>
            </w:pPr>
            <w:r w:rsidRPr="004B773D">
              <w:rPr>
                <w:b/>
                <w:sz w:val="22"/>
                <w:szCs w:val="22"/>
              </w:rPr>
              <w:t>11.5</w:t>
            </w:r>
            <w:r w:rsidRPr="004B773D">
              <w:rPr>
                <w:b/>
                <w:sz w:val="22"/>
                <w:szCs w:val="22"/>
              </w:rPr>
              <w:tab/>
            </w:r>
            <w:r w:rsidRPr="004B773D">
              <w:rPr>
                <w:sz w:val="22"/>
                <w:szCs w:val="22"/>
              </w:rPr>
              <w:t>An employer must pay a casual employee at the end of each engagement unless the employer and the employee have agreed that the pay period of the employee is either weekly or fortnightly.</w:t>
            </w:r>
          </w:p>
        </w:tc>
      </w:tr>
      <w:tr w:rsidR="007F050E" w:rsidRPr="005A7F58" w:rsidTr="007F4646">
        <w:tc>
          <w:tcPr>
            <w:tcW w:w="2517" w:type="pct"/>
          </w:tcPr>
          <w:p w:rsidR="00C973BE" w:rsidRPr="005A7F58" w:rsidRDefault="00C973BE" w:rsidP="00C973BE">
            <w:pPr>
              <w:pStyle w:val="Level2Bold"/>
              <w:keepNext w:val="0"/>
              <w:numPr>
                <w:ilvl w:val="0"/>
                <w:numId w:val="0"/>
              </w:numPr>
              <w:tabs>
                <w:tab w:val="left" w:pos="851"/>
              </w:tabs>
              <w:ind w:left="851" w:hanging="851"/>
              <w:rPr>
                <w:sz w:val="22"/>
                <w:szCs w:val="22"/>
              </w:rPr>
            </w:pPr>
            <w:r w:rsidRPr="005A7F58">
              <w:rPr>
                <w:sz w:val="22"/>
                <w:szCs w:val="22"/>
              </w:rPr>
              <w:lastRenderedPageBreak/>
              <w:t>19.4</w:t>
            </w:r>
            <w:r w:rsidRPr="005A7F58">
              <w:rPr>
                <w:sz w:val="22"/>
                <w:szCs w:val="22"/>
              </w:rPr>
              <w:tab/>
              <w:t>Apprentice conditions of employment</w:t>
            </w:r>
          </w:p>
          <w:p w:rsidR="00C973BE" w:rsidRPr="005A7F58" w:rsidRDefault="00C973BE" w:rsidP="00C973BE">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 xml:space="preserve">Except as provided in this clause or where otherwise stated, all conditions of employment specified in this award apply to apprentices. </w:t>
            </w:r>
          </w:p>
          <w:p w:rsidR="00C973BE" w:rsidRPr="005A7F58" w:rsidRDefault="00C973BE" w:rsidP="00C973BE">
            <w:pPr>
              <w:pStyle w:val="Level3"/>
              <w:numPr>
                <w:ilvl w:val="0"/>
                <w:numId w:val="0"/>
              </w:numPr>
              <w:tabs>
                <w:tab w:val="left" w:pos="1418"/>
              </w:tabs>
              <w:spacing w:after="60"/>
              <w:ind w:left="1418" w:hanging="567"/>
              <w:rPr>
                <w:sz w:val="22"/>
                <w:szCs w:val="22"/>
              </w:rPr>
            </w:pPr>
            <w:bookmarkStart w:id="200" w:name="_Ref407709203"/>
            <w:r w:rsidRPr="005A7F58">
              <w:rPr>
                <w:b/>
                <w:sz w:val="22"/>
                <w:szCs w:val="22"/>
              </w:rPr>
              <w:t>(b)</w:t>
            </w:r>
            <w:r w:rsidRPr="005A7F58">
              <w:rPr>
                <w:b/>
                <w:sz w:val="22"/>
                <w:szCs w:val="22"/>
              </w:rPr>
              <w:tab/>
            </w:r>
            <w:r w:rsidRPr="005A7F58">
              <w:rPr>
                <w:sz w:val="22"/>
                <w:szCs w:val="22"/>
              </w:rP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200"/>
          </w:p>
          <w:p w:rsidR="00C973BE" w:rsidRPr="005A7F58" w:rsidRDefault="00C973BE" w:rsidP="00C973BE">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 xml:space="preserve">For the purposes of clause 19.4(b)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C973BE" w:rsidRPr="005A7F58" w:rsidRDefault="00C973BE" w:rsidP="00C973BE">
            <w:pPr>
              <w:pStyle w:val="Level3"/>
              <w:numPr>
                <w:ilvl w:val="0"/>
                <w:numId w:val="0"/>
              </w:numPr>
              <w:tabs>
                <w:tab w:val="left" w:pos="1418"/>
              </w:tabs>
              <w:spacing w:after="60"/>
              <w:ind w:left="1418" w:hanging="567"/>
              <w:rPr>
                <w:sz w:val="22"/>
                <w:szCs w:val="22"/>
              </w:rPr>
            </w:pPr>
            <w:r w:rsidRPr="005A7F58">
              <w:rPr>
                <w:b/>
                <w:sz w:val="22"/>
                <w:szCs w:val="22"/>
              </w:rPr>
              <w:t>(d)</w:t>
            </w:r>
            <w:r w:rsidRPr="005A7F58">
              <w:rPr>
                <w:b/>
                <w:sz w:val="22"/>
                <w:szCs w:val="22"/>
              </w:rPr>
              <w:tab/>
            </w:r>
            <w:r w:rsidRPr="005A7F58">
              <w:rPr>
                <w:sz w:val="22"/>
                <w:szCs w:val="22"/>
              </w:rPr>
              <w:t xml:space="preserve">The amount payable by an employer under clause 19.4(b)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C973BE" w:rsidRPr="005A7F58" w:rsidRDefault="00C973BE" w:rsidP="00C973BE">
            <w:pPr>
              <w:pStyle w:val="Level3"/>
              <w:numPr>
                <w:ilvl w:val="0"/>
                <w:numId w:val="0"/>
              </w:numPr>
              <w:tabs>
                <w:tab w:val="left" w:pos="1418"/>
              </w:tabs>
              <w:spacing w:after="60"/>
              <w:ind w:left="1418" w:hanging="567"/>
              <w:rPr>
                <w:sz w:val="22"/>
                <w:szCs w:val="22"/>
              </w:rPr>
            </w:pPr>
            <w:bookmarkStart w:id="201" w:name="_Ref407709226"/>
            <w:r w:rsidRPr="005A7F58">
              <w:rPr>
                <w:b/>
                <w:sz w:val="22"/>
                <w:szCs w:val="22"/>
              </w:rPr>
              <w:t>(e)</w:t>
            </w:r>
            <w:r w:rsidRPr="005A7F58">
              <w:rPr>
                <w:b/>
                <w:sz w:val="22"/>
                <w:szCs w:val="22"/>
              </w:rPr>
              <w:tab/>
            </w:r>
            <w:r w:rsidRPr="005A7F58">
              <w:rPr>
                <w:sz w:val="22"/>
                <w:szCs w:val="22"/>
              </w:rPr>
              <w:t>All training fees charged by an RTO for prescribed courses and the cost of all prescribed textbooks (excluding those textbooks which are available in the employer’s technical library) for the apprenticeship ,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201"/>
            <w:r w:rsidRPr="005A7F58">
              <w:rPr>
                <w:sz w:val="22"/>
                <w:szCs w:val="22"/>
              </w:rPr>
              <w:t xml:space="preserve"> </w:t>
            </w:r>
          </w:p>
          <w:p w:rsidR="00C973BE" w:rsidRPr="005A7F58" w:rsidRDefault="00C973BE" w:rsidP="00C973BE">
            <w:pPr>
              <w:pStyle w:val="Level3"/>
              <w:numPr>
                <w:ilvl w:val="0"/>
                <w:numId w:val="0"/>
              </w:numPr>
              <w:tabs>
                <w:tab w:val="left" w:pos="1418"/>
              </w:tabs>
              <w:spacing w:after="60"/>
              <w:ind w:left="1418" w:hanging="567"/>
              <w:rPr>
                <w:sz w:val="22"/>
                <w:szCs w:val="22"/>
              </w:rPr>
            </w:pPr>
            <w:r w:rsidRPr="005A7F58">
              <w:rPr>
                <w:b/>
                <w:sz w:val="22"/>
                <w:szCs w:val="22"/>
              </w:rPr>
              <w:t>(f)</w:t>
            </w:r>
            <w:r w:rsidRPr="005A7F58">
              <w:rPr>
                <w:b/>
                <w:sz w:val="22"/>
                <w:szCs w:val="22"/>
              </w:rPr>
              <w:tab/>
            </w:r>
            <w:r w:rsidRPr="005A7F58">
              <w:rPr>
                <w:sz w:val="22"/>
                <w:szCs w:val="22"/>
              </w:rPr>
              <w:t xml:space="preserve">An employer may meet its obligations under clause 19.4(e) by paying any fees and/or cost of textbooks directly to the RTO. </w:t>
            </w:r>
          </w:p>
          <w:p w:rsidR="00C973BE" w:rsidRPr="005A7F58" w:rsidRDefault="00C973BE" w:rsidP="00C973BE">
            <w:pPr>
              <w:pStyle w:val="Level3"/>
              <w:numPr>
                <w:ilvl w:val="0"/>
                <w:numId w:val="0"/>
              </w:numPr>
              <w:tabs>
                <w:tab w:val="left" w:pos="1418"/>
              </w:tabs>
              <w:spacing w:after="60"/>
              <w:ind w:left="1418" w:hanging="567"/>
              <w:rPr>
                <w:sz w:val="22"/>
                <w:szCs w:val="22"/>
              </w:rPr>
            </w:pPr>
            <w:r w:rsidRPr="005A7F58">
              <w:rPr>
                <w:b/>
                <w:sz w:val="22"/>
                <w:szCs w:val="22"/>
              </w:rPr>
              <w:t>(g)</w:t>
            </w:r>
            <w:r w:rsidRPr="005A7F58">
              <w:rPr>
                <w:b/>
                <w:sz w:val="22"/>
                <w:szCs w:val="22"/>
              </w:rPr>
              <w:tab/>
            </w:r>
            <w:r w:rsidRPr="005A7F58">
              <w:rPr>
                <w:sz w:val="22"/>
                <w:szCs w:val="22"/>
              </w:rPr>
              <w:t>An apprentice is entitled to be released from work without loss of continuity of employment and to payment of the appropriate wages to attend any training and assessment specified in, or associated with, the training contract.</w:t>
            </w:r>
          </w:p>
          <w:p w:rsidR="00C973BE" w:rsidRPr="005A7F58" w:rsidRDefault="00C973BE" w:rsidP="00C973BE">
            <w:pPr>
              <w:pStyle w:val="Level3"/>
              <w:numPr>
                <w:ilvl w:val="0"/>
                <w:numId w:val="0"/>
              </w:numPr>
              <w:tabs>
                <w:tab w:val="left" w:pos="1418"/>
              </w:tabs>
              <w:spacing w:after="60"/>
              <w:ind w:left="1418" w:hanging="567"/>
              <w:rPr>
                <w:sz w:val="22"/>
                <w:szCs w:val="22"/>
              </w:rPr>
            </w:pPr>
            <w:r w:rsidRPr="005A7F58">
              <w:rPr>
                <w:b/>
                <w:sz w:val="22"/>
                <w:szCs w:val="22"/>
              </w:rPr>
              <w:t>(h)</w:t>
            </w:r>
            <w:r w:rsidRPr="005A7F58">
              <w:rPr>
                <w:b/>
                <w:sz w:val="22"/>
                <w:szCs w:val="22"/>
              </w:rPr>
              <w:tab/>
            </w:r>
            <w:r w:rsidRPr="005A7F58">
              <w:rPr>
                <w:sz w:val="22"/>
                <w:szCs w:val="22"/>
              </w:rP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Schedule E—School</w:t>
            </w:r>
            <w:r w:rsidRPr="005A7F58">
              <w:rPr>
                <w:sz w:val="22"/>
                <w:szCs w:val="22"/>
              </w:rPr>
              <w:noBreakHyphen/>
              <w:t xml:space="preserve">based Apprentices. </w:t>
            </w:r>
          </w:p>
          <w:p w:rsidR="00C973BE" w:rsidRDefault="00C973BE" w:rsidP="00C973BE">
            <w:pPr>
              <w:pStyle w:val="Level3"/>
              <w:numPr>
                <w:ilvl w:val="0"/>
                <w:numId w:val="0"/>
              </w:numPr>
              <w:tabs>
                <w:tab w:val="left" w:pos="1418"/>
              </w:tabs>
              <w:spacing w:after="60"/>
              <w:ind w:left="1418" w:hanging="567"/>
              <w:rPr>
                <w:sz w:val="22"/>
                <w:szCs w:val="22"/>
              </w:rPr>
            </w:pPr>
            <w:r w:rsidRPr="005A7F58">
              <w:rPr>
                <w:b/>
                <w:sz w:val="22"/>
                <w:szCs w:val="22"/>
              </w:rPr>
              <w:t>(i)</w:t>
            </w:r>
            <w:r w:rsidRPr="005A7F58">
              <w:rPr>
                <w:b/>
                <w:sz w:val="22"/>
                <w:szCs w:val="22"/>
              </w:rPr>
              <w:tab/>
            </w:r>
            <w:r w:rsidRPr="005A7F58">
              <w:rPr>
                <w:sz w:val="22"/>
                <w:szCs w:val="22"/>
              </w:rPr>
              <w:t>No apprentice will, except in an emergency, work or be required to work overtime or shiftwork at times which would prevent their attendance at training consistent</w:t>
            </w:r>
            <w:r>
              <w:rPr>
                <w:sz w:val="22"/>
                <w:szCs w:val="22"/>
              </w:rPr>
              <w:t xml:space="preserve"> with their training contract.</w:t>
            </w:r>
          </w:p>
          <w:p w:rsidR="001F572D" w:rsidRPr="001F572D" w:rsidRDefault="001F572D" w:rsidP="001F572D">
            <w:pPr>
              <w:spacing w:before="200" w:after="60"/>
              <w:rPr>
                <w:rFonts w:ascii="Times New Roman" w:hAnsi="Times New Roman" w:cs="Times New Roman"/>
                <w:lang w:eastAsia="en-AU"/>
              </w:rPr>
            </w:pPr>
            <w:r w:rsidRPr="001F572D">
              <w:rPr>
                <w:rFonts w:ascii="Times New Roman" w:hAnsi="Times New Roman" w:cs="Times New Roman"/>
                <w:lang w:eastAsia="en-AU"/>
              </w:rPr>
              <w:lastRenderedPageBreak/>
              <w:t>….</w:t>
            </w:r>
          </w:p>
          <w:p w:rsidR="001F572D" w:rsidRPr="00B645D3" w:rsidRDefault="001F572D" w:rsidP="001F572D">
            <w:pPr>
              <w:pStyle w:val="Level1"/>
              <w:keepNext w:val="0"/>
              <w:numPr>
                <w:ilvl w:val="0"/>
                <w:numId w:val="0"/>
              </w:numPr>
              <w:tabs>
                <w:tab w:val="left" w:pos="851"/>
              </w:tabs>
              <w:spacing w:before="200"/>
              <w:ind w:left="851" w:hanging="851"/>
              <w:rPr>
                <w:rFonts w:cs="Times New Roman"/>
                <w:sz w:val="22"/>
                <w:szCs w:val="22"/>
              </w:rPr>
            </w:pPr>
            <w:bookmarkStart w:id="202" w:name="_Toc469920866"/>
            <w:r w:rsidRPr="00B645D3">
              <w:rPr>
                <w:rFonts w:cs="Times New Roman"/>
                <w:sz w:val="22"/>
                <w:szCs w:val="22"/>
              </w:rPr>
              <w:t>26.</w:t>
            </w:r>
            <w:r w:rsidRPr="00B645D3">
              <w:rPr>
                <w:rFonts w:cs="Times New Roman"/>
                <w:sz w:val="22"/>
                <w:szCs w:val="22"/>
              </w:rPr>
              <w:tab/>
              <w:t>School-based Apprentices</w:t>
            </w:r>
            <w:bookmarkEnd w:id="202"/>
          </w:p>
          <w:p w:rsidR="001F572D" w:rsidRPr="00B645D3" w:rsidRDefault="001F572D" w:rsidP="001F572D">
            <w:pPr>
              <w:spacing w:before="200" w:after="60"/>
              <w:rPr>
                <w:rFonts w:ascii="Times New Roman" w:hAnsi="Times New Roman" w:cs="Times New Roman"/>
              </w:rPr>
            </w:pPr>
            <w:r w:rsidRPr="00B645D3">
              <w:rPr>
                <w:rFonts w:ascii="Times New Roman" w:hAnsi="Times New Roman" w:cs="Times New Roman"/>
              </w:rPr>
              <w:t>School</w:t>
            </w:r>
            <w:r w:rsidRPr="00B645D3">
              <w:rPr>
                <w:rFonts w:ascii="Times New Roman" w:hAnsi="Times New Roman" w:cs="Times New Roman"/>
              </w:rPr>
              <w:noBreakHyphen/>
              <w:t>based apprentice arrangements are contained in Schedule E of this award.</w:t>
            </w:r>
          </w:p>
          <w:p w:rsidR="001F572D" w:rsidRPr="001F572D" w:rsidRDefault="001F572D" w:rsidP="001F572D">
            <w:pPr>
              <w:rPr>
                <w:lang w:eastAsia="en-AU"/>
              </w:rPr>
            </w:pPr>
          </w:p>
        </w:tc>
        <w:tc>
          <w:tcPr>
            <w:tcW w:w="2483" w:type="pct"/>
          </w:tcPr>
          <w:p w:rsidR="007F050E" w:rsidRPr="004B773D" w:rsidRDefault="007F050E" w:rsidP="004B773D">
            <w:pPr>
              <w:pStyle w:val="Level1"/>
              <w:numPr>
                <w:ilvl w:val="0"/>
                <w:numId w:val="0"/>
              </w:numPr>
              <w:tabs>
                <w:tab w:val="left" w:pos="851"/>
              </w:tabs>
              <w:spacing w:before="200"/>
              <w:ind w:left="851" w:hanging="851"/>
              <w:rPr>
                <w:rFonts w:cs="Times New Roman"/>
                <w:sz w:val="22"/>
                <w:szCs w:val="22"/>
              </w:rPr>
            </w:pPr>
            <w:bookmarkStart w:id="203" w:name="_Toc480282978"/>
            <w:bookmarkStart w:id="204" w:name="_Toc481356957"/>
            <w:bookmarkStart w:id="205" w:name="_Toc481357137"/>
            <w:bookmarkStart w:id="206" w:name="_Toc481357257"/>
            <w:bookmarkStart w:id="207" w:name="_Toc481570049"/>
            <w:bookmarkStart w:id="208" w:name="_Toc481571028"/>
            <w:bookmarkStart w:id="209" w:name="_Toc484698937"/>
            <w:bookmarkStart w:id="210" w:name="_Toc484699945"/>
            <w:bookmarkStart w:id="211" w:name="_Toc484700433"/>
            <w:r w:rsidRPr="004B773D">
              <w:rPr>
                <w:rFonts w:cs="Times New Roman"/>
                <w:sz w:val="22"/>
                <w:szCs w:val="22"/>
              </w:rPr>
              <w:lastRenderedPageBreak/>
              <w:t>12.</w:t>
            </w:r>
            <w:r w:rsidRPr="004B773D">
              <w:rPr>
                <w:rFonts w:cs="Times New Roman"/>
                <w:sz w:val="22"/>
                <w:szCs w:val="22"/>
              </w:rPr>
              <w:tab/>
              <w:t>Apprentices</w:t>
            </w:r>
            <w:bookmarkEnd w:id="203"/>
            <w:bookmarkEnd w:id="204"/>
            <w:bookmarkEnd w:id="205"/>
            <w:bookmarkEnd w:id="206"/>
            <w:bookmarkEnd w:id="207"/>
            <w:bookmarkEnd w:id="208"/>
            <w:bookmarkEnd w:id="209"/>
            <w:bookmarkEnd w:id="210"/>
            <w:bookmarkEnd w:id="211"/>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12.1</w:t>
            </w:r>
            <w:r w:rsidRPr="004B773D">
              <w:rPr>
                <w:b/>
                <w:sz w:val="22"/>
                <w:szCs w:val="22"/>
              </w:rPr>
              <w:tab/>
            </w:r>
            <w:r w:rsidRPr="004B773D">
              <w:rPr>
                <w:sz w:val="22"/>
                <w:szCs w:val="22"/>
              </w:rPr>
              <w:t>An employer may engage apprentices.</w:t>
            </w:r>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12.2</w:t>
            </w:r>
            <w:r w:rsidRPr="004B773D">
              <w:rPr>
                <w:b/>
                <w:sz w:val="22"/>
                <w:szCs w:val="22"/>
              </w:rPr>
              <w:tab/>
            </w:r>
            <w:r w:rsidRPr="004B773D">
              <w:rPr>
                <w:sz w:val="22"/>
                <w:szCs w:val="22"/>
              </w:rPr>
              <w:t>Any engagement must be in accordance with the law regulating apprenticeships in force in the place in which the apprentice is engaged.</w:t>
            </w:r>
          </w:p>
          <w:p w:rsidR="007F050E" w:rsidRPr="004B773D" w:rsidRDefault="007F050E" w:rsidP="004B773D">
            <w:pPr>
              <w:pStyle w:val="Level2"/>
              <w:numPr>
                <w:ilvl w:val="0"/>
                <w:numId w:val="0"/>
              </w:numPr>
              <w:tabs>
                <w:tab w:val="left" w:pos="851"/>
              </w:tabs>
              <w:ind w:left="851" w:hanging="851"/>
              <w:rPr>
                <w:sz w:val="22"/>
                <w:szCs w:val="22"/>
              </w:rPr>
            </w:pPr>
            <w:bookmarkStart w:id="212" w:name="_Ref476056685"/>
            <w:r w:rsidRPr="004B773D">
              <w:rPr>
                <w:b/>
                <w:sz w:val="22"/>
                <w:szCs w:val="22"/>
              </w:rPr>
              <w:t>12.3</w:t>
            </w:r>
            <w:r w:rsidRPr="004B773D">
              <w:rPr>
                <w:b/>
                <w:sz w:val="22"/>
                <w:szCs w:val="22"/>
              </w:rPr>
              <w:tab/>
            </w:r>
            <w:r w:rsidRPr="004B773D">
              <w:rPr>
                <w:sz w:val="22"/>
                <w:szCs w:val="22"/>
              </w:rPr>
              <w:t>This award applies to an apprentice in the same way that it applies to a full-time employee except as otherwise expressly provided by this award.</w:t>
            </w:r>
            <w:bookmarkEnd w:id="212"/>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12.4</w:t>
            </w:r>
            <w:r w:rsidRPr="004B773D">
              <w:rPr>
                <w:b/>
                <w:sz w:val="22"/>
                <w:szCs w:val="22"/>
              </w:rPr>
              <w:tab/>
            </w:r>
            <w:r w:rsidRPr="004B773D">
              <w:rPr>
                <w:sz w:val="22"/>
                <w:szCs w:val="22"/>
              </w:rPr>
              <w:t>An employer must pay an apprentice in accordance with clause 18.3—Apprentice rates or, for an adult apprentice, 18.4—Adult apprentices.</w:t>
            </w:r>
          </w:p>
          <w:p w:rsidR="007F050E" w:rsidRPr="004B773D" w:rsidRDefault="007F050E" w:rsidP="004B773D">
            <w:pPr>
              <w:pStyle w:val="Level2"/>
              <w:numPr>
                <w:ilvl w:val="0"/>
                <w:numId w:val="0"/>
              </w:numPr>
              <w:tabs>
                <w:tab w:val="left" w:pos="851"/>
              </w:tabs>
              <w:ind w:left="851" w:hanging="851"/>
              <w:rPr>
                <w:sz w:val="22"/>
                <w:szCs w:val="22"/>
              </w:rPr>
            </w:pPr>
            <w:r w:rsidRPr="004B773D">
              <w:rPr>
                <w:b/>
                <w:sz w:val="22"/>
                <w:szCs w:val="22"/>
              </w:rPr>
              <w:t>12.5</w:t>
            </w:r>
            <w:r w:rsidRPr="004B773D">
              <w:rPr>
                <w:b/>
                <w:sz w:val="22"/>
                <w:szCs w:val="22"/>
              </w:rPr>
              <w:tab/>
            </w:r>
            <w:r w:rsidRPr="004B773D">
              <w:rPr>
                <w:sz w:val="22"/>
                <w:szCs w:val="22"/>
              </w:rPr>
              <w:t>Except in an emergency, an employer must not require an apprentice to work overtime or shiftwork at any time that would prevent their attendance at training in accordance with their training contract.</w:t>
            </w:r>
          </w:p>
          <w:p w:rsidR="007F050E" w:rsidRPr="004B773D" w:rsidRDefault="007F050E" w:rsidP="004B773D">
            <w:pPr>
              <w:pStyle w:val="Level2Bold"/>
              <w:numPr>
                <w:ilvl w:val="0"/>
                <w:numId w:val="0"/>
              </w:numPr>
              <w:tabs>
                <w:tab w:val="left" w:pos="851"/>
              </w:tabs>
              <w:ind w:left="851" w:hanging="851"/>
              <w:rPr>
                <w:sz w:val="22"/>
                <w:szCs w:val="22"/>
              </w:rPr>
            </w:pPr>
            <w:r w:rsidRPr="004B773D">
              <w:rPr>
                <w:sz w:val="22"/>
                <w:szCs w:val="22"/>
              </w:rPr>
              <w:t>12.6</w:t>
            </w:r>
            <w:r w:rsidRPr="004B773D">
              <w:rPr>
                <w:sz w:val="22"/>
                <w:szCs w:val="22"/>
              </w:rPr>
              <w:tab/>
              <w:t>Training</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An employer must release an apprentice from work to attend training or any assessment in accordance with their training contract without loss of pay or continuity of employment.</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Subject to Schedule D—School-based Apprentices, time spent by an apprentice in attending training or any assessment in accordance with their training contract is to be regarded as time worked for the employer for the purpose of calculating the apprentice’s wages and determining the apprentice’s employment conditions.</w:t>
            </w:r>
          </w:p>
          <w:p w:rsidR="007F050E" w:rsidRPr="004B773D" w:rsidRDefault="007F050E" w:rsidP="004B773D">
            <w:pPr>
              <w:pStyle w:val="Level3"/>
              <w:numPr>
                <w:ilvl w:val="0"/>
                <w:numId w:val="0"/>
              </w:numPr>
              <w:tabs>
                <w:tab w:val="left" w:pos="1418"/>
              </w:tabs>
              <w:spacing w:after="60"/>
              <w:ind w:left="1418" w:hanging="567"/>
              <w:rPr>
                <w:sz w:val="22"/>
                <w:szCs w:val="22"/>
              </w:rPr>
            </w:pPr>
            <w:bookmarkStart w:id="213" w:name="_Ref478647252"/>
            <w:r w:rsidRPr="004B773D">
              <w:rPr>
                <w:b/>
                <w:sz w:val="22"/>
                <w:szCs w:val="22"/>
              </w:rPr>
              <w:t>(c)</w:t>
            </w:r>
            <w:r w:rsidRPr="004B773D">
              <w:rPr>
                <w:b/>
                <w:sz w:val="22"/>
                <w:szCs w:val="22"/>
              </w:rPr>
              <w:tab/>
            </w:r>
            <w:r w:rsidRPr="004B773D">
              <w:rPr>
                <w:sz w:val="22"/>
                <w:szCs w:val="22"/>
              </w:rPr>
              <w:t>An employer must reimburse an apprentice for all fees paid by the apprentice themselves to a registered training organisation (RTO) for courses that the apprentice is required to attend, and all costs incurred by the apprentice in purchasing textbooks (not provided or otherwise made available by the employer) that the apprentice is required to study, for the purposes of the apprenticeship.</w:t>
            </w:r>
            <w:bookmarkEnd w:id="213"/>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(d)</w:t>
            </w:r>
            <w:r w:rsidRPr="004B773D">
              <w:rPr>
                <w:b/>
                <w:sz w:val="22"/>
                <w:szCs w:val="22"/>
              </w:rPr>
              <w:tab/>
            </w:r>
            <w:r w:rsidRPr="004B773D">
              <w:rPr>
                <w:sz w:val="22"/>
                <w:szCs w:val="22"/>
              </w:rPr>
              <w:t>The employer must make any reimbursement required under paragraph (c) by whichever of the following is the later:</w:t>
            </w:r>
          </w:p>
          <w:p w:rsidR="007F050E" w:rsidRPr="004B773D" w:rsidRDefault="007F050E"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6 months after the start of the apprenticeship; or</w:t>
            </w:r>
          </w:p>
          <w:p w:rsidR="007F050E" w:rsidRPr="004B773D" w:rsidRDefault="007F050E"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6 months after the relevant stage of the apprenticeship; or</w:t>
            </w:r>
          </w:p>
          <w:p w:rsidR="007F050E" w:rsidRPr="004B773D" w:rsidRDefault="007F050E"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3 months after the start of the training provided by the RTO.</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(e)</w:t>
            </w:r>
            <w:r w:rsidRPr="004B773D">
              <w:rPr>
                <w:b/>
                <w:sz w:val="22"/>
                <w:szCs w:val="22"/>
              </w:rPr>
              <w:tab/>
            </w:r>
            <w:r w:rsidRPr="004B773D">
              <w:rPr>
                <w:sz w:val="22"/>
                <w:szCs w:val="22"/>
              </w:rPr>
              <w:t xml:space="preserve">Reimbursement under paragraph (c) is subject to the employer being satisfied that the apprentice is making satisfactory progress in the apprenticeship. </w:t>
            </w:r>
          </w:p>
          <w:p w:rsidR="007F050E" w:rsidRPr="004B773D" w:rsidRDefault="007F050E" w:rsidP="004B773D">
            <w:pPr>
              <w:pStyle w:val="Level2Bold"/>
              <w:numPr>
                <w:ilvl w:val="0"/>
                <w:numId w:val="0"/>
              </w:numPr>
              <w:tabs>
                <w:tab w:val="left" w:pos="851"/>
              </w:tabs>
              <w:ind w:left="851" w:hanging="851"/>
              <w:rPr>
                <w:sz w:val="22"/>
                <w:szCs w:val="22"/>
              </w:rPr>
            </w:pPr>
            <w:bookmarkStart w:id="214" w:name="_Ref476055661"/>
            <w:r w:rsidRPr="004B773D">
              <w:rPr>
                <w:sz w:val="22"/>
                <w:szCs w:val="22"/>
              </w:rPr>
              <w:t>12.7</w:t>
            </w:r>
            <w:r w:rsidRPr="004B773D">
              <w:rPr>
                <w:sz w:val="22"/>
                <w:szCs w:val="22"/>
              </w:rPr>
              <w:tab/>
              <w:t>Block release training</w:t>
            </w:r>
            <w:bookmarkEnd w:id="214"/>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Clause 12.7 applies to an apprentice who is required to attend block release training in accordance with their training contract.</w:t>
            </w:r>
          </w:p>
          <w:p w:rsidR="007F050E" w:rsidRPr="004B773D" w:rsidRDefault="007F050E" w:rsidP="004B773D">
            <w:pPr>
              <w:pStyle w:val="Level3"/>
              <w:numPr>
                <w:ilvl w:val="0"/>
                <w:numId w:val="0"/>
              </w:numPr>
              <w:tabs>
                <w:tab w:val="left" w:pos="1418"/>
              </w:tabs>
              <w:spacing w:after="60"/>
              <w:ind w:left="1418" w:hanging="567"/>
              <w:rPr>
                <w:sz w:val="22"/>
                <w:szCs w:val="22"/>
              </w:rPr>
            </w:pPr>
            <w:bookmarkStart w:id="215" w:name="_Ref476055680"/>
            <w:r w:rsidRPr="004B773D">
              <w:rPr>
                <w:b/>
                <w:sz w:val="22"/>
                <w:szCs w:val="22"/>
              </w:rPr>
              <w:lastRenderedPageBreak/>
              <w:t>(b)</w:t>
            </w:r>
            <w:r w:rsidRPr="004B773D">
              <w:rPr>
                <w:b/>
                <w:sz w:val="22"/>
                <w:szCs w:val="22"/>
              </w:rPr>
              <w:tab/>
            </w:r>
            <w:r w:rsidRPr="004B773D">
              <w:rPr>
                <w:sz w:val="22"/>
                <w:szCs w:val="22"/>
              </w:rPr>
              <w:t>If the training requires an overnight stay, the employer must pay for the reasonable travel costs incurred by the apprentice in travelling to and from the training.</w:t>
            </w:r>
            <w:bookmarkEnd w:id="215"/>
          </w:p>
          <w:p w:rsidR="007F050E" w:rsidRPr="004B773D" w:rsidRDefault="007F050E" w:rsidP="004B773D">
            <w:pPr>
              <w:pStyle w:val="Level3"/>
              <w:numPr>
                <w:ilvl w:val="0"/>
                <w:numId w:val="0"/>
              </w:numPr>
              <w:tabs>
                <w:tab w:val="left" w:pos="1418"/>
              </w:tabs>
              <w:spacing w:after="60"/>
              <w:ind w:left="1418" w:hanging="567"/>
              <w:rPr>
                <w:sz w:val="22"/>
                <w:szCs w:val="22"/>
              </w:rPr>
            </w:pPr>
            <w:bookmarkStart w:id="216" w:name="_Ref476055703"/>
            <w:r w:rsidRPr="004B773D">
              <w:rPr>
                <w:b/>
                <w:sz w:val="22"/>
                <w:szCs w:val="22"/>
              </w:rPr>
              <w:t>(c)</w:t>
            </w:r>
            <w:r w:rsidRPr="004B773D">
              <w:rPr>
                <w:b/>
                <w:sz w:val="22"/>
                <w:szCs w:val="22"/>
              </w:rPr>
              <w:tab/>
            </w:r>
            <w:r w:rsidRPr="004B773D">
              <w:rPr>
                <w:sz w:val="22"/>
                <w:szCs w:val="22"/>
              </w:rPr>
              <w:t>The employer is not obliged to pay costs under paragraph (b) if the apprentice could have attended training at a closer venue and attending the more distant training had not been agreed between the employer and the apprentice.</w:t>
            </w:r>
            <w:bookmarkEnd w:id="216"/>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(d)</w:t>
            </w:r>
            <w:r w:rsidRPr="004B773D">
              <w:rPr>
                <w:b/>
                <w:sz w:val="22"/>
                <w:szCs w:val="22"/>
              </w:rPr>
              <w:tab/>
            </w:r>
            <w:r w:rsidRPr="004B773D">
              <w:rPr>
                <w:sz w:val="22"/>
                <w:szCs w:val="22"/>
              </w:rPr>
              <w:t>Reasonable travel costs in paragraph (b) include:</w:t>
            </w:r>
          </w:p>
          <w:p w:rsidR="007F050E" w:rsidRPr="004B773D" w:rsidRDefault="007F050E"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the total cost of reasonable transportation (including transportation of tools, where required) to and from the training; and</w:t>
            </w:r>
          </w:p>
          <w:p w:rsidR="007F050E" w:rsidRPr="004B773D" w:rsidRDefault="007F050E"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accommodation costs; and</w:t>
            </w:r>
          </w:p>
          <w:p w:rsidR="007F050E" w:rsidRPr="004B773D" w:rsidRDefault="007F050E"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reasonable expenses, including for meals, incurred which exceed those incurred in the normal course of travelling to and from the workplace.</w:t>
            </w:r>
          </w:p>
          <w:p w:rsidR="007F050E" w:rsidRPr="004B773D" w:rsidRDefault="007F050E" w:rsidP="004B773D">
            <w:pPr>
              <w:pStyle w:val="Level3"/>
              <w:numPr>
                <w:ilvl w:val="0"/>
                <w:numId w:val="0"/>
              </w:numPr>
              <w:tabs>
                <w:tab w:val="left" w:pos="1418"/>
              </w:tabs>
              <w:spacing w:after="60"/>
              <w:ind w:left="1418" w:hanging="567"/>
              <w:rPr>
                <w:sz w:val="22"/>
                <w:szCs w:val="22"/>
              </w:rPr>
            </w:pPr>
            <w:r w:rsidRPr="004B773D">
              <w:rPr>
                <w:b/>
                <w:sz w:val="22"/>
                <w:szCs w:val="22"/>
              </w:rPr>
              <w:t>(e)</w:t>
            </w:r>
            <w:r w:rsidRPr="004B773D">
              <w:rPr>
                <w:b/>
                <w:sz w:val="22"/>
                <w:szCs w:val="22"/>
              </w:rPr>
              <w:tab/>
            </w:r>
            <w:r w:rsidRPr="004B773D">
              <w:rPr>
                <w:sz w:val="22"/>
                <w:szCs w:val="22"/>
              </w:rPr>
              <w:t>Reasonable costs in paragraph (b) do not include payment for travelling time or expenses incurred while not travelling to and from the block release training.</w:t>
            </w:r>
          </w:p>
          <w:p w:rsidR="007F050E" w:rsidRPr="004B773D" w:rsidRDefault="007F050E" w:rsidP="004B773D">
            <w:pPr>
              <w:pStyle w:val="Level3"/>
              <w:numPr>
                <w:ilvl w:val="0"/>
                <w:numId w:val="0"/>
              </w:numPr>
              <w:tabs>
                <w:tab w:val="left" w:pos="1418"/>
              </w:tabs>
              <w:spacing w:after="60"/>
              <w:ind w:left="1418" w:hanging="567"/>
              <w:rPr>
                <w:sz w:val="22"/>
                <w:szCs w:val="22"/>
              </w:rPr>
            </w:pPr>
            <w:bookmarkStart w:id="217" w:name="_Ref478647312"/>
            <w:r w:rsidRPr="004B773D">
              <w:rPr>
                <w:b/>
                <w:sz w:val="22"/>
                <w:szCs w:val="22"/>
              </w:rPr>
              <w:t>(f)</w:t>
            </w:r>
            <w:r w:rsidRPr="004B773D">
              <w:rPr>
                <w:b/>
                <w:sz w:val="22"/>
                <w:szCs w:val="22"/>
              </w:rPr>
              <w:tab/>
            </w:r>
            <w:r w:rsidRPr="004B773D">
              <w:rPr>
                <w:sz w:val="22"/>
                <w:szCs w:val="22"/>
              </w:rPr>
              <w:t>The amount an employer must pay under paragraph (b) may be reduced by any amount that the apprentice has received, or was eligible to receive, for travel costs to attend block release training under a Government apprentice assistance scheme.</w:t>
            </w:r>
            <w:bookmarkEnd w:id="217"/>
          </w:p>
          <w:p w:rsidR="007F050E" w:rsidRPr="004B773D" w:rsidRDefault="007F050E" w:rsidP="009F0AC7">
            <w:pPr>
              <w:pStyle w:val="Level3"/>
              <w:numPr>
                <w:ilvl w:val="0"/>
                <w:numId w:val="0"/>
              </w:numPr>
              <w:tabs>
                <w:tab w:val="left" w:pos="1418"/>
              </w:tabs>
              <w:spacing w:after="60"/>
              <w:ind w:left="1418" w:hanging="567"/>
            </w:pPr>
            <w:r w:rsidRPr="004B773D">
              <w:rPr>
                <w:b/>
                <w:sz w:val="22"/>
                <w:szCs w:val="22"/>
              </w:rPr>
              <w:t>(g)</w:t>
            </w:r>
            <w:r w:rsidRPr="004B773D">
              <w:rPr>
                <w:b/>
                <w:sz w:val="22"/>
                <w:szCs w:val="22"/>
              </w:rPr>
              <w:tab/>
            </w:r>
            <w:r w:rsidRPr="004B773D">
              <w:rPr>
                <w:sz w:val="22"/>
                <w:szCs w:val="22"/>
              </w:rPr>
              <w:t>The employer may only make a reduction under paragraph (f) for an amount that an apprentice was eligible to receive, but did not receive, if the employer advised the apprentice in writing of the availability of the assistance and the apprentice chose not to seek it.</w:t>
            </w:r>
          </w:p>
        </w:tc>
      </w:tr>
      <w:tr w:rsidR="00C973BE" w:rsidRPr="005A7F58" w:rsidTr="007F4646">
        <w:tc>
          <w:tcPr>
            <w:tcW w:w="2517" w:type="pct"/>
          </w:tcPr>
          <w:p w:rsidR="00C973BE" w:rsidRPr="005A7F58" w:rsidRDefault="00C973BE" w:rsidP="005A7F58">
            <w:pPr>
              <w:spacing w:before="200" w:after="60"/>
              <w:rPr>
                <w:rFonts w:ascii="Times New Roman" w:hAnsi="Times New Roman" w:cs="Times New Roman"/>
                <w:b/>
              </w:rPr>
            </w:pPr>
          </w:p>
        </w:tc>
        <w:tc>
          <w:tcPr>
            <w:tcW w:w="2483" w:type="pct"/>
          </w:tcPr>
          <w:p w:rsidR="00C973BE" w:rsidRPr="004B773D" w:rsidRDefault="00C973BE" w:rsidP="004B773D">
            <w:pPr>
              <w:pStyle w:val="Level1"/>
              <w:keepNext w:val="0"/>
              <w:numPr>
                <w:ilvl w:val="0"/>
                <w:numId w:val="0"/>
              </w:numPr>
              <w:tabs>
                <w:tab w:val="left" w:pos="851"/>
              </w:tabs>
              <w:spacing w:before="200"/>
              <w:ind w:left="851" w:hanging="851"/>
              <w:rPr>
                <w:rFonts w:cs="Times New Roman"/>
                <w:sz w:val="22"/>
                <w:szCs w:val="22"/>
              </w:rPr>
            </w:pPr>
            <w:bookmarkStart w:id="218" w:name="_Toc480282979"/>
            <w:bookmarkStart w:id="219" w:name="_Toc481356958"/>
            <w:bookmarkStart w:id="220" w:name="_Toc481357138"/>
            <w:bookmarkStart w:id="221" w:name="_Toc481357258"/>
            <w:bookmarkStart w:id="222" w:name="_Toc481570050"/>
            <w:bookmarkStart w:id="223" w:name="_Toc481571029"/>
            <w:bookmarkStart w:id="224" w:name="_Toc484698938"/>
            <w:bookmarkStart w:id="225" w:name="_Toc484699946"/>
            <w:bookmarkStart w:id="226" w:name="_Toc484700434"/>
            <w:r w:rsidRPr="004B773D">
              <w:rPr>
                <w:rFonts w:cs="Times New Roman"/>
                <w:sz w:val="22"/>
                <w:szCs w:val="22"/>
              </w:rPr>
              <w:t>13.</w:t>
            </w:r>
            <w:r w:rsidRPr="004B773D">
              <w:rPr>
                <w:rFonts w:cs="Times New Roman"/>
                <w:sz w:val="22"/>
                <w:szCs w:val="22"/>
              </w:rPr>
              <w:tab/>
              <w:t>Junior employees</w:t>
            </w:r>
            <w:bookmarkEnd w:id="218"/>
            <w:bookmarkEnd w:id="219"/>
            <w:bookmarkEnd w:id="220"/>
            <w:bookmarkEnd w:id="221"/>
            <w:bookmarkEnd w:id="222"/>
            <w:bookmarkEnd w:id="223"/>
            <w:bookmarkEnd w:id="224"/>
            <w:bookmarkEnd w:id="225"/>
            <w:bookmarkEnd w:id="226"/>
          </w:p>
          <w:p w:rsidR="00C973BE" w:rsidRPr="004B773D" w:rsidRDefault="00C973BE" w:rsidP="004B773D">
            <w:pPr>
              <w:spacing w:before="200" w:after="60"/>
              <w:rPr>
                <w:rFonts w:ascii="Times New Roman" w:hAnsi="Times New Roman" w:cs="Times New Roman"/>
              </w:rPr>
            </w:pPr>
            <w:r w:rsidRPr="004B773D">
              <w:rPr>
                <w:rFonts w:ascii="Times New Roman" w:hAnsi="Times New Roman" w:cs="Times New Roman"/>
              </w:rPr>
              <w:t>NOTE: Junior employee is defined in clause 2—Definitions.</w:t>
            </w:r>
          </w:p>
          <w:p w:rsidR="00C973BE" w:rsidRPr="004B773D" w:rsidRDefault="00C973BE" w:rsidP="004B773D">
            <w:pPr>
              <w:pStyle w:val="Level2"/>
              <w:numPr>
                <w:ilvl w:val="0"/>
                <w:numId w:val="0"/>
              </w:numPr>
              <w:tabs>
                <w:tab w:val="left" w:pos="851"/>
              </w:tabs>
              <w:ind w:left="851" w:hanging="851"/>
              <w:rPr>
                <w:sz w:val="22"/>
                <w:szCs w:val="22"/>
              </w:rPr>
            </w:pPr>
            <w:r w:rsidRPr="004B773D">
              <w:rPr>
                <w:b/>
                <w:sz w:val="22"/>
                <w:szCs w:val="22"/>
              </w:rPr>
              <w:t>13.1</w:t>
            </w:r>
            <w:r w:rsidRPr="004B773D">
              <w:rPr>
                <w:b/>
                <w:sz w:val="22"/>
                <w:szCs w:val="22"/>
              </w:rPr>
              <w:tab/>
            </w:r>
            <w:r w:rsidRPr="004B773D">
              <w:rPr>
                <w:sz w:val="22"/>
                <w:szCs w:val="22"/>
              </w:rPr>
              <w:t>An employer may engage junior employees.</w:t>
            </w:r>
          </w:p>
          <w:p w:rsidR="00C973BE" w:rsidRPr="004B773D" w:rsidRDefault="00C973BE" w:rsidP="004B773D">
            <w:pPr>
              <w:pStyle w:val="Level2"/>
              <w:numPr>
                <w:ilvl w:val="0"/>
                <w:numId w:val="0"/>
              </w:numPr>
              <w:tabs>
                <w:tab w:val="left" w:pos="851"/>
              </w:tabs>
              <w:ind w:left="851" w:hanging="851"/>
              <w:rPr>
                <w:sz w:val="22"/>
                <w:szCs w:val="22"/>
              </w:rPr>
            </w:pPr>
            <w:r w:rsidRPr="004B773D">
              <w:rPr>
                <w:b/>
                <w:sz w:val="22"/>
                <w:szCs w:val="22"/>
              </w:rPr>
              <w:t>13.2</w:t>
            </w:r>
            <w:r w:rsidRPr="004B773D">
              <w:rPr>
                <w:b/>
                <w:sz w:val="22"/>
                <w:szCs w:val="22"/>
              </w:rPr>
              <w:tab/>
            </w:r>
            <w:r w:rsidRPr="004B773D">
              <w:rPr>
                <w:sz w:val="22"/>
                <w:szCs w:val="22"/>
              </w:rPr>
              <w:t xml:space="preserve">An employer must pay a junior employee in accordance with </w:t>
            </w:r>
            <w:r w:rsidRPr="004B773D">
              <w:rPr>
                <w:b/>
                <w:sz w:val="22"/>
                <w:szCs w:val="22"/>
              </w:rPr>
              <w:t>Table 4—Junior rates</w:t>
            </w:r>
            <w:r w:rsidRPr="004B773D">
              <w:rPr>
                <w:sz w:val="22"/>
                <w:szCs w:val="22"/>
              </w:rPr>
              <w:t>.</w:t>
            </w:r>
          </w:p>
          <w:p w:rsidR="00C973BE" w:rsidRPr="004B773D" w:rsidRDefault="00C973BE" w:rsidP="004B773D">
            <w:pPr>
              <w:pStyle w:val="Level2"/>
              <w:numPr>
                <w:ilvl w:val="0"/>
                <w:numId w:val="0"/>
              </w:numPr>
              <w:tabs>
                <w:tab w:val="left" w:pos="851"/>
              </w:tabs>
              <w:ind w:left="851" w:hanging="851"/>
              <w:rPr>
                <w:sz w:val="22"/>
                <w:szCs w:val="22"/>
              </w:rPr>
            </w:pPr>
            <w:r w:rsidRPr="004B773D">
              <w:rPr>
                <w:b/>
                <w:sz w:val="22"/>
                <w:szCs w:val="22"/>
              </w:rPr>
              <w:t>13.3</w:t>
            </w:r>
            <w:r w:rsidRPr="004B773D">
              <w:rPr>
                <w:b/>
                <w:sz w:val="22"/>
                <w:szCs w:val="22"/>
              </w:rPr>
              <w:tab/>
            </w:r>
            <w:r w:rsidRPr="004B773D">
              <w:rPr>
                <w:sz w:val="22"/>
                <w:szCs w:val="22"/>
              </w:rPr>
              <w:t>An employer may at any time demand that a junior employee produce a birth certificate or other satisfactory proof of age. If the employer demands a birth certificate, the employer must pay the cost of obtaining the certificate.</w:t>
            </w:r>
          </w:p>
        </w:tc>
      </w:tr>
      <w:tr w:rsidR="00F15F09" w:rsidRPr="005A7F58" w:rsidTr="007F4646">
        <w:tc>
          <w:tcPr>
            <w:tcW w:w="2517" w:type="pct"/>
          </w:tcPr>
          <w:p w:rsidR="00632E87" w:rsidRPr="005A7F58" w:rsidRDefault="00632E87" w:rsidP="005A7F58">
            <w:pPr>
              <w:pStyle w:val="Partheading"/>
              <w:numPr>
                <w:ilvl w:val="0"/>
                <w:numId w:val="0"/>
              </w:numPr>
              <w:spacing w:before="200" w:after="60"/>
              <w:rPr>
                <w:sz w:val="22"/>
                <w:szCs w:val="22"/>
              </w:rPr>
            </w:pPr>
            <w:bookmarkStart w:id="227" w:name="_Toc469920855"/>
            <w:bookmarkStart w:id="228" w:name="_Toc208735513"/>
            <w:bookmarkStart w:id="229" w:name="_Toc208735555"/>
            <w:bookmarkStart w:id="230" w:name="_Toc208735735"/>
            <w:r w:rsidRPr="005A7F58">
              <w:rPr>
                <w:sz w:val="22"/>
                <w:szCs w:val="22"/>
              </w:rPr>
              <w:t>Part 4—Classifications and Wage Rates</w:t>
            </w:r>
            <w:bookmarkEnd w:id="227"/>
          </w:p>
          <w:p w:rsidR="00632E87" w:rsidRPr="005A7F58" w:rsidRDefault="00632E87" w:rsidP="005A7F58">
            <w:pPr>
              <w:pStyle w:val="Level1"/>
              <w:keepNext w:val="0"/>
              <w:numPr>
                <w:ilvl w:val="0"/>
                <w:numId w:val="0"/>
              </w:numPr>
              <w:tabs>
                <w:tab w:val="left" w:pos="851"/>
              </w:tabs>
              <w:spacing w:before="200"/>
              <w:ind w:left="851" w:hanging="851"/>
              <w:rPr>
                <w:rFonts w:cs="Times New Roman"/>
                <w:sz w:val="22"/>
                <w:szCs w:val="22"/>
              </w:rPr>
            </w:pPr>
            <w:bookmarkStart w:id="231" w:name="_Toc208735515"/>
            <w:bookmarkStart w:id="232" w:name="_Toc208735557"/>
            <w:bookmarkStart w:id="233" w:name="_Toc208735737"/>
            <w:bookmarkStart w:id="234" w:name="_Ref216620832"/>
            <w:bookmarkStart w:id="235" w:name="_Ref256093247"/>
            <w:bookmarkStart w:id="236" w:name="_Toc469920856"/>
            <w:bookmarkEnd w:id="228"/>
            <w:bookmarkEnd w:id="229"/>
            <w:bookmarkEnd w:id="230"/>
            <w:r w:rsidRPr="005A7F58">
              <w:rPr>
                <w:rFonts w:cs="Times New Roman"/>
                <w:sz w:val="22"/>
                <w:szCs w:val="22"/>
              </w:rPr>
              <w:t>16.</w:t>
            </w:r>
            <w:r w:rsidRPr="005A7F58">
              <w:rPr>
                <w:rFonts w:cs="Times New Roman"/>
                <w:sz w:val="22"/>
                <w:szCs w:val="22"/>
              </w:rPr>
              <w:tab/>
              <w:t>Classifications</w:t>
            </w:r>
            <w:bookmarkEnd w:id="231"/>
            <w:bookmarkEnd w:id="232"/>
            <w:bookmarkEnd w:id="233"/>
            <w:bookmarkEnd w:id="234"/>
            <w:bookmarkEnd w:id="235"/>
            <w:bookmarkEnd w:id="236"/>
          </w:p>
          <w:p w:rsidR="00632E87" w:rsidRPr="005A7F58" w:rsidRDefault="00632E87" w:rsidP="005A7F58">
            <w:pPr>
              <w:pStyle w:val="Level2"/>
              <w:numPr>
                <w:ilvl w:val="0"/>
                <w:numId w:val="0"/>
              </w:numPr>
              <w:tabs>
                <w:tab w:val="left" w:pos="851"/>
              </w:tabs>
              <w:ind w:left="851" w:hanging="851"/>
              <w:rPr>
                <w:sz w:val="22"/>
                <w:szCs w:val="22"/>
              </w:rPr>
            </w:pPr>
            <w:r w:rsidRPr="005A7F58">
              <w:rPr>
                <w:b/>
                <w:sz w:val="22"/>
                <w:szCs w:val="22"/>
              </w:rPr>
              <w:t>16.1</w:t>
            </w:r>
            <w:r w:rsidRPr="005A7F58">
              <w:rPr>
                <w:b/>
                <w:sz w:val="22"/>
                <w:szCs w:val="22"/>
              </w:rPr>
              <w:tab/>
            </w:r>
            <w:r w:rsidRPr="005A7F58">
              <w:rPr>
                <w:sz w:val="22"/>
                <w:szCs w:val="22"/>
              </w:rPr>
              <w:t>All employees covered by this award must be classified according to the structure set out in Schedule B—Classifications. Employers must advise their employees in writing of their classification and of any changes to their classification.</w:t>
            </w:r>
          </w:p>
          <w:p w:rsidR="00F15F09" w:rsidRPr="005A7F58" w:rsidRDefault="00632E87" w:rsidP="005F6619">
            <w:pPr>
              <w:pStyle w:val="Level2"/>
              <w:numPr>
                <w:ilvl w:val="0"/>
                <w:numId w:val="0"/>
              </w:numPr>
              <w:tabs>
                <w:tab w:val="left" w:pos="851"/>
              </w:tabs>
              <w:ind w:left="851" w:hanging="851"/>
              <w:rPr>
                <w:sz w:val="22"/>
                <w:szCs w:val="22"/>
              </w:rPr>
            </w:pPr>
            <w:r w:rsidRPr="005A7F58">
              <w:rPr>
                <w:b/>
                <w:sz w:val="22"/>
                <w:szCs w:val="22"/>
              </w:rPr>
              <w:t>16.2</w:t>
            </w:r>
            <w:r w:rsidRPr="005A7F58">
              <w:rPr>
                <w:b/>
                <w:sz w:val="22"/>
                <w:szCs w:val="22"/>
              </w:rPr>
              <w:tab/>
            </w:r>
            <w:r w:rsidRPr="005A7F58">
              <w:rPr>
                <w:sz w:val="22"/>
                <w:szCs w:val="22"/>
              </w:rPr>
              <w:t xml:space="preserve">The classification by the employer must be according to the skill level or levels required to be exercised by the employee in order to carry out the principal functions of the employment as </w:t>
            </w:r>
            <w:r w:rsidR="00AC7A46">
              <w:rPr>
                <w:sz w:val="22"/>
                <w:szCs w:val="22"/>
              </w:rPr>
              <w:t>determined by the employer.</w:t>
            </w:r>
          </w:p>
        </w:tc>
        <w:tc>
          <w:tcPr>
            <w:tcW w:w="2483" w:type="pct"/>
          </w:tcPr>
          <w:p w:rsidR="00C973BE" w:rsidRPr="004B773D" w:rsidRDefault="00C973BE" w:rsidP="004B773D">
            <w:pPr>
              <w:pStyle w:val="Level1"/>
              <w:keepNext w:val="0"/>
              <w:numPr>
                <w:ilvl w:val="0"/>
                <w:numId w:val="0"/>
              </w:numPr>
              <w:tabs>
                <w:tab w:val="left" w:pos="851"/>
              </w:tabs>
              <w:spacing w:before="200"/>
              <w:ind w:left="851" w:hanging="851"/>
              <w:rPr>
                <w:rFonts w:cs="Times New Roman"/>
                <w:sz w:val="22"/>
                <w:szCs w:val="22"/>
              </w:rPr>
            </w:pPr>
            <w:bookmarkStart w:id="237" w:name="_Toc207424293"/>
            <w:bookmarkStart w:id="238" w:name="_Toc208370715"/>
            <w:bookmarkStart w:id="239" w:name="_Toc208643152"/>
            <w:bookmarkStart w:id="240" w:name="_Toc208718665"/>
            <w:bookmarkStart w:id="241" w:name="_Toc208903275"/>
            <w:bookmarkStart w:id="242" w:name="_Toc215393842"/>
            <w:bookmarkStart w:id="243" w:name="_Toc215394259"/>
            <w:bookmarkStart w:id="244" w:name="_Toc463334853"/>
            <w:bookmarkStart w:id="245" w:name="_Toc481356959"/>
            <w:bookmarkStart w:id="246" w:name="_Toc481357139"/>
            <w:bookmarkStart w:id="247" w:name="_Toc481357259"/>
            <w:bookmarkStart w:id="248" w:name="_Toc481570051"/>
            <w:bookmarkStart w:id="249" w:name="_Toc481571030"/>
            <w:bookmarkStart w:id="250" w:name="_Toc484698939"/>
            <w:bookmarkStart w:id="251" w:name="_Toc484699947"/>
            <w:bookmarkStart w:id="252" w:name="_Toc484700435"/>
            <w:r w:rsidRPr="004B773D">
              <w:rPr>
                <w:rFonts w:cs="Times New Roman"/>
                <w:sz w:val="22"/>
                <w:szCs w:val="22"/>
              </w:rPr>
              <w:t>14.</w:t>
            </w:r>
            <w:r w:rsidRPr="004B773D">
              <w:rPr>
                <w:rFonts w:cs="Times New Roman"/>
                <w:sz w:val="22"/>
                <w:szCs w:val="22"/>
              </w:rPr>
              <w:tab/>
              <w:t>C</w:t>
            </w:r>
            <w:bookmarkEnd w:id="237"/>
            <w:r w:rsidRPr="004B773D">
              <w:rPr>
                <w:rFonts w:cs="Times New Roman"/>
                <w:sz w:val="22"/>
                <w:szCs w:val="22"/>
              </w:rPr>
              <w:t>lassifications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C973BE" w:rsidRPr="004B773D" w:rsidRDefault="00C973BE" w:rsidP="004B773D">
            <w:pPr>
              <w:pStyle w:val="Level2"/>
              <w:numPr>
                <w:ilvl w:val="0"/>
                <w:numId w:val="0"/>
              </w:numPr>
              <w:tabs>
                <w:tab w:val="left" w:pos="851"/>
              </w:tabs>
              <w:ind w:left="851" w:hanging="851"/>
              <w:rPr>
                <w:sz w:val="22"/>
                <w:szCs w:val="22"/>
              </w:rPr>
            </w:pPr>
            <w:r w:rsidRPr="004B773D">
              <w:rPr>
                <w:b/>
                <w:sz w:val="22"/>
                <w:szCs w:val="22"/>
              </w:rPr>
              <w:t>14.1</w:t>
            </w:r>
            <w:r w:rsidRPr="004B773D">
              <w:rPr>
                <w:b/>
                <w:sz w:val="22"/>
                <w:szCs w:val="22"/>
              </w:rPr>
              <w:tab/>
            </w:r>
            <w:r w:rsidRPr="004B773D">
              <w:rPr>
                <w:sz w:val="22"/>
                <w:szCs w:val="22"/>
              </w:rPr>
              <w:t>An employer must classify an employee covered by this award in accordance with Schedule A—Classification Definitions.</w:t>
            </w:r>
          </w:p>
          <w:p w:rsidR="00C973BE" w:rsidRPr="004B773D" w:rsidRDefault="00C973BE" w:rsidP="004B773D">
            <w:pPr>
              <w:pStyle w:val="Level2"/>
              <w:numPr>
                <w:ilvl w:val="0"/>
                <w:numId w:val="0"/>
              </w:numPr>
              <w:tabs>
                <w:tab w:val="left" w:pos="851"/>
              </w:tabs>
              <w:ind w:left="851" w:hanging="851"/>
              <w:rPr>
                <w:sz w:val="22"/>
                <w:szCs w:val="22"/>
              </w:rPr>
            </w:pPr>
            <w:r w:rsidRPr="004B773D">
              <w:rPr>
                <w:b/>
                <w:sz w:val="22"/>
                <w:szCs w:val="22"/>
              </w:rPr>
              <w:t>14.2</w:t>
            </w:r>
            <w:r w:rsidRPr="004B773D">
              <w:rPr>
                <w:b/>
                <w:sz w:val="22"/>
                <w:szCs w:val="22"/>
              </w:rPr>
              <w:tab/>
            </w:r>
            <w:r w:rsidRPr="004B773D">
              <w:rPr>
                <w:sz w:val="22"/>
                <w:szCs w:val="22"/>
              </w:rPr>
              <w:t>The classification by the employer must be based on the skill level that the employee is required to exercise in order to carry out the principal functions of the employment.</w:t>
            </w:r>
          </w:p>
          <w:p w:rsidR="00F15F09" w:rsidRPr="004B773D" w:rsidRDefault="00C973BE" w:rsidP="004B773D">
            <w:pPr>
              <w:pStyle w:val="Level2"/>
              <w:numPr>
                <w:ilvl w:val="0"/>
                <w:numId w:val="0"/>
              </w:numPr>
              <w:tabs>
                <w:tab w:val="left" w:pos="851"/>
              </w:tabs>
              <w:ind w:left="851" w:hanging="851"/>
              <w:rPr>
                <w:sz w:val="22"/>
                <w:szCs w:val="22"/>
              </w:rPr>
            </w:pPr>
            <w:r w:rsidRPr="004B773D">
              <w:rPr>
                <w:b/>
                <w:sz w:val="22"/>
                <w:szCs w:val="22"/>
              </w:rPr>
              <w:t>14.3</w:t>
            </w:r>
            <w:r w:rsidRPr="004B773D">
              <w:rPr>
                <w:b/>
                <w:sz w:val="22"/>
                <w:szCs w:val="22"/>
              </w:rPr>
              <w:tab/>
            </w:r>
            <w:r w:rsidRPr="004B773D">
              <w:rPr>
                <w:sz w:val="22"/>
                <w:szCs w:val="22"/>
              </w:rPr>
              <w:t>Employers must notify employees in writing of their classification and of any change to it.</w:t>
            </w:r>
          </w:p>
        </w:tc>
      </w:tr>
      <w:tr w:rsidR="00C973BE" w:rsidRPr="005A7F58" w:rsidTr="007F4646">
        <w:tc>
          <w:tcPr>
            <w:tcW w:w="2517" w:type="pct"/>
          </w:tcPr>
          <w:p w:rsidR="00C973BE" w:rsidRPr="005A7F58" w:rsidRDefault="00C973BE" w:rsidP="007E1F85">
            <w:pPr>
              <w:pStyle w:val="Partheading"/>
              <w:keepNext w:val="0"/>
              <w:numPr>
                <w:ilvl w:val="0"/>
                <w:numId w:val="0"/>
              </w:numPr>
              <w:spacing w:before="200" w:after="60"/>
              <w:rPr>
                <w:sz w:val="22"/>
                <w:szCs w:val="22"/>
              </w:rPr>
            </w:pPr>
            <w:bookmarkStart w:id="253" w:name="_Toc208735524"/>
            <w:bookmarkStart w:id="254" w:name="_Toc208735566"/>
            <w:bookmarkStart w:id="255" w:name="_Toc208735746"/>
            <w:bookmarkStart w:id="256" w:name="_Toc469920867"/>
            <w:r w:rsidRPr="005A7F58">
              <w:rPr>
                <w:sz w:val="22"/>
                <w:szCs w:val="22"/>
              </w:rPr>
              <w:t>Part 5—Ordinary Hours of Work</w:t>
            </w:r>
            <w:bookmarkEnd w:id="253"/>
            <w:bookmarkEnd w:id="254"/>
            <w:bookmarkEnd w:id="255"/>
            <w:bookmarkEnd w:id="256"/>
          </w:p>
          <w:p w:rsidR="00C973BE" w:rsidRPr="005A7F58" w:rsidRDefault="00C973BE" w:rsidP="007E1F85">
            <w:pPr>
              <w:pStyle w:val="Level1"/>
              <w:numPr>
                <w:ilvl w:val="0"/>
                <w:numId w:val="0"/>
              </w:numPr>
              <w:tabs>
                <w:tab w:val="left" w:pos="851"/>
              </w:tabs>
              <w:spacing w:before="200"/>
              <w:ind w:left="851" w:hanging="851"/>
              <w:rPr>
                <w:rFonts w:cs="Times New Roman"/>
                <w:sz w:val="22"/>
                <w:szCs w:val="22"/>
              </w:rPr>
            </w:pPr>
            <w:bookmarkStart w:id="257" w:name="_Toc208735525"/>
            <w:bookmarkStart w:id="258" w:name="_Toc208735567"/>
            <w:bookmarkStart w:id="259" w:name="_Toc208735747"/>
            <w:bookmarkStart w:id="260" w:name="_Ref280868242"/>
            <w:bookmarkStart w:id="261" w:name="_Toc469920868"/>
            <w:r w:rsidRPr="005A7F58">
              <w:rPr>
                <w:rFonts w:cs="Times New Roman"/>
                <w:sz w:val="22"/>
                <w:szCs w:val="22"/>
              </w:rPr>
              <w:t>27.</w:t>
            </w:r>
            <w:r w:rsidRPr="005A7F58">
              <w:rPr>
                <w:rFonts w:cs="Times New Roman"/>
                <w:sz w:val="22"/>
                <w:szCs w:val="22"/>
              </w:rPr>
              <w:tab/>
              <w:t>Hours of work</w:t>
            </w:r>
            <w:bookmarkEnd w:id="257"/>
            <w:bookmarkEnd w:id="258"/>
            <w:bookmarkEnd w:id="259"/>
            <w:bookmarkEnd w:id="260"/>
            <w:bookmarkEnd w:id="261"/>
          </w:p>
          <w:p w:rsidR="00C973BE" w:rsidRPr="005A7F58" w:rsidRDefault="00C973BE" w:rsidP="007E1F85">
            <w:pPr>
              <w:pStyle w:val="Level2"/>
              <w:numPr>
                <w:ilvl w:val="0"/>
                <w:numId w:val="0"/>
              </w:numPr>
              <w:tabs>
                <w:tab w:val="left" w:pos="851"/>
              </w:tabs>
              <w:ind w:left="851" w:hanging="851"/>
              <w:rPr>
                <w:sz w:val="22"/>
                <w:szCs w:val="22"/>
              </w:rPr>
            </w:pPr>
            <w:r w:rsidRPr="005A7F58">
              <w:rPr>
                <w:b/>
                <w:sz w:val="22"/>
                <w:szCs w:val="22"/>
              </w:rPr>
              <w:t>27.1</w:t>
            </w:r>
            <w:r w:rsidRPr="005A7F58">
              <w:rPr>
                <w:b/>
                <w:sz w:val="22"/>
                <w:szCs w:val="22"/>
              </w:rPr>
              <w:tab/>
            </w:r>
            <w:r w:rsidRPr="005A7F58">
              <w:rPr>
                <w:sz w:val="22"/>
                <w:szCs w:val="22"/>
              </w:rPr>
              <w:t>This clause does not operate to limit or increase or in any way alter the trading hours of any employer as determined by the relevant State or Territory legislation.</w:t>
            </w:r>
          </w:p>
          <w:p w:rsidR="00C973BE" w:rsidRPr="005A7F58" w:rsidRDefault="00C973BE" w:rsidP="007E1F85">
            <w:pPr>
              <w:pStyle w:val="Level2Bold"/>
              <w:numPr>
                <w:ilvl w:val="0"/>
                <w:numId w:val="0"/>
              </w:numPr>
              <w:tabs>
                <w:tab w:val="left" w:pos="851"/>
              </w:tabs>
              <w:ind w:left="851" w:hanging="851"/>
              <w:rPr>
                <w:sz w:val="22"/>
                <w:szCs w:val="22"/>
              </w:rPr>
            </w:pPr>
            <w:bookmarkStart w:id="262" w:name="_Ref208731758"/>
            <w:r w:rsidRPr="005A7F58">
              <w:rPr>
                <w:sz w:val="22"/>
                <w:szCs w:val="22"/>
              </w:rPr>
              <w:lastRenderedPageBreak/>
              <w:t>27.2</w:t>
            </w:r>
            <w:r w:rsidRPr="005A7F58">
              <w:rPr>
                <w:sz w:val="22"/>
                <w:szCs w:val="22"/>
              </w:rPr>
              <w:tab/>
              <w:t>Ordinary hours</w:t>
            </w:r>
            <w:bookmarkEnd w:id="262"/>
          </w:p>
          <w:p w:rsidR="00C973BE" w:rsidRPr="005A7F58" w:rsidRDefault="00C973BE" w:rsidP="007E1F85">
            <w:pPr>
              <w:pStyle w:val="Level3"/>
              <w:keepNext/>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Except as provided in clause 27.2(b), ordinary hours may be worked, within the following spread of hours:</w:t>
            </w:r>
          </w:p>
          <w:tbl>
            <w:tblPr>
              <w:tblW w:w="0" w:type="auto"/>
              <w:tblInd w:w="1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3550"/>
              <w:gridCol w:w="2700"/>
            </w:tblGrid>
            <w:tr w:rsidR="00C973BE" w:rsidRPr="005A7F58" w:rsidTr="007E1F85">
              <w:trPr>
                <w:cantSplit/>
                <w:tblHeader/>
              </w:trPr>
              <w:tc>
                <w:tcPr>
                  <w:tcW w:w="3550" w:type="dxa"/>
                </w:tcPr>
                <w:p w:rsidR="00C973BE" w:rsidRPr="005A7F58" w:rsidRDefault="00C973BE" w:rsidP="007E1F85">
                  <w:pPr>
                    <w:pStyle w:val="AMODTable"/>
                    <w:spacing w:before="200" w:after="60"/>
                    <w:rPr>
                      <w:b/>
                      <w:sz w:val="22"/>
                      <w:szCs w:val="22"/>
                    </w:rPr>
                  </w:pPr>
                  <w:r w:rsidRPr="005A7F58">
                    <w:rPr>
                      <w:b/>
                      <w:sz w:val="22"/>
                      <w:szCs w:val="22"/>
                    </w:rPr>
                    <w:t xml:space="preserve">Days </w:t>
                  </w:r>
                </w:p>
              </w:tc>
              <w:tc>
                <w:tcPr>
                  <w:tcW w:w="2700" w:type="dxa"/>
                </w:tcPr>
                <w:p w:rsidR="00C973BE" w:rsidRPr="005A7F58" w:rsidRDefault="00C973BE" w:rsidP="007E1F85">
                  <w:pPr>
                    <w:pStyle w:val="AMODTable"/>
                    <w:spacing w:before="200" w:after="60"/>
                    <w:rPr>
                      <w:b/>
                      <w:sz w:val="22"/>
                      <w:szCs w:val="22"/>
                    </w:rPr>
                  </w:pPr>
                  <w:r w:rsidRPr="005A7F58">
                    <w:rPr>
                      <w:b/>
                      <w:sz w:val="22"/>
                      <w:szCs w:val="22"/>
                    </w:rPr>
                    <w:t xml:space="preserve">Spread of hours </w:t>
                  </w:r>
                </w:p>
              </w:tc>
            </w:tr>
            <w:tr w:rsidR="00C973BE" w:rsidRPr="005A7F58" w:rsidTr="007E1F85">
              <w:tc>
                <w:tcPr>
                  <w:tcW w:w="3550" w:type="dxa"/>
                </w:tcPr>
                <w:p w:rsidR="00C973BE" w:rsidRPr="005A7F58" w:rsidRDefault="00C973BE" w:rsidP="007E1F85">
                  <w:pPr>
                    <w:pStyle w:val="AMODTable"/>
                    <w:spacing w:before="200" w:after="60"/>
                    <w:rPr>
                      <w:sz w:val="22"/>
                      <w:szCs w:val="22"/>
                    </w:rPr>
                  </w:pPr>
                  <w:r w:rsidRPr="005A7F58">
                    <w:rPr>
                      <w:sz w:val="22"/>
                      <w:szCs w:val="22"/>
                    </w:rPr>
                    <w:t>Monday to Friday, inclusive</w:t>
                  </w:r>
                </w:p>
              </w:tc>
              <w:tc>
                <w:tcPr>
                  <w:tcW w:w="2700" w:type="dxa"/>
                </w:tcPr>
                <w:p w:rsidR="00C973BE" w:rsidRPr="005A7F58" w:rsidRDefault="00C973BE" w:rsidP="007E1F85">
                  <w:pPr>
                    <w:pStyle w:val="AMODTable"/>
                    <w:spacing w:before="200" w:after="60"/>
                    <w:rPr>
                      <w:sz w:val="22"/>
                      <w:szCs w:val="22"/>
                    </w:rPr>
                  </w:pPr>
                  <w:r w:rsidRPr="005A7F58">
                    <w:rPr>
                      <w:sz w:val="22"/>
                      <w:szCs w:val="22"/>
                    </w:rPr>
                    <w:t>7.00 am–9.00 pm</w:t>
                  </w:r>
                </w:p>
              </w:tc>
            </w:tr>
            <w:tr w:rsidR="00C973BE" w:rsidRPr="005A7F58" w:rsidTr="007E1F85">
              <w:tc>
                <w:tcPr>
                  <w:tcW w:w="3550" w:type="dxa"/>
                </w:tcPr>
                <w:p w:rsidR="00C973BE" w:rsidRPr="005A7F58" w:rsidRDefault="00C973BE" w:rsidP="007E1F85">
                  <w:pPr>
                    <w:pStyle w:val="AMODTable"/>
                    <w:spacing w:before="200" w:after="60"/>
                    <w:rPr>
                      <w:sz w:val="22"/>
                      <w:szCs w:val="22"/>
                    </w:rPr>
                  </w:pPr>
                  <w:r w:rsidRPr="005A7F58">
                    <w:rPr>
                      <w:sz w:val="22"/>
                      <w:szCs w:val="22"/>
                    </w:rPr>
                    <w:t>Saturday</w:t>
                  </w:r>
                </w:p>
              </w:tc>
              <w:tc>
                <w:tcPr>
                  <w:tcW w:w="2700" w:type="dxa"/>
                </w:tcPr>
                <w:p w:rsidR="00C973BE" w:rsidRPr="005A7F58" w:rsidRDefault="00C973BE" w:rsidP="007E1F85">
                  <w:pPr>
                    <w:pStyle w:val="AMODTable"/>
                    <w:spacing w:before="200" w:after="60"/>
                    <w:rPr>
                      <w:sz w:val="22"/>
                      <w:szCs w:val="22"/>
                    </w:rPr>
                  </w:pPr>
                  <w:r w:rsidRPr="005A7F58">
                    <w:rPr>
                      <w:sz w:val="22"/>
                      <w:szCs w:val="22"/>
                    </w:rPr>
                    <w:t>7.00 am–6.00 pm</w:t>
                  </w:r>
                </w:p>
              </w:tc>
            </w:tr>
            <w:tr w:rsidR="00C973BE" w:rsidRPr="005A7F58" w:rsidTr="007E1F85">
              <w:tc>
                <w:tcPr>
                  <w:tcW w:w="3550" w:type="dxa"/>
                </w:tcPr>
                <w:p w:rsidR="00C973BE" w:rsidRPr="005A7F58" w:rsidRDefault="00C973BE" w:rsidP="007E1F85">
                  <w:pPr>
                    <w:pStyle w:val="AMODTable"/>
                    <w:spacing w:before="200" w:after="60"/>
                    <w:rPr>
                      <w:sz w:val="22"/>
                      <w:szCs w:val="22"/>
                    </w:rPr>
                  </w:pPr>
                  <w:r w:rsidRPr="005A7F58">
                    <w:rPr>
                      <w:sz w:val="22"/>
                      <w:szCs w:val="22"/>
                    </w:rPr>
                    <w:t>Sunday</w:t>
                  </w:r>
                </w:p>
              </w:tc>
              <w:tc>
                <w:tcPr>
                  <w:tcW w:w="2700" w:type="dxa"/>
                </w:tcPr>
                <w:p w:rsidR="00C973BE" w:rsidRPr="005A7F58" w:rsidRDefault="00C973BE" w:rsidP="007E1F85">
                  <w:pPr>
                    <w:pStyle w:val="AMODTable"/>
                    <w:spacing w:before="200" w:after="60"/>
                    <w:rPr>
                      <w:sz w:val="22"/>
                      <w:szCs w:val="22"/>
                    </w:rPr>
                  </w:pPr>
                  <w:r w:rsidRPr="005A7F58">
                    <w:rPr>
                      <w:sz w:val="22"/>
                      <w:szCs w:val="22"/>
                    </w:rPr>
                    <w:t>9.00 am–6.00 pm</w:t>
                  </w:r>
                </w:p>
              </w:tc>
            </w:tr>
          </w:tbl>
          <w:p w:rsidR="00C973BE" w:rsidRPr="005A7F58" w:rsidRDefault="00C973BE" w:rsidP="007E1F85">
            <w:pPr>
              <w:pStyle w:val="Level3"/>
              <w:keepNext/>
              <w:numPr>
                <w:ilvl w:val="0"/>
                <w:numId w:val="0"/>
              </w:numPr>
              <w:tabs>
                <w:tab w:val="left" w:pos="1418"/>
              </w:tabs>
              <w:spacing w:after="60"/>
              <w:ind w:left="1418" w:hanging="567"/>
              <w:rPr>
                <w:sz w:val="22"/>
                <w:szCs w:val="22"/>
              </w:rPr>
            </w:pPr>
            <w:bookmarkStart w:id="263" w:name="_Ref215381616"/>
            <w:bookmarkStart w:id="264" w:name="_Ref258394102"/>
            <w:r w:rsidRPr="005A7F58">
              <w:rPr>
                <w:b/>
                <w:sz w:val="22"/>
                <w:szCs w:val="22"/>
              </w:rPr>
              <w:t>(b)</w:t>
            </w:r>
            <w:r w:rsidRPr="005A7F58">
              <w:rPr>
                <w:b/>
                <w:sz w:val="22"/>
                <w:szCs w:val="22"/>
              </w:rPr>
              <w:tab/>
            </w:r>
            <w:r w:rsidRPr="005A7F58">
              <w:rPr>
                <w:sz w:val="22"/>
                <w:szCs w:val="22"/>
              </w:rPr>
              <w:t>Provided that:</w:t>
            </w:r>
            <w:bookmarkEnd w:id="263"/>
            <w:bookmarkEnd w:id="264"/>
          </w:p>
          <w:p w:rsidR="00C973BE" w:rsidRPr="005A7F58" w:rsidRDefault="00C973BE" w:rsidP="007E1F85">
            <w:pPr>
              <w:pStyle w:val="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 xml:space="preserve">the commencement time for ordinary hours of work for newsagencies on each day may be from 5.00 am; </w:t>
            </w:r>
          </w:p>
          <w:p w:rsidR="00C973BE" w:rsidRPr="005A7F58" w:rsidRDefault="00C973BE" w:rsidP="007E1F85">
            <w:pPr>
              <w:pStyle w:val="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 xml:space="preserve">the finishing time for ordinary hours for video shops may be until 12 midnight; and </w:t>
            </w:r>
          </w:p>
          <w:p w:rsidR="00C973BE" w:rsidRPr="005A7F58" w:rsidRDefault="00C973BE" w:rsidP="007E1F85">
            <w:pPr>
              <w:pStyle w:val="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in the case of retailers whose trading hours extend beyond 9.00 pm Monday to Friday or 6.00 pm on Saturday or Sunday, the finishing time for ordinary hours on all days of the week will be 11.00 pm.</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Hours of work on any day will be continuous, except for rest pauses and meal breaks.</w:t>
            </w:r>
          </w:p>
          <w:p w:rsidR="00C973BE" w:rsidRPr="005A7F58" w:rsidRDefault="00C973BE" w:rsidP="007E1F85">
            <w:pPr>
              <w:pStyle w:val="Level2Bold"/>
              <w:numPr>
                <w:ilvl w:val="0"/>
                <w:numId w:val="0"/>
              </w:numPr>
              <w:tabs>
                <w:tab w:val="left" w:pos="851"/>
              </w:tabs>
              <w:ind w:left="851" w:hanging="851"/>
              <w:rPr>
                <w:sz w:val="22"/>
                <w:szCs w:val="22"/>
              </w:rPr>
            </w:pPr>
            <w:r w:rsidRPr="005A7F58">
              <w:rPr>
                <w:sz w:val="22"/>
                <w:szCs w:val="22"/>
              </w:rPr>
              <w:t>27.3</w:t>
            </w:r>
            <w:r w:rsidRPr="005A7F58">
              <w:rPr>
                <w:sz w:val="22"/>
                <w:szCs w:val="22"/>
              </w:rPr>
              <w:tab/>
              <w:t>Maximum ordinary hours on a day</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An employee may be rostered to work up to a maximum of nine ordinary hours on any day, provided that for one day per week an employe</w:t>
            </w:r>
            <w:r>
              <w:rPr>
                <w:sz w:val="22"/>
                <w:szCs w:val="22"/>
              </w:rPr>
              <w:t>e can be rostered for 11 hours.</w:t>
            </w:r>
          </w:p>
        </w:tc>
        <w:tc>
          <w:tcPr>
            <w:tcW w:w="2483" w:type="pct"/>
          </w:tcPr>
          <w:p w:rsidR="005F6619" w:rsidRPr="004B773D" w:rsidRDefault="005F6619" w:rsidP="004B773D">
            <w:pPr>
              <w:pStyle w:val="Partheading"/>
              <w:keepNext w:val="0"/>
              <w:numPr>
                <w:ilvl w:val="0"/>
                <w:numId w:val="0"/>
              </w:numPr>
              <w:spacing w:before="200" w:after="60"/>
              <w:rPr>
                <w:sz w:val="22"/>
                <w:szCs w:val="22"/>
              </w:rPr>
            </w:pPr>
            <w:bookmarkStart w:id="265" w:name="_Toc463334854"/>
            <w:bookmarkStart w:id="266" w:name="_Toc481356960"/>
            <w:bookmarkStart w:id="267" w:name="_Toc481357140"/>
            <w:bookmarkStart w:id="268" w:name="_Toc481357260"/>
            <w:bookmarkStart w:id="269" w:name="_Toc481570052"/>
            <w:bookmarkStart w:id="270" w:name="_Toc481571031"/>
            <w:bookmarkStart w:id="271" w:name="_Toc484698940"/>
            <w:bookmarkStart w:id="272" w:name="_Toc484699948"/>
            <w:bookmarkStart w:id="273" w:name="_Toc484700436"/>
            <w:r w:rsidRPr="004B773D">
              <w:rPr>
                <w:sz w:val="22"/>
                <w:szCs w:val="22"/>
              </w:rPr>
              <w:lastRenderedPageBreak/>
              <w:t>Part 3—Hours of Work</w:t>
            </w:r>
            <w:bookmarkEnd w:id="265"/>
            <w:bookmarkEnd w:id="266"/>
            <w:bookmarkEnd w:id="267"/>
            <w:bookmarkEnd w:id="268"/>
            <w:bookmarkEnd w:id="269"/>
            <w:bookmarkEnd w:id="270"/>
            <w:bookmarkEnd w:id="271"/>
            <w:bookmarkEnd w:id="272"/>
            <w:bookmarkEnd w:id="273"/>
          </w:p>
          <w:p w:rsidR="005F6619" w:rsidRPr="004B773D" w:rsidRDefault="005F6619" w:rsidP="004B773D">
            <w:pPr>
              <w:pStyle w:val="Level1"/>
              <w:numPr>
                <w:ilvl w:val="0"/>
                <w:numId w:val="0"/>
              </w:numPr>
              <w:tabs>
                <w:tab w:val="left" w:pos="851"/>
              </w:tabs>
              <w:spacing w:before="200"/>
              <w:ind w:left="851" w:hanging="851"/>
              <w:rPr>
                <w:rFonts w:cs="Times New Roman"/>
                <w:sz w:val="22"/>
                <w:szCs w:val="22"/>
              </w:rPr>
            </w:pPr>
            <w:bookmarkStart w:id="274" w:name="_Ref461010001"/>
            <w:bookmarkStart w:id="275" w:name="_Toc463334855"/>
            <w:bookmarkStart w:id="276" w:name="_Toc207424325"/>
            <w:bookmarkStart w:id="277" w:name="_Ref207604524"/>
            <w:bookmarkStart w:id="278" w:name="_Ref207604586"/>
            <w:bookmarkStart w:id="279" w:name="_Ref207604621"/>
            <w:bookmarkStart w:id="280" w:name="_Toc208370724"/>
            <w:bookmarkStart w:id="281" w:name="_Toc208643161"/>
            <w:bookmarkStart w:id="282" w:name="_Toc208718674"/>
            <w:bookmarkStart w:id="283" w:name="_Toc208903284"/>
            <w:bookmarkStart w:id="284" w:name="_Toc215393853"/>
            <w:bookmarkStart w:id="285" w:name="_Toc215394270"/>
            <w:bookmarkStart w:id="286" w:name="_Ref232500224"/>
            <w:bookmarkStart w:id="287" w:name="_Ref456257244"/>
            <w:bookmarkStart w:id="288" w:name="_Toc481356961"/>
            <w:bookmarkStart w:id="289" w:name="_Toc481357141"/>
            <w:bookmarkStart w:id="290" w:name="_Toc481357261"/>
            <w:bookmarkStart w:id="291" w:name="_Toc481570053"/>
            <w:bookmarkStart w:id="292" w:name="_Toc481571032"/>
            <w:bookmarkStart w:id="293" w:name="_Toc484698941"/>
            <w:bookmarkStart w:id="294" w:name="_Toc484699949"/>
            <w:bookmarkStart w:id="295" w:name="_Toc484700437"/>
            <w:r w:rsidRPr="004B773D">
              <w:rPr>
                <w:rFonts w:cs="Times New Roman"/>
                <w:sz w:val="22"/>
                <w:szCs w:val="22"/>
              </w:rPr>
              <w:t>15.</w:t>
            </w:r>
            <w:r w:rsidRPr="004B773D">
              <w:rPr>
                <w:rFonts w:cs="Times New Roman"/>
                <w:sz w:val="22"/>
                <w:szCs w:val="22"/>
              </w:rPr>
              <w:tab/>
              <w:t>Ordinary hours of work</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5F6619" w:rsidRPr="004B773D" w:rsidRDefault="005F6619" w:rsidP="004B773D">
            <w:pPr>
              <w:pStyle w:val="Level2"/>
              <w:numPr>
                <w:ilvl w:val="0"/>
                <w:numId w:val="0"/>
              </w:numPr>
              <w:tabs>
                <w:tab w:val="left" w:pos="851"/>
              </w:tabs>
              <w:ind w:left="851" w:hanging="851"/>
              <w:rPr>
                <w:sz w:val="22"/>
                <w:szCs w:val="22"/>
              </w:rPr>
            </w:pPr>
            <w:r w:rsidRPr="004B773D">
              <w:rPr>
                <w:b/>
                <w:sz w:val="22"/>
                <w:szCs w:val="22"/>
              </w:rPr>
              <w:t>15.1</w:t>
            </w:r>
            <w:r w:rsidRPr="004B773D">
              <w:rPr>
                <w:b/>
                <w:sz w:val="22"/>
                <w:szCs w:val="22"/>
              </w:rPr>
              <w:tab/>
            </w:r>
            <w:r w:rsidRPr="004B773D">
              <w:rPr>
                <w:sz w:val="22"/>
                <w:szCs w:val="22"/>
              </w:rPr>
              <w:t>Ordinary hours may be worked:</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on a Monday to Friday between 7.00 am and 9.00 pm; and</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lastRenderedPageBreak/>
              <w:t>(b)</w:t>
            </w:r>
            <w:r w:rsidRPr="004B773D">
              <w:rPr>
                <w:b/>
                <w:sz w:val="22"/>
                <w:szCs w:val="22"/>
              </w:rPr>
              <w:tab/>
            </w:r>
            <w:r w:rsidRPr="004B773D">
              <w:rPr>
                <w:sz w:val="22"/>
                <w:szCs w:val="22"/>
              </w:rPr>
              <w:t>on a Saturday between 7.00 am and 6.00 pm; and</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on a Sunday between 9.00 am and 6.00 pm.</w:t>
            </w:r>
          </w:p>
          <w:p w:rsidR="005F6619" w:rsidRPr="004B773D" w:rsidRDefault="005F6619" w:rsidP="004B773D">
            <w:pPr>
              <w:pStyle w:val="Level2"/>
              <w:numPr>
                <w:ilvl w:val="0"/>
                <w:numId w:val="0"/>
              </w:numPr>
              <w:tabs>
                <w:tab w:val="left" w:pos="851"/>
              </w:tabs>
              <w:ind w:left="851" w:hanging="851"/>
              <w:rPr>
                <w:sz w:val="22"/>
                <w:szCs w:val="22"/>
              </w:rPr>
            </w:pPr>
            <w:r w:rsidRPr="004B773D">
              <w:rPr>
                <w:b/>
                <w:sz w:val="22"/>
                <w:szCs w:val="22"/>
              </w:rPr>
              <w:t>15.2</w:t>
            </w:r>
            <w:r w:rsidRPr="004B773D">
              <w:rPr>
                <w:b/>
                <w:sz w:val="22"/>
                <w:szCs w:val="22"/>
              </w:rPr>
              <w:tab/>
            </w:r>
            <w:r w:rsidRPr="004B773D">
              <w:rPr>
                <w:sz w:val="22"/>
                <w:szCs w:val="22"/>
              </w:rPr>
              <w:t>However, ordinary hours may be worked:</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from 5:00 am in a newsagency; or</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until midnight in a video shop; or</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until 11.00 pm if the trading hours of the establishment extend beyond 9.00 pm on a Monday to Friday or 6.00 pm on a Saturday or Sunday.</w:t>
            </w:r>
          </w:p>
          <w:p w:rsidR="005F6619" w:rsidRPr="004B773D" w:rsidRDefault="005F6619" w:rsidP="004B773D">
            <w:pPr>
              <w:pStyle w:val="Level2"/>
              <w:numPr>
                <w:ilvl w:val="0"/>
                <w:numId w:val="0"/>
              </w:numPr>
              <w:tabs>
                <w:tab w:val="left" w:pos="851"/>
              </w:tabs>
              <w:ind w:left="851" w:hanging="851"/>
              <w:rPr>
                <w:sz w:val="22"/>
                <w:szCs w:val="22"/>
              </w:rPr>
            </w:pPr>
            <w:r w:rsidRPr="004B773D">
              <w:rPr>
                <w:b/>
                <w:sz w:val="22"/>
                <w:szCs w:val="22"/>
              </w:rPr>
              <w:t>15.3</w:t>
            </w:r>
            <w:r w:rsidRPr="004B773D">
              <w:rPr>
                <w:b/>
                <w:sz w:val="22"/>
                <w:szCs w:val="22"/>
              </w:rPr>
              <w:tab/>
            </w:r>
            <w:r w:rsidRPr="004B773D">
              <w:rPr>
                <w:sz w:val="22"/>
                <w:szCs w:val="22"/>
              </w:rPr>
              <w:t>Ordinary hours of work are continuous, except for rest breaks and meal breaks as specified in clause 16—Breaks.</w:t>
            </w:r>
          </w:p>
          <w:p w:rsidR="005F6619" w:rsidRPr="004B773D" w:rsidRDefault="005F6619" w:rsidP="004B773D">
            <w:pPr>
              <w:pStyle w:val="Level2"/>
              <w:numPr>
                <w:ilvl w:val="0"/>
                <w:numId w:val="0"/>
              </w:numPr>
              <w:tabs>
                <w:tab w:val="left" w:pos="851"/>
              </w:tabs>
              <w:ind w:left="851" w:hanging="851"/>
              <w:rPr>
                <w:sz w:val="22"/>
                <w:szCs w:val="22"/>
              </w:rPr>
            </w:pPr>
            <w:bookmarkStart w:id="296" w:name="_Ref480904524"/>
            <w:r w:rsidRPr="004B773D">
              <w:rPr>
                <w:b/>
                <w:sz w:val="22"/>
                <w:szCs w:val="22"/>
              </w:rPr>
              <w:t>15.4</w:t>
            </w:r>
            <w:r w:rsidRPr="004B773D">
              <w:rPr>
                <w:b/>
                <w:sz w:val="22"/>
                <w:szCs w:val="22"/>
              </w:rPr>
              <w:tab/>
            </w:r>
            <w:r w:rsidRPr="004B773D">
              <w:rPr>
                <w:sz w:val="22"/>
                <w:szCs w:val="22"/>
              </w:rPr>
              <w:t>Subject to clause 15.5, the maximum number of ordinary hours that can be worked on any day is 9.</w:t>
            </w:r>
            <w:bookmarkEnd w:id="296"/>
          </w:p>
          <w:p w:rsidR="005F6619" w:rsidRPr="004B773D" w:rsidRDefault="005F6619" w:rsidP="004B773D">
            <w:pPr>
              <w:pStyle w:val="Level2"/>
              <w:numPr>
                <w:ilvl w:val="0"/>
                <w:numId w:val="0"/>
              </w:numPr>
              <w:tabs>
                <w:tab w:val="left" w:pos="851"/>
              </w:tabs>
              <w:ind w:left="851" w:hanging="851"/>
              <w:rPr>
                <w:sz w:val="22"/>
                <w:szCs w:val="22"/>
              </w:rPr>
            </w:pPr>
            <w:bookmarkStart w:id="297" w:name="_Ref480960685"/>
            <w:r w:rsidRPr="004B773D">
              <w:rPr>
                <w:b/>
                <w:sz w:val="22"/>
                <w:szCs w:val="22"/>
              </w:rPr>
              <w:t>15.5</w:t>
            </w:r>
            <w:r w:rsidRPr="004B773D">
              <w:rPr>
                <w:b/>
                <w:sz w:val="22"/>
                <w:szCs w:val="22"/>
              </w:rPr>
              <w:tab/>
            </w:r>
            <w:r w:rsidRPr="004B773D">
              <w:rPr>
                <w:sz w:val="22"/>
                <w:szCs w:val="22"/>
              </w:rPr>
              <w:t>An employer may roster an employee to work up to 11 ordinary hours on one day per week.</w:t>
            </w:r>
            <w:bookmarkEnd w:id="297"/>
          </w:p>
          <w:p w:rsidR="00C973BE" w:rsidRPr="004B773D" w:rsidRDefault="00C973BE" w:rsidP="004B773D">
            <w:pPr>
              <w:keepNext/>
              <w:spacing w:before="200" w:after="60"/>
              <w:ind w:right="317"/>
              <w:rPr>
                <w:rFonts w:ascii="Times New Roman" w:hAnsi="Times New Roman" w:cs="Times New Roman"/>
              </w:rPr>
            </w:pPr>
          </w:p>
        </w:tc>
      </w:tr>
      <w:tr w:rsidR="00C973BE" w:rsidRPr="005A7F58" w:rsidTr="007F4646">
        <w:tc>
          <w:tcPr>
            <w:tcW w:w="2517" w:type="pct"/>
          </w:tcPr>
          <w:p w:rsidR="00C973BE" w:rsidRPr="005A7F58" w:rsidRDefault="00C973BE" w:rsidP="007E1F85">
            <w:pPr>
              <w:pStyle w:val="Level1"/>
              <w:keepNext w:val="0"/>
              <w:numPr>
                <w:ilvl w:val="0"/>
                <w:numId w:val="0"/>
              </w:numPr>
              <w:tabs>
                <w:tab w:val="left" w:pos="851"/>
              </w:tabs>
              <w:spacing w:before="200"/>
              <w:ind w:left="851" w:hanging="851"/>
              <w:rPr>
                <w:rFonts w:cs="Times New Roman"/>
                <w:sz w:val="22"/>
                <w:szCs w:val="22"/>
              </w:rPr>
            </w:pPr>
            <w:bookmarkStart w:id="298" w:name="_Ref280868254"/>
            <w:bookmarkStart w:id="299" w:name="_Toc469920869"/>
            <w:r w:rsidRPr="005A7F58">
              <w:rPr>
                <w:rFonts w:cs="Times New Roman"/>
                <w:sz w:val="22"/>
                <w:szCs w:val="22"/>
              </w:rPr>
              <w:lastRenderedPageBreak/>
              <w:t>28.</w:t>
            </w:r>
            <w:r w:rsidRPr="005A7F58">
              <w:rPr>
                <w:rFonts w:cs="Times New Roman"/>
                <w:sz w:val="22"/>
                <w:szCs w:val="22"/>
              </w:rPr>
              <w:tab/>
              <w:t>38 hour week rosters</w:t>
            </w:r>
            <w:bookmarkEnd w:id="298"/>
            <w:bookmarkEnd w:id="299"/>
          </w:p>
          <w:p w:rsidR="00C973BE" w:rsidRPr="005A7F58" w:rsidRDefault="00C973BE" w:rsidP="007E1F85">
            <w:pPr>
              <w:pStyle w:val="Level2"/>
              <w:numPr>
                <w:ilvl w:val="0"/>
                <w:numId w:val="0"/>
              </w:numPr>
              <w:tabs>
                <w:tab w:val="left" w:pos="851"/>
              </w:tabs>
              <w:ind w:left="851" w:hanging="851"/>
              <w:rPr>
                <w:sz w:val="22"/>
                <w:szCs w:val="22"/>
              </w:rPr>
            </w:pPr>
            <w:bookmarkStart w:id="300" w:name="_Ref208736423"/>
            <w:r w:rsidRPr="005A7F58">
              <w:rPr>
                <w:b/>
                <w:sz w:val="22"/>
                <w:szCs w:val="22"/>
              </w:rPr>
              <w:t>28.1</w:t>
            </w:r>
            <w:r w:rsidRPr="005A7F58">
              <w:rPr>
                <w:b/>
                <w:sz w:val="22"/>
                <w:szCs w:val="22"/>
              </w:rPr>
              <w:tab/>
            </w:r>
            <w:r w:rsidRPr="005A7F58">
              <w:rPr>
                <w:sz w:val="22"/>
                <w:szCs w:val="22"/>
              </w:rPr>
              <w:t>A full-time employee will be rostered for an average of 38 hours per week, worked in any of the following forms or by agreement over a longer period:</w:t>
            </w:r>
            <w:bookmarkEnd w:id="300"/>
            <w:r w:rsidRPr="005A7F58">
              <w:rPr>
                <w:sz w:val="22"/>
                <w:szCs w:val="22"/>
              </w:rPr>
              <w:t xml:space="preserve"> </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Pr>
                <w:sz w:val="22"/>
                <w:szCs w:val="22"/>
              </w:rPr>
              <w:t>38 hours in one week;</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76 hours in two consecutive we</w:t>
            </w:r>
            <w:r>
              <w:rPr>
                <w:sz w:val="22"/>
                <w:szCs w:val="22"/>
              </w:rPr>
              <w:t>eks;</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 xml:space="preserve">114 hours in three consecutive weeks; or </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(d)</w:t>
            </w:r>
            <w:r w:rsidRPr="005A7F58">
              <w:rPr>
                <w:b/>
                <w:sz w:val="22"/>
                <w:szCs w:val="22"/>
              </w:rPr>
              <w:tab/>
            </w:r>
            <w:r w:rsidRPr="005A7F58">
              <w:rPr>
                <w:sz w:val="22"/>
                <w:szCs w:val="22"/>
              </w:rPr>
              <w:t xml:space="preserve">152 hours in four consecutive weeks. </w:t>
            </w:r>
          </w:p>
          <w:p w:rsidR="00C973BE" w:rsidRPr="005A7F58" w:rsidRDefault="00C973BE" w:rsidP="007E1F85">
            <w:pPr>
              <w:pStyle w:val="Level2"/>
              <w:keepNext/>
              <w:numPr>
                <w:ilvl w:val="0"/>
                <w:numId w:val="0"/>
              </w:numPr>
              <w:tabs>
                <w:tab w:val="left" w:pos="851"/>
              </w:tabs>
              <w:ind w:left="851" w:hanging="851"/>
              <w:rPr>
                <w:sz w:val="22"/>
                <w:szCs w:val="22"/>
              </w:rPr>
            </w:pPr>
            <w:r w:rsidRPr="005A7F58">
              <w:rPr>
                <w:b/>
                <w:sz w:val="22"/>
                <w:szCs w:val="22"/>
              </w:rPr>
              <w:t>28.2</w:t>
            </w:r>
            <w:r w:rsidRPr="005A7F58">
              <w:rPr>
                <w:b/>
                <w:sz w:val="22"/>
                <w:szCs w:val="22"/>
              </w:rPr>
              <w:tab/>
            </w:r>
            <w:r w:rsidRPr="005A7F58">
              <w:rPr>
                <w:sz w:val="22"/>
                <w:szCs w:val="22"/>
              </w:rPr>
              <w:t>The 38 hour week may be worked in any one of the following methods:</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shorter days, that is 7.6 hours;</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a shorter day or days each working week;</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a shorter fortnight, i.e. four hours off in addition to the rostered day off;</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(d)</w:t>
            </w:r>
            <w:r w:rsidRPr="005A7F58">
              <w:rPr>
                <w:b/>
                <w:sz w:val="22"/>
                <w:szCs w:val="22"/>
              </w:rPr>
              <w:tab/>
            </w:r>
            <w:r w:rsidRPr="005A7F58">
              <w:rPr>
                <w:sz w:val="22"/>
                <w:szCs w:val="22"/>
              </w:rPr>
              <w:t>a fixed day off in a four week cycle;</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(e)</w:t>
            </w:r>
            <w:r w:rsidRPr="005A7F58">
              <w:rPr>
                <w:b/>
                <w:sz w:val="22"/>
                <w:szCs w:val="22"/>
              </w:rPr>
              <w:tab/>
            </w:r>
            <w:r w:rsidRPr="005A7F58">
              <w:rPr>
                <w:sz w:val="22"/>
                <w:szCs w:val="22"/>
              </w:rPr>
              <w:t>a rotating day off in a four week cycle;</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(f)</w:t>
            </w:r>
            <w:r w:rsidRPr="005A7F58">
              <w:rPr>
                <w:b/>
                <w:sz w:val="22"/>
                <w:szCs w:val="22"/>
              </w:rPr>
              <w:tab/>
            </w:r>
            <w:r w:rsidRPr="005A7F58">
              <w:rPr>
                <w:sz w:val="22"/>
                <w:szCs w:val="22"/>
              </w:rPr>
              <w:t>an accumulating day off in a four week cycle, with a maximum of five days being accumulated in five cycles.</w:t>
            </w:r>
          </w:p>
          <w:p w:rsidR="00C973BE" w:rsidRPr="005A7F58" w:rsidRDefault="00C973BE" w:rsidP="007E1F85">
            <w:pPr>
              <w:pStyle w:val="Level2"/>
              <w:numPr>
                <w:ilvl w:val="0"/>
                <w:numId w:val="0"/>
              </w:numPr>
              <w:tabs>
                <w:tab w:val="left" w:pos="851"/>
              </w:tabs>
              <w:ind w:left="851" w:hanging="851"/>
              <w:rPr>
                <w:sz w:val="22"/>
                <w:szCs w:val="22"/>
              </w:rPr>
            </w:pPr>
            <w:r w:rsidRPr="005A7F58">
              <w:rPr>
                <w:b/>
                <w:sz w:val="22"/>
                <w:szCs w:val="22"/>
              </w:rPr>
              <w:lastRenderedPageBreak/>
              <w:t>28.3</w:t>
            </w:r>
            <w:r w:rsidRPr="005A7F58">
              <w:rPr>
                <w:b/>
                <w:sz w:val="22"/>
                <w:szCs w:val="22"/>
              </w:rPr>
              <w:tab/>
            </w:r>
            <w:r w:rsidRPr="005A7F58">
              <w:rPr>
                <w:sz w:val="22"/>
                <w:szCs w:val="22"/>
              </w:rPr>
              <w:t>In each shop, an assessment will be made as to which method best suits the business and the proposal will be discussed with the employees concerned, the objective being to reach agreement on the method of implementation. An assessment may be initiated by either the employer or employees not more than once a year.</w:t>
            </w:r>
          </w:p>
          <w:p w:rsidR="00C973BE" w:rsidRPr="005A7F58" w:rsidRDefault="00C973BE" w:rsidP="007E1F85">
            <w:pPr>
              <w:pStyle w:val="Level2"/>
              <w:numPr>
                <w:ilvl w:val="0"/>
                <w:numId w:val="0"/>
              </w:numPr>
              <w:tabs>
                <w:tab w:val="left" w:pos="851"/>
              </w:tabs>
              <w:ind w:left="851" w:hanging="851"/>
              <w:rPr>
                <w:sz w:val="22"/>
                <w:szCs w:val="22"/>
              </w:rPr>
            </w:pPr>
            <w:r w:rsidRPr="005A7F58">
              <w:rPr>
                <w:b/>
                <w:sz w:val="22"/>
                <w:szCs w:val="22"/>
              </w:rPr>
              <w:t>28.4</w:t>
            </w:r>
            <w:r w:rsidRPr="005A7F58">
              <w:rPr>
                <w:b/>
                <w:sz w:val="22"/>
                <w:szCs w:val="22"/>
              </w:rPr>
              <w:tab/>
            </w:r>
            <w:r w:rsidRPr="005A7F58">
              <w:rPr>
                <w:sz w:val="22"/>
                <w:szCs w:val="22"/>
              </w:rPr>
              <w:t>Circumstances may arise where different methods of implementation of a 38 hour week apply to various groups or sections of employees in the shop or establishment concerned.</w:t>
            </w:r>
          </w:p>
          <w:p w:rsidR="00C973BE" w:rsidRPr="005A7F58" w:rsidRDefault="00C973BE" w:rsidP="007E1F85">
            <w:pPr>
              <w:pStyle w:val="Level2"/>
              <w:numPr>
                <w:ilvl w:val="0"/>
                <w:numId w:val="0"/>
              </w:numPr>
              <w:tabs>
                <w:tab w:val="left" w:pos="851"/>
              </w:tabs>
              <w:ind w:left="851" w:hanging="851"/>
              <w:rPr>
                <w:sz w:val="22"/>
                <w:szCs w:val="22"/>
              </w:rPr>
            </w:pPr>
            <w:r w:rsidRPr="005A7F58">
              <w:rPr>
                <w:b/>
                <w:sz w:val="22"/>
                <w:szCs w:val="22"/>
              </w:rPr>
              <w:t>28.5</w:t>
            </w:r>
            <w:r w:rsidRPr="005A7F58">
              <w:rPr>
                <w:b/>
                <w:sz w:val="22"/>
                <w:szCs w:val="22"/>
              </w:rPr>
              <w:tab/>
            </w:r>
            <w:r w:rsidRPr="005A7F58">
              <w:rPr>
                <w:sz w:val="22"/>
                <w:szCs w:val="22"/>
              </w:rPr>
              <w:t>In retail establishments employing on a regular basis 15 or more employees per week, unless specific agreement exists to the contrary between an employer and an employee, the employee will not be required to work ordinary hours on more than 19 days in each four week cycle.</w:t>
            </w:r>
          </w:p>
          <w:p w:rsidR="004E09D5" w:rsidRPr="005A7F58" w:rsidRDefault="004E09D5" w:rsidP="004E09D5">
            <w:pPr>
              <w:pStyle w:val="Level2"/>
              <w:numPr>
                <w:ilvl w:val="0"/>
                <w:numId w:val="0"/>
              </w:numPr>
              <w:tabs>
                <w:tab w:val="left" w:pos="851"/>
              </w:tabs>
              <w:ind w:left="851" w:hanging="851"/>
              <w:rPr>
                <w:sz w:val="22"/>
                <w:szCs w:val="22"/>
              </w:rPr>
            </w:pPr>
            <w:r w:rsidRPr="005A7F58">
              <w:rPr>
                <w:b/>
                <w:sz w:val="22"/>
                <w:szCs w:val="22"/>
              </w:rPr>
              <w:t>28.6</w:t>
            </w:r>
            <w:r w:rsidRPr="005A7F58">
              <w:rPr>
                <w:b/>
                <w:sz w:val="22"/>
                <w:szCs w:val="22"/>
              </w:rPr>
              <w:tab/>
            </w:r>
            <w:r w:rsidRPr="005A7F58">
              <w:rPr>
                <w:sz w:val="22"/>
                <w:szCs w:val="22"/>
              </w:rPr>
              <w:t>Where specific agreement exists between an employer and employee, the employee may be worked on the basis of:</w:t>
            </w:r>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not more than 4 hours’ work on one day in each two week cycle;</w:t>
            </w:r>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not more than 6 hours’ work on one day in each week;</w:t>
            </w:r>
          </w:p>
          <w:p w:rsidR="00C973BE"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not more t</w:t>
            </w:r>
            <w:r>
              <w:rPr>
                <w:sz w:val="22"/>
                <w:szCs w:val="22"/>
              </w:rPr>
              <w:t>han 7.6 hours’ work on any day.</w:t>
            </w:r>
          </w:p>
        </w:tc>
        <w:tc>
          <w:tcPr>
            <w:tcW w:w="2483" w:type="pct"/>
          </w:tcPr>
          <w:p w:rsidR="005F6619" w:rsidRPr="004B773D" w:rsidRDefault="005F6619" w:rsidP="004B773D">
            <w:pPr>
              <w:pStyle w:val="Level2Bold"/>
              <w:numPr>
                <w:ilvl w:val="0"/>
                <w:numId w:val="0"/>
              </w:numPr>
              <w:tabs>
                <w:tab w:val="left" w:pos="851"/>
              </w:tabs>
              <w:ind w:left="851" w:hanging="851"/>
              <w:rPr>
                <w:sz w:val="22"/>
                <w:szCs w:val="22"/>
              </w:rPr>
            </w:pPr>
            <w:bookmarkStart w:id="301" w:name="_Ref478647714"/>
            <w:r w:rsidRPr="004B773D">
              <w:rPr>
                <w:sz w:val="22"/>
                <w:szCs w:val="22"/>
              </w:rPr>
              <w:lastRenderedPageBreak/>
              <w:t>15.6</w:t>
            </w:r>
            <w:r w:rsidRPr="004B773D">
              <w:rPr>
                <w:sz w:val="22"/>
                <w:szCs w:val="22"/>
              </w:rPr>
              <w:tab/>
              <w:t>Full-time employees</w:t>
            </w:r>
            <w:bookmarkEnd w:id="301"/>
          </w:p>
          <w:p w:rsidR="005F6619" w:rsidRPr="004B773D" w:rsidRDefault="005F6619" w:rsidP="004B773D">
            <w:pPr>
              <w:pStyle w:val="Level3"/>
              <w:numPr>
                <w:ilvl w:val="0"/>
                <w:numId w:val="0"/>
              </w:numPr>
              <w:tabs>
                <w:tab w:val="left" w:pos="1418"/>
              </w:tabs>
              <w:spacing w:after="60"/>
              <w:ind w:left="1418" w:hanging="567"/>
              <w:rPr>
                <w:sz w:val="22"/>
                <w:szCs w:val="22"/>
              </w:rPr>
            </w:pPr>
            <w:bookmarkStart w:id="302" w:name="_Ref476055988"/>
            <w:r w:rsidRPr="004B773D">
              <w:rPr>
                <w:b/>
                <w:sz w:val="22"/>
                <w:szCs w:val="22"/>
              </w:rPr>
              <w:t>(a)</w:t>
            </w:r>
            <w:r w:rsidRPr="004B773D">
              <w:rPr>
                <w:b/>
                <w:sz w:val="22"/>
                <w:szCs w:val="22"/>
              </w:rPr>
              <w:tab/>
            </w:r>
            <w:r w:rsidRPr="004B773D">
              <w:rPr>
                <w:sz w:val="22"/>
                <w:szCs w:val="22"/>
              </w:rPr>
              <w:t>In each establishment an assessment must be made as to the kind of arrangement for working the average of 38 ordinary hours per week required for full-time employment that best suits the business of the establishment.</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Either the employer or the employee may initiate the making of an assessment.</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An assessment cannot be made more frequently than once per year.</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(d)</w:t>
            </w:r>
            <w:r w:rsidRPr="004B773D">
              <w:rPr>
                <w:b/>
                <w:sz w:val="22"/>
                <w:szCs w:val="22"/>
              </w:rPr>
              <w:tab/>
            </w:r>
            <w:r w:rsidRPr="004B773D">
              <w:rPr>
                <w:sz w:val="22"/>
                <w:szCs w:val="22"/>
              </w:rPr>
              <w:t>Any proposed arrangement arising out of the making of an assessment must be discussed with the affected employees with the objective of reaching agreement on it.</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(e)</w:t>
            </w:r>
            <w:r w:rsidRPr="004B773D">
              <w:rPr>
                <w:b/>
                <w:sz w:val="22"/>
                <w:szCs w:val="22"/>
              </w:rPr>
              <w:tab/>
            </w:r>
            <w:r w:rsidRPr="004B773D">
              <w:rPr>
                <w:sz w:val="22"/>
                <w:szCs w:val="22"/>
              </w:rPr>
              <w:t>Different groups of employees may be subject to different arrangements.</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(f)</w:t>
            </w:r>
            <w:r w:rsidRPr="004B773D">
              <w:rPr>
                <w:b/>
                <w:sz w:val="22"/>
                <w:szCs w:val="22"/>
              </w:rPr>
              <w:tab/>
            </w:r>
            <w:r w:rsidRPr="004B773D">
              <w:rPr>
                <w:sz w:val="22"/>
                <w:szCs w:val="22"/>
              </w:rPr>
              <w:t>An arrangement may provide for a full-time employee to be rostered to work the required number of hours in any of the ways mentioned in paragraph (g) and may adopt any of the options mentioned in paragraph (h) for working the average of 38 hours per week.</w:t>
            </w:r>
          </w:p>
          <w:p w:rsidR="005F6619" w:rsidRPr="004B773D" w:rsidRDefault="005F6619" w:rsidP="004B773D">
            <w:pPr>
              <w:pStyle w:val="Level3"/>
              <w:numPr>
                <w:ilvl w:val="0"/>
                <w:numId w:val="0"/>
              </w:numPr>
              <w:tabs>
                <w:tab w:val="left" w:pos="1418"/>
              </w:tabs>
              <w:spacing w:after="60"/>
              <w:ind w:left="1418" w:hanging="567"/>
              <w:rPr>
                <w:sz w:val="22"/>
                <w:szCs w:val="22"/>
              </w:rPr>
            </w:pPr>
            <w:bookmarkStart w:id="303" w:name="_Ref483340271"/>
            <w:r w:rsidRPr="004B773D">
              <w:rPr>
                <w:b/>
                <w:sz w:val="22"/>
                <w:szCs w:val="22"/>
              </w:rPr>
              <w:t>(g)</w:t>
            </w:r>
            <w:r w:rsidRPr="004B773D">
              <w:rPr>
                <w:b/>
                <w:sz w:val="22"/>
                <w:szCs w:val="22"/>
              </w:rPr>
              <w:tab/>
            </w:r>
            <w:r w:rsidRPr="004B773D">
              <w:rPr>
                <w:sz w:val="22"/>
                <w:szCs w:val="22"/>
              </w:rPr>
              <w:t>The ways are:</w:t>
            </w:r>
            <w:bookmarkEnd w:id="303"/>
          </w:p>
          <w:p w:rsidR="005F6619" w:rsidRPr="004B773D" w:rsidRDefault="005F6619" w:rsidP="004B773D">
            <w:pPr>
              <w:pStyle w:val="Level4"/>
              <w:numPr>
                <w:ilvl w:val="0"/>
                <w:numId w:val="0"/>
              </w:numPr>
              <w:tabs>
                <w:tab w:val="left" w:pos="1985"/>
              </w:tabs>
              <w:spacing w:after="60"/>
              <w:ind w:left="1985" w:hanging="567"/>
              <w:rPr>
                <w:sz w:val="22"/>
                <w:szCs w:val="22"/>
              </w:rPr>
            </w:pPr>
            <w:bookmarkStart w:id="304" w:name="_Ref478647440"/>
            <w:bookmarkEnd w:id="302"/>
            <w:r w:rsidRPr="004B773D">
              <w:rPr>
                <w:b/>
                <w:sz w:val="22"/>
                <w:szCs w:val="22"/>
              </w:rPr>
              <w:t>(i)</w:t>
            </w:r>
            <w:r w:rsidRPr="004B773D">
              <w:rPr>
                <w:b/>
                <w:sz w:val="22"/>
                <w:szCs w:val="22"/>
              </w:rPr>
              <w:tab/>
            </w:r>
            <w:r w:rsidRPr="004B773D">
              <w:rPr>
                <w:sz w:val="22"/>
                <w:szCs w:val="22"/>
              </w:rPr>
              <w:t xml:space="preserve">working 38 hours per week; </w:t>
            </w:r>
            <w:bookmarkEnd w:id="304"/>
            <w:r w:rsidRPr="004B773D">
              <w:rPr>
                <w:sz w:val="22"/>
                <w:szCs w:val="22"/>
              </w:rPr>
              <w:t>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working 76 hours over 2 consecutive weeks;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working 114 hours over 3 consecutive weeks;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lastRenderedPageBreak/>
              <w:t>(iv)</w:t>
            </w:r>
            <w:r w:rsidRPr="004B773D">
              <w:rPr>
                <w:b/>
                <w:sz w:val="22"/>
                <w:szCs w:val="22"/>
              </w:rPr>
              <w:tab/>
            </w:r>
            <w:r w:rsidRPr="004B773D">
              <w:rPr>
                <w:sz w:val="22"/>
                <w:szCs w:val="22"/>
              </w:rPr>
              <w:t>working 152 hours over 4 consecutive weeks;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(v)</w:t>
            </w:r>
            <w:r w:rsidRPr="004B773D">
              <w:rPr>
                <w:b/>
                <w:sz w:val="22"/>
                <w:szCs w:val="22"/>
              </w:rPr>
              <w:tab/>
            </w:r>
            <w:r w:rsidRPr="004B773D">
              <w:rPr>
                <w:sz w:val="22"/>
                <w:szCs w:val="22"/>
              </w:rPr>
              <w:t>working an average of 38 hours per week over a longer period agreed between the employer and the employee.</w:t>
            </w:r>
          </w:p>
          <w:p w:rsidR="005F6619" w:rsidRPr="004B773D" w:rsidRDefault="005F6619" w:rsidP="004B773D">
            <w:pPr>
              <w:pStyle w:val="Level3"/>
              <w:numPr>
                <w:ilvl w:val="0"/>
                <w:numId w:val="0"/>
              </w:numPr>
              <w:tabs>
                <w:tab w:val="left" w:pos="1418"/>
              </w:tabs>
              <w:spacing w:after="60"/>
              <w:ind w:left="1418" w:hanging="567"/>
              <w:rPr>
                <w:sz w:val="22"/>
                <w:szCs w:val="22"/>
              </w:rPr>
            </w:pPr>
            <w:bookmarkStart w:id="305" w:name="_Ref483340281"/>
            <w:r w:rsidRPr="004B773D">
              <w:rPr>
                <w:b/>
                <w:sz w:val="22"/>
                <w:szCs w:val="22"/>
              </w:rPr>
              <w:t>(h)</w:t>
            </w:r>
            <w:r w:rsidRPr="004B773D">
              <w:rPr>
                <w:b/>
                <w:sz w:val="22"/>
                <w:szCs w:val="22"/>
              </w:rPr>
              <w:tab/>
            </w:r>
            <w:r w:rsidRPr="004B773D">
              <w:rPr>
                <w:sz w:val="22"/>
                <w:szCs w:val="22"/>
              </w:rPr>
              <w:t>The options are:</w:t>
            </w:r>
            <w:bookmarkEnd w:id="305"/>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working 5 days of 7 hours and 36 minutes each per week;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working days of varying length per week;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taking 4 hours off per fortnight in addition to the rostered day off;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(iv)</w:t>
            </w:r>
            <w:r w:rsidRPr="004B773D">
              <w:rPr>
                <w:b/>
                <w:sz w:val="22"/>
                <w:szCs w:val="22"/>
              </w:rPr>
              <w:tab/>
            </w:r>
            <w:r w:rsidRPr="004B773D">
              <w:rPr>
                <w:sz w:val="22"/>
                <w:szCs w:val="22"/>
              </w:rPr>
              <w:t>taking a fixed day off per 4 week cycle;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(v)</w:t>
            </w:r>
            <w:r w:rsidRPr="004B773D">
              <w:rPr>
                <w:b/>
                <w:sz w:val="22"/>
                <w:szCs w:val="22"/>
              </w:rPr>
              <w:tab/>
            </w:r>
            <w:r w:rsidRPr="004B773D">
              <w:rPr>
                <w:sz w:val="22"/>
                <w:szCs w:val="22"/>
              </w:rPr>
              <w:t>taking a rotating day off per 4 week cycle; or</w:t>
            </w:r>
          </w:p>
          <w:p w:rsidR="00C973BE"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(vi)</w:t>
            </w:r>
            <w:r w:rsidRPr="004B773D">
              <w:rPr>
                <w:b/>
                <w:sz w:val="22"/>
                <w:szCs w:val="22"/>
              </w:rPr>
              <w:tab/>
            </w:r>
            <w:r w:rsidRPr="004B773D">
              <w:rPr>
                <w:sz w:val="22"/>
                <w:szCs w:val="22"/>
              </w:rPr>
              <w:t>having an accumulating day off per 4 week cycle with a maximum of 5 days being accumulated over 5 such cycles.</w:t>
            </w:r>
          </w:p>
        </w:tc>
      </w:tr>
      <w:tr w:rsidR="005F6619" w:rsidRPr="005A7F58" w:rsidTr="007F4646">
        <w:tc>
          <w:tcPr>
            <w:tcW w:w="2517" w:type="pct"/>
          </w:tcPr>
          <w:p w:rsidR="005F6619" w:rsidRPr="005A7F58" w:rsidRDefault="005F6619" w:rsidP="005F6619">
            <w:pPr>
              <w:pStyle w:val="Level2Bold"/>
              <w:keepNext w:val="0"/>
              <w:numPr>
                <w:ilvl w:val="0"/>
                <w:numId w:val="0"/>
              </w:numPr>
              <w:tabs>
                <w:tab w:val="left" w:pos="851"/>
              </w:tabs>
              <w:ind w:left="851" w:hanging="851"/>
              <w:rPr>
                <w:sz w:val="22"/>
                <w:szCs w:val="22"/>
              </w:rPr>
            </w:pPr>
            <w:r w:rsidRPr="005A7F58">
              <w:rPr>
                <w:sz w:val="22"/>
                <w:szCs w:val="22"/>
              </w:rPr>
              <w:lastRenderedPageBreak/>
              <w:t>28.11</w:t>
            </w:r>
            <w:r w:rsidRPr="005A7F58">
              <w:rPr>
                <w:sz w:val="22"/>
                <w:szCs w:val="22"/>
              </w:rPr>
              <w:tab/>
              <w:t>Consecutive days off</w:t>
            </w:r>
          </w:p>
          <w:p w:rsidR="005F6619" w:rsidRPr="005A7F58" w:rsidRDefault="005F6619" w:rsidP="005F6619">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 xml:space="preserve">Ordinary hours will be worked so as to provide an employee with two consecutive days off each week or three consecutive days off in a two week period. </w:t>
            </w:r>
          </w:p>
          <w:p w:rsidR="005F6619" w:rsidRPr="005A7F58" w:rsidRDefault="005F6619" w:rsidP="005F6619">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This requirement will not apply where the employee requests in writing and the employer agrees to other arrangements, which are to be recorded in the time and wages records. It cannot be made a condition of employment that an employee make such a request.</w:t>
            </w:r>
          </w:p>
          <w:p w:rsidR="005F6619" w:rsidRPr="005A7F58" w:rsidRDefault="005F6619" w:rsidP="005F6619">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 xml:space="preserve">An employee can terminate the agreement by giving four weeks’ notice to the employer. </w:t>
            </w:r>
          </w:p>
          <w:p w:rsidR="005F6619" w:rsidRPr="005F6619" w:rsidRDefault="005F6619" w:rsidP="005F6619">
            <w:pPr>
              <w:pStyle w:val="Level2Bold"/>
              <w:keepNext w:val="0"/>
              <w:numPr>
                <w:ilvl w:val="0"/>
                <w:numId w:val="0"/>
              </w:numPr>
              <w:tabs>
                <w:tab w:val="left" w:pos="851"/>
              </w:tabs>
              <w:ind w:left="851" w:hanging="851"/>
              <w:rPr>
                <w:b w:val="0"/>
                <w:sz w:val="22"/>
                <w:szCs w:val="22"/>
              </w:rPr>
            </w:pPr>
            <w:r w:rsidRPr="005F6619">
              <w:rPr>
                <w:sz w:val="22"/>
                <w:szCs w:val="22"/>
              </w:rPr>
              <w:t>28.12</w:t>
            </w:r>
            <w:r w:rsidRPr="005F6619">
              <w:rPr>
                <w:b w:val="0"/>
                <w:sz w:val="22"/>
                <w:szCs w:val="22"/>
              </w:rPr>
              <w:tab/>
              <w:t>Ordinary hours and any reasonable additional hours may not be worked over more than six consecutive days.</w:t>
            </w:r>
          </w:p>
        </w:tc>
        <w:tc>
          <w:tcPr>
            <w:tcW w:w="2483" w:type="pct"/>
          </w:tcPr>
          <w:p w:rsidR="005F6619" w:rsidRPr="004B773D" w:rsidRDefault="005F6619" w:rsidP="004B773D">
            <w:pPr>
              <w:pStyle w:val="Level2Bold"/>
              <w:numPr>
                <w:ilvl w:val="0"/>
                <w:numId w:val="0"/>
              </w:numPr>
              <w:tabs>
                <w:tab w:val="left" w:pos="851"/>
              </w:tabs>
              <w:ind w:left="851" w:hanging="851"/>
              <w:rPr>
                <w:sz w:val="22"/>
                <w:szCs w:val="22"/>
              </w:rPr>
            </w:pPr>
            <w:r w:rsidRPr="004B773D">
              <w:rPr>
                <w:sz w:val="22"/>
                <w:szCs w:val="22"/>
              </w:rPr>
              <w:t>15.7</w:t>
            </w:r>
            <w:r w:rsidRPr="004B773D">
              <w:rPr>
                <w:sz w:val="22"/>
                <w:szCs w:val="22"/>
              </w:rPr>
              <w:tab/>
              <w:t>Rosters (Full-time and part-time employees)</w:t>
            </w:r>
          </w:p>
          <w:p w:rsidR="005F6619" w:rsidRPr="004B773D" w:rsidRDefault="005F6619" w:rsidP="004B773D">
            <w:pPr>
              <w:pStyle w:val="Level3"/>
              <w:numPr>
                <w:ilvl w:val="0"/>
                <w:numId w:val="0"/>
              </w:numPr>
              <w:tabs>
                <w:tab w:val="left" w:pos="1418"/>
              </w:tabs>
              <w:spacing w:after="60"/>
              <w:ind w:left="1418" w:hanging="567"/>
              <w:rPr>
                <w:sz w:val="22"/>
                <w:szCs w:val="22"/>
              </w:rPr>
            </w:pPr>
            <w:bookmarkStart w:id="306" w:name="_Ref480973040"/>
            <w:r w:rsidRPr="004B773D">
              <w:rPr>
                <w:b/>
                <w:sz w:val="22"/>
                <w:szCs w:val="22"/>
              </w:rPr>
              <w:t>(a)</w:t>
            </w:r>
            <w:r w:rsidRPr="004B773D">
              <w:rPr>
                <w:b/>
                <w:sz w:val="22"/>
                <w:szCs w:val="22"/>
              </w:rPr>
              <w:tab/>
            </w:r>
            <w:r w:rsidRPr="004B773D">
              <w:rPr>
                <w:sz w:val="22"/>
                <w:szCs w:val="22"/>
              </w:rPr>
              <w:t>A roster period cannot exceed 4 weeks</w:t>
            </w:r>
            <w:r w:rsidR="004268B2">
              <w:rPr>
                <w:sz w:val="22"/>
                <w:szCs w:val="22"/>
              </w:rPr>
              <w:t xml:space="preserve"> </w:t>
            </w:r>
            <w:r w:rsidR="004268B2" w:rsidRPr="004268B2">
              <w:rPr>
                <w:sz w:val="22"/>
                <w:szCs w:val="22"/>
              </w:rPr>
              <w:t xml:space="preserve">except by agreement </w:t>
            </w:r>
            <w:r w:rsidR="004268B2">
              <w:rPr>
                <w:sz w:val="22"/>
                <w:szCs w:val="22"/>
              </w:rPr>
              <w:t>in</w:t>
            </w:r>
            <w:r w:rsidR="004268B2" w:rsidRPr="004268B2">
              <w:rPr>
                <w:sz w:val="22"/>
                <w:szCs w:val="22"/>
              </w:rPr>
              <w:t xml:space="preserve"> clause</w:t>
            </w:r>
            <w:r w:rsidR="004268B2">
              <w:rPr>
                <w:sz w:val="22"/>
                <w:szCs w:val="22"/>
              </w:rPr>
              <w:t xml:space="preserve"> 15.6(g)(v)</w:t>
            </w:r>
            <w:r w:rsidR="002E7A2E">
              <w:rPr>
                <w:sz w:val="22"/>
                <w:szCs w:val="22"/>
              </w:rPr>
              <w:t>.</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By agreement between the employer and an individual employee, the employee may be rostered to work:</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not more than 4 hours on one day per 2 week cycle;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not more than 6 hours on one day per week;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not more than 7 hours and 36 minutes on any day.</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Except as provided by paragraph (d), the employer must not roster an employee to work ordinary hours on more than 5 days per week.</w:t>
            </w:r>
          </w:p>
          <w:p w:rsidR="005F6619" w:rsidRPr="004B773D" w:rsidRDefault="005F6619" w:rsidP="004B773D">
            <w:pPr>
              <w:pStyle w:val="Level3"/>
              <w:numPr>
                <w:ilvl w:val="0"/>
                <w:numId w:val="0"/>
              </w:numPr>
              <w:tabs>
                <w:tab w:val="left" w:pos="1418"/>
              </w:tabs>
              <w:spacing w:after="60"/>
              <w:ind w:left="1418" w:hanging="567"/>
              <w:rPr>
                <w:sz w:val="22"/>
                <w:szCs w:val="22"/>
              </w:rPr>
            </w:pPr>
            <w:bookmarkStart w:id="307" w:name="_Ref481003129"/>
            <w:r w:rsidRPr="004B773D">
              <w:rPr>
                <w:b/>
                <w:sz w:val="22"/>
                <w:szCs w:val="22"/>
              </w:rPr>
              <w:t>(d)</w:t>
            </w:r>
            <w:r w:rsidRPr="004B773D">
              <w:rPr>
                <w:b/>
                <w:sz w:val="22"/>
                <w:szCs w:val="22"/>
              </w:rPr>
              <w:tab/>
            </w:r>
            <w:r w:rsidRPr="004B773D">
              <w:rPr>
                <w:sz w:val="22"/>
                <w:szCs w:val="22"/>
              </w:rPr>
              <w:t>The employer may roster an employee to work ordinary hours on 6 days in one week if the employee is rostered to work no more than 4 days in the following week.</w:t>
            </w:r>
          </w:p>
          <w:p w:rsidR="005F6619" w:rsidRPr="004B773D" w:rsidRDefault="005F6619" w:rsidP="004B773D">
            <w:pPr>
              <w:pStyle w:val="Level3"/>
              <w:numPr>
                <w:ilvl w:val="0"/>
                <w:numId w:val="0"/>
              </w:numPr>
              <w:tabs>
                <w:tab w:val="left" w:pos="1418"/>
              </w:tabs>
              <w:spacing w:after="60"/>
              <w:ind w:left="1418" w:hanging="567"/>
              <w:rPr>
                <w:sz w:val="22"/>
                <w:szCs w:val="22"/>
              </w:rPr>
            </w:pPr>
            <w:bookmarkStart w:id="308" w:name="_Ref481003315"/>
            <w:bookmarkEnd w:id="307"/>
            <w:r w:rsidRPr="004B773D">
              <w:rPr>
                <w:b/>
                <w:sz w:val="22"/>
                <w:szCs w:val="22"/>
              </w:rPr>
              <w:t>(e)</w:t>
            </w:r>
            <w:r w:rsidRPr="004B773D">
              <w:rPr>
                <w:b/>
                <w:sz w:val="22"/>
                <w:szCs w:val="22"/>
              </w:rPr>
              <w:tab/>
            </w:r>
            <w:r w:rsidRPr="004B773D">
              <w:rPr>
                <w:sz w:val="22"/>
                <w:szCs w:val="22"/>
              </w:rPr>
              <w:t>In an establishment at which at least 15 employees are employed per week on a regular basis, the employer must not roster an employee to work ordinary hours on more than 19 days per 4 week cycle.</w:t>
            </w:r>
            <w:bookmarkEnd w:id="306"/>
            <w:bookmarkEnd w:id="308"/>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(f)</w:t>
            </w:r>
            <w:r w:rsidRPr="004B773D">
              <w:rPr>
                <w:b/>
                <w:sz w:val="22"/>
                <w:szCs w:val="22"/>
              </w:rPr>
              <w:tab/>
            </w:r>
            <w:r w:rsidRPr="004B773D">
              <w:rPr>
                <w:sz w:val="22"/>
                <w:szCs w:val="22"/>
              </w:rPr>
              <w:t>Paragraph (e) is subject to any agreement to the contrary between the employer and an individual employee.</w:t>
            </w:r>
          </w:p>
          <w:p w:rsidR="005F6619" w:rsidRPr="004B773D" w:rsidRDefault="005F6619" w:rsidP="004B773D">
            <w:pPr>
              <w:pStyle w:val="Level3"/>
              <w:numPr>
                <w:ilvl w:val="0"/>
                <w:numId w:val="0"/>
              </w:numPr>
              <w:tabs>
                <w:tab w:val="left" w:pos="1418"/>
              </w:tabs>
              <w:spacing w:after="60"/>
              <w:ind w:left="1418" w:hanging="567"/>
              <w:rPr>
                <w:sz w:val="22"/>
                <w:szCs w:val="22"/>
              </w:rPr>
            </w:pPr>
            <w:bookmarkStart w:id="309" w:name="_Ref481003733"/>
            <w:r w:rsidRPr="004B773D">
              <w:rPr>
                <w:b/>
                <w:sz w:val="22"/>
                <w:szCs w:val="22"/>
              </w:rPr>
              <w:t>(g)</w:t>
            </w:r>
            <w:r w:rsidRPr="004B773D">
              <w:rPr>
                <w:b/>
                <w:sz w:val="22"/>
                <w:szCs w:val="22"/>
              </w:rPr>
              <w:tab/>
            </w:r>
            <w:r w:rsidRPr="004B773D">
              <w:rPr>
                <w:sz w:val="22"/>
                <w:szCs w:val="22"/>
              </w:rPr>
              <w:t>The employer must roster an employee to work ordinary hours in such a way that they have 2 consecutive days off per week or 3 consecutive days off per 2 week cycle.</w:t>
            </w:r>
            <w:bookmarkEnd w:id="309"/>
          </w:p>
          <w:p w:rsidR="005F6619" w:rsidRPr="004B773D" w:rsidRDefault="005F6619" w:rsidP="004B773D">
            <w:pPr>
              <w:pStyle w:val="Level3"/>
              <w:numPr>
                <w:ilvl w:val="0"/>
                <w:numId w:val="0"/>
              </w:numPr>
              <w:tabs>
                <w:tab w:val="left" w:pos="1418"/>
              </w:tabs>
              <w:spacing w:after="60"/>
              <w:ind w:left="1418" w:hanging="567"/>
              <w:rPr>
                <w:sz w:val="22"/>
                <w:szCs w:val="22"/>
              </w:rPr>
            </w:pPr>
            <w:bookmarkStart w:id="310" w:name="_Ref483340636"/>
            <w:r w:rsidRPr="004B773D">
              <w:rPr>
                <w:b/>
                <w:sz w:val="22"/>
                <w:szCs w:val="22"/>
              </w:rPr>
              <w:t>(h)</w:t>
            </w:r>
            <w:r w:rsidRPr="004B773D">
              <w:rPr>
                <w:b/>
                <w:sz w:val="22"/>
                <w:szCs w:val="22"/>
              </w:rPr>
              <w:tab/>
            </w:r>
            <w:r w:rsidRPr="004B773D">
              <w:rPr>
                <w:sz w:val="22"/>
                <w:szCs w:val="22"/>
              </w:rPr>
              <w:t>Paragraph (g) is subject to any agreement for different arrangements entered into between the employer and an individual employee at the written request of the employee.</w:t>
            </w:r>
            <w:bookmarkEnd w:id="310"/>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(i)</w:t>
            </w:r>
            <w:r w:rsidRPr="004B773D">
              <w:rPr>
                <w:b/>
                <w:sz w:val="22"/>
                <w:szCs w:val="22"/>
              </w:rPr>
              <w:tab/>
            </w:r>
            <w:r w:rsidRPr="004B773D">
              <w:rPr>
                <w:sz w:val="22"/>
                <w:szCs w:val="22"/>
              </w:rPr>
              <w:t>Different arrangements agreed under paragraph (h) must be recorded in the time and wages record.</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(j)</w:t>
            </w:r>
            <w:r w:rsidRPr="004B773D">
              <w:rPr>
                <w:b/>
                <w:sz w:val="22"/>
                <w:szCs w:val="22"/>
              </w:rPr>
              <w:tab/>
            </w:r>
            <w:r w:rsidRPr="004B773D">
              <w:rPr>
                <w:sz w:val="22"/>
                <w:szCs w:val="22"/>
              </w:rPr>
              <w:t>The employee may end an agreement under paragraph (h) at any time by giving the employer 4 weeks’ notice.</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(k)</w:t>
            </w:r>
            <w:r w:rsidRPr="004B773D">
              <w:rPr>
                <w:b/>
                <w:sz w:val="22"/>
                <w:szCs w:val="22"/>
              </w:rPr>
              <w:tab/>
            </w:r>
            <w:r w:rsidRPr="004B773D">
              <w:rPr>
                <w:sz w:val="22"/>
                <w:szCs w:val="22"/>
              </w:rPr>
              <w:t>An employee cannot be required as a condition of employment to agree to an arrangement under paragraph (h).</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lastRenderedPageBreak/>
              <w:t>(l)</w:t>
            </w:r>
            <w:r w:rsidRPr="004B773D">
              <w:rPr>
                <w:b/>
                <w:sz w:val="22"/>
                <w:szCs w:val="22"/>
              </w:rPr>
              <w:tab/>
            </w:r>
            <w:r w:rsidRPr="004B773D">
              <w:rPr>
                <w:sz w:val="22"/>
                <w:szCs w:val="22"/>
              </w:rPr>
              <w:t>The maximum number of consecutive days on which an employee may be scheduled to work (whether ordinary hours or overtime) is 6.</w:t>
            </w:r>
          </w:p>
        </w:tc>
      </w:tr>
      <w:tr w:rsidR="00C973BE" w:rsidRPr="005A7F58" w:rsidTr="007F4646">
        <w:tc>
          <w:tcPr>
            <w:tcW w:w="2517" w:type="pct"/>
          </w:tcPr>
          <w:p w:rsidR="00C973BE" w:rsidRPr="005A7F58" w:rsidRDefault="00C973BE" w:rsidP="007E1F85">
            <w:pPr>
              <w:pStyle w:val="Level2Bold"/>
              <w:keepNext w:val="0"/>
              <w:numPr>
                <w:ilvl w:val="0"/>
                <w:numId w:val="0"/>
              </w:numPr>
              <w:tabs>
                <w:tab w:val="left" w:pos="851"/>
              </w:tabs>
              <w:ind w:left="851" w:hanging="851"/>
              <w:rPr>
                <w:sz w:val="22"/>
                <w:szCs w:val="22"/>
              </w:rPr>
            </w:pPr>
            <w:r w:rsidRPr="005A7F58">
              <w:rPr>
                <w:sz w:val="22"/>
                <w:szCs w:val="22"/>
              </w:rPr>
              <w:lastRenderedPageBreak/>
              <w:t>28.7</w:t>
            </w:r>
            <w:r w:rsidRPr="005A7F58">
              <w:rPr>
                <w:sz w:val="22"/>
                <w:szCs w:val="22"/>
              </w:rPr>
              <w:tab/>
              <w:t xml:space="preserve">Substitute rostered days off (RDOs) </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An employer, with the agreement of the majority of employees concerned, may substitute the day or half day an employee is to take off in accordance with a roster arrangement</w:t>
            </w:r>
            <w:r w:rsidRPr="005A7F58">
              <w:rPr>
                <w:color w:val="FF0000"/>
                <w:sz w:val="22"/>
                <w:szCs w:val="22"/>
              </w:rPr>
              <w:t xml:space="preserve"> </w:t>
            </w:r>
            <w:r w:rsidRPr="005A7F58">
              <w:rPr>
                <w:sz w:val="22"/>
                <w:szCs w:val="22"/>
              </w:rPr>
              <w:t>for another day or half day in the case of a breakdown in machinery or a failure or shortage of electric power or to meet the requirements of the business in the event of rush orders or some other emergency situation.</w:t>
            </w:r>
          </w:p>
          <w:p w:rsidR="00C973BE" w:rsidRPr="005A7F58" w:rsidRDefault="00C973BE" w:rsidP="007E1F8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 xml:space="preserve">By agreement between an employer and an employee, another day may be substituted for the day that </w:t>
            </w:r>
            <w:r>
              <w:rPr>
                <w:sz w:val="22"/>
                <w:szCs w:val="22"/>
              </w:rPr>
              <w:t>employee is to be rostered off.</w:t>
            </w:r>
          </w:p>
        </w:tc>
        <w:tc>
          <w:tcPr>
            <w:tcW w:w="2483" w:type="pct"/>
          </w:tcPr>
          <w:p w:rsidR="005F6619" w:rsidRPr="004B773D" w:rsidRDefault="005F6619" w:rsidP="004B773D">
            <w:pPr>
              <w:pStyle w:val="Level2Bold"/>
              <w:numPr>
                <w:ilvl w:val="0"/>
                <w:numId w:val="0"/>
              </w:numPr>
              <w:tabs>
                <w:tab w:val="left" w:pos="851"/>
              </w:tabs>
              <w:ind w:left="851" w:hanging="851"/>
              <w:rPr>
                <w:sz w:val="22"/>
                <w:szCs w:val="22"/>
              </w:rPr>
            </w:pPr>
            <w:bookmarkStart w:id="311" w:name="_Ref481353292"/>
            <w:r w:rsidRPr="004B773D">
              <w:rPr>
                <w:sz w:val="22"/>
                <w:szCs w:val="22"/>
              </w:rPr>
              <w:t>15.8</w:t>
            </w:r>
            <w:r w:rsidRPr="004B773D">
              <w:rPr>
                <w:sz w:val="22"/>
                <w:szCs w:val="22"/>
              </w:rPr>
              <w:tab/>
              <w:t>Substitution of rostered days off</w:t>
            </w:r>
            <w:bookmarkEnd w:id="311"/>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With the agreement of the majority of affected employees, an employer may substitute another day or half day for a rostered day or half day off of an employee in any of the following circumstances:</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a machinery breakdown;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an electrical power shortage or breakdown;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an unexpected spike in the work required to be performed by the business; or</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(iv)</w:t>
            </w:r>
            <w:r w:rsidRPr="004B773D">
              <w:rPr>
                <w:b/>
                <w:sz w:val="22"/>
                <w:szCs w:val="22"/>
              </w:rPr>
              <w:tab/>
            </w:r>
            <w:r w:rsidRPr="004B773D">
              <w:rPr>
                <w:sz w:val="22"/>
                <w:szCs w:val="22"/>
              </w:rPr>
              <w:t>another emergency situation.</w:t>
            </w:r>
          </w:p>
          <w:p w:rsidR="00C973BE"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A rostered day off may be changed by the employer and an employee by mutual agreement.</w:t>
            </w:r>
          </w:p>
        </w:tc>
      </w:tr>
      <w:tr w:rsidR="00C973BE" w:rsidRPr="005A7F58" w:rsidTr="007F4646">
        <w:tc>
          <w:tcPr>
            <w:tcW w:w="2517" w:type="pct"/>
          </w:tcPr>
          <w:p w:rsidR="00C973BE" w:rsidRPr="005A7F58" w:rsidRDefault="00C973BE" w:rsidP="007E1F85">
            <w:pPr>
              <w:pStyle w:val="Level2Bold"/>
              <w:keepNext w:val="0"/>
              <w:numPr>
                <w:ilvl w:val="0"/>
                <w:numId w:val="0"/>
              </w:numPr>
              <w:tabs>
                <w:tab w:val="left" w:pos="851"/>
              </w:tabs>
              <w:ind w:left="851" w:hanging="851"/>
              <w:rPr>
                <w:sz w:val="22"/>
                <w:szCs w:val="22"/>
              </w:rPr>
            </w:pPr>
            <w:r w:rsidRPr="005A7F58">
              <w:rPr>
                <w:sz w:val="22"/>
                <w:szCs w:val="22"/>
              </w:rPr>
              <w:t>28.8</w:t>
            </w:r>
            <w:r w:rsidRPr="005A7F58">
              <w:rPr>
                <w:sz w:val="22"/>
                <w:szCs w:val="22"/>
              </w:rPr>
              <w:tab/>
              <w:t>Accumulation of RDOs</w:t>
            </w:r>
          </w:p>
          <w:p w:rsidR="00C973BE" w:rsidRPr="005A7F58" w:rsidRDefault="00C973BE" w:rsidP="007E1F85">
            <w:pPr>
              <w:pStyle w:val="Block1"/>
              <w:spacing w:after="60"/>
              <w:rPr>
                <w:sz w:val="22"/>
                <w:szCs w:val="22"/>
              </w:rPr>
            </w:pPr>
            <w:r w:rsidRPr="005A7F58">
              <w:rPr>
                <w:sz w:val="22"/>
                <w:szCs w:val="22"/>
              </w:rPr>
              <w:t>By agreement between the employer and an employee, the rostered day off may be accumulated up to a maximum of five days in any one year. Such accumulated periods may be taken at times mutually convenient to the employer and the employee.</w:t>
            </w:r>
          </w:p>
          <w:p w:rsidR="00C973BE" w:rsidRPr="005A7F58" w:rsidRDefault="00C973BE" w:rsidP="007E1F85">
            <w:pPr>
              <w:pStyle w:val="Level2"/>
              <w:numPr>
                <w:ilvl w:val="0"/>
                <w:numId w:val="0"/>
              </w:numPr>
              <w:tabs>
                <w:tab w:val="left" w:pos="851"/>
              </w:tabs>
              <w:ind w:left="851" w:hanging="851"/>
              <w:rPr>
                <w:sz w:val="22"/>
                <w:szCs w:val="22"/>
              </w:rPr>
            </w:pPr>
            <w:r w:rsidRPr="005A7F58">
              <w:rPr>
                <w:b/>
                <w:sz w:val="22"/>
                <w:szCs w:val="22"/>
              </w:rPr>
              <w:t>28.9</w:t>
            </w:r>
            <w:r w:rsidRPr="005A7F58">
              <w:rPr>
                <w:b/>
                <w:sz w:val="22"/>
                <w:szCs w:val="22"/>
              </w:rPr>
              <w:tab/>
            </w:r>
            <w:r w:rsidRPr="005A7F58">
              <w:rPr>
                <w:sz w:val="22"/>
                <w:szCs w:val="22"/>
              </w:rPr>
              <w:t>A roster period cannot exceed four weeks.</w:t>
            </w:r>
          </w:p>
          <w:p w:rsidR="00C973BE" w:rsidRPr="005A7F58" w:rsidRDefault="00C973BE" w:rsidP="007E1F85">
            <w:pPr>
              <w:pStyle w:val="Level2"/>
              <w:numPr>
                <w:ilvl w:val="0"/>
                <w:numId w:val="0"/>
              </w:numPr>
              <w:tabs>
                <w:tab w:val="left" w:pos="851"/>
              </w:tabs>
              <w:ind w:left="851" w:hanging="851"/>
              <w:rPr>
                <w:sz w:val="22"/>
                <w:szCs w:val="22"/>
              </w:rPr>
            </w:pPr>
            <w:r w:rsidRPr="005A7F58">
              <w:rPr>
                <w:b/>
                <w:sz w:val="22"/>
                <w:szCs w:val="22"/>
              </w:rPr>
              <w:t>28.10</w:t>
            </w:r>
            <w:r w:rsidRPr="005A7F58">
              <w:rPr>
                <w:b/>
                <w:sz w:val="22"/>
                <w:szCs w:val="22"/>
              </w:rPr>
              <w:tab/>
            </w:r>
            <w:r w:rsidRPr="005A7F58">
              <w:rPr>
                <w:sz w:val="22"/>
                <w:szCs w:val="22"/>
              </w:rPr>
              <w:t>Ordinary hours will be worked on not more than five days in each week, provided that if ordinary hours are worked on six days in one week, ordinary hours in the following week will be worked on no more tha</w:t>
            </w:r>
            <w:r>
              <w:rPr>
                <w:sz w:val="22"/>
                <w:szCs w:val="22"/>
              </w:rPr>
              <w:t xml:space="preserve">n four days. </w:t>
            </w:r>
          </w:p>
        </w:tc>
        <w:tc>
          <w:tcPr>
            <w:tcW w:w="2483" w:type="pct"/>
          </w:tcPr>
          <w:p w:rsidR="005F6619" w:rsidRPr="004B773D" w:rsidRDefault="005F6619" w:rsidP="004B773D">
            <w:pPr>
              <w:pStyle w:val="Level2Bold"/>
              <w:numPr>
                <w:ilvl w:val="0"/>
                <w:numId w:val="0"/>
              </w:numPr>
              <w:tabs>
                <w:tab w:val="left" w:pos="851"/>
              </w:tabs>
              <w:ind w:left="851" w:hanging="851"/>
              <w:rPr>
                <w:i/>
                <w:sz w:val="22"/>
                <w:szCs w:val="22"/>
              </w:rPr>
            </w:pPr>
            <w:bookmarkStart w:id="312" w:name="_Ref481353377"/>
            <w:r w:rsidRPr="004B773D">
              <w:rPr>
                <w:sz w:val="22"/>
                <w:szCs w:val="22"/>
              </w:rPr>
              <w:t>15.9</w:t>
            </w:r>
            <w:r w:rsidRPr="004B773D">
              <w:rPr>
                <w:sz w:val="22"/>
                <w:szCs w:val="22"/>
              </w:rPr>
              <w:tab/>
              <w:t>Banking of rostered days off</w:t>
            </w:r>
            <w:bookmarkEnd w:id="312"/>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By agreement between the employer and an employee, up to 5 rostered days off may be banked in any one year.</w:t>
            </w:r>
          </w:p>
          <w:p w:rsidR="00C973BE"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A banked roste</w:t>
            </w:r>
            <w:r w:rsidR="0040299A">
              <w:rPr>
                <w:sz w:val="22"/>
                <w:szCs w:val="22"/>
              </w:rPr>
              <w:t>re</w:t>
            </w:r>
            <w:r w:rsidRPr="004B773D">
              <w:rPr>
                <w:sz w:val="22"/>
                <w:szCs w:val="22"/>
              </w:rPr>
              <w:t>d day off may be taken at a time that is mutually convenient to the employer and the employee.</w:t>
            </w:r>
          </w:p>
        </w:tc>
      </w:tr>
      <w:tr w:rsidR="005F6619" w:rsidRPr="005A7F58" w:rsidTr="007F4646">
        <w:tc>
          <w:tcPr>
            <w:tcW w:w="2517" w:type="pct"/>
          </w:tcPr>
          <w:p w:rsidR="005F6619" w:rsidRPr="005A7F58" w:rsidRDefault="005F6619" w:rsidP="007E1F85">
            <w:pPr>
              <w:pStyle w:val="Level2Bold"/>
              <w:keepNext w:val="0"/>
              <w:numPr>
                <w:ilvl w:val="0"/>
                <w:numId w:val="0"/>
              </w:numPr>
              <w:tabs>
                <w:tab w:val="left" w:pos="851"/>
              </w:tabs>
              <w:ind w:left="851" w:hanging="851"/>
              <w:rPr>
                <w:sz w:val="22"/>
                <w:szCs w:val="22"/>
              </w:rPr>
            </w:pPr>
            <w:r w:rsidRPr="005A7F58">
              <w:rPr>
                <w:sz w:val="22"/>
                <w:szCs w:val="22"/>
              </w:rPr>
              <w:t>28.13</w:t>
            </w:r>
            <w:r w:rsidRPr="005A7F58">
              <w:rPr>
                <w:sz w:val="22"/>
                <w:szCs w:val="22"/>
              </w:rPr>
              <w:tab/>
              <w:t>Employees regularly working Sundays</w:t>
            </w:r>
          </w:p>
          <w:p w:rsidR="005F6619" w:rsidRPr="005A7F58" w:rsidRDefault="005F6619" w:rsidP="007E1F8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An employee who regularly works Sundays will be rostered so as to have three consecutive days off each four weeks and the consecutive days off will include Saturday and Sunday.</w:t>
            </w:r>
          </w:p>
          <w:p w:rsidR="005F6619" w:rsidRPr="005A7F58" w:rsidRDefault="005F6619" w:rsidP="007E1F8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This requirement will not apply where the employee requests in writing and the employer agrees to other arrangements which are to be recorded in the time and wages records. It cannot be made a condition of employment that an employee make such a request.</w:t>
            </w:r>
          </w:p>
          <w:p w:rsidR="005F6619" w:rsidRPr="005A7F58" w:rsidRDefault="005F6619" w:rsidP="007E1F85">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 xml:space="preserve">An employee can terminate the agreement by giving four </w:t>
            </w:r>
            <w:r>
              <w:rPr>
                <w:sz w:val="22"/>
                <w:szCs w:val="22"/>
              </w:rPr>
              <w:t xml:space="preserve">weeks’ notice to the employer. </w:t>
            </w:r>
          </w:p>
        </w:tc>
        <w:tc>
          <w:tcPr>
            <w:tcW w:w="2483" w:type="pct"/>
          </w:tcPr>
          <w:p w:rsidR="005F6619" w:rsidRPr="004B773D" w:rsidRDefault="005F6619" w:rsidP="004B773D">
            <w:pPr>
              <w:pStyle w:val="Level2Bold"/>
              <w:numPr>
                <w:ilvl w:val="0"/>
                <w:numId w:val="0"/>
              </w:numPr>
              <w:tabs>
                <w:tab w:val="left" w:pos="851"/>
              </w:tabs>
              <w:ind w:left="851" w:hanging="851"/>
              <w:rPr>
                <w:sz w:val="22"/>
                <w:szCs w:val="22"/>
              </w:rPr>
            </w:pPr>
            <w:r w:rsidRPr="004B773D">
              <w:rPr>
                <w:sz w:val="22"/>
                <w:szCs w:val="22"/>
              </w:rPr>
              <w:t>15.10</w:t>
            </w:r>
            <w:r w:rsidRPr="004B773D">
              <w:rPr>
                <w:sz w:val="22"/>
                <w:szCs w:val="22"/>
              </w:rPr>
              <w:tab/>
              <w:t xml:space="preserve">Employees regularly working Sundays </w:t>
            </w:r>
          </w:p>
          <w:p w:rsidR="005F6619" w:rsidRPr="004B773D" w:rsidRDefault="005F6619" w:rsidP="004B773D">
            <w:pPr>
              <w:pStyle w:val="Level3"/>
              <w:numPr>
                <w:ilvl w:val="0"/>
                <w:numId w:val="0"/>
              </w:numPr>
              <w:tabs>
                <w:tab w:val="left" w:pos="1418"/>
              </w:tabs>
              <w:spacing w:after="60"/>
              <w:ind w:left="1418" w:hanging="567"/>
              <w:rPr>
                <w:sz w:val="22"/>
                <w:szCs w:val="22"/>
              </w:rPr>
            </w:pPr>
            <w:bookmarkStart w:id="313" w:name="_Ref481004890"/>
            <w:r w:rsidRPr="004B773D">
              <w:rPr>
                <w:b/>
                <w:sz w:val="22"/>
                <w:szCs w:val="22"/>
              </w:rPr>
              <w:t>(a)</w:t>
            </w:r>
            <w:r w:rsidRPr="004B773D">
              <w:rPr>
                <w:b/>
                <w:sz w:val="22"/>
                <w:szCs w:val="22"/>
              </w:rPr>
              <w:tab/>
            </w:r>
            <w:r w:rsidRPr="004B773D">
              <w:rPr>
                <w:sz w:val="22"/>
                <w:szCs w:val="22"/>
              </w:rPr>
              <w:t>Unless otherwise agreed between the employer and the employee, the employer must roster an employee who regularly works Sundays in such a way that they have 3 consecutive days off (including Saturday and Sunday) per 4 week cycle.</w:t>
            </w:r>
            <w:bookmarkEnd w:id="313"/>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An agreement under par</w:t>
            </w:r>
            <w:r w:rsidR="0040299A">
              <w:rPr>
                <w:sz w:val="22"/>
                <w:szCs w:val="22"/>
              </w:rPr>
              <w:t>a</w:t>
            </w:r>
            <w:r w:rsidRPr="004B773D">
              <w:rPr>
                <w:sz w:val="22"/>
                <w:szCs w:val="22"/>
              </w:rPr>
              <w:t>graph (a) may only be entered into at the written request of the employee.</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Different arrangements agreed under par</w:t>
            </w:r>
            <w:r w:rsidR="0040299A">
              <w:rPr>
                <w:sz w:val="22"/>
                <w:szCs w:val="22"/>
              </w:rPr>
              <w:t>a</w:t>
            </w:r>
            <w:r w:rsidRPr="004B773D">
              <w:rPr>
                <w:sz w:val="22"/>
                <w:szCs w:val="22"/>
              </w:rPr>
              <w:t>graph (a) must be recorded in the time and wages record.</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(d)</w:t>
            </w:r>
            <w:r w:rsidRPr="004B773D">
              <w:rPr>
                <w:b/>
                <w:sz w:val="22"/>
                <w:szCs w:val="22"/>
              </w:rPr>
              <w:tab/>
            </w:r>
            <w:r w:rsidRPr="004B773D">
              <w:rPr>
                <w:sz w:val="22"/>
                <w:szCs w:val="22"/>
              </w:rPr>
              <w:t>The employee may end an agreement under par</w:t>
            </w:r>
            <w:r w:rsidR="0040299A">
              <w:rPr>
                <w:sz w:val="22"/>
                <w:szCs w:val="22"/>
              </w:rPr>
              <w:t>a</w:t>
            </w:r>
            <w:r w:rsidRPr="004B773D">
              <w:rPr>
                <w:sz w:val="22"/>
                <w:szCs w:val="22"/>
              </w:rPr>
              <w:t>graph (a) at any time by giving the employer 4 weeks’ notice.</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(e)</w:t>
            </w:r>
            <w:r w:rsidRPr="004B773D">
              <w:rPr>
                <w:b/>
                <w:sz w:val="22"/>
                <w:szCs w:val="22"/>
              </w:rPr>
              <w:tab/>
            </w:r>
            <w:r w:rsidRPr="004B773D">
              <w:rPr>
                <w:sz w:val="22"/>
                <w:szCs w:val="22"/>
              </w:rPr>
              <w:t>An employee cannot be required as a condition of employment to agree to an arrangement under par</w:t>
            </w:r>
            <w:r w:rsidR="0040299A">
              <w:rPr>
                <w:sz w:val="22"/>
                <w:szCs w:val="22"/>
              </w:rPr>
              <w:t>a</w:t>
            </w:r>
            <w:r w:rsidRPr="004B773D">
              <w:rPr>
                <w:sz w:val="22"/>
                <w:szCs w:val="22"/>
              </w:rPr>
              <w:t>graph (a).</w:t>
            </w:r>
          </w:p>
        </w:tc>
      </w:tr>
      <w:tr w:rsidR="00C973BE" w:rsidRPr="005A7F58" w:rsidTr="007F4646">
        <w:tc>
          <w:tcPr>
            <w:tcW w:w="2517" w:type="pct"/>
          </w:tcPr>
          <w:p w:rsidR="005F6619" w:rsidRPr="005A7F58" w:rsidRDefault="005F6619" w:rsidP="005F6619">
            <w:pPr>
              <w:pStyle w:val="Level2Bold"/>
              <w:keepNext w:val="0"/>
              <w:numPr>
                <w:ilvl w:val="0"/>
                <w:numId w:val="0"/>
              </w:numPr>
              <w:tabs>
                <w:tab w:val="left" w:pos="851"/>
              </w:tabs>
              <w:ind w:left="851" w:hanging="851"/>
              <w:rPr>
                <w:sz w:val="22"/>
                <w:szCs w:val="22"/>
              </w:rPr>
            </w:pPr>
            <w:r w:rsidRPr="005A7F58">
              <w:rPr>
                <w:sz w:val="22"/>
                <w:szCs w:val="22"/>
              </w:rPr>
              <w:t>28.14</w:t>
            </w:r>
            <w:r w:rsidRPr="005A7F58">
              <w:rPr>
                <w:sz w:val="22"/>
                <w:szCs w:val="22"/>
              </w:rPr>
              <w:tab/>
              <w:t xml:space="preserve">Notification of rosters </w:t>
            </w:r>
          </w:p>
          <w:p w:rsidR="005F6619" w:rsidRPr="005A7F58" w:rsidRDefault="005F6619" w:rsidP="005F6619">
            <w:pPr>
              <w:pStyle w:val="Level3"/>
              <w:numPr>
                <w:ilvl w:val="0"/>
                <w:numId w:val="0"/>
              </w:numPr>
              <w:tabs>
                <w:tab w:val="left" w:pos="1418"/>
              </w:tabs>
              <w:spacing w:after="60"/>
              <w:ind w:left="1418" w:hanging="567"/>
              <w:rPr>
                <w:sz w:val="22"/>
                <w:szCs w:val="22"/>
              </w:rPr>
            </w:pPr>
            <w:bookmarkStart w:id="314" w:name="_Ref250647263"/>
            <w:r w:rsidRPr="005A7F58">
              <w:rPr>
                <w:b/>
                <w:sz w:val="22"/>
                <w:szCs w:val="22"/>
              </w:rPr>
              <w:t>(a)</w:t>
            </w:r>
            <w:r w:rsidRPr="005A7F58">
              <w:rPr>
                <w:b/>
                <w:sz w:val="22"/>
                <w:szCs w:val="22"/>
              </w:rPr>
              <w:tab/>
            </w:r>
            <w:r w:rsidRPr="005A7F58">
              <w:rPr>
                <w:sz w:val="22"/>
                <w:szCs w:val="22"/>
              </w:rPr>
              <w:t>The employer will exhibit staff rosters on a notice board, which will show for each employee:</w:t>
            </w:r>
            <w:bookmarkEnd w:id="314"/>
            <w:r w:rsidRPr="005A7F58">
              <w:rPr>
                <w:sz w:val="22"/>
                <w:szCs w:val="22"/>
              </w:rPr>
              <w:t xml:space="preserve"> </w:t>
            </w:r>
          </w:p>
          <w:p w:rsidR="005F6619" w:rsidRPr="005A7F58" w:rsidRDefault="005F6619" w:rsidP="005F6619">
            <w:pPr>
              <w:pStyle w:val="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 xml:space="preserve">the number of ordinary hours to be worked each week; </w:t>
            </w:r>
          </w:p>
          <w:p w:rsidR="005F6619" w:rsidRPr="005A7F58" w:rsidRDefault="005F6619" w:rsidP="005F6619">
            <w:pPr>
              <w:pStyle w:val="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 xml:space="preserve">the days of the week on which work is to be performed; and </w:t>
            </w:r>
          </w:p>
          <w:p w:rsidR="005F6619" w:rsidRPr="005A7F58" w:rsidRDefault="005F6619" w:rsidP="005F6619">
            <w:pPr>
              <w:pStyle w:val="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 xml:space="preserve">the commencing and ceasing time of work for each day of the week. </w:t>
            </w:r>
          </w:p>
          <w:p w:rsidR="005F6619" w:rsidRPr="005A7F58" w:rsidRDefault="005F6619" w:rsidP="005F6619">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 xml:space="preserve">The employer will retain superseded notices for twelve months. The roster will, on request, be produced for inspection by an authorised person. </w:t>
            </w:r>
          </w:p>
          <w:p w:rsidR="005F6619" w:rsidRPr="005A7F58" w:rsidRDefault="005F6619" w:rsidP="005F6619">
            <w:pPr>
              <w:pStyle w:val="Level3"/>
              <w:numPr>
                <w:ilvl w:val="0"/>
                <w:numId w:val="0"/>
              </w:numPr>
              <w:tabs>
                <w:tab w:val="left" w:pos="1418"/>
              </w:tabs>
              <w:spacing w:after="60"/>
              <w:ind w:left="1418" w:hanging="567"/>
              <w:rPr>
                <w:sz w:val="22"/>
                <w:szCs w:val="22"/>
              </w:rPr>
            </w:pPr>
            <w:r w:rsidRPr="005A7F58">
              <w:rPr>
                <w:b/>
                <w:sz w:val="22"/>
                <w:szCs w:val="22"/>
              </w:rPr>
              <w:lastRenderedPageBreak/>
              <w:t>(c)</w:t>
            </w:r>
            <w:r w:rsidRPr="005A7F58">
              <w:rPr>
                <w:b/>
                <w:sz w:val="22"/>
                <w:szCs w:val="22"/>
              </w:rPr>
              <w:tab/>
            </w:r>
            <w:r w:rsidRPr="005A7F58">
              <w:rPr>
                <w:sz w:val="22"/>
                <w:szCs w:val="22"/>
              </w:rPr>
              <w:t xml:space="preserve">Due to unexpected operational requirements, an employee’s roster for a given day may be changed by mutual agreement with the employee prior to the employee arriving for work. </w:t>
            </w:r>
          </w:p>
          <w:p w:rsidR="005F6619" w:rsidRPr="005A7F58" w:rsidRDefault="005F6619" w:rsidP="005F6619">
            <w:pPr>
              <w:pStyle w:val="Level3"/>
              <w:numPr>
                <w:ilvl w:val="0"/>
                <w:numId w:val="0"/>
              </w:numPr>
              <w:tabs>
                <w:tab w:val="left" w:pos="1418"/>
              </w:tabs>
              <w:spacing w:after="60"/>
              <w:ind w:left="1418" w:hanging="567"/>
              <w:rPr>
                <w:sz w:val="22"/>
                <w:szCs w:val="22"/>
              </w:rPr>
            </w:pPr>
            <w:bookmarkStart w:id="315" w:name="_Ref251053095"/>
            <w:r w:rsidRPr="005A7F58">
              <w:rPr>
                <w:b/>
                <w:sz w:val="22"/>
                <w:szCs w:val="22"/>
              </w:rPr>
              <w:t>(d)</w:t>
            </w:r>
            <w:r w:rsidRPr="005A7F58">
              <w:rPr>
                <w:b/>
                <w:sz w:val="22"/>
                <w:szCs w:val="22"/>
              </w:rPr>
              <w:tab/>
            </w:r>
            <w:r w:rsidRPr="005A7F58">
              <w:rPr>
                <w:sz w:val="22"/>
                <w:szCs w:val="22"/>
              </w:rPr>
              <w:t>Any permanent roster change will be provided to the employee in writing with a minimum seven days notice. Should the employee disagree with the roster change, they will be given a minimum of 14 days written notice instead of seven days, during which time there will be discussions aimed at resolving the matter in accordance with clause 9—Dispute resolution, of this award.</w:t>
            </w:r>
            <w:bookmarkEnd w:id="315"/>
            <w:r w:rsidRPr="005A7F58">
              <w:rPr>
                <w:sz w:val="22"/>
                <w:szCs w:val="22"/>
              </w:rPr>
              <w:t xml:space="preserve"> </w:t>
            </w:r>
          </w:p>
          <w:p w:rsidR="005F6619" w:rsidRPr="005A7F58" w:rsidRDefault="005F6619" w:rsidP="005F6619">
            <w:pPr>
              <w:pStyle w:val="Level3"/>
              <w:numPr>
                <w:ilvl w:val="0"/>
                <w:numId w:val="0"/>
              </w:numPr>
              <w:tabs>
                <w:tab w:val="left" w:pos="1418"/>
              </w:tabs>
              <w:spacing w:after="60"/>
              <w:ind w:left="1418" w:hanging="567"/>
              <w:rPr>
                <w:sz w:val="22"/>
                <w:szCs w:val="22"/>
              </w:rPr>
            </w:pPr>
            <w:r w:rsidRPr="005A7F58">
              <w:rPr>
                <w:b/>
                <w:sz w:val="22"/>
                <w:szCs w:val="22"/>
              </w:rPr>
              <w:t>(e)</w:t>
            </w:r>
            <w:r w:rsidRPr="005A7F58">
              <w:rPr>
                <w:b/>
                <w:sz w:val="22"/>
                <w:szCs w:val="22"/>
              </w:rPr>
              <w:tab/>
            </w:r>
            <w:r w:rsidRPr="005A7F58">
              <w:rPr>
                <w:sz w:val="22"/>
                <w:szCs w:val="22"/>
              </w:rPr>
              <w:t>Where an employee’s roster is changed with the appropriate notice for a once</w:t>
            </w:r>
            <w:r w:rsidRPr="005A7F58">
              <w:rPr>
                <w:sz w:val="22"/>
                <w:szCs w:val="22"/>
              </w:rPr>
              <w:noBreakHyphen/>
              <w:t>only event caused by particular circumstances not constituting an emergency, and the roster reverts to the previous pattern in the following week, then extra work done by the employee because of the change of roster will be paid at the overtime rate of pay.</w:t>
            </w:r>
          </w:p>
          <w:p w:rsidR="00C973BE" w:rsidRPr="005A7F58" w:rsidRDefault="005F6619" w:rsidP="005F6619">
            <w:pPr>
              <w:pStyle w:val="Level3"/>
              <w:numPr>
                <w:ilvl w:val="0"/>
                <w:numId w:val="0"/>
              </w:numPr>
              <w:tabs>
                <w:tab w:val="left" w:pos="1418"/>
              </w:tabs>
              <w:spacing w:after="60"/>
              <w:ind w:left="1418" w:hanging="567"/>
              <w:rPr>
                <w:sz w:val="22"/>
                <w:szCs w:val="22"/>
              </w:rPr>
            </w:pPr>
            <w:r w:rsidRPr="005A7F58">
              <w:rPr>
                <w:b/>
                <w:sz w:val="22"/>
                <w:szCs w:val="22"/>
              </w:rPr>
              <w:t>(f)</w:t>
            </w:r>
            <w:r w:rsidRPr="005A7F58">
              <w:rPr>
                <w:b/>
                <w:sz w:val="22"/>
                <w:szCs w:val="22"/>
              </w:rPr>
              <w:tab/>
            </w:r>
            <w:r w:rsidRPr="005A7F58">
              <w:rPr>
                <w:sz w:val="22"/>
                <w:szCs w:val="22"/>
              </w:rPr>
              <w:t>An employee’s roster may not be changed with the intent of avoiding payment of penalties, loading or other benefits applicable. Should such circumstances arise the employee will be entitled to such penalty, loading or benefit as if t</w:t>
            </w:r>
            <w:r>
              <w:rPr>
                <w:sz w:val="22"/>
                <w:szCs w:val="22"/>
              </w:rPr>
              <w:t>he roster had not been changed.</w:t>
            </w:r>
          </w:p>
        </w:tc>
        <w:tc>
          <w:tcPr>
            <w:tcW w:w="2483" w:type="pct"/>
          </w:tcPr>
          <w:p w:rsidR="005F6619" w:rsidRPr="004B773D" w:rsidRDefault="005F6619" w:rsidP="004B773D">
            <w:pPr>
              <w:pStyle w:val="Level2Bold"/>
              <w:numPr>
                <w:ilvl w:val="0"/>
                <w:numId w:val="0"/>
              </w:numPr>
              <w:tabs>
                <w:tab w:val="left" w:pos="851"/>
              </w:tabs>
              <w:ind w:left="851" w:hanging="851"/>
              <w:rPr>
                <w:sz w:val="22"/>
                <w:szCs w:val="22"/>
              </w:rPr>
            </w:pPr>
            <w:bookmarkStart w:id="316" w:name="_Ref481006817"/>
            <w:r w:rsidRPr="004B773D">
              <w:rPr>
                <w:sz w:val="22"/>
                <w:szCs w:val="22"/>
              </w:rPr>
              <w:lastRenderedPageBreak/>
              <w:t>15.11</w:t>
            </w:r>
            <w:r w:rsidRPr="004B773D">
              <w:rPr>
                <w:sz w:val="22"/>
                <w:szCs w:val="22"/>
              </w:rPr>
              <w:tab/>
              <w:t>Notification of rosters</w:t>
            </w:r>
            <w:bookmarkEnd w:id="316"/>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The employer must ensure that the work roster is available to all employees, either on a notice board which is conveniently located at or near the workplace or through accessible electronic means.</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The roster must show for each employee:</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the number of ordinary hours to be worked by them each week; and</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the days of the week on which they will work; and</w:t>
            </w:r>
          </w:p>
          <w:p w:rsidR="005F6619" w:rsidRPr="004B773D" w:rsidRDefault="005F6619"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the times at which they start and finish work.</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lastRenderedPageBreak/>
              <w:t>(c)</w:t>
            </w:r>
            <w:r w:rsidRPr="004B773D">
              <w:rPr>
                <w:b/>
                <w:sz w:val="22"/>
                <w:szCs w:val="22"/>
              </w:rPr>
              <w:tab/>
            </w:r>
            <w:r w:rsidRPr="004B773D">
              <w:rPr>
                <w:sz w:val="22"/>
                <w:szCs w:val="22"/>
              </w:rPr>
              <w:t>The employer must retain a copy of each completed roster for at least 12 months and produce it, on request, for inspection by an authorised person.</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(d)</w:t>
            </w:r>
            <w:r w:rsidRPr="004B773D">
              <w:rPr>
                <w:b/>
                <w:sz w:val="22"/>
                <w:szCs w:val="22"/>
              </w:rPr>
              <w:tab/>
            </w:r>
            <w:r w:rsidRPr="004B773D">
              <w:rPr>
                <w:sz w:val="22"/>
                <w:szCs w:val="22"/>
              </w:rPr>
              <w:t>Due to unexpected operational requirements, the roster of an employee may be changed by mutual agreement by the employer and employee at any time before the employee arrives for work.</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(e)</w:t>
            </w:r>
            <w:r w:rsidRPr="004B773D">
              <w:rPr>
                <w:b/>
                <w:sz w:val="22"/>
                <w:szCs w:val="22"/>
              </w:rPr>
              <w:tab/>
            </w:r>
            <w:r w:rsidRPr="004B773D">
              <w:rPr>
                <w:sz w:val="22"/>
                <w:szCs w:val="22"/>
              </w:rPr>
              <w:t>The roster of an employee may be changed at any time by the employer giving the employee at least 7 days’ written notice of the change. If the employee objects to the change before it takes effect, the employer must give them at least 14 days’ written notice of the change.</w:t>
            </w:r>
          </w:p>
          <w:p w:rsidR="005F6619" w:rsidRPr="004B773D" w:rsidRDefault="004B773D" w:rsidP="004B773D">
            <w:pPr>
              <w:spacing w:before="200" w:after="60"/>
              <w:ind w:left="812" w:hanging="812"/>
              <w:rPr>
                <w:rFonts w:ascii="Times New Roman" w:hAnsi="Times New Roman" w:cs="Times New Roman"/>
              </w:rPr>
            </w:pPr>
            <w:r>
              <w:rPr>
                <w:rFonts w:ascii="Times New Roman" w:hAnsi="Times New Roman" w:cs="Times New Roman"/>
                <w:bCs/>
                <w:iCs/>
              </w:rPr>
              <w:tab/>
            </w:r>
            <w:r w:rsidR="005F6619" w:rsidRPr="004B773D">
              <w:rPr>
                <w:rFonts w:ascii="Times New Roman" w:hAnsi="Times New Roman" w:cs="Times New Roman"/>
                <w:bCs/>
                <w:iCs/>
              </w:rPr>
              <w:t>NOTE</w:t>
            </w:r>
            <w:r w:rsidR="005F6619" w:rsidRPr="004B773D">
              <w:rPr>
                <w:rFonts w:ascii="Times New Roman" w:hAnsi="Times New Roman" w:cs="Times New Roman"/>
              </w:rPr>
              <w:t>: The employer and employee may seek to resolve a dispute about a roster change in accordance with clause 3</w:t>
            </w:r>
            <w:r w:rsidR="0040299A">
              <w:rPr>
                <w:rFonts w:ascii="Times New Roman" w:hAnsi="Times New Roman" w:cs="Times New Roman"/>
              </w:rPr>
              <w:t>9</w:t>
            </w:r>
            <w:r w:rsidR="005F6619" w:rsidRPr="004B773D">
              <w:rPr>
                <w:rFonts w:ascii="Times New Roman" w:hAnsi="Times New Roman" w:cs="Times New Roman"/>
              </w:rPr>
              <w:t>—Dispute resolution.</w:t>
            </w:r>
          </w:p>
          <w:p w:rsidR="005F6619" w:rsidRPr="004B773D" w:rsidRDefault="005F6619" w:rsidP="004B773D">
            <w:pPr>
              <w:pStyle w:val="Level3"/>
              <w:numPr>
                <w:ilvl w:val="0"/>
                <w:numId w:val="0"/>
              </w:numPr>
              <w:tabs>
                <w:tab w:val="left" w:pos="1418"/>
              </w:tabs>
              <w:spacing w:after="60"/>
              <w:ind w:left="1418" w:hanging="567"/>
              <w:rPr>
                <w:sz w:val="22"/>
                <w:szCs w:val="22"/>
              </w:rPr>
            </w:pPr>
            <w:r w:rsidRPr="004B773D">
              <w:rPr>
                <w:b/>
                <w:sz w:val="22"/>
                <w:szCs w:val="22"/>
              </w:rPr>
              <w:t>(f)</w:t>
            </w:r>
            <w:r w:rsidRPr="004B773D">
              <w:rPr>
                <w:b/>
                <w:sz w:val="22"/>
                <w:szCs w:val="22"/>
              </w:rPr>
              <w:tab/>
            </w:r>
            <w:r w:rsidRPr="004B773D">
              <w:rPr>
                <w:sz w:val="22"/>
                <w:szCs w:val="22"/>
              </w:rPr>
              <w:t>Paragraph (g) applies to an employee whose roster is changed in accordance with clause 15.11—Notification of rosters in a particular week for a one-off event not constituting an emergency and then reverts to the previous roster in the following week.</w:t>
            </w:r>
          </w:p>
          <w:p w:rsidR="005F6619" w:rsidRPr="004B773D" w:rsidRDefault="005F6619" w:rsidP="004B773D">
            <w:pPr>
              <w:pStyle w:val="Level3"/>
              <w:numPr>
                <w:ilvl w:val="0"/>
                <w:numId w:val="0"/>
              </w:numPr>
              <w:tabs>
                <w:tab w:val="left" w:pos="1418"/>
              </w:tabs>
              <w:spacing w:after="60"/>
              <w:ind w:left="1418" w:hanging="567"/>
              <w:rPr>
                <w:sz w:val="22"/>
                <w:szCs w:val="22"/>
              </w:rPr>
            </w:pPr>
            <w:bookmarkStart w:id="317" w:name="_Ref481006766"/>
            <w:r w:rsidRPr="004B773D">
              <w:rPr>
                <w:b/>
                <w:sz w:val="22"/>
                <w:szCs w:val="22"/>
              </w:rPr>
              <w:t>(g)</w:t>
            </w:r>
            <w:r w:rsidRPr="004B773D">
              <w:rPr>
                <w:b/>
                <w:sz w:val="22"/>
                <w:szCs w:val="22"/>
              </w:rPr>
              <w:tab/>
            </w:r>
            <w:r w:rsidRPr="004B773D">
              <w:rPr>
                <w:sz w:val="22"/>
                <w:szCs w:val="22"/>
              </w:rPr>
              <w:t xml:space="preserve">The employer must pay the employee at the overtime rate specified in </w:t>
            </w:r>
            <w:r w:rsidRPr="004B773D">
              <w:rPr>
                <w:b/>
                <w:sz w:val="22"/>
                <w:szCs w:val="22"/>
              </w:rPr>
              <w:t>Table 9—Overtime rates</w:t>
            </w:r>
            <w:r w:rsidRPr="004B773D">
              <w:rPr>
                <w:sz w:val="22"/>
                <w:szCs w:val="22"/>
              </w:rPr>
              <w:t xml:space="preserve"> for any extra time worked by the employee because of the roster change.</w:t>
            </w:r>
          </w:p>
          <w:p w:rsidR="009F0AC7" w:rsidRPr="004B773D" w:rsidRDefault="004B773D" w:rsidP="009F0AC7">
            <w:pPr>
              <w:tabs>
                <w:tab w:val="left" w:pos="812"/>
              </w:tabs>
              <w:spacing w:before="200" w:after="60"/>
              <w:rPr>
                <w:rFonts w:ascii="Times New Roman" w:hAnsi="Times New Roman" w:cs="Times New Roman"/>
              </w:rPr>
            </w:pPr>
            <w:r>
              <w:rPr>
                <w:rFonts w:ascii="Times New Roman" w:hAnsi="Times New Roman" w:cs="Times New Roman"/>
              </w:rPr>
              <w:tab/>
            </w:r>
            <w:r w:rsidR="0040299A">
              <w:rPr>
                <w:rFonts w:ascii="Times New Roman" w:hAnsi="Times New Roman" w:cs="Times New Roman"/>
              </w:rPr>
              <w:t>NOTE: See clause 31</w:t>
            </w:r>
            <w:r w:rsidR="005F6619" w:rsidRPr="004B773D">
              <w:rPr>
                <w:rFonts w:ascii="Times New Roman" w:hAnsi="Times New Roman" w:cs="Times New Roman"/>
              </w:rPr>
              <w:t>—Roster</w:t>
            </w:r>
            <w:r w:rsidR="00452DD5">
              <w:rPr>
                <w:rFonts w:ascii="Times New Roman" w:hAnsi="Times New Roman" w:cs="Times New Roman"/>
              </w:rPr>
              <w:t>ing restrictions</w:t>
            </w:r>
            <w:r w:rsidR="005F6619" w:rsidRPr="004B773D">
              <w:rPr>
                <w:rFonts w:ascii="Times New Roman" w:hAnsi="Times New Roman" w:cs="Times New Roman"/>
              </w:rPr>
              <w:t xml:space="preserve"> for the rosters of shiftworkers.</w:t>
            </w:r>
            <w:bookmarkEnd w:id="317"/>
          </w:p>
        </w:tc>
      </w:tr>
      <w:tr w:rsidR="004E09D5" w:rsidRPr="005A7F58" w:rsidTr="007F4646">
        <w:tc>
          <w:tcPr>
            <w:tcW w:w="2517" w:type="pct"/>
          </w:tcPr>
          <w:p w:rsidR="004E09D5" w:rsidRPr="005A7F58" w:rsidRDefault="004E09D5" w:rsidP="004E09D5">
            <w:pPr>
              <w:pStyle w:val="Level1"/>
              <w:keepNext w:val="0"/>
              <w:numPr>
                <w:ilvl w:val="0"/>
                <w:numId w:val="0"/>
              </w:numPr>
              <w:tabs>
                <w:tab w:val="left" w:pos="851"/>
              </w:tabs>
              <w:spacing w:before="200"/>
              <w:ind w:left="851" w:hanging="851"/>
              <w:rPr>
                <w:rFonts w:cs="Times New Roman"/>
                <w:sz w:val="22"/>
                <w:szCs w:val="22"/>
              </w:rPr>
            </w:pPr>
            <w:bookmarkStart w:id="318" w:name="_Toc208735530"/>
            <w:bookmarkStart w:id="319" w:name="_Toc208735572"/>
            <w:bookmarkStart w:id="320" w:name="_Toc208735752"/>
            <w:bookmarkStart w:id="321" w:name="_Toc469920872"/>
            <w:r w:rsidRPr="005A7F58">
              <w:rPr>
                <w:rFonts w:cs="Times New Roman"/>
                <w:sz w:val="22"/>
                <w:szCs w:val="22"/>
              </w:rPr>
              <w:lastRenderedPageBreak/>
              <w:t>31.</w:t>
            </w:r>
            <w:r w:rsidRPr="005A7F58">
              <w:rPr>
                <w:rFonts w:cs="Times New Roman"/>
                <w:sz w:val="22"/>
                <w:szCs w:val="22"/>
              </w:rPr>
              <w:tab/>
              <w:t>Breaks</w:t>
            </w:r>
            <w:bookmarkEnd w:id="318"/>
            <w:bookmarkEnd w:id="319"/>
            <w:bookmarkEnd w:id="320"/>
            <w:bookmarkEnd w:id="321"/>
          </w:p>
          <w:p w:rsidR="004E09D5" w:rsidRPr="005A7F58" w:rsidRDefault="004E09D5" w:rsidP="004E09D5">
            <w:pPr>
              <w:pStyle w:val="Level2Bold"/>
              <w:numPr>
                <w:ilvl w:val="0"/>
                <w:numId w:val="0"/>
              </w:numPr>
              <w:tabs>
                <w:tab w:val="left" w:pos="851"/>
              </w:tabs>
              <w:ind w:left="851" w:hanging="851"/>
              <w:rPr>
                <w:sz w:val="22"/>
                <w:szCs w:val="22"/>
              </w:rPr>
            </w:pPr>
            <w:r w:rsidRPr="005A7F58">
              <w:rPr>
                <w:sz w:val="22"/>
                <w:szCs w:val="22"/>
              </w:rPr>
              <w:t>31.1</w:t>
            </w:r>
            <w:r w:rsidRPr="005A7F58">
              <w:rPr>
                <w:sz w:val="22"/>
                <w:szCs w:val="22"/>
              </w:rPr>
              <w:tab/>
              <w:t>Breaks during work periods</w:t>
            </w:r>
          </w:p>
          <w:p w:rsidR="004E09D5" w:rsidRPr="005A7F58" w:rsidRDefault="004E09D5" w:rsidP="004E09D5">
            <w:pPr>
              <w:pStyle w:val="Level3"/>
              <w:keepNext/>
              <w:numPr>
                <w:ilvl w:val="0"/>
                <w:numId w:val="0"/>
              </w:numPr>
              <w:tabs>
                <w:tab w:val="left" w:pos="1418"/>
              </w:tabs>
              <w:spacing w:after="60"/>
              <w:ind w:left="1418" w:hanging="567"/>
              <w:rPr>
                <w:sz w:val="22"/>
                <w:szCs w:val="22"/>
              </w:rPr>
            </w:pPr>
            <w:bookmarkStart w:id="322" w:name="_Ref215381037"/>
            <w:r w:rsidRPr="005A7F58">
              <w:rPr>
                <w:b/>
                <w:sz w:val="22"/>
                <w:szCs w:val="22"/>
              </w:rPr>
              <w:t>(a)</w:t>
            </w:r>
            <w:r w:rsidRPr="005A7F58">
              <w:rPr>
                <w:b/>
                <w:sz w:val="22"/>
                <w:szCs w:val="22"/>
              </w:rPr>
              <w:tab/>
            </w:r>
            <w:r w:rsidRPr="005A7F58">
              <w:rPr>
                <w:sz w:val="22"/>
                <w:szCs w:val="22"/>
              </w:rPr>
              <w:t>Breaks will be given as follows:</w:t>
            </w:r>
            <w:bookmarkEnd w:id="322"/>
          </w:p>
          <w:tbl>
            <w:tblPr>
              <w:tblW w:w="0" w:type="auto"/>
              <w:tblInd w:w="1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2410"/>
              <w:gridCol w:w="2791"/>
              <w:gridCol w:w="2622"/>
            </w:tblGrid>
            <w:tr w:rsidR="004E09D5" w:rsidRPr="005A7F58" w:rsidTr="007E1F85">
              <w:trPr>
                <w:cantSplit/>
                <w:tblHeader/>
              </w:trPr>
              <w:tc>
                <w:tcPr>
                  <w:tcW w:w="2410" w:type="dxa"/>
                </w:tcPr>
                <w:p w:rsidR="004E09D5" w:rsidRPr="005A7F58" w:rsidRDefault="004E09D5" w:rsidP="007E1F85">
                  <w:pPr>
                    <w:pStyle w:val="AMODTable"/>
                    <w:spacing w:before="200" w:after="60"/>
                    <w:rPr>
                      <w:b/>
                      <w:sz w:val="22"/>
                      <w:szCs w:val="22"/>
                    </w:rPr>
                  </w:pPr>
                  <w:r w:rsidRPr="005A7F58">
                    <w:rPr>
                      <w:b/>
                      <w:sz w:val="22"/>
                      <w:szCs w:val="22"/>
                    </w:rPr>
                    <w:t>Hours worked</w:t>
                  </w:r>
                </w:p>
              </w:tc>
              <w:tc>
                <w:tcPr>
                  <w:tcW w:w="2791" w:type="dxa"/>
                </w:tcPr>
                <w:p w:rsidR="004E09D5" w:rsidRPr="005A7F58" w:rsidRDefault="004E09D5" w:rsidP="007E1F85">
                  <w:pPr>
                    <w:pStyle w:val="AMODTable"/>
                    <w:spacing w:before="200" w:after="60"/>
                    <w:rPr>
                      <w:b/>
                      <w:sz w:val="22"/>
                      <w:szCs w:val="22"/>
                    </w:rPr>
                  </w:pPr>
                  <w:r w:rsidRPr="005A7F58">
                    <w:rPr>
                      <w:b/>
                      <w:sz w:val="22"/>
                      <w:szCs w:val="22"/>
                    </w:rPr>
                    <w:t>Rest break</w:t>
                  </w:r>
                </w:p>
              </w:tc>
              <w:tc>
                <w:tcPr>
                  <w:tcW w:w="2622" w:type="dxa"/>
                </w:tcPr>
                <w:p w:rsidR="004E09D5" w:rsidRPr="005A7F58" w:rsidRDefault="004E09D5" w:rsidP="007E1F85">
                  <w:pPr>
                    <w:pStyle w:val="AMODTable"/>
                    <w:spacing w:before="200" w:after="60"/>
                    <w:rPr>
                      <w:b/>
                      <w:sz w:val="22"/>
                      <w:szCs w:val="22"/>
                    </w:rPr>
                  </w:pPr>
                  <w:r w:rsidRPr="005A7F58">
                    <w:rPr>
                      <w:b/>
                      <w:sz w:val="22"/>
                      <w:szCs w:val="22"/>
                    </w:rPr>
                    <w:t>Meal break</w:t>
                  </w:r>
                </w:p>
              </w:tc>
            </w:tr>
            <w:tr w:rsidR="004E09D5" w:rsidRPr="005A7F58" w:rsidTr="007E1F85">
              <w:tc>
                <w:tcPr>
                  <w:tcW w:w="2410" w:type="dxa"/>
                </w:tcPr>
                <w:p w:rsidR="004E09D5" w:rsidRPr="005A7F58" w:rsidRDefault="004E09D5" w:rsidP="007E1F85">
                  <w:pPr>
                    <w:pStyle w:val="AMODTable"/>
                    <w:spacing w:before="200" w:after="60"/>
                    <w:rPr>
                      <w:sz w:val="22"/>
                      <w:szCs w:val="22"/>
                    </w:rPr>
                  </w:pPr>
                  <w:r w:rsidRPr="005A7F58">
                    <w:rPr>
                      <w:sz w:val="22"/>
                      <w:szCs w:val="22"/>
                    </w:rPr>
                    <w:t>Work less than 4 hours</w:t>
                  </w:r>
                </w:p>
              </w:tc>
              <w:tc>
                <w:tcPr>
                  <w:tcW w:w="2791" w:type="dxa"/>
                </w:tcPr>
                <w:p w:rsidR="004E09D5" w:rsidRPr="005A7F58" w:rsidRDefault="004E09D5" w:rsidP="007E1F85">
                  <w:pPr>
                    <w:pStyle w:val="AMODTable"/>
                    <w:spacing w:before="200" w:after="60"/>
                    <w:rPr>
                      <w:sz w:val="22"/>
                      <w:szCs w:val="22"/>
                    </w:rPr>
                  </w:pPr>
                  <w:r w:rsidRPr="005A7F58">
                    <w:rPr>
                      <w:sz w:val="22"/>
                      <w:szCs w:val="22"/>
                    </w:rPr>
                    <w:t>No rest break</w:t>
                  </w:r>
                </w:p>
              </w:tc>
              <w:tc>
                <w:tcPr>
                  <w:tcW w:w="2622" w:type="dxa"/>
                </w:tcPr>
                <w:p w:rsidR="004E09D5" w:rsidRPr="005A7F58" w:rsidRDefault="004E09D5" w:rsidP="007E1F85">
                  <w:pPr>
                    <w:pStyle w:val="AMODTable"/>
                    <w:spacing w:before="200" w:after="60"/>
                    <w:rPr>
                      <w:sz w:val="22"/>
                      <w:szCs w:val="22"/>
                    </w:rPr>
                  </w:pPr>
                  <w:r w:rsidRPr="005A7F58">
                    <w:rPr>
                      <w:sz w:val="22"/>
                      <w:szCs w:val="22"/>
                    </w:rPr>
                    <w:t>No meal break</w:t>
                  </w:r>
                </w:p>
              </w:tc>
            </w:tr>
            <w:tr w:rsidR="004E09D5" w:rsidRPr="005A7F58" w:rsidTr="007E1F85">
              <w:tc>
                <w:tcPr>
                  <w:tcW w:w="2410" w:type="dxa"/>
                </w:tcPr>
                <w:p w:rsidR="004E09D5" w:rsidRPr="005A7F58" w:rsidRDefault="004E09D5" w:rsidP="007E1F85">
                  <w:pPr>
                    <w:pStyle w:val="AMODTable"/>
                    <w:keepNext/>
                    <w:spacing w:before="200" w:after="60"/>
                    <w:rPr>
                      <w:sz w:val="22"/>
                      <w:szCs w:val="22"/>
                    </w:rPr>
                  </w:pPr>
                  <w:r w:rsidRPr="005A7F58">
                    <w:rPr>
                      <w:sz w:val="22"/>
                      <w:szCs w:val="22"/>
                    </w:rPr>
                    <w:t>Work 4 hours or more but no more than 5 hours</w:t>
                  </w:r>
                </w:p>
              </w:tc>
              <w:tc>
                <w:tcPr>
                  <w:tcW w:w="2791" w:type="dxa"/>
                </w:tcPr>
                <w:p w:rsidR="004E09D5" w:rsidRPr="005A7F58" w:rsidRDefault="004E09D5" w:rsidP="007E1F85">
                  <w:pPr>
                    <w:pStyle w:val="AMODTable"/>
                    <w:keepNext/>
                    <w:spacing w:before="200" w:after="60"/>
                    <w:rPr>
                      <w:sz w:val="22"/>
                      <w:szCs w:val="22"/>
                    </w:rPr>
                  </w:pPr>
                  <w:r w:rsidRPr="005A7F58">
                    <w:rPr>
                      <w:sz w:val="22"/>
                      <w:szCs w:val="22"/>
                    </w:rPr>
                    <w:t>One 10 minute rest break</w:t>
                  </w:r>
                </w:p>
              </w:tc>
              <w:tc>
                <w:tcPr>
                  <w:tcW w:w="2622" w:type="dxa"/>
                </w:tcPr>
                <w:p w:rsidR="004E09D5" w:rsidRPr="005A7F58" w:rsidRDefault="004E09D5" w:rsidP="007E1F85">
                  <w:pPr>
                    <w:pStyle w:val="AMODTable"/>
                    <w:keepNext/>
                    <w:spacing w:before="200" w:after="60"/>
                    <w:rPr>
                      <w:sz w:val="22"/>
                      <w:szCs w:val="22"/>
                    </w:rPr>
                  </w:pPr>
                  <w:r w:rsidRPr="005A7F58">
                    <w:rPr>
                      <w:sz w:val="22"/>
                      <w:szCs w:val="22"/>
                    </w:rPr>
                    <w:t>No meal break</w:t>
                  </w:r>
                </w:p>
              </w:tc>
            </w:tr>
            <w:tr w:rsidR="004E09D5" w:rsidRPr="005A7F58" w:rsidTr="007E1F85">
              <w:tc>
                <w:tcPr>
                  <w:tcW w:w="2410" w:type="dxa"/>
                </w:tcPr>
                <w:p w:rsidR="004E09D5" w:rsidRPr="005A7F58" w:rsidRDefault="004E09D5" w:rsidP="007E1F85">
                  <w:pPr>
                    <w:pStyle w:val="AMODTable"/>
                    <w:spacing w:before="200" w:after="60"/>
                    <w:rPr>
                      <w:sz w:val="22"/>
                      <w:szCs w:val="22"/>
                    </w:rPr>
                  </w:pPr>
                  <w:r w:rsidRPr="005A7F58">
                    <w:rPr>
                      <w:sz w:val="22"/>
                      <w:szCs w:val="22"/>
                    </w:rPr>
                    <w:t>Work more than 5 hours but less than 7 hours</w:t>
                  </w:r>
                </w:p>
              </w:tc>
              <w:tc>
                <w:tcPr>
                  <w:tcW w:w="2791" w:type="dxa"/>
                </w:tcPr>
                <w:p w:rsidR="004E09D5" w:rsidRPr="005A7F58" w:rsidRDefault="004E09D5" w:rsidP="007E1F85">
                  <w:pPr>
                    <w:pStyle w:val="AMODTable"/>
                    <w:spacing w:before="200" w:after="60"/>
                    <w:rPr>
                      <w:sz w:val="22"/>
                      <w:szCs w:val="22"/>
                    </w:rPr>
                  </w:pPr>
                  <w:r w:rsidRPr="005A7F58">
                    <w:rPr>
                      <w:sz w:val="22"/>
                      <w:szCs w:val="22"/>
                    </w:rPr>
                    <w:t>One 10 minute rest break</w:t>
                  </w:r>
                </w:p>
              </w:tc>
              <w:tc>
                <w:tcPr>
                  <w:tcW w:w="2622" w:type="dxa"/>
                </w:tcPr>
                <w:p w:rsidR="004E09D5" w:rsidRPr="005A7F58" w:rsidRDefault="004E09D5" w:rsidP="007E1F85">
                  <w:pPr>
                    <w:pStyle w:val="AMODTable"/>
                    <w:spacing w:before="200" w:after="60"/>
                    <w:rPr>
                      <w:sz w:val="22"/>
                      <w:szCs w:val="22"/>
                    </w:rPr>
                  </w:pPr>
                  <w:r w:rsidRPr="005A7F58">
                    <w:rPr>
                      <w:sz w:val="22"/>
                      <w:szCs w:val="22"/>
                    </w:rPr>
                    <w:t>One meal break of at least 30 minutes but not more than 60 minutes.</w:t>
                  </w:r>
                </w:p>
              </w:tc>
            </w:tr>
            <w:tr w:rsidR="004E09D5" w:rsidRPr="005A7F58" w:rsidTr="007E1F85">
              <w:tc>
                <w:tcPr>
                  <w:tcW w:w="2410" w:type="dxa"/>
                </w:tcPr>
                <w:p w:rsidR="004E09D5" w:rsidRPr="005A7F58" w:rsidRDefault="004E09D5" w:rsidP="007E1F85">
                  <w:pPr>
                    <w:pStyle w:val="AMODTable"/>
                    <w:spacing w:before="200" w:after="60"/>
                    <w:rPr>
                      <w:sz w:val="22"/>
                      <w:szCs w:val="22"/>
                    </w:rPr>
                  </w:pPr>
                  <w:r w:rsidRPr="005A7F58">
                    <w:rPr>
                      <w:sz w:val="22"/>
                      <w:szCs w:val="22"/>
                    </w:rPr>
                    <w:t>Work 7 hours or more but less than 10 hours</w:t>
                  </w:r>
                </w:p>
              </w:tc>
              <w:tc>
                <w:tcPr>
                  <w:tcW w:w="2791" w:type="dxa"/>
                </w:tcPr>
                <w:p w:rsidR="004E09D5" w:rsidRPr="005A7F58" w:rsidRDefault="004E09D5" w:rsidP="007E1F85">
                  <w:pPr>
                    <w:pStyle w:val="AMODTable"/>
                    <w:spacing w:before="200" w:after="60"/>
                    <w:rPr>
                      <w:sz w:val="22"/>
                      <w:szCs w:val="22"/>
                    </w:rPr>
                  </w:pPr>
                  <w:r w:rsidRPr="005A7F58">
                    <w:rPr>
                      <w:sz w:val="22"/>
                      <w:szCs w:val="22"/>
                    </w:rPr>
                    <w:t>Two 10 minute rest breaks, with one taken in the first half of the work hours and the second taken in the second half of the work hours.</w:t>
                  </w:r>
                </w:p>
              </w:tc>
              <w:tc>
                <w:tcPr>
                  <w:tcW w:w="2622" w:type="dxa"/>
                </w:tcPr>
                <w:p w:rsidR="004E09D5" w:rsidRPr="005A7F58" w:rsidRDefault="004E09D5" w:rsidP="007E1F85">
                  <w:pPr>
                    <w:pStyle w:val="AMODTable"/>
                    <w:spacing w:before="200" w:after="60"/>
                    <w:rPr>
                      <w:sz w:val="22"/>
                      <w:szCs w:val="22"/>
                    </w:rPr>
                  </w:pPr>
                  <w:r w:rsidRPr="005A7F58">
                    <w:rPr>
                      <w:sz w:val="22"/>
                      <w:szCs w:val="22"/>
                    </w:rPr>
                    <w:t>One meal break of at least 30 minutes but not more than 60 minutes.</w:t>
                  </w:r>
                </w:p>
              </w:tc>
            </w:tr>
            <w:tr w:rsidR="004E09D5" w:rsidRPr="005A7F58" w:rsidTr="007E1F85">
              <w:trPr>
                <w:cantSplit/>
              </w:trPr>
              <w:tc>
                <w:tcPr>
                  <w:tcW w:w="2410" w:type="dxa"/>
                </w:tcPr>
                <w:p w:rsidR="004E09D5" w:rsidRPr="005A7F58" w:rsidRDefault="004E09D5" w:rsidP="007E1F85">
                  <w:pPr>
                    <w:pStyle w:val="AMODTable"/>
                    <w:spacing w:before="200" w:after="60"/>
                    <w:rPr>
                      <w:sz w:val="22"/>
                      <w:szCs w:val="22"/>
                    </w:rPr>
                  </w:pPr>
                  <w:r w:rsidRPr="005A7F58">
                    <w:rPr>
                      <w:sz w:val="22"/>
                      <w:szCs w:val="22"/>
                    </w:rPr>
                    <w:t>Work 10 hours or more</w:t>
                  </w:r>
                </w:p>
              </w:tc>
              <w:tc>
                <w:tcPr>
                  <w:tcW w:w="2791" w:type="dxa"/>
                </w:tcPr>
                <w:p w:rsidR="004E09D5" w:rsidRPr="005A7F58" w:rsidRDefault="004E09D5" w:rsidP="007E1F85">
                  <w:pPr>
                    <w:pStyle w:val="AMODTable"/>
                    <w:spacing w:before="200" w:after="60"/>
                    <w:rPr>
                      <w:sz w:val="22"/>
                      <w:szCs w:val="22"/>
                    </w:rPr>
                  </w:pPr>
                  <w:r w:rsidRPr="005A7F58">
                    <w:rPr>
                      <w:sz w:val="22"/>
                      <w:szCs w:val="22"/>
                    </w:rPr>
                    <w:t>Two 10 minute rest breaks, with one taken in the first half of the work hours and the second taken in the second half of the work hours.</w:t>
                  </w:r>
                </w:p>
              </w:tc>
              <w:tc>
                <w:tcPr>
                  <w:tcW w:w="2622" w:type="dxa"/>
                </w:tcPr>
                <w:p w:rsidR="004E09D5" w:rsidRPr="005A7F58" w:rsidRDefault="004E09D5" w:rsidP="007E1F85">
                  <w:pPr>
                    <w:pStyle w:val="AMODTable"/>
                    <w:spacing w:before="200" w:after="60"/>
                    <w:rPr>
                      <w:sz w:val="22"/>
                      <w:szCs w:val="22"/>
                    </w:rPr>
                  </w:pPr>
                  <w:r w:rsidRPr="005A7F58">
                    <w:rPr>
                      <w:sz w:val="22"/>
                      <w:szCs w:val="22"/>
                    </w:rPr>
                    <w:t>Two meal breaks each of at least 30 minutes but not more than 60 minutes.</w:t>
                  </w:r>
                </w:p>
              </w:tc>
            </w:tr>
          </w:tbl>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The timing of the taking of a rest break or meal break is intended to provide a meaningful break for the employee during work hours.</w:t>
            </w:r>
          </w:p>
          <w:p w:rsidR="004E09D5" w:rsidRPr="005A7F58" w:rsidRDefault="004E09D5" w:rsidP="004E09D5">
            <w:pPr>
              <w:pStyle w:val="Level3"/>
              <w:numPr>
                <w:ilvl w:val="0"/>
                <w:numId w:val="0"/>
              </w:numPr>
              <w:tabs>
                <w:tab w:val="left" w:pos="1418"/>
              </w:tabs>
              <w:spacing w:after="60"/>
              <w:ind w:left="1418" w:hanging="567"/>
              <w:rPr>
                <w:sz w:val="22"/>
                <w:szCs w:val="22"/>
              </w:rPr>
            </w:pPr>
            <w:bookmarkStart w:id="323" w:name="_Ref251053143"/>
            <w:r w:rsidRPr="005A7F58">
              <w:rPr>
                <w:b/>
                <w:sz w:val="22"/>
                <w:szCs w:val="22"/>
              </w:rPr>
              <w:lastRenderedPageBreak/>
              <w:t>(c)</w:t>
            </w:r>
            <w:r w:rsidRPr="005A7F58">
              <w:rPr>
                <w:b/>
                <w:sz w:val="22"/>
                <w:szCs w:val="22"/>
              </w:rPr>
              <w:tab/>
            </w:r>
            <w:r w:rsidRPr="005A7F58">
              <w:rPr>
                <w:sz w:val="22"/>
                <w:szCs w:val="22"/>
              </w:rPr>
              <w:t>An employee cannot be required to take a rest break or meal break within one hour of commencing or ceasing of work. An employee cannot be required to take a rest break(s) combined with a meal break.</w:t>
            </w:r>
            <w:bookmarkEnd w:id="323"/>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(d)</w:t>
            </w:r>
            <w:r w:rsidRPr="005A7F58">
              <w:rPr>
                <w:b/>
                <w:sz w:val="22"/>
                <w:szCs w:val="22"/>
              </w:rPr>
              <w:tab/>
            </w:r>
            <w:r w:rsidRPr="005A7F58">
              <w:rPr>
                <w:sz w:val="22"/>
                <w:szCs w:val="22"/>
              </w:rPr>
              <w:t>No employee can work more than 5 hours without a meal break.</w:t>
            </w:r>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(e)</w:t>
            </w:r>
            <w:r w:rsidRPr="005A7F58">
              <w:rPr>
                <w:b/>
                <w:sz w:val="22"/>
                <w:szCs w:val="22"/>
              </w:rPr>
              <w:tab/>
            </w:r>
            <w:r w:rsidRPr="005A7F58">
              <w:rPr>
                <w:sz w:val="22"/>
                <w:szCs w:val="22"/>
              </w:rPr>
              <w:t>The time of taking rest and meal breaks and the duration of meal breaks form part of the roster and are subject to the roster provisions of this award.</w:t>
            </w:r>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(f)</w:t>
            </w:r>
            <w:r w:rsidRPr="005A7F58">
              <w:rPr>
                <w:b/>
                <w:sz w:val="22"/>
                <w:szCs w:val="22"/>
              </w:rPr>
              <w:tab/>
            </w:r>
            <w:r w:rsidRPr="005A7F58">
              <w:rPr>
                <w:sz w:val="22"/>
                <w:szCs w:val="22"/>
              </w:rPr>
              <w:t>Rest breaks are paid breaks and meal breaks (except for shiftworkers) are unpaid breaks.</w:t>
            </w:r>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(g)</w:t>
            </w:r>
            <w:r w:rsidRPr="005A7F58">
              <w:rPr>
                <w:b/>
                <w:sz w:val="22"/>
                <w:szCs w:val="22"/>
              </w:rPr>
              <w:tab/>
            </w:r>
            <w:r w:rsidRPr="005A7F58">
              <w:rPr>
                <w:sz w:val="22"/>
                <w:szCs w:val="22"/>
              </w:rPr>
              <w:t>The award flexibility clause can be utilised to permit variations to this clause by agreement betw</w:t>
            </w:r>
            <w:r>
              <w:rPr>
                <w:sz w:val="22"/>
                <w:szCs w:val="22"/>
              </w:rPr>
              <w:t>een the employer and employees.</w:t>
            </w:r>
          </w:p>
        </w:tc>
        <w:tc>
          <w:tcPr>
            <w:tcW w:w="2483" w:type="pct"/>
          </w:tcPr>
          <w:p w:rsidR="004E09D5" w:rsidRPr="004B773D" w:rsidRDefault="004E09D5" w:rsidP="004B773D">
            <w:pPr>
              <w:pStyle w:val="Level1"/>
              <w:numPr>
                <w:ilvl w:val="0"/>
                <w:numId w:val="0"/>
              </w:numPr>
              <w:tabs>
                <w:tab w:val="left" w:pos="851"/>
              </w:tabs>
              <w:spacing w:before="200"/>
              <w:ind w:left="851" w:hanging="851"/>
              <w:rPr>
                <w:rFonts w:cs="Times New Roman"/>
                <w:sz w:val="22"/>
                <w:szCs w:val="22"/>
              </w:rPr>
            </w:pPr>
            <w:bookmarkStart w:id="324" w:name="_Toc208370725"/>
            <w:bookmarkStart w:id="325" w:name="_Toc208643162"/>
            <w:bookmarkStart w:id="326" w:name="_Toc208718675"/>
            <w:bookmarkStart w:id="327" w:name="_Toc208903285"/>
            <w:bookmarkStart w:id="328" w:name="_Toc215393854"/>
            <w:bookmarkStart w:id="329" w:name="_Toc215394271"/>
            <w:bookmarkStart w:id="330" w:name="_Ref461008986"/>
            <w:bookmarkStart w:id="331" w:name="_Toc463334857"/>
            <w:bookmarkStart w:id="332" w:name="_Ref468877104"/>
            <w:bookmarkStart w:id="333" w:name="_Ref481090005"/>
            <w:bookmarkStart w:id="334" w:name="_Ref481238011"/>
            <w:bookmarkStart w:id="335" w:name="_Ref481353108"/>
            <w:bookmarkStart w:id="336" w:name="_Toc481356962"/>
            <w:bookmarkStart w:id="337" w:name="_Toc481357142"/>
            <w:bookmarkStart w:id="338" w:name="_Toc481357262"/>
            <w:bookmarkStart w:id="339" w:name="_Toc481570054"/>
            <w:bookmarkStart w:id="340" w:name="_Toc481571033"/>
            <w:bookmarkStart w:id="341" w:name="_Ref484000127"/>
            <w:bookmarkStart w:id="342" w:name="_Ref484000151"/>
            <w:bookmarkStart w:id="343" w:name="_Toc484698942"/>
            <w:bookmarkStart w:id="344" w:name="_Toc484699950"/>
            <w:bookmarkStart w:id="345" w:name="_Toc484700438"/>
            <w:bookmarkStart w:id="346" w:name="_Ref473817261"/>
            <w:bookmarkStart w:id="347" w:name="_Ref473817279"/>
            <w:r w:rsidRPr="004B773D">
              <w:rPr>
                <w:rFonts w:cs="Times New Roman"/>
                <w:sz w:val="22"/>
                <w:szCs w:val="22"/>
              </w:rPr>
              <w:lastRenderedPageBreak/>
              <w:t>16.</w:t>
            </w:r>
            <w:r w:rsidRPr="004B773D">
              <w:rPr>
                <w:rFonts w:cs="Times New Roman"/>
                <w:sz w:val="22"/>
                <w:szCs w:val="22"/>
              </w:rPr>
              <w:tab/>
              <w:t>Breaks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4B773D">
              <w:rPr>
                <w:rFonts w:cs="Times New Roman"/>
                <w:sz w:val="22"/>
                <w:szCs w:val="22"/>
              </w:rPr>
              <w:t xml:space="preserve"> </w:t>
            </w:r>
            <w:bookmarkEnd w:id="346"/>
            <w:bookmarkEnd w:id="347"/>
          </w:p>
          <w:p w:rsidR="004E09D5" w:rsidRPr="004B773D" w:rsidRDefault="004E09D5" w:rsidP="004B773D">
            <w:pPr>
              <w:pStyle w:val="Level2"/>
              <w:numPr>
                <w:ilvl w:val="0"/>
                <w:numId w:val="0"/>
              </w:numPr>
              <w:tabs>
                <w:tab w:val="left" w:pos="851"/>
              </w:tabs>
              <w:ind w:left="851" w:hanging="851"/>
              <w:rPr>
                <w:sz w:val="22"/>
                <w:szCs w:val="22"/>
              </w:rPr>
            </w:pPr>
            <w:r w:rsidRPr="004B773D">
              <w:rPr>
                <w:b/>
                <w:sz w:val="22"/>
                <w:szCs w:val="22"/>
              </w:rPr>
              <w:t>16.1</w:t>
            </w:r>
            <w:r w:rsidRPr="004B773D">
              <w:rPr>
                <w:b/>
                <w:sz w:val="22"/>
                <w:szCs w:val="22"/>
              </w:rPr>
              <w:tab/>
            </w:r>
            <w:r w:rsidRPr="004B773D">
              <w:rPr>
                <w:sz w:val="22"/>
                <w:szCs w:val="22"/>
              </w:rPr>
              <w:t>Clause 16 gives an employee an entitlement to meal breaks and rest breaks.</w:t>
            </w:r>
          </w:p>
          <w:p w:rsidR="004E09D5" w:rsidRPr="004B773D" w:rsidRDefault="004E09D5" w:rsidP="004B773D">
            <w:pPr>
              <w:pStyle w:val="Level2"/>
              <w:numPr>
                <w:ilvl w:val="0"/>
                <w:numId w:val="0"/>
              </w:numPr>
              <w:tabs>
                <w:tab w:val="left" w:pos="851"/>
              </w:tabs>
              <w:ind w:left="851" w:hanging="851"/>
              <w:rPr>
                <w:sz w:val="22"/>
                <w:szCs w:val="22"/>
              </w:rPr>
            </w:pPr>
            <w:bookmarkStart w:id="348" w:name="_Ref478415711"/>
            <w:r w:rsidRPr="004B773D">
              <w:rPr>
                <w:b/>
                <w:sz w:val="22"/>
                <w:szCs w:val="22"/>
              </w:rPr>
              <w:t>16.2</w:t>
            </w:r>
            <w:r w:rsidRPr="004B773D">
              <w:rPr>
                <w:b/>
                <w:sz w:val="22"/>
                <w:szCs w:val="22"/>
              </w:rPr>
              <w:tab/>
            </w:r>
            <w:r w:rsidRPr="004B773D">
              <w:rPr>
                <w:sz w:val="22"/>
                <w:szCs w:val="22"/>
              </w:rPr>
              <w:t xml:space="preserve">An employee who works the number of hours in any one shift specified in column 1 of </w:t>
            </w:r>
            <w:r w:rsidRPr="004B773D">
              <w:rPr>
                <w:b/>
                <w:sz w:val="22"/>
                <w:szCs w:val="22"/>
              </w:rPr>
              <w:t>Table 2—Entitlements to meal and rest break(s)</w:t>
            </w:r>
            <w:r w:rsidRPr="004B773D">
              <w:rPr>
                <w:sz w:val="22"/>
                <w:szCs w:val="22"/>
              </w:rPr>
              <w:t xml:space="preserve"> is entitled to a break or breaks as specified in column 2.</w:t>
            </w:r>
            <w:bookmarkEnd w:id="348"/>
          </w:p>
          <w:p w:rsidR="004E09D5" w:rsidRPr="004B773D" w:rsidRDefault="004E09D5" w:rsidP="004B773D">
            <w:pPr>
              <w:pStyle w:val="Block1"/>
              <w:spacing w:after="60"/>
              <w:rPr>
                <w:b/>
                <w:sz w:val="22"/>
                <w:szCs w:val="22"/>
              </w:rPr>
            </w:pPr>
            <w:bookmarkStart w:id="349" w:name="Table_2"/>
            <w:r w:rsidRPr="004B773D">
              <w:rPr>
                <w:b/>
                <w:sz w:val="22"/>
                <w:szCs w:val="22"/>
              </w:rPr>
              <w:t>Table 2—Entitlements to meal and rest break(s)</w:t>
            </w:r>
            <w:bookmarkEnd w:id="349"/>
          </w:p>
          <w:tbl>
            <w:tblPr>
              <w:tblStyle w:val="TableGrid"/>
              <w:tblW w:w="8226" w:type="dxa"/>
              <w:tblInd w:w="8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82"/>
              <w:gridCol w:w="5244"/>
            </w:tblGrid>
            <w:tr w:rsidR="004E09D5" w:rsidRPr="004B773D" w:rsidTr="007E1F85">
              <w:trPr>
                <w:tblHeader/>
              </w:trPr>
              <w:tc>
                <w:tcPr>
                  <w:tcW w:w="2982" w:type="dxa"/>
                </w:tcPr>
                <w:p w:rsidR="004E09D5" w:rsidRPr="004B773D" w:rsidRDefault="004E09D5" w:rsidP="004B773D">
                  <w:pPr>
                    <w:pStyle w:val="AMODTable"/>
                    <w:spacing w:before="200" w:after="60"/>
                    <w:rPr>
                      <w:b/>
                      <w:sz w:val="22"/>
                      <w:szCs w:val="22"/>
                    </w:rPr>
                  </w:pPr>
                  <w:r w:rsidRPr="004B773D">
                    <w:rPr>
                      <w:b/>
                      <w:sz w:val="22"/>
                      <w:szCs w:val="22"/>
                    </w:rPr>
                    <w:t>Column 1</w:t>
                  </w:r>
                </w:p>
                <w:p w:rsidR="004E09D5" w:rsidRPr="004B773D" w:rsidRDefault="004E09D5" w:rsidP="004B773D">
                  <w:pPr>
                    <w:pStyle w:val="AMODTable"/>
                    <w:spacing w:before="200" w:after="60"/>
                    <w:rPr>
                      <w:b/>
                      <w:sz w:val="22"/>
                      <w:szCs w:val="22"/>
                    </w:rPr>
                  </w:pPr>
                  <w:r w:rsidRPr="004B773D">
                    <w:rPr>
                      <w:b/>
                      <w:sz w:val="22"/>
                      <w:szCs w:val="22"/>
                    </w:rPr>
                    <w:t>Hours worked per shift</w:t>
                  </w:r>
                </w:p>
              </w:tc>
              <w:tc>
                <w:tcPr>
                  <w:tcW w:w="5244" w:type="dxa"/>
                </w:tcPr>
                <w:p w:rsidR="004E09D5" w:rsidRPr="004B773D" w:rsidRDefault="004E09D5" w:rsidP="004B773D">
                  <w:pPr>
                    <w:pStyle w:val="AMODTable"/>
                    <w:spacing w:before="200" w:after="60"/>
                    <w:rPr>
                      <w:b/>
                      <w:sz w:val="22"/>
                      <w:szCs w:val="22"/>
                    </w:rPr>
                  </w:pPr>
                  <w:r w:rsidRPr="004B773D">
                    <w:rPr>
                      <w:b/>
                      <w:sz w:val="22"/>
                      <w:szCs w:val="22"/>
                    </w:rPr>
                    <w:t>Column 2</w:t>
                  </w:r>
                </w:p>
                <w:p w:rsidR="004E09D5" w:rsidRPr="004B773D" w:rsidRDefault="004E09D5" w:rsidP="004B773D">
                  <w:pPr>
                    <w:pStyle w:val="AMODTable"/>
                    <w:spacing w:before="200" w:after="60"/>
                    <w:rPr>
                      <w:b/>
                      <w:sz w:val="22"/>
                      <w:szCs w:val="22"/>
                    </w:rPr>
                  </w:pPr>
                  <w:r w:rsidRPr="004B773D">
                    <w:rPr>
                      <w:b/>
                      <w:sz w:val="22"/>
                      <w:szCs w:val="22"/>
                    </w:rPr>
                    <w:t>Breaks</w:t>
                  </w:r>
                </w:p>
              </w:tc>
            </w:tr>
            <w:tr w:rsidR="004E09D5" w:rsidRPr="004B773D" w:rsidTr="007E1F85">
              <w:tc>
                <w:tcPr>
                  <w:tcW w:w="2982" w:type="dxa"/>
                </w:tcPr>
                <w:p w:rsidR="004E09D5" w:rsidRPr="004B773D" w:rsidRDefault="004E09D5" w:rsidP="004B773D">
                  <w:pPr>
                    <w:pStyle w:val="AMODTable"/>
                    <w:spacing w:before="200" w:after="60"/>
                    <w:rPr>
                      <w:sz w:val="22"/>
                      <w:szCs w:val="22"/>
                    </w:rPr>
                  </w:pPr>
                  <w:r w:rsidRPr="004B773D">
                    <w:rPr>
                      <w:sz w:val="22"/>
                      <w:szCs w:val="22"/>
                    </w:rPr>
                    <w:t>4 or more but no more than 5</w:t>
                  </w:r>
                </w:p>
              </w:tc>
              <w:tc>
                <w:tcPr>
                  <w:tcW w:w="5244" w:type="dxa"/>
                </w:tcPr>
                <w:p w:rsidR="004E09D5" w:rsidRPr="004B773D" w:rsidRDefault="004E09D5" w:rsidP="004B773D">
                  <w:pPr>
                    <w:pStyle w:val="AMODTable"/>
                    <w:spacing w:before="200" w:after="60"/>
                    <w:rPr>
                      <w:sz w:val="22"/>
                      <w:szCs w:val="22"/>
                    </w:rPr>
                  </w:pPr>
                  <w:r w:rsidRPr="004B773D">
                    <w:rPr>
                      <w:sz w:val="22"/>
                      <w:szCs w:val="22"/>
                    </w:rPr>
                    <w:t>One 10 minute paid rest break</w:t>
                  </w:r>
                </w:p>
              </w:tc>
            </w:tr>
            <w:tr w:rsidR="004E09D5" w:rsidRPr="004B773D" w:rsidTr="007E1F85">
              <w:tc>
                <w:tcPr>
                  <w:tcW w:w="2982" w:type="dxa"/>
                </w:tcPr>
                <w:p w:rsidR="004E09D5" w:rsidRPr="004B773D" w:rsidRDefault="004E09D5" w:rsidP="004B773D">
                  <w:pPr>
                    <w:pStyle w:val="AMODTable"/>
                    <w:spacing w:before="200" w:after="60"/>
                    <w:rPr>
                      <w:sz w:val="22"/>
                      <w:szCs w:val="22"/>
                    </w:rPr>
                  </w:pPr>
                  <w:r w:rsidRPr="004B773D">
                    <w:rPr>
                      <w:sz w:val="22"/>
                      <w:szCs w:val="22"/>
                    </w:rPr>
                    <w:t>More than 5 but less than 7</w:t>
                  </w:r>
                </w:p>
              </w:tc>
              <w:tc>
                <w:tcPr>
                  <w:tcW w:w="5244" w:type="dxa"/>
                </w:tcPr>
                <w:p w:rsidR="004E09D5" w:rsidRPr="004B773D" w:rsidRDefault="004E09D5" w:rsidP="004B773D">
                  <w:pPr>
                    <w:pStyle w:val="AMODTable"/>
                    <w:spacing w:before="200" w:after="60"/>
                    <w:rPr>
                      <w:sz w:val="22"/>
                      <w:szCs w:val="22"/>
                    </w:rPr>
                  </w:pPr>
                  <w:r w:rsidRPr="004B773D">
                    <w:rPr>
                      <w:sz w:val="22"/>
                      <w:szCs w:val="22"/>
                    </w:rPr>
                    <w:t xml:space="preserve">One 10 minute paid rest break </w:t>
                  </w:r>
                </w:p>
                <w:p w:rsidR="004E09D5" w:rsidRPr="004B773D" w:rsidRDefault="004E09D5" w:rsidP="004B773D">
                  <w:pPr>
                    <w:pStyle w:val="AMODTable"/>
                    <w:spacing w:before="200" w:after="60"/>
                    <w:rPr>
                      <w:sz w:val="22"/>
                      <w:szCs w:val="22"/>
                    </w:rPr>
                  </w:pPr>
                  <w:r w:rsidRPr="004B773D">
                    <w:rPr>
                      <w:sz w:val="22"/>
                      <w:szCs w:val="22"/>
                    </w:rPr>
                    <w:t>One unpaid meal break of at least 30 minutes and not more than 60 minutes</w:t>
                  </w:r>
                </w:p>
              </w:tc>
            </w:tr>
            <w:tr w:rsidR="004E09D5" w:rsidRPr="004B773D" w:rsidTr="007E1F85">
              <w:tc>
                <w:tcPr>
                  <w:tcW w:w="2982" w:type="dxa"/>
                </w:tcPr>
                <w:p w:rsidR="004E09D5" w:rsidRPr="004B773D" w:rsidRDefault="004E09D5" w:rsidP="004B773D">
                  <w:pPr>
                    <w:pStyle w:val="AMODTable"/>
                    <w:spacing w:before="200" w:after="60"/>
                    <w:rPr>
                      <w:sz w:val="22"/>
                      <w:szCs w:val="22"/>
                    </w:rPr>
                  </w:pPr>
                  <w:r w:rsidRPr="004B773D">
                    <w:rPr>
                      <w:sz w:val="22"/>
                      <w:szCs w:val="22"/>
                    </w:rPr>
                    <w:t>7 or more but less than 10</w:t>
                  </w:r>
                </w:p>
              </w:tc>
              <w:tc>
                <w:tcPr>
                  <w:tcW w:w="5244" w:type="dxa"/>
                </w:tcPr>
                <w:p w:rsidR="004E09D5" w:rsidRPr="004B773D" w:rsidRDefault="004E09D5" w:rsidP="004B773D">
                  <w:pPr>
                    <w:pStyle w:val="AMODTable"/>
                    <w:spacing w:before="200" w:after="60"/>
                    <w:rPr>
                      <w:sz w:val="22"/>
                      <w:szCs w:val="22"/>
                    </w:rPr>
                  </w:pPr>
                  <w:r w:rsidRPr="004B773D">
                    <w:rPr>
                      <w:sz w:val="22"/>
                      <w:szCs w:val="22"/>
                    </w:rPr>
                    <w:t>Two 10 minute paid rest breaks (one to be taken in the first half of the shift and one in the second half)</w:t>
                  </w:r>
                </w:p>
                <w:p w:rsidR="004E09D5" w:rsidRPr="004B773D" w:rsidRDefault="004E09D5" w:rsidP="004B773D">
                  <w:pPr>
                    <w:pStyle w:val="AMODTable"/>
                    <w:spacing w:before="200" w:after="60"/>
                    <w:rPr>
                      <w:sz w:val="22"/>
                      <w:szCs w:val="22"/>
                    </w:rPr>
                  </w:pPr>
                  <w:r w:rsidRPr="004B773D">
                    <w:rPr>
                      <w:sz w:val="22"/>
                      <w:szCs w:val="22"/>
                    </w:rPr>
                    <w:t>One unpaid meal break of at least 30 minutes and not more than 60 minutes</w:t>
                  </w:r>
                </w:p>
              </w:tc>
            </w:tr>
            <w:tr w:rsidR="004E09D5" w:rsidRPr="004B773D" w:rsidTr="007E1F85">
              <w:tc>
                <w:tcPr>
                  <w:tcW w:w="2982" w:type="dxa"/>
                </w:tcPr>
                <w:p w:rsidR="004E09D5" w:rsidRPr="004B773D" w:rsidRDefault="004E09D5" w:rsidP="004B773D">
                  <w:pPr>
                    <w:pStyle w:val="AMODTable"/>
                    <w:spacing w:before="200" w:after="60"/>
                    <w:rPr>
                      <w:sz w:val="22"/>
                      <w:szCs w:val="22"/>
                    </w:rPr>
                  </w:pPr>
                  <w:r w:rsidRPr="004B773D">
                    <w:rPr>
                      <w:sz w:val="22"/>
                      <w:szCs w:val="22"/>
                    </w:rPr>
                    <w:t>10 or more</w:t>
                  </w:r>
                </w:p>
              </w:tc>
              <w:tc>
                <w:tcPr>
                  <w:tcW w:w="5244" w:type="dxa"/>
                </w:tcPr>
                <w:p w:rsidR="004E09D5" w:rsidRPr="004B773D" w:rsidRDefault="004E09D5" w:rsidP="004B773D">
                  <w:pPr>
                    <w:pStyle w:val="AMODTable"/>
                    <w:spacing w:before="200" w:after="60"/>
                    <w:rPr>
                      <w:sz w:val="22"/>
                      <w:szCs w:val="22"/>
                    </w:rPr>
                  </w:pPr>
                  <w:r w:rsidRPr="004B773D">
                    <w:rPr>
                      <w:sz w:val="22"/>
                      <w:szCs w:val="22"/>
                    </w:rPr>
                    <w:t>Two 10 minute paid rest breaks (one to be taken in the first half of the shift and one in the second half)</w:t>
                  </w:r>
                </w:p>
                <w:p w:rsidR="004E09D5" w:rsidRPr="004B773D" w:rsidRDefault="004E09D5" w:rsidP="004B773D">
                  <w:pPr>
                    <w:pStyle w:val="AMODTable"/>
                    <w:spacing w:before="200" w:after="60"/>
                    <w:rPr>
                      <w:sz w:val="22"/>
                      <w:szCs w:val="22"/>
                    </w:rPr>
                  </w:pPr>
                  <w:r w:rsidRPr="004B773D">
                    <w:rPr>
                      <w:sz w:val="22"/>
                      <w:szCs w:val="22"/>
                    </w:rPr>
                    <w:t>Two unpaid meal breaks of at least 30 minutes and not more than 60 minutes</w:t>
                  </w:r>
                </w:p>
              </w:tc>
            </w:tr>
          </w:tbl>
          <w:p w:rsidR="004E09D5" w:rsidRPr="004B773D" w:rsidRDefault="004B773D" w:rsidP="004B773D">
            <w:pPr>
              <w:tabs>
                <w:tab w:val="left" w:pos="812"/>
              </w:tabs>
              <w:spacing w:before="200" w:after="60"/>
              <w:rPr>
                <w:rFonts w:ascii="Times New Roman" w:hAnsi="Times New Roman" w:cs="Times New Roman"/>
              </w:rPr>
            </w:pPr>
            <w:r>
              <w:rPr>
                <w:rFonts w:ascii="Times New Roman" w:hAnsi="Times New Roman" w:cs="Times New Roman"/>
              </w:rPr>
              <w:tab/>
            </w:r>
            <w:r w:rsidR="004E09D5" w:rsidRPr="004B773D">
              <w:rPr>
                <w:rFonts w:ascii="Times New Roman" w:hAnsi="Times New Roman" w:cs="Times New Roman"/>
              </w:rPr>
              <w:t>NOTE: The rest breaks and meal breaks of shif</w:t>
            </w:r>
            <w:r w:rsidR="0040299A">
              <w:rPr>
                <w:rFonts w:ascii="Times New Roman" w:hAnsi="Times New Roman" w:cs="Times New Roman"/>
              </w:rPr>
              <w:t>tworkers are paid. See clause 30</w:t>
            </w:r>
            <w:r w:rsidR="004E09D5" w:rsidRPr="004B773D">
              <w:rPr>
                <w:rFonts w:ascii="Times New Roman" w:hAnsi="Times New Roman" w:cs="Times New Roman"/>
              </w:rPr>
              <w:t>—Rest breaks and meal breaks.</w:t>
            </w:r>
          </w:p>
          <w:p w:rsidR="004E09D5" w:rsidRPr="004B773D" w:rsidRDefault="004E09D5" w:rsidP="004B773D">
            <w:pPr>
              <w:pStyle w:val="Level2"/>
              <w:numPr>
                <w:ilvl w:val="0"/>
                <w:numId w:val="0"/>
              </w:numPr>
              <w:tabs>
                <w:tab w:val="left" w:pos="851"/>
              </w:tabs>
              <w:ind w:left="851" w:hanging="851"/>
              <w:rPr>
                <w:sz w:val="22"/>
                <w:szCs w:val="22"/>
              </w:rPr>
            </w:pPr>
            <w:r w:rsidRPr="004B773D">
              <w:rPr>
                <w:b/>
                <w:sz w:val="22"/>
                <w:szCs w:val="22"/>
              </w:rPr>
              <w:t>16.3</w:t>
            </w:r>
            <w:r w:rsidRPr="004B773D">
              <w:rPr>
                <w:b/>
                <w:sz w:val="22"/>
                <w:szCs w:val="22"/>
              </w:rPr>
              <w:tab/>
            </w:r>
            <w:r w:rsidRPr="004B773D">
              <w:rPr>
                <w:sz w:val="22"/>
                <w:szCs w:val="22"/>
              </w:rPr>
              <w:t xml:space="preserve">The timing of rest and meal breaks and their duration are to be included in the roster and are subject to the </w:t>
            </w:r>
            <w:r w:rsidRPr="004B773D">
              <w:rPr>
                <w:sz w:val="22"/>
                <w:szCs w:val="22"/>
              </w:rPr>
              <w:lastRenderedPageBreak/>
              <w:t>roster provisions of this award.</w:t>
            </w:r>
          </w:p>
          <w:p w:rsidR="004E09D5" w:rsidRPr="004B773D" w:rsidRDefault="004E09D5" w:rsidP="004B773D">
            <w:pPr>
              <w:pStyle w:val="Level2"/>
              <w:numPr>
                <w:ilvl w:val="0"/>
                <w:numId w:val="0"/>
              </w:numPr>
              <w:tabs>
                <w:tab w:val="left" w:pos="851"/>
              </w:tabs>
              <w:ind w:left="851" w:hanging="851"/>
              <w:rPr>
                <w:sz w:val="22"/>
                <w:szCs w:val="22"/>
              </w:rPr>
            </w:pPr>
            <w:r w:rsidRPr="004B773D">
              <w:rPr>
                <w:b/>
                <w:sz w:val="22"/>
                <w:szCs w:val="22"/>
              </w:rPr>
              <w:t>16.4</w:t>
            </w:r>
            <w:r w:rsidRPr="004B773D">
              <w:rPr>
                <w:b/>
                <w:sz w:val="22"/>
                <w:szCs w:val="22"/>
              </w:rPr>
              <w:tab/>
            </w:r>
            <w:r w:rsidRPr="004B773D">
              <w:rPr>
                <w:sz w:val="22"/>
                <w:szCs w:val="22"/>
              </w:rPr>
              <w:t>In rostering rest and meal breaks, the employer must seek to ensure that the employee has meaningful breaks during work hours.</w:t>
            </w:r>
          </w:p>
          <w:p w:rsidR="004E09D5" w:rsidRPr="004B773D" w:rsidRDefault="004E09D5" w:rsidP="004B773D">
            <w:pPr>
              <w:pStyle w:val="Level2"/>
              <w:numPr>
                <w:ilvl w:val="0"/>
                <w:numId w:val="0"/>
              </w:numPr>
              <w:tabs>
                <w:tab w:val="left" w:pos="851"/>
              </w:tabs>
              <w:ind w:left="851" w:hanging="851"/>
              <w:rPr>
                <w:sz w:val="22"/>
                <w:szCs w:val="22"/>
              </w:rPr>
            </w:pPr>
            <w:r w:rsidRPr="004B773D">
              <w:rPr>
                <w:b/>
                <w:sz w:val="22"/>
                <w:szCs w:val="22"/>
              </w:rPr>
              <w:t>16.5</w:t>
            </w:r>
            <w:r w:rsidRPr="004B773D">
              <w:rPr>
                <w:b/>
                <w:sz w:val="22"/>
                <w:szCs w:val="22"/>
              </w:rPr>
              <w:tab/>
            </w:r>
            <w:r w:rsidRPr="004B773D">
              <w:rPr>
                <w:sz w:val="22"/>
                <w:szCs w:val="22"/>
              </w:rPr>
              <w:t>An employer cannot require an employee:</w:t>
            </w:r>
          </w:p>
          <w:p w:rsidR="004E09D5" w:rsidRPr="004B773D" w:rsidRDefault="004E09D5"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to take a rest break or meal break within the first or the last hour of work; or</w:t>
            </w:r>
          </w:p>
          <w:p w:rsidR="004E09D5" w:rsidRPr="004B773D" w:rsidRDefault="004E09D5"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to take a rest break combined with a meal break; or</w:t>
            </w:r>
          </w:p>
          <w:p w:rsidR="004E09D5" w:rsidRPr="004B773D" w:rsidRDefault="004E09D5"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to work more than 5 hours without taking a meal break.</w:t>
            </w:r>
          </w:p>
        </w:tc>
      </w:tr>
      <w:tr w:rsidR="004E09D5" w:rsidRPr="005A7F58" w:rsidTr="007F4646">
        <w:tc>
          <w:tcPr>
            <w:tcW w:w="2517" w:type="pct"/>
          </w:tcPr>
          <w:p w:rsidR="004E09D5" w:rsidRPr="005A7F58" w:rsidRDefault="004E09D5" w:rsidP="004E09D5">
            <w:pPr>
              <w:pStyle w:val="Level2Bold"/>
              <w:keepNext w:val="0"/>
              <w:numPr>
                <w:ilvl w:val="0"/>
                <w:numId w:val="0"/>
              </w:numPr>
              <w:tabs>
                <w:tab w:val="left" w:pos="851"/>
              </w:tabs>
              <w:ind w:left="851" w:hanging="851"/>
              <w:rPr>
                <w:sz w:val="22"/>
                <w:szCs w:val="22"/>
              </w:rPr>
            </w:pPr>
            <w:r w:rsidRPr="005A7F58">
              <w:rPr>
                <w:sz w:val="22"/>
                <w:szCs w:val="22"/>
              </w:rPr>
              <w:lastRenderedPageBreak/>
              <w:t>31.2</w:t>
            </w:r>
            <w:r w:rsidRPr="005A7F58">
              <w:rPr>
                <w:sz w:val="22"/>
                <w:szCs w:val="22"/>
              </w:rPr>
              <w:tab/>
              <w:t>Breaks between work periods</w:t>
            </w:r>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All employees will be granted a 12 hour rest period between the completion of work on one day and the commencement of work on the next day. Work includes any reasonable additional hours or overtime.</w:t>
            </w:r>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Where an employee recommences work without having had 12 hours off work then the employee will be paid at double the rate they would be entitled to until such time as they are released from duty for a period of 12 consecutive hours off work without loss of pay for ordinary time hours occurring during the period of such absence.</w:t>
            </w:r>
          </w:p>
          <w:p w:rsidR="004E09D5" w:rsidRPr="005A7F58" w:rsidRDefault="004E09D5" w:rsidP="004E09D5">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By agreement between an employer and an employee or employees the period of 12 hours may be red</w:t>
            </w:r>
            <w:r>
              <w:rPr>
                <w:sz w:val="22"/>
                <w:szCs w:val="22"/>
              </w:rPr>
              <w:t>uced to not less than 10 hours.</w:t>
            </w:r>
          </w:p>
        </w:tc>
        <w:tc>
          <w:tcPr>
            <w:tcW w:w="2483" w:type="pct"/>
          </w:tcPr>
          <w:p w:rsidR="004E09D5" w:rsidRPr="004B773D" w:rsidRDefault="004E09D5" w:rsidP="004B773D">
            <w:pPr>
              <w:pStyle w:val="Level2Bold"/>
              <w:numPr>
                <w:ilvl w:val="0"/>
                <w:numId w:val="0"/>
              </w:numPr>
              <w:tabs>
                <w:tab w:val="left" w:pos="851"/>
              </w:tabs>
              <w:ind w:left="851" w:hanging="851"/>
              <w:rPr>
                <w:sz w:val="22"/>
                <w:szCs w:val="22"/>
              </w:rPr>
            </w:pPr>
            <w:bookmarkStart w:id="350" w:name="_Ref481093252"/>
            <w:r w:rsidRPr="004B773D">
              <w:rPr>
                <w:sz w:val="22"/>
                <w:szCs w:val="22"/>
              </w:rPr>
              <w:t>16.6</w:t>
            </w:r>
            <w:r w:rsidRPr="004B773D">
              <w:rPr>
                <w:sz w:val="22"/>
                <w:szCs w:val="22"/>
              </w:rPr>
              <w:tab/>
              <w:t>Breaks between work periods</w:t>
            </w:r>
            <w:bookmarkEnd w:id="350"/>
          </w:p>
          <w:p w:rsidR="004E09D5" w:rsidRPr="004B773D" w:rsidRDefault="004E09D5"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An employee must have a minimum break of 12 hours between when the employee finishes work on one day and starts work on the next.</w:t>
            </w:r>
          </w:p>
          <w:p w:rsidR="004E09D5" w:rsidRPr="004B773D" w:rsidRDefault="004E09D5"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 xml:space="preserve">If an employee starts work again without having had 12 hours off work, the employer must pay the employee at the rate of </w:t>
            </w:r>
            <w:r w:rsidRPr="004B773D">
              <w:rPr>
                <w:b/>
                <w:sz w:val="22"/>
                <w:szCs w:val="22"/>
              </w:rPr>
              <w:t>200%</w:t>
            </w:r>
            <w:r w:rsidRPr="004B773D">
              <w:rPr>
                <w:sz w:val="22"/>
                <w:szCs w:val="22"/>
              </w:rPr>
              <w:t xml:space="preserve"> of the rate</w:t>
            </w:r>
            <w:r w:rsidR="002E7A2E">
              <w:rPr>
                <w:sz w:val="22"/>
                <w:szCs w:val="22"/>
              </w:rPr>
              <w:t xml:space="preserve"> they would be entitled to</w:t>
            </w:r>
            <w:r w:rsidRPr="004B773D">
              <w:rPr>
                <w:sz w:val="22"/>
                <w:szCs w:val="22"/>
              </w:rPr>
              <w:t xml:space="preserve"> until the employee has a break of 12 consecutive hours.</w:t>
            </w:r>
          </w:p>
          <w:p w:rsidR="004E09D5" w:rsidRPr="004B773D" w:rsidRDefault="004E09D5"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The employee must not suffer any loss of pay for ordinary hours not worked during the period of a break required by clause 16.6.</w:t>
            </w:r>
          </w:p>
          <w:p w:rsidR="0040299A" w:rsidRPr="0040299A" w:rsidRDefault="004E09D5" w:rsidP="009F0AC7">
            <w:pPr>
              <w:pStyle w:val="Level3"/>
              <w:numPr>
                <w:ilvl w:val="0"/>
                <w:numId w:val="0"/>
              </w:numPr>
              <w:tabs>
                <w:tab w:val="left" w:pos="1418"/>
              </w:tabs>
              <w:spacing w:after="60"/>
              <w:ind w:left="1418" w:hanging="567"/>
            </w:pPr>
            <w:r w:rsidRPr="004B773D">
              <w:rPr>
                <w:b/>
                <w:sz w:val="22"/>
                <w:szCs w:val="22"/>
              </w:rPr>
              <w:t>(d)</w:t>
            </w:r>
            <w:r w:rsidRPr="004B773D">
              <w:rPr>
                <w:b/>
                <w:sz w:val="22"/>
                <w:szCs w:val="22"/>
              </w:rPr>
              <w:tab/>
            </w:r>
            <w:r w:rsidRPr="004B773D">
              <w:rPr>
                <w:sz w:val="22"/>
                <w:szCs w:val="22"/>
              </w:rPr>
              <w:t>The employer and an individual employee or a group of employees may agree that clause 16.6 is to have effect as if it provided for a minimum break of 10 hours.</w:t>
            </w:r>
          </w:p>
        </w:tc>
      </w:tr>
      <w:tr w:rsidR="007E1F85" w:rsidRPr="005A7F58" w:rsidTr="007F4646">
        <w:tc>
          <w:tcPr>
            <w:tcW w:w="2517" w:type="pct"/>
          </w:tcPr>
          <w:p w:rsidR="007E1F85" w:rsidRPr="005A7F58" w:rsidRDefault="007E1F85" w:rsidP="00AC7A46">
            <w:pPr>
              <w:pStyle w:val="Level1"/>
              <w:keepNext w:val="0"/>
              <w:numPr>
                <w:ilvl w:val="0"/>
                <w:numId w:val="0"/>
              </w:numPr>
              <w:tabs>
                <w:tab w:val="left" w:pos="851"/>
              </w:tabs>
              <w:spacing w:before="200"/>
              <w:ind w:left="851" w:hanging="851"/>
              <w:rPr>
                <w:rFonts w:cs="Times New Roman"/>
                <w:sz w:val="22"/>
                <w:szCs w:val="22"/>
              </w:rPr>
            </w:pPr>
          </w:p>
        </w:tc>
        <w:tc>
          <w:tcPr>
            <w:tcW w:w="2483" w:type="pct"/>
          </w:tcPr>
          <w:p w:rsidR="007E1F85" w:rsidRPr="004B773D" w:rsidRDefault="007E1F85" w:rsidP="004B773D">
            <w:pPr>
              <w:pStyle w:val="Partheading"/>
              <w:numPr>
                <w:ilvl w:val="0"/>
                <w:numId w:val="0"/>
              </w:numPr>
              <w:spacing w:before="200" w:after="60"/>
              <w:rPr>
                <w:sz w:val="22"/>
                <w:szCs w:val="22"/>
              </w:rPr>
            </w:pPr>
            <w:bookmarkStart w:id="351" w:name="_Toc463334858"/>
            <w:bookmarkStart w:id="352" w:name="_Toc481356963"/>
            <w:bookmarkStart w:id="353" w:name="_Toc481357143"/>
            <w:bookmarkStart w:id="354" w:name="_Toc481357263"/>
            <w:bookmarkStart w:id="355" w:name="_Toc481570055"/>
            <w:bookmarkStart w:id="356" w:name="_Toc481571034"/>
            <w:bookmarkStart w:id="357" w:name="_Toc484698943"/>
            <w:bookmarkStart w:id="358" w:name="_Toc484699951"/>
            <w:bookmarkStart w:id="359" w:name="_Toc484700439"/>
            <w:r w:rsidRPr="004B773D">
              <w:rPr>
                <w:sz w:val="22"/>
                <w:szCs w:val="22"/>
              </w:rPr>
              <w:t>Part 4—Wages and Allowances</w:t>
            </w:r>
            <w:bookmarkEnd w:id="351"/>
            <w:bookmarkEnd w:id="352"/>
            <w:bookmarkEnd w:id="353"/>
            <w:bookmarkEnd w:id="354"/>
            <w:bookmarkEnd w:id="355"/>
            <w:bookmarkEnd w:id="356"/>
            <w:bookmarkEnd w:id="357"/>
            <w:bookmarkEnd w:id="358"/>
            <w:bookmarkEnd w:id="359"/>
          </w:p>
          <w:p w:rsidR="007E1F85" w:rsidRPr="004B773D" w:rsidRDefault="007E1F85" w:rsidP="004B773D">
            <w:pPr>
              <w:pStyle w:val="Level1"/>
              <w:numPr>
                <w:ilvl w:val="0"/>
                <w:numId w:val="0"/>
              </w:numPr>
              <w:tabs>
                <w:tab w:val="left" w:pos="851"/>
              </w:tabs>
              <w:spacing w:before="200"/>
              <w:ind w:left="851" w:hanging="851"/>
              <w:rPr>
                <w:rFonts w:cs="Times New Roman"/>
                <w:sz w:val="22"/>
                <w:szCs w:val="22"/>
              </w:rPr>
            </w:pPr>
            <w:bookmarkStart w:id="360" w:name="_Toc481356964"/>
            <w:bookmarkStart w:id="361" w:name="_Toc481357144"/>
            <w:bookmarkStart w:id="362" w:name="_Toc481357264"/>
            <w:bookmarkStart w:id="363" w:name="_Toc481570056"/>
            <w:bookmarkStart w:id="364" w:name="_Toc481571035"/>
            <w:bookmarkStart w:id="365" w:name="_Toc484698944"/>
            <w:bookmarkStart w:id="366" w:name="_Toc484699952"/>
            <w:bookmarkStart w:id="367" w:name="_Toc484700440"/>
            <w:r w:rsidRPr="004B773D">
              <w:rPr>
                <w:rFonts w:cs="Times New Roman"/>
                <w:sz w:val="22"/>
                <w:szCs w:val="22"/>
              </w:rPr>
              <w:t>17.</w:t>
            </w:r>
            <w:r w:rsidRPr="004B773D">
              <w:rPr>
                <w:rFonts w:cs="Times New Roman"/>
                <w:sz w:val="22"/>
                <w:szCs w:val="22"/>
              </w:rPr>
              <w:tab/>
              <w:t>Work organisation</w:t>
            </w:r>
            <w:bookmarkEnd w:id="360"/>
            <w:bookmarkEnd w:id="361"/>
            <w:bookmarkEnd w:id="362"/>
            <w:bookmarkEnd w:id="363"/>
            <w:bookmarkEnd w:id="364"/>
            <w:bookmarkEnd w:id="365"/>
            <w:bookmarkEnd w:id="366"/>
            <w:bookmarkEnd w:id="367"/>
          </w:p>
          <w:p w:rsidR="007E1F85" w:rsidRPr="004B773D" w:rsidRDefault="007E1F85" w:rsidP="009F0AC7">
            <w:pPr>
              <w:spacing w:before="200" w:after="60"/>
              <w:rPr>
                <w:rFonts w:ascii="Times New Roman" w:hAnsi="Times New Roman" w:cs="Times New Roman"/>
              </w:rPr>
            </w:pPr>
            <w:r w:rsidRPr="004B773D">
              <w:rPr>
                <w:rFonts w:ascii="Times New Roman" w:hAnsi="Times New Roman" w:cs="Times New Roman"/>
              </w:rPr>
              <w:t>An employer may require an employee to perform duties across the different classification streams set out in Schedule A—Classification Definitions that they are competent to perform.</w:t>
            </w:r>
          </w:p>
        </w:tc>
      </w:tr>
      <w:tr w:rsidR="00F15F09" w:rsidRPr="005A7F58" w:rsidTr="007F4646">
        <w:tc>
          <w:tcPr>
            <w:tcW w:w="2517" w:type="pct"/>
          </w:tcPr>
          <w:p w:rsidR="00632E87" w:rsidRPr="005A7F58" w:rsidRDefault="00632E87" w:rsidP="00AC7A46">
            <w:pPr>
              <w:pStyle w:val="Level1"/>
              <w:keepNext w:val="0"/>
              <w:numPr>
                <w:ilvl w:val="0"/>
                <w:numId w:val="0"/>
              </w:numPr>
              <w:tabs>
                <w:tab w:val="left" w:pos="851"/>
              </w:tabs>
              <w:spacing w:before="200"/>
              <w:ind w:left="851" w:hanging="851"/>
              <w:rPr>
                <w:rFonts w:cs="Times New Roman"/>
                <w:sz w:val="22"/>
                <w:szCs w:val="22"/>
              </w:rPr>
            </w:pPr>
            <w:bookmarkStart w:id="368" w:name="_Ref215566948"/>
            <w:bookmarkStart w:id="369" w:name="_Ref215570865"/>
            <w:bookmarkStart w:id="370" w:name="_Toc469920857"/>
            <w:r w:rsidRPr="005A7F58">
              <w:rPr>
                <w:rFonts w:cs="Times New Roman"/>
                <w:sz w:val="22"/>
                <w:szCs w:val="22"/>
              </w:rPr>
              <w:t>17.</w:t>
            </w:r>
            <w:r w:rsidRPr="005A7F58">
              <w:rPr>
                <w:rFonts w:cs="Times New Roman"/>
                <w:sz w:val="22"/>
                <w:szCs w:val="22"/>
              </w:rPr>
              <w:tab/>
              <w:t>Minimum weekly wages</w:t>
            </w:r>
            <w:bookmarkEnd w:id="368"/>
            <w:bookmarkEnd w:id="369"/>
            <w:bookmarkEnd w:id="370"/>
          </w:p>
          <w:tbl>
            <w:tblPr>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2857"/>
              <w:gridCol w:w="1260"/>
            </w:tblGrid>
            <w:tr w:rsidR="00632E87" w:rsidRPr="005A7F58" w:rsidTr="003C4270">
              <w:trPr>
                <w:tblHeader/>
              </w:trPr>
              <w:tc>
                <w:tcPr>
                  <w:tcW w:w="2857" w:type="dxa"/>
                </w:tcPr>
                <w:p w:rsidR="00632E87" w:rsidRPr="005A7F58" w:rsidRDefault="00632E87" w:rsidP="005A7F58">
                  <w:pPr>
                    <w:pStyle w:val="AMODTable"/>
                    <w:spacing w:before="200" w:after="60"/>
                    <w:rPr>
                      <w:b/>
                      <w:sz w:val="22"/>
                      <w:szCs w:val="22"/>
                    </w:rPr>
                  </w:pPr>
                  <w:r w:rsidRPr="005A7F58">
                    <w:rPr>
                      <w:b/>
                      <w:sz w:val="22"/>
                      <w:szCs w:val="22"/>
                    </w:rPr>
                    <w:t>Classifications</w:t>
                  </w:r>
                </w:p>
              </w:tc>
              <w:tc>
                <w:tcPr>
                  <w:tcW w:w="1260" w:type="dxa"/>
                </w:tcPr>
                <w:p w:rsidR="00632E87" w:rsidRPr="005A7F58" w:rsidRDefault="00632E87" w:rsidP="005A7F58">
                  <w:pPr>
                    <w:pStyle w:val="AMODTable"/>
                    <w:spacing w:before="200" w:after="60"/>
                    <w:jc w:val="center"/>
                    <w:rPr>
                      <w:b/>
                      <w:sz w:val="22"/>
                      <w:szCs w:val="22"/>
                    </w:rPr>
                  </w:pPr>
                  <w:r w:rsidRPr="005A7F58">
                    <w:rPr>
                      <w:b/>
                      <w:sz w:val="22"/>
                      <w:szCs w:val="22"/>
                    </w:rPr>
                    <w:t>Per week</w:t>
                  </w:r>
                </w:p>
              </w:tc>
            </w:tr>
            <w:tr w:rsidR="00632E87" w:rsidRPr="005A7F58" w:rsidTr="003C4270">
              <w:trPr>
                <w:tblHeader/>
              </w:trPr>
              <w:tc>
                <w:tcPr>
                  <w:tcW w:w="2857" w:type="dxa"/>
                </w:tcPr>
                <w:p w:rsidR="00632E87" w:rsidRPr="005A7F58" w:rsidRDefault="00632E87" w:rsidP="005A7F58">
                  <w:pPr>
                    <w:pStyle w:val="AMODTable"/>
                    <w:spacing w:before="200" w:after="60"/>
                    <w:rPr>
                      <w:b/>
                      <w:sz w:val="22"/>
                      <w:szCs w:val="22"/>
                    </w:rPr>
                  </w:pPr>
                </w:p>
              </w:tc>
              <w:tc>
                <w:tcPr>
                  <w:tcW w:w="1260" w:type="dxa"/>
                </w:tcPr>
                <w:p w:rsidR="00632E87" w:rsidRPr="005A7F58" w:rsidRDefault="00632E87" w:rsidP="005A7F58">
                  <w:pPr>
                    <w:pStyle w:val="AMODTable"/>
                    <w:spacing w:before="200" w:after="60"/>
                    <w:jc w:val="center"/>
                    <w:rPr>
                      <w:b/>
                      <w:sz w:val="22"/>
                      <w:szCs w:val="22"/>
                    </w:rPr>
                  </w:pPr>
                  <w:r w:rsidRPr="005A7F58">
                    <w:rPr>
                      <w:b/>
                      <w:sz w:val="22"/>
                      <w:szCs w:val="22"/>
                    </w:rPr>
                    <w:t>$</w:t>
                  </w:r>
                </w:p>
              </w:tc>
            </w:tr>
            <w:tr w:rsidR="00632E87" w:rsidRPr="005A7F58" w:rsidTr="003C4270">
              <w:tc>
                <w:tcPr>
                  <w:tcW w:w="2857" w:type="dxa"/>
                </w:tcPr>
                <w:p w:rsidR="00632E87" w:rsidRPr="005A7F58" w:rsidRDefault="00632E87" w:rsidP="005A7F58">
                  <w:pPr>
                    <w:pStyle w:val="AMODTable"/>
                    <w:spacing w:before="200" w:after="60"/>
                    <w:rPr>
                      <w:sz w:val="22"/>
                      <w:szCs w:val="22"/>
                    </w:rPr>
                  </w:pPr>
                  <w:r w:rsidRPr="005A7F58">
                    <w:rPr>
                      <w:sz w:val="22"/>
                      <w:szCs w:val="22"/>
                    </w:rPr>
                    <w:t>Retail Employee Level 1</w:t>
                  </w:r>
                </w:p>
              </w:tc>
              <w:tc>
                <w:tcPr>
                  <w:tcW w:w="1260" w:type="dxa"/>
                  <w:vAlign w:val="bottom"/>
                </w:tcPr>
                <w:p w:rsidR="00632E87" w:rsidRPr="005A7F58" w:rsidRDefault="006F2E5C" w:rsidP="005A7F58">
                  <w:pPr>
                    <w:pStyle w:val="AMODTable"/>
                    <w:spacing w:before="200" w:after="60"/>
                    <w:jc w:val="center"/>
                    <w:rPr>
                      <w:sz w:val="22"/>
                      <w:szCs w:val="22"/>
                    </w:rPr>
                  </w:pPr>
                  <w:r>
                    <w:rPr>
                      <w:sz w:val="22"/>
                      <w:szCs w:val="22"/>
                    </w:rPr>
                    <w:t>763.20</w:t>
                  </w:r>
                </w:p>
              </w:tc>
            </w:tr>
            <w:tr w:rsidR="00632E87" w:rsidRPr="005A7F58" w:rsidTr="003C4270">
              <w:tc>
                <w:tcPr>
                  <w:tcW w:w="2857" w:type="dxa"/>
                </w:tcPr>
                <w:p w:rsidR="00632E87" w:rsidRPr="005A7F58" w:rsidRDefault="00632E87" w:rsidP="005A7F58">
                  <w:pPr>
                    <w:pStyle w:val="AMODTable"/>
                    <w:spacing w:before="200" w:after="60"/>
                    <w:rPr>
                      <w:sz w:val="22"/>
                      <w:szCs w:val="22"/>
                    </w:rPr>
                  </w:pPr>
                  <w:r w:rsidRPr="005A7F58">
                    <w:rPr>
                      <w:sz w:val="22"/>
                      <w:szCs w:val="22"/>
                    </w:rPr>
                    <w:t>Retail Employee Level 2</w:t>
                  </w:r>
                </w:p>
              </w:tc>
              <w:tc>
                <w:tcPr>
                  <w:tcW w:w="1260" w:type="dxa"/>
                  <w:vAlign w:val="bottom"/>
                </w:tcPr>
                <w:p w:rsidR="00632E87" w:rsidRPr="005A7F58" w:rsidRDefault="006F2E5C" w:rsidP="005A7F58">
                  <w:pPr>
                    <w:pStyle w:val="AMODTable"/>
                    <w:spacing w:before="200" w:after="60"/>
                    <w:jc w:val="center"/>
                    <w:rPr>
                      <w:sz w:val="22"/>
                      <w:szCs w:val="22"/>
                    </w:rPr>
                  </w:pPr>
                  <w:r>
                    <w:rPr>
                      <w:sz w:val="22"/>
                      <w:szCs w:val="22"/>
                    </w:rPr>
                    <w:t>781.40</w:t>
                  </w:r>
                </w:p>
              </w:tc>
            </w:tr>
            <w:tr w:rsidR="00632E87" w:rsidRPr="005A7F58" w:rsidTr="003C4270">
              <w:tc>
                <w:tcPr>
                  <w:tcW w:w="2857" w:type="dxa"/>
                </w:tcPr>
                <w:p w:rsidR="00632E87" w:rsidRPr="005A7F58" w:rsidRDefault="00632E87" w:rsidP="005A7F58">
                  <w:pPr>
                    <w:pStyle w:val="AMODTable"/>
                    <w:spacing w:before="200" w:after="60"/>
                    <w:rPr>
                      <w:sz w:val="22"/>
                      <w:szCs w:val="22"/>
                    </w:rPr>
                  </w:pPr>
                  <w:r w:rsidRPr="005A7F58">
                    <w:rPr>
                      <w:sz w:val="22"/>
                      <w:szCs w:val="22"/>
                    </w:rPr>
                    <w:t>Retail Employee Level 3</w:t>
                  </w:r>
                </w:p>
              </w:tc>
              <w:tc>
                <w:tcPr>
                  <w:tcW w:w="1260" w:type="dxa"/>
                  <w:vAlign w:val="bottom"/>
                </w:tcPr>
                <w:p w:rsidR="00632E87" w:rsidRPr="005A7F58" w:rsidRDefault="006F2E5C" w:rsidP="005A7F58">
                  <w:pPr>
                    <w:pStyle w:val="AMODTable"/>
                    <w:spacing w:before="200" w:after="60"/>
                    <w:jc w:val="center"/>
                    <w:rPr>
                      <w:sz w:val="22"/>
                      <w:szCs w:val="22"/>
                    </w:rPr>
                  </w:pPr>
                  <w:r>
                    <w:rPr>
                      <w:sz w:val="22"/>
                      <w:szCs w:val="22"/>
                    </w:rPr>
                    <w:t>793.60</w:t>
                  </w:r>
                </w:p>
              </w:tc>
            </w:tr>
            <w:tr w:rsidR="00632E87" w:rsidRPr="005A7F58" w:rsidTr="003C4270">
              <w:tc>
                <w:tcPr>
                  <w:tcW w:w="2857" w:type="dxa"/>
                </w:tcPr>
                <w:p w:rsidR="00632E87" w:rsidRPr="005A7F58" w:rsidRDefault="00632E87" w:rsidP="005A7F58">
                  <w:pPr>
                    <w:pStyle w:val="AMODTable"/>
                    <w:spacing w:before="200" w:after="60"/>
                    <w:rPr>
                      <w:sz w:val="22"/>
                      <w:szCs w:val="22"/>
                    </w:rPr>
                  </w:pPr>
                  <w:r w:rsidRPr="005A7F58">
                    <w:rPr>
                      <w:sz w:val="22"/>
                      <w:szCs w:val="22"/>
                    </w:rPr>
                    <w:t>Retail Employee Level 4</w:t>
                  </w:r>
                </w:p>
              </w:tc>
              <w:tc>
                <w:tcPr>
                  <w:tcW w:w="1260" w:type="dxa"/>
                  <w:vAlign w:val="bottom"/>
                </w:tcPr>
                <w:p w:rsidR="00632E87" w:rsidRPr="005A7F58" w:rsidRDefault="006F2E5C" w:rsidP="005A7F58">
                  <w:pPr>
                    <w:pStyle w:val="AMODTable"/>
                    <w:spacing w:before="200" w:after="60"/>
                    <w:jc w:val="center"/>
                    <w:rPr>
                      <w:sz w:val="22"/>
                      <w:szCs w:val="22"/>
                    </w:rPr>
                  </w:pPr>
                  <w:r>
                    <w:rPr>
                      <w:sz w:val="22"/>
                      <w:szCs w:val="22"/>
                    </w:rPr>
                    <w:t>809.10</w:t>
                  </w:r>
                </w:p>
              </w:tc>
            </w:tr>
            <w:tr w:rsidR="00632E87" w:rsidRPr="005A7F58" w:rsidTr="003C4270">
              <w:tc>
                <w:tcPr>
                  <w:tcW w:w="2857" w:type="dxa"/>
                </w:tcPr>
                <w:p w:rsidR="00632E87" w:rsidRPr="005A7F58" w:rsidRDefault="00632E87" w:rsidP="005A7F58">
                  <w:pPr>
                    <w:pStyle w:val="AMODTable"/>
                    <w:spacing w:before="200" w:after="60"/>
                    <w:rPr>
                      <w:sz w:val="22"/>
                      <w:szCs w:val="22"/>
                    </w:rPr>
                  </w:pPr>
                  <w:r w:rsidRPr="005A7F58">
                    <w:rPr>
                      <w:sz w:val="22"/>
                      <w:szCs w:val="22"/>
                    </w:rPr>
                    <w:t>Retail Employee Level 5</w:t>
                  </w:r>
                </w:p>
              </w:tc>
              <w:tc>
                <w:tcPr>
                  <w:tcW w:w="1260" w:type="dxa"/>
                  <w:vAlign w:val="bottom"/>
                </w:tcPr>
                <w:p w:rsidR="00632E87" w:rsidRPr="005A7F58" w:rsidRDefault="006F2E5C" w:rsidP="005A7F58">
                  <w:pPr>
                    <w:pStyle w:val="AMODTable"/>
                    <w:spacing w:before="200" w:after="60"/>
                    <w:jc w:val="center"/>
                    <w:rPr>
                      <w:sz w:val="22"/>
                      <w:szCs w:val="22"/>
                    </w:rPr>
                  </w:pPr>
                  <w:r>
                    <w:rPr>
                      <w:sz w:val="22"/>
                      <w:szCs w:val="22"/>
                    </w:rPr>
                    <w:t>842.30</w:t>
                  </w:r>
                </w:p>
              </w:tc>
            </w:tr>
            <w:tr w:rsidR="00632E87" w:rsidRPr="005A7F58" w:rsidTr="003C4270">
              <w:tc>
                <w:tcPr>
                  <w:tcW w:w="2857" w:type="dxa"/>
                </w:tcPr>
                <w:p w:rsidR="00632E87" w:rsidRPr="005A7F58" w:rsidRDefault="00632E87" w:rsidP="005A7F58">
                  <w:pPr>
                    <w:pStyle w:val="AMODTable"/>
                    <w:spacing w:before="200" w:after="60"/>
                    <w:rPr>
                      <w:sz w:val="22"/>
                      <w:szCs w:val="22"/>
                    </w:rPr>
                  </w:pPr>
                  <w:r w:rsidRPr="005A7F58">
                    <w:rPr>
                      <w:sz w:val="22"/>
                      <w:szCs w:val="22"/>
                    </w:rPr>
                    <w:t>Retail Employee Level 6</w:t>
                  </w:r>
                </w:p>
              </w:tc>
              <w:tc>
                <w:tcPr>
                  <w:tcW w:w="1260" w:type="dxa"/>
                  <w:vAlign w:val="bottom"/>
                </w:tcPr>
                <w:p w:rsidR="00632E87" w:rsidRPr="005A7F58" w:rsidRDefault="006F2E5C" w:rsidP="005A7F58">
                  <w:pPr>
                    <w:pStyle w:val="AMODTable"/>
                    <w:spacing w:before="200" w:after="60"/>
                    <w:jc w:val="center"/>
                    <w:rPr>
                      <w:sz w:val="22"/>
                      <w:szCs w:val="22"/>
                    </w:rPr>
                  </w:pPr>
                  <w:r>
                    <w:rPr>
                      <w:sz w:val="22"/>
                      <w:szCs w:val="22"/>
                    </w:rPr>
                    <w:t>854.60</w:t>
                  </w:r>
                </w:p>
              </w:tc>
            </w:tr>
            <w:tr w:rsidR="00632E87" w:rsidRPr="005A7F58" w:rsidTr="003C4270">
              <w:tc>
                <w:tcPr>
                  <w:tcW w:w="2857" w:type="dxa"/>
                </w:tcPr>
                <w:p w:rsidR="00632E87" w:rsidRPr="005A7F58" w:rsidRDefault="00632E87" w:rsidP="005A7F58">
                  <w:pPr>
                    <w:pStyle w:val="AMODTable"/>
                    <w:spacing w:before="200" w:after="60"/>
                    <w:rPr>
                      <w:sz w:val="22"/>
                      <w:szCs w:val="22"/>
                    </w:rPr>
                  </w:pPr>
                  <w:r w:rsidRPr="005A7F58">
                    <w:rPr>
                      <w:sz w:val="22"/>
                      <w:szCs w:val="22"/>
                    </w:rPr>
                    <w:t>Retail Employee Level 7</w:t>
                  </w:r>
                </w:p>
              </w:tc>
              <w:tc>
                <w:tcPr>
                  <w:tcW w:w="1260" w:type="dxa"/>
                  <w:vAlign w:val="bottom"/>
                </w:tcPr>
                <w:p w:rsidR="00632E87" w:rsidRPr="005A7F58" w:rsidRDefault="006F2E5C" w:rsidP="005A7F58">
                  <w:pPr>
                    <w:pStyle w:val="AMODTable"/>
                    <w:spacing w:before="200" w:after="60"/>
                    <w:jc w:val="center"/>
                    <w:rPr>
                      <w:sz w:val="22"/>
                      <w:szCs w:val="22"/>
                    </w:rPr>
                  </w:pPr>
                  <w:r>
                    <w:rPr>
                      <w:sz w:val="22"/>
                      <w:szCs w:val="22"/>
                    </w:rPr>
                    <w:t>897.40</w:t>
                  </w:r>
                </w:p>
              </w:tc>
            </w:tr>
            <w:tr w:rsidR="00632E87" w:rsidRPr="005A7F58" w:rsidTr="003C4270">
              <w:tc>
                <w:tcPr>
                  <w:tcW w:w="2857" w:type="dxa"/>
                </w:tcPr>
                <w:p w:rsidR="00632E87" w:rsidRPr="005A7F58" w:rsidRDefault="00632E87" w:rsidP="005A7F58">
                  <w:pPr>
                    <w:pStyle w:val="AMODTable"/>
                    <w:spacing w:before="200" w:after="60"/>
                    <w:rPr>
                      <w:sz w:val="22"/>
                      <w:szCs w:val="22"/>
                    </w:rPr>
                  </w:pPr>
                  <w:r w:rsidRPr="005A7F58">
                    <w:rPr>
                      <w:sz w:val="22"/>
                      <w:szCs w:val="22"/>
                    </w:rPr>
                    <w:t>Retail Employee Level 8</w:t>
                  </w:r>
                </w:p>
              </w:tc>
              <w:tc>
                <w:tcPr>
                  <w:tcW w:w="1260" w:type="dxa"/>
                  <w:vAlign w:val="bottom"/>
                </w:tcPr>
                <w:p w:rsidR="00632E87" w:rsidRPr="005A7F58" w:rsidRDefault="006F2E5C" w:rsidP="005A7F58">
                  <w:pPr>
                    <w:pStyle w:val="AMODTable"/>
                    <w:spacing w:before="200" w:after="60"/>
                    <w:jc w:val="center"/>
                    <w:rPr>
                      <w:sz w:val="22"/>
                      <w:szCs w:val="22"/>
                    </w:rPr>
                  </w:pPr>
                  <w:r>
                    <w:rPr>
                      <w:sz w:val="22"/>
                      <w:szCs w:val="22"/>
                    </w:rPr>
                    <w:t>933.80</w:t>
                  </w:r>
                </w:p>
              </w:tc>
            </w:tr>
          </w:tbl>
          <w:p w:rsidR="00F15F09" w:rsidRPr="005A7F58" w:rsidRDefault="00F15F09" w:rsidP="00AC7A46">
            <w:pPr>
              <w:pStyle w:val="Level2Bold"/>
              <w:keepNext w:val="0"/>
              <w:numPr>
                <w:ilvl w:val="0"/>
                <w:numId w:val="0"/>
              </w:numPr>
              <w:tabs>
                <w:tab w:val="left" w:pos="851"/>
              </w:tabs>
              <w:ind w:right="33"/>
              <w:rPr>
                <w:sz w:val="22"/>
                <w:szCs w:val="22"/>
              </w:rPr>
            </w:pPr>
          </w:p>
        </w:tc>
        <w:tc>
          <w:tcPr>
            <w:tcW w:w="2483" w:type="pct"/>
          </w:tcPr>
          <w:p w:rsidR="007F4646" w:rsidRPr="004B773D" w:rsidRDefault="007F4646" w:rsidP="004B773D">
            <w:pPr>
              <w:pStyle w:val="Level1"/>
              <w:numPr>
                <w:ilvl w:val="0"/>
                <w:numId w:val="0"/>
              </w:numPr>
              <w:tabs>
                <w:tab w:val="left" w:pos="851"/>
              </w:tabs>
              <w:spacing w:before="200"/>
              <w:ind w:left="851" w:hanging="851"/>
              <w:rPr>
                <w:rFonts w:cs="Times New Roman"/>
                <w:sz w:val="22"/>
                <w:szCs w:val="22"/>
              </w:rPr>
            </w:pPr>
            <w:bookmarkStart w:id="371" w:name="_Toc481356965"/>
            <w:bookmarkStart w:id="372" w:name="_Toc481357145"/>
            <w:bookmarkStart w:id="373" w:name="_Toc481357265"/>
            <w:bookmarkStart w:id="374" w:name="_Toc481570057"/>
            <w:bookmarkStart w:id="375" w:name="_Toc481571036"/>
            <w:bookmarkStart w:id="376" w:name="_Ref482268527"/>
            <w:bookmarkStart w:id="377" w:name="_Ref482268538"/>
            <w:bookmarkStart w:id="378" w:name="_Toc484698945"/>
            <w:bookmarkStart w:id="379" w:name="_Toc484699953"/>
            <w:bookmarkStart w:id="380" w:name="_Toc484700441"/>
            <w:r w:rsidRPr="004B773D">
              <w:rPr>
                <w:rFonts w:cs="Times New Roman"/>
                <w:sz w:val="22"/>
                <w:szCs w:val="22"/>
              </w:rPr>
              <w:t>18.</w:t>
            </w:r>
            <w:r w:rsidRPr="004B773D">
              <w:rPr>
                <w:rFonts w:cs="Times New Roman"/>
                <w:sz w:val="22"/>
                <w:szCs w:val="22"/>
              </w:rPr>
              <w:tab/>
              <w:t>Minimum rates</w:t>
            </w:r>
            <w:bookmarkEnd w:id="371"/>
            <w:bookmarkEnd w:id="372"/>
            <w:bookmarkEnd w:id="373"/>
            <w:bookmarkEnd w:id="374"/>
            <w:bookmarkEnd w:id="375"/>
            <w:bookmarkEnd w:id="376"/>
            <w:bookmarkEnd w:id="377"/>
            <w:bookmarkEnd w:id="378"/>
            <w:bookmarkEnd w:id="379"/>
            <w:bookmarkEnd w:id="380"/>
          </w:p>
          <w:p w:rsidR="007F4646" w:rsidRPr="004B773D" w:rsidRDefault="007F4646" w:rsidP="004B773D">
            <w:pPr>
              <w:pStyle w:val="Level2"/>
              <w:numPr>
                <w:ilvl w:val="0"/>
                <w:numId w:val="0"/>
              </w:numPr>
              <w:tabs>
                <w:tab w:val="left" w:pos="851"/>
              </w:tabs>
              <w:ind w:left="851" w:hanging="851"/>
              <w:rPr>
                <w:sz w:val="22"/>
                <w:szCs w:val="22"/>
              </w:rPr>
            </w:pPr>
            <w:bookmarkStart w:id="381" w:name="_Ref481235377"/>
            <w:r w:rsidRPr="004B773D">
              <w:rPr>
                <w:b/>
                <w:sz w:val="22"/>
                <w:szCs w:val="22"/>
              </w:rPr>
              <w:t>18.1</w:t>
            </w:r>
            <w:r w:rsidRPr="004B773D">
              <w:rPr>
                <w:b/>
                <w:sz w:val="22"/>
                <w:szCs w:val="22"/>
              </w:rPr>
              <w:tab/>
            </w:r>
            <w:r w:rsidRPr="004B773D">
              <w:rPr>
                <w:sz w:val="22"/>
                <w:szCs w:val="22"/>
              </w:rPr>
              <w:t xml:space="preserve">An employer must pay an adult employee (other than an apprentice) the minimum hourly rate specified in column 3 (or for a full-time employee the minimum weekly rate specified in column 2) in accordance with the employee classification specified in column 1 of </w:t>
            </w:r>
            <w:r w:rsidRPr="004B773D">
              <w:rPr>
                <w:b/>
                <w:sz w:val="22"/>
                <w:szCs w:val="22"/>
              </w:rPr>
              <w:t>Table 3—Minimum rates</w:t>
            </w:r>
            <w:r w:rsidRPr="004B773D">
              <w:rPr>
                <w:sz w:val="22"/>
                <w:szCs w:val="22"/>
              </w:rPr>
              <w:t>.</w:t>
            </w:r>
            <w:bookmarkEnd w:id="381"/>
          </w:p>
          <w:p w:rsidR="007F4646" w:rsidRPr="004B773D" w:rsidRDefault="007F4646" w:rsidP="004B773D">
            <w:pPr>
              <w:pStyle w:val="Block1"/>
              <w:spacing w:after="60"/>
              <w:rPr>
                <w:sz w:val="22"/>
                <w:szCs w:val="22"/>
              </w:rPr>
            </w:pPr>
            <w:r w:rsidRPr="004B773D">
              <w:rPr>
                <w:sz w:val="22"/>
                <w:szCs w:val="22"/>
              </w:rPr>
              <w:t>NOTE 1: Adult employee is defined in clause 2—Definitions.</w:t>
            </w:r>
          </w:p>
          <w:p w:rsidR="007F4646" w:rsidRPr="004B773D" w:rsidRDefault="007F4646" w:rsidP="004B773D">
            <w:pPr>
              <w:pStyle w:val="Block1"/>
              <w:spacing w:after="60"/>
              <w:rPr>
                <w:sz w:val="22"/>
                <w:szCs w:val="22"/>
              </w:rPr>
            </w:pPr>
            <w:r w:rsidRPr="004B773D">
              <w:rPr>
                <w:bCs/>
                <w:iCs/>
                <w:sz w:val="22"/>
                <w:szCs w:val="22"/>
              </w:rPr>
              <w:t>NOTE 2</w:t>
            </w:r>
            <w:r w:rsidRPr="004B773D">
              <w:rPr>
                <w:sz w:val="22"/>
                <w:szCs w:val="22"/>
              </w:rPr>
              <w:t>: Provision for calculating wages for a junior employee is at clause 18.2.</w:t>
            </w:r>
          </w:p>
          <w:p w:rsidR="007F4646" w:rsidRPr="004B773D" w:rsidRDefault="0040299A" w:rsidP="004B773D">
            <w:pPr>
              <w:pStyle w:val="Block1"/>
              <w:spacing w:after="60"/>
              <w:rPr>
                <w:sz w:val="22"/>
                <w:szCs w:val="22"/>
              </w:rPr>
            </w:pPr>
            <w:r>
              <w:rPr>
                <w:sz w:val="22"/>
                <w:szCs w:val="22"/>
              </w:rPr>
              <w:t>NOTE 3: Clause 29</w:t>
            </w:r>
            <w:r w:rsidR="007F4646" w:rsidRPr="004B773D">
              <w:rPr>
                <w:sz w:val="22"/>
                <w:szCs w:val="22"/>
              </w:rPr>
              <w:t>—Rate of pay for shiftwork sets out rates of pay for shiftwork.</w:t>
            </w:r>
          </w:p>
          <w:p w:rsidR="007F4646" w:rsidRPr="004B773D" w:rsidRDefault="007F4646" w:rsidP="004B773D">
            <w:pPr>
              <w:pStyle w:val="Block1"/>
              <w:spacing w:after="60"/>
              <w:rPr>
                <w:b/>
                <w:sz w:val="22"/>
                <w:szCs w:val="22"/>
              </w:rPr>
            </w:pPr>
            <w:bookmarkStart w:id="382" w:name="Table_3"/>
            <w:r w:rsidRPr="004B773D">
              <w:rPr>
                <w:b/>
                <w:sz w:val="22"/>
                <w:szCs w:val="22"/>
              </w:rPr>
              <w:t>Table 3—Minimum rates</w:t>
            </w:r>
            <w:bookmarkEnd w:id="382"/>
          </w:p>
          <w:tbl>
            <w:tblPr>
              <w:tblW w:w="8085" w:type="dxa"/>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1E0" w:firstRow="1" w:lastRow="1" w:firstColumn="1" w:lastColumn="1" w:noHBand="0" w:noVBand="0"/>
            </w:tblPr>
            <w:tblGrid>
              <w:gridCol w:w="2982"/>
              <w:gridCol w:w="2551"/>
              <w:gridCol w:w="2552"/>
            </w:tblGrid>
            <w:tr w:rsidR="007F4646" w:rsidRPr="004B773D" w:rsidTr="004B773D">
              <w:trPr>
                <w:trHeight w:val="20"/>
                <w:tblHeader/>
              </w:trPr>
              <w:tc>
                <w:tcPr>
                  <w:tcW w:w="2982" w:type="dxa"/>
                </w:tcPr>
                <w:p w:rsidR="007F4646" w:rsidRPr="004B773D" w:rsidRDefault="007F4646" w:rsidP="004B773D">
                  <w:pPr>
                    <w:pStyle w:val="AMODTable"/>
                    <w:spacing w:before="200" w:after="60"/>
                    <w:rPr>
                      <w:b/>
                      <w:sz w:val="22"/>
                      <w:szCs w:val="22"/>
                    </w:rPr>
                  </w:pPr>
                  <w:r w:rsidRPr="004B773D">
                    <w:rPr>
                      <w:b/>
                      <w:sz w:val="22"/>
                      <w:szCs w:val="22"/>
                    </w:rPr>
                    <w:t>Column 1</w:t>
                  </w:r>
                </w:p>
                <w:p w:rsidR="007F4646" w:rsidRPr="004B773D" w:rsidRDefault="007F4646" w:rsidP="004B773D">
                  <w:pPr>
                    <w:pStyle w:val="AMODTable"/>
                    <w:spacing w:before="200" w:after="60"/>
                    <w:rPr>
                      <w:b/>
                      <w:sz w:val="22"/>
                      <w:szCs w:val="22"/>
                    </w:rPr>
                  </w:pPr>
                  <w:r w:rsidRPr="004B773D">
                    <w:rPr>
                      <w:b/>
                      <w:sz w:val="22"/>
                      <w:szCs w:val="22"/>
                    </w:rPr>
                    <w:t>Employee classification</w:t>
                  </w:r>
                </w:p>
              </w:tc>
              <w:tc>
                <w:tcPr>
                  <w:tcW w:w="2551" w:type="dxa"/>
                </w:tcPr>
                <w:p w:rsidR="007F4646" w:rsidRPr="004B773D" w:rsidRDefault="007F4646" w:rsidP="004B773D">
                  <w:pPr>
                    <w:pStyle w:val="AMODTable"/>
                    <w:spacing w:before="200" w:after="60"/>
                    <w:jc w:val="center"/>
                    <w:rPr>
                      <w:b/>
                      <w:sz w:val="22"/>
                      <w:szCs w:val="22"/>
                    </w:rPr>
                  </w:pPr>
                  <w:r w:rsidRPr="004B773D">
                    <w:rPr>
                      <w:b/>
                      <w:sz w:val="22"/>
                      <w:szCs w:val="22"/>
                    </w:rPr>
                    <w:t>Column 2</w:t>
                  </w:r>
                </w:p>
                <w:p w:rsidR="007F4646" w:rsidRPr="004B773D" w:rsidRDefault="007F4646" w:rsidP="004B773D">
                  <w:pPr>
                    <w:pStyle w:val="AMODTable"/>
                    <w:spacing w:before="200" w:after="60"/>
                    <w:jc w:val="center"/>
                    <w:rPr>
                      <w:b/>
                      <w:sz w:val="22"/>
                      <w:szCs w:val="22"/>
                    </w:rPr>
                  </w:pPr>
                  <w:r w:rsidRPr="004B773D">
                    <w:rPr>
                      <w:b/>
                      <w:sz w:val="22"/>
                      <w:szCs w:val="22"/>
                    </w:rPr>
                    <w:t>Minimum weekly rate</w:t>
                  </w:r>
                </w:p>
              </w:tc>
              <w:tc>
                <w:tcPr>
                  <w:tcW w:w="2552" w:type="dxa"/>
                </w:tcPr>
                <w:p w:rsidR="007F4646" w:rsidRPr="004B773D" w:rsidRDefault="007F4646" w:rsidP="004B773D">
                  <w:pPr>
                    <w:pStyle w:val="AMODTable"/>
                    <w:spacing w:before="200" w:after="60"/>
                    <w:jc w:val="center"/>
                    <w:rPr>
                      <w:b/>
                      <w:sz w:val="22"/>
                      <w:szCs w:val="22"/>
                    </w:rPr>
                  </w:pPr>
                  <w:r w:rsidRPr="004B773D">
                    <w:rPr>
                      <w:b/>
                      <w:sz w:val="22"/>
                      <w:szCs w:val="22"/>
                    </w:rPr>
                    <w:t>Column 3</w:t>
                  </w:r>
                </w:p>
                <w:p w:rsidR="007F4646" w:rsidRPr="004B773D" w:rsidRDefault="007F4646" w:rsidP="004B773D">
                  <w:pPr>
                    <w:pStyle w:val="AMODTable"/>
                    <w:spacing w:before="200" w:after="60"/>
                    <w:jc w:val="center"/>
                    <w:rPr>
                      <w:b/>
                      <w:sz w:val="22"/>
                      <w:szCs w:val="22"/>
                    </w:rPr>
                  </w:pPr>
                  <w:r w:rsidRPr="004B773D">
                    <w:rPr>
                      <w:b/>
                      <w:sz w:val="22"/>
                      <w:szCs w:val="22"/>
                    </w:rPr>
                    <w:t>Minimum hourly rate</w:t>
                  </w:r>
                </w:p>
              </w:tc>
            </w:tr>
            <w:tr w:rsidR="0040299A" w:rsidRPr="004B773D" w:rsidTr="0040299A">
              <w:trPr>
                <w:trHeight w:val="20"/>
                <w:tblHeader/>
              </w:trPr>
              <w:tc>
                <w:tcPr>
                  <w:tcW w:w="2982" w:type="dxa"/>
                </w:tcPr>
                <w:p w:rsidR="0040299A" w:rsidRPr="004B773D" w:rsidRDefault="0040299A" w:rsidP="004B773D">
                  <w:pPr>
                    <w:pStyle w:val="AMODTable"/>
                    <w:spacing w:before="200" w:after="60"/>
                    <w:rPr>
                      <w:sz w:val="22"/>
                      <w:szCs w:val="22"/>
                    </w:rPr>
                  </w:pPr>
                  <w:r w:rsidRPr="004B773D">
                    <w:rPr>
                      <w:sz w:val="22"/>
                      <w:szCs w:val="22"/>
                    </w:rPr>
                    <w:t>Retail Employee Level 1</w:t>
                  </w:r>
                </w:p>
              </w:tc>
              <w:tc>
                <w:tcPr>
                  <w:tcW w:w="2551" w:type="dxa"/>
                  <w:vAlign w:val="center"/>
                </w:tcPr>
                <w:p w:rsidR="0040299A" w:rsidRPr="009B547E" w:rsidRDefault="0040299A" w:rsidP="009B547E">
                  <w:pPr>
                    <w:pStyle w:val="AMODTable"/>
                    <w:spacing w:before="200" w:after="60"/>
                    <w:jc w:val="center"/>
                    <w:rPr>
                      <w:sz w:val="22"/>
                      <w:szCs w:val="22"/>
                    </w:rPr>
                  </w:pPr>
                  <w:r w:rsidRPr="009B547E">
                    <w:rPr>
                      <w:sz w:val="22"/>
                      <w:szCs w:val="22"/>
                    </w:rPr>
                    <w:t>$763.20</w:t>
                  </w:r>
                </w:p>
              </w:tc>
              <w:tc>
                <w:tcPr>
                  <w:tcW w:w="2552" w:type="dxa"/>
                  <w:vAlign w:val="center"/>
                </w:tcPr>
                <w:p w:rsidR="0040299A" w:rsidRPr="009B547E" w:rsidRDefault="0040299A" w:rsidP="009B547E">
                  <w:pPr>
                    <w:pStyle w:val="AMODTable"/>
                    <w:spacing w:before="200" w:after="60"/>
                    <w:jc w:val="center"/>
                    <w:rPr>
                      <w:sz w:val="22"/>
                      <w:szCs w:val="22"/>
                    </w:rPr>
                  </w:pPr>
                  <w:r w:rsidRPr="009B547E">
                    <w:rPr>
                      <w:sz w:val="22"/>
                      <w:szCs w:val="22"/>
                    </w:rPr>
                    <w:t>$20.08</w:t>
                  </w:r>
                </w:p>
              </w:tc>
            </w:tr>
            <w:tr w:rsidR="0040299A" w:rsidRPr="004B773D" w:rsidTr="0040299A">
              <w:trPr>
                <w:trHeight w:val="20"/>
              </w:trPr>
              <w:tc>
                <w:tcPr>
                  <w:tcW w:w="2982" w:type="dxa"/>
                </w:tcPr>
                <w:p w:rsidR="0040299A" w:rsidRPr="004B773D" w:rsidRDefault="0040299A" w:rsidP="004B773D">
                  <w:pPr>
                    <w:pStyle w:val="AMODTable"/>
                    <w:spacing w:before="200" w:after="60"/>
                    <w:rPr>
                      <w:sz w:val="22"/>
                      <w:szCs w:val="22"/>
                    </w:rPr>
                  </w:pPr>
                  <w:r w:rsidRPr="004B773D">
                    <w:rPr>
                      <w:sz w:val="22"/>
                      <w:szCs w:val="22"/>
                    </w:rPr>
                    <w:t>Retail Employee Level 2</w:t>
                  </w:r>
                </w:p>
              </w:tc>
              <w:tc>
                <w:tcPr>
                  <w:tcW w:w="2551" w:type="dxa"/>
                  <w:vAlign w:val="center"/>
                </w:tcPr>
                <w:p w:rsidR="0040299A" w:rsidRPr="009B547E" w:rsidRDefault="0040299A" w:rsidP="009B547E">
                  <w:pPr>
                    <w:pStyle w:val="AMODTable"/>
                    <w:spacing w:before="200" w:after="60"/>
                    <w:jc w:val="center"/>
                    <w:rPr>
                      <w:sz w:val="22"/>
                      <w:szCs w:val="22"/>
                    </w:rPr>
                  </w:pPr>
                  <w:r w:rsidRPr="009B547E">
                    <w:rPr>
                      <w:sz w:val="22"/>
                      <w:szCs w:val="22"/>
                    </w:rPr>
                    <w:t>$781.40</w:t>
                  </w:r>
                </w:p>
              </w:tc>
              <w:tc>
                <w:tcPr>
                  <w:tcW w:w="2552" w:type="dxa"/>
                  <w:vAlign w:val="center"/>
                </w:tcPr>
                <w:p w:rsidR="0040299A" w:rsidRPr="009B547E" w:rsidRDefault="0040299A" w:rsidP="009B547E">
                  <w:pPr>
                    <w:pStyle w:val="AMODTable"/>
                    <w:spacing w:before="200" w:after="60"/>
                    <w:jc w:val="center"/>
                    <w:rPr>
                      <w:sz w:val="22"/>
                      <w:szCs w:val="22"/>
                    </w:rPr>
                  </w:pPr>
                  <w:r w:rsidRPr="009B547E">
                    <w:rPr>
                      <w:sz w:val="22"/>
                      <w:szCs w:val="22"/>
                    </w:rPr>
                    <w:t>$20.56</w:t>
                  </w:r>
                </w:p>
              </w:tc>
            </w:tr>
            <w:tr w:rsidR="0040299A" w:rsidRPr="004B773D" w:rsidTr="0040299A">
              <w:trPr>
                <w:trHeight w:val="20"/>
              </w:trPr>
              <w:tc>
                <w:tcPr>
                  <w:tcW w:w="2982" w:type="dxa"/>
                </w:tcPr>
                <w:p w:rsidR="0040299A" w:rsidRPr="004B773D" w:rsidRDefault="0040299A" w:rsidP="004B773D">
                  <w:pPr>
                    <w:pStyle w:val="AMODTable"/>
                    <w:spacing w:before="200" w:after="60"/>
                    <w:rPr>
                      <w:sz w:val="22"/>
                      <w:szCs w:val="22"/>
                    </w:rPr>
                  </w:pPr>
                  <w:r w:rsidRPr="004B773D">
                    <w:rPr>
                      <w:sz w:val="22"/>
                      <w:szCs w:val="22"/>
                    </w:rPr>
                    <w:t xml:space="preserve">Retail Employee Level 3 </w:t>
                  </w:r>
                </w:p>
              </w:tc>
              <w:tc>
                <w:tcPr>
                  <w:tcW w:w="2551" w:type="dxa"/>
                  <w:vAlign w:val="center"/>
                </w:tcPr>
                <w:p w:rsidR="0040299A" w:rsidRPr="009B547E" w:rsidRDefault="0040299A" w:rsidP="009B547E">
                  <w:pPr>
                    <w:pStyle w:val="AMODTable"/>
                    <w:spacing w:before="200" w:after="60"/>
                    <w:jc w:val="center"/>
                    <w:rPr>
                      <w:sz w:val="22"/>
                      <w:szCs w:val="22"/>
                    </w:rPr>
                  </w:pPr>
                  <w:r w:rsidRPr="009B547E">
                    <w:rPr>
                      <w:sz w:val="22"/>
                      <w:szCs w:val="22"/>
                    </w:rPr>
                    <w:t>$793.60</w:t>
                  </w:r>
                </w:p>
              </w:tc>
              <w:tc>
                <w:tcPr>
                  <w:tcW w:w="2552" w:type="dxa"/>
                  <w:vAlign w:val="center"/>
                </w:tcPr>
                <w:p w:rsidR="0040299A" w:rsidRPr="009B547E" w:rsidRDefault="0040299A" w:rsidP="009B547E">
                  <w:pPr>
                    <w:pStyle w:val="AMODTable"/>
                    <w:spacing w:before="200" w:after="60"/>
                    <w:jc w:val="center"/>
                    <w:rPr>
                      <w:sz w:val="22"/>
                      <w:szCs w:val="22"/>
                    </w:rPr>
                  </w:pPr>
                  <w:r w:rsidRPr="009B547E">
                    <w:rPr>
                      <w:sz w:val="22"/>
                      <w:szCs w:val="22"/>
                    </w:rPr>
                    <w:t>$20.88</w:t>
                  </w:r>
                </w:p>
              </w:tc>
            </w:tr>
            <w:tr w:rsidR="0040299A" w:rsidRPr="004B773D" w:rsidTr="0040299A">
              <w:trPr>
                <w:trHeight w:val="20"/>
              </w:trPr>
              <w:tc>
                <w:tcPr>
                  <w:tcW w:w="2982" w:type="dxa"/>
                </w:tcPr>
                <w:p w:rsidR="0040299A" w:rsidRPr="004B773D" w:rsidRDefault="0040299A" w:rsidP="004B773D">
                  <w:pPr>
                    <w:pStyle w:val="AMODTable"/>
                    <w:spacing w:before="200" w:after="60"/>
                    <w:rPr>
                      <w:sz w:val="22"/>
                      <w:szCs w:val="22"/>
                    </w:rPr>
                  </w:pPr>
                  <w:r w:rsidRPr="004B773D">
                    <w:rPr>
                      <w:sz w:val="22"/>
                      <w:szCs w:val="22"/>
                    </w:rPr>
                    <w:lastRenderedPageBreak/>
                    <w:t xml:space="preserve">Retail Employee Level 4 </w:t>
                  </w:r>
                </w:p>
              </w:tc>
              <w:tc>
                <w:tcPr>
                  <w:tcW w:w="2551" w:type="dxa"/>
                  <w:vAlign w:val="center"/>
                </w:tcPr>
                <w:p w:rsidR="0040299A" w:rsidRPr="009B547E" w:rsidRDefault="0040299A" w:rsidP="009B547E">
                  <w:pPr>
                    <w:pStyle w:val="AMODTable"/>
                    <w:spacing w:before="200" w:after="60"/>
                    <w:jc w:val="center"/>
                    <w:rPr>
                      <w:sz w:val="22"/>
                      <w:szCs w:val="22"/>
                    </w:rPr>
                  </w:pPr>
                  <w:r w:rsidRPr="009B547E">
                    <w:rPr>
                      <w:sz w:val="22"/>
                      <w:szCs w:val="22"/>
                    </w:rPr>
                    <w:t>$809.10</w:t>
                  </w:r>
                </w:p>
              </w:tc>
              <w:tc>
                <w:tcPr>
                  <w:tcW w:w="2552" w:type="dxa"/>
                  <w:vAlign w:val="center"/>
                </w:tcPr>
                <w:p w:rsidR="0040299A" w:rsidRPr="009B547E" w:rsidRDefault="0040299A" w:rsidP="009B547E">
                  <w:pPr>
                    <w:pStyle w:val="AMODTable"/>
                    <w:spacing w:before="200" w:after="60"/>
                    <w:jc w:val="center"/>
                    <w:rPr>
                      <w:sz w:val="22"/>
                      <w:szCs w:val="22"/>
                    </w:rPr>
                  </w:pPr>
                  <w:r w:rsidRPr="009B547E">
                    <w:rPr>
                      <w:sz w:val="22"/>
                      <w:szCs w:val="22"/>
                    </w:rPr>
                    <w:t>$21.29</w:t>
                  </w:r>
                </w:p>
              </w:tc>
            </w:tr>
            <w:tr w:rsidR="0040299A" w:rsidRPr="004B773D" w:rsidTr="0040299A">
              <w:trPr>
                <w:trHeight w:val="20"/>
              </w:trPr>
              <w:tc>
                <w:tcPr>
                  <w:tcW w:w="2982" w:type="dxa"/>
                </w:tcPr>
                <w:p w:rsidR="0040299A" w:rsidRPr="004B773D" w:rsidRDefault="0040299A" w:rsidP="004B773D">
                  <w:pPr>
                    <w:pStyle w:val="AMODTable"/>
                    <w:spacing w:before="200" w:after="60"/>
                    <w:rPr>
                      <w:sz w:val="22"/>
                      <w:szCs w:val="22"/>
                    </w:rPr>
                  </w:pPr>
                  <w:r w:rsidRPr="004B773D">
                    <w:rPr>
                      <w:sz w:val="22"/>
                      <w:szCs w:val="22"/>
                    </w:rPr>
                    <w:t xml:space="preserve">Retail Employee Level 5 </w:t>
                  </w:r>
                </w:p>
              </w:tc>
              <w:tc>
                <w:tcPr>
                  <w:tcW w:w="2551" w:type="dxa"/>
                  <w:vAlign w:val="center"/>
                </w:tcPr>
                <w:p w:rsidR="0040299A" w:rsidRPr="009B547E" w:rsidRDefault="0040299A" w:rsidP="009B547E">
                  <w:pPr>
                    <w:pStyle w:val="AMODTable"/>
                    <w:spacing w:before="200" w:after="60"/>
                    <w:jc w:val="center"/>
                    <w:rPr>
                      <w:sz w:val="22"/>
                      <w:szCs w:val="22"/>
                    </w:rPr>
                  </w:pPr>
                  <w:r w:rsidRPr="009B547E">
                    <w:rPr>
                      <w:sz w:val="22"/>
                      <w:szCs w:val="22"/>
                    </w:rPr>
                    <w:t>$842.30</w:t>
                  </w:r>
                </w:p>
              </w:tc>
              <w:tc>
                <w:tcPr>
                  <w:tcW w:w="2552" w:type="dxa"/>
                  <w:vAlign w:val="center"/>
                </w:tcPr>
                <w:p w:rsidR="0040299A" w:rsidRPr="009B547E" w:rsidRDefault="0040299A" w:rsidP="009B547E">
                  <w:pPr>
                    <w:pStyle w:val="AMODTable"/>
                    <w:spacing w:before="200" w:after="60"/>
                    <w:jc w:val="center"/>
                    <w:rPr>
                      <w:sz w:val="22"/>
                      <w:szCs w:val="22"/>
                    </w:rPr>
                  </w:pPr>
                  <w:r w:rsidRPr="009B547E">
                    <w:rPr>
                      <w:sz w:val="22"/>
                      <w:szCs w:val="22"/>
                    </w:rPr>
                    <w:t>$22.17</w:t>
                  </w:r>
                </w:p>
              </w:tc>
            </w:tr>
            <w:tr w:rsidR="0040299A" w:rsidRPr="004B773D" w:rsidTr="0040299A">
              <w:trPr>
                <w:trHeight w:val="20"/>
              </w:trPr>
              <w:tc>
                <w:tcPr>
                  <w:tcW w:w="2982" w:type="dxa"/>
                </w:tcPr>
                <w:p w:rsidR="0040299A" w:rsidRPr="004B773D" w:rsidRDefault="0040299A" w:rsidP="004B773D">
                  <w:pPr>
                    <w:pStyle w:val="AMODTable"/>
                    <w:spacing w:before="200" w:after="60"/>
                    <w:rPr>
                      <w:sz w:val="22"/>
                      <w:szCs w:val="22"/>
                    </w:rPr>
                  </w:pPr>
                  <w:r w:rsidRPr="004B773D">
                    <w:rPr>
                      <w:sz w:val="22"/>
                      <w:szCs w:val="22"/>
                    </w:rPr>
                    <w:t>Retail Employee Level 6</w:t>
                  </w:r>
                </w:p>
              </w:tc>
              <w:tc>
                <w:tcPr>
                  <w:tcW w:w="2551" w:type="dxa"/>
                  <w:vAlign w:val="center"/>
                </w:tcPr>
                <w:p w:rsidR="0040299A" w:rsidRPr="009B547E" w:rsidRDefault="0040299A" w:rsidP="009B547E">
                  <w:pPr>
                    <w:pStyle w:val="AMODTable"/>
                    <w:spacing w:before="200" w:after="60"/>
                    <w:jc w:val="center"/>
                    <w:rPr>
                      <w:sz w:val="22"/>
                      <w:szCs w:val="22"/>
                    </w:rPr>
                  </w:pPr>
                  <w:r w:rsidRPr="009B547E">
                    <w:rPr>
                      <w:sz w:val="22"/>
                      <w:szCs w:val="22"/>
                    </w:rPr>
                    <w:t>$854.60</w:t>
                  </w:r>
                </w:p>
              </w:tc>
              <w:tc>
                <w:tcPr>
                  <w:tcW w:w="2552" w:type="dxa"/>
                  <w:vAlign w:val="center"/>
                </w:tcPr>
                <w:p w:rsidR="0040299A" w:rsidRPr="009B547E" w:rsidRDefault="0040299A" w:rsidP="009B547E">
                  <w:pPr>
                    <w:pStyle w:val="AMODTable"/>
                    <w:spacing w:before="200" w:after="60"/>
                    <w:jc w:val="center"/>
                    <w:rPr>
                      <w:sz w:val="22"/>
                      <w:szCs w:val="22"/>
                    </w:rPr>
                  </w:pPr>
                  <w:r w:rsidRPr="009B547E">
                    <w:rPr>
                      <w:sz w:val="22"/>
                      <w:szCs w:val="22"/>
                    </w:rPr>
                    <w:t>$22.49</w:t>
                  </w:r>
                </w:p>
              </w:tc>
            </w:tr>
            <w:tr w:rsidR="0040299A" w:rsidRPr="004B773D" w:rsidTr="0040299A">
              <w:trPr>
                <w:trHeight w:val="20"/>
              </w:trPr>
              <w:tc>
                <w:tcPr>
                  <w:tcW w:w="2982" w:type="dxa"/>
                </w:tcPr>
                <w:p w:rsidR="0040299A" w:rsidRPr="004B773D" w:rsidDel="000078F8" w:rsidRDefault="0040299A" w:rsidP="004B773D">
                  <w:pPr>
                    <w:pStyle w:val="AMODTable"/>
                    <w:spacing w:before="200" w:after="60"/>
                    <w:rPr>
                      <w:sz w:val="22"/>
                      <w:szCs w:val="22"/>
                    </w:rPr>
                  </w:pPr>
                  <w:r w:rsidRPr="004B773D">
                    <w:rPr>
                      <w:sz w:val="22"/>
                      <w:szCs w:val="22"/>
                    </w:rPr>
                    <w:t>Retail Employee Level 7</w:t>
                  </w:r>
                </w:p>
              </w:tc>
              <w:tc>
                <w:tcPr>
                  <w:tcW w:w="2551" w:type="dxa"/>
                  <w:vAlign w:val="center"/>
                </w:tcPr>
                <w:p w:rsidR="0040299A" w:rsidRPr="009B547E" w:rsidRDefault="0040299A" w:rsidP="009B547E">
                  <w:pPr>
                    <w:pStyle w:val="AMODTable"/>
                    <w:spacing w:before="200" w:after="60"/>
                    <w:jc w:val="center"/>
                    <w:rPr>
                      <w:sz w:val="22"/>
                      <w:szCs w:val="22"/>
                    </w:rPr>
                  </w:pPr>
                  <w:r w:rsidRPr="009B547E">
                    <w:rPr>
                      <w:sz w:val="22"/>
                      <w:szCs w:val="22"/>
                    </w:rPr>
                    <w:t>$897.40</w:t>
                  </w:r>
                </w:p>
              </w:tc>
              <w:tc>
                <w:tcPr>
                  <w:tcW w:w="2552" w:type="dxa"/>
                  <w:vAlign w:val="center"/>
                </w:tcPr>
                <w:p w:rsidR="0040299A" w:rsidRPr="009B547E" w:rsidRDefault="0040299A" w:rsidP="009B547E">
                  <w:pPr>
                    <w:pStyle w:val="AMODTable"/>
                    <w:spacing w:before="200" w:after="60"/>
                    <w:jc w:val="center"/>
                    <w:rPr>
                      <w:sz w:val="22"/>
                      <w:szCs w:val="22"/>
                    </w:rPr>
                  </w:pPr>
                  <w:r w:rsidRPr="009B547E">
                    <w:rPr>
                      <w:sz w:val="22"/>
                      <w:szCs w:val="22"/>
                    </w:rPr>
                    <w:t>$23.62</w:t>
                  </w:r>
                </w:p>
              </w:tc>
            </w:tr>
            <w:tr w:rsidR="0040299A" w:rsidRPr="004B773D" w:rsidTr="0040299A">
              <w:trPr>
                <w:trHeight w:val="20"/>
              </w:trPr>
              <w:tc>
                <w:tcPr>
                  <w:tcW w:w="2982" w:type="dxa"/>
                </w:tcPr>
                <w:p w:rsidR="0040299A" w:rsidRPr="004B773D" w:rsidDel="000078F8" w:rsidRDefault="0040299A" w:rsidP="004B773D">
                  <w:pPr>
                    <w:pStyle w:val="AMODTable"/>
                    <w:spacing w:before="200" w:after="60"/>
                    <w:rPr>
                      <w:sz w:val="22"/>
                      <w:szCs w:val="22"/>
                    </w:rPr>
                  </w:pPr>
                  <w:r w:rsidRPr="004B773D">
                    <w:rPr>
                      <w:sz w:val="22"/>
                      <w:szCs w:val="22"/>
                    </w:rPr>
                    <w:t>Retail Employee Level 8</w:t>
                  </w:r>
                </w:p>
              </w:tc>
              <w:tc>
                <w:tcPr>
                  <w:tcW w:w="2551" w:type="dxa"/>
                  <w:vAlign w:val="center"/>
                </w:tcPr>
                <w:p w:rsidR="0040299A" w:rsidRPr="009B547E" w:rsidRDefault="0040299A" w:rsidP="009B547E">
                  <w:pPr>
                    <w:pStyle w:val="AMODTable"/>
                    <w:spacing w:before="200" w:after="60"/>
                    <w:jc w:val="center"/>
                    <w:rPr>
                      <w:sz w:val="22"/>
                      <w:szCs w:val="22"/>
                    </w:rPr>
                  </w:pPr>
                  <w:r w:rsidRPr="009B547E">
                    <w:rPr>
                      <w:sz w:val="22"/>
                      <w:szCs w:val="22"/>
                    </w:rPr>
                    <w:t>$933.80</w:t>
                  </w:r>
                </w:p>
              </w:tc>
              <w:tc>
                <w:tcPr>
                  <w:tcW w:w="2552" w:type="dxa"/>
                  <w:vAlign w:val="center"/>
                </w:tcPr>
                <w:p w:rsidR="0040299A" w:rsidRPr="009B547E" w:rsidRDefault="0040299A" w:rsidP="009B547E">
                  <w:pPr>
                    <w:pStyle w:val="AMODTable"/>
                    <w:spacing w:before="200" w:after="60"/>
                    <w:jc w:val="center"/>
                    <w:rPr>
                      <w:sz w:val="22"/>
                      <w:szCs w:val="22"/>
                    </w:rPr>
                  </w:pPr>
                  <w:r w:rsidRPr="009B547E">
                    <w:rPr>
                      <w:sz w:val="22"/>
                      <w:szCs w:val="22"/>
                    </w:rPr>
                    <w:t>$24.57</w:t>
                  </w:r>
                </w:p>
              </w:tc>
            </w:tr>
          </w:tbl>
          <w:p w:rsidR="00F15F09" w:rsidRPr="004B773D" w:rsidRDefault="007F4646" w:rsidP="004B773D">
            <w:pPr>
              <w:keepNext/>
              <w:spacing w:before="200" w:after="60"/>
              <w:ind w:right="317"/>
              <w:rPr>
                <w:rFonts w:ascii="Times New Roman" w:hAnsi="Times New Roman" w:cs="Times New Roman"/>
              </w:rPr>
            </w:pPr>
            <w:r w:rsidRPr="004B773D">
              <w:rPr>
                <w:rFonts w:ascii="Times New Roman" w:hAnsi="Times New Roman" w:cs="Times New Roman"/>
              </w:rPr>
              <w:t>   </w:t>
            </w:r>
          </w:p>
        </w:tc>
      </w:tr>
      <w:tr w:rsidR="00F15F09" w:rsidRPr="005A7F58" w:rsidTr="007F4646">
        <w:tc>
          <w:tcPr>
            <w:tcW w:w="2517" w:type="pct"/>
          </w:tcPr>
          <w:p w:rsidR="00632E87" w:rsidRPr="005A7F58" w:rsidRDefault="00632E87" w:rsidP="00AC7A46">
            <w:pPr>
              <w:pStyle w:val="Level1"/>
              <w:keepNext w:val="0"/>
              <w:numPr>
                <w:ilvl w:val="0"/>
                <w:numId w:val="0"/>
              </w:numPr>
              <w:tabs>
                <w:tab w:val="left" w:pos="851"/>
              </w:tabs>
              <w:spacing w:before="200"/>
              <w:ind w:left="851" w:hanging="851"/>
              <w:rPr>
                <w:rFonts w:cs="Times New Roman"/>
                <w:sz w:val="22"/>
                <w:szCs w:val="22"/>
              </w:rPr>
            </w:pPr>
            <w:bookmarkStart w:id="383" w:name="_Toc469920858"/>
            <w:r w:rsidRPr="005A7F58">
              <w:rPr>
                <w:rFonts w:cs="Times New Roman"/>
                <w:sz w:val="22"/>
                <w:szCs w:val="22"/>
              </w:rPr>
              <w:lastRenderedPageBreak/>
              <w:t>18.</w:t>
            </w:r>
            <w:r w:rsidRPr="005A7F58">
              <w:rPr>
                <w:rFonts w:cs="Times New Roman"/>
                <w:sz w:val="22"/>
                <w:szCs w:val="22"/>
              </w:rPr>
              <w:tab/>
              <w:t>Junior rates</w:t>
            </w:r>
            <w:bookmarkEnd w:id="383"/>
          </w:p>
          <w:p w:rsidR="00632E87" w:rsidRPr="005A7F58" w:rsidRDefault="00632E87" w:rsidP="005A7F58">
            <w:pPr>
              <w:pStyle w:val="Level2Bold"/>
              <w:numPr>
                <w:ilvl w:val="0"/>
                <w:numId w:val="0"/>
              </w:numPr>
              <w:tabs>
                <w:tab w:val="left" w:pos="851"/>
              </w:tabs>
              <w:ind w:left="851" w:hanging="851"/>
              <w:rPr>
                <w:b w:val="0"/>
                <w:sz w:val="22"/>
                <w:szCs w:val="22"/>
              </w:rPr>
            </w:pPr>
            <w:r w:rsidRPr="005A7F58">
              <w:rPr>
                <w:sz w:val="22"/>
                <w:szCs w:val="22"/>
              </w:rPr>
              <w:t>18.1</w:t>
            </w:r>
            <w:r w:rsidRPr="005A7F58">
              <w:rPr>
                <w:sz w:val="22"/>
                <w:szCs w:val="22"/>
              </w:rPr>
              <w:tab/>
            </w:r>
            <w:r w:rsidRPr="005A7F58">
              <w:rPr>
                <w:b w:val="0"/>
                <w:sz w:val="22"/>
                <w:szCs w:val="22"/>
              </w:rPr>
              <w:t>Junior employees will be paid the following percentage of the appropriate wage rate in clause 17 from the first pay period commencing on or after 1 July 2014:</w:t>
            </w:r>
          </w:p>
          <w:tbl>
            <w:tblPr>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3757"/>
              <w:gridCol w:w="2764"/>
            </w:tblGrid>
            <w:tr w:rsidR="00632E87" w:rsidRPr="005A7F58" w:rsidTr="003C4270">
              <w:trPr>
                <w:tblHeader/>
              </w:trPr>
              <w:tc>
                <w:tcPr>
                  <w:tcW w:w="3757" w:type="dxa"/>
                </w:tcPr>
                <w:p w:rsidR="00632E87" w:rsidRPr="005A7F58" w:rsidRDefault="00632E87" w:rsidP="005A7F58">
                  <w:pPr>
                    <w:pStyle w:val="AMODTable"/>
                    <w:keepNext/>
                    <w:spacing w:before="200" w:after="60"/>
                    <w:rPr>
                      <w:b/>
                      <w:sz w:val="22"/>
                      <w:szCs w:val="22"/>
                    </w:rPr>
                  </w:pPr>
                  <w:r w:rsidRPr="005A7F58">
                    <w:rPr>
                      <w:b/>
                      <w:sz w:val="22"/>
                      <w:szCs w:val="22"/>
                    </w:rPr>
                    <w:t>Age</w:t>
                  </w:r>
                </w:p>
              </w:tc>
              <w:tc>
                <w:tcPr>
                  <w:tcW w:w="2764" w:type="dxa"/>
                </w:tcPr>
                <w:p w:rsidR="00632E87" w:rsidRPr="005A7F58" w:rsidRDefault="00632E87" w:rsidP="005A7F58">
                  <w:pPr>
                    <w:pStyle w:val="AMODTable"/>
                    <w:keepNext/>
                    <w:spacing w:before="200" w:after="60"/>
                    <w:jc w:val="center"/>
                    <w:rPr>
                      <w:b/>
                      <w:sz w:val="22"/>
                      <w:szCs w:val="22"/>
                    </w:rPr>
                  </w:pPr>
                  <w:r w:rsidRPr="005A7F58">
                    <w:rPr>
                      <w:b/>
                      <w:sz w:val="22"/>
                      <w:szCs w:val="22"/>
                    </w:rPr>
                    <w:t>% of weekly rate of pay</w:t>
                  </w:r>
                </w:p>
              </w:tc>
            </w:tr>
            <w:tr w:rsidR="00632E87" w:rsidRPr="005A7F58" w:rsidTr="003C4270">
              <w:tc>
                <w:tcPr>
                  <w:tcW w:w="3757" w:type="dxa"/>
                </w:tcPr>
                <w:p w:rsidR="00632E87" w:rsidRPr="005A7F58" w:rsidRDefault="00632E87" w:rsidP="00B44D08">
                  <w:pPr>
                    <w:pStyle w:val="AMODTable"/>
                    <w:keepNext/>
                    <w:spacing w:after="60"/>
                    <w:rPr>
                      <w:sz w:val="22"/>
                      <w:szCs w:val="22"/>
                    </w:rPr>
                  </w:pPr>
                  <w:r w:rsidRPr="005A7F58">
                    <w:rPr>
                      <w:sz w:val="22"/>
                      <w:szCs w:val="22"/>
                    </w:rPr>
                    <w:t>Under 16 years of age</w:t>
                  </w:r>
                </w:p>
              </w:tc>
              <w:tc>
                <w:tcPr>
                  <w:tcW w:w="2764" w:type="dxa"/>
                </w:tcPr>
                <w:p w:rsidR="00632E87" w:rsidRPr="005A7F58" w:rsidRDefault="00632E87" w:rsidP="00B44D08">
                  <w:pPr>
                    <w:pStyle w:val="AMODTable"/>
                    <w:keepNext/>
                    <w:spacing w:after="60"/>
                    <w:jc w:val="center"/>
                    <w:rPr>
                      <w:sz w:val="22"/>
                      <w:szCs w:val="22"/>
                    </w:rPr>
                  </w:pPr>
                  <w:r w:rsidRPr="005A7F58">
                    <w:rPr>
                      <w:sz w:val="22"/>
                      <w:szCs w:val="22"/>
                    </w:rPr>
                    <w:t>45</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16 years of age</w:t>
                  </w:r>
                </w:p>
              </w:tc>
              <w:tc>
                <w:tcPr>
                  <w:tcW w:w="2764" w:type="dxa"/>
                </w:tcPr>
                <w:p w:rsidR="00632E87" w:rsidRPr="005A7F58" w:rsidRDefault="00632E87" w:rsidP="00B44D08">
                  <w:pPr>
                    <w:pStyle w:val="AMODTable"/>
                    <w:spacing w:after="60"/>
                    <w:jc w:val="center"/>
                    <w:rPr>
                      <w:sz w:val="22"/>
                      <w:szCs w:val="22"/>
                    </w:rPr>
                  </w:pPr>
                  <w:r w:rsidRPr="005A7F58">
                    <w:rPr>
                      <w:sz w:val="22"/>
                      <w:szCs w:val="22"/>
                    </w:rPr>
                    <w:t>50</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17 years of age</w:t>
                  </w:r>
                </w:p>
              </w:tc>
              <w:tc>
                <w:tcPr>
                  <w:tcW w:w="2764" w:type="dxa"/>
                </w:tcPr>
                <w:p w:rsidR="00632E87" w:rsidRPr="005A7F58" w:rsidRDefault="00632E87" w:rsidP="00B44D08">
                  <w:pPr>
                    <w:pStyle w:val="AMODTable"/>
                    <w:spacing w:after="60"/>
                    <w:jc w:val="center"/>
                    <w:rPr>
                      <w:sz w:val="22"/>
                      <w:szCs w:val="22"/>
                    </w:rPr>
                  </w:pPr>
                  <w:r w:rsidRPr="005A7F58">
                    <w:rPr>
                      <w:sz w:val="22"/>
                      <w:szCs w:val="22"/>
                    </w:rPr>
                    <w:t>60</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18 years of age</w:t>
                  </w:r>
                </w:p>
              </w:tc>
              <w:tc>
                <w:tcPr>
                  <w:tcW w:w="2764" w:type="dxa"/>
                </w:tcPr>
                <w:p w:rsidR="00632E87" w:rsidRPr="005A7F58" w:rsidRDefault="00632E87" w:rsidP="00B44D08">
                  <w:pPr>
                    <w:pStyle w:val="AMODTable"/>
                    <w:spacing w:after="60"/>
                    <w:jc w:val="center"/>
                    <w:rPr>
                      <w:sz w:val="22"/>
                      <w:szCs w:val="22"/>
                    </w:rPr>
                  </w:pPr>
                  <w:r w:rsidRPr="005A7F58">
                    <w:rPr>
                      <w:sz w:val="22"/>
                      <w:szCs w:val="22"/>
                    </w:rPr>
                    <w:t>70</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19 years of age</w:t>
                  </w:r>
                </w:p>
              </w:tc>
              <w:tc>
                <w:tcPr>
                  <w:tcW w:w="2764" w:type="dxa"/>
                </w:tcPr>
                <w:p w:rsidR="00632E87" w:rsidRPr="005A7F58" w:rsidRDefault="00632E87" w:rsidP="00B44D08">
                  <w:pPr>
                    <w:pStyle w:val="AMODTable"/>
                    <w:spacing w:after="60"/>
                    <w:jc w:val="center"/>
                    <w:rPr>
                      <w:sz w:val="22"/>
                      <w:szCs w:val="22"/>
                    </w:rPr>
                  </w:pPr>
                  <w:r w:rsidRPr="005A7F58">
                    <w:rPr>
                      <w:sz w:val="22"/>
                      <w:szCs w:val="22"/>
                    </w:rPr>
                    <w:t>80</w:t>
                  </w:r>
                </w:p>
              </w:tc>
            </w:tr>
            <w:tr w:rsidR="00632E87" w:rsidRPr="005A7F58" w:rsidTr="003C4270">
              <w:tc>
                <w:tcPr>
                  <w:tcW w:w="3757" w:type="dxa"/>
                </w:tcPr>
                <w:p w:rsidR="00632E87" w:rsidRPr="005A7F58" w:rsidRDefault="00632E87" w:rsidP="00B44D08">
                  <w:pPr>
                    <w:pStyle w:val="AMODTable"/>
                    <w:keepNext/>
                    <w:spacing w:after="60"/>
                    <w:rPr>
                      <w:sz w:val="22"/>
                      <w:szCs w:val="22"/>
                    </w:rPr>
                  </w:pPr>
                  <w:r w:rsidRPr="005A7F58">
                    <w:rPr>
                      <w:sz w:val="22"/>
                      <w:szCs w:val="22"/>
                    </w:rPr>
                    <w:t>20 years of age, employed by the employer for 6 months or less</w:t>
                  </w:r>
                </w:p>
              </w:tc>
              <w:tc>
                <w:tcPr>
                  <w:tcW w:w="2764" w:type="dxa"/>
                </w:tcPr>
                <w:p w:rsidR="00632E87" w:rsidRPr="005A7F58" w:rsidRDefault="00632E87" w:rsidP="00B44D08">
                  <w:pPr>
                    <w:pStyle w:val="AMODTable"/>
                    <w:spacing w:after="60"/>
                    <w:jc w:val="center"/>
                    <w:rPr>
                      <w:sz w:val="22"/>
                      <w:szCs w:val="22"/>
                    </w:rPr>
                  </w:pPr>
                  <w:r w:rsidRPr="005A7F58">
                    <w:rPr>
                      <w:sz w:val="22"/>
                      <w:szCs w:val="22"/>
                    </w:rPr>
                    <w:t>90</w:t>
                  </w:r>
                </w:p>
              </w:tc>
            </w:tr>
            <w:tr w:rsidR="00632E87" w:rsidRPr="005A7F58" w:rsidTr="003C4270">
              <w:trPr>
                <w:cantSplit/>
              </w:trPr>
              <w:tc>
                <w:tcPr>
                  <w:tcW w:w="3757" w:type="dxa"/>
                </w:tcPr>
                <w:p w:rsidR="00632E87" w:rsidRPr="005A7F58" w:rsidRDefault="00632E87" w:rsidP="00B44D08">
                  <w:pPr>
                    <w:pStyle w:val="AMODTable"/>
                    <w:spacing w:after="60"/>
                    <w:rPr>
                      <w:sz w:val="22"/>
                      <w:szCs w:val="22"/>
                    </w:rPr>
                  </w:pPr>
                  <w:r w:rsidRPr="005A7F58">
                    <w:rPr>
                      <w:sz w:val="22"/>
                      <w:szCs w:val="22"/>
                    </w:rPr>
                    <w:t xml:space="preserve">20 years of age, employed by the employer for more than 6 months </w:t>
                  </w:r>
                </w:p>
              </w:tc>
              <w:tc>
                <w:tcPr>
                  <w:tcW w:w="2764" w:type="dxa"/>
                </w:tcPr>
                <w:p w:rsidR="00632E87" w:rsidRPr="005A7F58" w:rsidRDefault="00632E87" w:rsidP="00B44D08">
                  <w:pPr>
                    <w:pStyle w:val="AMODTable"/>
                    <w:spacing w:after="60"/>
                    <w:jc w:val="center"/>
                    <w:rPr>
                      <w:sz w:val="22"/>
                      <w:szCs w:val="22"/>
                    </w:rPr>
                  </w:pPr>
                  <w:r w:rsidRPr="005A7F58">
                    <w:rPr>
                      <w:sz w:val="22"/>
                      <w:szCs w:val="22"/>
                    </w:rPr>
                    <w:t>95</w:t>
                  </w:r>
                </w:p>
              </w:tc>
            </w:tr>
          </w:tbl>
          <w:p w:rsidR="00632E87" w:rsidRPr="005A7F58" w:rsidRDefault="00632E87" w:rsidP="005A7F58">
            <w:pPr>
              <w:pStyle w:val="Level2Bold"/>
              <w:numPr>
                <w:ilvl w:val="0"/>
                <w:numId w:val="0"/>
              </w:numPr>
              <w:tabs>
                <w:tab w:val="left" w:pos="851"/>
              </w:tabs>
              <w:ind w:left="851" w:hanging="851"/>
              <w:rPr>
                <w:b w:val="0"/>
                <w:sz w:val="22"/>
                <w:szCs w:val="22"/>
              </w:rPr>
            </w:pPr>
            <w:r w:rsidRPr="005A7F58">
              <w:rPr>
                <w:sz w:val="22"/>
                <w:szCs w:val="22"/>
              </w:rPr>
              <w:t>18.2</w:t>
            </w:r>
            <w:r w:rsidRPr="005A7F58">
              <w:rPr>
                <w:sz w:val="22"/>
                <w:szCs w:val="22"/>
              </w:rPr>
              <w:tab/>
            </w:r>
            <w:r w:rsidRPr="005A7F58">
              <w:rPr>
                <w:b w:val="0"/>
                <w:sz w:val="22"/>
                <w:szCs w:val="22"/>
              </w:rPr>
              <w:t>Junior employees will be paid the following percentage of the appropriate wage rate in clause 17 from the first pay period commencing on or after 1 July 2015:</w:t>
            </w:r>
          </w:p>
          <w:tbl>
            <w:tblPr>
              <w:tblW w:w="0" w:type="auto"/>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3757"/>
              <w:gridCol w:w="2764"/>
            </w:tblGrid>
            <w:tr w:rsidR="00632E87" w:rsidRPr="005A7F58" w:rsidTr="003C4270">
              <w:trPr>
                <w:tblHeader/>
              </w:trPr>
              <w:tc>
                <w:tcPr>
                  <w:tcW w:w="3757" w:type="dxa"/>
                </w:tcPr>
                <w:p w:rsidR="00632E87" w:rsidRPr="005A7F58" w:rsidRDefault="00632E87" w:rsidP="00B44D08">
                  <w:pPr>
                    <w:pStyle w:val="AMODTable"/>
                    <w:keepNext/>
                    <w:spacing w:after="60"/>
                    <w:rPr>
                      <w:b/>
                      <w:sz w:val="22"/>
                      <w:szCs w:val="22"/>
                    </w:rPr>
                  </w:pPr>
                  <w:r w:rsidRPr="005A7F58">
                    <w:rPr>
                      <w:b/>
                      <w:sz w:val="22"/>
                      <w:szCs w:val="22"/>
                    </w:rPr>
                    <w:t>Age</w:t>
                  </w:r>
                </w:p>
              </w:tc>
              <w:tc>
                <w:tcPr>
                  <w:tcW w:w="2764" w:type="dxa"/>
                </w:tcPr>
                <w:p w:rsidR="00632E87" w:rsidRPr="005A7F58" w:rsidRDefault="00632E87" w:rsidP="00B44D08">
                  <w:pPr>
                    <w:pStyle w:val="AMODTable"/>
                    <w:keepNext/>
                    <w:spacing w:after="60"/>
                    <w:jc w:val="center"/>
                    <w:rPr>
                      <w:b/>
                      <w:sz w:val="22"/>
                      <w:szCs w:val="22"/>
                    </w:rPr>
                  </w:pPr>
                  <w:r w:rsidRPr="005A7F58">
                    <w:rPr>
                      <w:b/>
                      <w:sz w:val="22"/>
                      <w:szCs w:val="22"/>
                    </w:rPr>
                    <w:t>% of weekly rate of pay</w:t>
                  </w:r>
                </w:p>
              </w:tc>
            </w:tr>
            <w:tr w:rsidR="00632E87" w:rsidRPr="005A7F58" w:rsidTr="003C4270">
              <w:tc>
                <w:tcPr>
                  <w:tcW w:w="3757" w:type="dxa"/>
                </w:tcPr>
                <w:p w:rsidR="00632E87" w:rsidRPr="005A7F58" w:rsidRDefault="00632E87" w:rsidP="00B44D08">
                  <w:pPr>
                    <w:pStyle w:val="AMODTable"/>
                    <w:keepNext/>
                    <w:spacing w:after="60"/>
                    <w:rPr>
                      <w:sz w:val="22"/>
                      <w:szCs w:val="22"/>
                    </w:rPr>
                  </w:pPr>
                  <w:r w:rsidRPr="005A7F58">
                    <w:rPr>
                      <w:sz w:val="22"/>
                      <w:szCs w:val="22"/>
                    </w:rPr>
                    <w:t>Under 16 years of age</w:t>
                  </w:r>
                </w:p>
              </w:tc>
              <w:tc>
                <w:tcPr>
                  <w:tcW w:w="2764" w:type="dxa"/>
                </w:tcPr>
                <w:p w:rsidR="00632E87" w:rsidRPr="005A7F58" w:rsidRDefault="00632E87" w:rsidP="00B44D08">
                  <w:pPr>
                    <w:pStyle w:val="AMODTable"/>
                    <w:keepNext/>
                    <w:spacing w:after="60"/>
                    <w:jc w:val="center"/>
                    <w:rPr>
                      <w:sz w:val="22"/>
                      <w:szCs w:val="22"/>
                    </w:rPr>
                  </w:pPr>
                  <w:r w:rsidRPr="005A7F58">
                    <w:rPr>
                      <w:sz w:val="22"/>
                      <w:szCs w:val="22"/>
                    </w:rPr>
                    <w:t>45</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16 years of age</w:t>
                  </w:r>
                </w:p>
              </w:tc>
              <w:tc>
                <w:tcPr>
                  <w:tcW w:w="2764" w:type="dxa"/>
                </w:tcPr>
                <w:p w:rsidR="00632E87" w:rsidRPr="005A7F58" w:rsidRDefault="00632E87" w:rsidP="00B44D08">
                  <w:pPr>
                    <w:pStyle w:val="AMODTable"/>
                    <w:spacing w:after="60"/>
                    <w:jc w:val="center"/>
                    <w:rPr>
                      <w:sz w:val="22"/>
                      <w:szCs w:val="22"/>
                    </w:rPr>
                  </w:pPr>
                  <w:r w:rsidRPr="005A7F58">
                    <w:rPr>
                      <w:sz w:val="22"/>
                      <w:szCs w:val="22"/>
                    </w:rPr>
                    <w:t>50</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17 years of age</w:t>
                  </w:r>
                </w:p>
              </w:tc>
              <w:tc>
                <w:tcPr>
                  <w:tcW w:w="2764" w:type="dxa"/>
                </w:tcPr>
                <w:p w:rsidR="00632E87" w:rsidRPr="005A7F58" w:rsidRDefault="00632E87" w:rsidP="00B44D08">
                  <w:pPr>
                    <w:pStyle w:val="AMODTable"/>
                    <w:spacing w:after="60"/>
                    <w:jc w:val="center"/>
                    <w:rPr>
                      <w:sz w:val="22"/>
                      <w:szCs w:val="22"/>
                    </w:rPr>
                  </w:pPr>
                  <w:r w:rsidRPr="005A7F58">
                    <w:rPr>
                      <w:sz w:val="22"/>
                      <w:szCs w:val="22"/>
                    </w:rPr>
                    <w:t>60</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18 years of age</w:t>
                  </w:r>
                </w:p>
              </w:tc>
              <w:tc>
                <w:tcPr>
                  <w:tcW w:w="2764" w:type="dxa"/>
                </w:tcPr>
                <w:p w:rsidR="00632E87" w:rsidRPr="005A7F58" w:rsidRDefault="00632E87" w:rsidP="00B44D08">
                  <w:pPr>
                    <w:pStyle w:val="AMODTable"/>
                    <w:spacing w:after="60"/>
                    <w:jc w:val="center"/>
                    <w:rPr>
                      <w:sz w:val="22"/>
                      <w:szCs w:val="22"/>
                    </w:rPr>
                  </w:pPr>
                  <w:r w:rsidRPr="005A7F58">
                    <w:rPr>
                      <w:sz w:val="22"/>
                      <w:szCs w:val="22"/>
                    </w:rPr>
                    <w:t>70</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19 years of age</w:t>
                  </w:r>
                </w:p>
              </w:tc>
              <w:tc>
                <w:tcPr>
                  <w:tcW w:w="2764" w:type="dxa"/>
                </w:tcPr>
                <w:p w:rsidR="00632E87" w:rsidRPr="005A7F58" w:rsidRDefault="00632E87" w:rsidP="00B44D08">
                  <w:pPr>
                    <w:pStyle w:val="AMODTable"/>
                    <w:spacing w:after="60"/>
                    <w:jc w:val="center"/>
                    <w:rPr>
                      <w:sz w:val="22"/>
                      <w:szCs w:val="22"/>
                    </w:rPr>
                  </w:pPr>
                  <w:r w:rsidRPr="005A7F58">
                    <w:rPr>
                      <w:sz w:val="22"/>
                      <w:szCs w:val="22"/>
                    </w:rPr>
                    <w:t>80</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20 years of age, employed by the employer for 6 months or less</w:t>
                  </w:r>
                </w:p>
              </w:tc>
              <w:tc>
                <w:tcPr>
                  <w:tcW w:w="2764" w:type="dxa"/>
                </w:tcPr>
                <w:p w:rsidR="00632E87" w:rsidRPr="005A7F58" w:rsidRDefault="00632E87" w:rsidP="00B44D08">
                  <w:pPr>
                    <w:pStyle w:val="AMODTable"/>
                    <w:spacing w:after="60"/>
                    <w:jc w:val="center"/>
                    <w:rPr>
                      <w:sz w:val="22"/>
                      <w:szCs w:val="22"/>
                    </w:rPr>
                  </w:pPr>
                  <w:r w:rsidRPr="005A7F58">
                    <w:rPr>
                      <w:sz w:val="22"/>
                      <w:szCs w:val="22"/>
                    </w:rPr>
                    <w:t>90</w:t>
                  </w:r>
                </w:p>
              </w:tc>
            </w:tr>
            <w:tr w:rsidR="00632E87" w:rsidRPr="005A7F58" w:rsidTr="003C4270">
              <w:tc>
                <w:tcPr>
                  <w:tcW w:w="3757" w:type="dxa"/>
                </w:tcPr>
                <w:p w:rsidR="00632E87" w:rsidRPr="005A7F58" w:rsidRDefault="00632E87" w:rsidP="00B44D08">
                  <w:pPr>
                    <w:pStyle w:val="AMODTable"/>
                    <w:spacing w:after="60"/>
                    <w:rPr>
                      <w:sz w:val="22"/>
                      <w:szCs w:val="22"/>
                    </w:rPr>
                  </w:pPr>
                  <w:r w:rsidRPr="005A7F58">
                    <w:rPr>
                      <w:sz w:val="22"/>
                      <w:szCs w:val="22"/>
                    </w:rPr>
                    <w:t xml:space="preserve">20 years of age, employed by the employer for more than 6 months </w:t>
                  </w:r>
                </w:p>
              </w:tc>
              <w:tc>
                <w:tcPr>
                  <w:tcW w:w="2764" w:type="dxa"/>
                </w:tcPr>
                <w:p w:rsidR="00632E87" w:rsidRPr="005A7F58" w:rsidRDefault="00632E87" w:rsidP="00B44D08">
                  <w:pPr>
                    <w:pStyle w:val="AMODTable"/>
                    <w:spacing w:after="60"/>
                    <w:jc w:val="center"/>
                    <w:rPr>
                      <w:sz w:val="22"/>
                      <w:szCs w:val="22"/>
                    </w:rPr>
                  </w:pPr>
                  <w:r w:rsidRPr="005A7F58">
                    <w:rPr>
                      <w:sz w:val="22"/>
                      <w:szCs w:val="22"/>
                    </w:rPr>
                    <w:t>100</w:t>
                  </w:r>
                </w:p>
              </w:tc>
            </w:tr>
          </w:tbl>
          <w:p w:rsidR="00F15F09" w:rsidRPr="005A7F58" w:rsidRDefault="007F4646" w:rsidP="00B44D08">
            <w:pPr>
              <w:pStyle w:val="Block1"/>
              <w:spacing w:before="120" w:after="60"/>
              <w:rPr>
                <w:sz w:val="22"/>
                <w:szCs w:val="22"/>
              </w:rPr>
            </w:pPr>
            <w:r>
              <w:rPr>
                <w:sz w:val="22"/>
                <w:szCs w:val="22"/>
              </w:rPr>
              <w:t>   </w:t>
            </w:r>
          </w:p>
        </w:tc>
        <w:tc>
          <w:tcPr>
            <w:tcW w:w="2483" w:type="pct"/>
          </w:tcPr>
          <w:p w:rsidR="007F4646" w:rsidRPr="004B773D" w:rsidRDefault="007F4646" w:rsidP="004B773D">
            <w:pPr>
              <w:pStyle w:val="Level2Bold"/>
              <w:numPr>
                <w:ilvl w:val="0"/>
                <w:numId w:val="0"/>
              </w:numPr>
              <w:tabs>
                <w:tab w:val="left" w:pos="851"/>
              </w:tabs>
              <w:ind w:left="851" w:hanging="851"/>
              <w:rPr>
                <w:sz w:val="22"/>
                <w:szCs w:val="22"/>
              </w:rPr>
            </w:pPr>
            <w:bookmarkStart w:id="384" w:name="_Ref481235839"/>
            <w:r w:rsidRPr="004B773D">
              <w:rPr>
                <w:sz w:val="22"/>
                <w:szCs w:val="22"/>
              </w:rPr>
              <w:t>18.2</w:t>
            </w:r>
            <w:r w:rsidRPr="004B773D">
              <w:rPr>
                <w:sz w:val="22"/>
                <w:szCs w:val="22"/>
              </w:rPr>
              <w:tab/>
              <w:t>Junior rates</w:t>
            </w:r>
            <w:bookmarkEnd w:id="384"/>
          </w:p>
          <w:p w:rsidR="007F4646" w:rsidRPr="004B773D" w:rsidRDefault="007F4646" w:rsidP="004B773D">
            <w:pPr>
              <w:pStyle w:val="Block1"/>
              <w:spacing w:after="60"/>
              <w:rPr>
                <w:sz w:val="22"/>
                <w:szCs w:val="22"/>
              </w:rPr>
            </w:pPr>
            <w:r w:rsidRPr="004B773D">
              <w:rPr>
                <w:sz w:val="22"/>
                <w:szCs w:val="22"/>
              </w:rPr>
              <w:t>NOTE: Junior employee is defined in clause 2—Definitions.</w:t>
            </w:r>
          </w:p>
          <w:p w:rsidR="007F4646" w:rsidRPr="004B773D" w:rsidRDefault="007F4646" w:rsidP="004B773D">
            <w:pPr>
              <w:pStyle w:val="Block1"/>
              <w:spacing w:after="60"/>
              <w:rPr>
                <w:sz w:val="22"/>
                <w:szCs w:val="22"/>
              </w:rPr>
            </w:pPr>
            <w:r w:rsidRPr="004B773D">
              <w:rPr>
                <w:sz w:val="22"/>
                <w:szCs w:val="22"/>
              </w:rPr>
              <w:t xml:space="preserve">An employer must pay a junior employee aged as specified in column 1 of Table 4—Junior rates the minimum percentage specified in column 2 of the minimum rate that would otherwise be applicable under </w:t>
            </w:r>
            <w:r w:rsidRPr="004B773D">
              <w:rPr>
                <w:b/>
                <w:sz w:val="22"/>
                <w:szCs w:val="22"/>
              </w:rPr>
              <w:t>Table 3—Minimum rates</w:t>
            </w:r>
            <w:r w:rsidRPr="004B773D">
              <w:rPr>
                <w:sz w:val="22"/>
                <w:szCs w:val="22"/>
              </w:rPr>
              <w:t>.</w:t>
            </w:r>
          </w:p>
          <w:p w:rsidR="007F4646" w:rsidRPr="004B773D" w:rsidRDefault="007F4646" w:rsidP="004B773D">
            <w:pPr>
              <w:pStyle w:val="Block2"/>
              <w:keepNext/>
              <w:spacing w:after="60"/>
              <w:ind w:left="851"/>
              <w:rPr>
                <w:b/>
                <w:sz w:val="22"/>
                <w:szCs w:val="22"/>
              </w:rPr>
            </w:pPr>
            <w:bookmarkStart w:id="385" w:name="Table_4"/>
            <w:r w:rsidRPr="004B773D">
              <w:rPr>
                <w:b/>
                <w:sz w:val="22"/>
                <w:szCs w:val="22"/>
              </w:rPr>
              <w:t>Table 4—Junior rates</w:t>
            </w:r>
            <w:bookmarkEnd w:id="385"/>
          </w:p>
          <w:tbl>
            <w:tblPr>
              <w:tblW w:w="7087" w:type="dxa"/>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3827"/>
              <w:gridCol w:w="3260"/>
            </w:tblGrid>
            <w:tr w:rsidR="007F4646" w:rsidRPr="004B773D" w:rsidTr="004B773D">
              <w:trPr>
                <w:tblHeader/>
              </w:trPr>
              <w:tc>
                <w:tcPr>
                  <w:tcW w:w="3827" w:type="dxa"/>
                </w:tcPr>
                <w:p w:rsidR="007F4646" w:rsidRPr="004B773D" w:rsidRDefault="007F4646" w:rsidP="004B773D">
                  <w:pPr>
                    <w:pStyle w:val="AMODTable"/>
                    <w:keepNext/>
                    <w:spacing w:before="200" w:after="60"/>
                    <w:rPr>
                      <w:b/>
                      <w:sz w:val="22"/>
                      <w:szCs w:val="22"/>
                    </w:rPr>
                  </w:pPr>
                  <w:r w:rsidRPr="004B773D">
                    <w:rPr>
                      <w:b/>
                      <w:sz w:val="22"/>
                      <w:szCs w:val="22"/>
                    </w:rPr>
                    <w:t>Column 1</w:t>
                  </w:r>
                </w:p>
                <w:p w:rsidR="007F4646" w:rsidRPr="004B773D" w:rsidRDefault="007F4646" w:rsidP="004B773D">
                  <w:pPr>
                    <w:pStyle w:val="AMODTable"/>
                    <w:keepNext/>
                    <w:spacing w:before="200" w:after="60"/>
                    <w:rPr>
                      <w:b/>
                      <w:sz w:val="22"/>
                      <w:szCs w:val="22"/>
                    </w:rPr>
                  </w:pPr>
                  <w:r w:rsidRPr="004B773D">
                    <w:rPr>
                      <w:b/>
                      <w:sz w:val="22"/>
                      <w:szCs w:val="22"/>
                    </w:rPr>
                    <w:t>Age</w:t>
                  </w:r>
                </w:p>
              </w:tc>
              <w:tc>
                <w:tcPr>
                  <w:tcW w:w="3260" w:type="dxa"/>
                </w:tcPr>
                <w:p w:rsidR="007F4646" w:rsidRPr="004B773D" w:rsidRDefault="007F4646" w:rsidP="004B773D">
                  <w:pPr>
                    <w:pStyle w:val="AMODTable"/>
                    <w:keepNext/>
                    <w:spacing w:before="200" w:after="60"/>
                    <w:jc w:val="center"/>
                    <w:rPr>
                      <w:b/>
                      <w:sz w:val="22"/>
                      <w:szCs w:val="22"/>
                    </w:rPr>
                  </w:pPr>
                  <w:r w:rsidRPr="004B773D">
                    <w:rPr>
                      <w:b/>
                      <w:sz w:val="22"/>
                      <w:szCs w:val="22"/>
                    </w:rPr>
                    <w:t>Column 2</w:t>
                  </w:r>
                </w:p>
                <w:p w:rsidR="007F4646" w:rsidRPr="004B773D" w:rsidRDefault="007F4646" w:rsidP="004B773D">
                  <w:pPr>
                    <w:pStyle w:val="AMODTable"/>
                    <w:keepNext/>
                    <w:spacing w:before="200" w:after="60"/>
                    <w:jc w:val="center"/>
                    <w:rPr>
                      <w:b/>
                      <w:sz w:val="22"/>
                      <w:szCs w:val="22"/>
                    </w:rPr>
                  </w:pPr>
                  <w:r w:rsidRPr="004B773D">
                    <w:rPr>
                      <w:b/>
                      <w:sz w:val="22"/>
                      <w:szCs w:val="22"/>
                    </w:rPr>
                    <w:t>% of minimum rate</w:t>
                  </w:r>
                </w:p>
              </w:tc>
            </w:tr>
            <w:tr w:rsidR="007F4646" w:rsidRPr="004B773D" w:rsidTr="004B773D">
              <w:tc>
                <w:tcPr>
                  <w:tcW w:w="3827" w:type="dxa"/>
                </w:tcPr>
                <w:p w:rsidR="007F4646" w:rsidRPr="004B773D" w:rsidRDefault="007F4646" w:rsidP="004B773D">
                  <w:pPr>
                    <w:pStyle w:val="AMODTable"/>
                    <w:keepNext/>
                    <w:spacing w:before="200" w:after="60"/>
                    <w:rPr>
                      <w:sz w:val="22"/>
                      <w:szCs w:val="22"/>
                    </w:rPr>
                  </w:pPr>
                  <w:r w:rsidRPr="004B773D">
                    <w:rPr>
                      <w:sz w:val="22"/>
                      <w:szCs w:val="22"/>
                    </w:rPr>
                    <w:t>15 years of age and under</w:t>
                  </w:r>
                </w:p>
              </w:tc>
              <w:tc>
                <w:tcPr>
                  <w:tcW w:w="3260" w:type="dxa"/>
                </w:tcPr>
                <w:p w:rsidR="007F4646" w:rsidRPr="004B773D" w:rsidRDefault="007F4646" w:rsidP="004B773D">
                  <w:pPr>
                    <w:pStyle w:val="AMODTable"/>
                    <w:keepNext/>
                    <w:spacing w:before="200" w:after="60"/>
                    <w:jc w:val="center"/>
                    <w:rPr>
                      <w:sz w:val="22"/>
                      <w:szCs w:val="22"/>
                    </w:rPr>
                  </w:pPr>
                  <w:r w:rsidRPr="004B773D">
                    <w:rPr>
                      <w:sz w:val="22"/>
                      <w:szCs w:val="22"/>
                    </w:rPr>
                    <w:t>45%</w:t>
                  </w:r>
                </w:p>
              </w:tc>
            </w:tr>
            <w:tr w:rsidR="007F4646" w:rsidRPr="004B773D" w:rsidTr="004B773D">
              <w:tc>
                <w:tcPr>
                  <w:tcW w:w="3827" w:type="dxa"/>
                </w:tcPr>
                <w:p w:rsidR="007F4646" w:rsidRPr="004B773D" w:rsidRDefault="007F4646" w:rsidP="004B773D">
                  <w:pPr>
                    <w:pStyle w:val="AMODTable"/>
                    <w:spacing w:before="200" w:after="60"/>
                    <w:rPr>
                      <w:sz w:val="22"/>
                      <w:szCs w:val="22"/>
                    </w:rPr>
                  </w:pPr>
                  <w:r w:rsidRPr="004B773D">
                    <w:rPr>
                      <w:sz w:val="22"/>
                      <w:szCs w:val="22"/>
                    </w:rPr>
                    <w:t>16 years of age</w:t>
                  </w:r>
                </w:p>
              </w:tc>
              <w:tc>
                <w:tcPr>
                  <w:tcW w:w="3260" w:type="dxa"/>
                </w:tcPr>
                <w:p w:rsidR="007F4646" w:rsidRPr="004B773D" w:rsidRDefault="007F4646" w:rsidP="004B773D">
                  <w:pPr>
                    <w:pStyle w:val="AMODTable"/>
                    <w:spacing w:before="200" w:after="60"/>
                    <w:jc w:val="center"/>
                    <w:rPr>
                      <w:sz w:val="22"/>
                      <w:szCs w:val="22"/>
                    </w:rPr>
                  </w:pPr>
                  <w:r w:rsidRPr="004B773D">
                    <w:rPr>
                      <w:sz w:val="22"/>
                      <w:szCs w:val="22"/>
                    </w:rPr>
                    <w:t>50%</w:t>
                  </w:r>
                </w:p>
              </w:tc>
            </w:tr>
            <w:tr w:rsidR="007F4646" w:rsidRPr="004B773D" w:rsidTr="004B773D">
              <w:tc>
                <w:tcPr>
                  <w:tcW w:w="3827" w:type="dxa"/>
                </w:tcPr>
                <w:p w:rsidR="007F4646" w:rsidRPr="004B773D" w:rsidRDefault="007F4646" w:rsidP="004B773D">
                  <w:pPr>
                    <w:pStyle w:val="AMODTable"/>
                    <w:spacing w:before="200" w:after="60"/>
                    <w:rPr>
                      <w:sz w:val="22"/>
                      <w:szCs w:val="22"/>
                    </w:rPr>
                  </w:pPr>
                  <w:r w:rsidRPr="004B773D">
                    <w:rPr>
                      <w:sz w:val="22"/>
                      <w:szCs w:val="22"/>
                    </w:rPr>
                    <w:t>17 years of age</w:t>
                  </w:r>
                </w:p>
              </w:tc>
              <w:tc>
                <w:tcPr>
                  <w:tcW w:w="3260" w:type="dxa"/>
                </w:tcPr>
                <w:p w:rsidR="007F4646" w:rsidRPr="004B773D" w:rsidRDefault="007F4646" w:rsidP="004B773D">
                  <w:pPr>
                    <w:pStyle w:val="AMODTable"/>
                    <w:spacing w:before="200" w:after="60"/>
                    <w:jc w:val="center"/>
                    <w:rPr>
                      <w:sz w:val="22"/>
                      <w:szCs w:val="22"/>
                    </w:rPr>
                  </w:pPr>
                  <w:r w:rsidRPr="004B773D">
                    <w:rPr>
                      <w:sz w:val="22"/>
                      <w:szCs w:val="22"/>
                    </w:rPr>
                    <w:t>60%</w:t>
                  </w:r>
                </w:p>
              </w:tc>
            </w:tr>
            <w:tr w:rsidR="007F4646" w:rsidRPr="004B773D" w:rsidTr="004B773D">
              <w:tc>
                <w:tcPr>
                  <w:tcW w:w="3827" w:type="dxa"/>
                </w:tcPr>
                <w:p w:rsidR="007F4646" w:rsidRPr="004B773D" w:rsidRDefault="007F4646" w:rsidP="004B773D">
                  <w:pPr>
                    <w:pStyle w:val="AMODTable"/>
                    <w:spacing w:before="200" w:after="60"/>
                    <w:rPr>
                      <w:sz w:val="22"/>
                      <w:szCs w:val="22"/>
                    </w:rPr>
                  </w:pPr>
                  <w:r w:rsidRPr="004B773D">
                    <w:rPr>
                      <w:sz w:val="22"/>
                      <w:szCs w:val="22"/>
                    </w:rPr>
                    <w:t>18 years of age</w:t>
                  </w:r>
                </w:p>
              </w:tc>
              <w:tc>
                <w:tcPr>
                  <w:tcW w:w="3260" w:type="dxa"/>
                </w:tcPr>
                <w:p w:rsidR="007F4646" w:rsidRPr="004B773D" w:rsidRDefault="007F4646" w:rsidP="004B773D">
                  <w:pPr>
                    <w:pStyle w:val="AMODTable"/>
                    <w:spacing w:before="200" w:after="60"/>
                    <w:jc w:val="center"/>
                    <w:rPr>
                      <w:sz w:val="22"/>
                      <w:szCs w:val="22"/>
                    </w:rPr>
                  </w:pPr>
                  <w:r w:rsidRPr="004B773D">
                    <w:rPr>
                      <w:sz w:val="22"/>
                      <w:szCs w:val="22"/>
                    </w:rPr>
                    <w:t>70%</w:t>
                  </w:r>
                </w:p>
              </w:tc>
            </w:tr>
            <w:tr w:rsidR="007F4646" w:rsidRPr="004B773D" w:rsidTr="004B773D">
              <w:tc>
                <w:tcPr>
                  <w:tcW w:w="3827" w:type="dxa"/>
                </w:tcPr>
                <w:p w:rsidR="007F4646" w:rsidRPr="004B773D" w:rsidRDefault="007F4646" w:rsidP="004B773D">
                  <w:pPr>
                    <w:pStyle w:val="AMODTable"/>
                    <w:spacing w:before="200" w:after="60"/>
                    <w:rPr>
                      <w:sz w:val="22"/>
                      <w:szCs w:val="22"/>
                    </w:rPr>
                  </w:pPr>
                  <w:r w:rsidRPr="004B773D">
                    <w:rPr>
                      <w:sz w:val="22"/>
                      <w:szCs w:val="22"/>
                    </w:rPr>
                    <w:t>19 years of age</w:t>
                  </w:r>
                </w:p>
              </w:tc>
              <w:tc>
                <w:tcPr>
                  <w:tcW w:w="3260" w:type="dxa"/>
                </w:tcPr>
                <w:p w:rsidR="007F4646" w:rsidRPr="004B773D" w:rsidRDefault="007F4646" w:rsidP="004B773D">
                  <w:pPr>
                    <w:pStyle w:val="AMODTable"/>
                    <w:spacing w:before="200" w:after="60"/>
                    <w:jc w:val="center"/>
                    <w:rPr>
                      <w:sz w:val="22"/>
                      <w:szCs w:val="22"/>
                    </w:rPr>
                  </w:pPr>
                  <w:r w:rsidRPr="004B773D">
                    <w:rPr>
                      <w:sz w:val="22"/>
                      <w:szCs w:val="22"/>
                    </w:rPr>
                    <w:t>85%</w:t>
                  </w:r>
                </w:p>
              </w:tc>
            </w:tr>
            <w:tr w:rsidR="007F4646" w:rsidRPr="004B773D" w:rsidTr="004B773D">
              <w:tc>
                <w:tcPr>
                  <w:tcW w:w="3827" w:type="dxa"/>
                </w:tcPr>
                <w:p w:rsidR="007F4646" w:rsidRPr="004B773D" w:rsidRDefault="007F4646" w:rsidP="004B773D">
                  <w:pPr>
                    <w:pStyle w:val="AMODTable"/>
                    <w:spacing w:before="200" w:after="60"/>
                    <w:rPr>
                      <w:sz w:val="22"/>
                      <w:szCs w:val="22"/>
                    </w:rPr>
                  </w:pPr>
                  <w:r w:rsidRPr="004B773D">
                    <w:rPr>
                      <w:sz w:val="22"/>
                      <w:szCs w:val="22"/>
                    </w:rPr>
                    <w:t>20 years of age and employed by the employer for 6 months or less</w:t>
                  </w:r>
                </w:p>
              </w:tc>
              <w:tc>
                <w:tcPr>
                  <w:tcW w:w="3260" w:type="dxa"/>
                </w:tcPr>
                <w:p w:rsidR="007F4646" w:rsidRPr="004B773D" w:rsidRDefault="007F4646" w:rsidP="004B773D">
                  <w:pPr>
                    <w:pStyle w:val="AMODTable"/>
                    <w:spacing w:before="200" w:after="60"/>
                    <w:jc w:val="center"/>
                    <w:rPr>
                      <w:sz w:val="22"/>
                      <w:szCs w:val="22"/>
                    </w:rPr>
                  </w:pPr>
                  <w:r w:rsidRPr="004B773D">
                    <w:rPr>
                      <w:sz w:val="22"/>
                      <w:szCs w:val="22"/>
                    </w:rPr>
                    <w:t>90%</w:t>
                  </w:r>
                </w:p>
              </w:tc>
            </w:tr>
            <w:tr w:rsidR="007F4646" w:rsidRPr="004B773D" w:rsidTr="004B773D">
              <w:tc>
                <w:tcPr>
                  <w:tcW w:w="3827" w:type="dxa"/>
                </w:tcPr>
                <w:p w:rsidR="007F4646" w:rsidRPr="004B773D" w:rsidRDefault="007F4646" w:rsidP="004B773D">
                  <w:pPr>
                    <w:pStyle w:val="AMODTable"/>
                    <w:spacing w:before="200" w:after="60"/>
                    <w:rPr>
                      <w:sz w:val="22"/>
                      <w:szCs w:val="22"/>
                    </w:rPr>
                  </w:pPr>
                  <w:r w:rsidRPr="004B773D">
                    <w:rPr>
                      <w:sz w:val="22"/>
                      <w:szCs w:val="22"/>
                    </w:rPr>
                    <w:t>20 years of age and employed by the employer for more than 6 months</w:t>
                  </w:r>
                </w:p>
              </w:tc>
              <w:tc>
                <w:tcPr>
                  <w:tcW w:w="3260" w:type="dxa"/>
                </w:tcPr>
                <w:p w:rsidR="007F4646" w:rsidRPr="004B773D" w:rsidRDefault="007F4646" w:rsidP="004B773D">
                  <w:pPr>
                    <w:pStyle w:val="AMODTable"/>
                    <w:spacing w:before="200" w:after="60"/>
                    <w:jc w:val="center"/>
                    <w:rPr>
                      <w:sz w:val="22"/>
                      <w:szCs w:val="22"/>
                    </w:rPr>
                  </w:pPr>
                  <w:r w:rsidRPr="004B773D">
                    <w:rPr>
                      <w:sz w:val="22"/>
                      <w:szCs w:val="22"/>
                    </w:rPr>
                    <w:t>100%</w:t>
                  </w:r>
                </w:p>
              </w:tc>
            </w:tr>
          </w:tbl>
          <w:p w:rsidR="00F15F09" w:rsidRPr="004B773D" w:rsidRDefault="00F15F09" w:rsidP="004B773D">
            <w:pPr>
              <w:pStyle w:val="Block1"/>
              <w:keepNext/>
              <w:spacing w:after="60"/>
              <w:rPr>
                <w:b/>
                <w:bCs/>
                <w:iCs/>
                <w:sz w:val="22"/>
                <w:szCs w:val="22"/>
              </w:rPr>
            </w:pPr>
          </w:p>
        </w:tc>
      </w:tr>
      <w:tr w:rsidR="007F4646" w:rsidRPr="005A7F58" w:rsidTr="007F4646">
        <w:tc>
          <w:tcPr>
            <w:tcW w:w="2517" w:type="pct"/>
          </w:tcPr>
          <w:p w:rsidR="007F4646" w:rsidRPr="005A7F58" w:rsidRDefault="007F4646" w:rsidP="006F2E5C">
            <w:pPr>
              <w:pStyle w:val="Level1"/>
              <w:numPr>
                <w:ilvl w:val="0"/>
                <w:numId w:val="0"/>
              </w:numPr>
              <w:tabs>
                <w:tab w:val="left" w:pos="851"/>
              </w:tabs>
              <w:spacing w:before="200"/>
              <w:ind w:left="851" w:hanging="851"/>
              <w:rPr>
                <w:rFonts w:cs="Times New Roman"/>
                <w:sz w:val="22"/>
                <w:szCs w:val="22"/>
              </w:rPr>
            </w:pPr>
            <w:bookmarkStart w:id="386" w:name="_Ref407708776"/>
            <w:bookmarkStart w:id="387" w:name="_Ref407708784"/>
            <w:bookmarkStart w:id="388" w:name="_Toc469920859"/>
            <w:r w:rsidRPr="005A7F58">
              <w:rPr>
                <w:rFonts w:cs="Times New Roman"/>
                <w:sz w:val="22"/>
                <w:szCs w:val="22"/>
              </w:rPr>
              <w:lastRenderedPageBreak/>
              <w:t>19.</w:t>
            </w:r>
            <w:r w:rsidRPr="005A7F58">
              <w:rPr>
                <w:rFonts w:cs="Times New Roman"/>
                <w:sz w:val="22"/>
                <w:szCs w:val="22"/>
              </w:rPr>
              <w:tab/>
              <w:t>Apprentices</w:t>
            </w:r>
            <w:bookmarkEnd w:id="386"/>
            <w:bookmarkEnd w:id="387"/>
            <w:bookmarkEnd w:id="388"/>
          </w:p>
          <w:p w:rsidR="007F4646" w:rsidRPr="005A7F58" w:rsidRDefault="007F4646" w:rsidP="006F2E5C">
            <w:pPr>
              <w:pStyle w:val="Level2Bold"/>
              <w:numPr>
                <w:ilvl w:val="0"/>
                <w:numId w:val="0"/>
              </w:numPr>
              <w:tabs>
                <w:tab w:val="left" w:pos="851"/>
              </w:tabs>
              <w:ind w:left="851" w:hanging="851"/>
              <w:rPr>
                <w:sz w:val="22"/>
                <w:szCs w:val="22"/>
              </w:rPr>
            </w:pPr>
            <w:bookmarkStart w:id="389" w:name="_Ref373327446"/>
            <w:r w:rsidRPr="005A7F58">
              <w:rPr>
                <w:sz w:val="22"/>
                <w:szCs w:val="22"/>
              </w:rPr>
              <w:t>19.1</w:t>
            </w:r>
            <w:r w:rsidRPr="005A7F58">
              <w:rPr>
                <w:sz w:val="22"/>
                <w:szCs w:val="22"/>
              </w:rPr>
              <w:tab/>
              <w:t>Four year apprentice minimum wages</w:t>
            </w:r>
            <w:bookmarkEnd w:id="389"/>
          </w:p>
          <w:p w:rsidR="007F4646" w:rsidRPr="005A7F58" w:rsidRDefault="007F4646" w:rsidP="006F2E5C">
            <w:pPr>
              <w:pStyle w:val="Level3"/>
              <w:keepNext/>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The minimum award rates of pay for apprentices completing a four-year apprenticeship and who commenced before 1 January 2014 are:</w:t>
            </w:r>
          </w:p>
          <w:tbl>
            <w:tblPr>
              <w:tblW w:w="0" w:type="auto"/>
              <w:tblInd w:w="1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2551"/>
              <w:gridCol w:w="3828"/>
            </w:tblGrid>
            <w:tr w:rsidR="007F4646" w:rsidRPr="005A7F58" w:rsidTr="004B773D">
              <w:trPr>
                <w:cantSplit/>
                <w:tblHeader/>
              </w:trPr>
              <w:tc>
                <w:tcPr>
                  <w:tcW w:w="2551" w:type="dxa"/>
                </w:tcPr>
                <w:p w:rsidR="007F4646" w:rsidRPr="005A7F58" w:rsidRDefault="007F4646" w:rsidP="006F2E5C">
                  <w:pPr>
                    <w:pStyle w:val="AMODTable"/>
                    <w:keepNext/>
                    <w:spacing w:before="200" w:after="60"/>
                    <w:rPr>
                      <w:b/>
                      <w:sz w:val="22"/>
                      <w:szCs w:val="22"/>
                    </w:rPr>
                  </w:pPr>
                  <w:r w:rsidRPr="005A7F58">
                    <w:rPr>
                      <w:b/>
                      <w:sz w:val="22"/>
                      <w:szCs w:val="22"/>
                    </w:rPr>
                    <w:t>Year of apprenticeship</w:t>
                  </w:r>
                </w:p>
              </w:tc>
              <w:tc>
                <w:tcPr>
                  <w:tcW w:w="3828" w:type="dxa"/>
                </w:tcPr>
                <w:p w:rsidR="007F4646" w:rsidRPr="005A7F58" w:rsidRDefault="007F4646" w:rsidP="006F2E5C">
                  <w:pPr>
                    <w:pStyle w:val="AMODTable"/>
                    <w:keepNext/>
                    <w:spacing w:before="200" w:after="60"/>
                    <w:jc w:val="center"/>
                    <w:rPr>
                      <w:b/>
                      <w:sz w:val="22"/>
                      <w:szCs w:val="22"/>
                    </w:rPr>
                  </w:pPr>
                  <w:r w:rsidRPr="005A7F58">
                    <w:rPr>
                      <w:b/>
                      <w:sz w:val="22"/>
                      <w:szCs w:val="22"/>
                    </w:rPr>
                    <w:t>% of Retail Employee Level 4</w:t>
                  </w:r>
                </w:p>
              </w:tc>
            </w:tr>
            <w:tr w:rsidR="007F4646" w:rsidRPr="005A7F58" w:rsidTr="004B773D">
              <w:tc>
                <w:tcPr>
                  <w:tcW w:w="2551" w:type="dxa"/>
                </w:tcPr>
                <w:p w:rsidR="007F4646" w:rsidRPr="005A7F58" w:rsidRDefault="007F4646" w:rsidP="006F2E5C">
                  <w:pPr>
                    <w:pStyle w:val="AMODTable"/>
                    <w:keepNext/>
                    <w:spacing w:before="200" w:after="60"/>
                    <w:rPr>
                      <w:sz w:val="22"/>
                      <w:szCs w:val="22"/>
                    </w:rPr>
                  </w:pPr>
                  <w:r w:rsidRPr="005A7F58">
                    <w:rPr>
                      <w:sz w:val="22"/>
                      <w:szCs w:val="22"/>
                    </w:rPr>
                    <w:t xml:space="preserve">1st year </w:t>
                  </w:r>
                </w:p>
              </w:tc>
              <w:tc>
                <w:tcPr>
                  <w:tcW w:w="3828" w:type="dxa"/>
                </w:tcPr>
                <w:p w:rsidR="007F4646" w:rsidRPr="005A7F58" w:rsidRDefault="007F4646" w:rsidP="006F2E5C">
                  <w:pPr>
                    <w:pStyle w:val="AMODTable"/>
                    <w:keepNext/>
                    <w:spacing w:before="200" w:after="60"/>
                    <w:jc w:val="center"/>
                    <w:rPr>
                      <w:sz w:val="22"/>
                      <w:szCs w:val="22"/>
                    </w:rPr>
                  </w:pPr>
                  <w:r w:rsidRPr="005A7F58">
                    <w:rPr>
                      <w:sz w:val="22"/>
                      <w:szCs w:val="22"/>
                    </w:rPr>
                    <w:t>50</w:t>
                  </w:r>
                </w:p>
              </w:tc>
            </w:tr>
            <w:tr w:rsidR="007F4646" w:rsidRPr="005A7F58" w:rsidTr="004B773D">
              <w:tc>
                <w:tcPr>
                  <w:tcW w:w="2551" w:type="dxa"/>
                </w:tcPr>
                <w:p w:rsidR="007F4646" w:rsidRPr="005A7F58" w:rsidRDefault="007F4646" w:rsidP="006F2E5C">
                  <w:pPr>
                    <w:pStyle w:val="AMODTable"/>
                    <w:keepNext/>
                    <w:spacing w:before="200" w:after="60"/>
                    <w:rPr>
                      <w:sz w:val="22"/>
                      <w:szCs w:val="22"/>
                    </w:rPr>
                  </w:pPr>
                  <w:r w:rsidRPr="005A7F58">
                    <w:rPr>
                      <w:sz w:val="22"/>
                      <w:szCs w:val="22"/>
                    </w:rPr>
                    <w:t>2nd year</w:t>
                  </w:r>
                </w:p>
              </w:tc>
              <w:tc>
                <w:tcPr>
                  <w:tcW w:w="3828" w:type="dxa"/>
                </w:tcPr>
                <w:p w:rsidR="007F4646" w:rsidRPr="005A7F58" w:rsidRDefault="007F4646" w:rsidP="006F2E5C">
                  <w:pPr>
                    <w:pStyle w:val="AMODTable"/>
                    <w:keepNext/>
                    <w:spacing w:before="200" w:after="60"/>
                    <w:jc w:val="center"/>
                    <w:rPr>
                      <w:sz w:val="22"/>
                      <w:szCs w:val="22"/>
                    </w:rPr>
                  </w:pPr>
                  <w:r w:rsidRPr="005A7F58">
                    <w:rPr>
                      <w:sz w:val="22"/>
                      <w:szCs w:val="22"/>
                    </w:rPr>
                    <w:t>60</w:t>
                  </w:r>
                </w:p>
              </w:tc>
            </w:tr>
            <w:tr w:rsidR="007F4646" w:rsidRPr="005A7F58" w:rsidTr="004B773D">
              <w:tc>
                <w:tcPr>
                  <w:tcW w:w="2551" w:type="dxa"/>
                </w:tcPr>
                <w:p w:rsidR="007F4646" w:rsidRPr="005A7F58" w:rsidRDefault="007F4646" w:rsidP="006F2E5C">
                  <w:pPr>
                    <w:pStyle w:val="AMODTable"/>
                    <w:keepNext/>
                    <w:spacing w:before="200" w:after="60"/>
                    <w:rPr>
                      <w:sz w:val="22"/>
                      <w:szCs w:val="22"/>
                    </w:rPr>
                  </w:pPr>
                  <w:r w:rsidRPr="005A7F58">
                    <w:rPr>
                      <w:sz w:val="22"/>
                      <w:szCs w:val="22"/>
                    </w:rPr>
                    <w:t>3rd year</w:t>
                  </w:r>
                </w:p>
              </w:tc>
              <w:tc>
                <w:tcPr>
                  <w:tcW w:w="3828" w:type="dxa"/>
                </w:tcPr>
                <w:p w:rsidR="007F4646" w:rsidRPr="005A7F58" w:rsidRDefault="007F4646" w:rsidP="006F2E5C">
                  <w:pPr>
                    <w:pStyle w:val="AMODTable"/>
                    <w:keepNext/>
                    <w:spacing w:before="200" w:after="60"/>
                    <w:jc w:val="center"/>
                    <w:rPr>
                      <w:sz w:val="22"/>
                      <w:szCs w:val="22"/>
                    </w:rPr>
                  </w:pPr>
                  <w:r w:rsidRPr="005A7F58">
                    <w:rPr>
                      <w:sz w:val="22"/>
                      <w:szCs w:val="22"/>
                    </w:rPr>
                    <w:t>80</w:t>
                  </w:r>
                </w:p>
              </w:tc>
            </w:tr>
            <w:tr w:rsidR="007F4646" w:rsidRPr="005A7F58" w:rsidTr="004B773D">
              <w:tc>
                <w:tcPr>
                  <w:tcW w:w="2551" w:type="dxa"/>
                </w:tcPr>
                <w:p w:rsidR="007F4646" w:rsidRPr="005A7F58" w:rsidRDefault="007F4646" w:rsidP="006F2E5C">
                  <w:pPr>
                    <w:pStyle w:val="AMODTable"/>
                    <w:keepNext/>
                    <w:spacing w:before="200" w:after="60"/>
                    <w:rPr>
                      <w:sz w:val="22"/>
                      <w:szCs w:val="22"/>
                    </w:rPr>
                  </w:pPr>
                  <w:r w:rsidRPr="005A7F58">
                    <w:rPr>
                      <w:sz w:val="22"/>
                      <w:szCs w:val="22"/>
                    </w:rPr>
                    <w:t>4th year</w:t>
                  </w:r>
                </w:p>
              </w:tc>
              <w:tc>
                <w:tcPr>
                  <w:tcW w:w="3828" w:type="dxa"/>
                </w:tcPr>
                <w:p w:rsidR="007F4646" w:rsidRPr="005A7F58" w:rsidRDefault="007F4646" w:rsidP="006F2E5C">
                  <w:pPr>
                    <w:pStyle w:val="AMODTable"/>
                    <w:keepNext/>
                    <w:spacing w:before="200" w:after="60"/>
                    <w:jc w:val="center"/>
                    <w:rPr>
                      <w:sz w:val="22"/>
                      <w:szCs w:val="22"/>
                    </w:rPr>
                  </w:pPr>
                  <w:r w:rsidRPr="005A7F58">
                    <w:rPr>
                      <w:sz w:val="22"/>
                      <w:szCs w:val="22"/>
                    </w:rPr>
                    <w:t>90</w:t>
                  </w:r>
                </w:p>
              </w:tc>
            </w:tr>
          </w:tbl>
          <w:p w:rsidR="007F4646" w:rsidRPr="005A7F58" w:rsidRDefault="007F4646" w:rsidP="006F2E5C">
            <w:pPr>
              <w:pStyle w:val="Level3"/>
              <w:keepNext/>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 xml:space="preserve">The minimum award rates of pay for apprentices completing a four-year apprenticeship and who commenced on or after 1 January 2014 are:  </w:t>
            </w:r>
          </w:p>
          <w:tbl>
            <w:tblPr>
              <w:tblW w:w="0" w:type="auto"/>
              <w:tblInd w:w="1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26"/>
              <w:gridCol w:w="2538"/>
              <w:gridCol w:w="2538"/>
            </w:tblGrid>
            <w:tr w:rsidR="007F4646" w:rsidRPr="005A7F58" w:rsidTr="004B773D">
              <w:trPr>
                <w:tblHeader/>
              </w:trPr>
              <w:tc>
                <w:tcPr>
                  <w:tcW w:w="2726" w:type="dxa"/>
                  <w:vAlign w:val="bottom"/>
                </w:tcPr>
                <w:p w:rsidR="007F4646" w:rsidRPr="005A7F58" w:rsidRDefault="007F4646" w:rsidP="006F2E5C">
                  <w:pPr>
                    <w:pStyle w:val="AMODTable"/>
                    <w:keepNext/>
                    <w:spacing w:before="200" w:after="60"/>
                    <w:rPr>
                      <w:b/>
                      <w:sz w:val="22"/>
                      <w:szCs w:val="22"/>
                    </w:rPr>
                  </w:pPr>
                  <w:r w:rsidRPr="005A7F58">
                    <w:rPr>
                      <w:b/>
                      <w:sz w:val="22"/>
                      <w:szCs w:val="22"/>
                    </w:rPr>
                    <w:t>Year of apprenticeship</w:t>
                  </w:r>
                </w:p>
              </w:tc>
              <w:tc>
                <w:tcPr>
                  <w:tcW w:w="2538" w:type="dxa"/>
                  <w:vAlign w:val="center"/>
                  <w:hideMark/>
                </w:tcPr>
                <w:p w:rsidR="007F4646" w:rsidRPr="005A7F58" w:rsidRDefault="007F4646" w:rsidP="006F2E5C">
                  <w:pPr>
                    <w:pStyle w:val="AMODTable"/>
                    <w:keepNext/>
                    <w:spacing w:before="200" w:after="60"/>
                    <w:jc w:val="center"/>
                    <w:rPr>
                      <w:rFonts w:eastAsia="Arial Unicode MS"/>
                      <w:b/>
                      <w:sz w:val="22"/>
                      <w:szCs w:val="22"/>
                    </w:rPr>
                  </w:pPr>
                  <w:r w:rsidRPr="005A7F58">
                    <w:rPr>
                      <w:rFonts w:eastAsia="Arial Unicode MS"/>
                      <w:b/>
                      <w:sz w:val="22"/>
                      <w:szCs w:val="22"/>
                    </w:rPr>
                    <w:t>% of Retail Employee Level 4 for apprentices who have not completed year 12</w:t>
                  </w:r>
                </w:p>
              </w:tc>
              <w:tc>
                <w:tcPr>
                  <w:tcW w:w="2538" w:type="dxa"/>
                  <w:vAlign w:val="center"/>
                  <w:hideMark/>
                </w:tcPr>
                <w:p w:rsidR="007F4646" w:rsidRPr="005A7F58" w:rsidRDefault="007F4646" w:rsidP="006F2E5C">
                  <w:pPr>
                    <w:pStyle w:val="AMODTable"/>
                    <w:keepNext/>
                    <w:spacing w:before="200" w:after="60"/>
                    <w:jc w:val="center"/>
                    <w:rPr>
                      <w:rFonts w:eastAsia="Arial Unicode MS"/>
                      <w:b/>
                      <w:sz w:val="22"/>
                      <w:szCs w:val="22"/>
                    </w:rPr>
                  </w:pPr>
                  <w:r w:rsidRPr="005A7F58">
                    <w:rPr>
                      <w:rFonts w:eastAsia="Arial Unicode MS"/>
                      <w:b/>
                      <w:sz w:val="22"/>
                      <w:szCs w:val="22"/>
                    </w:rPr>
                    <w:t>% of Retail Employee Level 4 for apprentices who have completed year 12</w:t>
                  </w:r>
                </w:p>
              </w:tc>
            </w:tr>
            <w:tr w:rsidR="007F4646" w:rsidRPr="005A7F58" w:rsidTr="004B773D">
              <w:tc>
                <w:tcPr>
                  <w:tcW w:w="2726" w:type="dxa"/>
                  <w:vAlign w:val="center"/>
                  <w:hideMark/>
                </w:tcPr>
                <w:p w:rsidR="007F4646" w:rsidRPr="005A7F58" w:rsidRDefault="007F4646" w:rsidP="006F2E5C">
                  <w:pPr>
                    <w:pStyle w:val="AMODTable"/>
                    <w:keepNext/>
                    <w:spacing w:before="200" w:after="60"/>
                    <w:rPr>
                      <w:sz w:val="22"/>
                      <w:szCs w:val="22"/>
                    </w:rPr>
                  </w:pPr>
                  <w:r w:rsidRPr="005A7F58">
                    <w:rPr>
                      <w:sz w:val="22"/>
                      <w:szCs w:val="22"/>
                    </w:rPr>
                    <w:t>1st year</w:t>
                  </w:r>
                </w:p>
              </w:tc>
              <w:tc>
                <w:tcPr>
                  <w:tcW w:w="2538" w:type="dxa"/>
                  <w:vAlign w:val="center"/>
                  <w:hideMark/>
                </w:tcPr>
                <w:p w:rsidR="007F4646" w:rsidRPr="005A7F58" w:rsidRDefault="007F4646" w:rsidP="006F2E5C">
                  <w:pPr>
                    <w:pStyle w:val="AMODTable"/>
                    <w:keepNext/>
                    <w:spacing w:before="200" w:after="60"/>
                    <w:jc w:val="center"/>
                    <w:rPr>
                      <w:rFonts w:eastAsia="Arial Unicode MS"/>
                      <w:sz w:val="22"/>
                      <w:szCs w:val="22"/>
                    </w:rPr>
                  </w:pPr>
                  <w:r w:rsidRPr="005A7F58">
                    <w:rPr>
                      <w:rFonts w:eastAsia="Arial Unicode MS"/>
                      <w:sz w:val="22"/>
                      <w:szCs w:val="22"/>
                    </w:rPr>
                    <w:t>50</w:t>
                  </w:r>
                </w:p>
              </w:tc>
              <w:tc>
                <w:tcPr>
                  <w:tcW w:w="2538"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55</w:t>
                  </w:r>
                </w:p>
              </w:tc>
            </w:tr>
            <w:tr w:rsidR="007F4646" w:rsidRPr="005A7F58" w:rsidTr="004B773D">
              <w:tc>
                <w:tcPr>
                  <w:tcW w:w="2726" w:type="dxa"/>
                  <w:vAlign w:val="center"/>
                  <w:hideMark/>
                </w:tcPr>
                <w:p w:rsidR="007F4646" w:rsidRPr="005A7F58" w:rsidRDefault="007F4646" w:rsidP="006F2E5C">
                  <w:pPr>
                    <w:pStyle w:val="AMODTable"/>
                    <w:keepNext/>
                    <w:spacing w:before="200" w:after="60"/>
                    <w:rPr>
                      <w:sz w:val="22"/>
                      <w:szCs w:val="22"/>
                    </w:rPr>
                  </w:pPr>
                  <w:r w:rsidRPr="005A7F58">
                    <w:rPr>
                      <w:sz w:val="22"/>
                      <w:szCs w:val="22"/>
                    </w:rPr>
                    <w:t>2nd year</w:t>
                  </w:r>
                </w:p>
              </w:tc>
              <w:tc>
                <w:tcPr>
                  <w:tcW w:w="2538"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60</w:t>
                  </w:r>
                </w:p>
              </w:tc>
              <w:tc>
                <w:tcPr>
                  <w:tcW w:w="2538"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65</w:t>
                  </w:r>
                </w:p>
              </w:tc>
            </w:tr>
            <w:tr w:rsidR="007F4646" w:rsidRPr="005A7F58" w:rsidTr="004B773D">
              <w:tc>
                <w:tcPr>
                  <w:tcW w:w="2726" w:type="dxa"/>
                  <w:vAlign w:val="center"/>
                  <w:hideMark/>
                </w:tcPr>
                <w:p w:rsidR="007F4646" w:rsidRPr="005A7F58" w:rsidRDefault="007F4646" w:rsidP="006F2E5C">
                  <w:pPr>
                    <w:pStyle w:val="AMODTable"/>
                    <w:keepNext/>
                    <w:spacing w:before="200" w:after="60"/>
                    <w:rPr>
                      <w:sz w:val="22"/>
                      <w:szCs w:val="22"/>
                    </w:rPr>
                  </w:pPr>
                  <w:r w:rsidRPr="005A7F58">
                    <w:rPr>
                      <w:sz w:val="22"/>
                      <w:szCs w:val="22"/>
                    </w:rPr>
                    <w:t>3rd year</w:t>
                  </w:r>
                </w:p>
              </w:tc>
              <w:tc>
                <w:tcPr>
                  <w:tcW w:w="2538"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80</w:t>
                  </w:r>
                </w:p>
              </w:tc>
              <w:tc>
                <w:tcPr>
                  <w:tcW w:w="2538"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80</w:t>
                  </w:r>
                </w:p>
              </w:tc>
            </w:tr>
            <w:tr w:rsidR="007F4646" w:rsidRPr="005A7F58" w:rsidTr="004B773D">
              <w:tc>
                <w:tcPr>
                  <w:tcW w:w="2726" w:type="dxa"/>
                  <w:vAlign w:val="center"/>
                  <w:hideMark/>
                </w:tcPr>
                <w:p w:rsidR="007F4646" w:rsidRPr="005A7F58" w:rsidRDefault="007F4646" w:rsidP="006F2E5C">
                  <w:pPr>
                    <w:pStyle w:val="AMODTable"/>
                    <w:keepNext/>
                    <w:spacing w:before="200" w:after="60"/>
                    <w:rPr>
                      <w:sz w:val="22"/>
                      <w:szCs w:val="22"/>
                    </w:rPr>
                  </w:pPr>
                  <w:r w:rsidRPr="005A7F58">
                    <w:rPr>
                      <w:sz w:val="22"/>
                      <w:szCs w:val="22"/>
                    </w:rPr>
                    <w:t>4th year</w:t>
                  </w:r>
                </w:p>
              </w:tc>
              <w:tc>
                <w:tcPr>
                  <w:tcW w:w="2538"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90</w:t>
                  </w:r>
                </w:p>
              </w:tc>
              <w:tc>
                <w:tcPr>
                  <w:tcW w:w="2538"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90</w:t>
                  </w:r>
                </w:p>
              </w:tc>
            </w:tr>
          </w:tbl>
          <w:p w:rsidR="007F4646" w:rsidRPr="005A7F58" w:rsidRDefault="007F4646" w:rsidP="006F2E5C">
            <w:pPr>
              <w:pStyle w:val="Level2Bold"/>
              <w:numPr>
                <w:ilvl w:val="0"/>
                <w:numId w:val="0"/>
              </w:numPr>
              <w:tabs>
                <w:tab w:val="left" w:pos="851"/>
              </w:tabs>
              <w:ind w:left="851" w:hanging="851"/>
              <w:rPr>
                <w:sz w:val="22"/>
                <w:szCs w:val="22"/>
              </w:rPr>
            </w:pPr>
            <w:bookmarkStart w:id="390" w:name="_Ref373327453"/>
            <w:r w:rsidRPr="005A7F58">
              <w:rPr>
                <w:sz w:val="22"/>
                <w:szCs w:val="22"/>
              </w:rPr>
              <w:t>19.2</w:t>
            </w:r>
            <w:r w:rsidRPr="005A7F58">
              <w:rPr>
                <w:sz w:val="22"/>
                <w:szCs w:val="22"/>
              </w:rPr>
              <w:tab/>
              <w:t>Three year apprentice minimum wages</w:t>
            </w:r>
            <w:bookmarkEnd w:id="390"/>
            <w:r w:rsidRPr="005A7F58">
              <w:rPr>
                <w:sz w:val="22"/>
                <w:szCs w:val="22"/>
              </w:rPr>
              <w:t xml:space="preserve"> </w:t>
            </w:r>
          </w:p>
          <w:p w:rsidR="007F4646" w:rsidRPr="005A7F58" w:rsidRDefault="007F4646" w:rsidP="006F2E5C">
            <w:pPr>
              <w:pStyle w:val="Level3"/>
              <w:keepNext/>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The minimum award rates of pay for apprentices completing a three-year apprenticeship and who commenced before 1 January 2014 are:</w:t>
            </w:r>
          </w:p>
          <w:tbl>
            <w:tblPr>
              <w:tblW w:w="0" w:type="auto"/>
              <w:tblInd w:w="1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2551"/>
              <w:gridCol w:w="3828"/>
            </w:tblGrid>
            <w:tr w:rsidR="007F4646" w:rsidRPr="005A7F58" w:rsidTr="004B773D">
              <w:trPr>
                <w:cantSplit/>
                <w:tblHeader/>
              </w:trPr>
              <w:tc>
                <w:tcPr>
                  <w:tcW w:w="2551" w:type="dxa"/>
                </w:tcPr>
                <w:p w:rsidR="007F4646" w:rsidRPr="005A7F58" w:rsidRDefault="007F4646" w:rsidP="006F2E5C">
                  <w:pPr>
                    <w:pStyle w:val="AMODTable"/>
                    <w:keepNext/>
                    <w:spacing w:before="200" w:after="60"/>
                    <w:rPr>
                      <w:b/>
                      <w:sz w:val="22"/>
                      <w:szCs w:val="22"/>
                    </w:rPr>
                  </w:pPr>
                  <w:r w:rsidRPr="005A7F58">
                    <w:rPr>
                      <w:b/>
                      <w:sz w:val="22"/>
                      <w:szCs w:val="22"/>
                    </w:rPr>
                    <w:t>Year of apprenticeship</w:t>
                  </w:r>
                </w:p>
              </w:tc>
              <w:tc>
                <w:tcPr>
                  <w:tcW w:w="3828" w:type="dxa"/>
                </w:tcPr>
                <w:p w:rsidR="007F4646" w:rsidRPr="005A7F58" w:rsidRDefault="007F4646" w:rsidP="006F2E5C">
                  <w:pPr>
                    <w:pStyle w:val="AMODTable"/>
                    <w:keepNext/>
                    <w:spacing w:before="200" w:after="60"/>
                    <w:jc w:val="center"/>
                    <w:rPr>
                      <w:b/>
                      <w:sz w:val="22"/>
                      <w:szCs w:val="22"/>
                    </w:rPr>
                  </w:pPr>
                  <w:r w:rsidRPr="005A7F58">
                    <w:rPr>
                      <w:b/>
                      <w:sz w:val="22"/>
                      <w:szCs w:val="22"/>
                    </w:rPr>
                    <w:t>% of Retail Employee Level 4</w:t>
                  </w:r>
                </w:p>
              </w:tc>
            </w:tr>
            <w:tr w:rsidR="007F4646" w:rsidRPr="005A7F58" w:rsidTr="004B773D">
              <w:tc>
                <w:tcPr>
                  <w:tcW w:w="2551" w:type="dxa"/>
                </w:tcPr>
                <w:p w:rsidR="007F4646" w:rsidRPr="005A7F58" w:rsidRDefault="007F4646" w:rsidP="006F2E5C">
                  <w:pPr>
                    <w:pStyle w:val="AMODTable"/>
                    <w:keepNext/>
                    <w:spacing w:before="200" w:after="60"/>
                    <w:rPr>
                      <w:sz w:val="22"/>
                      <w:szCs w:val="22"/>
                    </w:rPr>
                  </w:pPr>
                  <w:r w:rsidRPr="005A7F58">
                    <w:rPr>
                      <w:sz w:val="22"/>
                      <w:szCs w:val="22"/>
                    </w:rPr>
                    <w:t xml:space="preserve">1st year </w:t>
                  </w:r>
                </w:p>
              </w:tc>
              <w:tc>
                <w:tcPr>
                  <w:tcW w:w="3828" w:type="dxa"/>
                </w:tcPr>
                <w:p w:rsidR="007F4646" w:rsidRPr="005A7F58" w:rsidRDefault="007F4646" w:rsidP="006F2E5C">
                  <w:pPr>
                    <w:pStyle w:val="AMODTable"/>
                    <w:keepNext/>
                    <w:spacing w:before="200" w:after="60"/>
                    <w:jc w:val="center"/>
                    <w:rPr>
                      <w:sz w:val="22"/>
                      <w:szCs w:val="22"/>
                    </w:rPr>
                  </w:pPr>
                  <w:r w:rsidRPr="005A7F58">
                    <w:rPr>
                      <w:sz w:val="22"/>
                      <w:szCs w:val="22"/>
                    </w:rPr>
                    <w:t>50</w:t>
                  </w:r>
                </w:p>
              </w:tc>
            </w:tr>
            <w:tr w:rsidR="007F4646" w:rsidRPr="005A7F58" w:rsidTr="004B773D">
              <w:tc>
                <w:tcPr>
                  <w:tcW w:w="2551" w:type="dxa"/>
                </w:tcPr>
                <w:p w:rsidR="007F4646" w:rsidRPr="005A7F58" w:rsidRDefault="007F4646" w:rsidP="006F2E5C">
                  <w:pPr>
                    <w:pStyle w:val="AMODTable"/>
                    <w:keepNext/>
                    <w:spacing w:before="200" w:after="60"/>
                    <w:rPr>
                      <w:sz w:val="22"/>
                      <w:szCs w:val="22"/>
                    </w:rPr>
                  </w:pPr>
                  <w:r w:rsidRPr="005A7F58">
                    <w:rPr>
                      <w:sz w:val="22"/>
                      <w:szCs w:val="22"/>
                    </w:rPr>
                    <w:t>2nd year</w:t>
                  </w:r>
                </w:p>
              </w:tc>
              <w:tc>
                <w:tcPr>
                  <w:tcW w:w="3828" w:type="dxa"/>
                </w:tcPr>
                <w:p w:rsidR="007F4646" w:rsidRPr="005A7F58" w:rsidRDefault="007F4646" w:rsidP="006F2E5C">
                  <w:pPr>
                    <w:pStyle w:val="AMODTable"/>
                    <w:keepNext/>
                    <w:spacing w:before="200" w:after="60"/>
                    <w:jc w:val="center"/>
                    <w:rPr>
                      <w:sz w:val="22"/>
                      <w:szCs w:val="22"/>
                    </w:rPr>
                  </w:pPr>
                  <w:r w:rsidRPr="005A7F58">
                    <w:rPr>
                      <w:sz w:val="22"/>
                      <w:szCs w:val="22"/>
                    </w:rPr>
                    <w:t>60</w:t>
                  </w:r>
                </w:p>
              </w:tc>
            </w:tr>
            <w:tr w:rsidR="007F4646" w:rsidRPr="005A7F58" w:rsidTr="004B773D">
              <w:tc>
                <w:tcPr>
                  <w:tcW w:w="2551" w:type="dxa"/>
                </w:tcPr>
                <w:p w:rsidR="007F4646" w:rsidRPr="005A7F58" w:rsidRDefault="007F4646" w:rsidP="006F2E5C">
                  <w:pPr>
                    <w:pStyle w:val="AMODTable"/>
                    <w:keepNext/>
                    <w:spacing w:before="200" w:after="60"/>
                    <w:rPr>
                      <w:sz w:val="22"/>
                      <w:szCs w:val="22"/>
                    </w:rPr>
                  </w:pPr>
                  <w:r w:rsidRPr="005A7F58">
                    <w:rPr>
                      <w:sz w:val="22"/>
                      <w:szCs w:val="22"/>
                    </w:rPr>
                    <w:t>3rd year</w:t>
                  </w:r>
                </w:p>
              </w:tc>
              <w:tc>
                <w:tcPr>
                  <w:tcW w:w="3828" w:type="dxa"/>
                </w:tcPr>
                <w:p w:rsidR="007F4646" w:rsidRPr="005A7F58" w:rsidRDefault="007F4646" w:rsidP="006F2E5C">
                  <w:pPr>
                    <w:pStyle w:val="AMODTable"/>
                    <w:keepNext/>
                    <w:spacing w:before="200" w:after="60"/>
                    <w:jc w:val="center"/>
                    <w:rPr>
                      <w:sz w:val="22"/>
                      <w:szCs w:val="22"/>
                    </w:rPr>
                  </w:pPr>
                  <w:r w:rsidRPr="005A7F58">
                    <w:rPr>
                      <w:sz w:val="22"/>
                      <w:szCs w:val="22"/>
                    </w:rPr>
                    <w:t>80</w:t>
                  </w:r>
                </w:p>
              </w:tc>
            </w:tr>
            <w:tr w:rsidR="007F4646" w:rsidRPr="005A7F58" w:rsidTr="004B773D">
              <w:tc>
                <w:tcPr>
                  <w:tcW w:w="2551" w:type="dxa"/>
                </w:tcPr>
                <w:p w:rsidR="007F4646" w:rsidRPr="005A7F58" w:rsidRDefault="007F4646" w:rsidP="006F2E5C">
                  <w:pPr>
                    <w:pStyle w:val="AMODTable"/>
                    <w:keepNext/>
                    <w:spacing w:before="200" w:after="60"/>
                    <w:rPr>
                      <w:sz w:val="22"/>
                      <w:szCs w:val="22"/>
                    </w:rPr>
                  </w:pPr>
                  <w:r w:rsidRPr="005A7F58">
                    <w:rPr>
                      <w:sz w:val="22"/>
                      <w:szCs w:val="22"/>
                    </w:rPr>
                    <w:t>4th year</w:t>
                  </w:r>
                </w:p>
              </w:tc>
              <w:tc>
                <w:tcPr>
                  <w:tcW w:w="3828" w:type="dxa"/>
                </w:tcPr>
                <w:p w:rsidR="007F4646" w:rsidRPr="005A7F58" w:rsidRDefault="007F4646" w:rsidP="006F2E5C">
                  <w:pPr>
                    <w:pStyle w:val="AMODTable"/>
                    <w:keepNext/>
                    <w:spacing w:before="200" w:after="60"/>
                    <w:jc w:val="center"/>
                    <w:rPr>
                      <w:sz w:val="22"/>
                      <w:szCs w:val="22"/>
                    </w:rPr>
                  </w:pPr>
                  <w:r w:rsidRPr="005A7F58">
                    <w:rPr>
                      <w:sz w:val="22"/>
                      <w:szCs w:val="22"/>
                    </w:rPr>
                    <w:t>100</w:t>
                  </w:r>
                </w:p>
              </w:tc>
            </w:tr>
          </w:tbl>
          <w:p w:rsidR="007F4646" w:rsidRPr="007D3489" w:rsidRDefault="007F4646" w:rsidP="009F0AC7">
            <w:pPr>
              <w:pStyle w:val="Level3"/>
              <w:keepNext/>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The minimum award rates of pay for apprentices completing a three-year apprenticeship and who commenced on or after 1 January 2014 are:</w:t>
            </w:r>
          </w:p>
          <w:tbl>
            <w:tblPr>
              <w:tblW w:w="0" w:type="auto"/>
              <w:tblInd w:w="14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7"/>
              <w:gridCol w:w="2906"/>
              <w:gridCol w:w="2977"/>
            </w:tblGrid>
            <w:tr w:rsidR="007F4646" w:rsidRPr="005A7F58" w:rsidTr="004B773D">
              <w:trPr>
                <w:tblHeader/>
              </w:trPr>
              <w:tc>
                <w:tcPr>
                  <w:tcW w:w="1737" w:type="dxa"/>
                  <w:vAlign w:val="bottom"/>
                </w:tcPr>
                <w:p w:rsidR="007F4646" w:rsidRPr="005A7F58" w:rsidRDefault="007F4646" w:rsidP="006F2E5C">
                  <w:pPr>
                    <w:pStyle w:val="AMODTable"/>
                    <w:keepNext/>
                    <w:spacing w:before="200" w:after="60"/>
                    <w:rPr>
                      <w:b/>
                      <w:sz w:val="22"/>
                      <w:szCs w:val="22"/>
                    </w:rPr>
                  </w:pPr>
                  <w:r w:rsidRPr="005A7F58">
                    <w:rPr>
                      <w:b/>
                      <w:sz w:val="22"/>
                      <w:szCs w:val="22"/>
                    </w:rPr>
                    <w:t>Year of apprenticeship</w:t>
                  </w:r>
                </w:p>
              </w:tc>
              <w:tc>
                <w:tcPr>
                  <w:tcW w:w="2906" w:type="dxa"/>
                  <w:vAlign w:val="center"/>
                  <w:hideMark/>
                </w:tcPr>
                <w:p w:rsidR="007F4646" w:rsidRPr="005A7F58" w:rsidRDefault="007F4646" w:rsidP="006F2E5C">
                  <w:pPr>
                    <w:pStyle w:val="AMODTable"/>
                    <w:keepNext/>
                    <w:spacing w:before="200" w:after="60"/>
                    <w:jc w:val="center"/>
                    <w:rPr>
                      <w:rFonts w:eastAsia="Arial Unicode MS"/>
                      <w:b/>
                      <w:sz w:val="22"/>
                      <w:szCs w:val="22"/>
                    </w:rPr>
                  </w:pPr>
                  <w:r w:rsidRPr="005A7F58">
                    <w:rPr>
                      <w:rFonts w:eastAsia="Arial Unicode MS"/>
                      <w:b/>
                      <w:sz w:val="22"/>
                      <w:szCs w:val="22"/>
                    </w:rPr>
                    <w:t>% of Retail Employee Level 4 for apprentices who have not completed year 12</w:t>
                  </w:r>
                </w:p>
              </w:tc>
              <w:tc>
                <w:tcPr>
                  <w:tcW w:w="2977" w:type="dxa"/>
                  <w:vAlign w:val="center"/>
                  <w:hideMark/>
                </w:tcPr>
                <w:p w:rsidR="007F4646" w:rsidRPr="005A7F58" w:rsidRDefault="007F4646" w:rsidP="006F2E5C">
                  <w:pPr>
                    <w:pStyle w:val="AMODTable"/>
                    <w:keepNext/>
                    <w:spacing w:before="200" w:after="60"/>
                    <w:jc w:val="center"/>
                    <w:rPr>
                      <w:rFonts w:eastAsia="Arial Unicode MS"/>
                      <w:b/>
                      <w:sz w:val="22"/>
                      <w:szCs w:val="22"/>
                    </w:rPr>
                  </w:pPr>
                  <w:r w:rsidRPr="005A7F58">
                    <w:rPr>
                      <w:rFonts w:eastAsia="Arial Unicode MS"/>
                      <w:b/>
                      <w:sz w:val="22"/>
                      <w:szCs w:val="22"/>
                    </w:rPr>
                    <w:t>% of Retail Employee Level 4 for apprentices who have completed year 12</w:t>
                  </w:r>
                </w:p>
              </w:tc>
            </w:tr>
            <w:tr w:rsidR="007F4646" w:rsidRPr="005A7F58" w:rsidTr="004B773D">
              <w:tc>
                <w:tcPr>
                  <w:tcW w:w="1737" w:type="dxa"/>
                  <w:vAlign w:val="center"/>
                  <w:hideMark/>
                </w:tcPr>
                <w:p w:rsidR="007F4646" w:rsidRPr="005A7F58" w:rsidRDefault="007F4646" w:rsidP="006F2E5C">
                  <w:pPr>
                    <w:pStyle w:val="AMODTable"/>
                    <w:keepNext/>
                    <w:spacing w:before="200" w:after="60"/>
                    <w:rPr>
                      <w:sz w:val="22"/>
                      <w:szCs w:val="22"/>
                    </w:rPr>
                  </w:pPr>
                  <w:r w:rsidRPr="005A7F58">
                    <w:rPr>
                      <w:sz w:val="22"/>
                      <w:szCs w:val="22"/>
                    </w:rPr>
                    <w:lastRenderedPageBreak/>
                    <w:t>1st year</w:t>
                  </w:r>
                </w:p>
              </w:tc>
              <w:tc>
                <w:tcPr>
                  <w:tcW w:w="2906" w:type="dxa"/>
                  <w:vAlign w:val="center"/>
                  <w:hideMark/>
                </w:tcPr>
                <w:p w:rsidR="007F4646" w:rsidRPr="005A7F58" w:rsidRDefault="007F4646" w:rsidP="006F2E5C">
                  <w:pPr>
                    <w:pStyle w:val="AMODTable"/>
                    <w:keepNext/>
                    <w:spacing w:before="200" w:after="60"/>
                    <w:jc w:val="center"/>
                    <w:rPr>
                      <w:rFonts w:eastAsia="Arial Unicode MS"/>
                      <w:sz w:val="22"/>
                      <w:szCs w:val="22"/>
                    </w:rPr>
                  </w:pPr>
                  <w:r w:rsidRPr="005A7F58">
                    <w:rPr>
                      <w:rFonts w:eastAsia="Arial Unicode MS"/>
                      <w:sz w:val="22"/>
                      <w:szCs w:val="22"/>
                    </w:rPr>
                    <w:t>50</w:t>
                  </w:r>
                </w:p>
              </w:tc>
              <w:tc>
                <w:tcPr>
                  <w:tcW w:w="2977"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55</w:t>
                  </w:r>
                </w:p>
              </w:tc>
            </w:tr>
            <w:tr w:rsidR="007F4646" w:rsidRPr="005A7F58" w:rsidTr="004B773D">
              <w:tc>
                <w:tcPr>
                  <w:tcW w:w="1737" w:type="dxa"/>
                  <w:vAlign w:val="center"/>
                  <w:hideMark/>
                </w:tcPr>
                <w:p w:rsidR="007F4646" w:rsidRPr="005A7F58" w:rsidRDefault="007F4646" w:rsidP="006F2E5C">
                  <w:pPr>
                    <w:pStyle w:val="AMODTable"/>
                    <w:keepNext/>
                    <w:spacing w:before="200" w:after="60"/>
                    <w:rPr>
                      <w:sz w:val="22"/>
                      <w:szCs w:val="22"/>
                    </w:rPr>
                  </w:pPr>
                  <w:r w:rsidRPr="005A7F58">
                    <w:rPr>
                      <w:sz w:val="22"/>
                      <w:szCs w:val="22"/>
                    </w:rPr>
                    <w:t>2nd year</w:t>
                  </w:r>
                </w:p>
              </w:tc>
              <w:tc>
                <w:tcPr>
                  <w:tcW w:w="2906"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60</w:t>
                  </w:r>
                </w:p>
              </w:tc>
              <w:tc>
                <w:tcPr>
                  <w:tcW w:w="2977"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65</w:t>
                  </w:r>
                </w:p>
              </w:tc>
            </w:tr>
            <w:tr w:rsidR="007F4646" w:rsidRPr="005A7F58" w:rsidTr="004B773D">
              <w:tc>
                <w:tcPr>
                  <w:tcW w:w="1737" w:type="dxa"/>
                  <w:vAlign w:val="center"/>
                  <w:hideMark/>
                </w:tcPr>
                <w:p w:rsidR="007F4646" w:rsidRPr="005A7F58" w:rsidRDefault="007F4646" w:rsidP="006F2E5C">
                  <w:pPr>
                    <w:pStyle w:val="AMODTable"/>
                    <w:keepNext/>
                    <w:spacing w:before="200" w:after="60"/>
                    <w:rPr>
                      <w:sz w:val="22"/>
                      <w:szCs w:val="22"/>
                    </w:rPr>
                  </w:pPr>
                  <w:r w:rsidRPr="005A7F58">
                    <w:rPr>
                      <w:sz w:val="22"/>
                      <w:szCs w:val="22"/>
                    </w:rPr>
                    <w:t>3rd year</w:t>
                  </w:r>
                </w:p>
              </w:tc>
              <w:tc>
                <w:tcPr>
                  <w:tcW w:w="2906"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80</w:t>
                  </w:r>
                </w:p>
              </w:tc>
              <w:tc>
                <w:tcPr>
                  <w:tcW w:w="2977"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80</w:t>
                  </w:r>
                </w:p>
              </w:tc>
            </w:tr>
            <w:tr w:rsidR="007F4646" w:rsidRPr="005A7F58" w:rsidTr="004B773D">
              <w:tc>
                <w:tcPr>
                  <w:tcW w:w="1737" w:type="dxa"/>
                  <w:vAlign w:val="center"/>
                  <w:hideMark/>
                </w:tcPr>
                <w:p w:rsidR="007F4646" w:rsidRPr="005A7F58" w:rsidRDefault="007F4646" w:rsidP="006F2E5C">
                  <w:pPr>
                    <w:pStyle w:val="AMODTable"/>
                    <w:keepNext/>
                    <w:spacing w:before="200" w:after="60"/>
                    <w:rPr>
                      <w:sz w:val="22"/>
                      <w:szCs w:val="22"/>
                    </w:rPr>
                  </w:pPr>
                  <w:r w:rsidRPr="005A7F58">
                    <w:rPr>
                      <w:sz w:val="22"/>
                      <w:szCs w:val="22"/>
                    </w:rPr>
                    <w:t>4th year</w:t>
                  </w:r>
                </w:p>
              </w:tc>
              <w:tc>
                <w:tcPr>
                  <w:tcW w:w="2906"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100</w:t>
                  </w:r>
                </w:p>
              </w:tc>
              <w:tc>
                <w:tcPr>
                  <w:tcW w:w="2977" w:type="dxa"/>
                  <w:vAlign w:val="center"/>
                  <w:hideMark/>
                </w:tcPr>
                <w:p w:rsidR="007F4646" w:rsidRPr="005A7F58" w:rsidRDefault="007F4646" w:rsidP="006F2E5C">
                  <w:pPr>
                    <w:pStyle w:val="AMODTable"/>
                    <w:keepNext/>
                    <w:spacing w:before="200" w:after="60"/>
                    <w:jc w:val="center"/>
                    <w:rPr>
                      <w:sz w:val="22"/>
                      <w:szCs w:val="22"/>
                    </w:rPr>
                  </w:pPr>
                  <w:r w:rsidRPr="005A7F58">
                    <w:rPr>
                      <w:sz w:val="22"/>
                      <w:szCs w:val="22"/>
                    </w:rPr>
                    <w:t>100</w:t>
                  </w:r>
                </w:p>
              </w:tc>
            </w:tr>
          </w:tbl>
          <w:p w:rsidR="007F4646" w:rsidRPr="005A7F58" w:rsidRDefault="007F4646" w:rsidP="006F2E5C">
            <w:pPr>
              <w:pStyle w:val="Level2Bold"/>
              <w:numPr>
                <w:ilvl w:val="0"/>
                <w:numId w:val="0"/>
              </w:numPr>
              <w:tabs>
                <w:tab w:val="left" w:pos="851"/>
              </w:tabs>
              <w:ind w:left="851" w:hanging="851"/>
              <w:rPr>
                <w:sz w:val="22"/>
                <w:szCs w:val="22"/>
              </w:rPr>
            </w:pPr>
            <w:r w:rsidRPr="005A7F58">
              <w:rPr>
                <w:sz w:val="22"/>
                <w:szCs w:val="22"/>
              </w:rPr>
              <w:t>19.3</w:t>
            </w:r>
            <w:r w:rsidRPr="005A7F58">
              <w:rPr>
                <w:sz w:val="22"/>
                <w:szCs w:val="22"/>
              </w:rPr>
              <w:tab/>
              <w:t>Adult apprentice minimum wages</w:t>
            </w:r>
          </w:p>
          <w:p w:rsidR="007F4646" w:rsidRPr="005A7F58" w:rsidRDefault="007F4646" w:rsidP="006F2E5C">
            <w:pPr>
              <w:pStyle w:val="Level3"/>
              <w:keepNext/>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The minimum award rates of pay for adult apprentices who commenced on or after 1 January 2014 and are in the first year of their apprenticeship must be 80% of the minimum rate for Retail Employee Level 4 in clause 17, or the rate prescribed by clause 19.1 or 19.2 for the relevant year of the apprenticeship, whichever is the greater.</w:t>
            </w:r>
          </w:p>
          <w:p w:rsidR="007F4646" w:rsidRPr="005A7F58" w:rsidRDefault="007F4646" w:rsidP="006F2E5C">
            <w:pPr>
              <w:pStyle w:val="Level3"/>
              <w:keepNext/>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The minimum award rates of pay for adult apprentices who commenced on or after 1 January 2014 and are in the second and subsequent years of their apprenticeship must be the rate for the lowest adult classification in clause 17, or the rate prescribed by clause 19.1 or 19.2 for the relevant year of the apprenticeship, whichever is the greater.</w:t>
            </w:r>
          </w:p>
          <w:p w:rsidR="007F4646" w:rsidRDefault="007F4646" w:rsidP="006F2E5C">
            <w:pPr>
              <w:pStyle w:val="Level3"/>
              <w:keepNext/>
              <w:numPr>
                <w:ilvl w:val="0"/>
                <w:numId w:val="0"/>
              </w:numPr>
              <w:tabs>
                <w:tab w:val="left" w:pos="1418"/>
              </w:tabs>
              <w:spacing w:after="60"/>
              <w:ind w:left="1418" w:hanging="567"/>
              <w:rPr>
                <w:sz w:val="22"/>
                <w:szCs w:val="22"/>
              </w:rPr>
            </w:pPr>
            <w:r w:rsidRPr="00C973BE">
              <w:rPr>
                <w:b/>
                <w:sz w:val="22"/>
                <w:szCs w:val="22"/>
              </w:rPr>
              <w:t>(c)</w:t>
            </w:r>
            <w:r w:rsidRPr="00C973BE">
              <w:rPr>
                <w:sz w:val="22"/>
                <w:szCs w:val="22"/>
              </w:rPr>
              <w:tab/>
            </w:r>
            <w:r w:rsidRPr="005A7F58">
              <w:rPr>
                <w:sz w:val="22"/>
                <w:szCs w:val="22"/>
              </w:rPr>
              <w:t>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17—Minimum weekly wages in which the adult apprentice was engaged immediately prior to enteri</w:t>
            </w:r>
            <w:r>
              <w:rPr>
                <w:sz w:val="22"/>
                <w:szCs w:val="22"/>
              </w:rPr>
              <w:t>ng into the training agreement.</w:t>
            </w:r>
          </w:p>
          <w:p w:rsidR="007F4646" w:rsidRPr="005A7F58" w:rsidRDefault="007F4646" w:rsidP="006F2E5C">
            <w:pPr>
              <w:pStyle w:val="Level1"/>
              <w:numPr>
                <w:ilvl w:val="0"/>
                <w:numId w:val="0"/>
              </w:numPr>
              <w:tabs>
                <w:tab w:val="left" w:pos="851"/>
              </w:tabs>
              <w:spacing w:before="200"/>
              <w:ind w:left="851" w:hanging="851"/>
              <w:rPr>
                <w:rFonts w:cs="Times New Roman"/>
                <w:sz w:val="22"/>
                <w:szCs w:val="22"/>
              </w:rPr>
            </w:pPr>
          </w:p>
        </w:tc>
        <w:tc>
          <w:tcPr>
            <w:tcW w:w="2483" w:type="pct"/>
          </w:tcPr>
          <w:p w:rsidR="007F4646" w:rsidRPr="004B773D" w:rsidRDefault="007F4646" w:rsidP="006F2E5C">
            <w:pPr>
              <w:pStyle w:val="Level2Bold"/>
              <w:numPr>
                <w:ilvl w:val="0"/>
                <w:numId w:val="0"/>
              </w:numPr>
              <w:tabs>
                <w:tab w:val="left" w:pos="851"/>
              </w:tabs>
              <w:ind w:left="851" w:hanging="851"/>
              <w:rPr>
                <w:sz w:val="22"/>
                <w:szCs w:val="22"/>
              </w:rPr>
            </w:pPr>
            <w:bookmarkStart w:id="391" w:name="_Ref481237244"/>
            <w:r w:rsidRPr="004B773D">
              <w:rPr>
                <w:sz w:val="22"/>
                <w:szCs w:val="22"/>
              </w:rPr>
              <w:lastRenderedPageBreak/>
              <w:t>18.3</w:t>
            </w:r>
            <w:r w:rsidRPr="004B773D">
              <w:rPr>
                <w:sz w:val="22"/>
                <w:szCs w:val="22"/>
              </w:rPr>
              <w:tab/>
              <w:t>Apprentice rates</w:t>
            </w:r>
            <w:bookmarkEnd w:id="391"/>
          </w:p>
          <w:p w:rsidR="007F4646" w:rsidRPr="004B773D" w:rsidRDefault="007F4646" w:rsidP="006F2E5C">
            <w:pPr>
              <w:pStyle w:val="Level3"/>
              <w:keepNext/>
              <w:numPr>
                <w:ilvl w:val="0"/>
                <w:numId w:val="0"/>
              </w:numPr>
              <w:tabs>
                <w:tab w:val="left" w:pos="1418"/>
              </w:tabs>
              <w:spacing w:after="60"/>
              <w:ind w:left="1418" w:hanging="567"/>
              <w:rPr>
                <w:sz w:val="22"/>
                <w:szCs w:val="22"/>
              </w:rPr>
            </w:pPr>
            <w:bookmarkStart w:id="392" w:name="_Ref481235975"/>
            <w:r w:rsidRPr="004B773D">
              <w:rPr>
                <w:b/>
                <w:sz w:val="22"/>
                <w:szCs w:val="22"/>
              </w:rPr>
              <w:t>(a)</w:t>
            </w:r>
            <w:r w:rsidRPr="004B773D">
              <w:rPr>
                <w:b/>
                <w:sz w:val="22"/>
                <w:szCs w:val="22"/>
              </w:rPr>
              <w:tab/>
            </w:r>
            <w:r w:rsidRPr="004B773D">
              <w:rPr>
                <w:sz w:val="22"/>
                <w:szCs w:val="22"/>
              </w:rPr>
              <w:t xml:space="preserve">An employer must pay an apprentice completing a 4 year apprenticeship who began the apprenticeship before 1 January 2014 the minimum percentage specified in column 2 of the standard weekly rate in accordance with the year of the apprenticeship specified in column 1 of </w:t>
            </w:r>
            <w:r w:rsidRPr="004B773D">
              <w:rPr>
                <w:b/>
                <w:sz w:val="22"/>
                <w:szCs w:val="22"/>
              </w:rPr>
              <w:t>Table 5—4 year apprentice minimum rates (pre-January 2014 start)</w:t>
            </w:r>
            <w:r w:rsidRPr="004B773D">
              <w:rPr>
                <w:sz w:val="22"/>
                <w:szCs w:val="22"/>
              </w:rPr>
              <w:t>.</w:t>
            </w:r>
            <w:bookmarkEnd w:id="392"/>
          </w:p>
          <w:p w:rsidR="007F4646" w:rsidRPr="004B773D" w:rsidRDefault="007F4646" w:rsidP="006F2E5C">
            <w:pPr>
              <w:pStyle w:val="Block2"/>
              <w:keepNext/>
              <w:spacing w:after="60"/>
              <w:rPr>
                <w:b/>
                <w:sz w:val="22"/>
                <w:szCs w:val="22"/>
              </w:rPr>
            </w:pPr>
            <w:bookmarkStart w:id="393" w:name="Table_5"/>
            <w:r w:rsidRPr="004B773D">
              <w:rPr>
                <w:b/>
                <w:sz w:val="22"/>
                <w:szCs w:val="22"/>
              </w:rPr>
              <w:t>Table 5—4 year apprentice minimum rates (pre-January 2014 start)</w:t>
            </w:r>
            <w:bookmarkEnd w:id="393"/>
          </w:p>
          <w:tbl>
            <w:tblPr>
              <w:tblW w:w="6782"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3238"/>
              <w:gridCol w:w="3544"/>
            </w:tblGrid>
            <w:tr w:rsidR="007F4646" w:rsidRPr="004B773D" w:rsidTr="004B773D">
              <w:trPr>
                <w:tblHeader/>
              </w:trPr>
              <w:tc>
                <w:tcPr>
                  <w:tcW w:w="3238" w:type="dxa"/>
                </w:tcPr>
                <w:p w:rsidR="007F4646" w:rsidRPr="004B773D" w:rsidRDefault="007F4646" w:rsidP="006F2E5C">
                  <w:pPr>
                    <w:pStyle w:val="AMODTable"/>
                    <w:keepNext/>
                    <w:spacing w:before="200" w:after="60"/>
                    <w:rPr>
                      <w:b/>
                      <w:sz w:val="22"/>
                      <w:szCs w:val="22"/>
                    </w:rPr>
                  </w:pPr>
                  <w:r w:rsidRPr="004B773D">
                    <w:rPr>
                      <w:b/>
                      <w:sz w:val="22"/>
                      <w:szCs w:val="22"/>
                    </w:rPr>
                    <w:t>Column 1</w:t>
                  </w:r>
                </w:p>
                <w:p w:rsidR="007F4646" w:rsidRPr="004B773D" w:rsidRDefault="007F4646" w:rsidP="006F2E5C">
                  <w:pPr>
                    <w:pStyle w:val="AMODTable"/>
                    <w:keepNext/>
                    <w:spacing w:before="200" w:after="60"/>
                    <w:rPr>
                      <w:b/>
                      <w:sz w:val="22"/>
                      <w:szCs w:val="22"/>
                    </w:rPr>
                  </w:pPr>
                  <w:r w:rsidRPr="004B773D">
                    <w:rPr>
                      <w:b/>
                      <w:sz w:val="22"/>
                      <w:szCs w:val="22"/>
                    </w:rPr>
                    <w:t>Year of apprenticeship</w:t>
                  </w:r>
                </w:p>
              </w:tc>
              <w:tc>
                <w:tcPr>
                  <w:tcW w:w="3544" w:type="dxa"/>
                </w:tcPr>
                <w:p w:rsidR="007F4646" w:rsidRPr="004B773D" w:rsidRDefault="007F4646" w:rsidP="006F2E5C">
                  <w:pPr>
                    <w:pStyle w:val="AMODTable"/>
                    <w:keepNext/>
                    <w:spacing w:before="200" w:after="60"/>
                    <w:jc w:val="center"/>
                    <w:rPr>
                      <w:b/>
                      <w:sz w:val="22"/>
                      <w:szCs w:val="22"/>
                    </w:rPr>
                  </w:pPr>
                  <w:r w:rsidRPr="004B773D">
                    <w:rPr>
                      <w:b/>
                      <w:sz w:val="22"/>
                      <w:szCs w:val="22"/>
                    </w:rPr>
                    <w:t>Column 2</w:t>
                  </w:r>
                </w:p>
                <w:p w:rsidR="007F4646" w:rsidRPr="004B773D" w:rsidRDefault="007F4646" w:rsidP="006F2E5C">
                  <w:pPr>
                    <w:pStyle w:val="AMODTable"/>
                    <w:keepNext/>
                    <w:spacing w:before="200" w:after="60"/>
                    <w:jc w:val="center"/>
                    <w:rPr>
                      <w:b/>
                      <w:sz w:val="22"/>
                      <w:szCs w:val="22"/>
                    </w:rPr>
                  </w:pPr>
                  <w:r w:rsidRPr="004B773D">
                    <w:rPr>
                      <w:b/>
                      <w:sz w:val="22"/>
                      <w:szCs w:val="22"/>
                    </w:rPr>
                    <w:t>% of the standard weekly rate</w:t>
                  </w:r>
                </w:p>
              </w:tc>
            </w:tr>
            <w:tr w:rsidR="007F4646" w:rsidRPr="004B773D" w:rsidTr="004B773D">
              <w:tc>
                <w:tcPr>
                  <w:tcW w:w="3238" w:type="dxa"/>
                </w:tcPr>
                <w:p w:rsidR="007F4646" w:rsidRPr="004B773D" w:rsidRDefault="007F4646" w:rsidP="006F2E5C">
                  <w:pPr>
                    <w:pStyle w:val="AMODTable"/>
                    <w:keepNext/>
                    <w:spacing w:before="200" w:after="60"/>
                    <w:rPr>
                      <w:sz w:val="22"/>
                      <w:szCs w:val="22"/>
                    </w:rPr>
                  </w:pPr>
                  <w:r w:rsidRPr="004B773D">
                    <w:rPr>
                      <w:sz w:val="22"/>
                      <w:szCs w:val="22"/>
                    </w:rPr>
                    <w:t>1st year</w:t>
                  </w:r>
                </w:p>
              </w:tc>
              <w:tc>
                <w:tcPr>
                  <w:tcW w:w="3544" w:type="dxa"/>
                </w:tcPr>
                <w:p w:rsidR="007F4646" w:rsidRPr="004B773D" w:rsidRDefault="007F4646" w:rsidP="006F2E5C">
                  <w:pPr>
                    <w:pStyle w:val="AMODTable"/>
                    <w:keepNext/>
                    <w:spacing w:before="200" w:after="60"/>
                    <w:jc w:val="center"/>
                    <w:rPr>
                      <w:sz w:val="22"/>
                      <w:szCs w:val="22"/>
                    </w:rPr>
                  </w:pPr>
                  <w:r w:rsidRPr="004B773D">
                    <w:rPr>
                      <w:sz w:val="22"/>
                      <w:szCs w:val="22"/>
                    </w:rPr>
                    <w:t>50%</w:t>
                  </w:r>
                </w:p>
              </w:tc>
            </w:tr>
            <w:tr w:rsidR="007F4646" w:rsidRPr="004B773D" w:rsidTr="004B773D">
              <w:tc>
                <w:tcPr>
                  <w:tcW w:w="3238" w:type="dxa"/>
                </w:tcPr>
                <w:p w:rsidR="007F4646" w:rsidRPr="004B773D" w:rsidRDefault="007F4646" w:rsidP="006F2E5C">
                  <w:pPr>
                    <w:pStyle w:val="AMODTable"/>
                    <w:keepNext/>
                    <w:spacing w:before="200" w:after="60"/>
                    <w:rPr>
                      <w:sz w:val="22"/>
                      <w:szCs w:val="22"/>
                    </w:rPr>
                  </w:pPr>
                  <w:r w:rsidRPr="004B773D">
                    <w:rPr>
                      <w:sz w:val="22"/>
                      <w:szCs w:val="22"/>
                    </w:rPr>
                    <w:t>2nd year</w:t>
                  </w:r>
                </w:p>
              </w:tc>
              <w:tc>
                <w:tcPr>
                  <w:tcW w:w="3544" w:type="dxa"/>
                </w:tcPr>
                <w:p w:rsidR="007F4646" w:rsidRPr="004B773D" w:rsidRDefault="007F4646" w:rsidP="006F2E5C">
                  <w:pPr>
                    <w:pStyle w:val="AMODTable"/>
                    <w:keepNext/>
                    <w:spacing w:before="200" w:after="60"/>
                    <w:jc w:val="center"/>
                    <w:rPr>
                      <w:sz w:val="22"/>
                      <w:szCs w:val="22"/>
                    </w:rPr>
                  </w:pPr>
                  <w:r w:rsidRPr="004B773D">
                    <w:rPr>
                      <w:sz w:val="22"/>
                      <w:szCs w:val="22"/>
                    </w:rPr>
                    <w:t>60%</w:t>
                  </w:r>
                </w:p>
              </w:tc>
            </w:tr>
            <w:tr w:rsidR="007F4646" w:rsidRPr="004B773D" w:rsidTr="004B773D">
              <w:tc>
                <w:tcPr>
                  <w:tcW w:w="3238" w:type="dxa"/>
                </w:tcPr>
                <w:p w:rsidR="007F4646" w:rsidRPr="004B773D" w:rsidRDefault="007F4646" w:rsidP="006F2E5C">
                  <w:pPr>
                    <w:pStyle w:val="AMODTable"/>
                    <w:keepNext/>
                    <w:spacing w:before="200" w:after="60"/>
                    <w:rPr>
                      <w:sz w:val="22"/>
                      <w:szCs w:val="22"/>
                    </w:rPr>
                  </w:pPr>
                  <w:r w:rsidRPr="004B773D">
                    <w:rPr>
                      <w:sz w:val="22"/>
                      <w:szCs w:val="22"/>
                    </w:rPr>
                    <w:t>3rd year</w:t>
                  </w:r>
                </w:p>
              </w:tc>
              <w:tc>
                <w:tcPr>
                  <w:tcW w:w="3544" w:type="dxa"/>
                </w:tcPr>
                <w:p w:rsidR="007F4646" w:rsidRPr="004B773D" w:rsidRDefault="007F4646" w:rsidP="006F2E5C">
                  <w:pPr>
                    <w:pStyle w:val="AMODTable"/>
                    <w:keepNext/>
                    <w:spacing w:before="200" w:after="60"/>
                    <w:jc w:val="center"/>
                    <w:rPr>
                      <w:sz w:val="22"/>
                      <w:szCs w:val="22"/>
                    </w:rPr>
                  </w:pPr>
                  <w:r w:rsidRPr="004B773D">
                    <w:rPr>
                      <w:sz w:val="22"/>
                      <w:szCs w:val="22"/>
                    </w:rPr>
                    <w:t>80%</w:t>
                  </w:r>
                </w:p>
              </w:tc>
            </w:tr>
            <w:tr w:rsidR="007F4646" w:rsidRPr="004B773D" w:rsidTr="004B773D">
              <w:tc>
                <w:tcPr>
                  <w:tcW w:w="3238" w:type="dxa"/>
                </w:tcPr>
                <w:p w:rsidR="007F4646" w:rsidRPr="004B773D" w:rsidRDefault="007F4646" w:rsidP="006F2E5C">
                  <w:pPr>
                    <w:pStyle w:val="AMODTable"/>
                    <w:keepNext/>
                    <w:spacing w:before="200" w:after="60"/>
                    <w:rPr>
                      <w:sz w:val="22"/>
                      <w:szCs w:val="22"/>
                    </w:rPr>
                  </w:pPr>
                  <w:r w:rsidRPr="004B773D">
                    <w:rPr>
                      <w:sz w:val="22"/>
                      <w:szCs w:val="22"/>
                    </w:rPr>
                    <w:t>4th year</w:t>
                  </w:r>
                </w:p>
              </w:tc>
              <w:tc>
                <w:tcPr>
                  <w:tcW w:w="3544" w:type="dxa"/>
                </w:tcPr>
                <w:p w:rsidR="007F4646" w:rsidRPr="004B773D" w:rsidRDefault="007F4646" w:rsidP="006F2E5C">
                  <w:pPr>
                    <w:pStyle w:val="AMODTable"/>
                    <w:keepNext/>
                    <w:spacing w:before="200" w:after="60"/>
                    <w:jc w:val="center"/>
                    <w:rPr>
                      <w:sz w:val="22"/>
                      <w:szCs w:val="22"/>
                    </w:rPr>
                  </w:pPr>
                  <w:r w:rsidRPr="004B773D">
                    <w:rPr>
                      <w:sz w:val="22"/>
                      <w:szCs w:val="22"/>
                    </w:rPr>
                    <w:t>90%</w:t>
                  </w:r>
                </w:p>
              </w:tc>
            </w:tr>
          </w:tbl>
          <w:p w:rsidR="007F4646" w:rsidRPr="004B773D" w:rsidRDefault="007F4646" w:rsidP="006F2E5C">
            <w:pPr>
              <w:pStyle w:val="Level3"/>
              <w:keepNext/>
              <w:numPr>
                <w:ilvl w:val="0"/>
                <w:numId w:val="0"/>
              </w:numPr>
              <w:tabs>
                <w:tab w:val="left" w:pos="1418"/>
              </w:tabs>
              <w:spacing w:after="60"/>
              <w:ind w:left="1418" w:hanging="567"/>
              <w:rPr>
                <w:sz w:val="22"/>
                <w:szCs w:val="22"/>
              </w:rPr>
            </w:pPr>
            <w:bookmarkStart w:id="394" w:name="_Ref478638500"/>
            <w:r w:rsidRPr="004B773D">
              <w:rPr>
                <w:b/>
                <w:sz w:val="22"/>
                <w:szCs w:val="22"/>
              </w:rPr>
              <w:t>(b)</w:t>
            </w:r>
            <w:r w:rsidRPr="004B773D">
              <w:rPr>
                <w:b/>
                <w:sz w:val="22"/>
                <w:szCs w:val="22"/>
              </w:rPr>
              <w:tab/>
            </w:r>
            <w:r w:rsidRPr="004B773D">
              <w:rPr>
                <w:sz w:val="22"/>
                <w:szCs w:val="22"/>
              </w:rPr>
              <w:t xml:space="preserve">An employer must pay an apprentice completing a 4 year apprenticeship who began the apprenticeship on 1 January 2014 or later the minimum percentage specified in column 2 (or, for an apprentice who has completed year 12, the minimum percentage specified in column 3) of the standard weekly rate in accordance with the year of the apprenticeship specified in column 1 of </w:t>
            </w:r>
            <w:r w:rsidRPr="004B773D">
              <w:rPr>
                <w:b/>
                <w:sz w:val="22"/>
                <w:szCs w:val="22"/>
              </w:rPr>
              <w:t>Table 6—4 year apprentice minimum rates</w:t>
            </w:r>
            <w:r w:rsidR="00BA2BE8">
              <w:rPr>
                <w:b/>
                <w:sz w:val="22"/>
                <w:szCs w:val="22"/>
              </w:rPr>
              <w:t xml:space="preserve"> </w:t>
            </w:r>
            <w:r w:rsidR="00BA2BE8" w:rsidRPr="004B773D">
              <w:rPr>
                <w:b/>
                <w:sz w:val="22"/>
                <w:szCs w:val="22"/>
              </w:rPr>
              <w:t>(start January 2014 or later)</w:t>
            </w:r>
            <w:r w:rsidRPr="004B773D">
              <w:rPr>
                <w:sz w:val="22"/>
                <w:szCs w:val="22"/>
              </w:rPr>
              <w:t>.</w:t>
            </w:r>
            <w:bookmarkEnd w:id="394"/>
          </w:p>
          <w:p w:rsidR="007F4646" w:rsidRPr="004B773D" w:rsidRDefault="007F4646" w:rsidP="006F2E5C">
            <w:pPr>
              <w:pStyle w:val="Block2"/>
              <w:keepNext/>
              <w:spacing w:after="60"/>
              <w:rPr>
                <w:b/>
                <w:sz w:val="22"/>
                <w:szCs w:val="22"/>
              </w:rPr>
            </w:pPr>
            <w:bookmarkStart w:id="395" w:name="Table_6"/>
            <w:r w:rsidRPr="004B773D">
              <w:rPr>
                <w:b/>
                <w:sz w:val="22"/>
                <w:szCs w:val="22"/>
              </w:rPr>
              <w:t>Table 6—</w:t>
            </w:r>
            <w:r w:rsidR="00BA2BE8" w:rsidRPr="004B773D">
              <w:rPr>
                <w:b/>
                <w:sz w:val="22"/>
                <w:szCs w:val="22"/>
              </w:rPr>
              <w:t>4 year apprentice minimum rates</w:t>
            </w:r>
            <w:bookmarkEnd w:id="395"/>
            <w:r w:rsidR="00BA2BE8">
              <w:rPr>
                <w:b/>
                <w:sz w:val="22"/>
                <w:szCs w:val="22"/>
              </w:rPr>
              <w:t xml:space="preserve"> </w:t>
            </w:r>
            <w:r w:rsidR="00BA2BE8" w:rsidRPr="004B773D">
              <w:rPr>
                <w:b/>
                <w:sz w:val="22"/>
                <w:szCs w:val="22"/>
              </w:rPr>
              <w:t>(start January 2014 or later)</w:t>
            </w:r>
          </w:p>
          <w:tbl>
            <w:tblPr>
              <w:tblW w:w="6498"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2104"/>
              <w:gridCol w:w="2268"/>
              <w:gridCol w:w="2126"/>
            </w:tblGrid>
            <w:tr w:rsidR="007F4646" w:rsidRPr="004B773D" w:rsidTr="004B773D">
              <w:trPr>
                <w:tblHeader/>
              </w:trPr>
              <w:tc>
                <w:tcPr>
                  <w:tcW w:w="2104" w:type="dxa"/>
                </w:tcPr>
                <w:p w:rsidR="007F4646" w:rsidRPr="004B773D" w:rsidRDefault="007F4646" w:rsidP="006F2E5C">
                  <w:pPr>
                    <w:pStyle w:val="AMODTable"/>
                    <w:keepNext/>
                    <w:spacing w:before="200" w:after="60"/>
                    <w:rPr>
                      <w:b/>
                      <w:sz w:val="22"/>
                      <w:szCs w:val="22"/>
                    </w:rPr>
                  </w:pPr>
                  <w:r w:rsidRPr="004B773D">
                    <w:rPr>
                      <w:b/>
                      <w:sz w:val="22"/>
                      <w:szCs w:val="22"/>
                    </w:rPr>
                    <w:t>Column 1</w:t>
                  </w:r>
                </w:p>
                <w:p w:rsidR="007F4646" w:rsidRPr="004B773D" w:rsidRDefault="007F4646" w:rsidP="006F2E5C">
                  <w:pPr>
                    <w:pStyle w:val="AMODTable"/>
                    <w:keepNext/>
                    <w:spacing w:before="200" w:after="60"/>
                    <w:rPr>
                      <w:b/>
                      <w:sz w:val="22"/>
                      <w:szCs w:val="22"/>
                    </w:rPr>
                  </w:pPr>
                  <w:r w:rsidRPr="004B773D">
                    <w:rPr>
                      <w:b/>
                      <w:sz w:val="22"/>
                      <w:szCs w:val="22"/>
                    </w:rPr>
                    <w:t>Year of apprenticeship</w:t>
                  </w:r>
                </w:p>
              </w:tc>
              <w:tc>
                <w:tcPr>
                  <w:tcW w:w="2268" w:type="dxa"/>
                </w:tcPr>
                <w:p w:rsidR="007F4646" w:rsidRPr="004B773D" w:rsidRDefault="007F4646" w:rsidP="006F2E5C">
                  <w:pPr>
                    <w:pStyle w:val="AMODTable"/>
                    <w:keepNext/>
                    <w:spacing w:before="200" w:after="60"/>
                    <w:jc w:val="center"/>
                    <w:rPr>
                      <w:b/>
                      <w:sz w:val="22"/>
                      <w:szCs w:val="22"/>
                    </w:rPr>
                  </w:pPr>
                  <w:r w:rsidRPr="004B773D">
                    <w:rPr>
                      <w:b/>
                      <w:sz w:val="22"/>
                      <w:szCs w:val="22"/>
                    </w:rPr>
                    <w:t>Column 2</w:t>
                  </w:r>
                </w:p>
                <w:p w:rsidR="007F4646" w:rsidRPr="004B773D" w:rsidRDefault="007F4646" w:rsidP="006F2E5C">
                  <w:pPr>
                    <w:pStyle w:val="AMODTable"/>
                    <w:keepNext/>
                    <w:spacing w:before="200" w:after="60"/>
                    <w:jc w:val="center"/>
                    <w:rPr>
                      <w:b/>
                      <w:sz w:val="22"/>
                      <w:szCs w:val="22"/>
                    </w:rPr>
                  </w:pPr>
                  <w:r w:rsidRPr="004B773D">
                    <w:rPr>
                      <w:b/>
                      <w:sz w:val="22"/>
                      <w:szCs w:val="22"/>
                    </w:rPr>
                    <w:t>% of the standard weekly rate if apprentice has not completed year 12</w:t>
                  </w:r>
                </w:p>
              </w:tc>
              <w:tc>
                <w:tcPr>
                  <w:tcW w:w="2126" w:type="dxa"/>
                </w:tcPr>
                <w:p w:rsidR="007F4646" w:rsidRPr="004B773D" w:rsidRDefault="007F4646" w:rsidP="006F2E5C">
                  <w:pPr>
                    <w:pStyle w:val="AMODTable"/>
                    <w:keepNext/>
                    <w:spacing w:before="200" w:after="60"/>
                    <w:jc w:val="center"/>
                    <w:rPr>
                      <w:b/>
                      <w:sz w:val="22"/>
                      <w:szCs w:val="22"/>
                    </w:rPr>
                  </w:pPr>
                  <w:r w:rsidRPr="004B773D">
                    <w:rPr>
                      <w:b/>
                      <w:sz w:val="22"/>
                      <w:szCs w:val="22"/>
                    </w:rPr>
                    <w:t>Column 3</w:t>
                  </w:r>
                </w:p>
                <w:p w:rsidR="007F4646" w:rsidRPr="004B773D" w:rsidRDefault="007F4646" w:rsidP="006F2E5C">
                  <w:pPr>
                    <w:pStyle w:val="AMODTable"/>
                    <w:keepNext/>
                    <w:spacing w:before="200" w:after="60"/>
                    <w:jc w:val="center"/>
                    <w:rPr>
                      <w:b/>
                      <w:sz w:val="22"/>
                      <w:szCs w:val="22"/>
                    </w:rPr>
                  </w:pPr>
                  <w:r w:rsidRPr="004B773D">
                    <w:rPr>
                      <w:b/>
                      <w:sz w:val="22"/>
                      <w:szCs w:val="22"/>
                    </w:rPr>
                    <w:t>% of the standard weekly rate if apprentice has completed year 12</w:t>
                  </w:r>
                </w:p>
              </w:tc>
            </w:tr>
            <w:tr w:rsidR="007F4646" w:rsidRPr="004B773D" w:rsidTr="004B773D">
              <w:tc>
                <w:tcPr>
                  <w:tcW w:w="2104" w:type="dxa"/>
                </w:tcPr>
                <w:p w:rsidR="007F4646" w:rsidRPr="004B773D" w:rsidRDefault="007F4646" w:rsidP="006F2E5C">
                  <w:pPr>
                    <w:pStyle w:val="AMODTable"/>
                    <w:keepNext/>
                    <w:spacing w:before="200" w:after="60"/>
                    <w:rPr>
                      <w:sz w:val="22"/>
                      <w:szCs w:val="22"/>
                    </w:rPr>
                  </w:pPr>
                  <w:r w:rsidRPr="004B773D">
                    <w:rPr>
                      <w:sz w:val="22"/>
                      <w:szCs w:val="22"/>
                    </w:rPr>
                    <w:t>1st year</w:t>
                  </w:r>
                </w:p>
              </w:tc>
              <w:tc>
                <w:tcPr>
                  <w:tcW w:w="2268" w:type="dxa"/>
                </w:tcPr>
                <w:p w:rsidR="007F4646" w:rsidRPr="004B773D" w:rsidRDefault="007F4646" w:rsidP="006F2E5C">
                  <w:pPr>
                    <w:pStyle w:val="AMODTable"/>
                    <w:keepNext/>
                    <w:spacing w:before="200" w:after="60"/>
                    <w:jc w:val="center"/>
                    <w:rPr>
                      <w:sz w:val="22"/>
                      <w:szCs w:val="22"/>
                    </w:rPr>
                  </w:pPr>
                  <w:r w:rsidRPr="004B773D">
                    <w:rPr>
                      <w:sz w:val="22"/>
                      <w:szCs w:val="22"/>
                    </w:rPr>
                    <w:t>50%</w:t>
                  </w:r>
                </w:p>
              </w:tc>
              <w:tc>
                <w:tcPr>
                  <w:tcW w:w="2126" w:type="dxa"/>
                </w:tcPr>
                <w:p w:rsidR="007F4646" w:rsidRPr="004B773D" w:rsidRDefault="007F4646" w:rsidP="006F2E5C">
                  <w:pPr>
                    <w:pStyle w:val="AMODTable"/>
                    <w:keepNext/>
                    <w:spacing w:before="200" w:after="60"/>
                    <w:jc w:val="center"/>
                    <w:rPr>
                      <w:sz w:val="22"/>
                      <w:szCs w:val="22"/>
                    </w:rPr>
                  </w:pPr>
                  <w:r w:rsidRPr="004B773D">
                    <w:rPr>
                      <w:sz w:val="22"/>
                      <w:szCs w:val="22"/>
                    </w:rPr>
                    <w:t>55%</w:t>
                  </w:r>
                </w:p>
              </w:tc>
            </w:tr>
            <w:tr w:rsidR="007F4646" w:rsidRPr="004B773D" w:rsidTr="004B773D">
              <w:tc>
                <w:tcPr>
                  <w:tcW w:w="2104" w:type="dxa"/>
                </w:tcPr>
                <w:p w:rsidR="007F4646" w:rsidRPr="004B773D" w:rsidRDefault="007F4646" w:rsidP="006F2E5C">
                  <w:pPr>
                    <w:pStyle w:val="AMODTable"/>
                    <w:keepNext/>
                    <w:spacing w:before="200" w:after="60"/>
                    <w:rPr>
                      <w:sz w:val="22"/>
                      <w:szCs w:val="22"/>
                    </w:rPr>
                  </w:pPr>
                  <w:r w:rsidRPr="004B773D">
                    <w:rPr>
                      <w:sz w:val="22"/>
                      <w:szCs w:val="22"/>
                    </w:rPr>
                    <w:t>2nd year</w:t>
                  </w:r>
                </w:p>
              </w:tc>
              <w:tc>
                <w:tcPr>
                  <w:tcW w:w="2268" w:type="dxa"/>
                </w:tcPr>
                <w:p w:rsidR="007F4646" w:rsidRPr="004B773D" w:rsidRDefault="007F4646" w:rsidP="006F2E5C">
                  <w:pPr>
                    <w:pStyle w:val="AMODTable"/>
                    <w:keepNext/>
                    <w:spacing w:before="200" w:after="60"/>
                    <w:jc w:val="center"/>
                    <w:rPr>
                      <w:sz w:val="22"/>
                      <w:szCs w:val="22"/>
                    </w:rPr>
                  </w:pPr>
                  <w:r w:rsidRPr="004B773D">
                    <w:rPr>
                      <w:sz w:val="22"/>
                      <w:szCs w:val="22"/>
                    </w:rPr>
                    <w:t>60%</w:t>
                  </w:r>
                </w:p>
              </w:tc>
              <w:tc>
                <w:tcPr>
                  <w:tcW w:w="2126" w:type="dxa"/>
                </w:tcPr>
                <w:p w:rsidR="007F4646" w:rsidRPr="004B773D" w:rsidRDefault="007F4646" w:rsidP="006F2E5C">
                  <w:pPr>
                    <w:pStyle w:val="AMODTable"/>
                    <w:keepNext/>
                    <w:spacing w:before="200" w:after="60"/>
                    <w:jc w:val="center"/>
                    <w:rPr>
                      <w:sz w:val="22"/>
                      <w:szCs w:val="22"/>
                    </w:rPr>
                  </w:pPr>
                  <w:r w:rsidRPr="004B773D">
                    <w:rPr>
                      <w:sz w:val="22"/>
                      <w:szCs w:val="22"/>
                    </w:rPr>
                    <w:t>65%</w:t>
                  </w:r>
                </w:p>
              </w:tc>
            </w:tr>
            <w:tr w:rsidR="007F4646" w:rsidRPr="004B773D" w:rsidTr="004B773D">
              <w:tc>
                <w:tcPr>
                  <w:tcW w:w="2104" w:type="dxa"/>
                </w:tcPr>
                <w:p w:rsidR="007F4646" w:rsidRPr="004B773D" w:rsidRDefault="007F4646" w:rsidP="006F2E5C">
                  <w:pPr>
                    <w:pStyle w:val="AMODTable"/>
                    <w:keepNext/>
                    <w:spacing w:before="200" w:after="60"/>
                    <w:rPr>
                      <w:sz w:val="22"/>
                      <w:szCs w:val="22"/>
                    </w:rPr>
                  </w:pPr>
                  <w:r w:rsidRPr="004B773D">
                    <w:rPr>
                      <w:sz w:val="22"/>
                      <w:szCs w:val="22"/>
                    </w:rPr>
                    <w:t>3rd year</w:t>
                  </w:r>
                </w:p>
              </w:tc>
              <w:tc>
                <w:tcPr>
                  <w:tcW w:w="2268" w:type="dxa"/>
                </w:tcPr>
                <w:p w:rsidR="007F4646" w:rsidRPr="004B773D" w:rsidRDefault="007F4646" w:rsidP="006F2E5C">
                  <w:pPr>
                    <w:pStyle w:val="AMODTable"/>
                    <w:keepNext/>
                    <w:spacing w:before="200" w:after="60"/>
                    <w:jc w:val="center"/>
                    <w:rPr>
                      <w:sz w:val="22"/>
                      <w:szCs w:val="22"/>
                    </w:rPr>
                  </w:pPr>
                  <w:r w:rsidRPr="004B773D">
                    <w:rPr>
                      <w:sz w:val="22"/>
                      <w:szCs w:val="22"/>
                    </w:rPr>
                    <w:t>80%</w:t>
                  </w:r>
                </w:p>
              </w:tc>
              <w:tc>
                <w:tcPr>
                  <w:tcW w:w="2126" w:type="dxa"/>
                </w:tcPr>
                <w:p w:rsidR="007F4646" w:rsidRPr="004B773D" w:rsidRDefault="007F4646" w:rsidP="006F2E5C">
                  <w:pPr>
                    <w:pStyle w:val="AMODTable"/>
                    <w:keepNext/>
                    <w:spacing w:before="200" w:after="60"/>
                    <w:jc w:val="center"/>
                    <w:rPr>
                      <w:sz w:val="22"/>
                      <w:szCs w:val="22"/>
                    </w:rPr>
                  </w:pPr>
                  <w:r w:rsidRPr="004B773D">
                    <w:rPr>
                      <w:sz w:val="22"/>
                      <w:szCs w:val="22"/>
                    </w:rPr>
                    <w:t>80%</w:t>
                  </w:r>
                </w:p>
              </w:tc>
            </w:tr>
            <w:tr w:rsidR="007F4646" w:rsidRPr="004B773D" w:rsidTr="004B773D">
              <w:tc>
                <w:tcPr>
                  <w:tcW w:w="2104" w:type="dxa"/>
                </w:tcPr>
                <w:p w:rsidR="007F4646" w:rsidRPr="004B773D" w:rsidRDefault="007F4646" w:rsidP="006F2E5C">
                  <w:pPr>
                    <w:pStyle w:val="AMODTable"/>
                    <w:keepNext/>
                    <w:spacing w:before="200" w:after="60"/>
                    <w:rPr>
                      <w:sz w:val="22"/>
                      <w:szCs w:val="22"/>
                    </w:rPr>
                  </w:pPr>
                  <w:r w:rsidRPr="004B773D">
                    <w:rPr>
                      <w:sz w:val="22"/>
                      <w:szCs w:val="22"/>
                    </w:rPr>
                    <w:t>4th year</w:t>
                  </w:r>
                </w:p>
              </w:tc>
              <w:tc>
                <w:tcPr>
                  <w:tcW w:w="2268" w:type="dxa"/>
                </w:tcPr>
                <w:p w:rsidR="007F4646" w:rsidRPr="004B773D" w:rsidRDefault="007F4646" w:rsidP="006F2E5C">
                  <w:pPr>
                    <w:pStyle w:val="AMODTable"/>
                    <w:keepNext/>
                    <w:spacing w:before="200" w:after="60"/>
                    <w:jc w:val="center"/>
                    <w:rPr>
                      <w:sz w:val="22"/>
                      <w:szCs w:val="22"/>
                    </w:rPr>
                  </w:pPr>
                  <w:r w:rsidRPr="004B773D">
                    <w:rPr>
                      <w:sz w:val="22"/>
                      <w:szCs w:val="22"/>
                    </w:rPr>
                    <w:t>90%</w:t>
                  </w:r>
                </w:p>
              </w:tc>
              <w:tc>
                <w:tcPr>
                  <w:tcW w:w="2126" w:type="dxa"/>
                </w:tcPr>
                <w:p w:rsidR="007F4646" w:rsidRPr="004B773D" w:rsidRDefault="007F4646" w:rsidP="006F2E5C">
                  <w:pPr>
                    <w:pStyle w:val="AMODTable"/>
                    <w:keepNext/>
                    <w:spacing w:before="200" w:after="60"/>
                    <w:jc w:val="center"/>
                    <w:rPr>
                      <w:sz w:val="22"/>
                      <w:szCs w:val="22"/>
                    </w:rPr>
                  </w:pPr>
                  <w:r w:rsidRPr="004B773D">
                    <w:rPr>
                      <w:sz w:val="22"/>
                      <w:szCs w:val="22"/>
                    </w:rPr>
                    <w:t>90%</w:t>
                  </w:r>
                </w:p>
              </w:tc>
            </w:tr>
          </w:tbl>
          <w:p w:rsidR="007F4646" w:rsidRPr="004B773D" w:rsidRDefault="007F4646" w:rsidP="006F2E5C">
            <w:pPr>
              <w:pStyle w:val="Level3"/>
              <w:keepNext/>
              <w:numPr>
                <w:ilvl w:val="0"/>
                <w:numId w:val="0"/>
              </w:numPr>
              <w:tabs>
                <w:tab w:val="left" w:pos="1418"/>
              </w:tabs>
              <w:spacing w:after="60"/>
              <w:ind w:left="1418" w:hanging="567"/>
              <w:rPr>
                <w:sz w:val="22"/>
                <w:szCs w:val="22"/>
              </w:rPr>
            </w:pPr>
            <w:bookmarkStart w:id="396" w:name="_Ref481236095"/>
            <w:r w:rsidRPr="004B773D">
              <w:rPr>
                <w:b/>
                <w:sz w:val="22"/>
                <w:szCs w:val="22"/>
              </w:rPr>
              <w:t>(c)</w:t>
            </w:r>
            <w:r w:rsidRPr="004B773D">
              <w:rPr>
                <w:b/>
                <w:sz w:val="22"/>
                <w:szCs w:val="22"/>
              </w:rPr>
              <w:tab/>
            </w:r>
            <w:r w:rsidRPr="004B773D">
              <w:rPr>
                <w:sz w:val="22"/>
                <w:szCs w:val="22"/>
              </w:rPr>
              <w:t xml:space="preserve">An employer must pay an apprentice completing a 3 year apprenticeship who began the apprenticeship before 1 January 2014 the minimum percentage specified in column 2 of the standard weekly rate in accordance with the year of the apprenticeship specified in column 1 of </w:t>
            </w:r>
            <w:r w:rsidRPr="004B773D">
              <w:rPr>
                <w:b/>
                <w:sz w:val="22"/>
                <w:szCs w:val="22"/>
              </w:rPr>
              <w:t>Table 7—3 year apprentice minimum rates (pre-January 2014 start)</w:t>
            </w:r>
            <w:r w:rsidRPr="004B773D">
              <w:rPr>
                <w:sz w:val="22"/>
                <w:szCs w:val="22"/>
              </w:rPr>
              <w:t>.</w:t>
            </w:r>
            <w:bookmarkEnd w:id="396"/>
          </w:p>
          <w:p w:rsidR="007F4646" w:rsidRPr="004B773D" w:rsidRDefault="007F4646" w:rsidP="006F2E5C">
            <w:pPr>
              <w:pStyle w:val="Block2"/>
              <w:keepNext/>
              <w:spacing w:after="60"/>
              <w:rPr>
                <w:b/>
                <w:sz w:val="22"/>
                <w:szCs w:val="22"/>
              </w:rPr>
            </w:pPr>
            <w:bookmarkStart w:id="397" w:name="Table_7"/>
            <w:r w:rsidRPr="004B773D">
              <w:rPr>
                <w:b/>
                <w:sz w:val="22"/>
                <w:szCs w:val="22"/>
              </w:rPr>
              <w:t>Table 7—3 year apprentice minimum rates (pre-January 2014 start)</w:t>
            </w:r>
            <w:bookmarkEnd w:id="397"/>
          </w:p>
          <w:tbl>
            <w:tblPr>
              <w:tblW w:w="6782"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3238"/>
              <w:gridCol w:w="3544"/>
            </w:tblGrid>
            <w:tr w:rsidR="007F4646" w:rsidRPr="004B773D" w:rsidTr="004B773D">
              <w:trPr>
                <w:tblHeader/>
              </w:trPr>
              <w:tc>
                <w:tcPr>
                  <w:tcW w:w="3238" w:type="dxa"/>
                </w:tcPr>
                <w:p w:rsidR="007F4646" w:rsidRPr="004B773D" w:rsidRDefault="007F4646" w:rsidP="006F2E5C">
                  <w:pPr>
                    <w:pStyle w:val="AMODTable"/>
                    <w:keepNext/>
                    <w:spacing w:before="200" w:after="60"/>
                    <w:rPr>
                      <w:b/>
                      <w:sz w:val="22"/>
                      <w:szCs w:val="22"/>
                    </w:rPr>
                  </w:pPr>
                  <w:r w:rsidRPr="004B773D">
                    <w:rPr>
                      <w:b/>
                      <w:sz w:val="22"/>
                      <w:szCs w:val="22"/>
                    </w:rPr>
                    <w:t>Column 1</w:t>
                  </w:r>
                </w:p>
                <w:p w:rsidR="007F4646" w:rsidRPr="004B773D" w:rsidRDefault="007F4646" w:rsidP="006F2E5C">
                  <w:pPr>
                    <w:pStyle w:val="AMODTable"/>
                    <w:keepNext/>
                    <w:spacing w:before="200" w:after="60"/>
                    <w:rPr>
                      <w:b/>
                      <w:sz w:val="22"/>
                      <w:szCs w:val="22"/>
                    </w:rPr>
                  </w:pPr>
                  <w:r w:rsidRPr="004B773D">
                    <w:rPr>
                      <w:b/>
                      <w:sz w:val="22"/>
                      <w:szCs w:val="22"/>
                    </w:rPr>
                    <w:t>Year of apprenticeship</w:t>
                  </w:r>
                </w:p>
              </w:tc>
              <w:tc>
                <w:tcPr>
                  <w:tcW w:w="3544" w:type="dxa"/>
                </w:tcPr>
                <w:p w:rsidR="007F4646" w:rsidRPr="004B773D" w:rsidRDefault="007F4646" w:rsidP="006F2E5C">
                  <w:pPr>
                    <w:pStyle w:val="AMODTable"/>
                    <w:keepNext/>
                    <w:spacing w:before="200" w:after="60"/>
                    <w:jc w:val="center"/>
                    <w:rPr>
                      <w:b/>
                      <w:sz w:val="22"/>
                      <w:szCs w:val="22"/>
                    </w:rPr>
                  </w:pPr>
                  <w:r w:rsidRPr="004B773D">
                    <w:rPr>
                      <w:b/>
                      <w:sz w:val="22"/>
                      <w:szCs w:val="22"/>
                    </w:rPr>
                    <w:t>Column 2</w:t>
                  </w:r>
                </w:p>
                <w:p w:rsidR="007F4646" w:rsidRPr="004B773D" w:rsidRDefault="007F4646" w:rsidP="006F2E5C">
                  <w:pPr>
                    <w:pStyle w:val="AMODTable"/>
                    <w:keepNext/>
                    <w:spacing w:before="200" w:after="60"/>
                    <w:jc w:val="center"/>
                    <w:rPr>
                      <w:b/>
                      <w:sz w:val="22"/>
                      <w:szCs w:val="22"/>
                    </w:rPr>
                  </w:pPr>
                  <w:r w:rsidRPr="004B773D">
                    <w:rPr>
                      <w:b/>
                      <w:sz w:val="22"/>
                      <w:szCs w:val="22"/>
                    </w:rPr>
                    <w:t>% of the standard weekly rate</w:t>
                  </w:r>
                </w:p>
              </w:tc>
            </w:tr>
            <w:tr w:rsidR="007F4646" w:rsidRPr="004B773D" w:rsidTr="004B773D">
              <w:tc>
                <w:tcPr>
                  <w:tcW w:w="3238" w:type="dxa"/>
                </w:tcPr>
                <w:p w:rsidR="007F4646" w:rsidRPr="004B773D" w:rsidRDefault="007F4646" w:rsidP="006F2E5C">
                  <w:pPr>
                    <w:pStyle w:val="AMODTable"/>
                    <w:keepNext/>
                    <w:spacing w:before="200" w:after="60"/>
                    <w:rPr>
                      <w:sz w:val="22"/>
                      <w:szCs w:val="22"/>
                    </w:rPr>
                  </w:pPr>
                  <w:r w:rsidRPr="004B773D">
                    <w:rPr>
                      <w:sz w:val="22"/>
                      <w:szCs w:val="22"/>
                    </w:rPr>
                    <w:lastRenderedPageBreak/>
                    <w:t>1st year</w:t>
                  </w:r>
                </w:p>
              </w:tc>
              <w:tc>
                <w:tcPr>
                  <w:tcW w:w="3544" w:type="dxa"/>
                </w:tcPr>
                <w:p w:rsidR="007F4646" w:rsidRPr="004B773D" w:rsidRDefault="007F4646" w:rsidP="006F2E5C">
                  <w:pPr>
                    <w:pStyle w:val="AMODTable"/>
                    <w:keepNext/>
                    <w:spacing w:before="200" w:after="60"/>
                    <w:jc w:val="center"/>
                    <w:rPr>
                      <w:sz w:val="22"/>
                      <w:szCs w:val="22"/>
                    </w:rPr>
                  </w:pPr>
                  <w:r w:rsidRPr="004B773D">
                    <w:rPr>
                      <w:sz w:val="22"/>
                      <w:szCs w:val="22"/>
                    </w:rPr>
                    <w:t>50%</w:t>
                  </w:r>
                </w:p>
              </w:tc>
            </w:tr>
            <w:tr w:rsidR="007F4646" w:rsidRPr="004B773D" w:rsidTr="004B773D">
              <w:tc>
                <w:tcPr>
                  <w:tcW w:w="3238" w:type="dxa"/>
                </w:tcPr>
                <w:p w:rsidR="007F4646" w:rsidRPr="004B773D" w:rsidRDefault="007F4646" w:rsidP="006F2E5C">
                  <w:pPr>
                    <w:pStyle w:val="AMODTable"/>
                    <w:keepNext/>
                    <w:spacing w:before="200" w:after="60"/>
                    <w:rPr>
                      <w:sz w:val="22"/>
                      <w:szCs w:val="22"/>
                    </w:rPr>
                  </w:pPr>
                  <w:r w:rsidRPr="004B773D">
                    <w:rPr>
                      <w:sz w:val="22"/>
                      <w:szCs w:val="22"/>
                    </w:rPr>
                    <w:t>2nd year</w:t>
                  </w:r>
                </w:p>
              </w:tc>
              <w:tc>
                <w:tcPr>
                  <w:tcW w:w="3544" w:type="dxa"/>
                </w:tcPr>
                <w:p w:rsidR="007F4646" w:rsidRPr="004B773D" w:rsidRDefault="007F4646" w:rsidP="006F2E5C">
                  <w:pPr>
                    <w:pStyle w:val="AMODTable"/>
                    <w:keepNext/>
                    <w:spacing w:before="200" w:after="60"/>
                    <w:jc w:val="center"/>
                    <w:rPr>
                      <w:sz w:val="22"/>
                      <w:szCs w:val="22"/>
                    </w:rPr>
                  </w:pPr>
                  <w:r w:rsidRPr="004B773D">
                    <w:rPr>
                      <w:sz w:val="22"/>
                      <w:szCs w:val="22"/>
                    </w:rPr>
                    <w:t>60%</w:t>
                  </w:r>
                </w:p>
              </w:tc>
            </w:tr>
            <w:tr w:rsidR="007F4646" w:rsidRPr="004B773D" w:rsidTr="004B773D">
              <w:tc>
                <w:tcPr>
                  <w:tcW w:w="3238" w:type="dxa"/>
                </w:tcPr>
                <w:p w:rsidR="007F4646" w:rsidRPr="004B773D" w:rsidRDefault="007F4646" w:rsidP="006F2E5C">
                  <w:pPr>
                    <w:pStyle w:val="AMODTable"/>
                    <w:keepNext/>
                    <w:spacing w:before="200" w:after="60"/>
                    <w:rPr>
                      <w:sz w:val="22"/>
                      <w:szCs w:val="22"/>
                    </w:rPr>
                  </w:pPr>
                  <w:r w:rsidRPr="004B773D">
                    <w:rPr>
                      <w:sz w:val="22"/>
                      <w:szCs w:val="22"/>
                    </w:rPr>
                    <w:t>3rd year</w:t>
                  </w:r>
                </w:p>
              </w:tc>
              <w:tc>
                <w:tcPr>
                  <w:tcW w:w="3544" w:type="dxa"/>
                </w:tcPr>
                <w:p w:rsidR="007F4646" w:rsidRPr="004B773D" w:rsidRDefault="007F4646" w:rsidP="006F2E5C">
                  <w:pPr>
                    <w:pStyle w:val="AMODTable"/>
                    <w:keepNext/>
                    <w:spacing w:before="200" w:after="60"/>
                    <w:jc w:val="center"/>
                    <w:rPr>
                      <w:sz w:val="22"/>
                      <w:szCs w:val="22"/>
                    </w:rPr>
                  </w:pPr>
                  <w:r w:rsidRPr="004B773D">
                    <w:rPr>
                      <w:sz w:val="22"/>
                      <w:szCs w:val="22"/>
                    </w:rPr>
                    <w:t>80%</w:t>
                  </w:r>
                </w:p>
              </w:tc>
            </w:tr>
          </w:tbl>
          <w:p w:rsidR="007F4646" w:rsidRPr="004B773D" w:rsidRDefault="007F4646" w:rsidP="006F2E5C">
            <w:pPr>
              <w:pStyle w:val="Level3"/>
              <w:keepNext/>
              <w:numPr>
                <w:ilvl w:val="0"/>
                <w:numId w:val="0"/>
              </w:numPr>
              <w:tabs>
                <w:tab w:val="left" w:pos="1418"/>
              </w:tabs>
              <w:spacing w:after="60"/>
              <w:ind w:left="1418" w:hanging="567"/>
              <w:rPr>
                <w:sz w:val="22"/>
                <w:szCs w:val="22"/>
              </w:rPr>
            </w:pPr>
            <w:bookmarkStart w:id="398" w:name="_Ref481096631"/>
            <w:r w:rsidRPr="004B773D">
              <w:rPr>
                <w:b/>
                <w:sz w:val="22"/>
                <w:szCs w:val="22"/>
              </w:rPr>
              <w:t>(d)</w:t>
            </w:r>
            <w:r w:rsidRPr="004B773D">
              <w:rPr>
                <w:b/>
                <w:sz w:val="22"/>
                <w:szCs w:val="22"/>
              </w:rPr>
              <w:tab/>
            </w:r>
            <w:r w:rsidRPr="004B773D">
              <w:rPr>
                <w:sz w:val="22"/>
                <w:szCs w:val="22"/>
              </w:rPr>
              <w:t xml:space="preserve">An employer must pay an apprentice completing a 3 year apprenticeship who began the apprenticeship on 1 January 2014 or later the minimum percentage specified in column 2 (or, for an apprentice who has completed year 12, the minimum percentage specified in column 3) of the standard weekly rate in accordance with the year of the apprenticeship specified in column 1 of </w:t>
            </w:r>
            <w:r w:rsidRPr="004B773D">
              <w:rPr>
                <w:b/>
                <w:sz w:val="22"/>
                <w:szCs w:val="22"/>
              </w:rPr>
              <w:t>Table 8—3 year apprentice minimum rates (start January 2014 or later)</w:t>
            </w:r>
            <w:r w:rsidRPr="004B773D">
              <w:rPr>
                <w:sz w:val="22"/>
                <w:szCs w:val="22"/>
              </w:rPr>
              <w:t>.</w:t>
            </w:r>
            <w:bookmarkEnd w:id="398"/>
          </w:p>
          <w:p w:rsidR="007F4646" w:rsidRPr="004B773D" w:rsidRDefault="007F4646" w:rsidP="006F2E5C">
            <w:pPr>
              <w:pStyle w:val="Block2"/>
              <w:keepNext/>
              <w:spacing w:after="60"/>
              <w:rPr>
                <w:b/>
                <w:sz w:val="22"/>
                <w:szCs w:val="22"/>
              </w:rPr>
            </w:pPr>
            <w:bookmarkStart w:id="399" w:name="Table_8"/>
            <w:r w:rsidRPr="004B773D">
              <w:rPr>
                <w:b/>
                <w:sz w:val="22"/>
                <w:szCs w:val="22"/>
              </w:rPr>
              <w:t>Table 8—3 year apprentice minimum rates (start January 2014 or later)</w:t>
            </w:r>
            <w:bookmarkEnd w:id="399"/>
          </w:p>
          <w:tbl>
            <w:tblPr>
              <w:tblW w:w="7491"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2388"/>
              <w:gridCol w:w="2551"/>
              <w:gridCol w:w="2552"/>
            </w:tblGrid>
            <w:tr w:rsidR="007F4646" w:rsidRPr="004B773D" w:rsidTr="004B773D">
              <w:trPr>
                <w:tblHeader/>
              </w:trPr>
              <w:tc>
                <w:tcPr>
                  <w:tcW w:w="2388" w:type="dxa"/>
                </w:tcPr>
                <w:p w:rsidR="007F4646" w:rsidRPr="004B773D" w:rsidRDefault="007F4646" w:rsidP="006F2E5C">
                  <w:pPr>
                    <w:pStyle w:val="AMODTable"/>
                    <w:keepNext/>
                    <w:spacing w:before="200" w:after="60"/>
                    <w:rPr>
                      <w:b/>
                      <w:sz w:val="22"/>
                      <w:szCs w:val="22"/>
                    </w:rPr>
                  </w:pPr>
                  <w:r w:rsidRPr="004B773D">
                    <w:rPr>
                      <w:b/>
                      <w:sz w:val="22"/>
                      <w:szCs w:val="22"/>
                    </w:rPr>
                    <w:t>Column 1</w:t>
                  </w:r>
                </w:p>
                <w:p w:rsidR="007F4646" w:rsidRPr="004B773D" w:rsidRDefault="007F4646" w:rsidP="006F2E5C">
                  <w:pPr>
                    <w:pStyle w:val="AMODTable"/>
                    <w:keepNext/>
                    <w:spacing w:before="200" w:after="60"/>
                    <w:rPr>
                      <w:b/>
                      <w:sz w:val="22"/>
                      <w:szCs w:val="22"/>
                    </w:rPr>
                  </w:pPr>
                  <w:r w:rsidRPr="004B773D">
                    <w:rPr>
                      <w:b/>
                      <w:sz w:val="22"/>
                      <w:szCs w:val="22"/>
                    </w:rPr>
                    <w:t>Year of apprenticeship</w:t>
                  </w:r>
                </w:p>
              </w:tc>
              <w:tc>
                <w:tcPr>
                  <w:tcW w:w="2551" w:type="dxa"/>
                </w:tcPr>
                <w:p w:rsidR="007F4646" w:rsidRPr="004B773D" w:rsidRDefault="007F4646" w:rsidP="006F2E5C">
                  <w:pPr>
                    <w:pStyle w:val="AMODTable"/>
                    <w:keepNext/>
                    <w:spacing w:before="200" w:after="60"/>
                    <w:jc w:val="center"/>
                    <w:rPr>
                      <w:b/>
                      <w:sz w:val="22"/>
                      <w:szCs w:val="22"/>
                    </w:rPr>
                  </w:pPr>
                  <w:r w:rsidRPr="004B773D">
                    <w:rPr>
                      <w:b/>
                      <w:sz w:val="22"/>
                      <w:szCs w:val="22"/>
                    </w:rPr>
                    <w:t>Column 2</w:t>
                  </w:r>
                </w:p>
                <w:p w:rsidR="007F4646" w:rsidRPr="004B773D" w:rsidRDefault="007F4646" w:rsidP="006F2E5C">
                  <w:pPr>
                    <w:pStyle w:val="AMODTable"/>
                    <w:keepNext/>
                    <w:spacing w:before="200" w:after="60"/>
                    <w:jc w:val="center"/>
                    <w:rPr>
                      <w:b/>
                      <w:sz w:val="22"/>
                      <w:szCs w:val="22"/>
                    </w:rPr>
                  </w:pPr>
                  <w:r w:rsidRPr="004B773D">
                    <w:rPr>
                      <w:b/>
                      <w:sz w:val="22"/>
                      <w:szCs w:val="22"/>
                    </w:rPr>
                    <w:t>% of the standard weekly rate if apprentice has not completed year 12</w:t>
                  </w:r>
                </w:p>
              </w:tc>
              <w:tc>
                <w:tcPr>
                  <w:tcW w:w="2552" w:type="dxa"/>
                </w:tcPr>
                <w:p w:rsidR="007F4646" w:rsidRPr="004B773D" w:rsidRDefault="007F4646" w:rsidP="006F2E5C">
                  <w:pPr>
                    <w:pStyle w:val="AMODTable"/>
                    <w:keepNext/>
                    <w:spacing w:before="200" w:after="60"/>
                    <w:jc w:val="center"/>
                    <w:rPr>
                      <w:b/>
                      <w:sz w:val="22"/>
                      <w:szCs w:val="22"/>
                    </w:rPr>
                  </w:pPr>
                  <w:r w:rsidRPr="004B773D">
                    <w:rPr>
                      <w:b/>
                      <w:sz w:val="22"/>
                      <w:szCs w:val="22"/>
                    </w:rPr>
                    <w:t>Column 3</w:t>
                  </w:r>
                </w:p>
                <w:p w:rsidR="007F4646" w:rsidRPr="004B773D" w:rsidRDefault="007F4646" w:rsidP="006F2E5C">
                  <w:pPr>
                    <w:pStyle w:val="AMODTable"/>
                    <w:keepNext/>
                    <w:spacing w:before="200" w:after="60"/>
                    <w:jc w:val="center"/>
                    <w:rPr>
                      <w:b/>
                      <w:sz w:val="22"/>
                      <w:szCs w:val="22"/>
                    </w:rPr>
                  </w:pPr>
                  <w:r w:rsidRPr="004B773D">
                    <w:rPr>
                      <w:b/>
                      <w:sz w:val="22"/>
                      <w:szCs w:val="22"/>
                    </w:rPr>
                    <w:t>% of the standard weekly rate if apprentice has completed year 12</w:t>
                  </w:r>
                </w:p>
              </w:tc>
            </w:tr>
            <w:tr w:rsidR="007F4646" w:rsidRPr="004B773D" w:rsidTr="004B773D">
              <w:tc>
                <w:tcPr>
                  <w:tcW w:w="2388" w:type="dxa"/>
                </w:tcPr>
                <w:p w:rsidR="007F4646" w:rsidRPr="004B773D" w:rsidRDefault="007F4646" w:rsidP="006F2E5C">
                  <w:pPr>
                    <w:pStyle w:val="AMODTable"/>
                    <w:keepNext/>
                    <w:spacing w:before="200" w:after="60"/>
                    <w:rPr>
                      <w:sz w:val="22"/>
                      <w:szCs w:val="22"/>
                    </w:rPr>
                  </w:pPr>
                  <w:r w:rsidRPr="004B773D">
                    <w:rPr>
                      <w:sz w:val="22"/>
                      <w:szCs w:val="22"/>
                    </w:rPr>
                    <w:t>1st year</w:t>
                  </w:r>
                </w:p>
              </w:tc>
              <w:tc>
                <w:tcPr>
                  <w:tcW w:w="2551" w:type="dxa"/>
                </w:tcPr>
                <w:p w:rsidR="007F4646" w:rsidRPr="004B773D" w:rsidRDefault="007F4646" w:rsidP="006F2E5C">
                  <w:pPr>
                    <w:pStyle w:val="AMODTable"/>
                    <w:keepNext/>
                    <w:spacing w:before="200" w:after="60"/>
                    <w:jc w:val="center"/>
                    <w:rPr>
                      <w:sz w:val="22"/>
                      <w:szCs w:val="22"/>
                    </w:rPr>
                  </w:pPr>
                  <w:r w:rsidRPr="004B773D">
                    <w:rPr>
                      <w:sz w:val="22"/>
                      <w:szCs w:val="22"/>
                    </w:rPr>
                    <w:t>50%</w:t>
                  </w:r>
                </w:p>
              </w:tc>
              <w:tc>
                <w:tcPr>
                  <w:tcW w:w="2552" w:type="dxa"/>
                </w:tcPr>
                <w:p w:rsidR="007F4646" w:rsidRPr="004B773D" w:rsidRDefault="007F4646" w:rsidP="006F2E5C">
                  <w:pPr>
                    <w:pStyle w:val="AMODTable"/>
                    <w:keepNext/>
                    <w:spacing w:before="200" w:after="60"/>
                    <w:jc w:val="center"/>
                    <w:rPr>
                      <w:sz w:val="22"/>
                      <w:szCs w:val="22"/>
                    </w:rPr>
                  </w:pPr>
                  <w:r w:rsidRPr="004B773D">
                    <w:rPr>
                      <w:sz w:val="22"/>
                      <w:szCs w:val="22"/>
                    </w:rPr>
                    <w:t>55%</w:t>
                  </w:r>
                </w:p>
              </w:tc>
            </w:tr>
            <w:tr w:rsidR="007F4646" w:rsidRPr="004B773D" w:rsidTr="004B773D">
              <w:tc>
                <w:tcPr>
                  <w:tcW w:w="2388" w:type="dxa"/>
                </w:tcPr>
                <w:p w:rsidR="007F4646" w:rsidRPr="004B773D" w:rsidRDefault="007F4646" w:rsidP="006F2E5C">
                  <w:pPr>
                    <w:pStyle w:val="AMODTable"/>
                    <w:keepNext/>
                    <w:spacing w:before="200" w:after="60"/>
                    <w:rPr>
                      <w:sz w:val="22"/>
                      <w:szCs w:val="22"/>
                    </w:rPr>
                  </w:pPr>
                  <w:r w:rsidRPr="004B773D">
                    <w:rPr>
                      <w:sz w:val="22"/>
                      <w:szCs w:val="22"/>
                    </w:rPr>
                    <w:t>2nd year</w:t>
                  </w:r>
                </w:p>
              </w:tc>
              <w:tc>
                <w:tcPr>
                  <w:tcW w:w="2551" w:type="dxa"/>
                </w:tcPr>
                <w:p w:rsidR="007F4646" w:rsidRPr="004B773D" w:rsidRDefault="007F4646" w:rsidP="006F2E5C">
                  <w:pPr>
                    <w:pStyle w:val="AMODTable"/>
                    <w:keepNext/>
                    <w:spacing w:before="200" w:after="60"/>
                    <w:jc w:val="center"/>
                    <w:rPr>
                      <w:sz w:val="22"/>
                      <w:szCs w:val="22"/>
                    </w:rPr>
                  </w:pPr>
                  <w:r w:rsidRPr="004B773D">
                    <w:rPr>
                      <w:sz w:val="22"/>
                      <w:szCs w:val="22"/>
                    </w:rPr>
                    <w:t>60%</w:t>
                  </w:r>
                </w:p>
              </w:tc>
              <w:tc>
                <w:tcPr>
                  <w:tcW w:w="2552" w:type="dxa"/>
                </w:tcPr>
                <w:p w:rsidR="007F4646" w:rsidRPr="004B773D" w:rsidRDefault="007F4646" w:rsidP="006F2E5C">
                  <w:pPr>
                    <w:pStyle w:val="AMODTable"/>
                    <w:keepNext/>
                    <w:spacing w:before="200" w:after="60"/>
                    <w:jc w:val="center"/>
                    <w:rPr>
                      <w:sz w:val="22"/>
                      <w:szCs w:val="22"/>
                    </w:rPr>
                  </w:pPr>
                  <w:r w:rsidRPr="004B773D">
                    <w:rPr>
                      <w:sz w:val="22"/>
                      <w:szCs w:val="22"/>
                    </w:rPr>
                    <w:t>65%</w:t>
                  </w:r>
                </w:p>
              </w:tc>
            </w:tr>
            <w:tr w:rsidR="007F4646" w:rsidRPr="004B773D" w:rsidTr="004B773D">
              <w:tc>
                <w:tcPr>
                  <w:tcW w:w="2388" w:type="dxa"/>
                </w:tcPr>
                <w:p w:rsidR="007F4646" w:rsidRPr="004B773D" w:rsidRDefault="007F4646" w:rsidP="006F2E5C">
                  <w:pPr>
                    <w:pStyle w:val="AMODTable"/>
                    <w:keepNext/>
                    <w:spacing w:before="200" w:after="60"/>
                    <w:rPr>
                      <w:sz w:val="22"/>
                      <w:szCs w:val="22"/>
                    </w:rPr>
                  </w:pPr>
                  <w:r w:rsidRPr="004B773D">
                    <w:rPr>
                      <w:sz w:val="22"/>
                      <w:szCs w:val="22"/>
                    </w:rPr>
                    <w:t>3rd year</w:t>
                  </w:r>
                </w:p>
              </w:tc>
              <w:tc>
                <w:tcPr>
                  <w:tcW w:w="2551" w:type="dxa"/>
                </w:tcPr>
                <w:p w:rsidR="007F4646" w:rsidRPr="004B773D" w:rsidRDefault="007F4646" w:rsidP="006F2E5C">
                  <w:pPr>
                    <w:pStyle w:val="AMODTable"/>
                    <w:keepNext/>
                    <w:spacing w:before="200" w:after="60"/>
                    <w:jc w:val="center"/>
                    <w:rPr>
                      <w:sz w:val="22"/>
                      <w:szCs w:val="22"/>
                    </w:rPr>
                  </w:pPr>
                  <w:r w:rsidRPr="004B773D">
                    <w:rPr>
                      <w:sz w:val="22"/>
                      <w:szCs w:val="22"/>
                    </w:rPr>
                    <w:t>80%</w:t>
                  </w:r>
                </w:p>
              </w:tc>
              <w:tc>
                <w:tcPr>
                  <w:tcW w:w="2552" w:type="dxa"/>
                </w:tcPr>
                <w:p w:rsidR="007F4646" w:rsidRPr="004B773D" w:rsidRDefault="007F4646" w:rsidP="006F2E5C">
                  <w:pPr>
                    <w:pStyle w:val="AMODTable"/>
                    <w:keepNext/>
                    <w:spacing w:before="200" w:after="60"/>
                    <w:jc w:val="center"/>
                    <w:rPr>
                      <w:sz w:val="22"/>
                      <w:szCs w:val="22"/>
                    </w:rPr>
                  </w:pPr>
                  <w:r w:rsidRPr="004B773D">
                    <w:rPr>
                      <w:sz w:val="22"/>
                      <w:szCs w:val="22"/>
                    </w:rPr>
                    <w:t>80%</w:t>
                  </w:r>
                </w:p>
              </w:tc>
            </w:tr>
          </w:tbl>
          <w:p w:rsidR="007F4646" w:rsidRPr="004B773D" w:rsidRDefault="007F4646" w:rsidP="006F2E5C">
            <w:pPr>
              <w:pStyle w:val="Level2Bold"/>
              <w:numPr>
                <w:ilvl w:val="0"/>
                <w:numId w:val="0"/>
              </w:numPr>
              <w:tabs>
                <w:tab w:val="left" w:pos="851"/>
              </w:tabs>
              <w:ind w:left="851" w:hanging="851"/>
              <w:rPr>
                <w:sz w:val="22"/>
                <w:szCs w:val="22"/>
              </w:rPr>
            </w:pPr>
            <w:bookmarkStart w:id="400" w:name="_Ref481237269"/>
            <w:r w:rsidRPr="004B773D">
              <w:rPr>
                <w:sz w:val="22"/>
                <w:szCs w:val="22"/>
              </w:rPr>
              <w:t>18.4</w:t>
            </w:r>
            <w:r w:rsidRPr="004B773D">
              <w:rPr>
                <w:sz w:val="22"/>
                <w:szCs w:val="22"/>
              </w:rPr>
              <w:tab/>
              <w:t>Adult apprentices</w:t>
            </w:r>
            <w:bookmarkEnd w:id="400"/>
          </w:p>
          <w:p w:rsidR="007F4646" w:rsidRPr="004B773D" w:rsidRDefault="007F4646" w:rsidP="006F2E5C">
            <w:pPr>
              <w:pStyle w:val="Block1"/>
              <w:keepNext/>
              <w:spacing w:after="60"/>
              <w:rPr>
                <w:sz w:val="22"/>
                <w:szCs w:val="22"/>
              </w:rPr>
            </w:pPr>
            <w:r w:rsidRPr="004B773D">
              <w:rPr>
                <w:sz w:val="22"/>
                <w:szCs w:val="22"/>
              </w:rPr>
              <w:t>NOTE: Adult apprentice is defined in clause 2—Definitions.</w:t>
            </w:r>
          </w:p>
          <w:p w:rsidR="007F4646" w:rsidRPr="004B773D" w:rsidRDefault="007F4646" w:rsidP="006F2E5C">
            <w:pPr>
              <w:pStyle w:val="Level3"/>
              <w:keepNext/>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An employer must pay a first year adult apprentice who began the apprenticeship on 1 January 2014 or later and is in the first year of their apprenticeship at not less than whichever of the following is the greater:</w:t>
            </w:r>
          </w:p>
          <w:p w:rsidR="007F4646" w:rsidRPr="004B773D" w:rsidRDefault="007F4646" w:rsidP="006F2E5C">
            <w:pPr>
              <w:pStyle w:val="Level4"/>
              <w:keepNext/>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t>80%</w:t>
            </w:r>
            <w:r w:rsidRPr="004B773D">
              <w:rPr>
                <w:sz w:val="22"/>
                <w:szCs w:val="22"/>
              </w:rPr>
              <w:t xml:space="preserve"> of the standard weekly rate; or</w:t>
            </w:r>
          </w:p>
          <w:p w:rsidR="007F4646" w:rsidRPr="004B773D" w:rsidRDefault="007F4646" w:rsidP="006F2E5C">
            <w:pPr>
              <w:pStyle w:val="Level4"/>
              <w:keepNext/>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 xml:space="preserve">the rate in either </w:t>
            </w:r>
            <w:r w:rsidRPr="004B773D">
              <w:rPr>
                <w:b/>
                <w:sz w:val="22"/>
                <w:szCs w:val="22"/>
              </w:rPr>
              <w:t>Table 6—4 year apprentice minimum rates</w:t>
            </w:r>
            <w:r w:rsidRPr="004B773D">
              <w:rPr>
                <w:sz w:val="22"/>
                <w:szCs w:val="22"/>
              </w:rPr>
              <w:t xml:space="preserve"> </w:t>
            </w:r>
            <w:r w:rsidR="00BA2BE8" w:rsidRPr="004B773D">
              <w:rPr>
                <w:b/>
                <w:sz w:val="22"/>
                <w:szCs w:val="22"/>
              </w:rPr>
              <w:t>(start January 2014 or later)</w:t>
            </w:r>
            <w:r w:rsidR="00BA2BE8">
              <w:rPr>
                <w:b/>
                <w:sz w:val="22"/>
                <w:szCs w:val="22"/>
              </w:rPr>
              <w:t xml:space="preserve"> </w:t>
            </w:r>
            <w:r w:rsidRPr="004B773D">
              <w:rPr>
                <w:sz w:val="22"/>
                <w:szCs w:val="22"/>
              </w:rPr>
              <w:t xml:space="preserve">or </w:t>
            </w:r>
            <w:r w:rsidRPr="004B773D">
              <w:rPr>
                <w:b/>
                <w:sz w:val="22"/>
                <w:szCs w:val="22"/>
              </w:rPr>
              <w:t>Table 8—3 year apprentice minimum rates (start January 2014 or later)</w:t>
            </w:r>
            <w:r w:rsidRPr="004B773D">
              <w:rPr>
                <w:sz w:val="22"/>
                <w:szCs w:val="22"/>
              </w:rPr>
              <w:t>, as applicable, for the first year of the apprenticeship.</w:t>
            </w:r>
          </w:p>
          <w:p w:rsidR="007F4646" w:rsidRPr="004B773D" w:rsidRDefault="007F4646" w:rsidP="006F2E5C">
            <w:pPr>
              <w:pStyle w:val="Level3"/>
              <w:keepNext/>
              <w:numPr>
                <w:ilvl w:val="0"/>
                <w:numId w:val="0"/>
              </w:numPr>
              <w:tabs>
                <w:tab w:val="left" w:pos="1418"/>
              </w:tabs>
              <w:spacing w:after="60"/>
              <w:ind w:left="1418" w:hanging="567"/>
              <w:rPr>
                <w:sz w:val="22"/>
                <w:szCs w:val="22"/>
              </w:rPr>
            </w:pPr>
            <w:bookmarkStart w:id="401" w:name="_Ref481096613"/>
            <w:r w:rsidRPr="004B773D">
              <w:rPr>
                <w:b/>
                <w:sz w:val="22"/>
                <w:szCs w:val="22"/>
              </w:rPr>
              <w:t>(b)</w:t>
            </w:r>
            <w:r w:rsidRPr="004B773D">
              <w:rPr>
                <w:b/>
                <w:sz w:val="22"/>
                <w:szCs w:val="22"/>
              </w:rPr>
              <w:tab/>
            </w:r>
            <w:r w:rsidRPr="004B773D">
              <w:rPr>
                <w:sz w:val="22"/>
                <w:szCs w:val="22"/>
              </w:rPr>
              <w:t>An employer must pay an adult apprentice who commenced on 1 January 2014 or later and is in the second or a subsequent year of the apprenticeship at not less than whichever of the following is the greater:</w:t>
            </w:r>
            <w:bookmarkEnd w:id="401"/>
          </w:p>
          <w:p w:rsidR="007F4646" w:rsidRPr="004B773D" w:rsidRDefault="007F4646" w:rsidP="006F2E5C">
            <w:pPr>
              <w:pStyle w:val="Level4"/>
              <w:keepNext/>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 xml:space="preserve">the lowest rate in </w:t>
            </w:r>
            <w:r w:rsidRPr="004B773D">
              <w:rPr>
                <w:b/>
                <w:sz w:val="22"/>
                <w:szCs w:val="22"/>
              </w:rPr>
              <w:t>Table 3—Minimum rates</w:t>
            </w:r>
            <w:r w:rsidRPr="004B773D">
              <w:rPr>
                <w:sz w:val="22"/>
                <w:szCs w:val="22"/>
              </w:rPr>
              <w:t>;</w:t>
            </w:r>
          </w:p>
          <w:p w:rsidR="007F4646" w:rsidRPr="004B773D" w:rsidRDefault="007F4646" w:rsidP="006F2E5C">
            <w:pPr>
              <w:pStyle w:val="Level4"/>
              <w:keepNext/>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 xml:space="preserve">the rate in either </w:t>
            </w:r>
            <w:r w:rsidRPr="004B773D">
              <w:rPr>
                <w:b/>
                <w:sz w:val="22"/>
                <w:szCs w:val="22"/>
              </w:rPr>
              <w:t>Table 6—4 year apprentice minimum rates</w:t>
            </w:r>
            <w:r w:rsidR="00BA2BE8">
              <w:rPr>
                <w:b/>
                <w:sz w:val="22"/>
                <w:szCs w:val="22"/>
              </w:rPr>
              <w:t xml:space="preserve"> </w:t>
            </w:r>
            <w:r w:rsidR="00BA2BE8" w:rsidRPr="004B773D">
              <w:rPr>
                <w:b/>
                <w:sz w:val="22"/>
                <w:szCs w:val="22"/>
              </w:rPr>
              <w:t>(start January 2014 or later)</w:t>
            </w:r>
            <w:r w:rsidRPr="004B773D">
              <w:rPr>
                <w:sz w:val="22"/>
                <w:szCs w:val="22"/>
              </w:rPr>
              <w:t xml:space="preserve"> or </w:t>
            </w:r>
            <w:r w:rsidRPr="004B773D">
              <w:rPr>
                <w:b/>
                <w:sz w:val="22"/>
                <w:szCs w:val="22"/>
              </w:rPr>
              <w:t>Table 8—3 year apprentice minimum rates (start January 2014 or later)</w:t>
            </w:r>
            <w:r w:rsidRPr="004B773D">
              <w:rPr>
                <w:sz w:val="22"/>
                <w:szCs w:val="22"/>
              </w:rPr>
              <w:t>, as applicable, for the relevant year of the apprenticeship.</w:t>
            </w:r>
          </w:p>
          <w:p w:rsidR="007F4646" w:rsidRPr="004B773D" w:rsidRDefault="007F4646" w:rsidP="006F2E5C">
            <w:pPr>
              <w:pStyle w:val="Level3"/>
              <w:keepNext/>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Paragraph (d) applies to an employee who, immediately before entering into a training agreement as an adult apprentice with an employer, had been employed by the employer as a full-time employee for not less than 6 months</w:t>
            </w:r>
            <w:r w:rsidR="009B547E">
              <w:rPr>
                <w:sz w:val="22"/>
                <w:szCs w:val="22"/>
              </w:rPr>
              <w:t>,</w:t>
            </w:r>
            <w:r w:rsidRPr="004B773D">
              <w:rPr>
                <w:sz w:val="22"/>
                <w:szCs w:val="22"/>
              </w:rPr>
              <w:t xml:space="preserve"> or as a part-time or long term casual employee for not less than 12 months.</w:t>
            </w:r>
          </w:p>
          <w:p w:rsidR="007F4646" w:rsidRPr="004B773D" w:rsidRDefault="007F4646" w:rsidP="006F2E5C">
            <w:pPr>
              <w:pStyle w:val="Level3"/>
              <w:keepNext/>
              <w:numPr>
                <w:ilvl w:val="0"/>
                <w:numId w:val="0"/>
              </w:numPr>
              <w:tabs>
                <w:tab w:val="left" w:pos="1418"/>
              </w:tabs>
              <w:spacing w:after="60"/>
              <w:ind w:left="1418" w:hanging="567"/>
              <w:rPr>
                <w:sz w:val="22"/>
                <w:szCs w:val="22"/>
              </w:rPr>
            </w:pPr>
            <w:bookmarkStart w:id="402" w:name="_Ref478648319"/>
            <w:r w:rsidRPr="004B773D">
              <w:rPr>
                <w:b/>
                <w:sz w:val="22"/>
                <w:szCs w:val="22"/>
              </w:rPr>
              <w:t>(d)</w:t>
            </w:r>
            <w:r w:rsidRPr="004B773D">
              <w:rPr>
                <w:b/>
                <w:sz w:val="22"/>
                <w:szCs w:val="22"/>
              </w:rPr>
              <w:tab/>
            </w:r>
            <w:r w:rsidRPr="004B773D">
              <w:rPr>
                <w:sz w:val="22"/>
                <w:szCs w:val="22"/>
              </w:rPr>
              <w:t xml:space="preserve">The minimum rate that was applicable to the employee immediately before the person entered into the </w:t>
            </w:r>
            <w:r w:rsidRPr="004B773D">
              <w:rPr>
                <w:sz w:val="22"/>
                <w:szCs w:val="22"/>
              </w:rPr>
              <w:lastRenderedPageBreak/>
              <w:t>training agreement continues to be applicable to the employee throughout the apprenticeship.</w:t>
            </w:r>
            <w:bookmarkEnd w:id="402"/>
          </w:p>
          <w:p w:rsidR="007F4646" w:rsidRPr="004B773D" w:rsidRDefault="007F4646" w:rsidP="009F0AC7">
            <w:pPr>
              <w:keepNext/>
              <w:spacing w:before="200" w:after="60"/>
            </w:pPr>
            <w:r w:rsidRPr="004B773D">
              <w:rPr>
                <w:rFonts w:ascii="Times New Roman" w:hAnsi="Times New Roman" w:cs="Times New Roman"/>
              </w:rPr>
              <w:t>NOTE: Schedule B—Summary of Hourly Rates of Pay contains a summary of hourly rates including overtime and penalties.</w:t>
            </w:r>
          </w:p>
        </w:tc>
      </w:tr>
      <w:tr w:rsidR="007F4646" w:rsidRPr="005A7F58" w:rsidTr="007F4646">
        <w:tc>
          <w:tcPr>
            <w:tcW w:w="2517" w:type="pct"/>
          </w:tcPr>
          <w:p w:rsidR="007F4646" w:rsidRPr="005A7F58" w:rsidRDefault="007F4646" w:rsidP="007F4646">
            <w:pPr>
              <w:pStyle w:val="Level2Bold"/>
              <w:numPr>
                <w:ilvl w:val="0"/>
                <w:numId w:val="0"/>
              </w:numPr>
              <w:tabs>
                <w:tab w:val="left" w:pos="851"/>
              </w:tabs>
              <w:ind w:left="851" w:hanging="851"/>
              <w:rPr>
                <w:sz w:val="22"/>
                <w:szCs w:val="22"/>
              </w:rPr>
            </w:pPr>
            <w:r w:rsidRPr="005A7F58">
              <w:rPr>
                <w:sz w:val="22"/>
                <w:szCs w:val="22"/>
              </w:rPr>
              <w:lastRenderedPageBreak/>
              <w:t>20.12</w:t>
            </w:r>
            <w:r w:rsidRPr="005A7F58">
              <w:rPr>
                <w:sz w:val="22"/>
                <w:szCs w:val="22"/>
              </w:rPr>
              <w:tab/>
              <w:t xml:space="preserve">Higher duties </w:t>
            </w:r>
          </w:p>
          <w:p w:rsidR="007F4646" w:rsidRPr="007F4646" w:rsidRDefault="007F4646" w:rsidP="007F4646">
            <w:pPr>
              <w:pStyle w:val="Level1"/>
              <w:keepNext w:val="0"/>
              <w:numPr>
                <w:ilvl w:val="0"/>
                <w:numId w:val="0"/>
              </w:numPr>
              <w:tabs>
                <w:tab w:val="left" w:pos="851"/>
              </w:tabs>
              <w:spacing w:before="200"/>
              <w:ind w:left="851" w:hanging="851"/>
              <w:rPr>
                <w:rFonts w:cs="Times New Roman"/>
                <w:b w:val="0"/>
                <w:sz w:val="22"/>
                <w:szCs w:val="22"/>
              </w:rPr>
            </w:pPr>
            <w:r>
              <w:rPr>
                <w:b w:val="0"/>
                <w:sz w:val="22"/>
                <w:szCs w:val="22"/>
              </w:rPr>
              <w:tab/>
            </w:r>
            <w:r w:rsidRPr="007F4646">
              <w:rPr>
                <w:b w:val="0"/>
                <w:sz w:val="22"/>
                <w:szCs w:val="22"/>
              </w:rPr>
              <w:t>Employees engaged for more than two hours during one day or shift on duties carrying a higher rate than their ordinary classification are to be paid the higher rate for such day or shift. If engaged for two hours or less during one day or shift, the employee is to be paid the higher rate for the time worked only.</w:t>
            </w:r>
          </w:p>
        </w:tc>
        <w:tc>
          <w:tcPr>
            <w:tcW w:w="2483" w:type="pct"/>
          </w:tcPr>
          <w:p w:rsidR="007F4646" w:rsidRPr="004B773D" w:rsidRDefault="007F4646" w:rsidP="004B773D">
            <w:pPr>
              <w:pStyle w:val="Level1"/>
              <w:numPr>
                <w:ilvl w:val="0"/>
                <w:numId w:val="0"/>
              </w:numPr>
              <w:shd w:val="clear" w:color="auto" w:fill="FFFFFF" w:themeFill="background1"/>
              <w:tabs>
                <w:tab w:val="left" w:pos="851"/>
              </w:tabs>
              <w:spacing w:before="200"/>
              <w:ind w:left="851" w:hanging="851"/>
              <w:rPr>
                <w:rFonts w:cs="Times New Roman"/>
                <w:sz w:val="22"/>
                <w:szCs w:val="22"/>
              </w:rPr>
            </w:pPr>
            <w:bookmarkStart w:id="403" w:name="_Toc476150795"/>
            <w:bookmarkStart w:id="404" w:name="_Toc480282988"/>
            <w:bookmarkStart w:id="405" w:name="_Toc481356966"/>
            <w:bookmarkStart w:id="406" w:name="_Toc481357146"/>
            <w:bookmarkStart w:id="407" w:name="_Toc481357266"/>
            <w:bookmarkStart w:id="408" w:name="_Toc481570058"/>
            <w:bookmarkStart w:id="409" w:name="_Toc481571037"/>
            <w:bookmarkStart w:id="410" w:name="_Toc484698946"/>
            <w:bookmarkStart w:id="411" w:name="_Toc484699954"/>
            <w:bookmarkStart w:id="412" w:name="_Toc484700442"/>
            <w:r w:rsidRPr="004B773D">
              <w:rPr>
                <w:rFonts w:cs="Times New Roman"/>
                <w:sz w:val="22"/>
                <w:szCs w:val="22"/>
              </w:rPr>
              <w:t>19.</w:t>
            </w:r>
            <w:r w:rsidRPr="004B773D">
              <w:rPr>
                <w:rFonts w:cs="Times New Roman"/>
                <w:sz w:val="22"/>
                <w:szCs w:val="22"/>
              </w:rPr>
              <w:tab/>
              <w:t>Higher duties</w:t>
            </w:r>
            <w:bookmarkEnd w:id="403"/>
            <w:bookmarkEnd w:id="404"/>
            <w:bookmarkEnd w:id="405"/>
            <w:bookmarkEnd w:id="406"/>
            <w:bookmarkEnd w:id="407"/>
            <w:bookmarkEnd w:id="408"/>
            <w:bookmarkEnd w:id="409"/>
            <w:bookmarkEnd w:id="410"/>
            <w:bookmarkEnd w:id="411"/>
            <w:bookmarkEnd w:id="412"/>
          </w:p>
          <w:p w:rsidR="007F4646" w:rsidRPr="004B773D" w:rsidRDefault="007F4646" w:rsidP="004B773D">
            <w:pPr>
              <w:pStyle w:val="Level2"/>
              <w:numPr>
                <w:ilvl w:val="0"/>
                <w:numId w:val="0"/>
              </w:numPr>
              <w:tabs>
                <w:tab w:val="left" w:pos="851"/>
              </w:tabs>
              <w:ind w:left="851" w:hanging="851"/>
              <w:rPr>
                <w:sz w:val="22"/>
                <w:szCs w:val="22"/>
              </w:rPr>
            </w:pPr>
            <w:r w:rsidRPr="004B773D">
              <w:rPr>
                <w:b/>
                <w:sz w:val="22"/>
                <w:szCs w:val="22"/>
              </w:rPr>
              <w:t>19.1</w:t>
            </w:r>
            <w:r w:rsidRPr="004B773D">
              <w:rPr>
                <w:b/>
                <w:sz w:val="22"/>
                <w:szCs w:val="22"/>
              </w:rPr>
              <w:tab/>
            </w:r>
            <w:r w:rsidRPr="004B773D">
              <w:rPr>
                <w:sz w:val="22"/>
                <w:szCs w:val="22"/>
              </w:rPr>
              <w:t xml:space="preserve">An employer must pay an employee who performs for more than 2 hours on any particular day or shift duties of a classification higher than the employee’s ordinary classification, the minimum hourly rate specified in column 3 of </w:t>
            </w:r>
            <w:r w:rsidRPr="004B773D">
              <w:rPr>
                <w:b/>
                <w:sz w:val="22"/>
                <w:szCs w:val="22"/>
              </w:rPr>
              <w:t>Table 3—Minimum rates</w:t>
            </w:r>
            <w:r w:rsidRPr="004B773D">
              <w:rPr>
                <w:sz w:val="22"/>
                <w:szCs w:val="22"/>
                <w:lang w:val="en-GB"/>
              </w:rPr>
              <w:t xml:space="preserve"> </w:t>
            </w:r>
            <w:r w:rsidRPr="004B773D">
              <w:rPr>
                <w:sz w:val="22"/>
                <w:szCs w:val="22"/>
              </w:rPr>
              <w:t>for that higher classification for the whole of that day or shift.</w:t>
            </w:r>
          </w:p>
          <w:p w:rsidR="007F4646" w:rsidRPr="004B773D" w:rsidRDefault="007F4646" w:rsidP="004B773D">
            <w:pPr>
              <w:pStyle w:val="Level2"/>
              <w:numPr>
                <w:ilvl w:val="0"/>
                <w:numId w:val="0"/>
              </w:numPr>
              <w:tabs>
                <w:tab w:val="left" w:pos="851"/>
              </w:tabs>
              <w:ind w:left="851" w:hanging="851"/>
              <w:rPr>
                <w:sz w:val="22"/>
                <w:szCs w:val="22"/>
              </w:rPr>
            </w:pPr>
            <w:r w:rsidRPr="004B773D">
              <w:rPr>
                <w:b/>
                <w:sz w:val="22"/>
                <w:szCs w:val="22"/>
              </w:rPr>
              <w:t>19.2</w:t>
            </w:r>
            <w:r w:rsidRPr="004B773D">
              <w:rPr>
                <w:b/>
                <w:sz w:val="22"/>
                <w:szCs w:val="22"/>
              </w:rPr>
              <w:tab/>
            </w:r>
            <w:r w:rsidRPr="004B773D">
              <w:rPr>
                <w:sz w:val="22"/>
                <w:szCs w:val="22"/>
              </w:rPr>
              <w:t xml:space="preserve">An employer must pay an employee who performs for 2 hours or less on any particular day or shift duties of a classification higher than the employee’s ordinary classification, the minimum hourly rate specified in column 3 of </w:t>
            </w:r>
            <w:r w:rsidRPr="004B773D">
              <w:rPr>
                <w:b/>
                <w:sz w:val="22"/>
                <w:szCs w:val="22"/>
              </w:rPr>
              <w:t>Table 3—Minimum rates</w:t>
            </w:r>
            <w:r w:rsidRPr="004B773D">
              <w:rPr>
                <w:sz w:val="22"/>
                <w:szCs w:val="22"/>
                <w:lang w:val="en-GB"/>
              </w:rPr>
              <w:t xml:space="preserve"> </w:t>
            </w:r>
            <w:r w:rsidRPr="004B773D">
              <w:rPr>
                <w:sz w:val="22"/>
                <w:szCs w:val="22"/>
              </w:rPr>
              <w:t>for that higher classification for the time during which those duties were performed.</w:t>
            </w:r>
          </w:p>
          <w:p w:rsidR="007F4646" w:rsidRPr="004B773D" w:rsidRDefault="007F4646" w:rsidP="004B773D">
            <w:pPr>
              <w:pStyle w:val="Level3"/>
              <w:numPr>
                <w:ilvl w:val="0"/>
                <w:numId w:val="0"/>
              </w:numPr>
              <w:tabs>
                <w:tab w:val="left" w:pos="1418"/>
              </w:tabs>
              <w:spacing w:after="60"/>
              <w:ind w:left="1418" w:hanging="567"/>
              <w:rPr>
                <w:sz w:val="22"/>
                <w:szCs w:val="22"/>
              </w:rPr>
            </w:pPr>
          </w:p>
        </w:tc>
      </w:tr>
      <w:tr w:rsidR="007F4646" w:rsidRPr="005A7F58" w:rsidTr="007F4646">
        <w:tc>
          <w:tcPr>
            <w:tcW w:w="2517" w:type="pct"/>
          </w:tcPr>
          <w:p w:rsidR="007F4646" w:rsidRPr="005A7F58" w:rsidRDefault="007F4646" w:rsidP="004A08E8">
            <w:pPr>
              <w:pStyle w:val="Level1"/>
              <w:keepNext w:val="0"/>
              <w:numPr>
                <w:ilvl w:val="0"/>
                <w:numId w:val="0"/>
              </w:numPr>
              <w:tabs>
                <w:tab w:val="left" w:pos="851"/>
              </w:tabs>
              <w:spacing w:before="200"/>
              <w:ind w:left="851" w:hanging="851"/>
              <w:jc w:val="both"/>
              <w:rPr>
                <w:rFonts w:cs="Times New Roman"/>
                <w:sz w:val="22"/>
                <w:szCs w:val="22"/>
              </w:rPr>
            </w:pPr>
            <w:bookmarkStart w:id="413" w:name="_Toc469920863"/>
            <w:r w:rsidRPr="005A7F58">
              <w:rPr>
                <w:rFonts w:cs="Times New Roman"/>
                <w:sz w:val="22"/>
                <w:szCs w:val="22"/>
              </w:rPr>
              <w:t>23.</w:t>
            </w:r>
            <w:r w:rsidRPr="005A7F58">
              <w:rPr>
                <w:rFonts w:cs="Times New Roman"/>
                <w:sz w:val="22"/>
                <w:szCs w:val="22"/>
              </w:rPr>
              <w:tab/>
              <w:t>Payment of wages</w:t>
            </w:r>
            <w:bookmarkEnd w:id="413"/>
          </w:p>
          <w:p w:rsidR="007F4646" w:rsidRPr="005A7F58" w:rsidRDefault="007F4646" w:rsidP="004A08E8">
            <w:pPr>
              <w:spacing w:before="200" w:after="60"/>
              <w:jc w:val="both"/>
              <w:rPr>
                <w:rFonts w:ascii="Times New Roman" w:hAnsi="Times New Roman" w:cs="Times New Roman"/>
              </w:rPr>
            </w:pPr>
            <w:r w:rsidRPr="005A7F58">
              <w:rPr>
                <w:rFonts w:ascii="Times New Roman" w:hAnsi="Times New Roman" w:cs="Times New Roman"/>
              </w:rPr>
              <w:t>Wages will be paid weekly or fortnightly according to the actual hours worked each week or fortnight, or may be averaged over a period of a fortnight.</w:t>
            </w:r>
          </w:p>
          <w:p w:rsidR="007F4646" w:rsidRPr="005A7F58" w:rsidRDefault="007F4646" w:rsidP="004A08E8">
            <w:pPr>
              <w:spacing w:before="200" w:after="60"/>
              <w:jc w:val="both"/>
              <w:rPr>
                <w:rFonts w:ascii="Times New Roman" w:hAnsi="Times New Roman" w:cs="Times New Roman"/>
              </w:rPr>
            </w:pPr>
            <w:r w:rsidRPr="005A7F58">
              <w:rPr>
                <w:rFonts w:ascii="Times New Roman" w:hAnsi="Times New Roman" w:cs="Times New Roman"/>
              </w:rPr>
              <w:t>All wages shall be paid on a regular pay day. The employer must notify the employee in writing as to which day is the pay day. Where for any reason the employer wishes to change the pay day, then the employer shall provide at least 4 weeks’ written notice to the employee of such change.</w:t>
            </w:r>
          </w:p>
          <w:p w:rsidR="007F4646" w:rsidRPr="005A7F58" w:rsidRDefault="007F4646" w:rsidP="004A08E8">
            <w:pPr>
              <w:spacing w:before="200" w:after="60"/>
              <w:jc w:val="both"/>
              <w:rPr>
                <w:rFonts w:cs="Times New Roman"/>
              </w:rPr>
            </w:pPr>
            <w:r w:rsidRPr="005A7F58">
              <w:rPr>
                <w:rFonts w:ascii="Times New Roman" w:hAnsi="Times New Roman" w:cs="Times New Roman"/>
              </w:rPr>
              <w:t>An enterprise which prior to the 1st January 2010, paid particular classifications of its employees on a monthly pay cycle may continue to pay these particular classifications of employees on a monthly pay cycle. However no employee classified at level 3 or below under this Award may be paid on a monthly pay cycle and must be pai</w:t>
            </w:r>
            <w:r>
              <w:rPr>
                <w:rFonts w:ascii="Times New Roman" w:hAnsi="Times New Roman" w:cs="Times New Roman"/>
              </w:rPr>
              <w:t>d either weekly or fortnightly.</w:t>
            </w:r>
          </w:p>
        </w:tc>
        <w:tc>
          <w:tcPr>
            <w:tcW w:w="2483" w:type="pct"/>
          </w:tcPr>
          <w:p w:rsidR="007F4646" w:rsidRPr="004B773D" w:rsidRDefault="007F4646" w:rsidP="004B773D">
            <w:pPr>
              <w:pStyle w:val="Level1"/>
              <w:numPr>
                <w:ilvl w:val="0"/>
                <w:numId w:val="0"/>
              </w:numPr>
              <w:tabs>
                <w:tab w:val="left" w:pos="851"/>
              </w:tabs>
              <w:spacing w:before="200"/>
              <w:ind w:left="851" w:hanging="851"/>
              <w:rPr>
                <w:rFonts w:cs="Times New Roman"/>
                <w:sz w:val="22"/>
                <w:szCs w:val="22"/>
              </w:rPr>
            </w:pPr>
            <w:bookmarkStart w:id="414" w:name="_Toc463334860"/>
            <w:bookmarkStart w:id="415" w:name="_Toc481356967"/>
            <w:bookmarkStart w:id="416" w:name="_Toc481357147"/>
            <w:bookmarkStart w:id="417" w:name="_Toc481357267"/>
            <w:bookmarkStart w:id="418" w:name="_Toc481570059"/>
            <w:bookmarkStart w:id="419" w:name="_Toc481571038"/>
            <w:bookmarkStart w:id="420" w:name="_Toc484698947"/>
            <w:bookmarkStart w:id="421" w:name="_Toc484699955"/>
            <w:bookmarkStart w:id="422" w:name="_Toc484700443"/>
            <w:r w:rsidRPr="004B773D">
              <w:rPr>
                <w:rFonts w:cs="Times New Roman"/>
                <w:sz w:val="22"/>
                <w:szCs w:val="22"/>
              </w:rPr>
              <w:t>20.</w:t>
            </w:r>
            <w:r w:rsidRPr="004B773D">
              <w:rPr>
                <w:rFonts w:cs="Times New Roman"/>
                <w:sz w:val="22"/>
                <w:szCs w:val="22"/>
              </w:rPr>
              <w:tab/>
              <w:t>Payment of wages</w:t>
            </w:r>
            <w:bookmarkEnd w:id="414"/>
            <w:bookmarkEnd w:id="415"/>
            <w:bookmarkEnd w:id="416"/>
            <w:bookmarkEnd w:id="417"/>
            <w:bookmarkEnd w:id="418"/>
            <w:bookmarkEnd w:id="419"/>
            <w:bookmarkEnd w:id="420"/>
            <w:bookmarkEnd w:id="421"/>
            <w:bookmarkEnd w:id="422"/>
          </w:p>
          <w:tbl>
            <w:tblPr>
              <w:tblStyle w:val="TableGrid"/>
              <w:tblW w:w="0" w:type="auto"/>
              <w:tblLook w:val="04A0" w:firstRow="1" w:lastRow="0" w:firstColumn="1" w:lastColumn="0" w:noHBand="0" w:noVBand="1"/>
            </w:tblPr>
            <w:tblGrid>
              <w:gridCol w:w="9246"/>
            </w:tblGrid>
            <w:tr w:rsidR="007F4646" w:rsidRPr="004B773D" w:rsidTr="004B773D">
              <w:tc>
                <w:tcPr>
                  <w:tcW w:w="92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F4646" w:rsidRPr="004B773D" w:rsidRDefault="007F4646" w:rsidP="004B773D">
                  <w:pPr>
                    <w:spacing w:before="200" w:after="60"/>
                    <w:rPr>
                      <w:rFonts w:ascii="Times New Roman" w:hAnsi="Times New Roman" w:cs="Times New Roman"/>
                    </w:rPr>
                  </w:pPr>
                  <w:r w:rsidRPr="004B773D">
                    <w:rPr>
                      <w:rFonts w:ascii="Times New Roman" w:hAnsi="Times New Roman" w:cs="Times New Roman"/>
                    </w:rPr>
                    <w:t>This clause may be affected by AM2016/8</w:t>
                  </w:r>
                </w:p>
              </w:tc>
            </w:tr>
          </w:tbl>
          <w:p w:rsidR="007F4646" w:rsidRPr="004B773D" w:rsidRDefault="007F4646" w:rsidP="004B773D">
            <w:pPr>
              <w:pStyle w:val="Level2"/>
              <w:numPr>
                <w:ilvl w:val="0"/>
                <w:numId w:val="0"/>
              </w:numPr>
              <w:tabs>
                <w:tab w:val="left" w:pos="851"/>
              </w:tabs>
              <w:ind w:left="851" w:hanging="851"/>
              <w:rPr>
                <w:sz w:val="22"/>
                <w:szCs w:val="22"/>
              </w:rPr>
            </w:pPr>
            <w:r w:rsidRPr="004B773D">
              <w:rPr>
                <w:b/>
                <w:sz w:val="22"/>
                <w:szCs w:val="22"/>
              </w:rPr>
              <w:t>20.1</w:t>
            </w:r>
            <w:r w:rsidRPr="004B773D">
              <w:rPr>
                <w:b/>
                <w:sz w:val="22"/>
                <w:szCs w:val="22"/>
              </w:rPr>
              <w:tab/>
            </w:r>
            <w:r w:rsidRPr="004B773D">
              <w:rPr>
                <w:sz w:val="22"/>
                <w:szCs w:val="22"/>
              </w:rPr>
              <w:t>The employer may determine the pay period of an employee as being either weekly or fortnightly. However, if before 1 January 2010 the employer paid employees classified at Retail Employee Level 4 or above on a monthly pay cycle, the employer may continue that arrangement.</w:t>
            </w:r>
          </w:p>
          <w:p w:rsidR="007F4646" w:rsidRPr="004B773D" w:rsidRDefault="007F4646" w:rsidP="004B773D">
            <w:pPr>
              <w:pStyle w:val="Level2"/>
              <w:numPr>
                <w:ilvl w:val="0"/>
                <w:numId w:val="0"/>
              </w:numPr>
              <w:tabs>
                <w:tab w:val="left" w:pos="851"/>
              </w:tabs>
              <w:ind w:left="851" w:hanging="851"/>
              <w:rPr>
                <w:sz w:val="22"/>
                <w:szCs w:val="22"/>
              </w:rPr>
            </w:pPr>
            <w:r w:rsidRPr="004B773D">
              <w:rPr>
                <w:b/>
                <w:sz w:val="22"/>
                <w:szCs w:val="22"/>
              </w:rPr>
              <w:t>20.2</w:t>
            </w:r>
            <w:r w:rsidRPr="004B773D">
              <w:rPr>
                <w:b/>
                <w:sz w:val="22"/>
                <w:szCs w:val="22"/>
              </w:rPr>
              <w:tab/>
            </w:r>
            <w:r w:rsidRPr="004B773D">
              <w:rPr>
                <w:sz w:val="22"/>
                <w:szCs w:val="22"/>
              </w:rPr>
              <w:t>Wages must be paid for a pay period according to the number of hours worked by the employee in the period or they may be averaged over a fortnight.</w:t>
            </w:r>
          </w:p>
          <w:p w:rsidR="007F4646" w:rsidRPr="004B773D" w:rsidRDefault="007F4646" w:rsidP="004B773D">
            <w:pPr>
              <w:pStyle w:val="Block1"/>
              <w:spacing w:after="60"/>
              <w:rPr>
                <w:sz w:val="22"/>
                <w:szCs w:val="22"/>
              </w:rPr>
            </w:pPr>
            <w:r w:rsidRPr="004B773D">
              <w:rPr>
                <w:sz w:val="22"/>
                <w:szCs w:val="22"/>
              </w:rPr>
              <w:t>NOTE: The Fair Work Regulations set out the requirements for pay records and the content of payslips including the requirement to separately identify any allowance paid. See Part 3-6, Division 3—Employer obligations in relation to employee records and pay slips.</w:t>
            </w:r>
          </w:p>
          <w:p w:rsidR="007F4646" w:rsidRPr="004B773D" w:rsidRDefault="007F4646" w:rsidP="004B773D">
            <w:pPr>
              <w:pStyle w:val="Level2Bold"/>
              <w:numPr>
                <w:ilvl w:val="0"/>
                <w:numId w:val="0"/>
              </w:numPr>
              <w:tabs>
                <w:tab w:val="left" w:pos="851"/>
              </w:tabs>
              <w:ind w:left="851" w:hanging="851"/>
              <w:rPr>
                <w:sz w:val="22"/>
                <w:szCs w:val="22"/>
              </w:rPr>
            </w:pPr>
            <w:r w:rsidRPr="004B773D">
              <w:rPr>
                <w:sz w:val="22"/>
                <w:szCs w:val="22"/>
              </w:rPr>
              <w:t>20.3</w:t>
            </w:r>
            <w:r w:rsidRPr="004B773D">
              <w:rPr>
                <w:sz w:val="22"/>
                <w:szCs w:val="22"/>
              </w:rPr>
              <w:tab/>
              <w:t>Pay day</w:t>
            </w:r>
          </w:p>
          <w:p w:rsidR="007F4646" w:rsidRPr="004B773D" w:rsidRDefault="007F4646" w:rsidP="004B773D">
            <w:pPr>
              <w:pStyle w:val="Level3"/>
              <w:numPr>
                <w:ilvl w:val="0"/>
                <w:numId w:val="0"/>
              </w:numPr>
              <w:tabs>
                <w:tab w:val="left" w:pos="1418"/>
              </w:tabs>
              <w:spacing w:after="60"/>
              <w:ind w:left="1418" w:hanging="567"/>
              <w:rPr>
                <w:sz w:val="22"/>
                <w:szCs w:val="22"/>
              </w:rPr>
            </w:pPr>
            <w:bookmarkStart w:id="423" w:name="_Toc207424319"/>
            <w:r w:rsidRPr="004B773D">
              <w:rPr>
                <w:b/>
                <w:sz w:val="22"/>
                <w:szCs w:val="22"/>
              </w:rPr>
              <w:t>(a)</w:t>
            </w:r>
            <w:r w:rsidRPr="004B773D">
              <w:rPr>
                <w:b/>
                <w:sz w:val="22"/>
                <w:szCs w:val="22"/>
              </w:rPr>
              <w:tab/>
            </w:r>
            <w:r w:rsidRPr="004B773D">
              <w:rPr>
                <w:sz w:val="22"/>
                <w:szCs w:val="22"/>
              </w:rPr>
              <w:t>Wages must be paid on a regular pay day.</w:t>
            </w:r>
          </w:p>
          <w:p w:rsidR="007F4646" w:rsidRPr="004B773D" w:rsidRDefault="007F4646"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Employers must notify employees in writing about which day is the regular pay day.</w:t>
            </w:r>
          </w:p>
          <w:p w:rsidR="007F4646" w:rsidRPr="004B773D" w:rsidRDefault="007F4646"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The regular pay day of an employee may only be changed by the employer giving the employee 4 weeks’ written notice.</w:t>
            </w:r>
          </w:p>
          <w:bookmarkEnd w:id="423"/>
          <w:p w:rsidR="007F4646" w:rsidRPr="004B773D" w:rsidRDefault="007F4646" w:rsidP="004B773D">
            <w:pPr>
              <w:pStyle w:val="Level3"/>
              <w:numPr>
                <w:ilvl w:val="0"/>
                <w:numId w:val="0"/>
              </w:numPr>
              <w:tabs>
                <w:tab w:val="left" w:pos="1418"/>
              </w:tabs>
              <w:spacing w:after="60"/>
              <w:ind w:left="1418" w:hanging="567"/>
              <w:rPr>
                <w:sz w:val="22"/>
                <w:szCs w:val="22"/>
              </w:rPr>
            </w:pPr>
          </w:p>
        </w:tc>
      </w:tr>
      <w:tr w:rsidR="009B547E" w:rsidRPr="005A7F58" w:rsidTr="007F4646">
        <w:tc>
          <w:tcPr>
            <w:tcW w:w="2517" w:type="pct"/>
          </w:tcPr>
          <w:p w:rsidR="001F572D" w:rsidRPr="00B645D3" w:rsidRDefault="001F572D" w:rsidP="001F572D">
            <w:pPr>
              <w:pStyle w:val="Level1"/>
              <w:keepNext w:val="0"/>
              <w:numPr>
                <w:ilvl w:val="0"/>
                <w:numId w:val="0"/>
              </w:numPr>
              <w:tabs>
                <w:tab w:val="left" w:pos="851"/>
              </w:tabs>
              <w:spacing w:before="200"/>
              <w:ind w:left="851" w:hanging="851"/>
              <w:rPr>
                <w:rFonts w:cs="Times New Roman"/>
                <w:sz w:val="22"/>
                <w:szCs w:val="22"/>
              </w:rPr>
            </w:pPr>
            <w:bookmarkStart w:id="424" w:name="_Toc469920864"/>
            <w:r w:rsidRPr="00B645D3">
              <w:rPr>
                <w:rFonts w:cs="Times New Roman"/>
                <w:sz w:val="22"/>
                <w:szCs w:val="22"/>
              </w:rPr>
              <w:t>24.</w:t>
            </w:r>
            <w:r w:rsidRPr="00B645D3">
              <w:rPr>
                <w:rFonts w:cs="Times New Roman"/>
                <w:sz w:val="22"/>
                <w:szCs w:val="22"/>
              </w:rPr>
              <w:tab/>
              <w:t>Supported wage</w:t>
            </w:r>
            <w:bookmarkEnd w:id="424"/>
          </w:p>
          <w:p w:rsidR="001F572D" w:rsidRPr="00B645D3" w:rsidRDefault="001F572D" w:rsidP="001F572D">
            <w:pPr>
              <w:spacing w:before="200" w:after="60"/>
              <w:rPr>
                <w:rFonts w:ascii="Times New Roman" w:hAnsi="Times New Roman" w:cs="Times New Roman"/>
              </w:rPr>
            </w:pPr>
            <w:r w:rsidRPr="00B645D3">
              <w:rPr>
                <w:rFonts w:ascii="Times New Roman" w:hAnsi="Times New Roman" w:cs="Times New Roman"/>
              </w:rPr>
              <w:t>Supported wage arrangements for employees with a disability are contained in Schedule C of this award.</w:t>
            </w:r>
          </w:p>
          <w:p w:rsidR="009B547E" w:rsidRPr="005A7F58" w:rsidRDefault="009B547E" w:rsidP="00AC7A46">
            <w:pPr>
              <w:pStyle w:val="Level1"/>
              <w:keepNext w:val="0"/>
              <w:numPr>
                <w:ilvl w:val="0"/>
                <w:numId w:val="0"/>
              </w:numPr>
              <w:tabs>
                <w:tab w:val="left" w:pos="851"/>
              </w:tabs>
              <w:spacing w:before="200"/>
              <w:ind w:left="851" w:hanging="851"/>
              <w:rPr>
                <w:rFonts w:cs="Times New Roman"/>
                <w:sz w:val="22"/>
                <w:szCs w:val="22"/>
              </w:rPr>
            </w:pPr>
          </w:p>
        </w:tc>
        <w:tc>
          <w:tcPr>
            <w:tcW w:w="2483" w:type="pct"/>
          </w:tcPr>
          <w:p w:rsidR="009B547E" w:rsidRPr="001F572D" w:rsidRDefault="001F572D" w:rsidP="001F572D">
            <w:pPr>
              <w:pStyle w:val="Level1"/>
              <w:numPr>
                <w:ilvl w:val="0"/>
                <w:numId w:val="0"/>
              </w:numPr>
              <w:tabs>
                <w:tab w:val="left" w:pos="851"/>
              </w:tabs>
              <w:spacing w:before="200"/>
              <w:ind w:left="851" w:hanging="851"/>
              <w:rPr>
                <w:rFonts w:cs="Times New Roman"/>
                <w:sz w:val="22"/>
                <w:szCs w:val="22"/>
              </w:rPr>
            </w:pPr>
            <w:bookmarkStart w:id="425" w:name="_Toc485906804"/>
            <w:r w:rsidRPr="001F572D">
              <w:rPr>
                <w:rFonts w:cs="Times New Roman"/>
                <w:sz w:val="22"/>
                <w:szCs w:val="22"/>
              </w:rPr>
              <w:t>21.</w:t>
            </w:r>
            <w:r w:rsidRPr="001F572D">
              <w:rPr>
                <w:rFonts w:cs="Times New Roman"/>
                <w:sz w:val="22"/>
                <w:szCs w:val="22"/>
              </w:rPr>
              <w:tab/>
            </w:r>
            <w:r w:rsidR="009B547E" w:rsidRPr="001F572D">
              <w:rPr>
                <w:rFonts w:cs="Times New Roman"/>
                <w:sz w:val="22"/>
                <w:szCs w:val="22"/>
              </w:rPr>
              <w:t>Supported wage system</w:t>
            </w:r>
            <w:bookmarkEnd w:id="425"/>
          </w:p>
          <w:p w:rsidR="009B547E" w:rsidRPr="001F572D" w:rsidRDefault="00B44D08" w:rsidP="001F572D">
            <w:pPr>
              <w:pStyle w:val="Block1"/>
              <w:spacing w:after="60"/>
              <w:ind w:left="0"/>
              <w:rPr>
                <w:sz w:val="22"/>
                <w:szCs w:val="22"/>
              </w:rPr>
            </w:pPr>
            <w:r w:rsidRPr="00E07293">
              <w:t>For employees eligible for a supported wage</w:t>
            </w:r>
            <w:r w:rsidR="009B547E" w:rsidRPr="001F572D">
              <w:rPr>
                <w:sz w:val="22"/>
                <w:szCs w:val="22"/>
              </w:rPr>
              <w:t>, see Schedule E—Supported Wage System.</w:t>
            </w:r>
          </w:p>
          <w:p w:rsidR="009B547E" w:rsidRPr="004B773D" w:rsidRDefault="009B547E" w:rsidP="004B773D">
            <w:pPr>
              <w:pStyle w:val="Level1"/>
              <w:numPr>
                <w:ilvl w:val="0"/>
                <w:numId w:val="0"/>
              </w:numPr>
              <w:tabs>
                <w:tab w:val="left" w:pos="851"/>
              </w:tabs>
              <w:spacing w:before="200"/>
              <w:ind w:left="851" w:hanging="851"/>
              <w:rPr>
                <w:rFonts w:cs="Times New Roman"/>
                <w:sz w:val="22"/>
                <w:szCs w:val="22"/>
              </w:rPr>
            </w:pPr>
          </w:p>
        </w:tc>
      </w:tr>
      <w:tr w:rsidR="009B547E" w:rsidRPr="005A7F58" w:rsidTr="007F4646">
        <w:tc>
          <w:tcPr>
            <w:tcW w:w="2517" w:type="pct"/>
          </w:tcPr>
          <w:p w:rsidR="001F572D" w:rsidRPr="00B645D3" w:rsidRDefault="001F572D" w:rsidP="001F572D">
            <w:pPr>
              <w:pStyle w:val="Level1"/>
              <w:keepNext w:val="0"/>
              <w:numPr>
                <w:ilvl w:val="0"/>
                <w:numId w:val="0"/>
              </w:numPr>
              <w:tabs>
                <w:tab w:val="left" w:pos="851"/>
              </w:tabs>
              <w:spacing w:before="200"/>
              <w:ind w:left="851" w:hanging="851"/>
              <w:rPr>
                <w:rFonts w:cs="Times New Roman"/>
                <w:sz w:val="22"/>
                <w:szCs w:val="22"/>
              </w:rPr>
            </w:pPr>
            <w:bookmarkStart w:id="426" w:name="_Toc217388371"/>
            <w:bookmarkStart w:id="427" w:name="_Toc469920865"/>
            <w:r w:rsidRPr="00B645D3">
              <w:rPr>
                <w:rFonts w:cs="Times New Roman"/>
                <w:sz w:val="22"/>
                <w:szCs w:val="22"/>
              </w:rPr>
              <w:t>25.</w:t>
            </w:r>
            <w:r w:rsidRPr="00B645D3">
              <w:rPr>
                <w:rFonts w:cs="Times New Roman"/>
                <w:sz w:val="22"/>
                <w:szCs w:val="22"/>
              </w:rPr>
              <w:tab/>
              <w:t>Training wage</w:t>
            </w:r>
            <w:bookmarkEnd w:id="426"/>
            <w:bookmarkEnd w:id="427"/>
          </w:p>
          <w:p w:rsidR="001F572D" w:rsidRPr="00B645D3" w:rsidRDefault="001F572D" w:rsidP="001F572D">
            <w:pPr>
              <w:spacing w:before="200" w:after="60"/>
              <w:rPr>
                <w:rFonts w:ascii="Times New Roman" w:hAnsi="Times New Roman" w:cs="Times New Roman"/>
              </w:rPr>
            </w:pPr>
            <w:r w:rsidRPr="00B645D3">
              <w:rPr>
                <w:rFonts w:ascii="Times New Roman" w:hAnsi="Times New Roman" w:cs="Times New Roman"/>
              </w:rPr>
              <w:t>Training Wage arrangements are contained in Schedule D of this award.</w:t>
            </w:r>
          </w:p>
          <w:p w:rsidR="009B547E" w:rsidRPr="005A7F58" w:rsidRDefault="009B547E" w:rsidP="00AC7A46">
            <w:pPr>
              <w:pStyle w:val="Level1"/>
              <w:keepNext w:val="0"/>
              <w:numPr>
                <w:ilvl w:val="0"/>
                <w:numId w:val="0"/>
              </w:numPr>
              <w:tabs>
                <w:tab w:val="left" w:pos="851"/>
              </w:tabs>
              <w:spacing w:before="200"/>
              <w:ind w:left="851" w:hanging="851"/>
              <w:rPr>
                <w:rFonts w:cs="Times New Roman"/>
                <w:sz w:val="22"/>
                <w:szCs w:val="22"/>
              </w:rPr>
            </w:pPr>
          </w:p>
        </w:tc>
        <w:tc>
          <w:tcPr>
            <w:tcW w:w="2483" w:type="pct"/>
          </w:tcPr>
          <w:p w:rsidR="009B547E" w:rsidRPr="001F572D" w:rsidRDefault="001F572D" w:rsidP="001F572D">
            <w:pPr>
              <w:pStyle w:val="Level1"/>
              <w:numPr>
                <w:ilvl w:val="0"/>
                <w:numId w:val="0"/>
              </w:numPr>
              <w:tabs>
                <w:tab w:val="left" w:pos="851"/>
              </w:tabs>
              <w:spacing w:before="200"/>
              <w:ind w:left="851" w:hanging="851"/>
              <w:rPr>
                <w:rFonts w:cs="Times New Roman"/>
                <w:sz w:val="22"/>
                <w:szCs w:val="22"/>
              </w:rPr>
            </w:pPr>
            <w:bookmarkStart w:id="428" w:name="_Toc485906805"/>
            <w:r w:rsidRPr="001F572D">
              <w:rPr>
                <w:rFonts w:cs="Times New Roman"/>
                <w:sz w:val="22"/>
                <w:szCs w:val="22"/>
              </w:rPr>
              <w:t>22.</w:t>
            </w:r>
            <w:r w:rsidRPr="001F572D">
              <w:rPr>
                <w:rFonts w:cs="Times New Roman"/>
                <w:sz w:val="22"/>
                <w:szCs w:val="22"/>
              </w:rPr>
              <w:tab/>
            </w:r>
            <w:r w:rsidR="009B547E" w:rsidRPr="001F572D">
              <w:rPr>
                <w:rFonts w:cs="Times New Roman"/>
                <w:sz w:val="22"/>
                <w:szCs w:val="22"/>
              </w:rPr>
              <w:t>National training wage</w:t>
            </w:r>
            <w:bookmarkEnd w:id="428"/>
            <w:r w:rsidR="009B547E" w:rsidRPr="001F572D">
              <w:rPr>
                <w:rFonts w:cs="Times New Roman"/>
                <w:sz w:val="22"/>
                <w:szCs w:val="22"/>
              </w:rPr>
              <w:t xml:space="preserve"> </w:t>
            </w:r>
          </w:p>
          <w:p w:rsidR="009B547E" w:rsidRPr="001F572D" w:rsidRDefault="001F572D" w:rsidP="009B547E">
            <w:pPr>
              <w:pStyle w:val="Level2"/>
              <w:numPr>
                <w:ilvl w:val="0"/>
                <w:numId w:val="0"/>
              </w:numPr>
              <w:tabs>
                <w:tab w:val="left" w:pos="851"/>
              </w:tabs>
              <w:ind w:left="851" w:hanging="851"/>
              <w:rPr>
                <w:sz w:val="22"/>
                <w:szCs w:val="22"/>
              </w:rPr>
            </w:pPr>
            <w:r w:rsidRPr="001F572D">
              <w:rPr>
                <w:b/>
                <w:sz w:val="22"/>
                <w:szCs w:val="22"/>
              </w:rPr>
              <w:t>22.1</w:t>
            </w:r>
            <w:r w:rsidRPr="001F572D">
              <w:rPr>
                <w:sz w:val="22"/>
                <w:szCs w:val="22"/>
              </w:rPr>
              <w:tab/>
            </w:r>
            <w:r w:rsidR="009B547E" w:rsidRPr="001F572D">
              <w:rPr>
                <w:sz w:val="22"/>
                <w:szCs w:val="22"/>
              </w:rPr>
              <w:t xml:space="preserve">Schedule E to the Miscellaneous Award 2010 sets out minimum wage rates and conditions for employees undertaking traineeships. </w:t>
            </w:r>
          </w:p>
          <w:p w:rsidR="009B547E" w:rsidRPr="004B773D" w:rsidRDefault="001F572D" w:rsidP="009F0AC7">
            <w:pPr>
              <w:pStyle w:val="Level2"/>
              <w:numPr>
                <w:ilvl w:val="0"/>
                <w:numId w:val="0"/>
              </w:numPr>
              <w:tabs>
                <w:tab w:val="left" w:pos="851"/>
              </w:tabs>
              <w:ind w:left="851" w:hanging="851"/>
              <w:rPr>
                <w:sz w:val="22"/>
                <w:szCs w:val="22"/>
              </w:rPr>
            </w:pPr>
            <w:r w:rsidRPr="001F572D">
              <w:rPr>
                <w:b/>
                <w:sz w:val="22"/>
                <w:szCs w:val="22"/>
              </w:rPr>
              <w:t>22.2</w:t>
            </w:r>
            <w:r w:rsidRPr="001F572D">
              <w:rPr>
                <w:sz w:val="22"/>
                <w:szCs w:val="22"/>
              </w:rPr>
              <w:tab/>
            </w:r>
            <w:r w:rsidR="009B547E" w:rsidRPr="001F572D">
              <w:rPr>
                <w:sz w:val="22"/>
                <w:szCs w:val="22"/>
              </w:rPr>
              <w:t>This award incorporates the terms of Schedule E to the Miscellaneous Award 2010 as at 1 July 2017. Provided that any reference to “this award” in Schedule E to the Miscellaneous Award 2010 is to be read as referring to the General Retail Industry Award 2010 and not the Miscellaneous Award 2010.</w:t>
            </w:r>
          </w:p>
        </w:tc>
      </w:tr>
      <w:tr w:rsidR="00F15F09" w:rsidRPr="005A7F58" w:rsidTr="007F4646">
        <w:tc>
          <w:tcPr>
            <w:tcW w:w="2517" w:type="pct"/>
          </w:tcPr>
          <w:p w:rsidR="00632E87" w:rsidRPr="005A7F58" w:rsidRDefault="00632E87" w:rsidP="00AC7A46">
            <w:pPr>
              <w:pStyle w:val="Level1"/>
              <w:keepNext w:val="0"/>
              <w:numPr>
                <w:ilvl w:val="0"/>
                <w:numId w:val="0"/>
              </w:numPr>
              <w:tabs>
                <w:tab w:val="left" w:pos="851"/>
              </w:tabs>
              <w:spacing w:before="200"/>
              <w:ind w:left="851" w:hanging="851"/>
              <w:rPr>
                <w:rFonts w:cs="Times New Roman"/>
                <w:sz w:val="22"/>
                <w:szCs w:val="22"/>
              </w:rPr>
            </w:pPr>
            <w:bookmarkStart w:id="429" w:name="_Ref418261108"/>
            <w:bookmarkStart w:id="430" w:name="_Ref418261110"/>
            <w:bookmarkStart w:id="431" w:name="_Toc469920860"/>
            <w:r w:rsidRPr="005A7F58">
              <w:rPr>
                <w:rFonts w:cs="Times New Roman"/>
                <w:sz w:val="22"/>
                <w:szCs w:val="22"/>
              </w:rPr>
              <w:lastRenderedPageBreak/>
              <w:t>20.</w:t>
            </w:r>
            <w:r w:rsidRPr="005A7F58">
              <w:rPr>
                <w:rFonts w:cs="Times New Roman"/>
                <w:sz w:val="22"/>
                <w:szCs w:val="22"/>
              </w:rPr>
              <w:tab/>
              <w:t>Allowances</w:t>
            </w:r>
            <w:bookmarkEnd w:id="429"/>
            <w:bookmarkEnd w:id="430"/>
            <w:bookmarkEnd w:id="431"/>
          </w:p>
          <w:p w:rsidR="00632E87" w:rsidRPr="005A7F58" w:rsidRDefault="00632E87" w:rsidP="005A7F58">
            <w:pPr>
              <w:pStyle w:val="note"/>
              <w:keepNext/>
              <w:spacing w:after="60"/>
              <w:rPr>
                <w:sz w:val="22"/>
                <w:szCs w:val="22"/>
                <w:lang w:val="en-US" w:eastAsia="en-US"/>
              </w:rPr>
            </w:pPr>
            <w:r w:rsidRPr="005A7F58">
              <w:rPr>
                <w:sz w:val="22"/>
                <w:szCs w:val="22"/>
                <w:lang w:val="en-US" w:eastAsia="en-US"/>
              </w:rPr>
              <w:t>To view the current monetary amounts of work-related allowances refer to the Allowances Sheet.</w:t>
            </w:r>
          </w:p>
          <w:p w:rsidR="00632E87" w:rsidRPr="005A7F58" w:rsidRDefault="00632E87" w:rsidP="005A7F58">
            <w:pPr>
              <w:pStyle w:val="Level2Bold"/>
              <w:numPr>
                <w:ilvl w:val="0"/>
                <w:numId w:val="0"/>
              </w:numPr>
              <w:tabs>
                <w:tab w:val="left" w:pos="851"/>
              </w:tabs>
              <w:ind w:left="851" w:hanging="851"/>
              <w:rPr>
                <w:sz w:val="22"/>
                <w:szCs w:val="22"/>
              </w:rPr>
            </w:pPr>
            <w:r w:rsidRPr="005A7F58">
              <w:rPr>
                <w:sz w:val="22"/>
                <w:szCs w:val="22"/>
              </w:rPr>
              <w:t>20.1</w:t>
            </w:r>
            <w:r w:rsidRPr="005A7F58">
              <w:rPr>
                <w:sz w:val="22"/>
                <w:szCs w:val="22"/>
              </w:rPr>
              <w:tab/>
              <w:t>Meal allowance</w:t>
            </w:r>
          </w:p>
          <w:p w:rsidR="00632E87" w:rsidRPr="005A7F58" w:rsidRDefault="00632E87"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An employee required to work more than one hour of overtime after the employee’s ordinary time of ending work, without being given 24 hours’ notice, will be either provided with a meal or paid a meal allowance of $17.</w:t>
            </w:r>
            <w:r w:rsidR="006F2E5C">
              <w:rPr>
                <w:sz w:val="22"/>
                <w:szCs w:val="22"/>
              </w:rPr>
              <w:t>92</w:t>
            </w:r>
            <w:r w:rsidRPr="005A7F58">
              <w:rPr>
                <w:sz w:val="22"/>
                <w:szCs w:val="22"/>
              </w:rPr>
              <w:t xml:space="preserve">. Where such overtime work exceeds four hours a </w:t>
            </w:r>
            <w:r w:rsidR="006F2E5C">
              <w:rPr>
                <w:sz w:val="22"/>
                <w:szCs w:val="22"/>
              </w:rPr>
              <w:t>further meal allowance of $16.23</w:t>
            </w:r>
            <w:r w:rsidRPr="005A7F58">
              <w:rPr>
                <w:sz w:val="22"/>
                <w:szCs w:val="22"/>
              </w:rPr>
              <w:t xml:space="preserve"> will be paid.</w:t>
            </w:r>
          </w:p>
          <w:p w:rsidR="00F15F09" w:rsidRPr="005A7F58" w:rsidRDefault="00632E87" w:rsidP="00AC7A46">
            <w:pPr>
              <w:pStyle w:val="Level3"/>
              <w:numPr>
                <w:ilvl w:val="0"/>
                <w:numId w:val="0"/>
              </w:numPr>
              <w:tabs>
                <w:tab w:val="left" w:pos="1418"/>
              </w:tabs>
              <w:spacing w:after="60"/>
              <w:ind w:left="1418" w:hanging="567"/>
              <w:rPr>
                <w:rStyle w:val="Level4Char"/>
                <w:bCs w:val="0"/>
                <w:sz w:val="22"/>
                <w:szCs w:val="22"/>
              </w:rPr>
            </w:pPr>
            <w:r w:rsidRPr="005A7F58">
              <w:rPr>
                <w:b/>
                <w:sz w:val="22"/>
                <w:szCs w:val="22"/>
              </w:rPr>
              <w:t>(b)</w:t>
            </w:r>
            <w:r w:rsidRPr="005A7F58">
              <w:rPr>
                <w:b/>
                <w:sz w:val="22"/>
                <w:szCs w:val="22"/>
              </w:rPr>
              <w:tab/>
            </w:r>
            <w:r w:rsidRPr="005A7F58">
              <w:rPr>
                <w:sz w:val="22"/>
                <w:szCs w:val="22"/>
              </w:rPr>
              <w:t xml:space="preserve">No meal allowance will be payable where an employee could reasonably return home for a </w:t>
            </w:r>
            <w:r w:rsidR="00AC7A46">
              <w:rPr>
                <w:sz w:val="22"/>
                <w:szCs w:val="22"/>
              </w:rPr>
              <w:t>meal within the period allowed.</w:t>
            </w:r>
          </w:p>
        </w:tc>
        <w:tc>
          <w:tcPr>
            <w:tcW w:w="2483" w:type="pct"/>
          </w:tcPr>
          <w:p w:rsidR="004A08E8" w:rsidRPr="004B773D" w:rsidRDefault="004A08E8" w:rsidP="004B773D">
            <w:pPr>
              <w:pStyle w:val="Level1"/>
              <w:numPr>
                <w:ilvl w:val="0"/>
                <w:numId w:val="0"/>
              </w:numPr>
              <w:tabs>
                <w:tab w:val="left" w:pos="851"/>
              </w:tabs>
              <w:spacing w:before="200"/>
              <w:ind w:left="851" w:hanging="851"/>
              <w:rPr>
                <w:rFonts w:cs="Times New Roman"/>
                <w:sz w:val="22"/>
                <w:szCs w:val="22"/>
              </w:rPr>
            </w:pPr>
            <w:bookmarkStart w:id="432" w:name="_Ref409004090"/>
            <w:bookmarkStart w:id="433" w:name="_Toc463334862"/>
            <w:bookmarkStart w:id="434" w:name="_Toc481356968"/>
            <w:bookmarkStart w:id="435" w:name="_Toc481357148"/>
            <w:bookmarkStart w:id="436" w:name="_Toc481357268"/>
            <w:bookmarkStart w:id="437" w:name="_Toc481570060"/>
            <w:bookmarkStart w:id="438" w:name="_Toc481571039"/>
            <w:bookmarkStart w:id="439" w:name="_Toc484698948"/>
            <w:bookmarkStart w:id="440" w:name="_Toc484699956"/>
            <w:bookmarkStart w:id="441" w:name="_Toc484700444"/>
            <w:r w:rsidRPr="004B773D">
              <w:rPr>
                <w:rFonts w:cs="Times New Roman"/>
                <w:sz w:val="22"/>
                <w:szCs w:val="22"/>
              </w:rPr>
              <w:t>2</w:t>
            </w:r>
            <w:r w:rsidR="00726DF5">
              <w:rPr>
                <w:rFonts w:cs="Times New Roman"/>
                <w:sz w:val="22"/>
                <w:szCs w:val="22"/>
              </w:rPr>
              <w:t>3</w:t>
            </w:r>
            <w:r w:rsidRPr="004B773D">
              <w:rPr>
                <w:rFonts w:cs="Times New Roman"/>
                <w:sz w:val="22"/>
                <w:szCs w:val="22"/>
              </w:rPr>
              <w:t>.</w:t>
            </w:r>
            <w:r w:rsidRPr="004B773D">
              <w:rPr>
                <w:rFonts w:cs="Times New Roman"/>
                <w:sz w:val="22"/>
                <w:szCs w:val="22"/>
              </w:rPr>
              <w:tab/>
              <w:t>Allowances</w:t>
            </w:r>
            <w:bookmarkEnd w:id="432"/>
            <w:bookmarkEnd w:id="433"/>
            <w:bookmarkEnd w:id="434"/>
            <w:bookmarkEnd w:id="435"/>
            <w:bookmarkEnd w:id="436"/>
            <w:bookmarkEnd w:id="437"/>
            <w:bookmarkEnd w:id="438"/>
            <w:bookmarkEnd w:id="439"/>
            <w:bookmarkEnd w:id="440"/>
            <w:bookmarkEnd w:id="441"/>
          </w:p>
          <w:p w:rsidR="004A08E8" w:rsidRPr="004B773D" w:rsidRDefault="00726DF5" w:rsidP="004B773D">
            <w:pPr>
              <w:pStyle w:val="Level2"/>
              <w:numPr>
                <w:ilvl w:val="0"/>
                <w:numId w:val="0"/>
              </w:numPr>
              <w:tabs>
                <w:tab w:val="left" w:pos="851"/>
              </w:tabs>
              <w:ind w:left="851" w:hanging="851"/>
              <w:rPr>
                <w:sz w:val="22"/>
                <w:szCs w:val="22"/>
              </w:rPr>
            </w:pPr>
            <w:r>
              <w:rPr>
                <w:b/>
                <w:sz w:val="22"/>
                <w:szCs w:val="22"/>
              </w:rPr>
              <w:t>23</w:t>
            </w:r>
            <w:r w:rsidR="004A08E8" w:rsidRPr="004B773D">
              <w:rPr>
                <w:b/>
                <w:sz w:val="22"/>
                <w:szCs w:val="22"/>
              </w:rPr>
              <w:t>.1</w:t>
            </w:r>
            <w:r w:rsidR="004A08E8" w:rsidRPr="004B773D">
              <w:rPr>
                <w:b/>
                <w:sz w:val="22"/>
                <w:szCs w:val="22"/>
              </w:rPr>
              <w:tab/>
            </w:r>
            <w:r>
              <w:rPr>
                <w:sz w:val="22"/>
                <w:szCs w:val="22"/>
              </w:rPr>
              <w:t>Clause 23</w:t>
            </w:r>
            <w:r w:rsidR="004A08E8" w:rsidRPr="004B773D">
              <w:rPr>
                <w:sz w:val="22"/>
                <w:szCs w:val="22"/>
              </w:rPr>
              <w:t xml:space="preserve"> gives employees an entitlement to monetary allowances of specified kinds in specified circumstances.</w:t>
            </w:r>
          </w:p>
          <w:p w:rsidR="004A08E8" w:rsidRPr="004B773D" w:rsidRDefault="004A08E8" w:rsidP="004B773D">
            <w:pPr>
              <w:pStyle w:val="BlockLevel1"/>
              <w:spacing w:before="200" w:after="60"/>
              <w:rPr>
                <w:sz w:val="22"/>
                <w:szCs w:val="22"/>
              </w:rPr>
            </w:pPr>
            <w:r w:rsidRPr="004B773D">
              <w:rPr>
                <w:sz w:val="22"/>
                <w:szCs w:val="22"/>
              </w:rPr>
              <w:t>NOTE: Schedule C—Summary of Monetary Allowances contains a summary of monetary allowances and methods of adjustment.</w:t>
            </w:r>
          </w:p>
          <w:p w:rsidR="004A08E8" w:rsidRPr="004B773D" w:rsidRDefault="00726DF5" w:rsidP="004B773D">
            <w:pPr>
              <w:pStyle w:val="Level2Bold"/>
              <w:numPr>
                <w:ilvl w:val="0"/>
                <w:numId w:val="0"/>
              </w:numPr>
              <w:tabs>
                <w:tab w:val="left" w:pos="851"/>
              </w:tabs>
              <w:ind w:left="851" w:hanging="851"/>
              <w:rPr>
                <w:sz w:val="22"/>
                <w:szCs w:val="22"/>
              </w:rPr>
            </w:pPr>
            <w:bookmarkStart w:id="442" w:name="_Ref481130707"/>
            <w:r>
              <w:rPr>
                <w:sz w:val="22"/>
                <w:szCs w:val="22"/>
              </w:rPr>
              <w:t>23</w:t>
            </w:r>
            <w:r w:rsidR="004A08E8" w:rsidRPr="004B773D">
              <w:rPr>
                <w:sz w:val="22"/>
                <w:szCs w:val="22"/>
              </w:rPr>
              <w:t>.2</w:t>
            </w:r>
            <w:r w:rsidR="004A08E8" w:rsidRPr="004B773D">
              <w:rPr>
                <w:sz w:val="22"/>
                <w:szCs w:val="22"/>
              </w:rPr>
              <w:tab/>
              <w:t>Meal allowance</w:t>
            </w:r>
            <w:bookmarkEnd w:id="442"/>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00726DF5">
              <w:rPr>
                <w:sz w:val="22"/>
                <w:szCs w:val="22"/>
              </w:rPr>
              <w:t>Clause 23</w:t>
            </w:r>
            <w:r w:rsidRPr="004B773D">
              <w:rPr>
                <w:sz w:val="22"/>
                <w:szCs w:val="22"/>
              </w:rPr>
              <w:t>.2 applies to an employee to whom all of the following apply:</w:t>
            </w:r>
          </w:p>
          <w:p w:rsidR="004A08E8" w:rsidRPr="004B773D" w:rsidRDefault="004A08E8" w:rsidP="004B773D">
            <w:pPr>
              <w:pStyle w:val="Level4"/>
              <w:numPr>
                <w:ilvl w:val="0"/>
                <w:numId w:val="0"/>
              </w:numPr>
              <w:tabs>
                <w:tab w:val="left" w:pos="1985"/>
              </w:tabs>
              <w:spacing w:after="60"/>
              <w:ind w:left="1985" w:hanging="567"/>
              <w:rPr>
                <w:sz w:val="22"/>
                <w:szCs w:val="22"/>
              </w:rPr>
            </w:pPr>
            <w:bookmarkStart w:id="443" w:name="_Ref435801108"/>
            <w:bookmarkStart w:id="444" w:name="_Ref476061898"/>
            <w:r w:rsidRPr="004B773D">
              <w:rPr>
                <w:b/>
                <w:sz w:val="22"/>
                <w:szCs w:val="22"/>
              </w:rPr>
              <w:t>(i)</w:t>
            </w:r>
            <w:r w:rsidRPr="004B773D">
              <w:rPr>
                <w:b/>
                <w:sz w:val="22"/>
                <w:szCs w:val="22"/>
              </w:rPr>
              <w:tab/>
            </w:r>
            <w:r w:rsidRPr="004B773D">
              <w:rPr>
                <w:sz w:val="22"/>
                <w:szCs w:val="22"/>
              </w:rPr>
              <w:t>the employee is required to work overtime of more than one hour on any day after the time at which the employee ordinarily finishes work for the day;</w:t>
            </w:r>
            <w:bookmarkEnd w:id="443"/>
            <w:r w:rsidRPr="004B773D">
              <w:rPr>
                <w:sz w:val="22"/>
                <w:szCs w:val="22"/>
              </w:rPr>
              <w:t xml:space="preserve"> and</w:t>
            </w:r>
            <w:bookmarkEnd w:id="444"/>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the employee was not advised of that requirement on or before the previous day; and</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the employee cannot reasonably return home for a meal within the period of the meal break.</w:t>
            </w:r>
          </w:p>
          <w:p w:rsidR="004A08E8" w:rsidRPr="004B773D" w:rsidRDefault="004A08E8" w:rsidP="004B773D">
            <w:pPr>
              <w:pStyle w:val="Level3"/>
              <w:numPr>
                <w:ilvl w:val="0"/>
                <w:numId w:val="0"/>
              </w:numPr>
              <w:tabs>
                <w:tab w:val="left" w:pos="1418"/>
              </w:tabs>
              <w:spacing w:after="60"/>
              <w:ind w:left="1418" w:hanging="567"/>
              <w:rPr>
                <w:sz w:val="22"/>
                <w:szCs w:val="22"/>
              </w:rPr>
            </w:pPr>
            <w:bookmarkStart w:id="445" w:name="_Ref448829794"/>
            <w:r w:rsidRPr="004B773D">
              <w:rPr>
                <w:b/>
                <w:sz w:val="22"/>
                <w:szCs w:val="22"/>
              </w:rPr>
              <w:t>(b)</w:t>
            </w:r>
            <w:r w:rsidRPr="004B773D">
              <w:rPr>
                <w:b/>
                <w:sz w:val="22"/>
                <w:szCs w:val="22"/>
              </w:rPr>
              <w:tab/>
            </w:r>
            <w:r w:rsidRPr="004B773D">
              <w:rPr>
                <w:sz w:val="22"/>
                <w:szCs w:val="22"/>
              </w:rPr>
              <w:t>The employer must:</w:t>
            </w:r>
            <w:bookmarkEnd w:id="445"/>
          </w:p>
          <w:p w:rsidR="004A08E8" w:rsidRPr="004B773D" w:rsidRDefault="004A08E8" w:rsidP="004B773D">
            <w:pPr>
              <w:pStyle w:val="Level4"/>
              <w:numPr>
                <w:ilvl w:val="0"/>
                <w:numId w:val="0"/>
              </w:numPr>
              <w:tabs>
                <w:tab w:val="left" w:pos="1985"/>
              </w:tabs>
              <w:spacing w:after="60"/>
              <w:ind w:left="1985" w:hanging="567"/>
              <w:rPr>
                <w:sz w:val="22"/>
                <w:szCs w:val="22"/>
              </w:rPr>
            </w:pPr>
            <w:bookmarkStart w:id="446" w:name="_Ref479231175"/>
            <w:r w:rsidRPr="004B773D">
              <w:rPr>
                <w:b/>
                <w:sz w:val="22"/>
                <w:szCs w:val="22"/>
              </w:rPr>
              <w:t>(i)</w:t>
            </w:r>
            <w:r w:rsidRPr="004B773D">
              <w:rPr>
                <w:b/>
                <w:sz w:val="22"/>
                <w:szCs w:val="22"/>
              </w:rPr>
              <w:tab/>
            </w:r>
            <w:r w:rsidRPr="004B773D">
              <w:rPr>
                <w:sz w:val="22"/>
                <w:szCs w:val="22"/>
              </w:rPr>
              <w:t xml:space="preserve">pay the employee a meal allowance of </w:t>
            </w:r>
            <w:r w:rsidR="00726DF5">
              <w:rPr>
                <w:b/>
                <w:sz w:val="22"/>
                <w:szCs w:val="22"/>
              </w:rPr>
              <w:t>$17.92</w:t>
            </w:r>
            <w:r w:rsidRPr="004B773D">
              <w:rPr>
                <w:sz w:val="22"/>
                <w:szCs w:val="22"/>
              </w:rPr>
              <w:t>; or</w:t>
            </w:r>
            <w:bookmarkEnd w:id="446"/>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supply the employee with a meal.</w:t>
            </w:r>
          </w:p>
          <w:p w:rsidR="004A08E8" w:rsidRPr="004B773D" w:rsidRDefault="004A08E8" w:rsidP="004B773D">
            <w:pPr>
              <w:pStyle w:val="Level3"/>
              <w:numPr>
                <w:ilvl w:val="0"/>
                <w:numId w:val="0"/>
              </w:numPr>
              <w:tabs>
                <w:tab w:val="left" w:pos="1418"/>
              </w:tabs>
              <w:spacing w:after="60"/>
              <w:ind w:left="1418" w:hanging="567"/>
              <w:rPr>
                <w:sz w:val="22"/>
                <w:szCs w:val="22"/>
              </w:rPr>
            </w:pPr>
            <w:bookmarkStart w:id="447" w:name="_Ref481677583"/>
            <w:r w:rsidRPr="004B773D">
              <w:rPr>
                <w:b/>
                <w:sz w:val="22"/>
                <w:szCs w:val="22"/>
              </w:rPr>
              <w:t>(c)</w:t>
            </w:r>
            <w:r w:rsidRPr="004B773D">
              <w:rPr>
                <w:b/>
                <w:sz w:val="22"/>
                <w:szCs w:val="22"/>
              </w:rPr>
              <w:tab/>
            </w:r>
            <w:r w:rsidRPr="004B773D">
              <w:rPr>
                <w:sz w:val="22"/>
                <w:szCs w:val="22"/>
              </w:rPr>
              <w:t xml:space="preserve">If the number of hours worked under a requirement mentioned in paragraph (a)(i) exceeds 4, the employer must pay the employee a further meal allowance of </w:t>
            </w:r>
            <w:r w:rsidRPr="004B773D">
              <w:rPr>
                <w:b/>
                <w:sz w:val="22"/>
                <w:szCs w:val="22"/>
              </w:rPr>
              <w:t>$16.</w:t>
            </w:r>
            <w:r w:rsidR="00726DF5">
              <w:rPr>
                <w:b/>
                <w:sz w:val="22"/>
                <w:szCs w:val="22"/>
              </w:rPr>
              <w:t>23</w:t>
            </w:r>
            <w:r w:rsidRPr="004B773D">
              <w:rPr>
                <w:sz w:val="22"/>
                <w:szCs w:val="22"/>
              </w:rPr>
              <w:t>.</w:t>
            </w:r>
            <w:bookmarkEnd w:id="447"/>
          </w:p>
          <w:p w:rsidR="00F15F09" w:rsidRPr="004B773D" w:rsidRDefault="00F15F09" w:rsidP="004B773D">
            <w:pPr>
              <w:pStyle w:val="Level3"/>
              <w:numPr>
                <w:ilvl w:val="0"/>
                <w:numId w:val="0"/>
              </w:numPr>
              <w:tabs>
                <w:tab w:val="left" w:pos="1418"/>
              </w:tabs>
              <w:spacing w:after="60"/>
              <w:ind w:left="1418" w:hanging="567"/>
              <w:rPr>
                <w:sz w:val="22"/>
                <w:szCs w:val="22"/>
              </w:rPr>
            </w:pPr>
          </w:p>
        </w:tc>
      </w:tr>
      <w:tr w:rsidR="00117FE2" w:rsidRPr="005A7F58" w:rsidTr="007F4646">
        <w:tc>
          <w:tcPr>
            <w:tcW w:w="2517" w:type="pct"/>
          </w:tcPr>
          <w:p w:rsidR="00632E87" w:rsidRPr="005A7F58" w:rsidRDefault="00632E87" w:rsidP="00AC7A46">
            <w:pPr>
              <w:pStyle w:val="Level2Bold"/>
              <w:keepNext w:val="0"/>
              <w:numPr>
                <w:ilvl w:val="0"/>
                <w:numId w:val="0"/>
              </w:numPr>
              <w:tabs>
                <w:tab w:val="left" w:pos="851"/>
              </w:tabs>
              <w:ind w:left="851" w:hanging="851"/>
              <w:rPr>
                <w:sz w:val="22"/>
                <w:szCs w:val="22"/>
              </w:rPr>
            </w:pPr>
            <w:r w:rsidRPr="005A7F58">
              <w:rPr>
                <w:sz w:val="22"/>
                <w:szCs w:val="22"/>
              </w:rPr>
              <w:t>20.2</w:t>
            </w:r>
            <w:r w:rsidRPr="005A7F58">
              <w:rPr>
                <w:sz w:val="22"/>
                <w:szCs w:val="22"/>
              </w:rPr>
              <w:tab/>
              <w:t xml:space="preserve">Special clothing </w:t>
            </w:r>
          </w:p>
          <w:p w:rsidR="00632E87" w:rsidRPr="005A7F58" w:rsidRDefault="00632E87"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Where the employer requires an employee to wear any protective or special clothing such as a uniform, dress or other clothing then the employer will reimburse the employee for any cost of purchasing such clothing and the cost of replacement items, when replacement is due to normal wear and tear. This provision will not apply where the special clothing is supplied and/or paid for by the employer.</w:t>
            </w:r>
          </w:p>
          <w:p w:rsidR="00632E87" w:rsidRPr="005A7F58" w:rsidRDefault="00632E87"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Where an employee is required to launder any special uniform, dress or other clothing, the employee will be paid the following applicable allowance:</w:t>
            </w:r>
          </w:p>
          <w:p w:rsidR="00632E87" w:rsidRPr="005A7F58" w:rsidRDefault="00632E87" w:rsidP="005A7F58">
            <w:pPr>
              <w:pStyle w:val="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For a full-time employee—$6.25 per week;</w:t>
            </w:r>
          </w:p>
          <w:p w:rsidR="00117FE2" w:rsidRPr="005A7F58" w:rsidRDefault="00632E87" w:rsidP="00AC7A46">
            <w:pPr>
              <w:pStyle w:val="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For a part-time or c</w:t>
            </w:r>
            <w:r w:rsidR="00AC7A46">
              <w:rPr>
                <w:sz w:val="22"/>
                <w:szCs w:val="22"/>
              </w:rPr>
              <w:t>asual employee—$1.25 per shift.</w:t>
            </w:r>
          </w:p>
        </w:tc>
        <w:tc>
          <w:tcPr>
            <w:tcW w:w="2483" w:type="pct"/>
          </w:tcPr>
          <w:p w:rsidR="004A08E8" w:rsidRPr="004B773D" w:rsidRDefault="00726DF5" w:rsidP="004B773D">
            <w:pPr>
              <w:pStyle w:val="Level2Bold"/>
              <w:numPr>
                <w:ilvl w:val="0"/>
                <w:numId w:val="0"/>
              </w:numPr>
              <w:tabs>
                <w:tab w:val="left" w:pos="851"/>
              </w:tabs>
              <w:ind w:left="851" w:hanging="851"/>
              <w:rPr>
                <w:sz w:val="22"/>
                <w:szCs w:val="22"/>
              </w:rPr>
            </w:pPr>
            <w:bookmarkStart w:id="448" w:name="_Ref478648958"/>
            <w:r>
              <w:rPr>
                <w:sz w:val="22"/>
                <w:szCs w:val="22"/>
              </w:rPr>
              <w:t>23</w:t>
            </w:r>
            <w:r w:rsidR="004A08E8" w:rsidRPr="004B773D">
              <w:rPr>
                <w:sz w:val="22"/>
                <w:szCs w:val="22"/>
              </w:rPr>
              <w:t>.3</w:t>
            </w:r>
            <w:r w:rsidR="004A08E8" w:rsidRPr="004B773D">
              <w:rPr>
                <w:sz w:val="22"/>
                <w:szCs w:val="22"/>
              </w:rPr>
              <w:tab/>
              <w:t>Special clothing allowance</w:t>
            </w:r>
            <w:bookmarkEnd w:id="448"/>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In clause 2</w:t>
            </w:r>
            <w:r w:rsidR="00726DF5">
              <w:rPr>
                <w:sz w:val="22"/>
                <w:szCs w:val="22"/>
              </w:rPr>
              <w:t>3</w:t>
            </w:r>
            <w:r w:rsidRPr="004B773D">
              <w:rPr>
                <w:sz w:val="22"/>
                <w:szCs w:val="22"/>
              </w:rPr>
              <w:t xml:space="preserve">.3 </w:t>
            </w:r>
            <w:r w:rsidRPr="004B773D">
              <w:rPr>
                <w:b/>
                <w:sz w:val="22"/>
                <w:szCs w:val="22"/>
              </w:rPr>
              <w:t>special clothing</w:t>
            </w:r>
            <w:r w:rsidRPr="004B773D">
              <w:rPr>
                <w:sz w:val="22"/>
                <w:szCs w:val="22"/>
              </w:rPr>
              <w:t xml:space="preserve"> means any article of clothing (including waterproof or other protective clothing) that the employer requires the employee to wear or that it is necessary for the employee to wear.</w:t>
            </w:r>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The employer must reimburse an employee who is required to wear special clothing for the cost of purchasing any such clothing (including purchasing replacement clothing due to normal wear and tear) that is not supplied or paid for by the employer.</w:t>
            </w:r>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If the employee is responsible for laundering any special clothing that is required to be worn by them, the employer must pay the employee a laundry allowance of:</w:t>
            </w:r>
          </w:p>
          <w:p w:rsidR="004A08E8" w:rsidRPr="004B773D" w:rsidRDefault="004A08E8" w:rsidP="004B773D">
            <w:pPr>
              <w:pStyle w:val="Level4"/>
              <w:numPr>
                <w:ilvl w:val="0"/>
                <w:numId w:val="0"/>
              </w:numPr>
              <w:tabs>
                <w:tab w:val="left" w:pos="1985"/>
              </w:tabs>
              <w:spacing w:after="60"/>
              <w:ind w:left="1985" w:hanging="567"/>
              <w:rPr>
                <w:sz w:val="22"/>
                <w:szCs w:val="22"/>
              </w:rPr>
            </w:pPr>
            <w:bookmarkStart w:id="449" w:name="_Ref481677073"/>
            <w:bookmarkStart w:id="450" w:name="_Ref479231265"/>
            <w:r w:rsidRPr="004B773D">
              <w:rPr>
                <w:b/>
                <w:sz w:val="22"/>
                <w:szCs w:val="22"/>
              </w:rPr>
              <w:t>(i)</w:t>
            </w:r>
            <w:r w:rsidRPr="004B773D">
              <w:rPr>
                <w:b/>
                <w:sz w:val="22"/>
                <w:szCs w:val="22"/>
              </w:rPr>
              <w:tab/>
              <w:t>$6.25</w:t>
            </w:r>
            <w:r w:rsidRPr="004B773D">
              <w:rPr>
                <w:sz w:val="22"/>
                <w:szCs w:val="22"/>
              </w:rPr>
              <w:t xml:space="preserve"> per week for a full-time employee; and</w:t>
            </w:r>
            <w:bookmarkEnd w:id="449"/>
          </w:p>
          <w:p w:rsidR="00117FE2" w:rsidRPr="004B773D" w:rsidRDefault="004A08E8" w:rsidP="009F0AC7">
            <w:pPr>
              <w:pStyle w:val="Level4"/>
              <w:numPr>
                <w:ilvl w:val="0"/>
                <w:numId w:val="0"/>
              </w:numPr>
              <w:tabs>
                <w:tab w:val="left" w:pos="1985"/>
              </w:tabs>
              <w:spacing w:after="60"/>
              <w:ind w:left="1985" w:hanging="567"/>
              <w:rPr>
                <w:sz w:val="22"/>
                <w:szCs w:val="22"/>
              </w:rPr>
            </w:pPr>
            <w:bookmarkStart w:id="451" w:name="_Ref481677078"/>
            <w:r w:rsidRPr="004B773D">
              <w:rPr>
                <w:b/>
                <w:sz w:val="22"/>
                <w:szCs w:val="22"/>
              </w:rPr>
              <w:t>(ii)</w:t>
            </w:r>
            <w:r w:rsidRPr="004B773D">
              <w:rPr>
                <w:b/>
                <w:sz w:val="22"/>
                <w:szCs w:val="22"/>
              </w:rPr>
              <w:tab/>
              <w:t>$1.25</w:t>
            </w:r>
            <w:r w:rsidRPr="004B773D">
              <w:rPr>
                <w:sz w:val="22"/>
                <w:szCs w:val="22"/>
              </w:rPr>
              <w:t xml:space="preserve"> per shift for a part-time or casual employee.</w:t>
            </w:r>
            <w:bookmarkEnd w:id="450"/>
            <w:bookmarkEnd w:id="451"/>
          </w:p>
        </w:tc>
      </w:tr>
      <w:tr w:rsidR="00F15F09" w:rsidRPr="005A7F58" w:rsidTr="007F4646">
        <w:tc>
          <w:tcPr>
            <w:tcW w:w="2517" w:type="pct"/>
          </w:tcPr>
          <w:p w:rsidR="00632E87" w:rsidRPr="005A7F58" w:rsidRDefault="00632E87" w:rsidP="00AC7A46">
            <w:pPr>
              <w:pStyle w:val="Level2Bold"/>
              <w:keepNext w:val="0"/>
              <w:numPr>
                <w:ilvl w:val="0"/>
                <w:numId w:val="0"/>
              </w:numPr>
              <w:tabs>
                <w:tab w:val="left" w:pos="851"/>
              </w:tabs>
              <w:ind w:left="851" w:hanging="851"/>
              <w:rPr>
                <w:sz w:val="22"/>
                <w:szCs w:val="22"/>
              </w:rPr>
            </w:pPr>
            <w:r w:rsidRPr="005A7F58">
              <w:rPr>
                <w:sz w:val="22"/>
                <w:szCs w:val="22"/>
              </w:rPr>
              <w:t>20.3</w:t>
            </w:r>
            <w:r w:rsidRPr="005A7F58">
              <w:rPr>
                <w:sz w:val="22"/>
                <w:szCs w:val="22"/>
              </w:rPr>
              <w:tab/>
              <w:t>Excess travelling costs</w:t>
            </w:r>
          </w:p>
          <w:p w:rsidR="00632E87" w:rsidRDefault="00632E87" w:rsidP="005A7F58">
            <w:pPr>
              <w:pStyle w:val="Block1"/>
              <w:spacing w:after="60"/>
              <w:rPr>
                <w:sz w:val="22"/>
                <w:szCs w:val="22"/>
              </w:rPr>
            </w:pPr>
            <w:r w:rsidRPr="005A7F58">
              <w:rPr>
                <w:sz w:val="22"/>
                <w:szCs w:val="22"/>
              </w:rPr>
              <w:t>Where an employee is required by their employer to move temporarily from one branch or shop to another for a period not exceeding three weeks, all additional transport costs so incurred will be reimbursed by the employer.</w:t>
            </w:r>
          </w:p>
          <w:p w:rsidR="006F2E5C" w:rsidRDefault="006F2E5C" w:rsidP="006F2E5C">
            <w:pPr>
              <w:rPr>
                <w:lang w:eastAsia="en-AU"/>
              </w:rPr>
            </w:pPr>
          </w:p>
          <w:p w:rsidR="009F0AC7" w:rsidRDefault="009F0AC7" w:rsidP="007D3489">
            <w:pPr>
              <w:pStyle w:val="Level2Bold"/>
              <w:numPr>
                <w:ilvl w:val="0"/>
                <w:numId w:val="0"/>
              </w:numPr>
              <w:tabs>
                <w:tab w:val="left" w:pos="851"/>
              </w:tabs>
              <w:rPr>
                <w:sz w:val="22"/>
                <w:szCs w:val="22"/>
              </w:rPr>
            </w:pPr>
          </w:p>
          <w:p w:rsidR="00632E87" w:rsidRPr="005A7F58" w:rsidRDefault="00632E87" w:rsidP="007D3489">
            <w:pPr>
              <w:pStyle w:val="Level2Bold"/>
              <w:numPr>
                <w:ilvl w:val="0"/>
                <w:numId w:val="0"/>
              </w:numPr>
              <w:tabs>
                <w:tab w:val="left" w:pos="851"/>
              </w:tabs>
              <w:rPr>
                <w:sz w:val="22"/>
                <w:szCs w:val="22"/>
              </w:rPr>
            </w:pPr>
            <w:r w:rsidRPr="005A7F58">
              <w:rPr>
                <w:sz w:val="22"/>
                <w:szCs w:val="22"/>
              </w:rPr>
              <w:t>20.4</w:t>
            </w:r>
            <w:r w:rsidRPr="005A7F58">
              <w:rPr>
                <w:sz w:val="22"/>
                <w:szCs w:val="22"/>
              </w:rPr>
              <w:tab/>
              <w:t>Travelling time reimbursement</w:t>
            </w:r>
          </w:p>
          <w:p w:rsidR="00632E87" w:rsidRPr="005A7F58" w:rsidRDefault="00632E87"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 xml:space="preserve">An employee who on any day is required to work at a place away from their usual place of employment, for all time reasonably spent in reaching and returning from such place (in excess of the time normally </w:t>
            </w:r>
            <w:r w:rsidRPr="005A7F58">
              <w:rPr>
                <w:sz w:val="22"/>
                <w:szCs w:val="22"/>
              </w:rPr>
              <w:lastRenderedPageBreak/>
              <w:t>spent in travelling from their home to their usual place of employment and returning), will be paid travelling time and also any fares reasonably incurred in excess of those normally incurred in travelling between their home and their usual place of employment.</w:t>
            </w:r>
          </w:p>
          <w:p w:rsidR="00632E87" w:rsidRPr="005A7F58" w:rsidRDefault="00632E87"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Where the employer provides transport from a pick up point, an employee will be paid travelling time for all time spent travelling from such pick up point and returning to such pick up point.</w:t>
            </w:r>
          </w:p>
          <w:p w:rsidR="00632E87" w:rsidRPr="005A7F58" w:rsidRDefault="00632E87" w:rsidP="005A7F58">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The rate of pay for travelling time will be the ordinary time rate except on Sundays and holidays when it will be time and a half.</w:t>
            </w:r>
          </w:p>
          <w:p w:rsidR="00632E87" w:rsidRPr="005A7F58" w:rsidRDefault="00632E87" w:rsidP="005A7F58">
            <w:pPr>
              <w:pStyle w:val="Level2Bold"/>
              <w:numPr>
                <w:ilvl w:val="0"/>
                <w:numId w:val="0"/>
              </w:numPr>
              <w:tabs>
                <w:tab w:val="left" w:pos="851"/>
              </w:tabs>
              <w:ind w:left="851" w:hanging="851"/>
              <w:rPr>
                <w:sz w:val="22"/>
                <w:szCs w:val="22"/>
              </w:rPr>
            </w:pPr>
            <w:r w:rsidRPr="005A7F58">
              <w:rPr>
                <w:sz w:val="22"/>
                <w:szCs w:val="22"/>
              </w:rPr>
              <w:t>20.5</w:t>
            </w:r>
            <w:r w:rsidRPr="005A7F58">
              <w:rPr>
                <w:sz w:val="22"/>
                <w:szCs w:val="22"/>
              </w:rPr>
              <w:tab/>
              <w:t>Transfer of employee reimbursement</w:t>
            </w:r>
          </w:p>
          <w:p w:rsidR="00632E87" w:rsidRPr="005A7F58" w:rsidRDefault="00632E87" w:rsidP="005A7F58">
            <w:pPr>
              <w:pStyle w:val="Block1"/>
              <w:spacing w:after="60"/>
              <w:rPr>
                <w:sz w:val="22"/>
                <w:szCs w:val="22"/>
              </w:rPr>
            </w:pPr>
            <w:r w:rsidRPr="005A7F58">
              <w:rPr>
                <w:sz w:val="22"/>
                <w:szCs w:val="22"/>
              </w:rPr>
              <w:t>Where any employer transfers an employee from one township to another, the employer will be responsible for and will pay the whole of the moving expenses, including fares and transport charges, for the employee and the employee’s family.</w:t>
            </w:r>
          </w:p>
          <w:p w:rsidR="00F15F09" w:rsidRPr="005A7F58" w:rsidRDefault="00F15F09" w:rsidP="003C4270">
            <w:pPr>
              <w:pStyle w:val="Block1"/>
              <w:spacing w:after="60"/>
              <w:rPr>
                <w:sz w:val="22"/>
                <w:szCs w:val="22"/>
              </w:rPr>
            </w:pPr>
          </w:p>
        </w:tc>
        <w:tc>
          <w:tcPr>
            <w:tcW w:w="2483" w:type="pct"/>
          </w:tcPr>
          <w:p w:rsidR="004A08E8" w:rsidRPr="004B773D" w:rsidRDefault="004A08E8" w:rsidP="004B773D">
            <w:pPr>
              <w:pStyle w:val="Level2Bold"/>
              <w:numPr>
                <w:ilvl w:val="0"/>
                <w:numId w:val="0"/>
              </w:numPr>
              <w:tabs>
                <w:tab w:val="left" w:pos="851"/>
              </w:tabs>
              <w:ind w:left="851" w:hanging="851"/>
              <w:rPr>
                <w:sz w:val="22"/>
                <w:szCs w:val="22"/>
              </w:rPr>
            </w:pPr>
            <w:bookmarkStart w:id="452" w:name="_Ref481132108"/>
            <w:r w:rsidRPr="004B773D">
              <w:rPr>
                <w:sz w:val="22"/>
                <w:szCs w:val="22"/>
              </w:rPr>
              <w:lastRenderedPageBreak/>
              <w:t>2</w:t>
            </w:r>
            <w:r w:rsidR="00726DF5">
              <w:rPr>
                <w:sz w:val="22"/>
                <w:szCs w:val="22"/>
              </w:rPr>
              <w:t>3</w:t>
            </w:r>
            <w:r w:rsidRPr="004B773D">
              <w:rPr>
                <w:sz w:val="22"/>
                <w:szCs w:val="22"/>
              </w:rPr>
              <w:t>.4</w:t>
            </w:r>
            <w:r w:rsidRPr="004B773D">
              <w:rPr>
                <w:sz w:val="22"/>
                <w:szCs w:val="22"/>
              </w:rPr>
              <w:tab/>
              <w:t>Excess travelling costs</w:t>
            </w:r>
            <w:bookmarkEnd w:id="452"/>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00726DF5">
              <w:rPr>
                <w:sz w:val="22"/>
                <w:szCs w:val="22"/>
              </w:rPr>
              <w:t>Clause 23</w:t>
            </w:r>
            <w:r w:rsidRPr="004B773D">
              <w:rPr>
                <w:sz w:val="22"/>
                <w:szCs w:val="22"/>
              </w:rPr>
              <w:t>.4 applies to an employee who is required to work at a place other than their usual place of work for a period of up to 3 weeks.</w:t>
            </w:r>
          </w:p>
          <w:p w:rsidR="004A08E8" w:rsidRDefault="004A08E8"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The employer must reimburse the employee any additional costs they incurred in travelling to and from the other place of work.</w:t>
            </w:r>
          </w:p>
          <w:p w:rsidR="004A08E8" w:rsidRPr="004B773D" w:rsidRDefault="00726DF5" w:rsidP="004B773D">
            <w:pPr>
              <w:pStyle w:val="Level2Bold"/>
              <w:numPr>
                <w:ilvl w:val="0"/>
                <w:numId w:val="0"/>
              </w:numPr>
              <w:tabs>
                <w:tab w:val="left" w:pos="851"/>
              </w:tabs>
              <w:ind w:left="851" w:hanging="851"/>
              <w:rPr>
                <w:sz w:val="22"/>
                <w:szCs w:val="22"/>
              </w:rPr>
            </w:pPr>
            <w:bookmarkStart w:id="453" w:name="_Ref481133455"/>
            <w:r>
              <w:rPr>
                <w:sz w:val="22"/>
                <w:szCs w:val="22"/>
              </w:rPr>
              <w:t>23</w:t>
            </w:r>
            <w:r w:rsidR="004A08E8" w:rsidRPr="004B773D">
              <w:rPr>
                <w:sz w:val="22"/>
                <w:szCs w:val="22"/>
              </w:rPr>
              <w:t>.5</w:t>
            </w:r>
            <w:r w:rsidR="004A08E8" w:rsidRPr="004B773D">
              <w:rPr>
                <w:sz w:val="22"/>
                <w:szCs w:val="22"/>
              </w:rPr>
              <w:tab/>
              <w:t>Travelling time reimbursement</w:t>
            </w:r>
            <w:bookmarkEnd w:id="453"/>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00726DF5">
              <w:rPr>
                <w:sz w:val="22"/>
                <w:szCs w:val="22"/>
              </w:rPr>
              <w:t>Clause 23</w:t>
            </w:r>
            <w:r w:rsidRPr="004B773D">
              <w:rPr>
                <w:sz w:val="22"/>
                <w:szCs w:val="22"/>
              </w:rPr>
              <w:t>.5 applies to an employee who on any day is required to work at a place other than their usual place of work.</w:t>
            </w:r>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lastRenderedPageBreak/>
              <w:t>(b)</w:t>
            </w:r>
            <w:r w:rsidRPr="004B773D">
              <w:rPr>
                <w:b/>
                <w:sz w:val="22"/>
                <w:szCs w:val="22"/>
              </w:rPr>
              <w:tab/>
            </w:r>
            <w:r w:rsidRPr="004B773D">
              <w:rPr>
                <w:sz w:val="22"/>
                <w:szCs w:val="22"/>
              </w:rPr>
              <w:t xml:space="preserve">The employer must pay the employee at their ordinary rate of pay (or at </w:t>
            </w:r>
            <w:r w:rsidRPr="004B773D">
              <w:rPr>
                <w:b/>
                <w:sz w:val="22"/>
                <w:szCs w:val="22"/>
              </w:rPr>
              <w:t>150%</w:t>
            </w:r>
            <w:r w:rsidRPr="004B773D">
              <w:rPr>
                <w:sz w:val="22"/>
                <w:szCs w:val="22"/>
              </w:rPr>
              <w:t xml:space="preserve"> of that rate on a Sunday or public holiday) for time spent travelling both ways between the employee’s residence (or, if the employer provides transport from a pick up point, between that pick up point) and the other place of work in excess of the time normally spent in travelling to and from their usual place of work.</w:t>
            </w:r>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(c)</w:t>
            </w:r>
            <w:r w:rsidRPr="004B773D">
              <w:rPr>
                <w:b/>
                <w:sz w:val="22"/>
                <w:szCs w:val="22"/>
              </w:rPr>
              <w:tab/>
            </w:r>
            <w:r w:rsidRPr="004B773D">
              <w:rPr>
                <w:sz w:val="22"/>
                <w:szCs w:val="22"/>
              </w:rPr>
              <w:t>The employer must also reimburse the employee any additional costs they incurred in travelling to and from the other place of work.</w:t>
            </w:r>
          </w:p>
          <w:p w:rsidR="004A08E8" w:rsidRDefault="00726DF5" w:rsidP="004B773D">
            <w:pPr>
              <w:pStyle w:val="Level2Bold"/>
              <w:numPr>
                <w:ilvl w:val="0"/>
                <w:numId w:val="0"/>
              </w:numPr>
              <w:tabs>
                <w:tab w:val="left" w:pos="851"/>
              </w:tabs>
              <w:ind w:left="851" w:hanging="851"/>
              <w:rPr>
                <w:sz w:val="22"/>
                <w:szCs w:val="22"/>
              </w:rPr>
            </w:pPr>
            <w:bookmarkStart w:id="454" w:name="_Ref481134625"/>
            <w:r>
              <w:rPr>
                <w:sz w:val="22"/>
                <w:szCs w:val="22"/>
              </w:rPr>
              <w:t>23</w:t>
            </w:r>
            <w:r w:rsidR="004A08E8" w:rsidRPr="004B773D">
              <w:rPr>
                <w:sz w:val="22"/>
                <w:szCs w:val="22"/>
              </w:rPr>
              <w:t>.6</w:t>
            </w:r>
            <w:r w:rsidR="004A08E8" w:rsidRPr="004B773D">
              <w:rPr>
                <w:sz w:val="22"/>
                <w:szCs w:val="22"/>
              </w:rPr>
              <w:tab/>
              <w:t>Moving expenses</w:t>
            </w:r>
            <w:bookmarkEnd w:id="454"/>
          </w:p>
          <w:p w:rsidR="00B44D08" w:rsidRPr="00B44D08" w:rsidRDefault="00B44D08" w:rsidP="00B44D08">
            <w:pPr>
              <w:pStyle w:val="Level2Bold"/>
              <w:numPr>
                <w:ilvl w:val="0"/>
                <w:numId w:val="0"/>
              </w:numPr>
              <w:pBdr>
                <w:top w:val="single" w:sz="4" w:space="1" w:color="auto"/>
                <w:left w:val="single" w:sz="4" w:space="4" w:color="auto"/>
                <w:bottom w:val="single" w:sz="4" w:space="1" w:color="auto"/>
                <w:right w:val="single" w:sz="4" w:space="4" w:color="auto"/>
              </w:pBdr>
              <w:shd w:val="clear" w:color="auto" w:fill="D6E3BC"/>
              <w:jc w:val="both"/>
              <w:outlineLvl w:val="9"/>
              <w:rPr>
                <w:b w:val="0"/>
                <w:sz w:val="22"/>
                <w:szCs w:val="22"/>
              </w:rPr>
            </w:pPr>
            <w:r w:rsidRPr="00B44D08">
              <w:rPr>
                <w:b w:val="0"/>
                <w:sz w:val="22"/>
                <w:szCs w:val="22"/>
              </w:rPr>
              <w:t xml:space="preserve">The term ‘township’ in clause 23.6 requires a definition or replacement with a more precise expression to clarify the effect of the provision. </w:t>
            </w:r>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Pr="004B773D">
              <w:rPr>
                <w:sz w:val="22"/>
                <w:szCs w:val="22"/>
              </w:rPr>
              <w:t>Clause 2</w:t>
            </w:r>
            <w:r w:rsidR="00726DF5">
              <w:rPr>
                <w:sz w:val="22"/>
                <w:szCs w:val="22"/>
              </w:rPr>
              <w:t>3</w:t>
            </w:r>
            <w:r w:rsidRPr="004B773D">
              <w:rPr>
                <w:sz w:val="22"/>
                <w:szCs w:val="22"/>
              </w:rPr>
              <w:t>.6 applies if an employer transfers an employee from one township to another.</w:t>
            </w:r>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The employer is responsible for, and must pay, the total cost of moving the employee and the employee’s family, including fares and other transport charges.</w:t>
            </w:r>
          </w:p>
          <w:p w:rsidR="00F15F09" w:rsidRPr="004B773D" w:rsidRDefault="00F15F09" w:rsidP="004B773D">
            <w:pPr>
              <w:pStyle w:val="Level3"/>
              <w:numPr>
                <w:ilvl w:val="0"/>
                <w:numId w:val="0"/>
              </w:numPr>
              <w:tabs>
                <w:tab w:val="left" w:pos="1418"/>
              </w:tabs>
              <w:spacing w:after="60"/>
              <w:ind w:left="1418" w:hanging="567"/>
              <w:rPr>
                <w:sz w:val="22"/>
                <w:szCs w:val="22"/>
              </w:rPr>
            </w:pPr>
          </w:p>
        </w:tc>
      </w:tr>
      <w:tr w:rsidR="00F15F09" w:rsidRPr="005A7F58" w:rsidTr="007F4646">
        <w:tc>
          <w:tcPr>
            <w:tcW w:w="2517" w:type="pct"/>
          </w:tcPr>
          <w:p w:rsidR="004A08E8" w:rsidRPr="005A7F58" w:rsidRDefault="004A08E8" w:rsidP="004A08E8">
            <w:pPr>
              <w:pStyle w:val="Level2Bold"/>
              <w:numPr>
                <w:ilvl w:val="0"/>
                <w:numId w:val="0"/>
              </w:numPr>
              <w:tabs>
                <w:tab w:val="left" w:pos="851"/>
              </w:tabs>
              <w:ind w:left="851" w:hanging="851"/>
              <w:rPr>
                <w:sz w:val="22"/>
                <w:szCs w:val="22"/>
              </w:rPr>
            </w:pPr>
            <w:r w:rsidRPr="005A7F58">
              <w:rPr>
                <w:sz w:val="22"/>
                <w:szCs w:val="22"/>
              </w:rPr>
              <w:lastRenderedPageBreak/>
              <w:t>20.6</w:t>
            </w:r>
            <w:r w:rsidRPr="005A7F58">
              <w:rPr>
                <w:sz w:val="22"/>
                <w:szCs w:val="22"/>
              </w:rPr>
              <w:tab/>
              <w:t>Transport allowance</w:t>
            </w:r>
          </w:p>
          <w:p w:rsidR="004A08E8" w:rsidRPr="004A08E8" w:rsidRDefault="004A08E8" w:rsidP="004A08E8">
            <w:pPr>
              <w:pStyle w:val="Level2Bold"/>
              <w:numPr>
                <w:ilvl w:val="0"/>
                <w:numId w:val="0"/>
              </w:numPr>
              <w:tabs>
                <w:tab w:val="left" w:pos="851"/>
              </w:tabs>
              <w:ind w:left="851" w:hanging="851"/>
              <w:rPr>
                <w:b w:val="0"/>
                <w:sz w:val="22"/>
                <w:szCs w:val="22"/>
              </w:rPr>
            </w:pPr>
            <w:r>
              <w:rPr>
                <w:b w:val="0"/>
                <w:sz w:val="22"/>
                <w:szCs w:val="22"/>
              </w:rPr>
              <w:tab/>
            </w:r>
            <w:r w:rsidRPr="004A08E8">
              <w:rPr>
                <w:b w:val="0"/>
                <w:sz w:val="22"/>
                <w:szCs w:val="22"/>
              </w:rPr>
              <w:t>Where an employer requests an employee to use their own motor vehicle in the performance of their duties such employee will be paid an allowance of $0.78 per kilometre.</w:t>
            </w:r>
          </w:p>
          <w:p w:rsidR="00F21A7D" w:rsidRPr="005A7F58" w:rsidRDefault="00F21A7D" w:rsidP="004A08E8">
            <w:pPr>
              <w:pStyle w:val="Level2Bold"/>
              <w:numPr>
                <w:ilvl w:val="0"/>
                <w:numId w:val="0"/>
              </w:numPr>
              <w:tabs>
                <w:tab w:val="left" w:pos="851"/>
              </w:tabs>
              <w:ind w:left="851" w:hanging="851"/>
              <w:rPr>
                <w:sz w:val="22"/>
                <w:szCs w:val="22"/>
              </w:rPr>
            </w:pPr>
            <w:r w:rsidRPr="005A7F58">
              <w:rPr>
                <w:sz w:val="22"/>
                <w:szCs w:val="22"/>
              </w:rPr>
              <w:t>20.7</w:t>
            </w:r>
            <w:r w:rsidRPr="005A7F58">
              <w:rPr>
                <w:sz w:val="22"/>
                <w:szCs w:val="22"/>
              </w:rPr>
              <w:tab/>
              <w:t>Transport of employees reimbursement</w:t>
            </w:r>
          </w:p>
          <w:p w:rsidR="00F21A7D" w:rsidRPr="005A7F58" w:rsidRDefault="00F21A7D" w:rsidP="00D119E2">
            <w:pPr>
              <w:pStyle w:val="Level3"/>
              <w:keepNext/>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Where an employee commences and/or ceases work after 10.00 pm on any day or prior to 7.00 am on any day and the employee’s regular means of transport is not available and the employee is unable to arrange their own alternative transport, the employer will reimburse the employee for the cost of a taxi fare from the place of employment to the employee’s usual place of residence. This will not apply if the employer provides or arranges proper transportation to and/or from the employee’s usual place of residence, at no cost to the employee.</w:t>
            </w:r>
          </w:p>
          <w:p w:rsidR="00F21A7D" w:rsidRPr="005A7F58" w:rsidRDefault="00F21A7D"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Provided always that an employee may elect to provide their own transport.</w:t>
            </w:r>
          </w:p>
          <w:p w:rsidR="00F15F09" w:rsidRPr="005A7F58" w:rsidRDefault="00F21A7D" w:rsidP="00AC7A46">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Provided further that this clause will not apply to employees engaged under</w:t>
            </w:r>
            <w:r w:rsidR="00AC7A46">
              <w:rPr>
                <w:sz w:val="22"/>
                <w:szCs w:val="22"/>
              </w:rPr>
              <w:t xml:space="preserve"> the provisions of shift-work. </w:t>
            </w:r>
          </w:p>
        </w:tc>
        <w:tc>
          <w:tcPr>
            <w:tcW w:w="2483" w:type="pct"/>
          </w:tcPr>
          <w:p w:rsidR="004A08E8" w:rsidRPr="004B773D" w:rsidRDefault="00726DF5" w:rsidP="004B773D">
            <w:pPr>
              <w:pStyle w:val="Level2Bold"/>
              <w:numPr>
                <w:ilvl w:val="0"/>
                <w:numId w:val="0"/>
              </w:numPr>
              <w:tabs>
                <w:tab w:val="left" w:pos="851"/>
              </w:tabs>
              <w:ind w:left="851" w:hanging="851"/>
              <w:rPr>
                <w:sz w:val="22"/>
                <w:szCs w:val="22"/>
              </w:rPr>
            </w:pPr>
            <w:bookmarkStart w:id="455" w:name="_Ref481677104"/>
            <w:r>
              <w:rPr>
                <w:sz w:val="22"/>
                <w:szCs w:val="22"/>
              </w:rPr>
              <w:t>23</w:t>
            </w:r>
            <w:r w:rsidR="004A08E8" w:rsidRPr="004B773D">
              <w:rPr>
                <w:sz w:val="22"/>
                <w:szCs w:val="22"/>
              </w:rPr>
              <w:t>.7</w:t>
            </w:r>
            <w:r w:rsidR="004A08E8" w:rsidRPr="004B773D">
              <w:rPr>
                <w:sz w:val="22"/>
                <w:szCs w:val="22"/>
              </w:rPr>
              <w:tab/>
              <w:t>Motor vehicle allowance</w:t>
            </w:r>
            <w:bookmarkEnd w:id="455"/>
          </w:p>
          <w:p w:rsidR="004A08E8" w:rsidRPr="004B773D" w:rsidRDefault="004A08E8" w:rsidP="004B773D">
            <w:pPr>
              <w:pStyle w:val="Block1"/>
              <w:spacing w:after="60"/>
              <w:rPr>
                <w:sz w:val="22"/>
                <w:szCs w:val="22"/>
              </w:rPr>
            </w:pPr>
            <w:r w:rsidRPr="004B773D">
              <w:rPr>
                <w:sz w:val="22"/>
                <w:szCs w:val="22"/>
              </w:rPr>
              <w:t xml:space="preserve">If an employer requests an employee to use their own motor vehicle in performing their duties, the employer must pay the employee an allowance of </w:t>
            </w:r>
            <w:r w:rsidRPr="004B773D">
              <w:rPr>
                <w:b/>
                <w:sz w:val="22"/>
                <w:szCs w:val="22"/>
              </w:rPr>
              <w:t>$0.78</w:t>
            </w:r>
            <w:r w:rsidRPr="004B773D">
              <w:rPr>
                <w:sz w:val="22"/>
                <w:szCs w:val="22"/>
              </w:rPr>
              <w:t xml:space="preserve"> for each kilometre travelled.</w:t>
            </w:r>
          </w:p>
          <w:p w:rsidR="004A08E8" w:rsidRPr="004B773D" w:rsidRDefault="00726DF5" w:rsidP="004B773D">
            <w:pPr>
              <w:pStyle w:val="Level2Bold"/>
              <w:numPr>
                <w:ilvl w:val="0"/>
                <w:numId w:val="0"/>
              </w:numPr>
              <w:tabs>
                <w:tab w:val="left" w:pos="851"/>
              </w:tabs>
              <w:ind w:left="851" w:hanging="851"/>
              <w:rPr>
                <w:sz w:val="22"/>
                <w:szCs w:val="22"/>
              </w:rPr>
            </w:pPr>
            <w:bookmarkStart w:id="456" w:name="_Ref471377550"/>
            <w:r>
              <w:rPr>
                <w:sz w:val="22"/>
                <w:szCs w:val="22"/>
              </w:rPr>
              <w:t>23</w:t>
            </w:r>
            <w:r w:rsidR="004A08E8" w:rsidRPr="004B773D">
              <w:rPr>
                <w:sz w:val="22"/>
                <w:szCs w:val="22"/>
              </w:rPr>
              <w:t>.8</w:t>
            </w:r>
            <w:r w:rsidR="004A08E8" w:rsidRPr="004B773D">
              <w:rPr>
                <w:sz w:val="22"/>
                <w:szCs w:val="22"/>
              </w:rPr>
              <w:tab/>
              <w:t>Transport reimbursement</w:t>
            </w:r>
            <w:bookmarkEnd w:id="456"/>
          </w:p>
          <w:p w:rsidR="004A08E8" w:rsidRPr="004B773D" w:rsidRDefault="004A08E8" w:rsidP="004B773D">
            <w:pPr>
              <w:pStyle w:val="Level3"/>
              <w:numPr>
                <w:ilvl w:val="0"/>
                <w:numId w:val="0"/>
              </w:numPr>
              <w:tabs>
                <w:tab w:val="left" w:pos="1418"/>
              </w:tabs>
              <w:spacing w:after="60"/>
              <w:ind w:left="1418" w:hanging="567"/>
              <w:rPr>
                <w:sz w:val="22"/>
                <w:szCs w:val="22"/>
              </w:rPr>
            </w:pPr>
            <w:bookmarkStart w:id="457" w:name="_Ref447708808"/>
            <w:r w:rsidRPr="004B773D">
              <w:rPr>
                <w:b/>
                <w:sz w:val="22"/>
                <w:szCs w:val="22"/>
              </w:rPr>
              <w:t>(a)</w:t>
            </w:r>
            <w:r w:rsidRPr="004B773D">
              <w:rPr>
                <w:b/>
                <w:sz w:val="22"/>
                <w:szCs w:val="22"/>
              </w:rPr>
              <w:tab/>
            </w:r>
            <w:r w:rsidR="00726DF5">
              <w:rPr>
                <w:sz w:val="22"/>
                <w:szCs w:val="22"/>
              </w:rPr>
              <w:t>Clause 23</w:t>
            </w:r>
            <w:r w:rsidRPr="004B773D">
              <w:rPr>
                <w:sz w:val="22"/>
                <w:szCs w:val="22"/>
              </w:rPr>
              <w:t>.8 applies to an employee (other than a shiftworker) to whom each of the following applies:</w:t>
            </w:r>
            <w:bookmarkEnd w:id="457"/>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the employee starts work before 7.00 am or starts or finishes work after 10.00 pm; and</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the employee’s regular means of transport is not available; and</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(iii)</w:t>
            </w:r>
            <w:r w:rsidRPr="004B773D">
              <w:rPr>
                <w:b/>
                <w:sz w:val="22"/>
                <w:szCs w:val="22"/>
              </w:rPr>
              <w:tab/>
            </w:r>
            <w:r w:rsidRPr="004B773D">
              <w:rPr>
                <w:sz w:val="22"/>
                <w:szCs w:val="22"/>
              </w:rPr>
              <w:t>the employee is unable to arrange their own alternative means of transport; and</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(iv)</w:t>
            </w:r>
            <w:r w:rsidRPr="004B773D">
              <w:rPr>
                <w:b/>
                <w:sz w:val="22"/>
                <w:szCs w:val="22"/>
              </w:rPr>
              <w:tab/>
            </w:r>
            <w:r w:rsidRPr="004B773D">
              <w:rPr>
                <w:sz w:val="22"/>
                <w:szCs w:val="22"/>
              </w:rPr>
              <w:t>a proper means of transport to or from the employee’s usual place of residence is not provided to, or arranged for, the employee by the employer at no cost to the employee.</w:t>
            </w:r>
          </w:p>
          <w:p w:rsidR="00F15F09"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The employer must reimburse the employee the cost they reasonably incurred in taking a commercial passenger vehicle between the place of employment and the employee’s usual place of residence.</w:t>
            </w:r>
          </w:p>
        </w:tc>
      </w:tr>
      <w:tr w:rsidR="00F15F09" w:rsidRPr="005A7F58" w:rsidTr="007F4646">
        <w:tc>
          <w:tcPr>
            <w:tcW w:w="2517" w:type="pct"/>
          </w:tcPr>
          <w:p w:rsidR="00F21A7D" w:rsidRPr="005A7F58" w:rsidRDefault="00F21A7D" w:rsidP="00AC7A46">
            <w:pPr>
              <w:pStyle w:val="Level2Bold"/>
              <w:keepNext w:val="0"/>
              <w:numPr>
                <w:ilvl w:val="0"/>
                <w:numId w:val="0"/>
              </w:numPr>
              <w:tabs>
                <w:tab w:val="left" w:pos="851"/>
              </w:tabs>
              <w:ind w:left="851" w:hanging="851"/>
              <w:rPr>
                <w:sz w:val="22"/>
                <w:szCs w:val="22"/>
              </w:rPr>
            </w:pPr>
            <w:r w:rsidRPr="005A7F58">
              <w:rPr>
                <w:sz w:val="22"/>
                <w:szCs w:val="22"/>
              </w:rPr>
              <w:t>20.8</w:t>
            </w:r>
            <w:r w:rsidRPr="005A7F58">
              <w:rPr>
                <w:sz w:val="22"/>
                <w:szCs w:val="22"/>
              </w:rPr>
              <w:tab/>
              <w:t>Cold work disability allowance</w:t>
            </w:r>
          </w:p>
          <w:p w:rsidR="00F21A7D" w:rsidRPr="005A7F58" w:rsidRDefault="00F21A7D" w:rsidP="005A7F58">
            <w:pPr>
              <w:pStyle w:val="Level3"/>
              <w:numPr>
                <w:ilvl w:val="0"/>
                <w:numId w:val="0"/>
              </w:numPr>
              <w:tabs>
                <w:tab w:val="left" w:pos="1418"/>
              </w:tabs>
              <w:spacing w:after="60"/>
              <w:ind w:left="1418" w:hanging="567"/>
              <w:rPr>
                <w:sz w:val="22"/>
                <w:szCs w:val="22"/>
              </w:rPr>
            </w:pPr>
            <w:bookmarkStart w:id="458" w:name="_Ref252956374"/>
            <w:r w:rsidRPr="005A7F58">
              <w:rPr>
                <w:b/>
                <w:sz w:val="22"/>
                <w:szCs w:val="22"/>
              </w:rPr>
              <w:t>(a)</w:t>
            </w:r>
            <w:r w:rsidRPr="005A7F58">
              <w:rPr>
                <w:b/>
                <w:sz w:val="22"/>
                <w:szCs w:val="22"/>
              </w:rPr>
              <w:tab/>
            </w:r>
            <w:r w:rsidRPr="005A7F58">
              <w:rPr>
                <w:sz w:val="22"/>
                <w:szCs w:val="22"/>
              </w:rPr>
              <w:t>Employees principally employed on any day to enter cold chambers and/or to stock and refill refrigerated storages such as dairy cases or freezer cabinets will be paid an allowance per hour, while so employed, of 1.3% of the standard rate.</w:t>
            </w:r>
            <w:bookmarkEnd w:id="458"/>
            <w:r w:rsidRPr="005A7F58">
              <w:rPr>
                <w:sz w:val="22"/>
                <w:szCs w:val="22"/>
              </w:rPr>
              <w:t xml:space="preserve"> </w:t>
            </w:r>
          </w:p>
          <w:p w:rsidR="00F15F09" w:rsidRPr="00AC7A46" w:rsidRDefault="00F21A7D" w:rsidP="00AC7A46">
            <w:pPr>
              <w:pStyle w:val="Level3"/>
              <w:numPr>
                <w:ilvl w:val="0"/>
                <w:numId w:val="0"/>
              </w:numPr>
              <w:tabs>
                <w:tab w:val="left" w:pos="1418"/>
              </w:tabs>
              <w:spacing w:after="60"/>
              <w:ind w:left="1418" w:hanging="567"/>
              <w:rPr>
                <w:b/>
                <w:bCs/>
                <w:iCs/>
                <w:sz w:val="22"/>
                <w:szCs w:val="22"/>
              </w:rPr>
            </w:pPr>
            <w:r w:rsidRPr="005A7F58">
              <w:rPr>
                <w:b/>
                <w:bCs/>
                <w:iCs/>
                <w:sz w:val="22"/>
                <w:szCs w:val="22"/>
              </w:rPr>
              <w:t>(b)</w:t>
            </w:r>
            <w:r w:rsidRPr="005A7F58">
              <w:rPr>
                <w:b/>
                <w:bCs/>
                <w:iCs/>
                <w:sz w:val="22"/>
                <w:szCs w:val="22"/>
              </w:rPr>
              <w:tab/>
            </w:r>
            <w:r w:rsidRPr="005A7F58">
              <w:rPr>
                <w:sz w:val="22"/>
                <w:szCs w:val="22"/>
              </w:rPr>
              <w:t>An employee required to work in a cold chamber where the temperature is below 0°C will in addition to the allowance in</w:t>
            </w:r>
            <w:r w:rsidRPr="005A7F58">
              <w:rPr>
                <w:b/>
                <w:sz w:val="22"/>
                <w:szCs w:val="22"/>
              </w:rPr>
              <w:t xml:space="preserve"> </w:t>
            </w:r>
            <w:r w:rsidRPr="005A7F58">
              <w:rPr>
                <w:bCs/>
                <w:iCs/>
                <w:sz w:val="22"/>
                <w:szCs w:val="22"/>
              </w:rPr>
              <w:t>20.8(a)</w:t>
            </w:r>
            <w:r w:rsidRPr="005A7F58">
              <w:rPr>
                <w:sz w:val="22"/>
                <w:szCs w:val="22"/>
              </w:rPr>
              <w:t xml:space="preserve"> also be paid an allowance per hour, while so employed, of 2% of the standard rate.</w:t>
            </w:r>
          </w:p>
        </w:tc>
        <w:tc>
          <w:tcPr>
            <w:tcW w:w="2483" w:type="pct"/>
          </w:tcPr>
          <w:p w:rsidR="004A08E8" w:rsidRPr="004B773D" w:rsidRDefault="00726DF5" w:rsidP="004B773D">
            <w:pPr>
              <w:pStyle w:val="Level2Bold"/>
              <w:numPr>
                <w:ilvl w:val="0"/>
                <w:numId w:val="0"/>
              </w:numPr>
              <w:tabs>
                <w:tab w:val="left" w:pos="851"/>
              </w:tabs>
              <w:ind w:left="851" w:hanging="851"/>
              <w:rPr>
                <w:sz w:val="22"/>
                <w:szCs w:val="22"/>
              </w:rPr>
            </w:pPr>
            <w:bookmarkStart w:id="459" w:name="_Ref481135877"/>
            <w:r>
              <w:rPr>
                <w:sz w:val="22"/>
                <w:szCs w:val="22"/>
              </w:rPr>
              <w:t>23</w:t>
            </w:r>
            <w:r w:rsidR="004A08E8" w:rsidRPr="004B773D">
              <w:rPr>
                <w:sz w:val="22"/>
                <w:szCs w:val="22"/>
              </w:rPr>
              <w:t>.9</w:t>
            </w:r>
            <w:r w:rsidR="004A08E8" w:rsidRPr="004B773D">
              <w:rPr>
                <w:sz w:val="22"/>
                <w:szCs w:val="22"/>
              </w:rPr>
              <w:tab/>
              <w:t>Cold work allowance</w:t>
            </w:r>
            <w:bookmarkEnd w:id="459"/>
          </w:p>
          <w:p w:rsidR="004A08E8" w:rsidRPr="004B773D" w:rsidRDefault="004A08E8" w:rsidP="004B773D">
            <w:pPr>
              <w:pStyle w:val="Level3"/>
              <w:numPr>
                <w:ilvl w:val="0"/>
                <w:numId w:val="0"/>
              </w:numPr>
              <w:tabs>
                <w:tab w:val="left" w:pos="1418"/>
              </w:tabs>
              <w:spacing w:after="60"/>
              <w:ind w:left="1418" w:hanging="567"/>
              <w:rPr>
                <w:sz w:val="22"/>
                <w:szCs w:val="22"/>
              </w:rPr>
            </w:pPr>
            <w:bookmarkStart w:id="460" w:name="_Ref481677159"/>
            <w:r w:rsidRPr="004B773D">
              <w:rPr>
                <w:b/>
                <w:sz w:val="22"/>
                <w:szCs w:val="22"/>
              </w:rPr>
              <w:t>(a)</w:t>
            </w:r>
            <w:r w:rsidRPr="004B773D">
              <w:rPr>
                <w:b/>
                <w:sz w:val="22"/>
                <w:szCs w:val="22"/>
              </w:rPr>
              <w:tab/>
            </w:r>
            <w:r w:rsidR="00726DF5">
              <w:rPr>
                <w:sz w:val="22"/>
                <w:szCs w:val="22"/>
              </w:rPr>
              <w:t>Clause 23</w:t>
            </w:r>
            <w:r w:rsidRPr="004B773D">
              <w:rPr>
                <w:sz w:val="22"/>
                <w:szCs w:val="22"/>
              </w:rPr>
              <w:t>.9 applies to an employee who is principally employed on any day to enter cold chambers or to stock or refill refrigerated storages such as dairy cases or freezer cabinets.</w:t>
            </w:r>
            <w:bookmarkEnd w:id="460"/>
          </w:p>
          <w:p w:rsidR="004A08E8" w:rsidRPr="004B773D" w:rsidRDefault="004A08E8" w:rsidP="004B773D">
            <w:pPr>
              <w:pStyle w:val="Level3"/>
              <w:numPr>
                <w:ilvl w:val="0"/>
                <w:numId w:val="0"/>
              </w:numPr>
              <w:tabs>
                <w:tab w:val="left" w:pos="1418"/>
              </w:tabs>
              <w:spacing w:after="60"/>
              <w:ind w:left="1418" w:hanging="567"/>
              <w:rPr>
                <w:sz w:val="22"/>
                <w:szCs w:val="22"/>
              </w:rPr>
            </w:pPr>
            <w:bookmarkStart w:id="461" w:name="_Ref481677164"/>
            <w:r w:rsidRPr="004B773D">
              <w:rPr>
                <w:b/>
                <w:sz w:val="22"/>
                <w:szCs w:val="22"/>
              </w:rPr>
              <w:t>(b)</w:t>
            </w:r>
            <w:r w:rsidRPr="004B773D">
              <w:rPr>
                <w:b/>
                <w:sz w:val="22"/>
                <w:szCs w:val="22"/>
              </w:rPr>
              <w:tab/>
            </w:r>
            <w:r w:rsidRPr="004B773D">
              <w:rPr>
                <w:sz w:val="22"/>
                <w:szCs w:val="22"/>
              </w:rPr>
              <w:t xml:space="preserve">The employer must pay the employee an allowance of </w:t>
            </w:r>
            <w:r w:rsidR="00726DF5">
              <w:rPr>
                <w:b/>
                <w:sz w:val="22"/>
                <w:szCs w:val="22"/>
              </w:rPr>
              <w:t>$0.28</w:t>
            </w:r>
            <w:r w:rsidRPr="004B773D">
              <w:rPr>
                <w:b/>
                <w:sz w:val="22"/>
                <w:szCs w:val="22"/>
              </w:rPr>
              <w:t xml:space="preserve"> </w:t>
            </w:r>
            <w:r w:rsidRPr="004B773D">
              <w:rPr>
                <w:sz w:val="22"/>
                <w:szCs w:val="22"/>
              </w:rPr>
              <w:t>per hour while so employed.</w:t>
            </w:r>
            <w:bookmarkEnd w:id="461"/>
          </w:p>
          <w:p w:rsidR="00F15F09" w:rsidRDefault="004A08E8" w:rsidP="004B773D">
            <w:pPr>
              <w:pStyle w:val="Level3"/>
              <w:numPr>
                <w:ilvl w:val="0"/>
                <w:numId w:val="0"/>
              </w:numPr>
              <w:tabs>
                <w:tab w:val="left" w:pos="1418"/>
              </w:tabs>
              <w:spacing w:after="60"/>
              <w:ind w:left="1418" w:hanging="567"/>
              <w:rPr>
                <w:sz w:val="22"/>
                <w:szCs w:val="22"/>
              </w:rPr>
            </w:pPr>
            <w:bookmarkStart w:id="462" w:name="_Ref481677169"/>
            <w:r w:rsidRPr="004B773D">
              <w:rPr>
                <w:b/>
                <w:sz w:val="22"/>
                <w:szCs w:val="22"/>
              </w:rPr>
              <w:t>(c)</w:t>
            </w:r>
            <w:r w:rsidRPr="004B773D">
              <w:rPr>
                <w:b/>
                <w:sz w:val="22"/>
                <w:szCs w:val="22"/>
              </w:rPr>
              <w:tab/>
            </w:r>
            <w:r w:rsidRPr="004B773D">
              <w:rPr>
                <w:sz w:val="22"/>
                <w:szCs w:val="22"/>
              </w:rPr>
              <w:t xml:space="preserve">If a cold chamber in which the employee is required to work is below 0°C, the employer must pay the employee an additional allowance of </w:t>
            </w:r>
            <w:r w:rsidR="00726DF5">
              <w:rPr>
                <w:b/>
                <w:sz w:val="22"/>
                <w:szCs w:val="22"/>
              </w:rPr>
              <w:t>$0.43</w:t>
            </w:r>
            <w:r w:rsidRPr="004B773D">
              <w:rPr>
                <w:b/>
                <w:sz w:val="22"/>
                <w:szCs w:val="22"/>
              </w:rPr>
              <w:t xml:space="preserve"> </w:t>
            </w:r>
            <w:r w:rsidRPr="004B773D">
              <w:rPr>
                <w:sz w:val="22"/>
                <w:szCs w:val="22"/>
              </w:rPr>
              <w:t>per hour while so employed.</w:t>
            </w:r>
            <w:bookmarkEnd w:id="462"/>
          </w:p>
          <w:p w:rsidR="009F0AC7" w:rsidRDefault="009F0AC7" w:rsidP="009F0AC7">
            <w:pPr>
              <w:rPr>
                <w:lang w:eastAsia="en-AU"/>
              </w:rPr>
            </w:pPr>
          </w:p>
          <w:p w:rsidR="009F0AC7" w:rsidRPr="009F0AC7" w:rsidRDefault="009F0AC7" w:rsidP="009F0AC7">
            <w:pPr>
              <w:rPr>
                <w:lang w:eastAsia="en-AU"/>
              </w:rPr>
            </w:pPr>
          </w:p>
        </w:tc>
      </w:tr>
      <w:tr w:rsidR="00F15F09" w:rsidRPr="005A7F58" w:rsidTr="007F4646">
        <w:tc>
          <w:tcPr>
            <w:tcW w:w="2517" w:type="pct"/>
          </w:tcPr>
          <w:p w:rsidR="00F21A7D" w:rsidRPr="005A7F58" w:rsidRDefault="00F21A7D" w:rsidP="00AC7A46">
            <w:pPr>
              <w:pStyle w:val="Level2Bold"/>
              <w:keepNext w:val="0"/>
              <w:numPr>
                <w:ilvl w:val="0"/>
                <w:numId w:val="0"/>
              </w:numPr>
              <w:tabs>
                <w:tab w:val="left" w:pos="851"/>
              </w:tabs>
              <w:ind w:left="851" w:hanging="851"/>
              <w:rPr>
                <w:sz w:val="22"/>
                <w:szCs w:val="22"/>
              </w:rPr>
            </w:pPr>
            <w:r w:rsidRPr="005A7F58">
              <w:rPr>
                <w:sz w:val="22"/>
                <w:szCs w:val="22"/>
              </w:rPr>
              <w:t>20.9</w:t>
            </w:r>
            <w:r w:rsidRPr="005A7F58">
              <w:rPr>
                <w:sz w:val="22"/>
                <w:szCs w:val="22"/>
              </w:rPr>
              <w:tab/>
              <w:t>First aid allowance</w:t>
            </w:r>
          </w:p>
          <w:p w:rsidR="00F15F09" w:rsidRPr="005A7F58" w:rsidRDefault="00F21A7D" w:rsidP="00AC7A46">
            <w:pPr>
              <w:pStyle w:val="Block1"/>
              <w:spacing w:after="60"/>
              <w:rPr>
                <w:sz w:val="22"/>
                <w:szCs w:val="22"/>
              </w:rPr>
            </w:pPr>
            <w:r w:rsidRPr="005A7F58">
              <w:rPr>
                <w:sz w:val="22"/>
                <w:szCs w:val="22"/>
              </w:rPr>
              <w:t xml:space="preserve">Where an employee who holds an appropriate first aid qualification is appointed by the employer to perform first aid duty they will be paid an extra of 1.3% </w:t>
            </w:r>
            <w:r w:rsidR="00AC7A46">
              <w:rPr>
                <w:sz w:val="22"/>
                <w:szCs w:val="22"/>
              </w:rPr>
              <w:t>of the standard rate each week.</w:t>
            </w:r>
          </w:p>
        </w:tc>
        <w:tc>
          <w:tcPr>
            <w:tcW w:w="2483" w:type="pct"/>
          </w:tcPr>
          <w:p w:rsidR="004A08E8" w:rsidRPr="004B773D" w:rsidRDefault="00726DF5" w:rsidP="004B773D">
            <w:pPr>
              <w:pStyle w:val="Level2Bold"/>
              <w:numPr>
                <w:ilvl w:val="0"/>
                <w:numId w:val="0"/>
              </w:numPr>
              <w:tabs>
                <w:tab w:val="left" w:pos="851"/>
              </w:tabs>
              <w:ind w:left="851" w:hanging="851"/>
              <w:rPr>
                <w:sz w:val="22"/>
                <w:szCs w:val="22"/>
              </w:rPr>
            </w:pPr>
            <w:bookmarkStart w:id="463" w:name="_Toc207424302"/>
            <w:bookmarkStart w:id="464" w:name="_Ref409003417"/>
            <w:bookmarkStart w:id="465" w:name="_Ref459797202"/>
            <w:bookmarkStart w:id="466" w:name="_Ref473817969"/>
            <w:bookmarkStart w:id="467" w:name="_Ref475433797"/>
            <w:bookmarkStart w:id="468" w:name="_Ref481136786"/>
            <w:bookmarkStart w:id="469" w:name="_Ref481677009"/>
            <w:r>
              <w:rPr>
                <w:sz w:val="22"/>
                <w:szCs w:val="22"/>
              </w:rPr>
              <w:t>23</w:t>
            </w:r>
            <w:r w:rsidR="004A08E8" w:rsidRPr="004B773D">
              <w:rPr>
                <w:sz w:val="22"/>
                <w:szCs w:val="22"/>
              </w:rPr>
              <w:t>.10</w:t>
            </w:r>
            <w:r w:rsidR="004A08E8" w:rsidRPr="004B773D">
              <w:rPr>
                <w:sz w:val="22"/>
                <w:szCs w:val="22"/>
              </w:rPr>
              <w:tab/>
              <w:t>First aid allowance</w:t>
            </w:r>
            <w:bookmarkEnd w:id="463"/>
            <w:bookmarkEnd w:id="464"/>
            <w:bookmarkEnd w:id="465"/>
            <w:bookmarkEnd w:id="466"/>
            <w:bookmarkEnd w:id="467"/>
            <w:bookmarkEnd w:id="468"/>
            <w:bookmarkEnd w:id="469"/>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00726DF5">
              <w:rPr>
                <w:sz w:val="22"/>
                <w:szCs w:val="22"/>
              </w:rPr>
              <w:t>Clause 23</w:t>
            </w:r>
            <w:r w:rsidRPr="004B773D">
              <w:rPr>
                <w:sz w:val="22"/>
                <w:szCs w:val="22"/>
              </w:rPr>
              <w:t>.10 applies to an employee who:</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 xml:space="preserve">has a current first aid qualification from St John Ambulance Australia or a similar body; and </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lastRenderedPageBreak/>
              <w:t>(ii)</w:t>
            </w:r>
            <w:r w:rsidRPr="004B773D">
              <w:rPr>
                <w:b/>
                <w:sz w:val="22"/>
                <w:szCs w:val="22"/>
              </w:rPr>
              <w:tab/>
            </w:r>
            <w:r w:rsidRPr="004B773D">
              <w:rPr>
                <w:sz w:val="22"/>
                <w:szCs w:val="22"/>
              </w:rPr>
              <w:t xml:space="preserve">is appointed by the employer to perform first aid duty. </w:t>
            </w:r>
          </w:p>
          <w:p w:rsidR="00F15F09"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 xml:space="preserve">The employer must pay the employee an allowance of </w:t>
            </w:r>
            <w:r w:rsidR="00726DF5">
              <w:rPr>
                <w:b/>
                <w:sz w:val="22"/>
                <w:szCs w:val="22"/>
              </w:rPr>
              <w:t>$10.52</w:t>
            </w:r>
            <w:r w:rsidRPr="004B773D">
              <w:rPr>
                <w:sz w:val="22"/>
                <w:szCs w:val="22"/>
              </w:rPr>
              <w:t xml:space="preserve"> per week.</w:t>
            </w:r>
          </w:p>
        </w:tc>
      </w:tr>
      <w:tr w:rsidR="00F15F09" w:rsidRPr="005A7F58" w:rsidTr="007F4646">
        <w:tc>
          <w:tcPr>
            <w:tcW w:w="2517" w:type="pct"/>
          </w:tcPr>
          <w:p w:rsidR="00F21A7D" w:rsidRPr="005A7F58" w:rsidRDefault="00F21A7D" w:rsidP="00AC7A46">
            <w:pPr>
              <w:pStyle w:val="Level2Bold"/>
              <w:keepNext w:val="0"/>
              <w:numPr>
                <w:ilvl w:val="0"/>
                <w:numId w:val="0"/>
              </w:numPr>
              <w:tabs>
                <w:tab w:val="left" w:pos="851"/>
              </w:tabs>
              <w:ind w:left="851" w:hanging="851"/>
              <w:rPr>
                <w:sz w:val="22"/>
                <w:szCs w:val="22"/>
              </w:rPr>
            </w:pPr>
            <w:r w:rsidRPr="005A7F58">
              <w:rPr>
                <w:sz w:val="22"/>
                <w:szCs w:val="22"/>
              </w:rPr>
              <w:lastRenderedPageBreak/>
              <w:t>20.10</w:t>
            </w:r>
            <w:r w:rsidRPr="005A7F58">
              <w:rPr>
                <w:sz w:val="22"/>
                <w:szCs w:val="22"/>
              </w:rPr>
              <w:tab/>
              <w:t>Recall allowance</w:t>
            </w:r>
          </w:p>
          <w:p w:rsidR="00F21A7D" w:rsidRPr="005A7F58" w:rsidRDefault="00F21A7D"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Unless otherwise agreed an employee recalled to work for any reason, before or after completing their normal roster or on a day on which they did not work, will be paid at the appropriate rate for all hours worked with a minimum of three hours on each occasion.</w:t>
            </w:r>
          </w:p>
          <w:p w:rsidR="00F15F09" w:rsidRPr="005A7F58" w:rsidRDefault="00F21A7D" w:rsidP="00AC7A46">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The time worked will be calculated from the time the employee leaves home u</w:t>
            </w:r>
            <w:r w:rsidR="00AC7A46">
              <w:rPr>
                <w:sz w:val="22"/>
                <w:szCs w:val="22"/>
              </w:rPr>
              <w:t>ntil the time they return home.</w:t>
            </w:r>
          </w:p>
        </w:tc>
        <w:tc>
          <w:tcPr>
            <w:tcW w:w="2483" w:type="pct"/>
          </w:tcPr>
          <w:p w:rsidR="004A08E8" w:rsidRPr="004B773D" w:rsidRDefault="00726DF5" w:rsidP="004B773D">
            <w:pPr>
              <w:pStyle w:val="Level2Bold"/>
              <w:numPr>
                <w:ilvl w:val="0"/>
                <w:numId w:val="0"/>
              </w:numPr>
              <w:tabs>
                <w:tab w:val="left" w:pos="851"/>
              </w:tabs>
              <w:ind w:left="851" w:hanging="851"/>
              <w:rPr>
                <w:sz w:val="22"/>
                <w:szCs w:val="22"/>
              </w:rPr>
            </w:pPr>
            <w:bookmarkStart w:id="470" w:name="_Ref481137167"/>
            <w:r>
              <w:rPr>
                <w:sz w:val="22"/>
                <w:szCs w:val="22"/>
              </w:rPr>
              <w:t>23</w:t>
            </w:r>
            <w:r w:rsidR="004A08E8" w:rsidRPr="004B773D">
              <w:rPr>
                <w:sz w:val="22"/>
                <w:szCs w:val="22"/>
              </w:rPr>
              <w:t>.11</w:t>
            </w:r>
            <w:r w:rsidR="004A08E8" w:rsidRPr="004B773D">
              <w:rPr>
                <w:sz w:val="22"/>
                <w:szCs w:val="22"/>
              </w:rPr>
              <w:tab/>
              <w:t>Recall allowance</w:t>
            </w:r>
            <w:bookmarkEnd w:id="470"/>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(a)</w:t>
            </w:r>
            <w:r w:rsidRPr="004B773D">
              <w:rPr>
                <w:b/>
                <w:sz w:val="22"/>
                <w:szCs w:val="22"/>
              </w:rPr>
              <w:tab/>
            </w:r>
            <w:r w:rsidR="00726DF5">
              <w:rPr>
                <w:sz w:val="22"/>
                <w:szCs w:val="22"/>
              </w:rPr>
              <w:t>Clause 23</w:t>
            </w:r>
            <w:r w:rsidRPr="004B773D">
              <w:rPr>
                <w:sz w:val="22"/>
                <w:szCs w:val="22"/>
              </w:rPr>
              <w:t>.11 applies to an employee who for any reason is recalled to work by the employer to perform specific duties on a day on which they:</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have completed their normal roster; or</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did not work.</w:t>
            </w:r>
          </w:p>
          <w:p w:rsidR="004A08E8" w:rsidRPr="004B773D" w:rsidRDefault="004A08E8" w:rsidP="004B773D">
            <w:pPr>
              <w:pStyle w:val="Level3"/>
              <w:numPr>
                <w:ilvl w:val="0"/>
                <w:numId w:val="0"/>
              </w:numPr>
              <w:tabs>
                <w:tab w:val="left" w:pos="1418"/>
              </w:tabs>
              <w:spacing w:after="60"/>
              <w:ind w:left="1418" w:hanging="567"/>
              <w:rPr>
                <w:sz w:val="22"/>
                <w:szCs w:val="22"/>
              </w:rPr>
            </w:pPr>
            <w:r w:rsidRPr="004B773D">
              <w:rPr>
                <w:b/>
                <w:sz w:val="22"/>
                <w:szCs w:val="22"/>
              </w:rPr>
              <w:t>(b)</w:t>
            </w:r>
            <w:r w:rsidRPr="004B773D">
              <w:rPr>
                <w:b/>
                <w:sz w:val="22"/>
                <w:szCs w:val="22"/>
              </w:rPr>
              <w:tab/>
            </w:r>
            <w:r w:rsidRPr="004B773D">
              <w:rPr>
                <w:sz w:val="22"/>
                <w:szCs w:val="22"/>
              </w:rPr>
              <w:t>Unless otherwise agreed between the employer and the employee, the employer must pay the employee at the appropriate rate of pay for whichever of the following is the greater:</w:t>
            </w:r>
          </w:p>
          <w:p w:rsidR="004A08E8"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w:t>
            </w:r>
            <w:r w:rsidRPr="004B773D">
              <w:rPr>
                <w:b/>
                <w:sz w:val="22"/>
                <w:szCs w:val="22"/>
              </w:rPr>
              <w:tab/>
            </w:r>
            <w:r w:rsidRPr="004B773D">
              <w:rPr>
                <w:sz w:val="22"/>
                <w:szCs w:val="22"/>
              </w:rPr>
              <w:t>the time between when the employee leaves their place of residence until they return there;</w:t>
            </w:r>
          </w:p>
          <w:p w:rsidR="00F15F09" w:rsidRPr="004B773D" w:rsidRDefault="004A08E8" w:rsidP="004B773D">
            <w:pPr>
              <w:pStyle w:val="Level4"/>
              <w:numPr>
                <w:ilvl w:val="0"/>
                <w:numId w:val="0"/>
              </w:numPr>
              <w:tabs>
                <w:tab w:val="left" w:pos="1985"/>
              </w:tabs>
              <w:spacing w:after="60"/>
              <w:ind w:left="1985" w:hanging="567"/>
              <w:rPr>
                <w:sz w:val="22"/>
                <w:szCs w:val="22"/>
              </w:rPr>
            </w:pPr>
            <w:r w:rsidRPr="004B773D">
              <w:rPr>
                <w:b/>
                <w:sz w:val="22"/>
                <w:szCs w:val="22"/>
              </w:rPr>
              <w:t>(ii)</w:t>
            </w:r>
            <w:r w:rsidRPr="004B773D">
              <w:rPr>
                <w:b/>
                <w:sz w:val="22"/>
                <w:szCs w:val="22"/>
              </w:rPr>
              <w:tab/>
            </w:r>
            <w:r w:rsidRPr="004B773D">
              <w:rPr>
                <w:sz w:val="22"/>
                <w:szCs w:val="22"/>
              </w:rPr>
              <w:t>3 hours.</w:t>
            </w:r>
          </w:p>
        </w:tc>
      </w:tr>
      <w:tr w:rsidR="00F15F09" w:rsidRPr="005A7F58" w:rsidTr="007F4646">
        <w:tc>
          <w:tcPr>
            <w:tcW w:w="2517" w:type="pct"/>
          </w:tcPr>
          <w:p w:rsidR="00F21A7D" w:rsidRPr="005A7F58" w:rsidRDefault="00F21A7D" w:rsidP="00AC7A46">
            <w:pPr>
              <w:pStyle w:val="Level2Bold"/>
              <w:keepNext w:val="0"/>
              <w:numPr>
                <w:ilvl w:val="0"/>
                <w:numId w:val="0"/>
              </w:numPr>
              <w:tabs>
                <w:tab w:val="left" w:pos="851"/>
              </w:tabs>
              <w:ind w:left="851" w:hanging="851"/>
              <w:rPr>
                <w:sz w:val="22"/>
                <w:szCs w:val="22"/>
              </w:rPr>
            </w:pPr>
            <w:r w:rsidRPr="005A7F58">
              <w:rPr>
                <w:sz w:val="22"/>
                <w:szCs w:val="22"/>
              </w:rPr>
              <w:t>20.11</w:t>
            </w:r>
            <w:r w:rsidRPr="005A7F58">
              <w:rPr>
                <w:sz w:val="22"/>
                <w:szCs w:val="22"/>
              </w:rPr>
              <w:tab/>
              <w:t xml:space="preserve">Liquor licence </w:t>
            </w:r>
          </w:p>
          <w:p w:rsidR="00F15F09" w:rsidRPr="005A7F58" w:rsidRDefault="00F21A7D" w:rsidP="004B773D">
            <w:pPr>
              <w:pStyle w:val="Block1"/>
              <w:spacing w:after="60"/>
              <w:rPr>
                <w:sz w:val="22"/>
                <w:szCs w:val="22"/>
              </w:rPr>
            </w:pPr>
            <w:r w:rsidRPr="005A7F58">
              <w:rPr>
                <w:sz w:val="22"/>
                <w:szCs w:val="22"/>
              </w:rPr>
              <w:t>An employee who holds a liquor licence under a relevant State or Territory law will be paid an extra 3.1% of the standard rate per week.</w:t>
            </w:r>
          </w:p>
        </w:tc>
        <w:tc>
          <w:tcPr>
            <w:tcW w:w="2483" w:type="pct"/>
          </w:tcPr>
          <w:p w:rsidR="004A08E8" w:rsidRPr="004B773D" w:rsidRDefault="00726DF5" w:rsidP="004B773D">
            <w:pPr>
              <w:pStyle w:val="Level2Bold"/>
              <w:numPr>
                <w:ilvl w:val="0"/>
                <w:numId w:val="0"/>
              </w:numPr>
              <w:tabs>
                <w:tab w:val="left" w:pos="851"/>
              </w:tabs>
              <w:ind w:left="851" w:hanging="851"/>
              <w:rPr>
                <w:sz w:val="22"/>
                <w:szCs w:val="22"/>
              </w:rPr>
            </w:pPr>
            <w:bookmarkStart w:id="471" w:name="_Ref481677020"/>
            <w:r>
              <w:rPr>
                <w:sz w:val="22"/>
                <w:szCs w:val="22"/>
              </w:rPr>
              <w:t>23</w:t>
            </w:r>
            <w:r w:rsidR="004A08E8" w:rsidRPr="004B773D">
              <w:rPr>
                <w:sz w:val="22"/>
                <w:szCs w:val="22"/>
              </w:rPr>
              <w:t>.12</w:t>
            </w:r>
            <w:r w:rsidR="004A08E8" w:rsidRPr="004B773D">
              <w:rPr>
                <w:sz w:val="22"/>
                <w:szCs w:val="22"/>
              </w:rPr>
              <w:tab/>
              <w:t>Liquor licence</w:t>
            </w:r>
            <w:bookmarkEnd w:id="471"/>
          </w:p>
          <w:p w:rsidR="00F15F09" w:rsidRPr="004B773D" w:rsidRDefault="004A08E8" w:rsidP="004B773D">
            <w:pPr>
              <w:pStyle w:val="Block1"/>
              <w:spacing w:after="60"/>
              <w:rPr>
                <w:sz w:val="22"/>
                <w:szCs w:val="22"/>
              </w:rPr>
            </w:pPr>
            <w:r w:rsidRPr="004B773D">
              <w:rPr>
                <w:sz w:val="22"/>
                <w:szCs w:val="22"/>
              </w:rPr>
              <w:t xml:space="preserve">The employer must pay an employee who holds a liquor licence under a relevant State or Territory law an allowance of </w:t>
            </w:r>
            <w:r w:rsidR="00726DF5">
              <w:rPr>
                <w:b/>
                <w:sz w:val="22"/>
                <w:szCs w:val="22"/>
              </w:rPr>
              <w:t>$25.08</w:t>
            </w:r>
            <w:r w:rsidRPr="004B773D">
              <w:rPr>
                <w:sz w:val="22"/>
                <w:szCs w:val="22"/>
              </w:rPr>
              <w:t xml:space="preserve"> per week.</w:t>
            </w:r>
          </w:p>
        </w:tc>
      </w:tr>
      <w:tr w:rsidR="00F15F09" w:rsidRPr="005A7F58" w:rsidTr="007F4646">
        <w:tc>
          <w:tcPr>
            <w:tcW w:w="2517" w:type="pct"/>
          </w:tcPr>
          <w:p w:rsidR="00F21A7D" w:rsidRPr="005A7F58" w:rsidRDefault="00F21A7D" w:rsidP="00AC7A46">
            <w:pPr>
              <w:pStyle w:val="Level2Bold"/>
              <w:keepNext w:val="0"/>
              <w:numPr>
                <w:ilvl w:val="0"/>
                <w:numId w:val="0"/>
              </w:numPr>
              <w:tabs>
                <w:tab w:val="left" w:pos="851"/>
              </w:tabs>
              <w:ind w:left="851" w:hanging="851"/>
              <w:rPr>
                <w:sz w:val="22"/>
                <w:szCs w:val="22"/>
              </w:rPr>
            </w:pPr>
            <w:r w:rsidRPr="005A7F58">
              <w:rPr>
                <w:sz w:val="22"/>
                <w:szCs w:val="22"/>
              </w:rPr>
              <w:t>20.13</w:t>
            </w:r>
            <w:r w:rsidRPr="005A7F58">
              <w:rPr>
                <w:sz w:val="22"/>
                <w:szCs w:val="22"/>
              </w:rPr>
              <w:tab/>
              <w:t>Broken Hill</w:t>
            </w:r>
          </w:p>
          <w:p w:rsidR="00F15F09" w:rsidRPr="005A7F58" w:rsidRDefault="00F21A7D" w:rsidP="00AC7A46">
            <w:pPr>
              <w:pStyle w:val="Block1"/>
              <w:spacing w:after="60"/>
              <w:rPr>
                <w:sz w:val="22"/>
                <w:szCs w:val="22"/>
              </w:rPr>
            </w:pPr>
            <w:r w:rsidRPr="005A7F58">
              <w:rPr>
                <w:sz w:val="22"/>
                <w:szCs w:val="22"/>
              </w:rPr>
              <w:t>An employee in the County of Yancowinna in New South Wales (Broken Hill) will in addition to all other payments be paid an hourly allowance for the exigencies of working in Broken Hill</w:t>
            </w:r>
            <w:r w:rsidR="00AC7A46">
              <w:rPr>
                <w:sz w:val="22"/>
                <w:szCs w:val="22"/>
              </w:rPr>
              <w:t xml:space="preserve"> of 4.28% of the standard rate.</w:t>
            </w:r>
          </w:p>
        </w:tc>
        <w:tc>
          <w:tcPr>
            <w:tcW w:w="2483" w:type="pct"/>
          </w:tcPr>
          <w:p w:rsidR="004A08E8" w:rsidRPr="004B773D" w:rsidRDefault="00726DF5" w:rsidP="004B773D">
            <w:pPr>
              <w:pStyle w:val="Level2Bold"/>
              <w:numPr>
                <w:ilvl w:val="0"/>
                <w:numId w:val="0"/>
              </w:numPr>
              <w:tabs>
                <w:tab w:val="left" w:pos="851"/>
              </w:tabs>
              <w:ind w:left="851" w:hanging="851"/>
              <w:rPr>
                <w:sz w:val="22"/>
                <w:szCs w:val="22"/>
              </w:rPr>
            </w:pPr>
            <w:r>
              <w:rPr>
                <w:sz w:val="22"/>
                <w:szCs w:val="22"/>
              </w:rPr>
              <w:t>23</w:t>
            </w:r>
            <w:r w:rsidR="004A08E8" w:rsidRPr="004B773D">
              <w:rPr>
                <w:sz w:val="22"/>
                <w:szCs w:val="22"/>
              </w:rPr>
              <w:t>.13</w:t>
            </w:r>
            <w:r w:rsidR="004A08E8" w:rsidRPr="004B773D">
              <w:rPr>
                <w:sz w:val="22"/>
                <w:szCs w:val="22"/>
              </w:rPr>
              <w:tab/>
              <w:t>Broken Hill</w:t>
            </w:r>
          </w:p>
          <w:p w:rsidR="00F15F09" w:rsidRPr="004B773D" w:rsidRDefault="004A08E8" w:rsidP="004B773D">
            <w:pPr>
              <w:pStyle w:val="Block1"/>
              <w:spacing w:after="60"/>
              <w:rPr>
                <w:sz w:val="22"/>
                <w:szCs w:val="22"/>
              </w:rPr>
            </w:pPr>
            <w:r w:rsidRPr="004B773D">
              <w:rPr>
                <w:sz w:val="22"/>
                <w:szCs w:val="22"/>
              </w:rPr>
              <w:t xml:space="preserve">The employer must pay an employee at a workplace within the County of Yancowinna in New South Wales (Broken Hill) an allowance of </w:t>
            </w:r>
            <w:r w:rsidR="00D63AFB">
              <w:rPr>
                <w:b/>
                <w:sz w:val="22"/>
                <w:szCs w:val="22"/>
              </w:rPr>
              <w:t>$0.91</w:t>
            </w:r>
            <w:r w:rsidRPr="004B773D">
              <w:rPr>
                <w:sz w:val="22"/>
                <w:szCs w:val="22"/>
              </w:rPr>
              <w:t xml:space="preserve"> per hour.</w:t>
            </w:r>
          </w:p>
        </w:tc>
      </w:tr>
      <w:tr w:rsidR="00F15F09" w:rsidRPr="005A7F58" w:rsidTr="007F4646">
        <w:tc>
          <w:tcPr>
            <w:tcW w:w="2517" w:type="pct"/>
          </w:tcPr>
          <w:p w:rsidR="00F21A7D" w:rsidRPr="005A7F58" w:rsidRDefault="00F21A7D" w:rsidP="00AC7A46">
            <w:pPr>
              <w:pStyle w:val="Level2Bold"/>
              <w:keepNext w:val="0"/>
              <w:numPr>
                <w:ilvl w:val="0"/>
                <w:numId w:val="0"/>
              </w:numPr>
              <w:tabs>
                <w:tab w:val="left" w:pos="851"/>
              </w:tabs>
              <w:ind w:left="851" w:hanging="851"/>
              <w:rPr>
                <w:sz w:val="22"/>
                <w:szCs w:val="22"/>
              </w:rPr>
            </w:pPr>
            <w:r w:rsidRPr="005A7F58">
              <w:rPr>
                <w:sz w:val="22"/>
                <w:szCs w:val="22"/>
              </w:rPr>
              <w:t>20.14</w:t>
            </w:r>
            <w:r w:rsidRPr="005A7F58">
              <w:rPr>
                <w:sz w:val="22"/>
                <w:szCs w:val="22"/>
              </w:rPr>
              <w:tab/>
              <w:t>Adjustment of expense related allowances</w:t>
            </w:r>
          </w:p>
          <w:p w:rsidR="00F21A7D" w:rsidRPr="005A7F58" w:rsidRDefault="00F21A7D" w:rsidP="005A7F58">
            <w:pPr>
              <w:pStyle w:val="Block1"/>
              <w:spacing w:after="60"/>
              <w:rPr>
                <w:sz w:val="22"/>
                <w:szCs w:val="22"/>
              </w:rPr>
            </w:pPr>
            <w:r w:rsidRPr="005A7F58">
              <w:rPr>
                <w:sz w:val="22"/>
                <w:szCs w:val="22"/>
              </w:rPr>
              <w:t>At the time of any adjustment to the standard rate, each expense related al</w:t>
            </w:r>
            <w:r w:rsidRPr="005A7F58">
              <w:rPr>
                <w:rStyle w:val="Block1Char"/>
                <w:sz w:val="22"/>
                <w:szCs w:val="22"/>
              </w:rPr>
              <w:t>l</w:t>
            </w:r>
            <w:r w:rsidRPr="005A7F58">
              <w:rPr>
                <w:sz w:val="22"/>
                <w:szCs w:val="22"/>
              </w:rPr>
              <w:t>owance will be increase</w:t>
            </w:r>
            <w:r w:rsidRPr="005A7F58">
              <w:rPr>
                <w:rStyle w:val="Block1Char"/>
                <w:sz w:val="22"/>
                <w:szCs w:val="22"/>
              </w:rPr>
              <w:t>d</w:t>
            </w:r>
            <w:r w:rsidRPr="005A7F58">
              <w:rPr>
                <w:sz w:val="22"/>
                <w:szCs w:val="22"/>
              </w:rPr>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F21A7D" w:rsidRPr="005A7F58" w:rsidRDefault="00F21A7D" w:rsidP="005A7F58">
            <w:pPr>
              <w:pStyle w:val="Block1"/>
              <w:spacing w:after="60"/>
              <w:rPr>
                <w:sz w:val="22"/>
                <w:szCs w:val="22"/>
              </w:rPr>
            </w:pPr>
            <w:r w:rsidRPr="005A7F58">
              <w:rPr>
                <w:sz w:val="22"/>
                <w:szCs w:val="22"/>
              </w:rPr>
              <w:t>The applicable index figure is the index figure published by the Australian Bureau of Statistics for the Eight Capitals Consumer Price Index (Cat No. 6401.0), as follows:</w:t>
            </w:r>
          </w:p>
          <w:tbl>
            <w:tblPr>
              <w:tblW w:w="8460" w:type="dxa"/>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000" w:firstRow="0" w:lastRow="0" w:firstColumn="0" w:lastColumn="0" w:noHBand="0" w:noVBand="0"/>
            </w:tblPr>
            <w:tblGrid>
              <w:gridCol w:w="3960"/>
              <w:gridCol w:w="4500"/>
            </w:tblGrid>
            <w:tr w:rsidR="00F21A7D" w:rsidRPr="005A7F58" w:rsidTr="003C4270">
              <w:trPr>
                <w:cantSplit/>
                <w:tblHeader/>
              </w:trPr>
              <w:tc>
                <w:tcPr>
                  <w:tcW w:w="3960" w:type="dxa"/>
                  <w:tcMar>
                    <w:top w:w="0" w:type="dxa"/>
                    <w:left w:w="108" w:type="dxa"/>
                    <w:bottom w:w="0" w:type="dxa"/>
                    <w:right w:w="108" w:type="dxa"/>
                  </w:tcMar>
                </w:tcPr>
                <w:p w:rsidR="00F21A7D" w:rsidRPr="005A7F58" w:rsidRDefault="00F21A7D" w:rsidP="005A7F58">
                  <w:pPr>
                    <w:pStyle w:val="AMODTable"/>
                    <w:spacing w:before="200" w:after="60"/>
                    <w:rPr>
                      <w:b/>
                      <w:sz w:val="22"/>
                      <w:szCs w:val="22"/>
                    </w:rPr>
                  </w:pPr>
                  <w:r w:rsidRPr="005A7F58">
                    <w:rPr>
                      <w:b/>
                      <w:sz w:val="22"/>
                      <w:szCs w:val="22"/>
                    </w:rPr>
                    <w:t>Allowance</w:t>
                  </w:r>
                </w:p>
              </w:tc>
              <w:tc>
                <w:tcPr>
                  <w:tcW w:w="4500" w:type="dxa"/>
                  <w:tcMar>
                    <w:top w:w="0" w:type="dxa"/>
                    <w:left w:w="108" w:type="dxa"/>
                    <w:bottom w:w="0" w:type="dxa"/>
                    <w:right w:w="108" w:type="dxa"/>
                  </w:tcMar>
                </w:tcPr>
                <w:p w:rsidR="00F21A7D" w:rsidRPr="005A7F58" w:rsidRDefault="00F21A7D" w:rsidP="005A7F58">
                  <w:pPr>
                    <w:pStyle w:val="AMODTable"/>
                    <w:spacing w:before="200" w:after="60"/>
                    <w:rPr>
                      <w:b/>
                      <w:sz w:val="22"/>
                      <w:szCs w:val="22"/>
                    </w:rPr>
                  </w:pPr>
                  <w:r w:rsidRPr="005A7F58">
                    <w:rPr>
                      <w:b/>
                      <w:sz w:val="22"/>
                      <w:szCs w:val="22"/>
                    </w:rPr>
                    <w:t>Applicable Consumer Price Index figure</w:t>
                  </w:r>
                </w:p>
              </w:tc>
            </w:tr>
            <w:tr w:rsidR="00F21A7D" w:rsidRPr="005A7F58" w:rsidTr="003C4270">
              <w:tc>
                <w:tcPr>
                  <w:tcW w:w="3960" w:type="dxa"/>
                  <w:tcMar>
                    <w:top w:w="0" w:type="dxa"/>
                    <w:left w:w="108" w:type="dxa"/>
                    <w:bottom w:w="0" w:type="dxa"/>
                    <w:right w:w="108" w:type="dxa"/>
                  </w:tcMar>
                </w:tcPr>
                <w:p w:rsidR="00F21A7D" w:rsidRPr="005A7F58" w:rsidRDefault="00F21A7D" w:rsidP="005A7F58">
                  <w:pPr>
                    <w:pStyle w:val="AMODTable"/>
                    <w:spacing w:before="200" w:after="60"/>
                    <w:rPr>
                      <w:sz w:val="22"/>
                      <w:szCs w:val="22"/>
                    </w:rPr>
                  </w:pPr>
                  <w:r w:rsidRPr="005A7F58">
                    <w:rPr>
                      <w:sz w:val="22"/>
                      <w:szCs w:val="22"/>
                    </w:rPr>
                    <w:t>Meal allowance</w:t>
                  </w:r>
                </w:p>
              </w:tc>
              <w:tc>
                <w:tcPr>
                  <w:tcW w:w="4500" w:type="dxa"/>
                  <w:tcMar>
                    <w:top w:w="0" w:type="dxa"/>
                    <w:left w:w="108" w:type="dxa"/>
                    <w:bottom w:w="0" w:type="dxa"/>
                    <w:right w:w="108" w:type="dxa"/>
                  </w:tcMar>
                </w:tcPr>
                <w:p w:rsidR="00F21A7D" w:rsidRPr="005A7F58" w:rsidRDefault="00F21A7D" w:rsidP="005A7F58">
                  <w:pPr>
                    <w:pStyle w:val="AMODTable"/>
                    <w:spacing w:before="200" w:after="60"/>
                    <w:rPr>
                      <w:sz w:val="22"/>
                      <w:szCs w:val="22"/>
                    </w:rPr>
                  </w:pPr>
                  <w:r w:rsidRPr="005A7F58">
                    <w:rPr>
                      <w:sz w:val="22"/>
                      <w:szCs w:val="22"/>
                    </w:rPr>
                    <w:t>Take away and fast foods sub-group</w:t>
                  </w:r>
                </w:p>
              </w:tc>
            </w:tr>
            <w:tr w:rsidR="00F21A7D" w:rsidRPr="005A7F58" w:rsidTr="003C4270">
              <w:tc>
                <w:tcPr>
                  <w:tcW w:w="3960" w:type="dxa"/>
                  <w:tcMar>
                    <w:top w:w="0" w:type="dxa"/>
                    <w:left w:w="108" w:type="dxa"/>
                    <w:bottom w:w="0" w:type="dxa"/>
                    <w:right w:w="108" w:type="dxa"/>
                  </w:tcMar>
                </w:tcPr>
                <w:p w:rsidR="00F21A7D" w:rsidRPr="005A7F58" w:rsidRDefault="00F21A7D" w:rsidP="005A7F58">
                  <w:pPr>
                    <w:pStyle w:val="AMODTable"/>
                    <w:spacing w:before="200" w:after="60"/>
                    <w:rPr>
                      <w:sz w:val="22"/>
                      <w:szCs w:val="22"/>
                    </w:rPr>
                  </w:pPr>
                  <w:r w:rsidRPr="005A7F58">
                    <w:rPr>
                      <w:sz w:val="22"/>
                      <w:szCs w:val="22"/>
                    </w:rPr>
                    <w:t>Special clothing</w:t>
                  </w:r>
                </w:p>
              </w:tc>
              <w:tc>
                <w:tcPr>
                  <w:tcW w:w="4500" w:type="dxa"/>
                  <w:tcMar>
                    <w:top w:w="0" w:type="dxa"/>
                    <w:left w:w="108" w:type="dxa"/>
                    <w:bottom w:w="0" w:type="dxa"/>
                    <w:right w:w="108" w:type="dxa"/>
                  </w:tcMar>
                </w:tcPr>
                <w:p w:rsidR="00F21A7D" w:rsidRPr="005A7F58" w:rsidRDefault="00F21A7D" w:rsidP="005A7F58">
                  <w:pPr>
                    <w:pStyle w:val="AMODTable"/>
                    <w:spacing w:before="200" w:after="60"/>
                    <w:rPr>
                      <w:sz w:val="22"/>
                      <w:szCs w:val="22"/>
                    </w:rPr>
                  </w:pPr>
                  <w:r w:rsidRPr="005A7F58">
                    <w:rPr>
                      <w:sz w:val="22"/>
                      <w:szCs w:val="22"/>
                    </w:rPr>
                    <w:t>Clothing and footwear group</w:t>
                  </w:r>
                </w:p>
              </w:tc>
            </w:tr>
            <w:tr w:rsidR="00F21A7D" w:rsidRPr="005A7F58" w:rsidTr="003C4270">
              <w:tc>
                <w:tcPr>
                  <w:tcW w:w="3960" w:type="dxa"/>
                  <w:tcMar>
                    <w:top w:w="0" w:type="dxa"/>
                    <w:left w:w="108" w:type="dxa"/>
                    <w:bottom w:w="0" w:type="dxa"/>
                    <w:right w:w="108" w:type="dxa"/>
                  </w:tcMar>
                </w:tcPr>
                <w:p w:rsidR="00F21A7D" w:rsidRPr="005A7F58" w:rsidRDefault="00F21A7D" w:rsidP="005A7F58">
                  <w:pPr>
                    <w:pStyle w:val="AMODTable"/>
                    <w:spacing w:before="200" w:after="60"/>
                    <w:rPr>
                      <w:sz w:val="22"/>
                      <w:szCs w:val="22"/>
                    </w:rPr>
                  </w:pPr>
                  <w:r w:rsidRPr="005A7F58">
                    <w:rPr>
                      <w:sz w:val="22"/>
                      <w:szCs w:val="22"/>
                    </w:rPr>
                    <w:t>Transport allowance</w:t>
                  </w:r>
                </w:p>
              </w:tc>
              <w:tc>
                <w:tcPr>
                  <w:tcW w:w="4500" w:type="dxa"/>
                  <w:tcMar>
                    <w:top w:w="0" w:type="dxa"/>
                    <w:left w:w="108" w:type="dxa"/>
                    <w:bottom w:w="0" w:type="dxa"/>
                    <w:right w:w="108" w:type="dxa"/>
                  </w:tcMar>
                </w:tcPr>
                <w:p w:rsidR="00F21A7D" w:rsidRPr="005A7F58" w:rsidRDefault="00F21A7D" w:rsidP="005A7F58">
                  <w:pPr>
                    <w:pStyle w:val="AMODTable"/>
                    <w:spacing w:before="200" w:after="60"/>
                    <w:rPr>
                      <w:sz w:val="22"/>
                      <w:szCs w:val="22"/>
                    </w:rPr>
                  </w:pPr>
                  <w:r w:rsidRPr="005A7F58">
                    <w:rPr>
                      <w:sz w:val="22"/>
                      <w:szCs w:val="22"/>
                    </w:rPr>
                    <w:t>Private motoring sub-group</w:t>
                  </w:r>
                </w:p>
              </w:tc>
            </w:tr>
          </w:tbl>
          <w:p w:rsidR="00F15F09" w:rsidRPr="005A7F58" w:rsidRDefault="004B773D" w:rsidP="005A7F58">
            <w:pPr>
              <w:pStyle w:val="Block2"/>
              <w:spacing w:after="60"/>
              <w:ind w:right="33"/>
              <w:rPr>
                <w:sz w:val="22"/>
                <w:szCs w:val="22"/>
              </w:rPr>
            </w:pPr>
            <w:r>
              <w:rPr>
                <w:sz w:val="22"/>
                <w:szCs w:val="22"/>
              </w:rPr>
              <w:t>   </w:t>
            </w:r>
          </w:p>
        </w:tc>
        <w:tc>
          <w:tcPr>
            <w:tcW w:w="2483" w:type="pct"/>
          </w:tcPr>
          <w:p w:rsidR="00F15F09" w:rsidRPr="004B773D" w:rsidRDefault="004A08E8" w:rsidP="004B773D">
            <w:pPr>
              <w:pStyle w:val="Level3"/>
              <w:keepNext/>
              <w:numPr>
                <w:ilvl w:val="0"/>
                <w:numId w:val="0"/>
              </w:numPr>
              <w:tabs>
                <w:tab w:val="left" w:pos="1418"/>
              </w:tabs>
              <w:spacing w:after="60"/>
              <w:rPr>
                <w:i/>
                <w:sz w:val="22"/>
                <w:szCs w:val="22"/>
              </w:rPr>
            </w:pPr>
            <w:r w:rsidRPr="004B773D">
              <w:rPr>
                <w:i/>
                <w:sz w:val="22"/>
                <w:szCs w:val="22"/>
              </w:rPr>
              <w:t>Adjustment of expense related allowances has been moved to Schedule C</w:t>
            </w:r>
            <w:r w:rsidR="004B773D" w:rsidRPr="004B773D">
              <w:rPr>
                <w:i/>
                <w:sz w:val="22"/>
                <w:szCs w:val="22"/>
              </w:rPr>
              <w:t>—Summary of Monetary Allowances</w:t>
            </w:r>
          </w:p>
          <w:p w:rsidR="004B773D" w:rsidRPr="004B773D" w:rsidRDefault="004B773D" w:rsidP="004B773D">
            <w:pPr>
              <w:spacing w:before="200" w:after="60"/>
              <w:rPr>
                <w:rFonts w:ascii="Times New Roman" w:hAnsi="Times New Roman" w:cs="Times New Roman"/>
                <w:lang w:eastAsia="en-AU"/>
              </w:rPr>
            </w:pPr>
          </w:p>
        </w:tc>
      </w:tr>
      <w:tr w:rsidR="004B773D" w:rsidRPr="005A7F58" w:rsidTr="007F4646">
        <w:tc>
          <w:tcPr>
            <w:tcW w:w="2517" w:type="pct"/>
          </w:tcPr>
          <w:p w:rsidR="004B773D" w:rsidRPr="005A7F58" w:rsidRDefault="004B773D" w:rsidP="004B773D">
            <w:pPr>
              <w:pStyle w:val="Level1"/>
              <w:keepNext w:val="0"/>
              <w:numPr>
                <w:ilvl w:val="0"/>
                <w:numId w:val="0"/>
              </w:numPr>
              <w:tabs>
                <w:tab w:val="left" w:pos="851"/>
              </w:tabs>
              <w:spacing w:before="200"/>
              <w:ind w:left="851" w:hanging="851"/>
              <w:rPr>
                <w:rFonts w:cs="Times New Roman"/>
                <w:sz w:val="22"/>
                <w:szCs w:val="22"/>
              </w:rPr>
            </w:pPr>
            <w:bookmarkStart w:id="472" w:name="_Toc469920861"/>
            <w:r w:rsidRPr="005A7F58">
              <w:rPr>
                <w:rFonts w:cs="Times New Roman"/>
                <w:sz w:val="22"/>
                <w:szCs w:val="22"/>
              </w:rPr>
              <w:t>21.</w:t>
            </w:r>
            <w:r w:rsidRPr="005A7F58">
              <w:rPr>
                <w:rFonts w:cs="Times New Roman"/>
                <w:sz w:val="22"/>
                <w:szCs w:val="22"/>
              </w:rPr>
              <w:tab/>
              <w:t>Accident pay</w:t>
            </w:r>
            <w:bookmarkEnd w:id="472"/>
          </w:p>
          <w:p w:rsidR="004B773D" w:rsidRDefault="009F0AC7" w:rsidP="00AC7A46">
            <w:pPr>
              <w:pStyle w:val="Level1"/>
              <w:keepNext w:val="0"/>
              <w:numPr>
                <w:ilvl w:val="0"/>
                <w:numId w:val="0"/>
              </w:numPr>
              <w:tabs>
                <w:tab w:val="left" w:pos="851"/>
              </w:tabs>
              <w:spacing w:before="200"/>
              <w:ind w:left="851" w:hanging="851"/>
              <w:rPr>
                <w:rFonts w:cs="Times New Roman"/>
                <w:b w:val="0"/>
                <w:i/>
                <w:sz w:val="22"/>
                <w:szCs w:val="22"/>
              </w:rPr>
            </w:pPr>
            <w:r>
              <w:rPr>
                <w:rFonts w:cs="Times New Roman"/>
                <w:b w:val="0"/>
                <w:i/>
                <w:sz w:val="22"/>
                <w:szCs w:val="22"/>
              </w:rPr>
              <w:t>Clause deleted.</w:t>
            </w:r>
          </w:p>
          <w:p w:rsidR="004B773D" w:rsidRDefault="004B773D" w:rsidP="004B773D">
            <w:pPr>
              <w:rPr>
                <w:lang w:eastAsia="en-AU"/>
              </w:rPr>
            </w:pPr>
          </w:p>
          <w:p w:rsidR="009F0AC7" w:rsidRPr="004B773D" w:rsidRDefault="009F0AC7" w:rsidP="004B773D">
            <w:pPr>
              <w:rPr>
                <w:lang w:eastAsia="en-AU"/>
              </w:rPr>
            </w:pPr>
          </w:p>
        </w:tc>
        <w:tc>
          <w:tcPr>
            <w:tcW w:w="2483" w:type="pct"/>
          </w:tcPr>
          <w:p w:rsidR="004B773D" w:rsidRPr="004B773D" w:rsidRDefault="004B773D" w:rsidP="004B773D">
            <w:pPr>
              <w:pStyle w:val="Level3"/>
              <w:numPr>
                <w:ilvl w:val="0"/>
                <w:numId w:val="0"/>
              </w:numPr>
              <w:tabs>
                <w:tab w:val="left" w:pos="1418"/>
              </w:tabs>
              <w:spacing w:after="60"/>
              <w:rPr>
                <w:sz w:val="22"/>
                <w:szCs w:val="22"/>
              </w:rPr>
            </w:pPr>
          </w:p>
        </w:tc>
      </w:tr>
      <w:tr w:rsidR="00F15F09" w:rsidRPr="005A7F58" w:rsidTr="007F4646">
        <w:tc>
          <w:tcPr>
            <w:tcW w:w="2517" w:type="pct"/>
          </w:tcPr>
          <w:p w:rsidR="00F21A7D" w:rsidRPr="005A7F58" w:rsidRDefault="00F21A7D" w:rsidP="004B773D">
            <w:pPr>
              <w:pStyle w:val="Level1"/>
              <w:keepNext w:val="0"/>
              <w:numPr>
                <w:ilvl w:val="0"/>
                <w:numId w:val="0"/>
              </w:numPr>
              <w:tabs>
                <w:tab w:val="left" w:pos="851"/>
              </w:tabs>
              <w:spacing w:before="200"/>
              <w:ind w:left="851" w:hanging="851"/>
              <w:rPr>
                <w:rFonts w:cs="Times New Roman"/>
                <w:sz w:val="22"/>
                <w:szCs w:val="22"/>
              </w:rPr>
            </w:pPr>
            <w:bookmarkStart w:id="473" w:name="_Toc469920862"/>
            <w:r w:rsidRPr="005A7F58">
              <w:rPr>
                <w:rFonts w:cs="Times New Roman"/>
                <w:sz w:val="22"/>
                <w:szCs w:val="22"/>
              </w:rPr>
              <w:lastRenderedPageBreak/>
              <w:t>22.</w:t>
            </w:r>
            <w:r w:rsidRPr="005A7F58">
              <w:rPr>
                <w:rFonts w:cs="Times New Roman"/>
                <w:sz w:val="22"/>
                <w:szCs w:val="22"/>
              </w:rPr>
              <w:tab/>
              <w:t>Superannuation</w:t>
            </w:r>
            <w:bookmarkEnd w:id="473"/>
          </w:p>
          <w:p w:rsidR="00F15F09" w:rsidRPr="003C4270" w:rsidRDefault="003C4270" w:rsidP="003C4270">
            <w:pPr>
              <w:pStyle w:val="Default"/>
              <w:jc w:val="both"/>
            </w:pPr>
            <w:r>
              <w:rPr>
                <w:i/>
                <w:iCs/>
                <w:sz w:val="22"/>
                <w:szCs w:val="22"/>
              </w:rPr>
              <w:t>This provision has not been reproduced here.</w:t>
            </w:r>
          </w:p>
        </w:tc>
        <w:tc>
          <w:tcPr>
            <w:tcW w:w="2483" w:type="pct"/>
          </w:tcPr>
          <w:p w:rsidR="004B773D" w:rsidRPr="004B773D" w:rsidRDefault="004B773D" w:rsidP="004B773D">
            <w:pPr>
              <w:pStyle w:val="Level1"/>
              <w:keepLines/>
              <w:numPr>
                <w:ilvl w:val="0"/>
                <w:numId w:val="0"/>
              </w:numPr>
              <w:tabs>
                <w:tab w:val="left" w:pos="851"/>
              </w:tabs>
              <w:spacing w:before="200"/>
              <w:ind w:left="851" w:hanging="851"/>
              <w:rPr>
                <w:rFonts w:cs="Times New Roman"/>
                <w:sz w:val="22"/>
                <w:szCs w:val="22"/>
              </w:rPr>
            </w:pPr>
            <w:r w:rsidRPr="004B773D">
              <w:rPr>
                <w:rFonts w:cs="Times New Roman"/>
                <w:sz w:val="22"/>
                <w:szCs w:val="22"/>
              </w:rPr>
              <w:t>2</w:t>
            </w:r>
            <w:r w:rsidR="00D63AFB">
              <w:rPr>
                <w:rFonts w:cs="Times New Roman"/>
                <w:sz w:val="22"/>
                <w:szCs w:val="22"/>
              </w:rPr>
              <w:t>4</w:t>
            </w:r>
            <w:r w:rsidRPr="004B773D">
              <w:rPr>
                <w:rFonts w:cs="Times New Roman"/>
                <w:sz w:val="22"/>
                <w:szCs w:val="22"/>
              </w:rPr>
              <w:t>.</w:t>
            </w:r>
            <w:r w:rsidRPr="004B773D">
              <w:rPr>
                <w:rFonts w:cs="Times New Roman"/>
                <w:sz w:val="22"/>
                <w:szCs w:val="22"/>
              </w:rPr>
              <w:tab/>
              <w:t>Superannuation</w:t>
            </w:r>
          </w:p>
          <w:p w:rsidR="00F15F09" w:rsidRPr="004B773D" w:rsidRDefault="004B773D" w:rsidP="004B773D">
            <w:pPr>
              <w:pStyle w:val="Level3"/>
              <w:numPr>
                <w:ilvl w:val="0"/>
                <w:numId w:val="0"/>
              </w:numPr>
              <w:tabs>
                <w:tab w:val="left" w:pos="1418"/>
              </w:tabs>
              <w:spacing w:after="60"/>
              <w:rPr>
                <w:i/>
                <w:iCs/>
                <w:sz w:val="22"/>
                <w:szCs w:val="22"/>
              </w:rPr>
            </w:pPr>
            <w:r w:rsidRPr="004B773D">
              <w:rPr>
                <w:i/>
                <w:iCs/>
                <w:sz w:val="22"/>
                <w:szCs w:val="22"/>
              </w:rPr>
              <w:t>This provision has not changed and has not been reproduced here.</w:t>
            </w:r>
          </w:p>
          <w:p w:rsidR="004B773D" w:rsidRPr="004B773D" w:rsidRDefault="004B773D" w:rsidP="004B773D">
            <w:pPr>
              <w:spacing w:before="200" w:after="60"/>
              <w:rPr>
                <w:rFonts w:ascii="Times New Roman" w:hAnsi="Times New Roman" w:cs="Times New Roman"/>
                <w:lang w:eastAsia="en-AU"/>
              </w:rPr>
            </w:pPr>
          </w:p>
        </w:tc>
      </w:tr>
      <w:tr w:rsidR="00F15F09" w:rsidRPr="005A7F58" w:rsidTr="007F4646">
        <w:tc>
          <w:tcPr>
            <w:tcW w:w="2517" w:type="pct"/>
          </w:tcPr>
          <w:p w:rsidR="00D17ECD" w:rsidRPr="005A7F58" w:rsidRDefault="00D17ECD" w:rsidP="004B773D">
            <w:pPr>
              <w:pStyle w:val="Level1"/>
              <w:keepNext w:val="0"/>
              <w:numPr>
                <w:ilvl w:val="0"/>
                <w:numId w:val="0"/>
              </w:numPr>
              <w:tabs>
                <w:tab w:val="left" w:pos="851"/>
              </w:tabs>
              <w:spacing w:before="200"/>
              <w:ind w:left="851" w:hanging="851"/>
              <w:rPr>
                <w:rFonts w:cs="Times New Roman"/>
                <w:sz w:val="22"/>
                <w:szCs w:val="22"/>
              </w:rPr>
            </w:pPr>
            <w:bookmarkStart w:id="474" w:name="_Toc208735528"/>
            <w:bookmarkStart w:id="475" w:name="_Toc208735570"/>
            <w:bookmarkStart w:id="476" w:name="_Toc208735750"/>
            <w:bookmarkStart w:id="477" w:name="_Ref469659857"/>
            <w:bookmarkStart w:id="478" w:name="_Ref469659864"/>
            <w:bookmarkStart w:id="479" w:name="_Toc469920870"/>
            <w:r w:rsidRPr="005A7F58">
              <w:rPr>
                <w:rFonts w:cs="Times New Roman"/>
                <w:sz w:val="22"/>
                <w:szCs w:val="22"/>
              </w:rPr>
              <w:t>29.</w:t>
            </w:r>
            <w:r w:rsidRPr="005A7F58">
              <w:rPr>
                <w:rFonts w:cs="Times New Roman"/>
                <w:sz w:val="22"/>
                <w:szCs w:val="22"/>
              </w:rPr>
              <w:tab/>
              <w:t>Overtime</w:t>
            </w:r>
            <w:bookmarkEnd w:id="474"/>
            <w:bookmarkEnd w:id="475"/>
            <w:bookmarkEnd w:id="476"/>
            <w:r w:rsidRPr="005A7F58">
              <w:rPr>
                <w:rFonts w:cs="Times New Roman"/>
                <w:sz w:val="22"/>
                <w:szCs w:val="22"/>
              </w:rPr>
              <w:t xml:space="preserve"> and penalties</w:t>
            </w:r>
            <w:bookmarkEnd w:id="477"/>
            <w:bookmarkEnd w:id="478"/>
            <w:bookmarkEnd w:id="479"/>
          </w:p>
          <w:p w:rsidR="00D17ECD" w:rsidRPr="005A7F58" w:rsidRDefault="00D17ECD" w:rsidP="00B6782E">
            <w:pPr>
              <w:pStyle w:val="Level2Bold"/>
              <w:numPr>
                <w:ilvl w:val="0"/>
                <w:numId w:val="0"/>
              </w:numPr>
              <w:tabs>
                <w:tab w:val="left" w:pos="851"/>
              </w:tabs>
              <w:ind w:left="851" w:hanging="851"/>
              <w:rPr>
                <w:sz w:val="22"/>
                <w:szCs w:val="22"/>
              </w:rPr>
            </w:pPr>
            <w:r w:rsidRPr="005A7F58">
              <w:rPr>
                <w:sz w:val="22"/>
                <w:szCs w:val="22"/>
              </w:rPr>
              <w:t>29.1</w:t>
            </w:r>
            <w:r w:rsidRPr="005A7F58">
              <w:rPr>
                <w:sz w:val="22"/>
                <w:szCs w:val="22"/>
              </w:rPr>
              <w:tab/>
              <w:t>Reasonable overtime</w:t>
            </w:r>
          </w:p>
          <w:p w:rsidR="00D17ECD" w:rsidRPr="005A7F58" w:rsidRDefault="00D17ECD" w:rsidP="00B6782E">
            <w:pPr>
              <w:pStyle w:val="Level3"/>
              <w:keepNext/>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Subject to clause 29.1(b) an employer may require an employee other than a casual to work reasonable overtime at overtime rates in accordance with the provisions of this clause.</w:t>
            </w:r>
          </w:p>
          <w:p w:rsidR="00D17ECD" w:rsidRPr="005A7F58" w:rsidRDefault="00D17ECD" w:rsidP="00B6782E">
            <w:pPr>
              <w:pStyle w:val="Level3"/>
              <w:keepNext/>
              <w:numPr>
                <w:ilvl w:val="0"/>
                <w:numId w:val="0"/>
              </w:numPr>
              <w:tabs>
                <w:tab w:val="left" w:pos="1418"/>
              </w:tabs>
              <w:spacing w:after="60"/>
              <w:ind w:left="1418" w:hanging="567"/>
              <w:rPr>
                <w:sz w:val="22"/>
                <w:szCs w:val="22"/>
              </w:rPr>
            </w:pPr>
            <w:bookmarkStart w:id="480" w:name="_Ref208731636"/>
            <w:r w:rsidRPr="005A7F58">
              <w:rPr>
                <w:b/>
                <w:sz w:val="22"/>
                <w:szCs w:val="22"/>
              </w:rPr>
              <w:t>(b)</w:t>
            </w:r>
            <w:r w:rsidRPr="005A7F58">
              <w:rPr>
                <w:b/>
                <w:sz w:val="22"/>
                <w:szCs w:val="22"/>
              </w:rPr>
              <w:tab/>
            </w:r>
            <w:r w:rsidRPr="005A7F58">
              <w:rPr>
                <w:sz w:val="22"/>
                <w:szCs w:val="22"/>
              </w:rPr>
              <w:t>An employee may refuse to work overtime in circumstances where the working of such overtime would result in the employee working hours which are unreasonable having regard to:</w:t>
            </w:r>
            <w:bookmarkEnd w:id="480"/>
          </w:p>
          <w:p w:rsidR="00D17ECD" w:rsidRPr="005A7F58" w:rsidRDefault="00D17ECD" w:rsidP="00B6782E">
            <w:pPr>
              <w:pStyle w:val="Level4"/>
              <w:keepNext/>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any risk to employee health and safety;</w:t>
            </w:r>
          </w:p>
          <w:p w:rsidR="00D17ECD" w:rsidRPr="005A7F58" w:rsidRDefault="00D17ECD" w:rsidP="00B6782E">
            <w:pPr>
              <w:pStyle w:val="Level4"/>
              <w:keepNext/>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the employee’s personal circumstances including any family responsibilities;</w:t>
            </w:r>
          </w:p>
          <w:p w:rsidR="00D17ECD" w:rsidRPr="005A7F58" w:rsidRDefault="00D17ECD" w:rsidP="005A7F58">
            <w:pPr>
              <w:pStyle w:val="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the needs of the workplace or enterprise;</w:t>
            </w:r>
          </w:p>
          <w:p w:rsidR="00D17ECD" w:rsidRPr="005A7F58" w:rsidRDefault="00D17ECD" w:rsidP="005A7F58">
            <w:pPr>
              <w:pStyle w:val="Level4"/>
              <w:numPr>
                <w:ilvl w:val="0"/>
                <w:numId w:val="0"/>
              </w:numPr>
              <w:tabs>
                <w:tab w:val="left" w:pos="1985"/>
              </w:tabs>
              <w:spacing w:after="60"/>
              <w:ind w:left="1985" w:hanging="567"/>
              <w:rPr>
                <w:sz w:val="22"/>
                <w:szCs w:val="22"/>
              </w:rPr>
            </w:pPr>
            <w:r w:rsidRPr="005A7F58">
              <w:rPr>
                <w:b/>
                <w:sz w:val="22"/>
                <w:szCs w:val="22"/>
              </w:rPr>
              <w:t>(iv)</w:t>
            </w:r>
            <w:r w:rsidRPr="005A7F58">
              <w:rPr>
                <w:b/>
                <w:sz w:val="22"/>
                <w:szCs w:val="22"/>
              </w:rPr>
              <w:tab/>
            </w:r>
            <w:r w:rsidRPr="005A7F58">
              <w:rPr>
                <w:sz w:val="22"/>
                <w:szCs w:val="22"/>
              </w:rPr>
              <w:t>the notice (if any) given by the employer of the overtime and by the employee of their intention to refuse it; and</w:t>
            </w:r>
          </w:p>
          <w:p w:rsidR="00F15F09" w:rsidRPr="005A7F58" w:rsidRDefault="00D17ECD" w:rsidP="00AC7A46">
            <w:pPr>
              <w:pStyle w:val="Level4"/>
              <w:numPr>
                <w:ilvl w:val="0"/>
                <w:numId w:val="0"/>
              </w:numPr>
              <w:tabs>
                <w:tab w:val="left" w:pos="1985"/>
              </w:tabs>
              <w:spacing w:after="60"/>
              <w:ind w:left="1985" w:hanging="567"/>
              <w:rPr>
                <w:sz w:val="22"/>
                <w:szCs w:val="22"/>
              </w:rPr>
            </w:pPr>
            <w:r w:rsidRPr="005A7F58">
              <w:rPr>
                <w:b/>
                <w:sz w:val="22"/>
                <w:szCs w:val="22"/>
              </w:rPr>
              <w:t>(v)</w:t>
            </w:r>
            <w:r w:rsidRPr="005A7F58">
              <w:rPr>
                <w:b/>
                <w:sz w:val="22"/>
                <w:szCs w:val="22"/>
              </w:rPr>
              <w:tab/>
            </w:r>
            <w:r w:rsidR="00AC7A46">
              <w:rPr>
                <w:sz w:val="22"/>
                <w:szCs w:val="22"/>
              </w:rPr>
              <w:t>any other relevant matter.</w:t>
            </w:r>
          </w:p>
        </w:tc>
        <w:tc>
          <w:tcPr>
            <w:tcW w:w="2483" w:type="pct"/>
          </w:tcPr>
          <w:p w:rsidR="004B773D" w:rsidRPr="004B773D" w:rsidRDefault="004B773D" w:rsidP="004B773D">
            <w:pPr>
              <w:pStyle w:val="Partheading"/>
              <w:numPr>
                <w:ilvl w:val="0"/>
                <w:numId w:val="0"/>
              </w:numPr>
              <w:spacing w:before="200" w:after="60"/>
              <w:rPr>
                <w:sz w:val="22"/>
                <w:szCs w:val="22"/>
              </w:rPr>
            </w:pPr>
            <w:bookmarkStart w:id="481" w:name="_Toc481356970"/>
            <w:bookmarkStart w:id="482" w:name="_Toc481357150"/>
            <w:bookmarkStart w:id="483" w:name="_Toc481357270"/>
            <w:bookmarkStart w:id="484" w:name="_Toc481570062"/>
            <w:bookmarkStart w:id="485" w:name="_Toc481571041"/>
            <w:bookmarkStart w:id="486" w:name="_Toc484698950"/>
            <w:bookmarkStart w:id="487" w:name="_Toc484699958"/>
            <w:bookmarkStart w:id="488" w:name="_Toc484700446"/>
            <w:r w:rsidRPr="004B773D">
              <w:rPr>
                <w:sz w:val="22"/>
                <w:szCs w:val="22"/>
              </w:rPr>
              <w:t>Part 5—Overtime and Penalty Rates</w:t>
            </w:r>
            <w:bookmarkEnd w:id="481"/>
            <w:bookmarkEnd w:id="482"/>
            <w:bookmarkEnd w:id="483"/>
            <w:bookmarkEnd w:id="484"/>
            <w:bookmarkEnd w:id="485"/>
            <w:bookmarkEnd w:id="486"/>
            <w:bookmarkEnd w:id="487"/>
            <w:bookmarkEnd w:id="488"/>
          </w:p>
          <w:p w:rsidR="004B773D" w:rsidRPr="004B773D" w:rsidRDefault="00D63AFB" w:rsidP="004B773D">
            <w:pPr>
              <w:pStyle w:val="Level1"/>
              <w:numPr>
                <w:ilvl w:val="0"/>
                <w:numId w:val="0"/>
              </w:numPr>
              <w:shd w:val="clear" w:color="auto" w:fill="FFFFFF" w:themeFill="background1"/>
              <w:tabs>
                <w:tab w:val="left" w:pos="851"/>
              </w:tabs>
              <w:spacing w:before="200"/>
              <w:ind w:left="851" w:hanging="851"/>
              <w:rPr>
                <w:rFonts w:cs="Times New Roman"/>
                <w:sz w:val="22"/>
                <w:szCs w:val="22"/>
              </w:rPr>
            </w:pPr>
            <w:bookmarkStart w:id="489" w:name="_Ref476062418"/>
            <w:bookmarkStart w:id="490" w:name="_Toc480282995"/>
            <w:bookmarkStart w:id="491" w:name="_Toc481356971"/>
            <w:bookmarkStart w:id="492" w:name="_Toc481357151"/>
            <w:bookmarkStart w:id="493" w:name="_Toc481357271"/>
            <w:bookmarkStart w:id="494" w:name="_Toc481570063"/>
            <w:bookmarkStart w:id="495" w:name="_Toc481571042"/>
            <w:bookmarkStart w:id="496" w:name="_Toc484698951"/>
            <w:bookmarkStart w:id="497" w:name="_Toc484699959"/>
            <w:bookmarkStart w:id="498" w:name="_Toc484700447"/>
            <w:r>
              <w:rPr>
                <w:rFonts w:cs="Times New Roman"/>
                <w:sz w:val="22"/>
                <w:szCs w:val="22"/>
              </w:rPr>
              <w:t>25</w:t>
            </w:r>
            <w:r w:rsidR="004B773D" w:rsidRPr="004B773D">
              <w:rPr>
                <w:rFonts w:cs="Times New Roman"/>
                <w:sz w:val="22"/>
                <w:szCs w:val="22"/>
              </w:rPr>
              <w:t>.</w:t>
            </w:r>
            <w:r w:rsidR="004B773D" w:rsidRPr="004B773D">
              <w:rPr>
                <w:rFonts w:cs="Times New Roman"/>
                <w:sz w:val="22"/>
                <w:szCs w:val="22"/>
              </w:rPr>
              <w:tab/>
              <w:t>Overtime</w:t>
            </w:r>
            <w:bookmarkEnd w:id="489"/>
            <w:bookmarkEnd w:id="490"/>
            <w:bookmarkEnd w:id="491"/>
            <w:bookmarkEnd w:id="492"/>
            <w:bookmarkEnd w:id="493"/>
            <w:bookmarkEnd w:id="494"/>
            <w:bookmarkEnd w:id="495"/>
            <w:bookmarkEnd w:id="496"/>
            <w:bookmarkEnd w:id="497"/>
            <w:bookmarkEnd w:id="498"/>
          </w:p>
          <w:tbl>
            <w:tblPr>
              <w:tblStyle w:val="TableGrid"/>
              <w:tblW w:w="0" w:type="auto"/>
              <w:tblLook w:val="04A0" w:firstRow="1" w:lastRow="0" w:firstColumn="1" w:lastColumn="0" w:noHBand="0" w:noVBand="1"/>
            </w:tblPr>
            <w:tblGrid>
              <w:gridCol w:w="9287"/>
            </w:tblGrid>
            <w:tr w:rsidR="004B773D" w:rsidRPr="004B773D" w:rsidTr="004B773D">
              <w:tc>
                <w:tcPr>
                  <w:tcW w:w="928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773D" w:rsidRPr="004B773D" w:rsidRDefault="004B773D" w:rsidP="004B773D">
                  <w:pPr>
                    <w:spacing w:before="200" w:after="60"/>
                    <w:rPr>
                      <w:rFonts w:ascii="Arial" w:hAnsi="Arial" w:cs="Arial"/>
                    </w:rPr>
                  </w:pPr>
                  <w:r w:rsidRPr="004B773D">
                    <w:rPr>
                      <w:rFonts w:ascii="Arial" w:hAnsi="Arial" w:cs="Arial"/>
                    </w:rPr>
                    <w:t>This clause may be affected by matters AM2014/196 and AM2014/197.</w:t>
                  </w:r>
                </w:p>
              </w:tc>
            </w:tr>
          </w:tbl>
          <w:p w:rsidR="004B773D" w:rsidRPr="004B773D" w:rsidRDefault="004B773D" w:rsidP="004B773D">
            <w:pPr>
              <w:spacing w:before="200" w:after="60"/>
              <w:rPr>
                <w:rFonts w:ascii="Times New Roman" w:hAnsi="Times New Roman" w:cs="Times New Roman"/>
              </w:rPr>
            </w:pPr>
            <w:r w:rsidRPr="004B773D">
              <w:rPr>
                <w:rFonts w:ascii="Times New Roman" w:hAnsi="Times New Roman" w:cs="Times New Roman"/>
              </w:rPr>
              <w:t>NOTE: Under the NES (see section 62 of the Act) an employee may refuse to work additional hours if they are unreasonable. Section 62 sets out factors to be taken into account in determining whether the additional hours are reasonable or unreasonable.</w:t>
            </w:r>
          </w:p>
          <w:p w:rsidR="00F15F09" w:rsidRPr="004B773D" w:rsidRDefault="00F15F09" w:rsidP="004B773D">
            <w:pPr>
              <w:pStyle w:val="Level3"/>
              <w:numPr>
                <w:ilvl w:val="0"/>
                <w:numId w:val="0"/>
              </w:numPr>
              <w:tabs>
                <w:tab w:val="left" w:pos="1418"/>
              </w:tabs>
              <w:spacing w:after="60"/>
              <w:ind w:left="1418" w:hanging="567"/>
              <w:rPr>
                <w:sz w:val="22"/>
                <w:szCs w:val="22"/>
                <w:highlight w:val="yellow"/>
              </w:rPr>
            </w:pPr>
          </w:p>
        </w:tc>
      </w:tr>
      <w:tr w:rsidR="00F15F09" w:rsidRPr="005A7F58" w:rsidTr="007F4646">
        <w:tc>
          <w:tcPr>
            <w:tcW w:w="2517" w:type="pct"/>
          </w:tcPr>
          <w:p w:rsidR="00D17ECD" w:rsidRPr="005A7F58" w:rsidRDefault="00D17ECD" w:rsidP="00AC7A46">
            <w:pPr>
              <w:pStyle w:val="Level2Bold"/>
              <w:keepNext w:val="0"/>
              <w:numPr>
                <w:ilvl w:val="0"/>
                <w:numId w:val="0"/>
              </w:numPr>
              <w:tabs>
                <w:tab w:val="left" w:pos="851"/>
              </w:tabs>
              <w:ind w:left="851" w:hanging="851"/>
              <w:rPr>
                <w:sz w:val="22"/>
                <w:szCs w:val="22"/>
              </w:rPr>
            </w:pPr>
            <w:bookmarkStart w:id="499" w:name="_Ref280868313"/>
            <w:r w:rsidRPr="005A7F58">
              <w:rPr>
                <w:sz w:val="22"/>
                <w:szCs w:val="22"/>
              </w:rPr>
              <w:t>29.2</w:t>
            </w:r>
            <w:r w:rsidRPr="005A7F58">
              <w:rPr>
                <w:sz w:val="22"/>
                <w:szCs w:val="22"/>
              </w:rPr>
              <w:tab/>
              <w:t>Overtime</w:t>
            </w:r>
            <w:bookmarkEnd w:id="499"/>
          </w:p>
          <w:p w:rsidR="00D17ECD" w:rsidRPr="005A7F58" w:rsidRDefault="00D17ECD"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Hours worked in excess of the ordinary hours of work, outside the span of hours (excluding shiftwork), or roster conditions prescribed in clauses 27 and 28 are to be paid at time and a half for the first three hours and double time thereafter.</w:t>
            </w:r>
          </w:p>
          <w:p w:rsidR="00D17ECD" w:rsidRPr="005A7F58" w:rsidRDefault="00D17ECD"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Hours worked by part-time employees in excess of the agreed hours in clause 12.2 or as varied under clause 12.3 will be paid at time and a half for the first three hours and double time thereafter.</w:t>
            </w:r>
          </w:p>
          <w:p w:rsidR="00D17ECD" w:rsidRPr="005A7F58" w:rsidRDefault="00D17ECD" w:rsidP="005A7F58">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The rate of overtime on a Sunday is double time, and on a public holiday is double time and a half.</w:t>
            </w:r>
          </w:p>
          <w:p w:rsidR="00F15F09" w:rsidRPr="00AC7A46" w:rsidRDefault="00D17ECD" w:rsidP="00AC7A46">
            <w:pPr>
              <w:pStyle w:val="Level3"/>
              <w:numPr>
                <w:ilvl w:val="0"/>
                <w:numId w:val="0"/>
              </w:numPr>
              <w:tabs>
                <w:tab w:val="left" w:pos="1418"/>
              </w:tabs>
              <w:spacing w:after="60"/>
              <w:ind w:left="1418" w:hanging="567"/>
              <w:rPr>
                <w:sz w:val="22"/>
                <w:szCs w:val="22"/>
              </w:rPr>
            </w:pPr>
            <w:r w:rsidRPr="005A7F58">
              <w:rPr>
                <w:b/>
                <w:sz w:val="22"/>
                <w:szCs w:val="22"/>
              </w:rPr>
              <w:t>(d)</w:t>
            </w:r>
            <w:r w:rsidRPr="005A7F58">
              <w:rPr>
                <w:b/>
                <w:sz w:val="22"/>
                <w:szCs w:val="22"/>
              </w:rPr>
              <w:tab/>
            </w:r>
            <w:r w:rsidRPr="005A7F58">
              <w:rPr>
                <w:sz w:val="22"/>
                <w:szCs w:val="22"/>
              </w:rPr>
              <w:t xml:space="preserve">Overtime </w:t>
            </w:r>
            <w:r w:rsidR="00AC7A46">
              <w:rPr>
                <w:sz w:val="22"/>
                <w:szCs w:val="22"/>
              </w:rPr>
              <w:t>is calculated on a daily basis.</w:t>
            </w:r>
          </w:p>
        </w:tc>
        <w:tc>
          <w:tcPr>
            <w:tcW w:w="2483" w:type="pct"/>
          </w:tcPr>
          <w:p w:rsidR="004B773D" w:rsidRPr="00D63AFB" w:rsidRDefault="004B773D" w:rsidP="004B773D">
            <w:pPr>
              <w:pStyle w:val="Level2Bold"/>
              <w:numPr>
                <w:ilvl w:val="0"/>
                <w:numId w:val="0"/>
              </w:numPr>
              <w:tabs>
                <w:tab w:val="left" w:pos="851"/>
              </w:tabs>
              <w:ind w:left="851" w:hanging="851"/>
              <w:rPr>
                <w:sz w:val="22"/>
                <w:szCs w:val="22"/>
              </w:rPr>
            </w:pPr>
            <w:bookmarkStart w:id="500" w:name="_Ref476062614"/>
            <w:r w:rsidRPr="00D63AFB">
              <w:rPr>
                <w:sz w:val="22"/>
                <w:szCs w:val="22"/>
              </w:rPr>
              <w:t>2</w:t>
            </w:r>
            <w:r w:rsidR="00D63AFB" w:rsidRPr="00D63AFB">
              <w:rPr>
                <w:sz w:val="22"/>
                <w:szCs w:val="22"/>
              </w:rPr>
              <w:t>5</w:t>
            </w:r>
            <w:r w:rsidRPr="00D63AFB">
              <w:rPr>
                <w:sz w:val="22"/>
                <w:szCs w:val="22"/>
              </w:rPr>
              <w:t>.1</w:t>
            </w:r>
            <w:r w:rsidRPr="00D63AFB">
              <w:rPr>
                <w:sz w:val="22"/>
                <w:szCs w:val="22"/>
              </w:rPr>
              <w:tab/>
              <w:t>Payment of overtime</w:t>
            </w:r>
            <w:bookmarkEnd w:id="500"/>
          </w:p>
          <w:p w:rsidR="004B773D" w:rsidRPr="00D63AFB" w:rsidRDefault="004B773D" w:rsidP="004B773D">
            <w:pPr>
              <w:pStyle w:val="Level3"/>
              <w:numPr>
                <w:ilvl w:val="0"/>
                <w:numId w:val="0"/>
              </w:numPr>
              <w:tabs>
                <w:tab w:val="left" w:pos="1418"/>
              </w:tabs>
              <w:spacing w:after="60"/>
              <w:ind w:left="1418" w:hanging="567"/>
              <w:rPr>
                <w:sz w:val="22"/>
                <w:szCs w:val="22"/>
              </w:rPr>
            </w:pPr>
            <w:r w:rsidRPr="00D63AFB">
              <w:rPr>
                <w:b/>
                <w:sz w:val="22"/>
                <w:szCs w:val="22"/>
              </w:rPr>
              <w:t>(a)</w:t>
            </w:r>
            <w:r w:rsidRPr="00D63AFB">
              <w:rPr>
                <w:b/>
                <w:sz w:val="22"/>
                <w:szCs w:val="22"/>
              </w:rPr>
              <w:tab/>
            </w:r>
            <w:r w:rsidRPr="00D63AFB">
              <w:rPr>
                <w:sz w:val="22"/>
                <w:szCs w:val="22"/>
              </w:rPr>
              <w:t xml:space="preserve">An employer must pay a full-time employee at the overtime rate specified in </w:t>
            </w:r>
            <w:r w:rsidRPr="00D63AFB">
              <w:rPr>
                <w:b/>
                <w:sz w:val="22"/>
                <w:szCs w:val="22"/>
              </w:rPr>
              <w:t>Table 9—Overtime rates</w:t>
            </w:r>
            <w:r w:rsidRPr="00D63AFB">
              <w:rPr>
                <w:sz w:val="22"/>
                <w:szCs w:val="22"/>
              </w:rPr>
              <w:t xml:space="preserve"> for any time worked:</w:t>
            </w:r>
          </w:p>
          <w:p w:rsidR="004B773D" w:rsidRPr="00D63AFB" w:rsidRDefault="004B773D" w:rsidP="004B773D">
            <w:pPr>
              <w:pStyle w:val="Level4"/>
              <w:numPr>
                <w:ilvl w:val="0"/>
                <w:numId w:val="0"/>
              </w:numPr>
              <w:tabs>
                <w:tab w:val="left" w:pos="1985"/>
              </w:tabs>
              <w:spacing w:after="60"/>
              <w:ind w:left="1985" w:hanging="567"/>
              <w:rPr>
                <w:sz w:val="22"/>
                <w:szCs w:val="22"/>
              </w:rPr>
            </w:pPr>
            <w:r w:rsidRPr="00D63AFB">
              <w:rPr>
                <w:b/>
                <w:sz w:val="22"/>
                <w:szCs w:val="22"/>
              </w:rPr>
              <w:t>(i)</w:t>
            </w:r>
            <w:r w:rsidRPr="00D63AFB">
              <w:rPr>
                <w:b/>
                <w:sz w:val="22"/>
                <w:szCs w:val="22"/>
              </w:rPr>
              <w:tab/>
            </w:r>
            <w:r w:rsidRPr="00D63AFB">
              <w:rPr>
                <w:sz w:val="22"/>
                <w:szCs w:val="22"/>
              </w:rPr>
              <w:t>in excess of their ordinary hours; or</w:t>
            </w:r>
          </w:p>
          <w:p w:rsidR="004B773D" w:rsidRPr="00D63AFB" w:rsidRDefault="004B773D" w:rsidP="004B773D">
            <w:pPr>
              <w:pStyle w:val="Level4"/>
              <w:numPr>
                <w:ilvl w:val="0"/>
                <w:numId w:val="0"/>
              </w:numPr>
              <w:tabs>
                <w:tab w:val="left" w:pos="1985"/>
              </w:tabs>
              <w:spacing w:after="60"/>
              <w:ind w:left="1985" w:hanging="567"/>
              <w:rPr>
                <w:sz w:val="22"/>
                <w:szCs w:val="22"/>
              </w:rPr>
            </w:pPr>
            <w:r w:rsidRPr="00D63AFB">
              <w:rPr>
                <w:b/>
                <w:sz w:val="22"/>
                <w:szCs w:val="22"/>
              </w:rPr>
              <w:t>(ii)</w:t>
            </w:r>
            <w:r w:rsidRPr="00D63AFB">
              <w:rPr>
                <w:b/>
                <w:sz w:val="22"/>
                <w:szCs w:val="22"/>
              </w:rPr>
              <w:tab/>
            </w:r>
            <w:r w:rsidRPr="00D63AFB">
              <w:rPr>
                <w:sz w:val="22"/>
                <w:szCs w:val="22"/>
              </w:rPr>
              <w:t>outside the span of hours (excluding shiftwork) or roster conditions set out in clause 15—Ordinary hours of work.</w:t>
            </w:r>
          </w:p>
          <w:p w:rsidR="004B773D" w:rsidRPr="00D63AFB" w:rsidRDefault="004B773D" w:rsidP="004B773D">
            <w:pPr>
              <w:pStyle w:val="Level3"/>
              <w:numPr>
                <w:ilvl w:val="0"/>
                <w:numId w:val="0"/>
              </w:numPr>
              <w:tabs>
                <w:tab w:val="left" w:pos="1418"/>
              </w:tabs>
              <w:spacing w:after="60"/>
              <w:ind w:left="1418" w:hanging="567"/>
              <w:rPr>
                <w:sz w:val="22"/>
                <w:szCs w:val="22"/>
              </w:rPr>
            </w:pPr>
            <w:bookmarkStart w:id="501" w:name="_Ref481236782"/>
            <w:r w:rsidRPr="00D63AFB">
              <w:rPr>
                <w:b/>
                <w:sz w:val="22"/>
                <w:szCs w:val="22"/>
              </w:rPr>
              <w:t>(b)</w:t>
            </w:r>
            <w:r w:rsidRPr="00D63AFB">
              <w:rPr>
                <w:b/>
                <w:sz w:val="22"/>
                <w:szCs w:val="22"/>
              </w:rPr>
              <w:tab/>
            </w:r>
            <w:r w:rsidRPr="00D63AFB">
              <w:rPr>
                <w:sz w:val="22"/>
                <w:szCs w:val="22"/>
              </w:rPr>
              <w:t xml:space="preserve">An employer must pay a part-time employee at the overtime rate specified in </w:t>
            </w:r>
            <w:r w:rsidRPr="00D63AFB">
              <w:rPr>
                <w:b/>
                <w:sz w:val="22"/>
                <w:szCs w:val="22"/>
              </w:rPr>
              <w:t>Table 9—Overtime rates</w:t>
            </w:r>
            <w:r w:rsidRPr="00D63AFB">
              <w:rPr>
                <w:sz w:val="22"/>
                <w:szCs w:val="22"/>
              </w:rPr>
              <w:t xml:space="preserve"> for any time worked in excess of the number of hours agreed under clause 10.5 (a</w:t>
            </w:r>
            <w:r w:rsidR="00B44D08">
              <w:rPr>
                <w:sz w:val="22"/>
                <w:szCs w:val="22"/>
              </w:rPr>
              <w:t>s varied as mentioned in clause</w:t>
            </w:r>
            <w:r w:rsidRPr="00D63AFB">
              <w:rPr>
                <w:sz w:val="22"/>
                <w:szCs w:val="22"/>
              </w:rPr>
              <w:t xml:space="preserve"> 10.6) (Part-time employment).</w:t>
            </w:r>
            <w:bookmarkEnd w:id="501"/>
          </w:p>
          <w:p w:rsidR="004B773D" w:rsidRPr="00D63AFB" w:rsidRDefault="00D63AFB" w:rsidP="004B773D">
            <w:pPr>
              <w:pStyle w:val="Level2Bold"/>
              <w:numPr>
                <w:ilvl w:val="0"/>
                <w:numId w:val="0"/>
              </w:numPr>
              <w:tabs>
                <w:tab w:val="left" w:pos="851"/>
              </w:tabs>
              <w:ind w:left="851" w:hanging="851"/>
              <w:rPr>
                <w:sz w:val="22"/>
                <w:szCs w:val="22"/>
              </w:rPr>
            </w:pPr>
            <w:bookmarkStart w:id="502" w:name="_Ref478649380"/>
            <w:r w:rsidRPr="00D63AFB">
              <w:rPr>
                <w:sz w:val="22"/>
                <w:szCs w:val="22"/>
              </w:rPr>
              <w:t>25</w:t>
            </w:r>
            <w:r w:rsidR="004B773D" w:rsidRPr="00D63AFB">
              <w:rPr>
                <w:sz w:val="22"/>
                <w:szCs w:val="22"/>
              </w:rPr>
              <w:t>.2</w:t>
            </w:r>
            <w:r w:rsidR="004B773D" w:rsidRPr="00D63AFB">
              <w:rPr>
                <w:sz w:val="22"/>
                <w:szCs w:val="22"/>
              </w:rPr>
              <w:tab/>
              <w:t>Overtime rate</w:t>
            </w:r>
            <w:bookmarkEnd w:id="502"/>
          </w:p>
          <w:p w:rsidR="004B773D" w:rsidRPr="00D63AFB" w:rsidRDefault="004B773D" w:rsidP="004B773D">
            <w:pPr>
              <w:pStyle w:val="Block1"/>
              <w:rPr>
                <w:sz w:val="22"/>
                <w:szCs w:val="22"/>
              </w:rPr>
            </w:pPr>
            <w:r w:rsidRPr="00D63AFB">
              <w:rPr>
                <w:sz w:val="22"/>
                <w:szCs w:val="22"/>
              </w:rPr>
              <w:t>The overtime rate mentioned in clause 2</w:t>
            </w:r>
            <w:r w:rsidR="00D63AFB" w:rsidRPr="00D63AFB">
              <w:rPr>
                <w:sz w:val="22"/>
                <w:szCs w:val="22"/>
              </w:rPr>
              <w:t>5</w:t>
            </w:r>
            <w:r w:rsidR="00B44D08">
              <w:rPr>
                <w:sz w:val="22"/>
                <w:szCs w:val="22"/>
              </w:rPr>
              <w:t>.2</w:t>
            </w:r>
            <w:r w:rsidRPr="00D63AFB">
              <w:rPr>
                <w:sz w:val="22"/>
                <w:szCs w:val="22"/>
              </w:rPr>
              <w:t xml:space="preserve"> is the relevant percentage specified in column 2 of </w:t>
            </w:r>
            <w:r w:rsidRPr="00D63AFB">
              <w:rPr>
                <w:b/>
                <w:sz w:val="22"/>
                <w:szCs w:val="22"/>
              </w:rPr>
              <w:t>Table 9—Overtime rates</w:t>
            </w:r>
            <w:r w:rsidRPr="00D63AFB">
              <w:rPr>
                <w:sz w:val="22"/>
                <w:szCs w:val="22"/>
              </w:rPr>
              <w:t xml:space="preserve"> (depending on when the overtime was worked as specified in column 1) of the employee’s </w:t>
            </w:r>
            <w:r w:rsidR="005A5791">
              <w:rPr>
                <w:sz w:val="22"/>
                <w:szCs w:val="22"/>
              </w:rPr>
              <w:t>minimum</w:t>
            </w:r>
            <w:r w:rsidRPr="00D63AFB">
              <w:rPr>
                <w:sz w:val="22"/>
                <w:szCs w:val="22"/>
              </w:rPr>
              <w:t xml:space="preserve"> </w:t>
            </w:r>
            <w:r w:rsidR="005A5791">
              <w:rPr>
                <w:sz w:val="22"/>
                <w:szCs w:val="22"/>
              </w:rPr>
              <w:t>hourly</w:t>
            </w:r>
            <w:r w:rsidRPr="00D63AFB">
              <w:rPr>
                <w:sz w:val="22"/>
                <w:szCs w:val="22"/>
              </w:rPr>
              <w:t xml:space="preserve"> rate of pay.</w:t>
            </w:r>
          </w:p>
          <w:p w:rsidR="004B773D" w:rsidRPr="00D63AFB" w:rsidRDefault="004B773D" w:rsidP="004B773D">
            <w:pPr>
              <w:pStyle w:val="Block1"/>
              <w:rPr>
                <w:b/>
                <w:sz w:val="22"/>
                <w:szCs w:val="22"/>
              </w:rPr>
            </w:pPr>
            <w:bookmarkStart w:id="503" w:name="Table_9"/>
            <w:r w:rsidRPr="00D63AFB">
              <w:rPr>
                <w:b/>
                <w:sz w:val="22"/>
                <w:szCs w:val="22"/>
              </w:rPr>
              <w:t>Table 9—Overtime rates</w:t>
            </w:r>
            <w:bookmarkEnd w:id="503"/>
          </w:p>
          <w:tbl>
            <w:tblPr>
              <w:tblStyle w:val="TableGrid"/>
              <w:tblW w:w="72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3544"/>
            </w:tblGrid>
            <w:tr w:rsidR="004B773D" w:rsidRPr="00D63AFB" w:rsidTr="004B773D">
              <w:trPr>
                <w:tblHeader/>
              </w:trPr>
              <w:tc>
                <w:tcPr>
                  <w:tcW w:w="3686" w:type="dxa"/>
                </w:tcPr>
                <w:p w:rsidR="004B773D" w:rsidRPr="00D63AFB" w:rsidRDefault="004B773D" w:rsidP="004B773D">
                  <w:pPr>
                    <w:pStyle w:val="AMODTable"/>
                    <w:rPr>
                      <w:b/>
                      <w:sz w:val="22"/>
                      <w:szCs w:val="22"/>
                    </w:rPr>
                  </w:pPr>
                  <w:r w:rsidRPr="00D63AFB">
                    <w:rPr>
                      <w:b/>
                      <w:sz w:val="22"/>
                      <w:szCs w:val="22"/>
                    </w:rPr>
                    <w:t>Column 1</w:t>
                  </w:r>
                </w:p>
                <w:p w:rsidR="004B773D" w:rsidRPr="00D63AFB" w:rsidRDefault="004B773D" w:rsidP="004B773D">
                  <w:pPr>
                    <w:pStyle w:val="AMODTable"/>
                    <w:rPr>
                      <w:b/>
                      <w:sz w:val="22"/>
                      <w:szCs w:val="22"/>
                    </w:rPr>
                  </w:pPr>
                  <w:r w:rsidRPr="00D63AFB">
                    <w:rPr>
                      <w:b/>
                      <w:sz w:val="22"/>
                      <w:szCs w:val="22"/>
                    </w:rPr>
                    <w:t>For overtime worked on</w:t>
                  </w:r>
                </w:p>
              </w:tc>
              <w:tc>
                <w:tcPr>
                  <w:tcW w:w="3544" w:type="dxa"/>
                </w:tcPr>
                <w:p w:rsidR="004B773D" w:rsidRPr="00D63AFB" w:rsidRDefault="004B773D" w:rsidP="004B773D">
                  <w:pPr>
                    <w:pStyle w:val="AMODTable"/>
                    <w:jc w:val="center"/>
                    <w:rPr>
                      <w:b/>
                      <w:sz w:val="22"/>
                      <w:szCs w:val="22"/>
                    </w:rPr>
                  </w:pPr>
                  <w:r w:rsidRPr="00D63AFB">
                    <w:rPr>
                      <w:b/>
                      <w:sz w:val="22"/>
                      <w:szCs w:val="22"/>
                    </w:rPr>
                    <w:t>Column 2</w:t>
                  </w:r>
                </w:p>
                <w:p w:rsidR="004B773D" w:rsidRPr="00D63AFB" w:rsidRDefault="004B773D" w:rsidP="005A5791">
                  <w:pPr>
                    <w:pStyle w:val="AMODTable"/>
                    <w:jc w:val="center"/>
                    <w:rPr>
                      <w:b/>
                      <w:sz w:val="22"/>
                      <w:szCs w:val="22"/>
                    </w:rPr>
                  </w:pPr>
                  <w:r w:rsidRPr="00D63AFB">
                    <w:rPr>
                      <w:b/>
                      <w:sz w:val="22"/>
                      <w:szCs w:val="22"/>
                    </w:rPr>
                    <w:t>Overtime rate</w:t>
                  </w:r>
                  <w:r w:rsidRPr="00D63AFB">
                    <w:rPr>
                      <w:b/>
                      <w:sz w:val="22"/>
                      <w:szCs w:val="22"/>
                    </w:rPr>
                    <w:br/>
                    <w:t xml:space="preserve">(% of </w:t>
                  </w:r>
                  <w:r w:rsidR="005A5791">
                    <w:rPr>
                      <w:b/>
                      <w:sz w:val="22"/>
                      <w:szCs w:val="22"/>
                    </w:rPr>
                    <w:t>minimum</w:t>
                  </w:r>
                  <w:r w:rsidRPr="00D63AFB">
                    <w:rPr>
                      <w:b/>
                      <w:sz w:val="22"/>
                      <w:szCs w:val="22"/>
                    </w:rPr>
                    <w:t xml:space="preserve"> </w:t>
                  </w:r>
                  <w:r w:rsidR="005A5791">
                    <w:rPr>
                      <w:b/>
                      <w:sz w:val="22"/>
                      <w:szCs w:val="22"/>
                    </w:rPr>
                    <w:t>hourly</w:t>
                  </w:r>
                  <w:r w:rsidRPr="00D63AFB">
                    <w:rPr>
                      <w:b/>
                      <w:sz w:val="22"/>
                      <w:szCs w:val="22"/>
                    </w:rPr>
                    <w:t xml:space="preserve"> rate of pay)</w:t>
                  </w:r>
                </w:p>
              </w:tc>
            </w:tr>
            <w:tr w:rsidR="004B773D" w:rsidRPr="00D63AFB" w:rsidTr="004B773D">
              <w:tc>
                <w:tcPr>
                  <w:tcW w:w="3686" w:type="dxa"/>
                </w:tcPr>
                <w:p w:rsidR="004B773D" w:rsidRPr="00D63AFB" w:rsidRDefault="004B773D" w:rsidP="004B773D">
                  <w:pPr>
                    <w:pStyle w:val="AMODTable"/>
                    <w:rPr>
                      <w:sz w:val="22"/>
                      <w:szCs w:val="22"/>
                    </w:rPr>
                  </w:pPr>
                  <w:r w:rsidRPr="00D63AFB">
                    <w:rPr>
                      <w:sz w:val="22"/>
                      <w:szCs w:val="22"/>
                    </w:rPr>
                    <w:t>Monday to Saturday—first 3 hours</w:t>
                  </w:r>
                </w:p>
              </w:tc>
              <w:tc>
                <w:tcPr>
                  <w:tcW w:w="3544" w:type="dxa"/>
                </w:tcPr>
                <w:p w:rsidR="004B773D" w:rsidRPr="00D63AFB" w:rsidRDefault="004B773D" w:rsidP="004B773D">
                  <w:pPr>
                    <w:pStyle w:val="AMODTable"/>
                    <w:jc w:val="center"/>
                    <w:rPr>
                      <w:sz w:val="22"/>
                      <w:szCs w:val="22"/>
                    </w:rPr>
                  </w:pPr>
                  <w:r w:rsidRPr="00D63AFB">
                    <w:rPr>
                      <w:sz w:val="22"/>
                      <w:szCs w:val="22"/>
                    </w:rPr>
                    <w:t>150%</w:t>
                  </w:r>
                </w:p>
              </w:tc>
            </w:tr>
            <w:tr w:rsidR="004B773D" w:rsidRPr="00D63AFB" w:rsidTr="004B773D">
              <w:tc>
                <w:tcPr>
                  <w:tcW w:w="3686" w:type="dxa"/>
                </w:tcPr>
                <w:p w:rsidR="004B773D" w:rsidRPr="00D63AFB" w:rsidRDefault="004B773D" w:rsidP="004B773D">
                  <w:pPr>
                    <w:pStyle w:val="AMODTable"/>
                    <w:rPr>
                      <w:sz w:val="22"/>
                      <w:szCs w:val="22"/>
                    </w:rPr>
                  </w:pPr>
                  <w:r w:rsidRPr="00D63AFB">
                    <w:rPr>
                      <w:sz w:val="22"/>
                      <w:szCs w:val="22"/>
                    </w:rPr>
                    <w:t>Monday to Saturday—after 3 hours</w:t>
                  </w:r>
                </w:p>
              </w:tc>
              <w:tc>
                <w:tcPr>
                  <w:tcW w:w="3544" w:type="dxa"/>
                </w:tcPr>
                <w:p w:rsidR="004B773D" w:rsidRPr="00D63AFB" w:rsidRDefault="004B773D" w:rsidP="004B773D">
                  <w:pPr>
                    <w:pStyle w:val="AMODTable"/>
                    <w:jc w:val="center"/>
                    <w:rPr>
                      <w:sz w:val="22"/>
                      <w:szCs w:val="22"/>
                    </w:rPr>
                  </w:pPr>
                  <w:r w:rsidRPr="00D63AFB">
                    <w:rPr>
                      <w:sz w:val="22"/>
                      <w:szCs w:val="22"/>
                    </w:rPr>
                    <w:t>200%</w:t>
                  </w:r>
                </w:p>
              </w:tc>
            </w:tr>
            <w:tr w:rsidR="004B773D" w:rsidRPr="00D63AFB" w:rsidTr="004B773D">
              <w:tc>
                <w:tcPr>
                  <w:tcW w:w="3686" w:type="dxa"/>
                </w:tcPr>
                <w:p w:rsidR="004B773D" w:rsidRPr="00D63AFB" w:rsidRDefault="004B773D" w:rsidP="004B773D">
                  <w:pPr>
                    <w:pStyle w:val="AMODTable"/>
                    <w:rPr>
                      <w:sz w:val="22"/>
                      <w:szCs w:val="22"/>
                    </w:rPr>
                  </w:pPr>
                  <w:r w:rsidRPr="00D63AFB">
                    <w:rPr>
                      <w:sz w:val="22"/>
                      <w:szCs w:val="22"/>
                    </w:rPr>
                    <w:t>Sunday</w:t>
                  </w:r>
                </w:p>
              </w:tc>
              <w:tc>
                <w:tcPr>
                  <w:tcW w:w="3544" w:type="dxa"/>
                </w:tcPr>
                <w:p w:rsidR="004B773D" w:rsidRPr="00D63AFB" w:rsidRDefault="004B773D" w:rsidP="004B773D">
                  <w:pPr>
                    <w:pStyle w:val="AMODTable"/>
                    <w:jc w:val="center"/>
                    <w:rPr>
                      <w:sz w:val="22"/>
                      <w:szCs w:val="22"/>
                    </w:rPr>
                  </w:pPr>
                  <w:r w:rsidRPr="00D63AFB">
                    <w:rPr>
                      <w:sz w:val="22"/>
                      <w:szCs w:val="22"/>
                    </w:rPr>
                    <w:t>200%</w:t>
                  </w:r>
                </w:p>
              </w:tc>
            </w:tr>
            <w:tr w:rsidR="004B773D" w:rsidRPr="00D63AFB" w:rsidTr="004B773D">
              <w:tc>
                <w:tcPr>
                  <w:tcW w:w="3686" w:type="dxa"/>
                </w:tcPr>
                <w:p w:rsidR="004B773D" w:rsidRPr="00D63AFB" w:rsidRDefault="004B773D" w:rsidP="004B773D">
                  <w:pPr>
                    <w:pStyle w:val="AMODTable"/>
                    <w:rPr>
                      <w:sz w:val="22"/>
                      <w:szCs w:val="22"/>
                    </w:rPr>
                  </w:pPr>
                  <w:r w:rsidRPr="00D63AFB">
                    <w:rPr>
                      <w:sz w:val="22"/>
                      <w:szCs w:val="22"/>
                    </w:rPr>
                    <w:t>Public holiday</w:t>
                  </w:r>
                </w:p>
              </w:tc>
              <w:tc>
                <w:tcPr>
                  <w:tcW w:w="3544" w:type="dxa"/>
                </w:tcPr>
                <w:p w:rsidR="004B773D" w:rsidRPr="00D63AFB" w:rsidRDefault="004B773D" w:rsidP="004B773D">
                  <w:pPr>
                    <w:pStyle w:val="AMODTable"/>
                    <w:jc w:val="center"/>
                    <w:rPr>
                      <w:sz w:val="22"/>
                      <w:szCs w:val="22"/>
                    </w:rPr>
                  </w:pPr>
                  <w:r w:rsidRPr="00D63AFB">
                    <w:rPr>
                      <w:sz w:val="22"/>
                      <w:szCs w:val="22"/>
                    </w:rPr>
                    <w:t>250%</w:t>
                  </w:r>
                </w:p>
              </w:tc>
            </w:tr>
          </w:tbl>
          <w:p w:rsidR="002C0685" w:rsidRPr="002C0685" w:rsidRDefault="002C0685" w:rsidP="002C0685">
            <w:pPr>
              <w:pStyle w:val="Block1"/>
              <w:rPr>
                <w:sz w:val="22"/>
                <w:szCs w:val="22"/>
              </w:rPr>
            </w:pPr>
            <w:r w:rsidRPr="002C0685">
              <w:rPr>
                <w:sz w:val="22"/>
                <w:szCs w:val="22"/>
              </w:rPr>
              <w:lastRenderedPageBreak/>
              <w:t>NOTE: Schedule B—Summary of Hourly Rates of Pay sets out the hourly overtime rate for all employee classifications according to when overtime is worked.</w:t>
            </w:r>
          </w:p>
          <w:p w:rsidR="00F15F09" w:rsidRPr="00D63AFB" w:rsidRDefault="00F15F09" w:rsidP="004B773D">
            <w:pPr>
              <w:pStyle w:val="Block2"/>
              <w:spacing w:after="60"/>
              <w:ind w:left="0"/>
              <w:rPr>
                <w:sz w:val="22"/>
                <w:szCs w:val="22"/>
              </w:rPr>
            </w:pPr>
          </w:p>
        </w:tc>
      </w:tr>
      <w:tr w:rsidR="00F15F09" w:rsidRPr="005A7F58" w:rsidTr="007F4646">
        <w:tc>
          <w:tcPr>
            <w:tcW w:w="2517" w:type="pct"/>
          </w:tcPr>
          <w:p w:rsidR="00D17ECD" w:rsidRPr="005A7F58" w:rsidRDefault="00D17ECD" w:rsidP="00AC7A46">
            <w:pPr>
              <w:pStyle w:val="Level2Bold"/>
              <w:keepNext w:val="0"/>
              <w:numPr>
                <w:ilvl w:val="0"/>
                <w:numId w:val="0"/>
              </w:numPr>
              <w:tabs>
                <w:tab w:val="left" w:pos="851"/>
              </w:tabs>
              <w:ind w:left="851" w:hanging="851"/>
              <w:rPr>
                <w:sz w:val="22"/>
                <w:szCs w:val="22"/>
              </w:rPr>
            </w:pPr>
            <w:bookmarkStart w:id="504" w:name="_Ref469920308"/>
            <w:r w:rsidRPr="005A7F58">
              <w:rPr>
                <w:sz w:val="22"/>
                <w:szCs w:val="22"/>
              </w:rPr>
              <w:lastRenderedPageBreak/>
              <w:t>29.3</w:t>
            </w:r>
            <w:r w:rsidRPr="005A7F58">
              <w:rPr>
                <w:sz w:val="22"/>
                <w:szCs w:val="22"/>
              </w:rPr>
              <w:tab/>
              <w:t>Time off instead of payment</w:t>
            </w:r>
            <w:bookmarkEnd w:id="504"/>
            <w:r w:rsidRPr="005A7F58">
              <w:rPr>
                <w:sz w:val="22"/>
                <w:szCs w:val="22"/>
              </w:rPr>
              <w:t xml:space="preserve"> for overtime</w:t>
            </w:r>
          </w:p>
          <w:p w:rsidR="00F15F09" w:rsidRDefault="00CF176C" w:rsidP="00CF176C">
            <w:pPr>
              <w:pStyle w:val="Default"/>
              <w:jc w:val="both"/>
              <w:rPr>
                <w:i/>
                <w:iCs/>
                <w:sz w:val="22"/>
                <w:szCs w:val="22"/>
              </w:rPr>
            </w:pPr>
            <w:r>
              <w:rPr>
                <w:i/>
                <w:iCs/>
                <w:sz w:val="22"/>
                <w:szCs w:val="22"/>
              </w:rPr>
              <w:t xml:space="preserve">This provision has not changed – it has not been reproduced here </w:t>
            </w:r>
          </w:p>
          <w:p w:rsidR="004B773D" w:rsidRPr="00CF176C" w:rsidRDefault="004B773D" w:rsidP="00CF176C">
            <w:pPr>
              <w:pStyle w:val="Default"/>
              <w:jc w:val="both"/>
            </w:pPr>
          </w:p>
        </w:tc>
        <w:tc>
          <w:tcPr>
            <w:tcW w:w="2483" w:type="pct"/>
          </w:tcPr>
          <w:p w:rsidR="004B773D" w:rsidRPr="005A7F58" w:rsidRDefault="00D63AFB" w:rsidP="004B773D">
            <w:pPr>
              <w:pStyle w:val="Level2Bold"/>
              <w:keepNext w:val="0"/>
              <w:numPr>
                <w:ilvl w:val="0"/>
                <w:numId w:val="0"/>
              </w:numPr>
              <w:tabs>
                <w:tab w:val="left" w:pos="851"/>
              </w:tabs>
              <w:ind w:left="851" w:hanging="851"/>
              <w:rPr>
                <w:sz w:val="22"/>
                <w:szCs w:val="22"/>
              </w:rPr>
            </w:pPr>
            <w:r>
              <w:rPr>
                <w:sz w:val="22"/>
                <w:szCs w:val="22"/>
              </w:rPr>
              <w:t>25</w:t>
            </w:r>
            <w:r w:rsidR="004B773D" w:rsidRPr="005A7F58">
              <w:rPr>
                <w:sz w:val="22"/>
                <w:szCs w:val="22"/>
              </w:rPr>
              <w:t>.3</w:t>
            </w:r>
            <w:r w:rsidR="004B773D" w:rsidRPr="005A7F58">
              <w:rPr>
                <w:sz w:val="22"/>
                <w:szCs w:val="22"/>
              </w:rPr>
              <w:tab/>
              <w:t>Time off instead of payment for overtime</w:t>
            </w:r>
          </w:p>
          <w:p w:rsidR="004B773D" w:rsidRDefault="004B773D" w:rsidP="004B773D">
            <w:pPr>
              <w:pStyle w:val="Default"/>
              <w:jc w:val="both"/>
              <w:rPr>
                <w:i/>
                <w:iCs/>
                <w:sz w:val="22"/>
                <w:szCs w:val="22"/>
              </w:rPr>
            </w:pPr>
            <w:r>
              <w:rPr>
                <w:i/>
                <w:iCs/>
                <w:sz w:val="22"/>
                <w:szCs w:val="22"/>
              </w:rPr>
              <w:t xml:space="preserve">This provision has been taken from the current award - it has not been reproduced here </w:t>
            </w:r>
          </w:p>
          <w:p w:rsidR="00B90646" w:rsidRPr="004B773D" w:rsidRDefault="00B90646" w:rsidP="004B773D">
            <w:pPr>
              <w:pStyle w:val="Block2"/>
              <w:keepNext/>
              <w:spacing w:after="60"/>
              <w:ind w:left="0"/>
              <w:rPr>
                <w:sz w:val="22"/>
                <w:szCs w:val="22"/>
              </w:rPr>
            </w:pPr>
          </w:p>
        </w:tc>
      </w:tr>
      <w:tr w:rsidR="00F15F09" w:rsidRPr="005A7F58" w:rsidTr="007F4646">
        <w:tc>
          <w:tcPr>
            <w:tcW w:w="2517" w:type="pct"/>
          </w:tcPr>
          <w:p w:rsidR="00D17ECD" w:rsidRPr="005A7F58" w:rsidRDefault="00D17ECD" w:rsidP="00AC7A46">
            <w:pPr>
              <w:pStyle w:val="Level2Bold"/>
              <w:keepNext w:val="0"/>
              <w:numPr>
                <w:ilvl w:val="0"/>
                <w:numId w:val="0"/>
              </w:numPr>
              <w:tabs>
                <w:tab w:val="left" w:pos="851"/>
              </w:tabs>
              <w:ind w:left="851" w:hanging="851"/>
              <w:rPr>
                <w:sz w:val="22"/>
                <w:szCs w:val="22"/>
              </w:rPr>
            </w:pPr>
            <w:bookmarkStart w:id="505" w:name="_Ref215567094"/>
            <w:r w:rsidRPr="005A7F58">
              <w:rPr>
                <w:sz w:val="22"/>
                <w:szCs w:val="22"/>
              </w:rPr>
              <w:t>29.4</w:t>
            </w:r>
            <w:r w:rsidRPr="005A7F58">
              <w:rPr>
                <w:sz w:val="22"/>
                <w:szCs w:val="22"/>
              </w:rPr>
              <w:tab/>
              <w:t>Penalty payments</w:t>
            </w:r>
            <w:bookmarkEnd w:id="505"/>
          </w:p>
          <w:p w:rsidR="00D17ECD" w:rsidRPr="005A7F58" w:rsidRDefault="00D17ECD" w:rsidP="005A7F58">
            <w:pPr>
              <w:pStyle w:val="Level3Bold"/>
              <w:numPr>
                <w:ilvl w:val="0"/>
                <w:numId w:val="0"/>
              </w:numPr>
              <w:tabs>
                <w:tab w:val="left" w:pos="1418"/>
              </w:tabs>
              <w:spacing w:after="60"/>
              <w:ind w:left="1418" w:hanging="567"/>
              <w:rPr>
                <w:sz w:val="22"/>
                <w:szCs w:val="22"/>
              </w:rPr>
            </w:pPr>
            <w:r w:rsidRPr="005A7F58">
              <w:rPr>
                <w:sz w:val="22"/>
                <w:szCs w:val="22"/>
              </w:rPr>
              <w:t>(a)</w:t>
            </w:r>
            <w:r w:rsidRPr="005A7F58">
              <w:rPr>
                <w:sz w:val="22"/>
                <w:szCs w:val="22"/>
              </w:rPr>
              <w:tab/>
              <w:t xml:space="preserve">Evening work Monday to Friday </w:t>
            </w:r>
          </w:p>
          <w:p w:rsidR="00D17ECD" w:rsidRPr="005A7F58" w:rsidRDefault="00D17ECD" w:rsidP="005A7F58">
            <w:pPr>
              <w:pStyle w:val="Block2"/>
              <w:spacing w:after="60"/>
              <w:rPr>
                <w:sz w:val="22"/>
                <w:szCs w:val="22"/>
              </w:rPr>
            </w:pPr>
            <w:r w:rsidRPr="005A7F58">
              <w:rPr>
                <w:sz w:val="22"/>
                <w:szCs w:val="22"/>
              </w:rPr>
              <w:t>A penalty payment of an additional 25% will apply for ordinary hours worked after 6.00 pm. This does not apply to casuals.</w:t>
            </w:r>
          </w:p>
          <w:p w:rsidR="00D17ECD" w:rsidRPr="005A7F58" w:rsidRDefault="00D17ECD" w:rsidP="005A7F58">
            <w:pPr>
              <w:pStyle w:val="Level3Bold"/>
              <w:numPr>
                <w:ilvl w:val="0"/>
                <w:numId w:val="0"/>
              </w:numPr>
              <w:tabs>
                <w:tab w:val="left" w:pos="1418"/>
              </w:tabs>
              <w:spacing w:after="60"/>
              <w:ind w:left="1418" w:hanging="567"/>
              <w:rPr>
                <w:sz w:val="22"/>
                <w:szCs w:val="22"/>
              </w:rPr>
            </w:pPr>
            <w:r w:rsidRPr="005A7F58">
              <w:rPr>
                <w:sz w:val="22"/>
                <w:szCs w:val="22"/>
              </w:rPr>
              <w:t>(b)</w:t>
            </w:r>
            <w:r w:rsidRPr="005A7F58">
              <w:rPr>
                <w:sz w:val="22"/>
                <w:szCs w:val="22"/>
              </w:rPr>
              <w:tab/>
              <w:t xml:space="preserve">Saturday work </w:t>
            </w:r>
          </w:p>
          <w:p w:rsidR="00D17ECD" w:rsidRPr="005A7F58" w:rsidRDefault="00D17ECD" w:rsidP="005A7F58">
            <w:pPr>
              <w:pStyle w:val="Block2"/>
              <w:spacing w:after="60"/>
              <w:rPr>
                <w:sz w:val="22"/>
                <w:szCs w:val="22"/>
              </w:rPr>
            </w:pPr>
            <w:r w:rsidRPr="005A7F58">
              <w:rPr>
                <w:sz w:val="22"/>
                <w:szCs w:val="22"/>
              </w:rPr>
              <w:t>A penalty payment of an additional 25% will apply for ordinary hours worked on a Saturday for full-time and part-time employees. A casual employee must be paid an additional 10% for work performed on a Saturday between 7.00 am and 6.00 pm.</w:t>
            </w:r>
          </w:p>
          <w:p w:rsidR="00D17ECD" w:rsidRPr="005A7F58" w:rsidRDefault="00D17ECD" w:rsidP="005A7F58">
            <w:pPr>
              <w:pStyle w:val="Level3Bold"/>
              <w:numPr>
                <w:ilvl w:val="0"/>
                <w:numId w:val="0"/>
              </w:numPr>
              <w:tabs>
                <w:tab w:val="left" w:pos="1418"/>
              </w:tabs>
              <w:spacing w:after="60"/>
              <w:ind w:left="1418" w:hanging="567"/>
              <w:rPr>
                <w:sz w:val="22"/>
                <w:szCs w:val="22"/>
              </w:rPr>
            </w:pPr>
            <w:r w:rsidRPr="005A7F58">
              <w:rPr>
                <w:sz w:val="22"/>
                <w:szCs w:val="22"/>
              </w:rPr>
              <w:t>(c)</w:t>
            </w:r>
            <w:r w:rsidRPr="005A7F58">
              <w:rPr>
                <w:sz w:val="22"/>
                <w:szCs w:val="22"/>
              </w:rPr>
              <w:tab/>
              <w:t>Sunday work</w:t>
            </w:r>
          </w:p>
          <w:p w:rsidR="00D17ECD" w:rsidRPr="005A7F58" w:rsidRDefault="00D17ECD" w:rsidP="005A7F58">
            <w:pPr>
              <w:pStyle w:val="Block2"/>
              <w:spacing w:after="60"/>
              <w:rPr>
                <w:sz w:val="22"/>
                <w:szCs w:val="22"/>
              </w:rPr>
            </w:pPr>
            <w:r w:rsidRPr="005A7F58">
              <w:rPr>
                <w:sz w:val="22"/>
                <w:szCs w:val="22"/>
              </w:rPr>
              <w:t>A penalty payment of an additional 100% loading will apply for all hours worked on a Sunday. This penalty payment also applies to casual employees instead of the casual loading in clause 13.2.</w:t>
            </w:r>
          </w:p>
          <w:p w:rsidR="00D17ECD" w:rsidRPr="005A7F58" w:rsidRDefault="00D17ECD" w:rsidP="005A7F58">
            <w:pPr>
              <w:pStyle w:val="Level3Bold"/>
              <w:numPr>
                <w:ilvl w:val="0"/>
                <w:numId w:val="0"/>
              </w:numPr>
              <w:tabs>
                <w:tab w:val="left" w:pos="1418"/>
              </w:tabs>
              <w:spacing w:after="60"/>
              <w:ind w:left="1418" w:hanging="567"/>
              <w:rPr>
                <w:sz w:val="22"/>
                <w:szCs w:val="22"/>
              </w:rPr>
            </w:pPr>
            <w:bookmarkStart w:id="506" w:name="_Ref362521383"/>
            <w:r w:rsidRPr="005A7F58">
              <w:rPr>
                <w:sz w:val="22"/>
                <w:szCs w:val="22"/>
              </w:rPr>
              <w:t>(d)</w:t>
            </w:r>
            <w:r w:rsidRPr="005A7F58">
              <w:rPr>
                <w:sz w:val="22"/>
                <w:szCs w:val="22"/>
              </w:rPr>
              <w:tab/>
              <w:t>Public holidays</w:t>
            </w:r>
            <w:bookmarkEnd w:id="506"/>
          </w:p>
          <w:p w:rsidR="00D17ECD" w:rsidRPr="005A7F58" w:rsidRDefault="00D17ECD" w:rsidP="005A7F58">
            <w:pPr>
              <w:pStyle w:val="Level4"/>
              <w:numPr>
                <w:ilvl w:val="0"/>
                <w:numId w:val="0"/>
              </w:numPr>
              <w:tabs>
                <w:tab w:val="left" w:pos="1985"/>
              </w:tabs>
              <w:spacing w:after="60"/>
              <w:ind w:left="1985" w:hanging="567"/>
              <w:rPr>
                <w:sz w:val="22"/>
                <w:szCs w:val="22"/>
              </w:rPr>
            </w:pPr>
            <w:bookmarkStart w:id="507" w:name="_Ref362521409"/>
            <w:r w:rsidRPr="005A7F58">
              <w:rPr>
                <w:b/>
                <w:sz w:val="22"/>
                <w:szCs w:val="22"/>
              </w:rPr>
              <w:t>(i)</w:t>
            </w:r>
            <w:r w:rsidRPr="005A7F58">
              <w:rPr>
                <w:b/>
                <w:sz w:val="22"/>
                <w:szCs w:val="22"/>
              </w:rPr>
              <w:tab/>
            </w:r>
            <w:r w:rsidRPr="005A7F58">
              <w:rPr>
                <w:sz w:val="22"/>
                <w:szCs w:val="22"/>
              </w:rPr>
              <w:t>Work on a public holiday must be compensated by payment at the rate of an additional 150%.</w:t>
            </w:r>
            <w:bookmarkEnd w:id="507"/>
          </w:p>
          <w:p w:rsidR="00D17ECD" w:rsidRPr="005A7F58" w:rsidRDefault="00D17ECD" w:rsidP="005A7F58">
            <w:pPr>
              <w:pStyle w:val="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Provided that by mutual agreement of the employee and the employer, the employee (other than a casual) may be compensated for a particular public holiday by either:</w:t>
            </w:r>
          </w:p>
          <w:p w:rsidR="00D17ECD" w:rsidRPr="005A7F58" w:rsidRDefault="00D17ECD" w:rsidP="005A7F58">
            <w:pPr>
              <w:pStyle w:val="Level5"/>
              <w:spacing w:after="60"/>
              <w:rPr>
                <w:sz w:val="22"/>
                <w:szCs w:val="22"/>
              </w:rPr>
            </w:pPr>
            <w:r w:rsidRPr="005A7F58">
              <w:rPr>
                <w:b/>
                <w:sz w:val="22"/>
                <w:szCs w:val="22"/>
              </w:rPr>
              <w:t>(A)</w:t>
            </w:r>
            <w:r w:rsidRPr="005A7F58">
              <w:rPr>
                <w:sz w:val="22"/>
                <w:szCs w:val="22"/>
              </w:rPr>
              <w:tab/>
              <w:t>An equivalent day or equivalent time off instead without loss of pay. The time off must be taken within four weeks of the public holiday occurring, or it shall be paid out; or</w:t>
            </w:r>
          </w:p>
          <w:p w:rsidR="00D17ECD" w:rsidRPr="005A7F58" w:rsidRDefault="00D17ECD" w:rsidP="005A7F58">
            <w:pPr>
              <w:pStyle w:val="Level5"/>
              <w:spacing w:after="60"/>
              <w:rPr>
                <w:sz w:val="22"/>
                <w:szCs w:val="22"/>
              </w:rPr>
            </w:pPr>
            <w:r w:rsidRPr="005A7F58">
              <w:rPr>
                <w:b/>
                <w:sz w:val="22"/>
                <w:szCs w:val="22"/>
              </w:rPr>
              <w:t>(B)</w:t>
            </w:r>
            <w:r w:rsidRPr="005A7F58">
              <w:rPr>
                <w:sz w:val="22"/>
                <w:szCs w:val="22"/>
              </w:rPr>
              <w:tab/>
              <w:t>An additional day or equivalent time as annual leave.</w:t>
            </w:r>
          </w:p>
          <w:p w:rsidR="00D17ECD" w:rsidRPr="005A7F58" w:rsidRDefault="00D17ECD" w:rsidP="005A7F58">
            <w:pPr>
              <w:pStyle w:val="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The employee and employer are entitled to a fresh choice of payment or time off by agreement on each occasion work is performed on a public holiday.</w:t>
            </w:r>
          </w:p>
          <w:p w:rsidR="00F15F09" w:rsidRPr="005A7F58" w:rsidRDefault="00D17ECD" w:rsidP="00AC7A46">
            <w:pPr>
              <w:pStyle w:val="Level4"/>
              <w:numPr>
                <w:ilvl w:val="0"/>
                <w:numId w:val="0"/>
              </w:numPr>
              <w:tabs>
                <w:tab w:val="left" w:pos="1985"/>
              </w:tabs>
              <w:spacing w:after="60"/>
              <w:ind w:left="1985" w:hanging="567"/>
              <w:rPr>
                <w:sz w:val="22"/>
                <w:szCs w:val="22"/>
              </w:rPr>
            </w:pPr>
            <w:r w:rsidRPr="005A7F58">
              <w:rPr>
                <w:b/>
                <w:sz w:val="22"/>
                <w:szCs w:val="22"/>
              </w:rPr>
              <w:t>(iv)</w:t>
            </w:r>
            <w:r w:rsidRPr="005A7F58">
              <w:rPr>
                <w:b/>
                <w:sz w:val="22"/>
                <w:szCs w:val="22"/>
              </w:rPr>
              <w:tab/>
            </w:r>
            <w:r w:rsidRPr="005A7F58">
              <w:rPr>
                <w:sz w:val="22"/>
                <w:szCs w:val="22"/>
              </w:rPr>
              <w:t>If no agreement can be reached on the method of compensation, the default arrangement sha</w:t>
            </w:r>
            <w:r w:rsidR="00AC7A46">
              <w:rPr>
                <w:sz w:val="22"/>
                <w:szCs w:val="22"/>
              </w:rPr>
              <w:t>ll be as per clause 29.4(d)(i).</w:t>
            </w:r>
          </w:p>
        </w:tc>
        <w:tc>
          <w:tcPr>
            <w:tcW w:w="2483" w:type="pct"/>
          </w:tcPr>
          <w:p w:rsidR="004B773D" w:rsidRPr="00DC5DE5" w:rsidRDefault="00D63AFB" w:rsidP="00DC5DE5">
            <w:pPr>
              <w:pStyle w:val="Level1"/>
              <w:keepNext w:val="0"/>
              <w:numPr>
                <w:ilvl w:val="0"/>
                <w:numId w:val="0"/>
              </w:numPr>
              <w:tabs>
                <w:tab w:val="left" w:pos="851"/>
              </w:tabs>
              <w:spacing w:before="200"/>
              <w:ind w:left="851" w:hanging="851"/>
              <w:rPr>
                <w:rFonts w:cs="Times New Roman"/>
                <w:sz w:val="22"/>
                <w:szCs w:val="22"/>
              </w:rPr>
            </w:pPr>
            <w:bookmarkStart w:id="508" w:name="_Ref479238353"/>
            <w:bookmarkStart w:id="509" w:name="_Ref479238370"/>
            <w:bookmarkStart w:id="510" w:name="_Ref479241666"/>
            <w:bookmarkStart w:id="511" w:name="_Ref479241694"/>
            <w:bookmarkStart w:id="512" w:name="_Ref479242413"/>
            <w:bookmarkStart w:id="513" w:name="_Toc480282996"/>
            <w:bookmarkStart w:id="514" w:name="_Toc481356972"/>
            <w:bookmarkStart w:id="515" w:name="_Toc481357152"/>
            <w:bookmarkStart w:id="516" w:name="_Toc481357272"/>
            <w:bookmarkStart w:id="517" w:name="_Toc481570064"/>
            <w:bookmarkStart w:id="518" w:name="_Toc481571043"/>
            <w:bookmarkStart w:id="519" w:name="_Toc484698952"/>
            <w:bookmarkStart w:id="520" w:name="_Toc484699960"/>
            <w:bookmarkStart w:id="521" w:name="_Toc484700448"/>
            <w:r>
              <w:rPr>
                <w:rFonts w:cs="Times New Roman"/>
                <w:sz w:val="22"/>
                <w:szCs w:val="22"/>
              </w:rPr>
              <w:t>26</w:t>
            </w:r>
            <w:r w:rsidR="004B773D" w:rsidRPr="00DC5DE5">
              <w:rPr>
                <w:rFonts w:cs="Times New Roman"/>
                <w:sz w:val="22"/>
                <w:szCs w:val="22"/>
              </w:rPr>
              <w:t>.</w:t>
            </w:r>
            <w:r w:rsidR="004B773D" w:rsidRPr="00DC5DE5">
              <w:rPr>
                <w:rFonts w:cs="Times New Roman"/>
                <w:sz w:val="22"/>
                <w:szCs w:val="22"/>
              </w:rPr>
              <w:tab/>
              <w:t>Penalty rates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tbl>
            <w:tblPr>
              <w:tblStyle w:val="TableGrid"/>
              <w:tblW w:w="0" w:type="auto"/>
              <w:tblLook w:val="04A0" w:firstRow="1" w:lastRow="0" w:firstColumn="1" w:lastColumn="0" w:noHBand="0" w:noVBand="1"/>
            </w:tblPr>
            <w:tblGrid>
              <w:gridCol w:w="9287"/>
            </w:tblGrid>
            <w:tr w:rsidR="004B773D" w:rsidRPr="00DC5DE5" w:rsidTr="004B773D">
              <w:tc>
                <w:tcPr>
                  <w:tcW w:w="92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B773D" w:rsidRPr="00B44D08" w:rsidRDefault="00B44D08" w:rsidP="00DC5DE5">
                  <w:pPr>
                    <w:spacing w:before="200" w:after="60"/>
                    <w:rPr>
                      <w:rFonts w:ascii="Times New Roman" w:hAnsi="Times New Roman" w:cs="Times New Roman"/>
                    </w:rPr>
                  </w:pPr>
                  <w:r>
                    <w:rPr>
                      <w:rFonts w:ascii="Times New Roman" w:hAnsi="Times New Roman" w:cs="Times New Roman"/>
                    </w:rPr>
                    <w:t>Table 10 has been updated to incorporate the determination in AM2015/305.</w:t>
                  </w:r>
                </w:p>
              </w:tc>
            </w:tr>
          </w:tbl>
          <w:p w:rsidR="004B773D" w:rsidRPr="00DC5DE5" w:rsidRDefault="00D63AFB" w:rsidP="00DC5DE5">
            <w:pPr>
              <w:pStyle w:val="Level2"/>
              <w:numPr>
                <w:ilvl w:val="0"/>
                <w:numId w:val="0"/>
              </w:numPr>
              <w:tabs>
                <w:tab w:val="left" w:pos="851"/>
              </w:tabs>
              <w:ind w:left="851" w:hanging="851"/>
              <w:rPr>
                <w:sz w:val="22"/>
                <w:szCs w:val="22"/>
              </w:rPr>
            </w:pPr>
            <w:r>
              <w:rPr>
                <w:b/>
                <w:sz w:val="22"/>
                <w:szCs w:val="22"/>
              </w:rPr>
              <w:t>26</w:t>
            </w:r>
            <w:r w:rsidR="004B773D" w:rsidRPr="00DC5DE5">
              <w:rPr>
                <w:b/>
                <w:sz w:val="22"/>
                <w:szCs w:val="22"/>
              </w:rPr>
              <w:t>.1</w:t>
            </w:r>
            <w:r w:rsidR="004B773D" w:rsidRPr="00DC5DE5">
              <w:rPr>
                <w:b/>
                <w:sz w:val="22"/>
                <w:szCs w:val="22"/>
              </w:rPr>
              <w:tab/>
            </w:r>
            <w:r w:rsidR="004B773D" w:rsidRPr="00DC5DE5">
              <w:rPr>
                <w:sz w:val="22"/>
                <w:szCs w:val="22"/>
              </w:rPr>
              <w:t>Clause 2</w:t>
            </w:r>
            <w:r w:rsidR="008D36CC">
              <w:rPr>
                <w:sz w:val="22"/>
                <w:szCs w:val="22"/>
              </w:rPr>
              <w:t>6</w:t>
            </w:r>
            <w:r w:rsidR="004B773D" w:rsidRPr="00DC5DE5">
              <w:rPr>
                <w:sz w:val="22"/>
                <w:szCs w:val="22"/>
              </w:rPr>
              <w:t xml:space="preserve"> sets out penalty rates for hours worked at specified times or on specified days that are not required to be paid at the over</w:t>
            </w:r>
            <w:r>
              <w:rPr>
                <w:sz w:val="22"/>
                <w:szCs w:val="22"/>
              </w:rPr>
              <w:t xml:space="preserve">time rate mentioned in clause </w:t>
            </w:r>
            <w:r w:rsidR="00B44D08">
              <w:t>25.2—</w:t>
            </w:r>
            <w:r w:rsidR="00B44D08" w:rsidRPr="006B65C8">
              <w:t>Overtime rate.</w:t>
            </w:r>
          </w:p>
          <w:p w:rsidR="004B773D" w:rsidRPr="00DC5DE5" w:rsidRDefault="00D63AFB" w:rsidP="00DC5DE5">
            <w:pPr>
              <w:pStyle w:val="Level2"/>
              <w:numPr>
                <w:ilvl w:val="0"/>
                <w:numId w:val="0"/>
              </w:numPr>
              <w:tabs>
                <w:tab w:val="left" w:pos="851"/>
              </w:tabs>
              <w:ind w:left="851" w:hanging="851"/>
              <w:rPr>
                <w:sz w:val="22"/>
                <w:szCs w:val="22"/>
              </w:rPr>
            </w:pPr>
            <w:bookmarkStart w:id="522" w:name="_Ref477900294"/>
            <w:r>
              <w:rPr>
                <w:b/>
                <w:sz w:val="22"/>
                <w:szCs w:val="22"/>
              </w:rPr>
              <w:t>26</w:t>
            </w:r>
            <w:r w:rsidR="004B773D" w:rsidRPr="00DC5DE5">
              <w:rPr>
                <w:b/>
                <w:sz w:val="22"/>
                <w:szCs w:val="22"/>
              </w:rPr>
              <w:t>.2</w:t>
            </w:r>
            <w:r w:rsidR="004B773D" w:rsidRPr="00DC5DE5">
              <w:rPr>
                <w:b/>
                <w:sz w:val="22"/>
                <w:szCs w:val="22"/>
              </w:rPr>
              <w:tab/>
            </w:r>
            <w:r w:rsidR="004B773D" w:rsidRPr="00DC5DE5">
              <w:rPr>
                <w:sz w:val="22"/>
                <w:szCs w:val="22"/>
              </w:rPr>
              <w:t xml:space="preserve">An employer must pay an employee as follows for hours worked by the employee during a period, or on a day, specified in column 1 of </w:t>
            </w:r>
            <w:r w:rsidR="004B773D" w:rsidRPr="00DC5DE5">
              <w:rPr>
                <w:b/>
                <w:sz w:val="22"/>
                <w:szCs w:val="22"/>
              </w:rPr>
              <w:t>Table 10—Penalty rates</w:t>
            </w:r>
            <w:r w:rsidR="004B773D" w:rsidRPr="00DC5DE5">
              <w:rPr>
                <w:sz w:val="22"/>
                <w:szCs w:val="22"/>
              </w:rPr>
              <w:t>:</w:t>
            </w:r>
            <w:bookmarkEnd w:id="522"/>
          </w:p>
          <w:p w:rsidR="004B773D" w:rsidRPr="00DC5DE5" w:rsidRDefault="004B773D" w:rsidP="00DC5DE5">
            <w:pPr>
              <w:pStyle w:val="Level3"/>
              <w:numPr>
                <w:ilvl w:val="0"/>
                <w:numId w:val="0"/>
              </w:numPr>
              <w:tabs>
                <w:tab w:val="left" w:pos="1418"/>
              </w:tabs>
              <w:spacing w:after="60"/>
              <w:ind w:left="1418" w:hanging="567"/>
              <w:rPr>
                <w:sz w:val="22"/>
                <w:szCs w:val="22"/>
              </w:rPr>
            </w:pPr>
            <w:r w:rsidRPr="00DC5DE5">
              <w:rPr>
                <w:b/>
                <w:sz w:val="22"/>
                <w:szCs w:val="22"/>
              </w:rPr>
              <w:t>(a)</w:t>
            </w:r>
            <w:r w:rsidRPr="00DC5DE5">
              <w:rPr>
                <w:b/>
                <w:sz w:val="22"/>
                <w:szCs w:val="22"/>
              </w:rPr>
              <w:tab/>
            </w:r>
            <w:r w:rsidRPr="00DC5DE5">
              <w:rPr>
                <w:sz w:val="22"/>
                <w:szCs w:val="22"/>
              </w:rPr>
              <w:t xml:space="preserve">for a full-time or part-time employee, at the percentage specified in column 2 of that Table of the </w:t>
            </w:r>
            <w:r w:rsidR="005A5791">
              <w:rPr>
                <w:sz w:val="22"/>
                <w:szCs w:val="22"/>
              </w:rPr>
              <w:t>minimum</w:t>
            </w:r>
            <w:r w:rsidRPr="00DC5DE5">
              <w:rPr>
                <w:sz w:val="22"/>
                <w:szCs w:val="22"/>
              </w:rPr>
              <w:t xml:space="preserve"> hourly rate of the employee under </w:t>
            </w:r>
            <w:r w:rsidRPr="00DC5DE5">
              <w:rPr>
                <w:b/>
                <w:sz w:val="22"/>
                <w:szCs w:val="22"/>
              </w:rPr>
              <w:t>Table 3—Minimum rates</w:t>
            </w:r>
            <w:r w:rsidRPr="00DC5DE5">
              <w:rPr>
                <w:sz w:val="22"/>
                <w:szCs w:val="22"/>
              </w:rPr>
              <w:t>; or</w:t>
            </w:r>
          </w:p>
          <w:p w:rsidR="004B773D" w:rsidRPr="00DC5DE5" w:rsidRDefault="004B773D" w:rsidP="00DC5DE5">
            <w:pPr>
              <w:pStyle w:val="Level3"/>
              <w:numPr>
                <w:ilvl w:val="0"/>
                <w:numId w:val="0"/>
              </w:numPr>
              <w:tabs>
                <w:tab w:val="left" w:pos="1418"/>
              </w:tabs>
              <w:spacing w:after="60"/>
              <w:ind w:left="1418" w:hanging="567"/>
              <w:rPr>
                <w:sz w:val="22"/>
                <w:szCs w:val="22"/>
              </w:rPr>
            </w:pPr>
            <w:bookmarkStart w:id="523" w:name="_Ref479232125"/>
            <w:r w:rsidRPr="00DC5DE5">
              <w:rPr>
                <w:b/>
                <w:sz w:val="22"/>
                <w:szCs w:val="22"/>
              </w:rPr>
              <w:t>(b)</w:t>
            </w:r>
            <w:r w:rsidRPr="00DC5DE5">
              <w:rPr>
                <w:b/>
                <w:sz w:val="22"/>
                <w:szCs w:val="22"/>
              </w:rPr>
              <w:tab/>
            </w:r>
            <w:r w:rsidRPr="00DC5DE5">
              <w:rPr>
                <w:sz w:val="22"/>
                <w:szCs w:val="22"/>
              </w:rPr>
              <w:t xml:space="preserve">for a casual employee, at the percentage specified in column 3 of that Table of the </w:t>
            </w:r>
            <w:r w:rsidR="005A5791">
              <w:rPr>
                <w:sz w:val="22"/>
                <w:szCs w:val="22"/>
              </w:rPr>
              <w:t>minimum</w:t>
            </w:r>
            <w:r w:rsidR="005A5791" w:rsidRPr="00DC5DE5">
              <w:rPr>
                <w:sz w:val="22"/>
                <w:szCs w:val="22"/>
              </w:rPr>
              <w:t xml:space="preserve"> </w:t>
            </w:r>
            <w:r w:rsidRPr="00DC5DE5">
              <w:rPr>
                <w:sz w:val="22"/>
                <w:szCs w:val="22"/>
              </w:rPr>
              <w:t xml:space="preserve">hourly rate of the employee under </w:t>
            </w:r>
            <w:r w:rsidRPr="00DC5DE5">
              <w:rPr>
                <w:b/>
                <w:sz w:val="22"/>
                <w:szCs w:val="22"/>
              </w:rPr>
              <w:t>Table 3—Minimum rates</w:t>
            </w:r>
            <w:r w:rsidRPr="00DC5DE5">
              <w:rPr>
                <w:sz w:val="22"/>
                <w:szCs w:val="22"/>
              </w:rPr>
              <w:t>.</w:t>
            </w:r>
            <w:bookmarkEnd w:id="523"/>
          </w:p>
          <w:p w:rsidR="004B773D" w:rsidRPr="00DC5DE5" w:rsidRDefault="004B773D" w:rsidP="00DC5DE5">
            <w:pPr>
              <w:pStyle w:val="Block2"/>
              <w:spacing w:after="60"/>
              <w:rPr>
                <w:b/>
                <w:sz w:val="22"/>
                <w:szCs w:val="22"/>
              </w:rPr>
            </w:pPr>
            <w:bookmarkStart w:id="524" w:name="Table_10"/>
            <w:r w:rsidRPr="00DC5DE5">
              <w:rPr>
                <w:b/>
                <w:sz w:val="22"/>
                <w:szCs w:val="22"/>
              </w:rPr>
              <w:t>Table 10—Penalty rates</w:t>
            </w:r>
            <w:bookmarkEnd w:id="524"/>
          </w:p>
          <w:tbl>
            <w:tblPr>
              <w:tblStyle w:val="TableGrid"/>
              <w:tblW w:w="4230" w:type="pct"/>
              <w:tblInd w:w="14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44"/>
              <w:gridCol w:w="2920"/>
              <w:gridCol w:w="2788"/>
            </w:tblGrid>
            <w:tr w:rsidR="004B773D" w:rsidRPr="00DC5DE5" w:rsidTr="004B773D">
              <w:trPr>
                <w:tblHeader/>
              </w:trPr>
              <w:tc>
                <w:tcPr>
                  <w:tcW w:w="1812" w:type="pct"/>
                </w:tcPr>
                <w:p w:rsidR="004B773D" w:rsidRPr="00DC5DE5" w:rsidRDefault="004B773D" w:rsidP="00DC5DE5">
                  <w:pPr>
                    <w:pStyle w:val="AMODTable"/>
                    <w:spacing w:before="200" w:after="60"/>
                    <w:rPr>
                      <w:b/>
                      <w:sz w:val="22"/>
                      <w:szCs w:val="22"/>
                    </w:rPr>
                  </w:pPr>
                  <w:r w:rsidRPr="00DC5DE5">
                    <w:rPr>
                      <w:b/>
                      <w:sz w:val="22"/>
                      <w:szCs w:val="22"/>
                    </w:rPr>
                    <w:t>Column 1</w:t>
                  </w:r>
                </w:p>
                <w:p w:rsidR="004B773D" w:rsidRPr="00DC5DE5" w:rsidRDefault="004B773D" w:rsidP="00DC5DE5">
                  <w:pPr>
                    <w:pStyle w:val="AMODTable"/>
                    <w:spacing w:before="200" w:after="60"/>
                    <w:rPr>
                      <w:b/>
                      <w:sz w:val="22"/>
                      <w:szCs w:val="22"/>
                    </w:rPr>
                  </w:pPr>
                  <w:r w:rsidRPr="00DC5DE5">
                    <w:rPr>
                      <w:b/>
                      <w:sz w:val="22"/>
                      <w:szCs w:val="22"/>
                    </w:rPr>
                    <w:t>Time of ordinary hours worked</w:t>
                  </w:r>
                </w:p>
              </w:tc>
              <w:tc>
                <w:tcPr>
                  <w:tcW w:w="1631" w:type="pct"/>
                </w:tcPr>
                <w:p w:rsidR="004B773D" w:rsidRPr="00DC5DE5" w:rsidRDefault="004B773D" w:rsidP="00DC5DE5">
                  <w:pPr>
                    <w:pStyle w:val="AMODTable"/>
                    <w:spacing w:before="200" w:after="60"/>
                    <w:jc w:val="center"/>
                    <w:rPr>
                      <w:b/>
                      <w:sz w:val="22"/>
                      <w:szCs w:val="22"/>
                    </w:rPr>
                  </w:pPr>
                  <w:r w:rsidRPr="00DC5DE5">
                    <w:rPr>
                      <w:b/>
                      <w:sz w:val="22"/>
                      <w:szCs w:val="22"/>
                    </w:rPr>
                    <w:t>Column 2</w:t>
                  </w:r>
                </w:p>
                <w:p w:rsidR="004B773D" w:rsidRPr="00DC5DE5" w:rsidRDefault="004B773D" w:rsidP="00DC5DE5">
                  <w:pPr>
                    <w:pStyle w:val="AMODTable"/>
                    <w:spacing w:before="200" w:after="60"/>
                    <w:jc w:val="center"/>
                    <w:rPr>
                      <w:b/>
                      <w:sz w:val="22"/>
                      <w:szCs w:val="22"/>
                    </w:rPr>
                  </w:pPr>
                  <w:r w:rsidRPr="00DC5DE5">
                    <w:rPr>
                      <w:b/>
                      <w:sz w:val="22"/>
                      <w:szCs w:val="22"/>
                    </w:rPr>
                    <w:t>Full-time and part-time employees</w:t>
                  </w:r>
                </w:p>
              </w:tc>
              <w:tc>
                <w:tcPr>
                  <w:tcW w:w="1557" w:type="pct"/>
                </w:tcPr>
                <w:p w:rsidR="004B773D" w:rsidRPr="00DC5DE5" w:rsidRDefault="004B773D" w:rsidP="00DC5DE5">
                  <w:pPr>
                    <w:pStyle w:val="AMODTable"/>
                    <w:spacing w:before="200" w:after="60"/>
                    <w:jc w:val="center"/>
                    <w:rPr>
                      <w:b/>
                      <w:sz w:val="22"/>
                      <w:szCs w:val="22"/>
                    </w:rPr>
                  </w:pPr>
                  <w:r w:rsidRPr="00DC5DE5">
                    <w:rPr>
                      <w:b/>
                      <w:sz w:val="22"/>
                      <w:szCs w:val="22"/>
                    </w:rPr>
                    <w:t>Column 3</w:t>
                  </w:r>
                </w:p>
                <w:p w:rsidR="004B773D" w:rsidRPr="00DC5DE5" w:rsidRDefault="004B773D" w:rsidP="00DC5DE5">
                  <w:pPr>
                    <w:pStyle w:val="AMODTable"/>
                    <w:spacing w:before="200" w:after="60"/>
                    <w:jc w:val="center"/>
                    <w:rPr>
                      <w:b/>
                      <w:sz w:val="22"/>
                      <w:szCs w:val="22"/>
                    </w:rPr>
                  </w:pPr>
                  <w:r w:rsidRPr="00DC5DE5">
                    <w:rPr>
                      <w:b/>
                      <w:sz w:val="22"/>
                      <w:szCs w:val="22"/>
                    </w:rPr>
                    <w:t>Casual employees</w:t>
                  </w:r>
                </w:p>
              </w:tc>
            </w:tr>
            <w:tr w:rsidR="004B773D" w:rsidRPr="00DC5DE5" w:rsidTr="004B773D">
              <w:trPr>
                <w:tblHeader/>
              </w:trPr>
              <w:tc>
                <w:tcPr>
                  <w:tcW w:w="1812" w:type="pct"/>
                </w:tcPr>
                <w:p w:rsidR="004B773D" w:rsidRPr="00DC5DE5" w:rsidRDefault="004B773D" w:rsidP="00DC5DE5">
                  <w:pPr>
                    <w:pStyle w:val="AMODTable"/>
                    <w:spacing w:before="200" w:after="60"/>
                    <w:rPr>
                      <w:b/>
                      <w:sz w:val="22"/>
                      <w:szCs w:val="22"/>
                    </w:rPr>
                  </w:pPr>
                </w:p>
              </w:tc>
              <w:tc>
                <w:tcPr>
                  <w:tcW w:w="1631" w:type="pct"/>
                </w:tcPr>
                <w:p w:rsidR="004B773D" w:rsidRPr="00DC5DE5" w:rsidRDefault="004B773D" w:rsidP="005A5791">
                  <w:pPr>
                    <w:pStyle w:val="AMODTable"/>
                    <w:spacing w:before="200" w:after="60"/>
                    <w:jc w:val="center"/>
                    <w:rPr>
                      <w:b/>
                      <w:sz w:val="22"/>
                      <w:szCs w:val="22"/>
                    </w:rPr>
                  </w:pPr>
                  <w:r w:rsidRPr="00DC5DE5">
                    <w:rPr>
                      <w:b/>
                      <w:sz w:val="22"/>
                      <w:szCs w:val="22"/>
                    </w:rPr>
                    <w:t xml:space="preserve">% of </w:t>
                  </w:r>
                  <w:r w:rsidR="005A5791">
                    <w:rPr>
                      <w:b/>
                      <w:sz w:val="22"/>
                      <w:szCs w:val="22"/>
                    </w:rPr>
                    <w:t>minimum</w:t>
                  </w:r>
                  <w:r w:rsidRPr="00DC5DE5">
                    <w:rPr>
                      <w:b/>
                      <w:sz w:val="22"/>
                      <w:szCs w:val="22"/>
                    </w:rPr>
                    <w:t xml:space="preserve"> hourly rate</w:t>
                  </w:r>
                </w:p>
              </w:tc>
              <w:tc>
                <w:tcPr>
                  <w:tcW w:w="1557" w:type="pct"/>
                </w:tcPr>
                <w:p w:rsidR="004B773D" w:rsidRPr="00DC5DE5" w:rsidRDefault="004B773D" w:rsidP="00DC5DE5">
                  <w:pPr>
                    <w:pStyle w:val="AMODTable"/>
                    <w:spacing w:before="200" w:after="60"/>
                    <w:jc w:val="center"/>
                    <w:rPr>
                      <w:b/>
                      <w:sz w:val="22"/>
                      <w:szCs w:val="22"/>
                    </w:rPr>
                  </w:pPr>
                  <w:r w:rsidRPr="00DC5DE5">
                    <w:rPr>
                      <w:b/>
                      <w:sz w:val="22"/>
                      <w:szCs w:val="22"/>
                    </w:rPr>
                    <w:t xml:space="preserve">% of </w:t>
                  </w:r>
                  <w:r w:rsidR="005A5791">
                    <w:rPr>
                      <w:b/>
                      <w:sz w:val="22"/>
                      <w:szCs w:val="22"/>
                    </w:rPr>
                    <w:t>minimum</w:t>
                  </w:r>
                  <w:r w:rsidR="005A5791" w:rsidRPr="00DC5DE5">
                    <w:rPr>
                      <w:b/>
                      <w:sz w:val="22"/>
                      <w:szCs w:val="22"/>
                    </w:rPr>
                    <w:t xml:space="preserve"> </w:t>
                  </w:r>
                  <w:r w:rsidRPr="00DC5DE5">
                    <w:rPr>
                      <w:b/>
                      <w:sz w:val="22"/>
                      <w:szCs w:val="22"/>
                    </w:rPr>
                    <w:t>hourly rate</w:t>
                  </w:r>
                </w:p>
              </w:tc>
            </w:tr>
            <w:tr w:rsidR="004B773D" w:rsidRPr="00DC5DE5" w:rsidTr="004B773D">
              <w:tc>
                <w:tcPr>
                  <w:tcW w:w="1812" w:type="pct"/>
                </w:tcPr>
                <w:p w:rsidR="004B773D" w:rsidRPr="00DC5DE5" w:rsidRDefault="004B773D" w:rsidP="00DC5DE5">
                  <w:pPr>
                    <w:pStyle w:val="AMODTable"/>
                    <w:spacing w:before="200" w:after="60"/>
                    <w:rPr>
                      <w:sz w:val="22"/>
                      <w:szCs w:val="22"/>
                    </w:rPr>
                  </w:pPr>
                  <w:r w:rsidRPr="00DC5DE5">
                    <w:rPr>
                      <w:sz w:val="22"/>
                      <w:szCs w:val="22"/>
                    </w:rPr>
                    <w:t>Monday to Friday—after 6.00 pm</w:t>
                  </w:r>
                </w:p>
              </w:tc>
              <w:tc>
                <w:tcPr>
                  <w:tcW w:w="1631" w:type="pct"/>
                </w:tcPr>
                <w:p w:rsidR="004B773D" w:rsidRPr="00DC5DE5" w:rsidRDefault="004B773D" w:rsidP="00DC5DE5">
                  <w:pPr>
                    <w:pStyle w:val="AMODTable"/>
                    <w:spacing w:before="200" w:after="60"/>
                    <w:jc w:val="center"/>
                    <w:rPr>
                      <w:sz w:val="22"/>
                      <w:szCs w:val="22"/>
                    </w:rPr>
                  </w:pPr>
                  <w:r w:rsidRPr="00DC5DE5">
                    <w:rPr>
                      <w:sz w:val="22"/>
                      <w:szCs w:val="22"/>
                    </w:rPr>
                    <w:t>125%</w:t>
                  </w:r>
                </w:p>
              </w:tc>
              <w:tc>
                <w:tcPr>
                  <w:tcW w:w="1557" w:type="pct"/>
                </w:tcPr>
                <w:p w:rsidR="004B773D" w:rsidRPr="00DC5DE5" w:rsidRDefault="004B773D" w:rsidP="00DC5DE5">
                  <w:pPr>
                    <w:pStyle w:val="AMODTable"/>
                    <w:spacing w:before="200" w:after="60"/>
                    <w:jc w:val="center"/>
                    <w:rPr>
                      <w:sz w:val="22"/>
                      <w:szCs w:val="22"/>
                    </w:rPr>
                  </w:pPr>
                </w:p>
              </w:tc>
            </w:tr>
            <w:tr w:rsidR="004B773D" w:rsidRPr="00DC5DE5" w:rsidTr="004B773D">
              <w:tc>
                <w:tcPr>
                  <w:tcW w:w="1812" w:type="pct"/>
                </w:tcPr>
                <w:p w:rsidR="004B773D" w:rsidRPr="00DC5DE5" w:rsidRDefault="004B773D" w:rsidP="00DC5DE5">
                  <w:pPr>
                    <w:pStyle w:val="AMODTable"/>
                    <w:spacing w:before="200" w:after="60"/>
                    <w:rPr>
                      <w:sz w:val="22"/>
                      <w:szCs w:val="22"/>
                    </w:rPr>
                  </w:pPr>
                  <w:r w:rsidRPr="00DC5DE5">
                    <w:rPr>
                      <w:sz w:val="22"/>
                      <w:szCs w:val="22"/>
                    </w:rPr>
                    <w:t>Saturday</w:t>
                  </w:r>
                </w:p>
              </w:tc>
              <w:tc>
                <w:tcPr>
                  <w:tcW w:w="1631" w:type="pct"/>
                </w:tcPr>
                <w:p w:rsidR="004B773D" w:rsidRPr="00DC5DE5" w:rsidRDefault="004B773D" w:rsidP="00DC5DE5">
                  <w:pPr>
                    <w:pStyle w:val="AMODTable"/>
                    <w:spacing w:before="200" w:after="60"/>
                    <w:jc w:val="center"/>
                    <w:rPr>
                      <w:sz w:val="22"/>
                      <w:szCs w:val="22"/>
                    </w:rPr>
                  </w:pPr>
                  <w:r w:rsidRPr="00DC5DE5">
                    <w:rPr>
                      <w:sz w:val="22"/>
                      <w:szCs w:val="22"/>
                    </w:rPr>
                    <w:t>125%</w:t>
                  </w:r>
                </w:p>
              </w:tc>
              <w:tc>
                <w:tcPr>
                  <w:tcW w:w="1557" w:type="pct"/>
                </w:tcPr>
                <w:p w:rsidR="004B773D" w:rsidRPr="00DC5DE5" w:rsidRDefault="004B773D" w:rsidP="00DC5DE5">
                  <w:pPr>
                    <w:pStyle w:val="AMODTable"/>
                    <w:spacing w:before="200" w:after="60"/>
                    <w:jc w:val="center"/>
                    <w:rPr>
                      <w:sz w:val="22"/>
                      <w:szCs w:val="22"/>
                    </w:rPr>
                  </w:pPr>
                  <w:r w:rsidRPr="00DC5DE5">
                    <w:rPr>
                      <w:sz w:val="22"/>
                      <w:szCs w:val="22"/>
                    </w:rPr>
                    <w:t>135% (for work between 7.00 am and 6.00 pm) (inclusive of casual loading)</w:t>
                  </w:r>
                </w:p>
              </w:tc>
            </w:tr>
            <w:tr w:rsidR="004B773D" w:rsidRPr="00DC5DE5" w:rsidTr="004B773D">
              <w:tc>
                <w:tcPr>
                  <w:tcW w:w="1812" w:type="pct"/>
                </w:tcPr>
                <w:p w:rsidR="004B773D" w:rsidRPr="00DC5DE5" w:rsidRDefault="004B773D" w:rsidP="00DC5DE5">
                  <w:pPr>
                    <w:pStyle w:val="AMODTable"/>
                    <w:spacing w:before="200" w:after="60"/>
                    <w:rPr>
                      <w:sz w:val="22"/>
                      <w:szCs w:val="22"/>
                    </w:rPr>
                  </w:pPr>
                  <w:r w:rsidRPr="00DC5DE5">
                    <w:rPr>
                      <w:sz w:val="22"/>
                      <w:szCs w:val="22"/>
                    </w:rPr>
                    <w:t xml:space="preserve">Sunday </w:t>
                  </w:r>
                </w:p>
                <w:p w:rsidR="004B773D" w:rsidRPr="00DC5DE5" w:rsidRDefault="004B773D" w:rsidP="00DC5DE5">
                  <w:pPr>
                    <w:pStyle w:val="AMODTable"/>
                    <w:spacing w:before="200" w:after="60"/>
                    <w:rPr>
                      <w:sz w:val="22"/>
                      <w:szCs w:val="22"/>
                    </w:rPr>
                  </w:pPr>
                  <w:r w:rsidRPr="00DC5DE5">
                    <w:rPr>
                      <w:sz w:val="22"/>
                      <w:szCs w:val="22"/>
                    </w:rPr>
                    <w:t>(1 July 2017 to 30 June 2018)</w:t>
                  </w:r>
                </w:p>
              </w:tc>
              <w:tc>
                <w:tcPr>
                  <w:tcW w:w="1631" w:type="pct"/>
                </w:tcPr>
                <w:p w:rsidR="004B773D" w:rsidRPr="00DC5DE5" w:rsidRDefault="004B773D" w:rsidP="00DC5DE5">
                  <w:pPr>
                    <w:pStyle w:val="AMODTable"/>
                    <w:spacing w:before="200" w:after="60"/>
                    <w:jc w:val="center"/>
                    <w:rPr>
                      <w:sz w:val="22"/>
                      <w:szCs w:val="22"/>
                    </w:rPr>
                  </w:pPr>
                  <w:r w:rsidRPr="00DC5DE5">
                    <w:rPr>
                      <w:sz w:val="22"/>
                      <w:szCs w:val="22"/>
                    </w:rPr>
                    <w:t>195%</w:t>
                  </w:r>
                </w:p>
              </w:tc>
              <w:tc>
                <w:tcPr>
                  <w:tcW w:w="1557" w:type="pct"/>
                </w:tcPr>
                <w:p w:rsidR="004B773D" w:rsidRPr="00DC5DE5" w:rsidRDefault="004B773D" w:rsidP="00DC5DE5">
                  <w:pPr>
                    <w:pStyle w:val="AMODTable"/>
                    <w:spacing w:before="200" w:after="60"/>
                    <w:jc w:val="center"/>
                    <w:rPr>
                      <w:sz w:val="22"/>
                      <w:szCs w:val="22"/>
                    </w:rPr>
                  </w:pPr>
                  <w:r w:rsidRPr="00DC5DE5">
                    <w:rPr>
                      <w:sz w:val="22"/>
                      <w:szCs w:val="22"/>
                    </w:rPr>
                    <w:t>195% (inclusive of casual loading)</w:t>
                  </w:r>
                </w:p>
              </w:tc>
            </w:tr>
            <w:tr w:rsidR="004B773D" w:rsidRPr="00DC5DE5" w:rsidTr="004B773D">
              <w:tc>
                <w:tcPr>
                  <w:tcW w:w="1812" w:type="pct"/>
                </w:tcPr>
                <w:p w:rsidR="004B773D" w:rsidRPr="00DC5DE5" w:rsidRDefault="004B773D" w:rsidP="00DC5DE5">
                  <w:pPr>
                    <w:pStyle w:val="AMODTable"/>
                    <w:spacing w:before="200" w:after="60"/>
                    <w:rPr>
                      <w:sz w:val="22"/>
                      <w:szCs w:val="22"/>
                    </w:rPr>
                  </w:pPr>
                  <w:r w:rsidRPr="00DC5DE5">
                    <w:rPr>
                      <w:sz w:val="22"/>
                      <w:szCs w:val="22"/>
                    </w:rPr>
                    <w:t xml:space="preserve">Sunday </w:t>
                  </w:r>
                </w:p>
                <w:p w:rsidR="004B773D" w:rsidRPr="00DC5DE5" w:rsidRDefault="004B773D" w:rsidP="00DC5DE5">
                  <w:pPr>
                    <w:pStyle w:val="AMODTable"/>
                    <w:spacing w:before="200" w:after="60"/>
                    <w:rPr>
                      <w:sz w:val="22"/>
                      <w:szCs w:val="22"/>
                    </w:rPr>
                  </w:pPr>
                  <w:r w:rsidRPr="00DC5DE5">
                    <w:rPr>
                      <w:sz w:val="22"/>
                      <w:szCs w:val="22"/>
                    </w:rPr>
                    <w:t>(1 July 2018 to 30 June 2019)</w:t>
                  </w:r>
                </w:p>
              </w:tc>
              <w:tc>
                <w:tcPr>
                  <w:tcW w:w="1631" w:type="pct"/>
                </w:tcPr>
                <w:p w:rsidR="004B773D" w:rsidRPr="00DC5DE5" w:rsidRDefault="004B773D" w:rsidP="00DC5DE5">
                  <w:pPr>
                    <w:pStyle w:val="AMODTable"/>
                    <w:spacing w:before="200" w:after="60"/>
                    <w:jc w:val="center"/>
                    <w:rPr>
                      <w:sz w:val="22"/>
                      <w:szCs w:val="22"/>
                    </w:rPr>
                  </w:pPr>
                  <w:r w:rsidRPr="00DC5DE5">
                    <w:rPr>
                      <w:sz w:val="22"/>
                      <w:szCs w:val="22"/>
                    </w:rPr>
                    <w:t>180%</w:t>
                  </w:r>
                </w:p>
              </w:tc>
              <w:tc>
                <w:tcPr>
                  <w:tcW w:w="1557" w:type="pct"/>
                </w:tcPr>
                <w:p w:rsidR="004B773D" w:rsidRPr="00DC5DE5" w:rsidRDefault="004B773D" w:rsidP="00DC5DE5">
                  <w:pPr>
                    <w:pStyle w:val="AMODTable"/>
                    <w:spacing w:before="200" w:after="60"/>
                    <w:jc w:val="center"/>
                    <w:rPr>
                      <w:sz w:val="22"/>
                      <w:szCs w:val="22"/>
                    </w:rPr>
                  </w:pPr>
                  <w:r w:rsidRPr="00DC5DE5">
                    <w:rPr>
                      <w:sz w:val="22"/>
                      <w:szCs w:val="22"/>
                    </w:rPr>
                    <w:t>185% (inclusive of casual loading)</w:t>
                  </w:r>
                </w:p>
              </w:tc>
            </w:tr>
            <w:tr w:rsidR="004B773D" w:rsidRPr="00DC5DE5" w:rsidTr="004B773D">
              <w:tc>
                <w:tcPr>
                  <w:tcW w:w="1812" w:type="pct"/>
                </w:tcPr>
                <w:p w:rsidR="004B773D" w:rsidRPr="00DC5DE5" w:rsidRDefault="004B773D" w:rsidP="00DC5DE5">
                  <w:pPr>
                    <w:pStyle w:val="AMODTable"/>
                    <w:spacing w:before="200" w:after="60"/>
                    <w:rPr>
                      <w:sz w:val="22"/>
                      <w:szCs w:val="22"/>
                    </w:rPr>
                  </w:pPr>
                  <w:r w:rsidRPr="00DC5DE5">
                    <w:rPr>
                      <w:sz w:val="22"/>
                      <w:szCs w:val="22"/>
                    </w:rPr>
                    <w:t xml:space="preserve">Sunday </w:t>
                  </w:r>
                </w:p>
                <w:p w:rsidR="004B773D" w:rsidRPr="00DC5DE5" w:rsidRDefault="004B773D" w:rsidP="00DC5DE5">
                  <w:pPr>
                    <w:pStyle w:val="AMODTable"/>
                    <w:spacing w:before="200" w:after="60"/>
                    <w:rPr>
                      <w:sz w:val="22"/>
                      <w:szCs w:val="22"/>
                    </w:rPr>
                  </w:pPr>
                  <w:r w:rsidRPr="00DC5DE5">
                    <w:rPr>
                      <w:sz w:val="22"/>
                      <w:szCs w:val="22"/>
                    </w:rPr>
                    <w:t>(1 July 2019 to 30 June 2020)</w:t>
                  </w:r>
                </w:p>
              </w:tc>
              <w:tc>
                <w:tcPr>
                  <w:tcW w:w="1631" w:type="pct"/>
                </w:tcPr>
                <w:p w:rsidR="004B773D" w:rsidRPr="00DC5DE5" w:rsidRDefault="004B773D" w:rsidP="00DC5DE5">
                  <w:pPr>
                    <w:pStyle w:val="AMODTable"/>
                    <w:spacing w:before="200" w:after="60"/>
                    <w:jc w:val="center"/>
                    <w:rPr>
                      <w:sz w:val="22"/>
                      <w:szCs w:val="22"/>
                    </w:rPr>
                  </w:pPr>
                  <w:r w:rsidRPr="00DC5DE5">
                    <w:rPr>
                      <w:sz w:val="22"/>
                      <w:szCs w:val="22"/>
                    </w:rPr>
                    <w:t>165%</w:t>
                  </w:r>
                </w:p>
              </w:tc>
              <w:tc>
                <w:tcPr>
                  <w:tcW w:w="1557" w:type="pct"/>
                </w:tcPr>
                <w:p w:rsidR="004B773D" w:rsidRPr="00DC5DE5" w:rsidRDefault="004B773D" w:rsidP="00DC5DE5">
                  <w:pPr>
                    <w:pStyle w:val="AMODTable"/>
                    <w:spacing w:before="200" w:after="60"/>
                    <w:jc w:val="center"/>
                    <w:rPr>
                      <w:sz w:val="22"/>
                      <w:szCs w:val="22"/>
                    </w:rPr>
                  </w:pPr>
                  <w:r w:rsidRPr="00DC5DE5">
                    <w:rPr>
                      <w:sz w:val="22"/>
                      <w:szCs w:val="22"/>
                    </w:rPr>
                    <w:t>175% (inclusive of casual loading)</w:t>
                  </w:r>
                </w:p>
              </w:tc>
            </w:tr>
            <w:tr w:rsidR="004B773D" w:rsidRPr="00DC5DE5" w:rsidTr="004B773D">
              <w:tc>
                <w:tcPr>
                  <w:tcW w:w="1812" w:type="pct"/>
                </w:tcPr>
                <w:p w:rsidR="004B773D" w:rsidRPr="00DC5DE5" w:rsidRDefault="004B773D" w:rsidP="00DC5DE5">
                  <w:pPr>
                    <w:pStyle w:val="AMODTable"/>
                    <w:spacing w:before="200" w:after="60"/>
                    <w:rPr>
                      <w:sz w:val="22"/>
                      <w:szCs w:val="22"/>
                    </w:rPr>
                  </w:pPr>
                  <w:r w:rsidRPr="00DC5DE5">
                    <w:rPr>
                      <w:sz w:val="22"/>
                      <w:szCs w:val="22"/>
                    </w:rPr>
                    <w:t xml:space="preserve">Sunday </w:t>
                  </w:r>
                </w:p>
                <w:p w:rsidR="004B773D" w:rsidRPr="00DC5DE5" w:rsidRDefault="004B773D" w:rsidP="00DC5DE5">
                  <w:pPr>
                    <w:pStyle w:val="AMODTable"/>
                    <w:spacing w:before="200" w:after="60"/>
                    <w:rPr>
                      <w:sz w:val="22"/>
                      <w:szCs w:val="22"/>
                    </w:rPr>
                  </w:pPr>
                  <w:r w:rsidRPr="00DC5DE5">
                    <w:rPr>
                      <w:sz w:val="22"/>
                      <w:szCs w:val="22"/>
                    </w:rPr>
                    <w:t>(From 1 July 2020)</w:t>
                  </w:r>
                </w:p>
              </w:tc>
              <w:tc>
                <w:tcPr>
                  <w:tcW w:w="1631" w:type="pct"/>
                </w:tcPr>
                <w:p w:rsidR="004B773D" w:rsidRPr="00DC5DE5" w:rsidRDefault="004B773D" w:rsidP="00DC5DE5">
                  <w:pPr>
                    <w:pStyle w:val="AMODTable"/>
                    <w:spacing w:before="200" w:after="60"/>
                    <w:jc w:val="center"/>
                    <w:rPr>
                      <w:sz w:val="22"/>
                      <w:szCs w:val="22"/>
                    </w:rPr>
                  </w:pPr>
                  <w:r w:rsidRPr="00DC5DE5">
                    <w:rPr>
                      <w:sz w:val="22"/>
                      <w:szCs w:val="22"/>
                    </w:rPr>
                    <w:t>150%</w:t>
                  </w:r>
                </w:p>
              </w:tc>
              <w:tc>
                <w:tcPr>
                  <w:tcW w:w="1557" w:type="pct"/>
                </w:tcPr>
                <w:p w:rsidR="004B773D" w:rsidRPr="00DC5DE5" w:rsidRDefault="004B773D" w:rsidP="00DC5DE5">
                  <w:pPr>
                    <w:pStyle w:val="AMODTable"/>
                    <w:spacing w:before="200" w:after="60"/>
                    <w:jc w:val="center"/>
                    <w:rPr>
                      <w:sz w:val="22"/>
                      <w:szCs w:val="22"/>
                    </w:rPr>
                  </w:pPr>
                  <w:r w:rsidRPr="00DC5DE5">
                    <w:rPr>
                      <w:sz w:val="22"/>
                      <w:szCs w:val="22"/>
                    </w:rPr>
                    <w:t>175% (inclusive of casual loading)</w:t>
                  </w:r>
                </w:p>
              </w:tc>
            </w:tr>
            <w:tr w:rsidR="004B773D" w:rsidRPr="00DC5DE5" w:rsidTr="004B773D">
              <w:tc>
                <w:tcPr>
                  <w:tcW w:w="1812" w:type="pct"/>
                </w:tcPr>
                <w:p w:rsidR="004B773D" w:rsidRPr="00DC5DE5" w:rsidRDefault="004B773D" w:rsidP="00DC5DE5">
                  <w:pPr>
                    <w:pStyle w:val="AMODTable"/>
                    <w:spacing w:before="200" w:after="60"/>
                    <w:rPr>
                      <w:sz w:val="22"/>
                      <w:szCs w:val="22"/>
                    </w:rPr>
                  </w:pPr>
                  <w:r w:rsidRPr="00DC5DE5">
                    <w:rPr>
                      <w:sz w:val="22"/>
                      <w:szCs w:val="22"/>
                    </w:rPr>
                    <w:lastRenderedPageBreak/>
                    <w:t>Public holiday</w:t>
                  </w:r>
                </w:p>
              </w:tc>
              <w:tc>
                <w:tcPr>
                  <w:tcW w:w="1631" w:type="pct"/>
                </w:tcPr>
                <w:p w:rsidR="004B773D" w:rsidRPr="00DC5DE5" w:rsidRDefault="004B773D" w:rsidP="00DC5DE5">
                  <w:pPr>
                    <w:pStyle w:val="AMODTable"/>
                    <w:spacing w:before="200" w:after="60"/>
                    <w:jc w:val="center"/>
                    <w:rPr>
                      <w:sz w:val="22"/>
                      <w:szCs w:val="22"/>
                    </w:rPr>
                  </w:pPr>
                  <w:r w:rsidRPr="00DC5DE5">
                    <w:rPr>
                      <w:sz w:val="22"/>
                      <w:szCs w:val="22"/>
                    </w:rPr>
                    <w:t>225%</w:t>
                  </w:r>
                </w:p>
              </w:tc>
              <w:tc>
                <w:tcPr>
                  <w:tcW w:w="1557" w:type="pct"/>
                </w:tcPr>
                <w:p w:rsidR="004B773D" w:rsidRPr="00DC5DE5" w:rsidRDefault="004B773D" w:rsidP="00DC5DE5">
                  <w:pPr>
                    <w:pStyle w:val="AMODTable"/>
                    <w:spacing w:before="200" w:after="60"/>
                    <w:jc w:val="center"/>
                    <w:rPr>
                      <w:sz w:val="22"/>
                      <w:szCs w:val="22"/>
                    </w:rPr>
                  </w:pPr>
                  <w:r w:rsidRPr="00DC5DE5">
                    <w:rPr>
                      <w:sz w:val="22"/>
                      <w:szCs w:val="22"/>
                    </w:rPr>
                    <w:t>250% (inclusive of casual loading)</w:t>
                  </w:r>
                </w:p>
              </w:tc>
            </w:tr>
          </w:tbl>
          <w:p w:rsidR="002C0685" w:rsidRDefault="002C0685" w:rsidP="002C0685">
            <w:pPr>
              <w:pStyle w:val="Level2"/>
              <w:numPr>
                <w:ilvl w:val="0"/>
                <w:numId w:val="0"/>
              </w:numPr>
              <w:ind w:left="1440"/>
              <w:rPr>
                <w:sz w:val="22"/>
                <w:szCs w:val="22"/>
              </w:rPr>
            </w:pPr>
            <w:bookmarkStart w:id="525" w:name="_Ref481351923"/>
            <w:r w:rsidRPr="002C0685">
              <w:rPr>
                <w:sz w:val="22"/>
                <w:szCs w:val="22"/>
              </w:rPr>
              <w:t>NOTE: Schedule B—Summary of Hourly Rates of Pay sets out the hourly penalty rate for all employee classifications.</w:t>
            </w:r>
          </w:p>
          <w:p w:rsidR="00DC5DE5" w:rsidRPr="00DC5DE5" w:rsidRDefault="00D63AFB" w:rsidP="00DC5DE5">
            <w:pPr>
              <w:pStyle w:val="Level2Bold"/>
              <w:keepNext w:val="0"/>
              <w:numPr>
                <w:ilvl w:val="0"/>
                <w:numId w:val="0"/>
              </w:numPr>
              <w:tabs>
                <w:tab w:val="left" w:pos="851"/>
              </w:tabs>
              <w:ind w:left="851" w:hanging="851"/>
              <w:rPr>
                <w:sz w:val="22"/>
                <w:szCs w:val="22"/>
              </w:rPr>
            </w:pPr>
            <w:r>
              <w:rPr>
                <w:sz w:val="22"/>
                <w:szCs w:val="22"/>
              </w:rPr>
              <w:t>26</w:t>
            </w:r>
            <w:r w:rsidR="00DC5DE5" w:rsidRPr="00DC5DE5">
              <w:rPr>
                <w:sz w:val="22"/>
                <w:szCs w:val="22"/>
              </w:rPr>
              <w:t>.3</w:t>
            </w:r>
            <w:r w:rsidR="00DC5DE5" w:rsidRPr="00DC5DE5">
              <w:rPr>
                <w:sz w:val="22"/>
                <w:szCs w:val="22"/>
              </w:rPr>
              <w:tab/>
              <w:t>Additional provisions for work on public holidays</w:t>
            </w:r>
            <w:bookmarkEnd w:id="525"/>
            <w:r w:rsidR="00DC5DE5" w:rsidRPr="00DC5DE5">
              <w:rPr>
                <w:sz w:val="22"/>
                <w:szCs w:val="22"/>
              </w:rPr>
              <w:t xml:space="preserve"> </w:t>
            </w:r>
          </w:p>
          <w:tbl>
            <w:tblPr>
              <w:tblStyle w:val="TableGrid"/>
              <w:tblW w:w="0" w:type="auto"/>
              <w:shd w:val="clear" w:color="auto" w:fill="D6E3BC" w:themeFill="accent3" w:themeFillTint="66"/>
              <w:tblLook w:val="04A0" w:firstRow="1" w:lastRow="0" w:firstColumn="1" w:lastColumn="0" w:noHBand="0" w:noVBand="1"/>
            </w:tblPr>
            <w:tblGrid>
              <w:gridCol w:w="9287"/>
            </w:tblGrid>
            <w:tr w:rsidR="00DC5DE5" w:rsidRPr="00DC5DE5" w:rsidTr="00B645D3">
              <w:tc>
                <w:tcPr>
                  <w:tcW w:w="9287" w:type="dxa"/>
                  <w:shd w:val="clear" w:color="auto" w:fill="D6E3BC" w:themeFill="accent3" w:themeFillTint="66"/>
                </w:tcPr>
                <w:p w:rsidR="00DC5DE5" w:rsidRPr="00DC5DE5" w:rsidRDefault="00DC5DE5" w:rsidP="00DC5DE5">
                  <w:pPr>
                    <w:spacing w:before="200" w:after="60"/>
                    <w:rPr>
                      <w:rFonts w:ascii="Times New Roman" w:hAnsi="Times New Roman" w:cs="Times New Roman"/>
                    </w:rPr>
                  </w:pPr>
                  <w:r w:rsidRPr="00DC5DE5">
                    <w:rPr>
                      <w:rFonts w:ascii="Times New Roman" w:hAnsi="Times New Roman" w:cs="Times New Roman"/>
                    </w:rPr>
                    <w:t>This clause is subject to application AM2014/301</w:t>
                  </w:r>
                </w:p>
              </w:tc>
            </w:tr>
          </w:tbl>
          <w:p w:rsidR="00DC5DE5" w:rsidRPr="00DC5DE5" w:rsidRDefault="00DC5DE5" w:rsidP="00DC5DE5">
            <w:pPr>
              <w:pStyle w:val="Level2"/>
              <w:numPr>
                <w:ilvl w:val="0"/>
                <w:numId w:val="0"/>
              </w:numPr>
              <w:ind w:left="851"/>
              <w:rPr>
                <w:sz w:val="22"/>
                <w:szCs w:val="22"/>
              </w:rPr>
            </w:pPr>
            <w:r w:rsidRPr="00DC5DE5">
              <w:rPr>
                <w:sz w:val="22"/>
                <w:szCs w:val="22"/>
              </w:rPr>
              <w:t xml:space="preserve">An employer and a full-time or part-time employee may agree that, instead of the employee being paid at an additional </w:t>
            </w:r>
            <w:r w:rsidRPr="00DC5DE5">
              <w:rPr>
                <w:b/>
                <w:sz w:val="22"/>
                <w:szCs w:val="22"/>
              </w:rPr>
              <w:t>1</w:t>
            </w:r>
            <w:r w:rsidR="00B44D08">
              <w:rPr>
                <w:b/>
                <w:sz w:val="22"/>
                <w:szCs w:val="22"/>
              </w:rPr>
              <w:t>25</w:t>
            </w:r>
            <w:r w:rsidRPr="00DC5DE5">
              <w:rPr>
                <w:b/>
                <w:sz w:val="22"/>
                <w:szCs w:val="22"/>
              </w:rPr>
              <w:t>%</w:t>
            </w:r>
            <w:r w:rsidRPr="00DC5DE5">
              <w:rPr>
                <w:sz w:val="22"/>
                <w:szCs w:val="22"/>
              </w:rPr>
              <w:t xml:space="preserve"> of the </w:t>
            </w:r>
            <w:r w:rsidR="005A5791">
              <w:rPr>
                <w:sz w:val="22"/>
                <w:szCs w:val="22"/>
              </w:rPr>
              <w:t>minimum</w:t>
            </w:r>
            <w:r w:rsidRPr="00DC5DE5">
              <w:rPr>
                <w:sz w:val="22"/>
                <w:szCs w:val="22"/>
              </w:rPr>
              <w:t xml:space="preserve"> hourly rate of the employee under </w:t>
            </w:r>
            <w:r w:rsidRPr="00DC5DE5">
              <w:rPr>
                <w:b/>
                <w:sz w:val="22"/>
                <w:szCs w:val="22"/>
              </w:rPr>
              <w:t>Table 3—Minimum rates</w:t>
            </w:r>
            <w:r w:rsidRPr="00DC5DE5" w:rsidDel="00231759">
              <w:rPr>
                <w:sz w:val="22"/>
                <w:szCs w:val="22"/>
              </w:rPr>
              <w:t xml:space="preserve"> </w:t>
            </w:r>
            <w:r w:rsidRPr="00DC5DE5">
              <w:rPr>
                <w:sz w:val="22"/>
                <w:szCs w:val="22"/>
              </w:rPr>
              <w:t>for hours worked on a public holiday, the following arrangements are to apply:</w:t>
            </w:r>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(a)</w:t>
            </w:r>
            <w:r w:rsidRPr="00DC5DE5">
              <w:rPr>
                <w:b/>
                <w:sz w:val="22"/>
                <w:szCs w:val="22"/>
              </w:rPr>
              <w:tab/>
            </w:r>
            <w:r w:rsidRPr="00DC5DE5">
              <w:rPr>
                <w:sz w:val="22"/>
                <w:szCs w:val="22"/>
              </w:rPr>
              <w:t xml:space="preserve">the employee is to be paid at the minimum hourly rate of the employee under </w:t>
            </w:r>
            <w:r w:rsidRPr="00DC5DE5">
              <w:rPr>
                <w:b/>
                <w:sz w:val="22"/>
                <w:szCs w:val="22"/>
              </w:rPr>
              <w:t>Table 3—Minimum rates</w:t>
            </w:r>
            <w:r w:rsidRPr="00DC5DE5">
              <w:rPr>
                <w:sz w:val="22"/>
                <w:szCs w:val="22"/>
              </w:rPr>
              <w:t xml:space="preserve"> for hours worked on the public holiday; and</w:t>
            </w:r>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(b)</w:t>
            </w:r>
            <w:r w:rsidRPr="00DC5DE5">
              <w:rPr>
                <w:b/>
                <w:sz w:val="22"/>
                <w:szCs w:val="22"/>
              </w:rPr>
              <w:tab/>
            </w:r>
            <w:r w:rsidRPr="00DC5DE5">
              <w:rPr>
                <w:sz w:val="22"/>
                <w:szCs w:val="22"/>
              </w:rPr>
              <w:t>an amount of paid time equivalent to the hours worked on the public holiday is to be added to the employee’s annual leave or the employee is to be allowed to take that time off within a period of 28 days after the public holiday. Time off not taken within that period of 28 days must be paid out.</w:t>
            </w:r>
          </w:p>
          <w:p w:rsidR="00DC5DE5" w:rsidRPr="00DC5DE5" w:rsidRDefault="00DC5DE5" w:rsidP="00DC5DE5">
            <w:pPr>
              <w:spacing w:before="200" w:after="60"/>
              <w:rPr>
                <w:rFonts w:ascii="Times New Roman" w:hAnsi="Times New Roman" w:cs="Times New Roman"/>
                <w:lang w:eastAsia="en-AU"/>
              </w:rPr>
            </w:pPr>
          </w:p>
        </w:tc>
      </w:tr>
      <w:tr w:rsidR="00F15F09" w:rsidRPr="005A7F58" w:rsidTr="007F4646">
        <w:tc>
          <w:tcPr>
            <w:tcW w:w="2517" w:type="pct"/>
          </w:tcPr>
          <w:p w:rsidR="00114110" w:rsidRPr="005A7F58" w:rsidRDefault="00114110" w:rsidP="00D63AFB">
            <w:pPr>
              <w:pStyle w:val="Level1"/>
              <w:keepNext w:val="0"/>
              <w:numPr>
                <w:ilvl w:val="0"/>
                <w:numId w:val="0"/>
              </w:numPr>
              <w:tabs>
                <w:tab w:val="left" w:pos="851"/>
              </w:tabs>
              <w:spacing w:before="200"/>
              <w:ind w:left="851" w:hanging="851"/>
              <w:rPr>
                <w:rFonts w:cs="Times New Roman"/>
                <w:sz w:val="22"/>
                <w:szCs w:val="22"/>
              </w:rPr>
            </w:pPr>
            <w:bookmarkStart w:id="526" w:name="_Toc469920871"/>
            <w:r w:rsidRPr="005A7F58">
              <w:rPr>
                <w:rFonts w:cs="Times New Roman"/>
                <w:sz w:val="22"/>
                <w:szCs w:val="22"/>
              </w:rPr>
              <w:lastRenderedPageBreak/>
              <w:t>30.</w:t>
            </w:r>
            <w:r w:rsidRPr="005A7F58">
              <w:rPr>
                <w:rFonts w:cs="Times New Roman"/>
                <w:sz w:val="22"/>
                <w:szCs w:val="22"/>
              </w:rPr>
              <w:tab/>
              <w:t>Shiftwork</w:t>
            </w:r>
            <w:bookmarkEnd w:id="526"/>
          </w:p>
          <w:p w:rsidR="00114110" w:rsidRPr="005A7F58" w:rsidRDefault="00114110" w:rsidP="00DC5DE5">
            <w:pPr>
              <w:pStyle w:val="Level2Bold"/>
              <w:keepNext w:val="0"/>
              <w:numPr>
                <w:ilvl w:val="0"/>
                <w:numId w:val="0"/>
              </w:numPr>
              <w:tabs>
                <w:tab w:val="left" w:pos="851"/>
              </w:tabs>
              <w:ind w:left="851" w:hanging="851"/>
              <w:rPr>
                <w:sz w:val="22"/>
                <w:szCs w:val="22"/>
              </w:rPr>
            </w:pPr>
            <w:r w:rsidRPr="005A7F58">
              <w:rPr>
                <w:sz w:val="22"/>
                <w:szCs w:val="22"/>
              </w:rPr>
              <w:t>30.1</w:t>
            </w:r>
            <w:r w:rsidRPr="005A7F58">
              <w:rPr>
                <w:sz w:val="22"/>
                <w:szCs w:val="22"/>
              </w:rPr>
              <w:tab/>
              <w:t>Application of clause</w:t>
            </w:r>
          </w:p>
          <w:p w:rsidR="00114110" w:rsidRPr="005A7F58" w:rsidRDefault="00114110" w:rsidP="00DC5DE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 xml:space="preserve">This clause will apply only to persons specifically employed as shiftworkers under this award. </w:t>
            </w:r>
          </w:p>
          <w:p w:rsidR="00114110" w:rsidRPr="005A7F58" w:rsidRDefault="00114110" w:rsidP="00DC5DE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This clause does not apply to an employee who is employed as a non shiftworker and who does additional hours or overtime.</w:t>
            </w:r>
          </w:p>
          <w:p w:rsidR="00114110" w:rsidRPr="005A7F58" w:rsidRDefault="00114110" w:rsidP="00DC5DE5">
            <w:pPr>
              <w:pStyle w:val="Level2Bold"/>
              <w:keepNext w:val="0"/>
              <w:numPr>
                <w:ilvl w:val="0"/>
                <w:numId w:val="0"/>
              </w:numPr>
              <w:tabs>
                <w:tab w:val="left" w:pos="851"/>
              </w:tabs>
              <w:ind w:left="851" w:hanging="851"/>
              <w:rPr>
                <w:sz w:val="22"/>
                <w:szCs w:val="22"/>
              </w:rPr>
            </w:pPr>
            <w:r w:rsidRPr="005A7F58">
              <w:rPr>
                <w:sz w:val="22"/>
                <w:szCs w:val="22"/>
              </w:rPr>
              <w:t>30.2</w:t>
            </w:r>
            <w:r w:rsidRPr="005A7F58">
              <w:rPr>
                <w:sz w:val="22"/>
                <w:szCs w:val="22"/>
              </w:rPr>
              <w:tab/>
              <w:t>Shiftwork definition—other than Baking production employees</w:t>
            </w:r>
          </w:p>
          <w:p w:rsidR="00114110" w:rsidRPr="005A7F58" w:rsidRDefault="00114110" w:rsidP="00DC5DE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 xml:space="preserve">For the purposes of this clause </w:t>
            </w:r>
            <w:r w:rsidRPr="005A7F58">
              <w:rPr>
                <w:b/>
                <w:sz w:val="22"/>
                <w:szCs w:val="22"/>
              </w:rPr>
              <w:t>shiftwork</w:t>
            </w:r>
            <w:r w:rsidRPr="005A7F58">
              <w:rPr>
                <w:sz w:val="22"/>
                <w:szCs w:val="22"/>
              </w:rPr>
              <w:t xml:space="preserve"> means a shift starting at or after 6.00 pm on one day and before 5.00 am on the following day.</w:t>
            </w:r>
          </w:p>
          <w:p w:rsidR="00114110" w:rsidRPr="005A7F58" w:rsidRDefault="00114110" w:rsidP="00DC5DE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Shiftwork does not include a shift which starts and finishes on the same day within the span of ordinary hours specified in this award.</w:t>
            </w:r>
          </w:p>
          <w:p w:rsidR="00F15F09" w:rsidRPr="005A7F58" w:rsidRDefault="00114110" w:rsidP="00DC5DE5">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All time between the actual commencing time and the actual ceasing time on any shift will count and wi</w:t>
            </w:r>
            <w:r w:rsidR="007D3489">
              <w:rPr>
                <w:sz w:val="22"/>
                <w:szCs w:val="22"/>
              </w:rPr>
              <w:t>ll be paid for as time worked.</w:t>
            </w:r>
          </w:p>
        </w:tc>
        <w:tc>
          <w:tcPr>
            <w:tcW w:w="2483" w:type="pct"/>
          </w:tcPr>
          <w:p w:rsidR="00DC5DE5" w:rsidRPr="00DC5DE5" w:rsidRDefault="00DC5DE5" w:rsidP="00DC5DE5">
            <w:pPr>
              <w:pStyle w:val="Partheading"/>
              <w:keepNext w:val="0"/>
              <w:numPr>
                <w:ilvl w:val="0"/>
                <w:numId w:val="0"/>
              </w:numPr>
              <w:spacing w:before="200" w:after="60"/>
              <w:jc w:val="both"/>
              <w:rPr>
                <w:sz w:val="22"/>
                <w:szCs w:val="22"/>
              </w:rPr>
            </w:pPr>
            <w:bookmarkStart w:id="527" w:name="_Toc481356973"/>
            <w:bookmarkStart w:id="528" w:name="_Toc481357153"/>
            <w:bookmarkStart w:id="529" w:name="_Toc481357273"/>
            <w:bookmarkStart w:id="530" w:name="_Toc481570065"/>
            <w:bookmarkStart w:id="531" w:name="_Toc481571044"/>
            <w:bookmarkStart w:id="532" w:name="_Ref483991851"/>
            <w:bookmarkStart w:id="533" w:name="_Ref483991866"/>
            <w:bookmarkStart w:id="534" w:name="_Toc484698953"/>
            <w:bookmarkStart w:id="535" w:name="_Toc484699961"/>
            <w:bookmarkStart w:id="536" w:name="_Toc484700449"/>
            <w:r w:rsidRPr="00DC5DE5">
              <w:rPr>
                <w:sz w:val="22"/>
                <w:szCs w:val="22"/>
              </w:rPr>
              <w:t>Part 6—Shiftwork</w:t>
            </w:r>
            <w:bookmarkEnd w:id="527"/>
            <w:bookmarkEnd w:id="528"/>
            <w:bookmarkEnd w:id="529"/>
            <w:bookmarkEnd w:id="530"/>
            <w:bookmarkEnd w:id="531"/>
            <w:bookmarkEnd w:id="532"/>
            <w:bookmarkEnd w:id="533"/>
            <w:bookmarkEnd w:id="534"/>
            <w:bookmarkEnd w:id="535"/>
            <w:bookmarkEnd w:id="536"/>
          </w:p>
          <w:p w:rsidR="00DC5DE5" w:rsidRPr="00DC5DE5" w:rsidRDefault="00D63AFB" w:rsidP="00DC5DE5">
            <w:pPr>
              <w:pStyle w:val="Level1"/>
              <w:keepNext w:val="0"/>
              <w:numPr>
                <w:ilvl w:val="0"/>
                <w:numId w:val="0"/>
              </w:numPr>
              <w:tabs>
                <w:tab w:val="left" w:pos="851"/>
              </w:tabs>
              <w:spacing w:before="200"/>
              <w:ind w:left="851" w:hanging="851"/>
              <w:jc w:val="both"/>
              <w:rPr>
                <w:rFonts w:cs="Times New Roman"/>
                <w:sz w:val="22"/>
                <w:szCs w:val="22"/>
              </w:rPr>
            </w:pPr>
            <w:bookmarkStart w:id="537" w:name="_Toc481356974"/>
            <w:bookmarkStart w:id="538" w:name="_Toc481357154"/>
            <w:bookmarkStart w:id="539" w:name="_Toc481357274"/>
            <w:bookmarkStart w:id="540" w:name="_Toc481570066"/>
            <w:bookmarkStart w:id="541" w:name="_Toc481571045"/>
            <w:bookmarkStart w:id="542" w:name="_Toc484698954"/>
            <w:bookmarkStart w:id="543" w:name="_Toc484699962"/>
            <w:bookmarkStart w:id="544" w:name="_Toc484700450"/>
            <w:r>
              <w:rPr>
                <w:rFonts w:cs="Times New Roman"/>
                <w:sz w:val="22"/>
                <w:szCs w:val="22"/>
              </w:rPr>
              <w:t>27</w:t>
            </w:r>
            <w:r w:rsidR="00DC5DE5" w:rsidRPr="00DC5DE5">
              <w:rPr>
                <w:rFonts w:cs="Times New Roman"/>
                <w:sz w:val="22"/>
                <w:szCs w:val="22"/>
              </w:rPr>
              <w:t>.</w:t>
            </w:r>
            <w:r w:rsidR="00DC5DE5" w:rsidRPr="00DC5DE5">
              <w:rPr>
                <w:rFonts w:cs="Times New Roman"/>
                <w:sz w:val="22"/>
                <w:szCs w:val="22"/>
              </w:rPr>
              <w:tab/>
              <w:t>Application of Part</w:t>
            </w:r>
            <w:bookmarkEnd w:id="537"/>
            <w:bookmarkEnd w:id="538"/>
            <w:bookmarkEnd w:id="539"/>
            <w:bookmarkEnd w:id="540"/>
            <w:bookmarkEnd w:id="541"/>
            <w:bookmarkEnd w:id="542"/>
            <w:bookmarkEnd w:id="543"/>
            <w:bookmarkEnd w:id="544"/>
          </w:p>
          <w:p w:rsidR="00DC5DE5" w:rsidRPr="00DC5DE5" w:rsidRDefault="00D63AFB" w:rsidP="00DC5DE5">
            <w:pPr>
              <w:pStyle w:val="Level2"/>
              <w:numPr>
                <w:ilvl w:val="0"/>
                <w:numId w:val="0"/>
              </w:numPr>
              <w:tabs>
                <w:tab w:val="left" w:pos="851"/>
              </w:tabs>
              <w:ind w:left="851" w:hanging="851"/>
              <w:rPr>
                <w:sz w:val="22"/>
                <w:szCs w:val="22"/>
              </w:rPr>
            </w:pPr>
            <w:r>
              <w:rPr>
                <w:b/>
                <w:sz w:val="22"/>
                <w:szCs w:val="22"/>
              </w:rPr>
              <w:t>27</w:t>
            </w:r>
            <w:r w:rsidR="00DC5DE5" w:rsidRPr="00DC5DE5">
              <w:rPr>
                <w:b/>
                <w:sz w:val="22"/>
                <w:szCs w:val="22"/>
              </w:rPr>
              <w:t>.1</w:t>
            </w:r>
            <w:r w:rsidR="00DC5DE5" w:rsidRPr="00DC5DE5">
              <w:rPr>
                <w:b/>
                <w:sz w:val="22"/>
                <w:szCs w:val="22"/>
              </w:rPr>
              <w:tab/>
            </w:r>
            <w:r w:rsidR="00DC5DE5" w:rsidRPr="00DC5DE5">
              <w:rPr>
                <w:sz w:val="22"/>
                <w:szCs w:val="22"/>
              </w:rPr>
              <w:t xml:space="preserve">Part </w:t>
            </w:r>
            <w:r>
              <w:rPr>
                <w:sz w:val="22"/>
                <w:szCs w:val="22"/>
              </w:rPr>
              <w:t xml:space="preserve">6 </w:t>
            </w:r>
            <w:r w:rsidR="00DC5DE5" w:rsidRPr="00DC5DE5">
              <w:rPr>
                <w:sz w:val="22"/>
                <w:szCs w:val="22"/>
              </w:rPr>
              <w:t>applies only to persons employed to do shiftwork.</w:t>
            </w:r>
          </w:p>
          <w:p w:rsidR="00DC5DE5" w:rsidRPr="00DC5DE5" w:rsidRDefault="00D63AFB" w:rsidP="00DC5DE5">
            <w:pPr>
              <w:pStyle w:val="Level2"/>
              <w:numPr>
                <w:ilvl w:val="0"/>
                <w:numId w:val="0"/>
              </w:numPr>
              <w:tabs>
                <w:tab w:val="left" w:pos="851"/>
              </w:tabs>
              <w:ind w:left="851" w:hanging="851"/>
              <w:rPr>
                <w:sz w:val="22"/>
                <w:szCs w:val="22"/>
              </w:rPr>
            </w:pPr>
            <w:r>
              <w:rPr>
                <w:b/>
                <w:sz w:val="22"/>
                <w:szCs w:val="22"/>
              </w:rPr>
              <w:t>27</w:t>
            </w:r>
            <w:r w:rsidR="00DC5DE5" w:rsidRPr="00DC5DE5">
              <w:rPr>
                <w:b/>
                <w:sz w:val="22"/>
                <w:szCs w:val="22"/>
              </w:rPr>
              <w:t>.2</w:t>
            </w:r>
            <w:r w:rsidR="00DC5DE5" w:rsidRPr="00DC5DE5">
              <w:rPr>
                <w:b/>
                <w:sz w:val="22"/>
                <w:szCs w:val="22"/>
              </w:rPr>
              <w:tab/>
            </w:r>
            <w:r w:rsidR="00DC5DE5" w:rsidRPr="00DC5DE5">
              <w:rPr>
                <w:sz w:val="22"/>
                <w:szCs w:val="22"/>
              </w:rPr>
              <w:t xml:space="preserve">To avoid doubt, Part </w:t>
            </w:r>
            <w:r>
              <w:rPr>
                <w:sz w:val="22"/>
                <w:szCs w:val="22"/>
              </w:rPr>
              <w:t xml:space="preserve">6 </w:t>
            </w:r>
            <w:r w:rsidR="00DC5DE5" w:rsidRPr="00DC5DE5">
              <w:rPr>
                <w:sz w:val="22"/>
                <w:szCs w:val="22"/>
              </w:rPr>
              <w:t>does not apply to a person who is not employed to do shiftwork but who works additional hours or overtime.</w:t>
            </w:r>
          </w:p>
          <w:p w:rsidR="00DC5DE5" w:rsidRPr="00DC5DE5" w:rsidRDefault="00DC5DE5" w:rsidP="00DC5DE5">
            <w:pPr>
              <w:pStyle w:val="Level1"/>
              <w:keepNext w:val="0"/>
              <w:numPr>
                <w:ilvl w:val="0"/>
                <w:numId w:val="0"/>
              </w:numPr>
              <w:tabs>
                <w:tab w:val="left" w:pos="851"/>
              </w:tabs>
              <w:spacing w:before="200"/>
              <w:ind w:left="851" w:hanging="851"/>
              <w:jc w:val="both"/>
              <w:rPr>
                <w:rFonts w:cs="Times New Roman"/>
                <w:sz w:val="22"/>
                <w:szCs w:val="22"/>
              </w:rPr>
            </w:pPr>
            <w:bookmarkStart w:id="545" w:name="_Toc481356975"/>
            <w:bookmarkStart w:id="546" w:name="_Toc481357155"/>
            <w:bookmarkStart w:id="547" w:name="_Toc481357275"/>
            <w:bookmarkStart w:id="548" w:name="_Toc481570067"/>
            <w:bookmarkStart w:id="549" w:name="_Toc481571046"/>
            <w:bookmarkStart w:id="550" w:name="_Toc484698955"/>
            <w:bookmarkStart w:id="551" w:name="_Toc484699963"/>
            <w:bookmarkStart w:id="552" w:name="_Toc484700451"/>
            <w:r w:rsidRPr="00DC5DE5">
              <w:rPr>
                <w:rFonts w:cs="Times New Roman"/>
                <w:sz w:val="22"/>
                <w:szCs w:val="22"/>
              </w:rPr>
              <w:t>2</w:t>
            </w:r>
            <w:r w:rsidR="00F16864">
              <w:rPr>
                <w:rFonts w:cs="Times New Roman"/>
                <w:sz w:val="22"/>
                <w:szCs w:val="22"/>
              </w:rPr>
              <w:t>8</w:t>
            </w:r>
            <w:r w:rsidRPr="00DC5DE5">
              <w:rPr>
                <w:rFonts w:cs="Times New Roman"/>
                <w:sz w:val="22"/>
                <w:szCs w:val="22"/>
              </w:rPr>
              <w:t>.</w:t>
            </w:r>
            <w:r w:rsidRPr="00DC5DE5">
              <w:rPr>
                <w:rFonts w:cs="Times New Roman"/>
                <w:sz w:val="22"/>
                <w:szCs w:val="22"/>
              </w:rPr>
              <w:tab/>
              <w:t>What is shiftwork</w:t>
            </w:r>
            <w:bookmarkEnd w:id="545"/>
            <w:bookmarkEnd w:id="546"/>
            <w:bookmarkEnd w:id="547"/>
            <w:bookmarkEnd w:id="548"/>
            <w:bookmarkEnd w:id="549"/>
            <w:bookmarkEnd w:id="550"/>
            <w:bookmarkEnd w:id="551"/>
            <w:bookmarkEnd w:id="552"/>
          </w:p>
          <w:p w:rsidR="00DC5DE5" w:rsidRPr="00DC5DE5" w:rsidRDefault="00F16864" w:rsidP="00DC5DE5">
            <w:pPr>
              <w:pStyle w:val="Level2"/>
              <w:numPr>
                <w:ilvl w:val="0"/>
                <w:numId w:val="0"/>
              </w:numPr>
              <w:tabs>
                <w:tab w:val="left" w:pos="851"/>
              </w:tabs>
              <w:ind w:left="851" w:hanging="851"/>
              <w:rPr>
                <w:sz w:val="22"/>
                <w:szCs w:val="22"/>
              </w:rPr>
            </w:pPr>
            <w:bookmarkStart w:id="553" w:name="_Ref482266140"/>
            <w:r>
              <w:rPr>
                <w:b/>
                <w:sz w:val="22"/>
                <w:szCs w:val="22"/>
              </w:rPr>
              <w:t>28</w:t>
            </w:r>
            <w:r w:rsidR="00DC5DE5" w:rsidRPr="00DC5DE5">
              <w:rPr>
                <w:b/>
                <w:sz w:val="22"/>
                <w:szCs w:val="22"/>
              </w:rPr>
              <w:t>.1</w:t>
            </w:r>
            <w:r w:rsidR="00DC5DE5" w:rsidRPr="00DC5DE5">
              <w:rPr>
                <w:b/>
                <w:sz w:val="22"/>
                <w:szCs w:val="22"/>
              </w:rPr>
              <w:tab/>
            </w:r>
            <w:r w:rsidR="00DC5DE5" w:rsidRPr="00DC5DE5">
              <w:rPr>
                <w:sz w:val="22"/>
                <w:szCs w:val="22"/>
              </w:rPr>
              <w:t xml:space="preserve">For an employee (other than a baking production employee) </w:t>
            </w:r>
            <w:r w:rsidR="00DC5DE5" w:rsidRPr="00DC5DE5">
              <w:rPr>
                <w:b/>
                <w:sz w:val="22"/>
                <w:szCs w:val="22"/>
              </w:rPr>
              <w:t>shiftwork</w:t>
            </w:r>
            <w:r w:rsidR="00DC5DE5" w:rsidRPr="00DC5DE5">
              <w:rPr>
                <w:sz w:val="22"/>
                <w:szCs w:val="22"/>
              </w:rPr>
              <w:t xml:space="preserve"> means a shift starting at or after 6.00 pm on one day and before 5.00 am on the following day.</w:t>
            </w:r>
            <w:bookmarkEnd w:id="553"/>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28</w:t>
            </w:r>
            <w:r w:rsidR="00DC5DE5" w:rsidRPr="00DC5DE5">
              <w:rPr>
                <w:b/>
                <w:sz w:val="22"/>
                <w:szCs w:val="22"/>
              </w:rPr>
              <w:t>.2</w:t>
            </w:r>
            <w:r w:rsidR="00DC5DE5" w:rsidRPr="00DC5DE5">
              <w:rPr>
                <w:b/>
                <w:sz w:val="22"/>
                <w:szCs w:val="22"/>
              </w:rPr>
              <w:tab/>
            </w:r>
            <w:r w:rsidR="00DC5DE5" w:rsidRPr="00DC5DE5">
              <w:rPr>
                <w:sz w:val="22"/>
                <w:szCs w:val="22"/>
              </w:rPr>
              <w:t xml:space="preserve">For a baking production employee </w:t>
            </w:r>
            <w:r w:rsidR="00DC5DE5" w:rsidRPr="00DC5DE5">
              <w:rPr>
                <w:b/>
                <w:sz w:val="22"/>
                <w:szCs w:val="22"/>
              </w:rPr>
              <w:t>shiftwork</w:t>
            </w:r>
            <w:r w:rsidR="00DC5DE5" w:rsidRPr="00DC5DE5">
              <w:rPr>
                <w:sz w:val="22"/>
                <w:szCs w:val="22"/>
              </w:rPr>
              <w:t xml:space="preserve"> means a shift starting at or after midnight and before 6.00 am.</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28</w:t>
            </w:r>
            <w:r w:rsidR="00DC5DE5" w:rsidRPr="00DC5DE5">
              <w:rPr>
                <w:b/>
                <w:sz w:val="22"/>
                <w:szCs w:val="22"/>
              </w:rPr>
              <w:t>.3</w:t>
            </w:r>
            <w:r w:rsidR="00DC5DE5" w:rsidRPr="00DC5DE5">
              <w:rPr>
                <w:b/>
                <w:sz w:val="22"/>
                <w:szCs w:val="22"/>
              </w:rPr>
              <w:tab/>
            </w:r>
            <w:r w:rsidR="00DC5DE5" w:rsidRPr="00DC5DE5">
              <w:rPr>
                <w:sz w:val="22"/>
                <w:szCs w:val="22"/>
              </w:rPr>
              <w:t>Shiftwork does not include a shift which starts and finishes on the same day within the span of ordinary hours specified in this award.</w:t>
            </w:r>
          </w:p>
          <w:p w:rsidR="00DC5DE5" w:rsidRPr="00DC5DE5" w:rsidRDefault="00DC5DE5" w:rsidP="00DC5DE5">
            <w:pPr>
              <w:pStyle w:val="Level2"/>
              <w:numPr>
                <w:ilvl w:val="0"/>
                <w:numId w:val="0"/>
              </w:numPr>
              <w:tabs>
                <w:tab w:val="left" w:pos="851"/>
              </w:tabs>
              <w:ind w:left="851" w:hanging="851"/>
              <w:rPr>
                <w:sz w:val="22"/>
                <w:szCs w:val="22"/>
              </w:rPr>
            </w:pPr>
            <w:r w:rsidRPr="00DC5DE5">
              <w:rPr>
                <w:b/>
                <w:sz w:val="22"/>
                <w:szCs w:val="22"/>
              </w:rPr>
              <w:t>2</w:t>
            </w:r>
            <w:r w:rsidR="00F16864">
              <w:rPr>
                <w:b/>
                <w:sz w:val="22"/>
                <w:szCs w:val="22"/>
              </w:rPr>
              <w:t>8</w:t>
            </w:r>
            <w:r w:rsidRPr="00DC5DE5">
              <w:rPr>
                <w:b/>
                <w:sz w:val="22"/>
                <w:szCs w:val="22"/>
              </w:rPr>
              <w:t>.4</w:t>
            </w:r>
            <w:r w:rsidRPr="00DC5DE5">
              <w:rPr>
                <w:b/>
                <w:sz w:val="22"/>
                <w:szCs w:val="22"/>
              </w:rPr>
              <w:tab/>
            </w:r>
            <w:r w:rsidRPr="00DC5DE5">
              <w:rPr>
                <w:sz w:val="22"/>
                <w:szCs w:val="22"/>
              </w:rPr>
              <w:t xml:space="preserve">All time between starting and finishing work on any shift counts and must be paid for as time worked. </w:t>
            </w:r>
          </w:p>
          <w:p w:rsidR="00F15F09" w:rsidRPr="00DC5DE5" w:rsidRDefault="00F15F09" w:rsidP="00DC5DE5">
            <w:pPr>
              <w:pStyle w:val="Level3"/>
              <w:numPr>
                <w:ilvl w:val="0"/>
                <w:numId w:val="0"/>
              </w:numPr>
              <w:tabs>
                <w:tab w:val="left" w:pos="1418"/>
              </w:tabs>
              <w:spacing w:after="60"/>
              <w:rPr>
                <w:sz w:val="22"/>
                <w:szCs w:val="22"/>
              </w:rPr>
            </w:pPr>
          </w:p>
        </w:tc>
      </w:tr>
      <w:tr w:rsidR="00F15F09" w:rsidRPr="005A7F58" w:rsidTr="007F4646">
        <w:tc>
          <w:tcPr>
            <w:tcW w:w="2517" w:type="pct"/>
          </w:tcPr>
          <w:p w:rsidR="00114110" w:rsidRPr="005A7F58" w:rsidRDefault="00114110" w:rsidP="00DC5DE5">
            <w:pPr>
              <w:pStyle w:val="Level2Bold"/>
              <w:keepNext w:val="0"/>
              <w:numPr>
                <w:ilvl w:val="0"/>
                <w:numId w:val="0"/>
              </w:numPr>
              <w:tabs>
                <w:tab w:val="left" w:pos="851"/>
              </w:tabs>
              <w:ind w:left="851" w:hanging="851"/>
              <w:rPr>
                <w:sz w:val="22"/>
                <w:szCs w:val="22"/>
              </w:rPr>
            </w:pPr>
            <w:r w:rsidRPr="005A7F58">
              <w:rPr>
                <w:sz w:val="22"/>
                <w:szCs w:val="22"/>
              </w:rPr>
              <w:t>30.3</w:t>
            </w:r>
            <w:r w:rsidRPr="005A7F58">
              <w:rPr>
                <w:sz w:val="22"/>
                <w:szCs w:val="22"/>
              </w:rPr>
              <w:tab/>
              <w:t>Rate of pay for shiftwork</w:t>
            </w:r>
          </w:p>
          <w:p w:rsidR="00114110" w:rsidRPr="005A7F58" w:rsidRDefault="00114110" w:rsidP="00DC5DE5">
            <w:pPr>
              <w:pStyle w:val="Level3"/>
              <w:keepNext/>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Any shiftwork performed between midnight Sunday and midnight Friday will be paid at the rate of 130% (155% for casuals) of the ordinary time rate of pay.</w:t>
            </w:r>
          </w:p>
          <w:p w:rsidR="00114110" w:rsidRPr="005A7F58" w:rsidRDefault="00114110"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Any shiftwork performed on a Saturday will be paid at the rate of 150% (175% for casuals) of the ordinary time rate of pay.</w:t>
            </w:r>
          </w:p>
          <w:p w:rsidR="00114110" w:rsidRPr="005A7F58" w:rsidRDefault="00114110" w:rsidP="005A7F58">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Any shiftwork performed on a Sunday will be paid at the rate of 200% (225% for casuals) of the ordinary time rate of pay.</w:t>
            </w:r>
          </w:p>
          <w:p w:rsidR="00114110" w:rsidRPr="005A7F58" w:rsidRDefault="00114110" w:rsidP="005A7F58">
            <w:pPr>
              <w:pStyle w:val="Level3"/>
              <w:numPr>
                <w:ilvl w:val="0"/>
                <w:numId w:val="0"/>
              </w:numPr>
              <w:tabs>
                <w:tab w:val="left" w:pos="1418"/>
              </w:tabs>
              <w:spacing w:after="60"/>
              <w:ind w:left="1418" w:hanging="567"/>
              <w:rPr>
                <w:sz w:val="22"/>
                <w:szCs w:val="22"/>
              </w:rPr>
            </w:pPr>
            <w:r w:rsidRPr="005A7F58">
              <w:rPr>
                <w:b/>
                <w:sz w:val="22"/>
                <w:szCs w:val="22"/>
              </w:rPr>
              <w:t>(d)</w:t>
            </w:r>
            <w:r w:rsidRPr="005A7F58">
              <w:rPr>
                <w:b/>
                <w:sz w:val="22"/>
                <w:szCs w:val="22"/>
              </w:rPr>
              <w:tab/>
            </w:r>
            <w:r w:rsidRPr="005A7F58">
              <w:rPr>
                <w:sz w:val="22"/>
                <w:szCs w:val="22"/>
              </w:rPr>
              <w:t xml:space="preserve">Where an employee elects to work on a public holiday shift then the provisions set out in clause 29.4(d) </w:t>
            </w:r>
            <w:r w:rsidRPr="005A7F58">
              <w:rPr>
                <w:sz w:val="22"/>
                <w:szCs w:val="22"/>
              </w:rPr>
              <w:lastRenderedPageBreak/>
              <w:t>will apply for all hours of the shift.</w:t>
            </w:r>
          </w:p>
          <w:p w:rsidR="00114110" w:rsidRPr="005A7F58" w:rsidRDefault="00114110" w:rsidP="005A7F58">
            <w:pPr>
              <w:pStyle w:val="Level3"/>
              <w:numPr>
                <w:ilvl w:val="0"/>
                <w:numId w:val="0"/>
              </w:numPr>
              <w:tabs>
                <w:tab w:val="left" w:pos="1418"/>
              </w:tabs>
              <w:spacing w:after="60"/>
              <w:ind w:left="1418" w:hanging="567"/>
              <w:rPr>
                <w:sz w:val="22"/>
                <w:szCs w:val="22"/>
              </w:rPr>
            </w:pPr>
            <w:r w:rsidRPr="005A7F58">
              <w:rPr>
                <w:b/>
                <w:sz w:val="22"/>
                <w:szCs w:val="22"/>
              </w:rPr>
              <w:t>(e)</w:t>
            </w:r>
            <w:r w:rsidRPr="005A7F58">
              <w:rPr>
                <w:b/>
                <w:sz w:val="22"/>
                <w:szCs w:val="22"/>
              </w:rPr>
              <w:tab/>
            </w:r>
            <w:r w:rsidRPr="005A7F58">
              <w:rPr>
                <w:sz w:val="22"/>
                <w:szCs w:val="22"/>
              </w:rPr>
              <w:t>For the purposes of this clause, where a shift falls partly on a public holiday, the shift which commences on the public holiday will be regarded as the public holiday shift. Provided that if the employee elects not to work on a public holiday shift such employee will be entitled to be absent without loss of pay.</w:t>
            </w:r>
          </w:p>
          <w:p w:rsidR="00F15F09" w:rsidRDefault="00114110" w:rsidP="00AC7A46">
            <w:pPr>
              <w:pStyle w:val="Level3"/>
              <w:numPr>
                <w:ilvl w:val="0"/>
                <w:numId w:val="0"/>
              </w:numPr>
              <w:tabs>
                <w:tab w:val="left" w:pos="1418"/>
              </w:tabs>
              <w:spacing w:after="60"/>
              <w:ind w:left="1418" w:hanging="567"/>
              <w:rPr>
                <w:sz w:val="22"/>
                <w:szCs w:val="22"/>
              </w:rPr>
            </w:pPr>
            <w:r w:rsidRPr="005A7F58">
              <w:rPr>
                <w:b/>
                <w:sz w:val="22"/>
                <w:szCs w:val="22"/>
              </w:rPr>
              <w:t>(f)</w:t>
            </w:r>
            <w:r w:rsidRPr="005A7F58">
              <w:rPr>
                <w:b/>
                <w:sz w:val="22"/>
                <w:szCs w:val="22"/>
              </w:rPr>
              <w:tab/>
            </w:r>
            <w:r w:rsidRPr="005A7F58">
              <w:rPr>
                <w:sz w:val="22"/>
                <w:szCs w:val="22"/>
              </w:rPr>
              <w:t>Provided that in any shop where it is mutually agreed between an employer and the majority of employees engaged under the provisions of this clause another shift may be substituted for the shift which commences on the holiday as the holiday shift and in such instance the provisions of clause 29.4(d) relating to such holiday will apply o</w:t>
            </w:r>
            <w:r w:rsidR="00AC7A46">
              <w:rPr>
                <w:sz w:val="22"/>
                <w:szCs w:val="22"/>
              </w:rPr>
              <w:t xml:space="preserve">nly to the day so substituted. </w:t>
            </w:r>
          </w:p>
          <w:p w:rsidR="00DC5DE5" w:rsidRPr="005A7F58" w:rsidRDefault="00DC5DE5" w:rsidP="00DC5DE5">
            <w:pPr>
              <w:pStyle w:val="Level2Bold"/>
              <w:keepNext w:val="0"/>
              <w:numPr>
                <w:ilvl w:val="0"/>
                <w:numId w:val="0"/>
              </w:numPr>
              <w:tabs>
                <w:tab w:val="left" w:pos="851"/>
              </w:tabs>
              <w:ind w:left="851" w:hanging="851"/>
              <w:rPr>
                <w:sz w:val="22"/>
                <w:szCs w:val="22"/>
              </w:rPr>
            </w:pPr>
            <w:r w:rsidRPr="005A7F58">
              <w:rPr>
                <w:sz w:val="22"/>
                <w:szCs w:val="22"/>
              </w:rPr>
              <w:t>30.4</w:t>
            </w:r>
            <w:r w:rsidRPr="005A7F58">
              <w:rPr>
                <w:sz w:val="22"/>
                <w:szCs w:val="22"/>
              </w:rPr>
              <w:tab/>
              <w:t>Baking production employees – Early morning shifts</w:t>
            </w:r>
          </w:p>
          <w:p w:rsidR="00DC5DE5" w:rsidRPr="005A7F58" w:rsidRDefault="00DC5DE5" w:rsidP="00DC5DE5">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A baking production employee who commences a shift at or after 2:00 am and before 6:00 am will be entitled to an early morning shift allowance of 12.5% (37.5% for casuals) for the shift.</w:t>
            </w:r>
          </w:p>
          <w:p w:rsidR="00DC5DE5" w:rsidRPr="005A7F58" w:rsidRDefault="00DC5DE5" w:rsidP="00DC5DE5">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A baking production employee who commences a shift prior to 2:00 am will be entitled to a night shift allowance of 30% (55% for casuals) for the shift.</w:t>
            </w:r>
          </w:p>
          <w:p w:rsidR="00DC5DE5" w:rsidRPr="005A7F58" w:rsidRDefault="00DC5DE5" w:rsidP="00DC5DE5">
            <w:pPr>
              <w:pStyle w:val="Level3"/>
              <w:numPr>
                <w:ilvl w:val="0"/>
                <w:numId w:val="0"/>
              </w:numPr>
              <w:tabs>
                <w:tab w:val="left" w:pos="1418"/>
              </w:tabs>
              <w:spacing w:after="60"/>
              <w:ind w:left="1418" w:hanging="567"/>
              <w:rPr>
                <w:sz w:val="22"/>
                <w:szCs w:val="22"/>
              </w:rPr>
            </w:pPr>
            <w:r w:rsidRPr="005A7F58">
              <w:rPr>
                <w:b/>
                <w:sz w:val="22"/>
                <w:szCs w:val="22"/>
              </w:rPr>
              <w:t>(c)</w:t>
            </w:r>
            <w:r w:rsidRPr="005A7F58">
              <w:rPr>
                <w:b/>
                <w:sz w:val="22"/>
                <w:szCs w:val="22"/>
              </w:rPr>
              <w:tab/>
            </w:r>
            <w:r w:rsidRPr="005A7F58">
              <w:rPr>
                <w:sz w:val="22"/>
                <w:szCs w:val="22"/>
              </w:rPr>
              <w:t>The rates of pay for Saturday, Sunday and public holidays will be the same as for other shiftworkers.</w:t>
            </w:r>
          </w:p>
          <w:p w:rsidR="00DC5DE5" w:rsidRPr="00DC5DE5" w:rsidRDefault="00DC5DE5" w:rsidP="00DC5DE5">
            <w:pPr>
              <w:pStyle w:val="Level3"/>
              <w:numPr>
                <w:ilvl w:val="0"/>
                <w:numId w:val="0"/>
              </w:numPr>
              <w:tabs>
                <w:tab w:val="left" w:pos="1418"/>
              </w:tabs>
              <w:spacing w:after="60"/>
              <w:ind w:left="1418" w:hanging="567"/>
            </w:pPr>
            <w:r w:rsidRPr="00DC5DE5">
              <w:rPr>
                <w:sz w:val="22"/>
                <w:szCs w:val="22"/>
              </w:rPr>
              <w:t>(d)</w:t>
            </w:r>
            <w:r w:rsidRPr="00DC5DE5">
              <w:rPr>
                <w:sz w:val="22"/>
                <w:szCs w:val="22"/>
              </w:rPr>
              <w:tab/>
            </w:r>
            <w:r w:rsidRPr="005A7F58">
              <w:rPr>
                <w:sz w:val="22"/>
                <w:szCs w:val="22"/>
              </w:rPr>
              <w:t>These allowances apply instead of shiftwork allowances and overtime payments for all hours up to 38 hours p</w:t>
            </w:r>
            <w:r>
              <w:rPr>
                <w:sz w:val="22"/>
                <w:szCs w:val="22"/>
              </w:rPr>
              <w:t>er week and nine hours per day.</w:t>
            </w:r>
          </w:p>
        </w:tc>
        <w:tc>
          <w:tcPr>
            <w:tcW w:w="2483" w:type="pct"/>
          </w:tcPr>
          <w:p w:rsidR="00DC5DE5" w:rsidRPr="00DC5DE5" w:rsidRDefault="00F16864" w:rsidP="00DC5DE5">
            <w:pPr>
              <w:pStyle w:val="Level1"/>
              <w:numPr>
                <w:ilvl w:val="0"/>
                <w:numId w:val="0"/>
              </w:numPr>
              <w:tabs>
                <w:tab w:val="left" w:pos="851"/>
              </w:tabs>
              <w:spacing w:before="200"/>
              <w:ind w:left="851" w:hanging="851"/>
              <w:jc w:val="both"/>
              <w:rPr>
                <w:rFonts w:cs="Times New Roman"/>
                <w:sz w:val="22"/>
                <w:szCs w:val="22"/>
              </w:rPr>
            </w:pPr>
            <w:bookmarkStart w:id="554" w:name="_Ref481234906"/>
            <w:bookmarkStart w:id="555" w:name="_Toc481356976"/>
            <w:bookmarkStart w:id="556" w:name="_Toc481357156"/>
            <w:bookmarkStart w:id="557" w:name="_Toc481357276"/>
            <w:bookmarkStart w:id="558" w:name="_Toc481570068"/>
            <w:bookmarkStart w:id="559" w:name="_Toc481571047"/>
            <w:bookmarkStart w:id="560" w:name="_Toc484698956"/>
            <w:bookmarkStart w:id="561" w:name="_Toc484699964"/>
            <w:bookmarkStart w:id="562" w:name="_Toc484700452"/>
            <w:r>
              <w:rPr>
                <w:rFonts w:cs="Times New Roman"/>
                <w:sz w:val="22"/>
                <w:szCs w:val="22"/>
              </w:rPr>
              <w:lastRenderedPageBreak/>
              <w:t>29</w:t>
            </w:r>
            <w:r w:rsidR="00DC5DE5" w:rsidRPr="00DC5DE5">
              <w:rPr>
                <w:rFonts w:cs="Times New Roman"/>
                <w:sz w:val="22"/>
                <w:szCs w:val="22"/>
              </w:rPr>
              <w:t>.</w:t>
            </w:r>
            <w:r w:rsidR="00DC5DE5" w:rsidRPr="00DC5DE5">
              <w:rPr>
                <w:rFonts w:cs="Times New Roman"/>
                <w:sz w:val="22"/>
                <w:szCs w:val="22"/>
              </w:rPr>
              <w:tab/>
              <w:t>Rate of pay for shiftwork</w:t>
            </w:r>
            <w:bookmarkEnd w:id="554"/>
            <w:bookmarkEnd w:id="555"/>
            <w:bookmarkEnd w:id="556"/>
            <w:bookmarkEnd w:id="557"/>
            <w:bookmarkEnd w:id="558"/>
            <w:bookmarkEnd w:id="559"/>
            <w:bookmarkEnd w:id="560"/>
            <w:bookmarkEnd w:id="561"/>
            <w:bookmarkEnd w:id="562"/>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29</w:t>
            </w:r>
            <w:r w:rsidR="00DC5DE5" w:rsidRPr="00DC5DE5">
              <w:rPr>
                <w:b/>
                <w:sz w:val="22"/>
                <w:szCs w:val="22"/>
              </w:rPr>
              <w:t>.1</w:t>
            </w:r>
            <w:r w:rsidR="00DC5DE5" w:rsidRPr="00DC5DE5">
              <w:rPr>
                <w:b/>
                <w:sz w:val="22"/>
                <w:szCs w:val="22"/>
              </w:rPr>
              <w:tab/>
            </w:r>
            <w:r w:rsidR="00DC5DE5" w:rsidRPr="00DC5DE5">
              <w:rPr>
                <w:sz w:val="22"/>
                <w:szCs w:val="22"/>
              </w:rPr>
              <w:t xml:space="preserve">Any shiftwork between midnight Sunday and midnight Friday must be paid at the rate of </w:t>
            </w:r>
            <w:r w:rsidR="00DC5DE5" w:rsidRPr="00DC5DE5">
              <w:rPr>
                <w:b/>
                <w:sz w:val="22"/>
                <w:szCs w:val="22"/>
              </w:rPr>
              <w:t>130%</w:t>
            </w:r>
            <w:r w:rsidR="00DC5DE5" w:rsidRPr="00DC5DE5">
              <w:rPr>
                <w:sz w:val="22"/>
                <w:szCs w:val="22"/>
              </w:rPr>
              <w:t xml:space="preserve"> of the minimum hourly rate for full-time and part-time employees and at </w:t>
            </w:r>
            <w:r w:rsidR="00DC5DE5" w:rsidRPr="00DC5DE5">
              <w:rPr>
                <w:b/>
                <w:sz w:val="22"/>
                <w:szCs w:val="22"/>
              </w:rPr>
              <w:t xml:space="preserve">155% </w:t>
            </w:r>
            <w:r w:rsidR="00DC5DE5" w:rsidRPr="00DC5DE5">
              <w:rPr>
                <w:sz w:val="22"/>
                <w:szCs w:val="22"/>
              </w:rPr>
              <w:t>of the minimum hourly rate for casual employees.</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29</w:t>
            </w:r>
            <w:r w:rsidR="00DC5DE5" w:rsidRPr="00DC5DE5">
              <w:rPr>
                <w:b/>
                <w:sz w:val="22"/>
                <w:szCs w:val="22"/>
              </w:rPr>
              <w:t>.2</w:t>
            </w:r>
            <w:r w:rsidR="00DC5DE5" w:rsidRPr="00DC5DE5">
              <w:rPr>
                <w:b/>
                <w:sz w:val="22"/>
                <w:szCs w:val="22"/>
              </w:rPr>
              <w:tab/>
            </w:r>
            <w:r w:rsidR="00DC5DE5" w:rsidRPr="00DC5DE5">
              <w:rPr>
                <w:sz w:val="22"/>
                <w:szCs w:val="22"/>
              </w:rPr>
              <w:t xml:space="preserve">Any shiftwork on a Saturday must be paid at the rate of </w:t>
            </w:r>
            <w:r w:rsidR="00DC5DE5" w:rsidRPr="00DC5DE5">
              <w:rPr>
                <w:b/>
                <w:sz w:val="22"/>
                <w:szCs w:val="22"/>
              </w:rPr>
              <w:t>150%</w:t>
            </w:r>
            <w:r w:rsidR="00DC5DE5" w:rsidRPr="00DC5DE5">
              <w:rPr>
                <w:sz w:val="22"/>
                <w:szCs w:val="22"/>
              </w:rPr>
              <w:t xml:space="preserve"> of the minimum hourly rate for full-time and part-time employees and at </w:t>
            </w:r>
            <w:r w:rsidR="00DC5DE5" w:rsidRPr="00DC5DE5">
              <w:rPr>
                <w:b/>
                <w:sz w:val="22"/>
                <w:szCs w:val="22"/>
              </w:rPr>
              <w:t>175%</w:t>
            </w:r>
            <w:r w:rsidR="00DC5DE5" w:rsidRPr="00DC5DE5">
              <w:rPr>
                <w:sz w:val="22"/>
                <w:szCs w:val="22"/>
              </w:rPr>
              <w:t xml:space="preserve"> of the minimum hourly rate for casual employees.</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29</w:t>
            </w:r>
            <w:r w:rsidR="00DC5DE5" w:rsidRPr="00DC5DE5">
              <w:rPr>
                <w:b/>
                <w:sz w:val="22"/>
                <w:szCs w:val="22"/>
              </w:rPr>
              <w:t>.3</w:t>
            </w:r>
            <w:r w:rsidR="00DC5DE5" w:rsidRPr="00DC5DE5">
              <w:rPr>
                <w:b/>
                <w:sz w:val="22"/>
                <w:szCs w:val="22"/>
              </w:rPr>
              <w:tab/>
            </w:r>
            <w:r w:rsidR="00DC5DE5" w:rsidRPr="00DC5DE5">
              <w:rPr>
                <w:sz w:val="22"/>
                <w:szCs w:val="22"/>
              </w:rPr>
              <w:t xml:space="preserve">Any shiftwork on a Sunday must be paid at the rate of </w:t>
            </w:r>
            <w:r w:rsidR="00DC5DE5" w:rsidRPr="00DC5DE5">
              <w:rPr>
                <w:b/>
                <w:sz w:val="22"/>
                <w:szCs w:val="22"/>
              </w:rPr>
              <w:t>200%</w:t>
            </w:r>
            <w:r w:rsidR="00DC5DE5" w:rsidRPr="00DC5DE5">
              <w:rPr>
                <w:sz w:val="22"/>
                <w:szCs w:val="22"/>
              </w:rPr>
              <w:t xml:space="preserve"> of the minimum hourly rate for full-time and part-time employees and at </w:t>
            </w:r>
            <w:r w:rsidR="00DC5DE5" w:rsidRPr="00DC5DE5">
              <w:rPr>
                <w:b/>
                <w:sz w:val="22"/>
                <w:szCs w:val="22"/>
              </w:rPr>
              <w:t>225%</w:t>
            </w:r>
            <w:r w:rsidR="00DC5DE5" w:rsidRPr="00DC5DE5">
              <w:rPr>
                <w:sz w:val="22"/>
                <w:szCs w:val="22"/>
              </w:rPr>
              <w:t xml:space="preserve"> of the minimum hourly rate for casual employees.</w:t>
            </w:r>
          </w:p>
          <w:p w:rsidR="00DC5DE5" w:rsidRPr="00DC5DE5" w:rsidRDefault="00F16864" w:rsidP="00DC5DE5">
            <w:pPr>
              <w:pStyle w:val="Level2"/>
              <w:numPr>
                <w:ilvl w:val="0"/>
                <w:numId w:val="0"/>
              </w:numPr>
              <w:tabs>
                <w:tab w:val="left" w:pos="851"/>
              </w:tabs>
              <w:ind w:left="851" w:hanging="851"/>
              <w:rPr>
                <w:sz w:val="22"/>
                <w:szCs w:val="22"/>
              </w:rPr>
            </w:pPr>
            <w:bookmarkStart w:id="563" w:name="_Ref481147727"/>
            <w:r>
              <w:rPr>
                <w:b/>
                <w:sz w:val="22"/>
                <w:szCs w:val="22"/>
              </w:rPr>
              <w:lastRenderedPageBreak/>
              <w:t>29</w:t>
            </w:r>
            <w:r w:rsidR="00DC5DE5" w:rsidRPr="00DC5DE5">
              <w:rPr>
                <w:b/>
                <w:sz w:val="22"/>
                <w:szCs w:val="22"/>
              </w:rPr>
              <w:t>.4</w:t>
            </w:r>
            <w:r w:rsidR="00DC5DE5" w:rsidRPr="00DC5DE5">
              <w:rPr>
                <w:b/>
                <w:sz w:val="22"/>
                <w:szCs w:val="22"/>
              </w:rPr>
              <w:tab/>
            </w:r>
            <w:r w:rsidR="00DC5DE5" w:rsidRPr="00DC5DE5">
              <w:rPr>
                <w:sz w:val="22"/>
                <w:szCs w:val="22"/>
              </w:rPr>
              <w:t>A baking production employee who begins a shift at or after 2</w:t>
            </w:r>
            <w:r w:rsidR="00915948">
              <w:rPr>
                <w:sz w:val="22"/>
                <w:szCs w:val="22"/>
              </w:rPr>
              <w:t>.00 am and before 6.</w:t>
            </w:r>
            <w:r w:rsidR="00DC5DE5" w:rsidRPr="00DC5DE5">
              <w:rPr>
                <w:sz w:val="22"/>
                <w:szCs w:val="22"/>
              </w:rPr>
              <w:t xml:space="preserve">00 am is entitled to an early morning shift rate of </w:t>
            </w:r>
            <w:r w:rsidR="00DC5DE5" w:rsidRPr="00DC5DE5">
              <w:rPr>
                <w:b/>
                <w:sz w:val="22"/>
                <w:szCs w:val="22"/>
              </w:rPr>
              <w:t>112.5%</w:t>
            </w:r>
            <w:r w:rsidR="00DC5DE5" w:rsidRPr="00DC5DE5">
              <w:rPr>
                <w:sz w:val="22"/>
                <w:szCs w:val="22"/>
              </w:rPr>
              <w:t xml:space="preserve"> of the minimum hourly rate for full-time and part-time employees and </w:t>
            </w:r>
            <w:r w:rsidR="00DC5DE5" w:rsidRPr="00DC5DE5">
              <w:rPr>
                <w:b/>
                <w:sz w:val="22"/>
                <w:szCs w:val="22"/>
              </w:rPr>
              <w:t>137.5%</w:t>
            </w:r>
            <w:r w:rsidR="00DC5DE5" w:rsidRPr="00DC5DE5">
              <w:rPr>
                <w:sz w:val="22"/>
                <w:szCs w:val="22"/>
              </w:rPr>
              <w:t xml:space="preserve"> of the minimum hourly rate for casual employees.</w:t>
            </w:r>
            <w:bookmarkEnd w:id="563"/>
          </w:p>
          <w:p w:rsidR="00DC5DE5" w:rsidRPr="00DC5DE5" w:rsidRDefault="00F16864" w:rsidP="00DC5DE5">
            <w:pPr>
              <w:pStyle w:val="Level2"/>
              <w:numPr>
                <w:ilvl w:val="0"/>
                <w:numId w:val="0"/>
              </w:numPr>
              <w:tabs>
                <w:tab w:val="left" w:pos="851"/>
              </w:tabs>
              <w:ind w:left="851" w:hanging="851"/>
              <w:rPr>
                <w:sz w:val="22"/>
                <w:szCs w:val="22"/>
              </w:rPr>
            </w:pPr>
            <w:bookmarkStart w:id="564" w:name="_Ref481147741"/>
            <w:r>
              <w:rPr>
                <w:b/>
                <w:sz w:val="22"/>
                <w:szCs w:val="22"/>
              </w:rPr>
              <w:t>29</w:t>
            </w:r>
            <w:r w:rsidR="00DC5DE5" w:rsidRPr="00DC5DE5">
              <w:rPr>
                <w:b/>
                <w:sz w:val="22"/>
                <w:szCs w:val="22"/>
              </w:rPr>
              <w:t>.5</w:t>
            </w:r>
            <w:r w:rsidR="00DC5DE5" w:rsidRPr="00DC5DE5">
              <w:rPr>
                <w:b/>
                <w:sz w:val="22"/>
                <w:szCs w:val="22"/>
              </w:rPr>
              <w:tab/>
            </w:r>
            <w:r w:rsidR="00DC5DE5" w:rsidRPr="00DC5DE5">
              <w:rPr>
                <w:sz w:val="22"/>
                <w:szCs w:val="22"/>
              </w:rPr>
              <w:t>A baking production employee who begins a shift at or after midnight and before 2</w:t>
            </w:r>
            <w:r w:rsidR="00A019CD">
              <w:rPr>
                <w:sz w:val="22"/>
                <w:szCs w:val="22"/>
              </w:rPr>
              <w:t>.</w:t>
            </w:r>
            <w:r w:rsidR="00DC5DE5" w:rsidRPr="00DC5DE5">
              <w:rPr>
                <w:sz w:val="22"/>
                <w:szCs w:val="22"/>
              </w:rPr>
              <w:t xml:space="preserve">00 am is entitled to a night shift rate of </w:t>
            </w:r>
            <w:r w:rsidR="00DC5DE5" w:rsidRPr="00DC5DE5">
              <w:rPr>
                <w:b/>
                <w:sz w:val="22"/>
                <w:szCs w:val="22"/>
              </w:rPr>
              <w:t xml:space="preserve">130% </w:t>
            </w:r>
            <w:r w:rsidR="00DC5DE5" w:rsidRPr="00DC5DE5">
              <w:rPr>
                <w:sz w:val="22"/>
                <w:szCs w:val="22"/>
              </w:rPr>
              <w:t xml:space="preserve">of the minimum hourly rate for full-time and part-time employees and </w:t>
            </w:r>
            <w:r w:rsidR="00DC5DE5" w:rsidRPr="00DC5DE5">
              <w:rPr>
                <w:b/>
                <w:sz w:val="22"/>
                <w:szCs w:val="22"/>
              </w:rPr>
              <w:t>155%</w:t>
            </w:r>
            <w:r w:rsidR="00DC5DE5" w:rsidRPr="00DC5DE5">
              <w:rPr>
                <w:sz w:val="22"/>
                <w:szCs w:val="22"/>
              </w:rPr>
              <w:t xml:space="preserve"> of the minimum hourly rate for casual employees.</w:t>
            </w:r>
            <w:bookmarkEnd w:id="564"/>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29</w:t>
            </w:r>
            <w:r w:rsidR="00DC5DE5" w:rsidRPr="00DC5DE5">
              <w:rPr>
                <w:b/>
                <w:sz w:val="22"/>
                <w:szCs w:val="22"/>
              </w:rPr>
              <w:t>.6</w:t>
            </w:r>
            <w:r w:rsidR="00DC5DE5" w:rsidRPr="00DC5DE5">
              <w:rPr>
                <w:b/>
                <w:sz w:val="22"/>
                <w:szCs w:val="22"/>
              </w:rPr>
              <w:tab/>
            </w:r>
            <w:r w:rsidR="00DC5DE5" w:rsidRPr="00DC5DE5">
              <w:rPr>
                <w:sz w:val="22"/>
                <w:szCs w:val="22"/>
              </w:rPr>
              <w:t xml:space="preserve">These </w:t>
            </w:r>
            <w:r w:rsidR="002C0685">
              <w:rPr>
                <w:sz w:val="22"/>
                <w:szCs w:val="22"/>
              </w:rPr>
              <w:t>allowances set out in clauses 29.4 and 29</w:t>
            </w:r>
            <w:r w:rsidR="00DC5DE5" w:rsidRPr="00DC5DE5">
              <w:rPr>
                <w:sz w:val="22"/>
                <w:szCs w:val="22"/>
              </w:rPr>
              <w:t>.5 apply instead of shiftwork allowances and overtime payments for all hours up to 38 hours per week and 9 hours per day.</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29</w:t>
            </w:r>
            <w:r w:rsidR="00DC5DE5" w:rsidRPr="00DC5DE5">
              <w:rPr>
                <w:b/>
                <w:sz w:val="22"/>
                <w:szCs w:val="22"/>
              </w:rPr>
              <w:t>.7</w:t>
            </w:r>
            <w:r w:rsidR="00DC5DE5" w:rsidRPr="00DC5DE5">
              <w:rPr>
                <w:b/>
                <w:sz w:val="22"/>
                <w:szCs w:val="22"/>
              </w:rPr>
              <w:tab/>
            </w:r>
            <w:r w:rsidR="00DC5DE5" w:rsidRPr="00DC5DE5">
              <w:rPr>
                <w:sz w:val="22"/>
                <w:szCs w:val="22"/>
              </w:rPr>
              <w:t xml:space="preserve">If an employee elects to work on a public holiday shift then the provisions set out in </w:t>
            </w:r>
            <w:r w:rsidR="00DC5DE5" w:rsidRPr="00DC5DE5">
              <w:rPr>
                <w:b/>
                <w:sz w:val="22"/>
                <w:szCs w:val="22"/>
              </w:rPr>
              <w:t>Table 10—Penalty rates</w:t>
            </w:r>
            <w:r w:rsidR="00DC5DE5" w:rsidRPr="00DC5DE5">
              <w:rPr>
                <w:sz w:val="22"/>
                <w:szCs w:val="22"/>
              </w:rPr>
              <w:t xml:space="preserve"> apply for all hours of the shift.</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29</w:t>
            </w:r>
            <w:r w:rsidR="00DC5DE5" w:rsidRPr="00DC5DE5">
              <w:rPr>
                <w:b/>
                <w:sz w:val="22"/>
                <w:szCs w:val="22"/>
              </w:rPr>
              <w:t>.8</w:t>
            </w:r>
            <w:r w:rsidR="00DC5DE5" w:rsidRPr="00DC5DE5">
              <w:rPr>
                <w:b/>
                <w:sz w:val="22"/>
                <w:szCs w:val="22"/>
              </w:rPr>
              <w:tab/>
            </w:r>
            <w:r w:rsidR="00DC5DE5" w:rsidRPr="00DC5DE5">
              <w:rPr>
                <w:sz w:val="22"/>
                <w:szCs w:val="22"/>
              </w:rPr>
              <w:t>A shift must be taken to be a public holiday shift if it begins on a public holiday but ends on a day that is not a public holiday.</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29</w:t>
            </w:r>
            <w:r w:rsidR="00DC5DE5" w:rsidRPr="00DC5DE5">
              <w:rPr>
                <w:b/>
                <w:sz w:val="22"/>
                <w:szCs w:val="22"/>
              </w:rPr>
              <w:t>.9</w:t>
            </w:r>
            <w:r w:rsidR="00DC5DE5" w:rsidRPr="00DC5DE5">
              <w:rPr>
                <w:b/>
                <w:sz w:val="22"/>
                <w:szCs w:val="22"/>
              </w:rPr>
              <w:tab/>
            </w:r>
            <w:r w:rsidR="00DC5DE5" w:rsidRPr="00DC5DE5">
              <w:rPr>
                <w:sz w:val="22"/>
                <w:szCs w:val="22"/>
              </w:rPr>
              <w:t>An employee who elects not to work on a public holiday shift is entitled to be absent without loss of pay.</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29</w:t>
            </w:r>
            <w:r w:rsidR="00DC5DE5" w:rsidRPr="00DC5DE5">
              <w:rPr>
                <w:b/>
                <w:sz w:val="22"/>
                <w:szCs w:val="22"/>
              </w:rPr>
              <w:t>.10</w:t>
            </w:r>
            <w:r w:rsidR="00DC5DE5" w:rsidRPr="00DC5DE5">
              <w:rPr>
                <w:b/>
                <w:sz w:val="22"/>
                <w:szCs w:val="22"/>
              </w:rPr>
              <w:tab/>
            </w:r>
            <w:r w:rsidR="00DC5DE5" w:rsidRPr="00DC5DE5">
              <w:rPr>
                <w:sz w:val="22"/>
                <w:szCs w:val="22"/>
              </w:rPr>
              <w:t xml:space="preserve">The employer and a majority of the employees at a workplace may agree to substitute another shift for a public holiday shift. If so, the provisions set out in </w:t>
            </w:r>
            <w:r w:rsidR="00DC5DE5" w:rsidRPr="00DC5DE5">
              <w:rPr>
                <w:b/>
                <w:sz w:val="22"/>
                <w:szCs w:val="22"/>
              </w:rPr>
              <w:t>Table 10—Penalty rates</w:t>
            </w:r>
            <w:r w:rsidR="00DC5DE5" w:rsidRPr="00DC5DE5">
              <w:rPr>
                <w:sz w:val="22"/>
                <w:szCs w:val="22"/>
              </w:rPr>
              <w:t xml:space="preserve"> apply for all hours of the substitute shift.</w:t>
            </w:r>
          </w:p>
          <w:p w:rsidR="00F15F09" w:rsidRPr="00DC5DE5" w:rsidRDefault="00F15F09" w:rsidP="00DC5DE5">
            <w:pPr>
              <w:pStyle w:val="Level3"/>
              <w:numPr>
                <w:ilvl w:val="0"/>
                <w:numId w:val="0"/>
              </w:numPr>
              <w:tabs>
                <w:tab w:val="left" w:pos="1418"/>
              </w:tabs>
              <w:spacing w:after="60"/>
              <w:rPr>
                <w:sz w:val="22"/>
                <w:szCs w:val="22"/>
              </w:rPr>
            </w:pPr>
          </w:p>
        </w:tc>
      </w:tr>
      <w:tr w:rsidR="00F15F09" w:rsidRPr="005A7F58" w:rsidTr="007F4646">
        <w:tc>
          <w:tcPr>
            <w:tcW w:w="2517" w:type="pct"/>
          </w:tcPr>
          <w:p w:rsidR="00114110" w:rsidRPr="005A7F58" w:rsidRDefault="00114110" w:rsidP="00AC7A46">
            <w:pPr>
              <w:pStyle w:val="Level2Bold"/>
              <w:keepNext w:val="0"/>
              <w:numPr>
                <w:ilvl w:val="0"/>
                <w:numId w:val="0"/>
              </w:numPr>
              <w:tabs>
                <w:tab w:val="left" w:pos="851"/>
              </w:tabs>
              <w:ind w:left="851" w:hanging="851"/>
              <w:rPr>
                <w:sz w:val="22"/>
                <w:szCs w:val="22"/>
              </w:rPr>
            </w:pPr>
            <w:r w:rsidRPr="005A7F58">
              <w:rPr>
                <w:sz w:val="22"/>
                <w:szCs w:val="22"/>
              </w:rPr>
              <w:lastRenderedPageBreak/>
              <w:t>30.5</w:t>
            </w:r>
            <w:r w:rsidRPr="005A7F58">
              <w:rPr>
                <w:sz w:val="22"/>
                <w:szCs w:val="22"/>
              </w:rPr>
              <w:tab/>
              <w:t>Rest breaks and meal breaks</w:t>
            </w:r>
          </w:p>
          <w:p w:rsidR="00114110" w:rsidRPr="005A7F58" w:rsidRDefault="00114110" w:rsidP="005A7F58">
            <w:pPr>
              <w:pStyle w:val="Block1"/>
              <w:spacing w:after="60"/>
              <w:rPr>
                <w:sz w:val="22"/>
                <w:szCs w:val="22"/>
              </w:rPr>
            </w:pPr>
            <w:r w:rsidRPr="005A7F58">
              <w:rPr>
                <w:sz w:val="22"/>
                <w:szCs w:val="22"/>
              </w:rPr>
              <w:t>Notwithstanding the provision of clause 31.1(a) all rest pauses and meal breaks taken by shiftworkers are paid breaks and form part of the hours of work.</w:t>
            </w:r>
          </w:p>
          <w:p w:rsidR="00114110" w:rsidRPr="005A7F58" w:rsidRDefault="00114110" w:rsidP="005A7F58">
            <w:pPr>
              <w:pStyle w:val="Level2Bold"/>
              <w:numPr>
                <w:ilvl w:val="0"/>
                <w:numId w:val="0"/>
              </w:numPr>
              <w:tabs>
                <w:tab w:val="left" w:pos="851"/>
              </w:tabs>
              <w:ind w:left="851" w:hanging="851"/>
              <w:rPr>
                <w:sz w:val="22"/>
                <w:szCs w:val="22"/>
              </w:rPr>
            </w:pPr>
            <w:r w:rsidRPr="005A7F58">
              <w:rPr>
                <w:sz w:val="22"/>
                <w:szCs w:val="22"/>
              </w:rPr>
              <w:t>30.6</w:t>
            </w:r>
            <w:r w:rsidRPr="005A7F58">
              <w:rPr>
                <w:sz w:val="22"/>
                <w:szCs w:val="22"/>
              </w:rPr>
              <w:tab/>
              <w:t>General operation of the award</w:t>
            </w:r>
          </w:p>
          <w:p w:rsidR="00F15F09" w:rsidRPr="005A7F58" w:rsidRDefault="00114110" w:rsidP="00AC7A46">
            <w:pPr>
              <w:pStyle w:val="Block1"/>
              <w:spacing w:after="60"/>
              <w:rPr>
                <w:sz w:val="22"/>
                <w:szCs w:val="22"/>
              </w:rPr>
            </w:pPr>
            <w:r w:rsidRPr="005A7F58">
              <w:rPr>
                <w:sz w:val="22"/>
                <w:szCs w:val="22"/>
              </w:rPr>
              <w:t>Unless specifically modified by or contrary to the operation of this clause all provisions of th</w:t>
            </w:r>
            <w:r w:rsidR="00AC7A46">
              <w:rPr>
                <w:sz w:val="22"/>
                <w:szCs w:val="22"/>
              </w:rPr>
              <w:t>is award apply to shiftworkers.</w:t>
            </w:r>
          </w:p>
        </w:tc>
        <w:tc>
          <w:tcPr>
            <w:tcW w:w="2483" w:type="pct"/>
          </w:tcPr>
          <w:p w:rsidR="00DC5DE5" w:rsidRPr="00DC5DE5" w:rsidRDefault="00F16864" w:rsidP="00DC5DE5">
            <w:pPr>
              <w:pStyle w:val="Level1"/>
              <w:numPr>
                <w:ilvl w:val="0"/>
                <w:numId w:val="0"/>
              </w:numPr>
              <w:tabs>
                <w:tab w:val="left" w:pos="851"/>
              </w:tabs>
              <w:spacing w:before="200"/>
              <w:ind w:left="851" w:hanging="851"/>
              <w:jc w:val="both"/>
              <w:rPr>
                <w:rFonts w:cs="Times New Roman"/>
                <w:sz w:val="22"/>
                <w:szCs w:val="22"/>
              </w:rPr>
            </w:pPr>
            <w:bookmarkStart w:id="565" w:name="_Ref481234809"/>
            <w:bookmarkStart w:id="566" w:name="_Toc481356977"/>
            <w:bookmarkStart w:id="567" w:name="_Toc481357157"/>
            <w:bookmarkStart w:id="568" w:name="_Toc481357277"/>
            <w:bookmarkStart w:id="569" w:name="_Toc481570069"/>
            <w:bookmarkStart w:id="570" w:name="_Toc481571048"/>
            <w:bookmarkStart w:id="571" w:name="_Toc484698957"/>
            <w:bookmarkStart w:id="572" w:name="_Toc484699965"/>
            <w:bookmarkStart w:id="573" w:name="_Toc484700453"/>
            <w:r>
              <w:rPr>
                <w:rFonts w:cs="Times New Roman"/>
                <w:sz w:val="22"/>
                <w:szCs w:val="22"/>
              </w:rPr>
              <w:t>30</w:t>
            </w:r>
            <w:r w:rsidR="00DC5DE5" w:rsidRPr="00DC5DE5">
              <w:rPr>
                <w:rFonts w:cs="Times New Roman"/>
                <w:sz w:val="22"/>
                <w:szCs w:val="22"/>
              </w:rPr>
              <w:t>.</w:t>
            </w:r>
            <w:r w:rsidR="00DC5DE5" w:rsidRPr="00DC5DE5">
              <w:rPr>
                <w:rFonts w:cs="Times New Roman"/>
                <w:sz w:val="22"/>
                <w:szCs w:val="22"/>
              </w:rPr>
              <w:tab/>
              <w:t>Rest breaks and meal breaks</w:t>
            </w:r>
            <w:bookmarkEnd w:id="565"/>
            <w:bookmarkEnd w:id="566"/>
            <w:bookmarkEnd w:id="567"/>
            <w:bookmarkEnd w:id="568"/>
            <w:bookmarkEnd w:id="569"/>
            <w:bookmarkEnd w:id="570"/>
            <w:bookmarkEnd w:id="571"/>
            <w:bookmarkEnd w:id="572"/>
            <w:bookmarkEnd w:id="573"/>
          </w:p>
          <w:p w:rsidR="00DC5DE5" w:rsidRPr="00DC5DE5" w:rsidRDefault="00DC5DE5" w:rsidP="008D36CC">
            <w:pPr>
              <w:pStyle w:val="Block1"/>
              <w:spacing w:after="60"/>
              <w:ind w:left="0"/>
              <w:rPr>
                <w:sz w:val="22"/>
                <w:szCs w:val="22"/>
              </w:rPr>
            </w:pPr>
            <w:r w:rsidRPr="00DC5DE5">
              <w:rPr>
                <w:sz w:val="22"/>
                <w:szCs w:val="22"/>
              </w:rPr>
              <w:t>Despite clause 16.2 (Breaks), all rest breaks and meal breaks taken by shiftworkers are paid breaks and form part of the hours of work.</w:t>
            </w:r>
          </w:p>
          <w:p w:rsidR="00F15F09" w:rsidRPr="00DC5DE5" w:rsidRDefault="00F15F09" w:rsidP="00DC5DE5">
            <w:pPr>
              <w:pStyle w:val="Level3"/>
              <w:numPr>
                <w:ilvl w:val="0"/>
                <w:numId w:val="0"/>
              </w:numPr>
              <w:tabs>
                <w:tab w:val="left" w:pos="1418"/>
              </w:tabs>
              <w:spacing w:after="60"/>
              <w:ind w:left="567" w:hanging="567"/>
              <w:rPr>
                <w:sz w:val="22"/>
                <w:szCs w:val="22"/>
              </w:rPr>
            </w:pPr>
          </w:p>
        </w:tc>
      </w:tr>
      <w:tr w:rsidR="00F15F09" w:rsidRPr="005A7F58" w:rsidTr="007F4646">
        <w:tc>
          <w:tcPr>
            <w:tcW w:w="2517" w:type="pct"/>
          </w:tcPr>
          <w:p w:rsidR="00114110" w:rsidRPr="005A7F58" w:rsidRDefault="00114110" w:rsidP="00AC7A46">
            <w:pPr>
              <w:pStyle w:val="Level2Bold"/>
              <w:keepNext w:val="0"/>
              <w:numPr>
                <w:ilvl w:val="0"/>
                <w:numId w:val="0"/>
              </w:numPr>
              <w:tabs>
                <w:tab w:val="left" w:pos="851"/>
              </w:tabs>
              <w:ind w:left="851" w:hanging="851"/>
              <w:rPr>
                <w:sz w:val="22"/>
                <w:szCs w:val="22"/>
              </w:rPr>
            </w:pPr>
            <w:r w:rsidRPr="005A7F58">
              <w:rPr>
                <w:sz w:val="22"/>
                <w:szCs w:val="22"/>
              </w:rPr>
              <w:t>30.7</w:t>
            </w:r>
            <w:r w:rsidRPr="005A7F58">
              <w:rPr>
                <w:sz w:val="22"/>
                <w:szCs w:val="22"/>
              </w:rPr>
              <w:tab/>
              <w:t>Rosters</w:t>
            </w:r>
          </w:p>
          <w:p w:rsidR="00114110" w:rsidRPr="005A7F58" w:rsidRDefault="00114110"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Shiftwork rosters cannot be varied so as to avoid the provision of the public holiday entitlements of shiftworkers.</w:t>
            </w:r>
          </w:p>
          <w:p w:rsidR="00F15F09" w:rsidRPr="005A7F58" w:rsidRDefault="00114110" w:rsidP="009F0AC7">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Rosters of shiftworkers cannot be arranged so as to have the shiftworker work both shiftwork and non shiftwork in the same week.</w:t>
            </w:r>
          </w:p>
        </w:tc>
        <w:tc>
          <w:tcPr>
            <w:tcW w:w="2483" w:type="pct"/>
          </w:tcPr>
          <w:p w:rsidR="00DC5DE5" w:rsidRPr="00DC5DE5" w:rsidRDefault="00F16864" w:rsidP="00DC5DE5">
            <w:pPr>
              <w:pStyle w:val="Level1"/>
              <w:numPr>
                <w:ilvl w:val="0"/>
                <w:numId w:val="0"/>
              </w:numPr>
              <w:tabs>
                <w:tab w:val="left" w:pos="851"/>
              </w:tabs>
              <w:spacing w:before="200"/>
              <w:ind w:left="851" w:hanging="851"/>
              <w:jc w:val="both"/>
              <w:rPr>
                <w:rFonts w:cs="Times New Roman"/>
                <w:sz w:val="22"/>
                <w:szCs w:val="22"/>
              </w:rPr>
            </w:pPr>
            <w:bookmarkStart w:id="574" w:name="_Ref481234406"/>
            <w:bookmarkStart w:id="575" w:name="_Toc481356978"/>
            <w:bookmarkStart w:id="576" w:name="_Toc481357158"/>
            <w:bookmarkStart w:id="577" w:name="_Toc481357278"/>
            <w:bookmarkStart w:id="578" w:name="_Toc481570070"/>
            <w:bookmarkStart w:id="579" w:name="_Toc481571049"/>
            <w:bookmarkStart w:id="580" w:name="_Ref484000038"/>
            <w:bookmarkStart w:id="581" w:name="_Toc484698958"/>
            <w:bookmarkStart w:id="582" w:name="_Toc484699966"/>
            <w:bookmarkStart w:id="583" w:name="_Toc484700454"/>
            <w:r>
              <w:rPr>
                <w:rFonts w:cs="Times New Roman"/>
                <w:sz w:val="22"/>
                <w:szCs w:val="22"/>
              </w:rPr>
              <w:t>31</w:t>
            </w:r>
            <w:r w:rsidR="00DC5DE5" w:rsidRPr="00DC5DE5">
              <w:rPr>
                <w:rFonts w:cs="Times New Roman"/>
                <w:sz w:val="22"/>
                <w:szCs w:val="22"/>
              </w:rPr>
              <w:t>.</w:t>
            </w:r>
            <w:r w:rsidR="00DC5DE5" w:rsidRPr="00DC5DE5">
              <w:rPr>
                <w:rFonts w:cs="Times New Roman"/>
                <w:sz w:val="22"/>
                <w:szCs w:val="22"/>
              </w:rPr>
              <w:tab/>
              <w:t>Roster</w:t>
            </w:r>
            <w:bookmarkEnd w:id="574"/>
            <w:bookmarkEnd w:id="575"/>
            <w:bookmarkEnd w:id="576"/>
            <w:bookmarkEnd w:id="577"/>
            <w:bookmarkEnd w:id="578"/>
            <w:bookmarkEnd w:id="579"/>
            <w:r w:rsidR="00DC5DE5" w:rsidRPr="00DC5DE5">
              <w:rPr>
                <w:rFonts w:cs="Times New Roman"/>
                <w:sz w:val="22"/>
                <w:szCs w:val="22"/>
              </w:rPr>
              <w:t>ing restrictions</w:t>
            </w:r>
            <w:bookmarkEnd w:id="580"/>
            <w:bookmarkEnd w:id="581"/>
            <w:bookmarkEnd w:id="582"/>
            <w:bookmarkEnd w:id="583"/>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31</w:t>
            </w:r>
            <w:r w:rsidR="00DC5DE5" w:rsidRPr="00DC5DE5">
              <w:rPr>
                <w:b/>
                <w:sz w:val="22"/>
                <w:szCs w:val="22"/>
              </w:rPr>
              <w:t>.1</w:t>
            </w:r>
            <w:r w:rsidR="00DC5DE5" w:rsidRPr="00DC5DE5">
              <w:rPr>
                <w:b/>
                <w:sz w:val="22"/>
                <w:szCs w:val="22"/>
              </w:rPr>
              <w:tab/>
            </w:r>
            <w:r w:rsidR="00DC5DE5" w:rsidRPr="00DC5DE5">
              <w:rPr>
                <w:sz w:val="22"/>
                <w:szCs w:val="22"/>
              </w:rPr>
              <w:t>Shiftwork rosters cannot be varied so as to avoid the public holiday entitlements of shiftworkers.</w:t>
            </w:r>
          </w:p>
          <w:p w:rsidR="00F15F09" w:rsidRPr="00DC5DE5" w:rsidRDefault="00F16864" w:rsidP="009F0AC7">
            <w:pPr>
              <w:pStyle w:val="Level2"/>
              <w:numPr>
                <w:ilvl w:val="0"/>
                <w:numId w:val="0"/>
              </w:numPr>
              <w:tabs>
                <w:tab w:val="left" w:pos="851"/>
              </w:tabs>
              <w:ind w:left="851" w:hanging="851"/>
              <w:rPr>
                <w:i/>
                <w:sz w:val="22"/>
                <w:szCs w:val="22"/>
              </w:rPr>
            </w:pPr>
            <w:r>
              <w:rPr>
                <w:b/>
                <w:sz w:val="22"/>
                <w:szCs w:val="22"/>
              </w:rPr>
              <w:t>31</w:t>
            </w:r>
            <w:r w:rsidR="00DC5DE5" w:rsidRPr="00DC5DE5">
              <w:rPr>
                <w:b/>
                <w:sz w:val="22"/>
                <w:szCs w:val="22"/>
              </w:rPr>
              <w:t>.2</w:t>
            </w:r>
            <w:r w:rsidR="00DC5DE5" w:rsidRPr="00DC5DE5">
              <w:rPr>
                <w:b/>
                <w:sz w:val="22"/>
                <w:szCs w:val="22"/>
              </w:rPr>
              <w:tab/>
            </w:r>
            <w:r w:rsidR="00DC5DE5" w:rsidRPr="00DC5DE5">
              <w:rPr>
                <w:sz w:val="22"/>
                <w:szCs w:val="22"/>
              </w:rPr>
              <w:t>Rosters of shiftworkers cannot be arranged so as to have them do both shiftwork and work that is not shiftwork in the same week.</w:t>
            </w:r>
          </w:p>
        </w:tc>
      </w:tr>
      <w:tr w:rsidR="00F15F09" w:rsidRPr="005A7F58" w:rsidTr="007F4646">
        <w:tc>
          <w:tcPr>
            <w:tcW w:w="2517" w:type="pct"/>
          </w:tcPr>
          <w:p w:rsidR="00114110" w:rsidRPr="005A7F58" w:rsidRDefault="00114110" w:rsidP="00913068">
            <w:pPr>
              <w:pStyle w:val="Partheading"/>
              <w:keepNext w:val="0"/>
              <w:numPr>
                <w:ilvl w:val="0"/>
                <w:numId w:val="0"/>
              </w:numPr>
              <w:spacing w:before="200" w:after="60"/>
              <w:rPr>
                <w:sz w:val="22"/>
                <w:szCs w:val="22"/>
              </w:rPr>
            </w:pPr>
            <w:bookmarkStart w:id="584" w:name="_Toc208735531"/>
            <w:bookmarkStart w:id="585" w:name="_Toc208735573"/>
            <w:bookmarkStart w:id="586" w:name="_Toc208735753"/>
            <w:bookmarkStart w:id="587" w:name="_Toc469920873"/>
            <w:r w:rsidRPr="005A7F58">
              <w:rPr>
                <w:sz w:val="22"/>
                <w:szCs w:val="22"/>
              </w:rPr>
              <w:t>Part 6—Leave and Public Holidays</w:t>
            </w:r>
            <w:bookmarkEnd w:id="584"/>
            <w:bookmarkEnd w:id="585"/>
            <w:bookmarkEnd w:id="586"/>
            <w:bookmarkEnd w:id="587"/>
          </w:p>
          <w:p w:rsidR="00114110" w:rsidRPr="005A7F58" w:rsidRDefault="00114110" w:rsidP="005A7F58">
            <w:pPr>
              <w:pStyle w:val="Level1"/>
              <w:numPr>
                <w:ilvl w:val="0"/>
                <w:numId w:val="0"/>
              </w:numPr>
              <w:tabs>
                <w:tab w:val="left" w:pos="851"/>
              </w:tabs>
              <w:spacing w:before="200"/>
              <w:ind w:left="851" w:hanging="851"/>
              <w:rPr>
                <w:rFonts w:cs="Times New Roman"/>
                <w:sz w:val="22"/>
                <w:szCs w:val="22"/>
              </w:rPr>
            </w:pPr>
            <w:bookmarkStart w:id="588" w:name="_Toc208735532"/>
            <w:bookmarkStart w:id="589" w:name="_Toc208735574"/>
            <w:bookmarkStart w:id="590" w:name="_Toc208735754"/>
            <w:bookmarkStart w:id="591" w:name="_Ref457917104"/>
            <w:bookmarkStart w:id="592" w:name="_Ref457917109"/>
            <w:bookmarkStart w:id="593" w:name="_Toc469920874"/>
            <w:r w:rsidRPr="005A7F58">
              <w:rPr>
                <w:rFonts w:cs="Times New Roman"/>
                <w:sz w:val="22"/>
                <w:szCs w:val="22"/>
              </w:rPr>
              <w:t>32.</w:t>
            </w:r>
            <w:r w:rsidRPr="005A7F58">
              <w:rPr>
                <w:rFonts w:cs="Times New Roman"/>
                <w:sz w:val="22"/>
                <w:szCs w:val="22"/>
              </w:rPr>
              <w:tab/>
              <w:t>Annual leave</w:t>
            </w:r>
            <w:bookmarkEnd w:id="588"/>
            <w:bookmarkEnd w:id="589"/>
            <w:bookmarkEnd w:id="590"/>
            <w:bookmarkEnd w:id="591"/>
            <w:bookmarkEnd w:id="592"/>
            <w:bookmarkEnd w:id="593"/>
          </w:p>
          <w:p w:rsidR="00114110" w:rsidRPr="005A7F58" w:rsidRDefault="00114110" w:rsidP="005A7F58">
            <w:pPr>
              <w:pStyle w:val="Level2"/>
              <w:numPr>
                <w:ilvl w:val="0"/>
                <w:numId w:val="0"/>
              </w:numPr>
              <w:tabs>
                <w:tab w:val="left" w:pos="851"/>
              </w:tabs>
              <w:ind w:left="851" w:hanging="851"/>
              <w:rPr>
                <w:sz w:val="22"/>
                <w:szCs w:val="22"/>
              </w:rPr>
            </w:pPr>
            <w:r w:rsidRPr="005A7F58">
              <w:rPr>
                <w:b/>
                <w:sz w:val="22"/>
                <w:szCs w:val="22"/>
              </w:rPr>
              <w:t>32.1</w:t>
            </w:r>
            <w:r w:rsidRPr="005A7F58">
              <w:rPr>
                <w:b/>
                <w:sz w:val="22"/>
                <w:szCs w:val="22"/>
              </w:rPr>
              <w:tab/>
            </w:r>
            <w:r w:rsidRPr="005A7F58">
              <w:rPr>
                <w:sz w:val="22"/>
                <w:szCs w:val="22"/>
              </w:rPr>
              <w:t>Annual leave is provided for in the NES.</w:t>
            </w:r>
          </w:p>
          <w:p w:rsidR="00114110" w:rsidRPr="005A7F58" w:rsidRDefault="00114110" w:rsidP="005A7F58">
            <w:pPr>
              <w:pStyle w:val="Level2Bold"/>
              <w:numPr>
                <w:ilvl w:val="0"/>
                <w:numId w:val="0"/>
              </w:numPr>
              <w:tabs>
                <w:tab w:val="left" w:pos="851"/>
              </w:tabs>
              <w:ind w:left="851" w:hanging="851"/>
              <w:rPr>
                <w:sz w:val="22"/>
                <w:szCs w:val="22"/>
              </w:rPr>
            </w:pPr>
            <w:bookmarkStart w:id="594" w:name="_Ref250645838"/>
            <w:r w:rsidRPr="005A7F58">
              <w:rPr>
                <w:sz w:val="22"/>
                <w:szCs w:val="22"/>
              </w:rPr>
              <w:t>32.2</w:t>
            </w:r>
            <w:r w:rsidRPr="005A7F58">
              <w:rPr>
                <w:sz w:val="22"/>
                <w:szCs w:val="22"/>
              </w:rPr>
              <w:tab/>
              <w:t>Definition of shiftworker</w:t>
            </w:r>
            <w:bookmarkEnd w:id="594"/>
          </w:p>
          <w:p w:rsidR="00F15F09" w:rsidRPr="005A7F58" w:rsidRDefault="00114110" w:rsidP="00CF176C">
            <w:pPr>
              <w:pStyle w:val="Block1"/>
              <w:spacing w:after="60"/>
              <w:rPr>
                <w:sz w:val="22"/>
                <w:szCs w:val="22"/>
              </w:rPr>
            </w:pPr>
            <w:r w:rsidRPr="005A7F58">
              <w:rPr>
                <w:sz w:val="22"/>
                <w:szCs w:val="22"/>
              </w:rPr>
              <w:t>For the purpose of the additional week of annual leave provided for in the NES, a shiftworker is a seven day shiftworker who is regularly rostered to work on Sundays and public holidays in a business in which shifts are continuously rostered 24 hou</w:t>
            </w:r>
            <w:r w:rsidR="00CF176C">
              <w:rPr>
                <w:sz w:val="22"/>
                <w:szCs w:val="22"/>
              </w:rPr>
              <w:t>rs a day for seven days a week.</w:t>
            </w:r>
          </w:p>
        </w:tc>
        <w:tc>
          <w:tcPr>
            <w:tcW w:w="2483" w:type="pct"/>
          </w:tcPr>
          <w:p w:rsidR="00DC5DE5" w:rsidRPr="00DC5DE5" w:rsidRDefault="00DC5DE5" w:rsidP="00DC5DE5">
            <w:pPr>
              <w:pStyle w:val="Partheading"/>
              <w:numPr>
                <w:ilvl w:val="0"/>
                <w:numId w:val="0"/>
              </w:numPr>
              <w:spacing w:before="200" w:after="60"/>
              <w:jc w:val="both"/>
              <w:rPr>
                <w:sz w:val="22"/>
                <w:szCs w:val="22"/>
              </w:rPr>
            </w:pPr>
            <w:bookmarkStart w:id="595" w:name="_Toc207424348"/>
            <w:bookmarkStart w:id="596" w:name="_Toc208370728"/>
            <w:bookmarkStart w:id="597" w:name="_Toc208643165"/>
            <w:bookmarkStart w:id="598" w:name="_Toc208718678"/>
            <w:bookmarkStart w:id="599" w:name="_Toc208903288"/>
            <w:bookmarkStart w:id="600" w:name="_Toc215393857"/>
            <w:bookmarkStart w:id="601" w:name="_Toc215394274"/>
            <w:bookmarkStart w:id="602" w:name="_Toc463334877"/>
            <w:bookmarkStart w:id="603" w:name="_Toc481356979"/>
            <w:bookmarkStart w:id="604" w:name="_Toc481357159"/>
            <w:bookmarkStart w:id="605" w:name="_Toc481357279"/>
            <w:bookmarkStart w:id="606" w:name="_Toc481570071"/>
            <w:bookmarkStart w:id="607" w:name="_Toc481571050"/>
            <w:bookmarkStart w:id="608" w:name="_Toc484698959"/>
            <w:bookmarkStart w:id="609" w:name="_Toc484699967"/>
            <w:bookmarkStart w:id="610" w:name="_Toc484700455"/>
            <w:r w:rsidRPr="00DC5DE5">
              <w:rPr>
                <w:sz w:val="22"/>
                <w:szCs w:val="22"/>
              </w:rPr>
              <w:t>Part 7—Leave</w:t>
            </w:r>
            <w:bookmarkEnd w:id="595"/>
            <w:r w:rsidRPr="00DC5DE5">
              <w:rPr>
                <w:sz w:val="22"/>
                <w:szCs w:val="22"/>
              </w:rPr>
              <w:t xml:space="preserve"> and Public Holidays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DC5DE5" w:rsidRPr="00DC5DE5" w:rsidRDefault="00F16864" w:rsidP="00DC5DE5">
            <w:pPr>
              <w:pStyle w:val="Level1"/>
              <w:numPr>
                <w:ilvl w:val="0"/>
                <w:numId w:val="0"/>
              </w:numPr>
              <w:tabs>
                <w:tab w:val="left" w:pos="851"/>
              </w:tabs>
              <w:spacing w:before="200"/>
              <w:ind w:left="851" w:hanging="851"/>
              <w:jc w:val="both"/>
              <w:rPr>
                <w:rFonts w:cs="Times New Roman"/>
                <w:sz w:val="22"/>
                <w:szCs w:val="22"/>
              </w:rPr>
            </w:pPr>
            <w:bookmarkStart w:id="611" w:name="_Ref476062456"/>
            <w:bookmarkStart w:id="612" w:name="_Toc480282998"/>
            <w:bookmarkStart w:id="613" w:name="_Toc481356980"/>
            <w:bookmarkStart w:id="614" w:name="_Toc481357160"/>
            <w:bookmarkStart w:id="615" w:name="_Toc481357280"/>
            <w:bookmarkStart w:id="616" w:name="_Toc481570072"/>
            <w:bookmarkStart w:id="617" w:name="_Toc481571051"/>
            <w:bookmarkStart w:id="618" w:name="_Toc484698960"/>
            <w:bookmarkStart w:id="619" w:name="_Toc484699968"/>
            <w:bookmarkStart w:id="620" w:name="_Toc484700456"/>
            <w:r>
              <w:rPr>
                <w:rFonts w:cs="Times New Roman"/>
                <w:sz w:val="22"/>
                <w:szCs w:val="22"/>
              </w:rPr>
              <w:t>32</w:t>
            </w:r>
            <w:r w:rsidR="00DC5DE5" w:rsidRPr="00DC5DE5">
              <w:rPr>
                <w:rFonts w:cs="Times New Roman"/>
                <w:sz w:val="22"/>
                <w:szCs w:val="22"/>
              </w:rPr>
              <w:t>.</w:t>
            </w:r>
            <w:r w:rsidR="00DC5DE5" w:rsidRPr="00DC5DE5">
              <w:rPr>
                <w:rFonts w:cs="Times New Roman"/>
                <w:sz w:val="22"/>
                <w:szCs w:val="22"/>
              </w:rPr>
              <w:tab/>
              <w:t>Annual leave</w:t>
            </w:r>
            <w:bookmarkEnd w:id="611"/>
            <w:bookmarkEnd w:id="612"/>
            <w:bookmarkEnd w:id="613"/>
            <w:bookmarkEnd w:id="614"/>
            <w:bookmarkEnd w:id="615"/>
            <w:bookmarkEnd w:id="616"/>
            <w:bookmarkEnd w:id="617"/>
            <w:bookmarkEnd w:id="618"/>
            <w:bookmarkEnd w:id="619"/>
            <w:bookmarkEnd w:id="620"/>
            <w:r w:rsidR="00DC5DE5" w:rsidRPr="00DC5DE5">
              <w:rPr>
                <w:rFonts w:cs="Times New Roman"/>
                <w:sz w:val="22"/>
                <w:szCs w:val="22"/>
              </w:rPr>
              <w:t xml:space="preserve"> </w:t>
            </w:r>
          </w:p>
          <w:tbl>
            <w:tblPr>
              <w:tblStyle w:val="TableGrid"/>
              <w:tblW w:w="0" w:type="auto"/>
              <w:tblLook w:val="04A0" w:firstRow="1" w:lastRow="0" w:firstColumn="1" w:lastColumn="0" w:noHBand="0" w:noVBand="1"/>
            </w:tblPr>
            <w:tblGrid>
              <w:gridCol w:w="9246"/>
            </w:tblGrid>
            <w:tr w:rsidR="00DC5DE5" w:rsidRPr="00DC5DE5" w:rsidTr="00B645D3">
              <w:tc>
                <w:tcPr>
                  <w:tcW w:w="92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C5DE5" w:rsidRPr="00DC5DE5" w:rsidRDefault="00DC5DE5" w:rsidP="00DC5DE5">
                  <w:pPr>
                    <w:spacing w:before="200" w:after="60"/>
                    <w:jc w:val="both"/>
                    <w:rPr>
                      <w:rFonts w:ascii="Times New Roman" w:hAnsi="Times New Roman" w:cs="Times New Roman"/>
                    </w:rPr>
                  </w:pPr>
                  <w:r w:rsidRPr="00DC5DE5">
                    <w:rPr>
                      <w:rFonts w:ascii="Times New Roman" w:hAnsi="Times New Roman" w:cs="Times New Roman"/>
                    </w:rPr>
                    <w:t>The annual leave clause has been amended to incorporate PR582986</w:t>
                  </w:r>
                </w:p>
              </w:tc>
            </w:tr>
          </w:tbl>
          <w:p w:rsidR="00DC5DE5" w:rsidRPr="00DC5DE5" w:rsidRDefault="00DC5DE5" w:rsidP="00DC5DE5">
            <w:pPr>
              <w:spacing w:before="200" w:after="60"/>
              <w:jc w:val="both"/>
              <w:rPr>
                <w:rFonts w:ascii="Times New Roman" w:hAnsi="Times New Roman" w:cs="Times New Roman"/>
              </w:rPr>
            </w:pPr>
            <w:r w:rsidRPr="00DC5DE5">
              <w:rPr>
                <w:rFonts w:ascii="Times New Roman" w:hAnsi="Times New Roman" w:cs="Times New Roman"/>
              </w:rPr>
              <w:t>NOTE: Where an employee is receiving overaward payments resulting in the employee’s base rate of pay being higher than the rate specified under this award, the employee is entitled to receive the higher rate while on a peri</w:t>
            </w:r>
            <w:r w:rsidR="00452DD5">
              <w:rPr>
                <w:rFonts w:ascii="Times New Roman" w:hAnsi="Times New Roman" w:cs="Times New Roman"/>
              </w:rPr>
              <w:t xml:space="preserve">od of paid annual leave (see sections </w:t>
            </w:r>
            <w:r w:rsidRPr="00DC5DE5">
              <w:rPr>
                <w:rFonts w:ascii="Times New Roman" w:hAnsi="Times New Roman" w:cs="Times New Roman"/>
              </w:rPr>
              <w:t>16 and 90 of the Act).</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32</w:t>
            </w:r>
            <w:r w:rsidR="00DC5DE5" w:rsidRPr="00DC5DE5">
              <w:rPr>
                <w:b/>
                <w:sz w:val="22"/>
                <w:szCs w:val="22"/>
              </w:rPr>
              <w:t>.1</w:t>
            </w:r>
            <w:r w:rsidR="00DC5DE5" w:rsidRPr="00DC5DE5">
              <w:rPr>
                <w:b/>
                <w:sz w:val="22"/>
                <w:szCs w:val="22"/>
              </w:rPr>
              <w:tab/>
            </w:r>
            <w:r w:rsidR="00DC5DE5" w:rsidRPr="00DC5DE5">
              <w:rPr>
                <w:sz w:val="22"/>
                <w:szCs w:val="22"/>
              </w:rPr>
              <w:t>Annual leave is provided for in the NES. It does not apply to casual employees.</w:t>
            </w:r>
          </w:p>
          <w:p w:rsidR="00DC5DE5" w:rsidRPr="00DC5DE5" w:rsidRDefault="00F16864" w:rsidP="00DC5DE5">
            <w:pPr>
              <w:pStyle w:val="Level2Bold"/>
              <w:numPr>
                <w:ilvl w:val="0"/>
                <w:numId w:val="0"/>
              </w:numPr>
              <w:tabs>
                <w:tab w:val="left" w:pos="851"/>
              </w:tabs>
              <w:ind w:left="851" w:hanging="851"/>
              <w:jc w:val="both"/>
              <w:rPr>
                <w:sz w:val="22"/>
                <w:szCs w:val="22"/>
              </w:rPr>
            </w:pPr>
            <w:bookmarkStart w:id="621" w:name="_Ref476045697"/>
            <w:r>
              <w:rPr>
                <w:sz w:val="22"/>
                <w:szCs w:val="22"/>
              </w:rPr>
              <w:t>32</w:t>
            </w:r>
            <w:r w:rsidR="00DC5DE5" w:rsidRPr="00DC5DE5">
              <w:rPr>
                <w:sz w:val="22"/>
                <w:szCs w:val="22"/>
              </w:rPr>
              <w:t>.2</w:t>
            </w:r>
            <w:r w:rsidR="00DC5DE5" w:rsidRPr="00DC5DE5">
              <w:rPr>
                <w:sz w:val="22"/>
                <w:szCs w:val="22"/>
              </w:rPr>
              <w:tab/>
              <w:t>Additional paid annual leave for certain shiftworkers</w:t>
            </w:r>
            <w:bookmarkEnd w:id="621"/>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(a)</w:t>
            </w:r>
            <w:r w:rsidRPr="00DC5DE5">
              <w:rPr>
                <w:b/>
                <w:sz w:val="22"/>
                <w:szCs w:val="22"/>
              </w:rPr>
              <w:tab/>
            </w:r>
            <w:r w:rsidR="00F16864">
              <w:rPr>
                <w:sz w:val="22"/>
                <w:szCs w:val="22"/>
              </w:rPr>
              <w:t>Clause 32</w:t>
            </w:r>
            <w:r w:rsidRPr="00DC5DE5">
              <w:rPr>
                <w:sz w:val="22"/>
                <w:szCs w:val="22"/>
              </w:rPr>
              <w:t xml:space="preserve">.2 applies to an employee who is a shiftworker regularly rostered to work on Sundays and </w:t>
            </w:r>
            <w:r w:rsidRPr="00DC5DE5">
              <w:rPr>
                <w:sz w:val="22"/>
                <w:szCs w:val="22"/>
              </w:rPr>
              <w:lastRenderedPageBreak/>
              <w:t>public holidays in a business in which shifts are continuously rostered 24 hours a day for 7 days a week.</w:t>
            </w:r>
          </w:p>
          <w:p w:rsidR="00F15F09" w:rsidRPr="00DC5DE5" w:rsidRDefault="00DC5DE5" w:rsidP="009F0AC7">
            <w:pPr>
              <w:pStyle w:val="Level3"/>
              <w:numPr>
                <w:ilvl w:val="0"/>
                <w:numId w:val="0"/>
              </w:numPr>
              <w:tabs>
                <w:tab w:val="left" w:pos="1418"/>
              </w:tabs>
              <w:spacing w:after="60"/>
              <w:ind w:left="1418" w:hanging="567"/>
              <w:rPr>
                <w:i/>
                <w:sz w:val="22"/>
                <w:szCs w:val="22"/>
              </w:rPr>
            </w:pPr>
            <w:r w:rsidRPr="00DC5DE5">
              <w:rPr>
                <w:b/>
                <w:sz w:val="22"/>
                <w:szCs w:val="22"/>
              </w:rPr>
              <w:t>(b)</w:t>
            </w:r>
            <w:r w:rsidRPr="00DC5DE5">
              <w:rPr>
                <w:b/>
                <w:sz w:val="22"/>
                <w:szCs w:val="22"/>
              </w:rPr>
              <w:tab/>
            </w:r>
            <w:r w:rsidRPr="00DC5DE5">
              <w:rPr>
                <w:sz w:val="22"/>
                <w:szCs w:val="22"/>
              </w:rPr>
              <w:t>The employee is a shiftworker for the purposes of the NES (entitlement to an additional week of paid annual leave).</w:t>
            </w:r>
          </w:p>
        </w:tc>
      </w:tr>
      <w:tr w:rsidR="00F15F09" w:rsidRPr="005A7F58" w:rsidTr="007F4646">
        <w:tc>
          <w:tcPr>
            <w:tcW w:w="2517" w:type="pct"/>
          </w:tcPr>
          <w:p w:rsidR="00114110" w:rsidRPr="005A7F58" w:rsidRDefault="00114110" w:rsidP="00913068">
            <w:pPr>
              <w:pStyle w:val="Level2Bold"/>
              <w:keepNext w:val="0"/>
              <w:numPr>
                <w:ilvl w:val="0"/>
                <w:numId w:val="0"/>
              </w:numPr>
              <w:tabs>
                <w:tab w:val="left" w:pos="851"/>
              </w:tabs>
              <w:ind w:left="851" w:hanging="851"/>
              <w:rPr>
                <w:sz w:val="22"/>
                <w:szCs w:val="22"/>
              </w:rPr>
            </w:pPr>
            <w:r w:rsidRPr="005A7F58">
              <w:rPr>
                <w:sz w:val="22"/>
                <w:szCs w:val="22"/>
              </w:rPr>
              <w:lastRenderedPageBreak/>
              <w:t>32.3</w:t>
            </w:r>
            <w:r w:rsidRPr="005A7F58">
              <w:rPr>
                <w:sz w:val="22"/>
                <w:szCs w:val="22"/>
              </w:rPr>
              <w:tab/>
              <w:t>Annual leave loading</w:t>
            </w:r>
          </w:p>
          <w:p w:rsidR="00114110" w:rsidRPr="005A7F58" w:rsidRDefault="00114110" w:rsidP="005A7F58">
            <w:pPr>
              <w:pStyle w:val="Level3"/>
              <w:numPr>
                <w:ilvl w:val="0"/>
                <w:numId w:val="0"/>
              </w:numPr>
              <w:tabs>
                <w:tab w:val="left" w:pos="1418"/>
              </w:tabs>
              <w:spacing w:after="60"/>
              <w:ind w:left="1418" w:hanging="567"/>
              <w:rPr>
                <w:sz w:val="22"/>
                <w:szCs w:val="22"/>
              </w:rPr>
            </w:pPr>
            <w:r w:rsidRPr="005A7F58">
              <w:rPr>
                <w:b/>
                <w:sz w:val="22"/>
                <w:szCs w:val="22"/>
              </w:rPr>
              <w:t>(a)</w:t>
            </w:r>
            <w:r w:rsidRPr="005A7F58">
              <w:rPr>
                <w:b/>
                <w:sz w:val="22"/>
                <w:szCs w:val="22"/>
              </w:rPr>
              <w:tab/>
            </w:r>
            <w:r w:rsidRPr="005A7F58">
              <w:rPr>
                <w:sz w:val="22"/>
                <w:szCs w:val="22"/>
              </w:rPr>
              <w:t>During a period of annual leave an employee will receive a loading calculated on the rate of wage prescribed in clause 17—Minimum weekly wages of this award. Annual leave loading is payable on leave accrued.</w:t>
            </w:r>
          </w:p>
          <w:p w:rsidR="00114110" w:rsidRPr="005A7F58" w:rsidRDefault="00114110" w:rsidP="005A7F58">
            <w:pPr>
              <w:pStyle w:val="Level3"/>
              <w:numPr>
                <w:ilvl w:val="0"/>
                <w:numId w:val="0"/>
              </w:numPr>
              <w:tabs>
                <w:tab w:val="left" w:pos="1418"/>
              </w:tabs>
              <w:spacing w:after="60"/>
              <w:ind w:left="1418" w:hanging="567"/>
              <w:rPr>
                <w:sz w:val="22"/>
                <w:szCs w:val="22"/>
              </w:rPr>
            </w:pPr>
            <w:r w:rsidRPr="005A7F58">
              <w:rPr>
                <w:b/>
                <w:sz w:val="22"/>
                <w:szCs w:val="22"/>
              </w:rPr>
              <w:t>(b)</w:t>
            </w:r>
            <w:r w:rsidRPr="005A7F58">
              <w:rPr>
                <w:b/>
                <w:sz w:val="22"/>
                <w:szCs w:val="22"/>
              </w:rPr>
              <w:tab/>
            </w:r>
            <w:r w:rsidRPr="005A7F58">
              <w:rPr>
                <w:sz w:val="22"/>
                <w:szCs w:val="22"/>
              </w:rPr>
              <w:t>The loading will be as follows:</w:t>
            </w:r>
          </w:p>
          <w:p w:rsidR="00114110" w:rsidRPr="005A7F58" w:rsidRDefault="00114110" w:rsidP="005A7F58">
            <w:pPr>
              <w:pStyle w:val="Level4Bold"/>
              <w:numPr>
                <w:ilvl w:val="0"/>
                <w:numId w:val="0"/>
              </w:numPr>
              <w:tabs>
                <w:tab w:val="left" w:pos="1985"/>
              </w:tabs>
              <w:spacing w:after="60"/>
              <w:ind w:left="1985" w:hanging="567"/>
              <w:rPr>
                <w:sz w:val="22"/>
                <w:szCs w:val="22"/>
              </w:rPr>
            </w:pPr>
            <w:r w:rsidRPr="005A7F58">
              <w:rPr>
                <w:sz w:val="22"/>
                <w:szCs w:val="22"/>
              </w:rPr>
              <w:t>(i)</w:t>
            </w:r>
            <w:r w:rsidRPr="005A7F58">
              <w:rPr>
                <w:sz w:val="22"/>
                <w:szCs w:val="22"/>
              </w:rPr>
              <w:tab/>
              <w:t>Day work</w:t>
            </w:r>
          </w:p>
          <w:p w:rsidR="00114110" w:rsidRPr="005A7F58" w:rsidRDefault="00114110" w:rsidP="005A7F58">
            <w:pPr>
              <w:pStyle w:val="Block3"/>
              <w:spacing w:after="60"/>
              <w:rPr>
                <w:sz w:val="22"/>
                <w:szCs w:val="22"/>
              </w:rPr>
            </w:pPr>
            <w:r w:rsidRPr="005A7F58">
              <w:rPr>
                <w:sz w:val="22"/>
                <w:szCs w:val="22"/>
              </w:rPr>
              <w:t>Employees who would have worked on day work only had they not been on leave—17.5% or the relevant weekend penalty rates, whichever is the greater but not both.</w:t>
            </w:r>
          </w:p>
          <w:p w:rsidR="00114110" w:rsidRPr="005A7F58" w:rsidRDefault="00114110" w:rsidP="005A7F58">
            <w:pPr>
              <w:pStyle w:val="Level4Bold"/>
              <w:numPr>
                <w:ilvl w:val="0"/>
                <w:numId w:val="0"/>
              </w:numPr>
              <w:tabs>
                <w:tab w:val="left" w:pos="1985"/>
              </w:tabs>
              <w:spacing w:after="60"/>
              <w:ind w:left="1985" w:hanging="567"/>
              <w:rPr>
                <w:sz w:val="22"/>
                <w:szCs w:val="22"/>
              </w:rPr>
            </w:pPr>
            <w:r w:rsidRPr="005A7F58">
              <w:rPr>
                <w:sz w:val="22"/>
                <w:szCs w:val="22"/>
              </w:rPr>
              <w:t>(ii)</w:t>
            </w:r>
            <w:r w:rsidRPr="005A7F58">
              <w:rPr>
                <w:sz w:val="22"/>
                <w:szCs w:val="22"/>
              </w:rPr>
              <w:tab/>
              <w:t>Shiftwork</w:t>
            </w:r>
          </w:p>
          <w:p w:rsidR="00F15F09" w:rsidRPr="005A7F58" w:rsidRDefault="00114110" w:rsidP="00913068">
            <w:pPr>
              <w:pStyle w:val="Block3"/>
              <w:spacing w:after="60"/>
              <w:rPr>
                <w:sz w:val="22"/>
                <w:szCs w:val="22"/>
              </w:rPr>
            </w:pPr>
            <w:r w:rsidRPr="005A7F58">
              <w:rPr>
                <w:sz w:val="22"/>
                <w:szCs w:val="22"/>
              </w:rPr>
              <w:t>Employees who would have worked on shiftwork had they not been on leave—a loading of 17.5% or the shift loading (including relevant weekend penalty rates) whicheve</w:t>
            </w:r>
            <w:r w:rsidR="00913068">
              <w:rPr>
                <w:sz w:val="22"/>
                <w:szCs w:val="22"/>
              </w:rPr>
              <w:t xml:space="preserve">r is the greater but not both. </w:t>
            </w:r>
          </w:p>
        </w:tc>
        <w:tc>
          <w:tcPr>
            <w:tcW w:w="2483" w:type="pct"/>
          </w:tcPr>
          <w:p w:rsidR="00DC5DE5" w:rsidRPr="00DC5DE5" w:rsidRDefault="00F16864" w:rsidP="00DC5DE5">
            <w:pPr>
              <w:pStyle w:val="Level2Bold"/>
              <w:numPr>
                <w:ilvl w:val="0"/>
                <w:numId w:val="0"/>
              </w:numPr>
              <w:tabs>
                <w:tab w:val="left" w:pos="851"/>
              </w:tabs>
              <w:ind w:left="851" w:hanging="851"/>
              <w:jc w:val="both"/>
              <w:rPr>
                <w:sz w:val="22"/>
                <w:szCs w:val="22"/>
              </w:rPr>
            </w:pPr>
            <w:bookmarkStart w:id="622" w:name="_Ref478648782"/>
            <w:r>
              <w:rPr>
                <w:sz w:val="22"/>
                <w:szCs w:val="22"/>
              </w:rPr>
              <w:t>32</w:t>
            </w:r>
            <w:r w:rsidR="00DC5DE5" w:rsidRPr="00DC5DE5">
              <w:rPr>
                <w:sz w:val="22"/>
                <w:szCs w:val="22"/>
              </w:rPr>
              <w:t>.3</w:t>
            </w:r>
            <w:r w:rsidR="00DC5DE5" w:rsidRPr="00DC5DE5">
              <w:rPr>
                <w:sz w:val="22"/>
                <w:szCs w:val="22"/>
              </w:rPr>
              <w:tab/>
            </w:r>
            <w:r>
              <w:rPr>
                <w:sz w:val="22"/>
                <w:szCs w:val="22"/>
              </w:rPr>
              <w:t>Additional p</w:t>
            </w:r>
            <w:r w:rsidR="00DC5DE5" w:rsidRPr="00DC5DE5">
              <w:rPr>
                <w:sz w:val="22"/>
                <w:szCs w:val="22"/>
              </w:rPr>
              <w:t>ayment for annual leave</w:t>
            </w:r>
            <w:bookmarkEnd w:id="622"/>
          </w:p>
          <w:p w:rsidR="00F16864" w:rsidRPr="00F16864" w:rsidRDefault="00F16864" w:rsidP="00F16864">
            <w:pPr>
              <w:pStyle w:val="Level3"/>
              <w:numPr>
                <w:ilvl w:val="0"/>
                <w:numId w:val="0"/>
              </w:numPr>
              <w:tabs>
                <w:tab w:val="left" w:pos="1418"/>
              </w:tabs>
              <w:spacing w:after="60"/>
              <w:ind w:left="1418" w:hanging="567"/>
              <w:rPr>
                <w:sz w:val="22"/>
                <w:szCs w:val="22"/>
              </w:rPr>
            </w:pPr>
            <w:r w:rsidRPr="00F16864">
              <w:rPr>
                <w:b/>
                <w:sz w:val="22"/>
                <w:szCs w:val="22"/>
              </w:rPr>
              <w:t>(a)</w:t>
            </w:r>
            <w:r>
              <w:rPr>
                <w:sz w:val="22"/>
                <w:szCs w:val="22"/>
              </w:rPr>
              <w:tab/>
            </w:r>
            <w:r w:rsidRPr="00F16864">
              <w:rPr>
                <w:sz w:val="22"/>
                <w:szCs w:val="22"/>
              </w:rPr>
              <w:t>During a period of paid annual leave an employer must pay an employee an additional payment in accordance with clause 32.3 for the employee’s ordinary hours of work in the period.</w:t>
            </w:r>
          </w:p>
          <w:p w:rsidR="00F16864" w:rsidRDefault="00F16864" w:rsidP="00F16864">
            <w:pPr>
              <w:pStyle w:val="Level3"/>
              <w:numPr>
                <w:ilvl w:val="0"/>
                <w:numId w:val="0"/>
              </w:numPr>
              <w:ind w:left="1418" w:hanging="567"/>
            </w:pPr>
            <w:r w:rsidRPr="00F16864">
              <w:rPr>
                <w:b/>
              </w:rPr>
              <w:t>(b)</w:t>
            </w:r>
            <w:r>
              <w:tab/>
            </w:r>
            <w:r w:rsidRPr="00F16864">
              <w:rPr>
                <w:sz w:val="22"/>
                <w:szCs w:val="22"/>
              </w:rPr>
              <w:t>The additional payment is payable on leave accrued.</w:t>
            </w:r>
          </w:p>
          <w:p w:rsidR="00F16864" w:rsidRPr="00F16864" w:rsidRDefault="00F16864" w:rsidP="00F16864">
            <w:pPr>
              <w:pStyle w:val="Level3"/>
              <w:numPr>
                <w:ilvl w:val="0"/>
                <w:numId w:val="0"/>
              </w:numPr>
              <w:tabs>
                <w:tab w:val="left" w:pos="1418"/>
              </w:tabs>
              <w:spacing w:after="60"/>
              <w:ind w:left="1418" w:hanging="567"/>
              <w:rPr>
                <w:sz w:val="22"/>
                <w:szCs w:val="22"/>
              </w:rPr>
            </w:pPr>
            <w:r w:rsidRPr="00F16864">
              <w:rPr>
                <w:b/>
                <w:sz w:val="22"/>
                <w:szCs w:val="22"/>
              </w:rPr>
              <w:t>(c)</w:t>
            </w:r>
            <w:r w:rsidRPr="00F16864">
              <w:rPr>
                <w:sz w:val="22"/>
                <w:szCs w:val="22"/>
              </w:rPr>
              <w:tab/>
              <w:t>For an employee other than a shiftworker the additional payment is the greater of:</w:t>
            </w:r>
          </w:p>
          <w:p w:rsidR="00F16864" w:rsidRPr="00F16864" w:rsidRDefault="00F16864" w:rsidP="00F16864">
            <w:pPr>
              <w:pStyle w:val="Level4"/>
              <w:numPr>
                <w:ilvl w:val="0"/>
                <w:numId w:val="0"/>
              </w:numPr>
              <w:ind w:left="1985" w:hanging="567"/>
              <w:rPr>
                <w:sz w:val="22"/>
                <w:szCs w:val="22"/>
              </w:rPr>
            </w:pPr>
            <w:r w:rsidRPr="00F16864">
              <w:rPr>
                <w:b/>
                <w:sz w:val="22"/>
                <w:szCs w:val="22"/>
              </w:rPr>
              <w:t>(i)</w:t>
            </w:r>
            <w:r w:rsidRPr="00F16864">
              <w:rPr>
                <w:b/>
                <w:sz w:val="22"/>
                <w:szCs w:val="22"/>
              </w:rPr>
              <w:tab/>
              <w:t>17.5%</w:t>
            </w:r>
            <w:r w:rsidRPr="00F16864">
              <w:rPr>
                <w:sz w:val="22"/>
                <w:szCs w:val="22"/>
              </w:rPr>
              <w:t xml:space="preserve"> of the employee’s minimum hourly rate for all ordinary hours of work in the period; or</w:t>
            </w:r>
          </w:p>
          <w:p w:rsidR="00F16864" w:rsidRPr="00F16864" w:rsidRDefault="00F16864" w:rsidP="00F16864">
            <w:pPr>
              <w:pStyle w:val="Level4"/>
              <w:numPr>
                <w:ilvl w:val="0"/>
                <w:numId w:val="0"/>
              </w:numPr>
              <w:ind w:left="1985" w:hanging="567"/>
              <w:rPr>
                <w:sz w:val="22"/>
                <w:szCs w:val="22"/>
              </w:rPr>
            </w:pPr>
            <w:r w:rsidRPr="00F16864">
              <w:rPr>
                <w:b/>
                <w:sz w:val="22"/>
                <w:szCs w:val="22"/>
              </w:rPr>
              <w:t>(ii)</w:t>
            </w:r>
            <w:r w:rsidRPr="00F16864">
              <w:rPr>
                <w:b/>
                <w:sz w:val="22"/>
                <w:szCs w:val="22"/>
              </w:rPr>
              <w:tab/>
            </w:r>
            <w:r w:rsidRPr="00F16864">
              <w:rPr>
                <w:sz w:val="22"/>
                <w:szCs w:val="22"/>
              </w:rPr>
              <w:t>The employee’s minimum hourly rate for all ordinary hours of work in the period inclusive of penalty rates as specified in clause 26—Penalty rates.</w:t>
            </w:r>
          </w:p>
          <w:p w:rsidR="00F16864" w:rsidRPr="00F16864" w:rsidRDefault="00F16864" w:rsidP="00F16864">
            <w:pPr>
              <w:pStyle w:val="Level3"/>
              <w:numPr>
                <w:ilvl w:val="0"/>
                <w:numId w:val="0"/>
              </w:numPr>
              <w:ind w:left="1418" w:hanging="567"/>
              <w:rPr>
                <w:sz w:val="22"/>
                <w:szCs w:val="22"/>
              </w:rPr>
            </w:pPr>
            <w:r w:rsidRPr="00F16864">
              <w:rPr>
                <w:b/>
                <w:sz w:val="22"/>
                <w:szCs w:val="22"/>
              </w:rPr>
              <w:t>(d)</w:t>
            </w:r>
            <w:r w:rsidRPr="00F16864">
              <w:rPr>
                <w:b/>
                <w:sz w:val="22"/>
                <w:szCs w:val="22"/>
              </w:rPr>
              <w:tab/>
            </w:r>
            <w:r w:rsidRPr="00F16864">
              <w:rPr>
                <w:sz w:val="22"/>
                <w:szCs w:val="22"/>
              </w:rPr>
              <w:t>For a shiftworker the additional payment is the greater of:</w:t>
            </w:r>
          </w:p>
          <w:p w:rsidR="00F16864" w:rsidRPr="00F16864" w:rsidRDefault="00F16864" w:rsidP="00F16864">
            <w:pPr>
              <w:pStyle w:val="Level4"/>
              <w:numPr>
                <w:ilvl w:val="0"/>
                <w:numId w:val="0"/>
              </w:numPr>
              <w:ind w:left="1985" w:hanging="567"/>
              <w:rPr>
                <w:sz w:val="22"/>
                <w:szCs w:val="22"/>
              </w:rPr>
            </w:pPr>
            <w:r w:rsidRPr="00F16864">
              <w:rPr>
                <w:b/>
                <w:sz w:val="22"/>
                <w:szCs w:val="22"/>
              </w:rPr>
              <w:t>(i)</w:t>
            </w:r>
            <w:r w:rsidRPr="00F16864">
              <w:rPr>
                <w:b/>
                <w:sz w:val="22"/>
                <w:szCs w:val="22"/>
              </w:rPr>
              <w:tab/>
              <w:t xml:space="preserve">17.5% </w:t>
            </w:r>
            <w:r w:rsidRPr="00F16864">
              <w:rPr>
                <w:sz w:val="22"/>
                <w:szCs w:val="22"/>
              </w:rPr>
              <w:t>of the employee’s minimum hourly rate for all ordinary hours of work in the period; or</w:t>
            </w:r>
          </w:p>
          <w:p w:rsidR="00F15F09" w:rsidRPr="00DC5DE5" w:rsidRDefault="00F16864" w:rsidP="009F0AC7">
            <w:pPr>
              <w:pStyle w:val="Level4"/>
              <w:numPr>
                <w:ilvl w:val="0"/>
                <w:numId w:val="0"/>
              </w:numPr>
              <w:ind w:left="1985" w:hanging="567"/>
            </w:pPr>
            <w:r w:rsidRPr="00F16864">
              <w:rPr>
                <w:b/>
                <w:sz w:val="22"/>
                <w:szCs w:val="22"/>
              </w:rPr>
              <w:t>(ii)</w:t>
            </w:r>
            <w:r w:rsidRPr="00F16864">
              <w:rPr>
                <w:b/>
                <w:sz w:val="22"/>
                <w:szCs w:val="22"/>
              </w:rPr>
              <w:tab/>
            </w:r>
            <w:r w:rsidRPr="00F16864">
              <w:rPr>
                <w:sz w:val="22"/>
                <w:szCs w:val="22"/>
              </w:rPr>
              <w:t xml:space="preserve">The employee’s minimum hourly rate for all ordinary hours of work in the period inclusive of penalty rates for shiftwork as specified </w:t>
            </w:r>
            <w:r w:rsidRPr="00B44D08">
              <w:rPr>
                <w:sz w:val="22"/>
                <w:szCs w:val="22"/>
              </w:rPr>
              <w:t xml:space="preserve">in </w:t>
            </w:r>
            <w:r w:rsidR="00B44D08" w:rsidRPr="00B44D08">
              <w:rPr>
                <w:sz w:val="22"/>
                <w:szCs w:val="22"/>
              </w:rPr>
              <w:t>clause 29—Rate of pay for shiftwork</w:t>
            </w:r>
            <w:r w:rsidRPr="00B44D08">
              <w:rPr>
                <w:sz w:val="22"/>
                <w:szCs w:val="22"/>
              </w:rPr>
              <w:t>.</w:t>
            </w:r>
          </w:p>
        </w:tc>
      </w:tr>
      <w:tr w:rsidR="00DC5DE5" w:rsidRPr="005A7F58" w:rsidTr="007F4646">
        <w:tc>
          <w:tcPr>
            <w:tcW w:w="2517" w:type="pct"/>
          </w:tcPr>
          <w:p w:rsidR="00DC5DE5" w:rsidRPr="005A7F58" w:rsidRDefault="00DC5DE5" w:rsidP="00DC5DE5">
            <w:pPr>
              <w:pStyle w:val="Level2Bold"/>
              <w:keepNext w:val="0"/>
              <w:numPr>
                <w:ilvl w:val="0"/>
                <w:numId w:val="0"/>
              </w:numPr>
              <w:tabs>
                <w:tab w:val="left" w:pos="851"/>
              </w:tabs>
              <w:ind w:left="851" w:hanging="851"/>
              <w:rPr>
                <w:sz w:val="22"/>
                <w:szCs w:val="22"/>
              </w:rPr>
            </w:pPr>
            <w:r w:rsidRPr="005A7F58">
              <w:rPr>
                <w:sz w:val="22"/>
                <w:szCs w:val="22"/>
              </w:rPr>
              <w:t>32.5</w:t>
            </w:r>
            <w:r w:rsidRPr="005A7F58">
              <w:rPr>
                <w:sz w:val="22"/>
                <w:szCs w:val="22"/>
              </w:rPr>
              <w:tab/>
              <w:t>Close-down</w:t>
            </w:r>
          </w:p>
          <w:p w:rsidR="00DC5DE5" w:rsidRPr="005A7F58" w:rsidRDefault="00DC5DE5" w:rsidP="00DC5DE5">
            <w:pPr>
              <w:pStyle w:val="Block1"/>
              <w:spacing w:after="60"/>
              <w:rPr>
                <w:sz w:val="22"/>
                <w:szCs w:val="22"/>
              </w:rPr>
            </w:pPr>
            <w:r w:rsidRPr="005A7F58">
              <w:rPr>
                <w:sz w:val="22"/>
                <w:szCs w:val="22"/>
              </w:rPr>
              <w:t>An employer may require an employee to take annual leave as part of a close-down of its operations, by giving at least four weeks’ notice.</w:t>
            </w:r>
          </w:p>
          <w:p w:rsidR="00DC5DE5" w:rsidRPr="005A7F58" w:rsidRDefault="00DC5DE5" w:rsidP="00B6782E">
            <w:pPr>
              <w:pStyle w:val="Level2Bold"/>
              <w:numPr>
                <w:ilvl w:val="0"/>
                <w:numId w:val="0"/>
              </w:numPr>
              <w:tabs>
                <w:tab w:val="left" w:pos="851"/>
              </w:tabs>
              <w:ind w:left="851" w:hanging="851"/>
              <w:rPr>
                <w:sz w:val="22"/>
                <w:szCs w:val="22"/>
              </w:rPr>
            </w:pPr>
          </w:p>
        </w:tc>
        <w:tc>
          <w:tcPr>
            <w:tcW w:w="2483" w:type="pct"/>
          </w:tcPr>
          <w:p w:rsidR="00DC5DE5" w:rsidRPr="00DC5DE5" w:rsidRDefault="00F16864" w:rsidP="00DC5DE5">
            <w:pPr>
              <w:pStyle w:val="Level2Bold"/>
              <w:numPr>
                <w:ilvl w:val="0"/>
                <w:numId w:val="0"/>
              </w:numPr>
              <w:tabs>
                <w:tab w:val="left" w:pos="851"/>
              </w:tabs>
              <w:ind w:left="851" w:hanging="851"/>
              <w:jc w:val="both"/>
              <w:rPr>
                <w:sz w:val="22"/>
                <w:szCs w:val="22"/>
              </w:rPr>
            </w:pPr>
            <w:bookmarkStart w:id="623" w:name="_Ref481145549"/>
            <w:r>
              <w:rPr>
                <w:sz w:val="22"/>
                <w:szCs w:val="22"/>
              </w:rPr>
              <w:t>32</w:t>
            </w:r>
            <w:r w:rsidR="00DC5DE5" w:rsidRPr="00DC5DE5">
              <w:rPr>
                <w:sz w:val="22"/>
                <w:szCs w:val="22"/>
              </w:rPr>
              <w:t>.4</w:t>
            </w:r>
            <w:r w:rsidR="00DC5DE5" w:rsidRPr="00DC5DE5">
              <w:rPr>
                <w:sz w:val="22"/>
                <w:szCs w:val="22"/>
              </w:rPr>
              <w:tab/>
              <w:t>Temporary close-down</w:t>
            </w:r>
            <w:bookmarkEnd w:id="623"/>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(a)</w:t>
            </w:r>
            <w:r w:rsidRPr="00DC5DE5">
              <w:rPr>
                <w:b/>
                <w:sz w:val="22"/>
                <w:szCs w:val="22"/>
              </w:rPr>
              <w:tab/>
            </w:r>
            <w:r w:rsidR="00F16864">
              <w:rPr>
                <w:sz w:val="22"/>
                <w:szCs w:val="22"/>
              </w:rPr>
              <w:t>Clause 32</w:t>
            </w:r>
            <w:r w:rsidRPr="00DC5DE5">
              <w:rPr>
                <w:sz w:val="22"/>
                <w:szCs w:val="22"/>
              </w:rPr>
              <w:t>.4 applies if an employer:</w:t>
            </w:r>
          </w:p>
          <w:p w:rsidR="00DC5DE5" w:rsidRPr="00DC5DE5" w:rsidRDefault="00DC5DE5" w:rsidP="00DC5DE5">
            <w:pPr>
              <w:pStyle w:val="Level4"/>
              <w:numPr>
                <w:ilvl w:val="0"/>
                <w:numId w:val="0"/>
              </w:numPr>
              <w:tabs>
                <w:tab w:val="left" w:pos="1985"/>
              </w:tabs>
              <w:spacing w:after="60"/>
              <w:ind w:left="1985" w:hanging="567"/>
              <w:rPr>
                <w:sz w:val="22"/>
                <w:szCs w:val="22"/>
              </w:rPr>
            </w:pPr>
            <w:r w:rsidRPr="00DC5DE5">
              <w:rPr>
                <w:b/>
                <w:sz w:val="22"/>
                <w:szCs w:val="22"/>
              </w:rPr>
              <w:t>(i)</w:t>
            </w:r>
            <w:r w:rsidRPr="00DC5DE5">
              <w:rPr>
                <w:b/>
                <w:sz w:val="22"/>
                <w:szCs w:val="22"/>
              </w:rPr>
              <w:tab/>
            </w:r>
            <w:r w:rsidRPr="00DC5DE5">
              <w:rPr>
                <w:sz w:val="22"/>
                <w:szCs w:val="22"/>
              </w:rPr>
              <w:t>intends to</w:t>
            </w:r>
            <w:r w:rsidRPr="00DC5DE5">
              <w:rPr>
                <w:b/>
                <w:sz w:val="22"/>
                <w:szCs w:val="22"/>
              </w:rPr>
              <w:t xml:space="preserve"> </w:t>
            </w:r>
            <w:r w:rsidRPr="00DC5DE5">
              <w:rPr>
                <w:sz w:val="22"/>
                <w:szCs w:val="22"/>
              </w:rPr>
              <w:t>close down its operations at all or part of a workplace for a particular period (</w:t>
            </w:r>
            <w:r w:rsidRPr="00DC5DE5">
              <w:rPr>
                <w:b/>
                <w:sz w:val="22"/>
                <w:szCs w:val="22"/>
              </w:rPr>
              <w:t>temporary</w:t>
            </w:r>
            <w:r w:rsidRPr="00DC5DE5">
              <w:rPr>
                <w:sz w:val="22"/>
                <w:szCs w:val="22"/>
              </w:rPr>
              <w:t xml:space="preserve"> </w:t>
            </w:r>
            <w:r w:rsidRPr="00DC5DE5">
              <w:rPr>
                <w:b/>
                <w:sz w:val="22"/>
                <w:szCs w:val="22"/>
              </w:rPr>
              <w:t>close down period</w:t>
            </w:r>
            <w:r w:rsidRPr="00DC5DE5">
              <w:rPr>
                <w:sz w:val="22"/>
                <w:szCs w:val="22"/>
              </w:rPr>
              <w:t>); and</w:t>
            </w:r>
          </w:p>
          <w:p w:rsidR="00DC5DE5" w:rsidRPr="00DC5DE5" w:rsidRDefault="00DC5DE5" w:rsidP="00DC5DE5">
            <w:pPr>
              <w:pStyle w:val="Level4"/>
              <w:numPr>
                <w:ilvl w:val="0"/>
                <w:numId w:val="0"/>
              </w:numPr>
              <w:tabs>
                <w:tab w:val="left" w:pos="1985"/>
              </w:tabs>
              <w:spacing w:after="60"/>
              <w:ind w:left="1985" w:hanging="567"/>
              <w:rPr>
                <w:sz w:val="22"/>
                <w:szCs w:val="22"/>
              </w:rPr>
            </w:pPr>
            <w:r w:rsidRPr="00DC5DE5">
              <w:rPr>
                <w:b/>
                <w:sz w:val="22"/>
                <w:szCs w:val="22"/>
              </w:rPr>
              <w:t>(ii)</w:t>
            </w:r>
            <w:r w:rsidRPr="00DC5DE5">
              <w:rPr>
                <w:b/>
                <w:sz w:val="22"/>
                <w:szCs w:val="22"/>
              </w:rPr>
              <w:tab/>
            </w:r>
            <w:r w:rsidRPr="00DC5DE5">
              <w:rPr>
                <w:sz w:val="22"/>
                <w:szCs w:val="22"/>
              </w:rPr>
              <w:t>wishes to</w:t>
            </w:r>
            <w:r w:rsidRPr="00DC5DE5">
              <w:rPr>
                <w:b/>
                <w:sz w:val="22"/>
                <w:szCs w:val="22"/>
              </w:rPr>
              <w:t xml:space="preserve"> </w:t>
            </w:r>
            <w:r w:rsidRPr="00DC5DE5">
              <w:rPr>
                <w:sz w:val="22"/>
                <w:szCs w:val="22"/>
              </w:rPr>
              <w:t>require affected employees to take leave during that period.</w:t>
            </w:r>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(b)</w:t>
            </w:r>
            <w:r w:rsidRPr="00DC5DE5">
              <w:rPr>
                <w:b/>
                <w:sz w:val="22"/>
                <w:szCs w:val="22"/>
              </w:rPr>
              <w:tab/>
            </w:r>
            <w:r w:rsidRPr="00DC5DE5">
              <w:rPr>
                <w:sz w:val="22"/>
                <w:szCs w:val="22"/>
              </w:rPr>
              <w:t>The employer must give the affected employees at least 4 weeks’ notice of a temporary close down period.</w:t>
            </w:r>
          </w:p>
          <w:p w:rsidR="00DC5DE5" w:rsidRPr="00DC5DE5" w:rsidRDefault="00DC5DE5" w:rsidP="00DC5DE5">
            <w:pPr>
              <w:pStyle w:val="Level3"/>
              <w:numPr>
                <w:ilvl w:val="0"/>
                <w:numId w:val="0"/>
              </w:numPr>
              <w:tabs>
                <w:tab w:val="left" w:pos="1418"/>
              </w:tabs>
              <w:spacing w:after="60"/>
              <w:ind w:left="1418" w:hanging="567"/>
              <w:rPr>
                <w:b/>
                <w:sz w:val="22"/>
                <w:szCs w:val="22"/>
              </w:rPr>
            </w:pPr>
            <w:r w:rsidRPr="00DC5DE5">
              <w:rPr>
                <w:b/>
                <w:sz w:val="22"/>
                <w:szCs w:val="22"/>
              </w:rPr>
              <w:t>(c)</w:t>
            </w:r>
            <w:r w:rsidRPr="00DC5DE5">
              <w:rPr>
                <w:b/>
                <w:sz w:val="22"/>
                <w:szCs w:val="22"/>
              </w:rPr>
              <w:tab/>
            </w:r>
            <w:r w:rsidRPr="00DC5DE5">
              <w:rPr>
                <w:sz w:val="22"/>
                <w:szCs w:val="22"/>
              </w:rPr>
              <w:t>The employer may require any affected employee to take a period of paid annual leave during a temporary close down period.</w:t>
            </w:r>
          </w:p>
          <w:p w:rsidR="00DC5DE5" w:rsidRPr="00DC5DE5" w:rsidRDefault="00DC5DE5" w:rsidP="00DC5DE5">
            <w:pPr>
              <w:keepNext/>
              <w:spacing w:before="200" w:after="60"/>
              <w:ind w:right="33"/>
              <w:jc w:val="both"/>
              <w:rPr>
                <w:rFonts w:ascii="Times New Roman" w:hAnsi="Times New Roman" w:cs="Times New Roman"/>
              </w:rPr>
            </w:pPr>
          </w:p>
        </w:tc>
      </w:tr>
      <w:tr w:rsidR="00DC5DE5" w:rsidRPr="005A7F58" w:rsidTr="00B645D3">
        <w:tc>
          <w:tcPr>
            <w:tcW w:w="2517" w:type="pct"/>
          </w:tcPr>
          <w:p w:rsidR="00DC5DE5" w:rsidRPr="005A7F58" w:rsidRDefault="00DC5DE5" w:rsidP="00B645D3">
            <w:pPr>
              <w:pStyle w:val="Level2Bold"/>
              <w:numPr>
                <w:ilvl w:val="0"/>
                <w:numId w:val="0"/>
              </w:numPr>
              <w:tabs>
                <w:tab w:val="left" w:pos="851"/>
              </w:tabs>
              <w:ind w:left="851" w:hanging="851"/>
              <w:rPr>
                <w:sz w:val="22"/>
                <w:szCs w:val="22"/>
              </w:rPr>
            </w:pPr>
            <w:bookmarkStart w:id="624" w:name="_Ref457376459"/>
            <w:r w:rsidRPr="005A7F58">
              <w:rPr>
                <w:sz w:val="22"/>
                <w:szCs w:val="22"/>
              </w:rPr>
              <w:t>32.6</w:t>
            </w:r>
            <w:r w:rsidRPr="005A7F58">
              <w:rPr>
                <w:sz w:val="22"/>
                <w:szCs w:val="22"/>
              </w:rPr>
              <w:tab/>
              <w:t>Excessive leave accruals: general provision</w:t>
            </w:r>
            <w:bookmarkEnd w:id="624"/>
          </w:p>
          <w:p w:rsidR="00DC5DE5" w:rsidRPr="007D3489" w:rsidRDefault="00DC5DE5" w:rsidP="00B645D3">
            <w:pPr>
              <w:pStyle w:val="Default"/>
              <w:jc w:val="both"/>
            </w:pPr>
            <w:r>
              <w:rPr>
                <w:i/>
                <w:iCs/>
                <w:sz w:val="22"/>
                <w:szCs w:val="22"/>
              </w:rPr>
              <w:t xml:space="preserve">Standard clause – not reproduced here </w:t>
            </w:r>
          </w:p>
        </w:tc>
        <w:tc>
          <w:tcPr>
            <w:tcW w:w="2483" w:type="pct"/>
          </w:tcPr>
          <w:p w:rsidR="00DC5DE5" w:rsidRPr="00DC5DE5" w:rsidRDefault="00F16864" w:rsidP="00DC5DE5">
            <w:pPr>
              <w:pStyle w:val="Level2Bold"/>
              <w:numPr>
                <w:ilvl w:val="0"/>
                <w:numId w:val="0"/>
              </w:numPr>
              <w:tabs>
                <w:tab w:val="left" w:pos="851"/>
              </w:tabs>
              <w:ind w:left="851" w:hanging="851"/>
              <w:jc w:val="both"/>
              <w:rPr>
                <w:sz w:val="22"/>
                <w:szCs w:val="22"/>
              </w:rPr>
            </w:pPr>
            <w:bookmarkStart w:id="625" w:name="_Ref478651766"/>
            <w:r>
              <w:rPr>
                <w:sz w:val="22"/>
                <w:szCs w:val="22"/>
              </w:rPr>
              <w:t>32</w:t>
            </w:r>
            <w:r w:rsidR="00DC5DE5" w:rsidRPr="00DC5DE5">
              <w:rPr>
                <w:sz w:val="22"/>
                <w:szCs w:val="22"/>
              </w:rPr>
              <w:t>.5</w:t>
            </w:r>
            <w:r w:rsidR="00DC5DE5" w:rsidRPr="00DC5DE5">
              <w:rPr>
                <w:sz w:val="22"/>
                <w:szCs w:val="22"/>
              </w:rPr>
              <w:tab/>
              <w:t>Excessive leave accruals: general provision</w:t>
            </w:r>
            <w:bookmarkEnd w:id="625"/>
          </w:p>
          <w:p w:rsidR="00DC5DE5" w:rsidRPr="00DC5DE5" w:rsidRDefault="00DC5DE5" w:rsidP="00DC5DE5">
            <w:pPr>
              <w:pStyle w:val="Default"/>
              <w:spacing w:before="200" w:after="60"/>
              <w:jc w:val="both"/>
              <w:rPr>
                <w:i/>
                <w:iCs/>
                <w:sz w:val="22"/>
                <w:szCs w:val="22"/>
              </w:rPr>
            </w:pPr>
            <w:r w:rsidRPr="00DC5DE5">
              <w:rPr>
                <w:i/>
                <w:iCs/>
                <w:sz w:val="22"/>
                <w:szCs w:val="22"/>
              </w:rPr>
              <w:t xml:space="preserve">This provision has been taken from the current award - </w:t>
            </w:r>
            <w:r w:rsidR="002C0685">
              <w:rPr>
                <w:i/>
                <w:iCs/>
                <w:sz w:val="22"/>
                <w:szCs w:val="22"/>
              </w:rPr>
              <w:t>it has not been reproduced here</w:t>
            </w:r>
          </w:p>
          <w:p w:rsidR="00DC5DE5" w:rsidRPr="00DC5DE5" w:rsidRDefault="00DC5DE5" w:rsidP="00DC5DE5">
            <w:pPr>
              <w:pStyle w:val="Level3"/>
              <w:numPr>
                <w:ilvl w:val="0"/>
                <w:numId w:val="0"/>
              </w:numPr>
              <w:tabs>
                <w:tab w:val="left" w:pos="1418"/>
              </w:tabs>
              <w:spacing w:after="60"/>
              <w:rPr>
                <w:sz w:val="22"/>
                <w:szCs w:val="22"/>
              </w:rPr>
            </w:pPr>
          </w:p>
        </w:tc>
      </w:tr>
      <w:tr w:rsidR="00DC5DE5" w:rsidRPr="005A7F58" w:rsidTr="00B645D3">
        <w:tc>
          <w:tcPr>
            <w:tcW w:w="2517" w:type="pct"/>
          </w:tcPr>
          <w:p w:rsidR="00DC5DE5" w:rsidRPr="005A7F58" w:rsidRDefault="00DC5DE5" w:rsidP="00B645D3">
            <w:pPr>
              <w:pStyle w:val="Level2Bold"/>
              <w:keepNext w:val="0"/>
              <w:numPr>
                <w:ilvl w:val="0"/>
                <w:numId w:val="0"/>
              </w:numPr>
              <w:tabs>
                <w:tab w:val="left" w:pos="851"/>
              </w:tabs>
              <w:ind w:left="851" w:hanging="851"/>
              <w:rPr>
                <w:sz w:val="22"/>
                <w:szCs w:val="22"/>
              </w:rPr>
            </w:pPr>
            <w:bookmarkStart w:id="626" w:name="_Ref457376722"/>
            <w:r w:rsidRPr="005A7F58">
              <w:rPr>
                <w:sz w:val="22"/>
                <w:szCs w:val="22"/>
              </w:rPr>
              <w:t>32.7</w:t>
            </w:r>
            <w:r w:rsidRPr="005A7F58">
              <w:rPr>
                <w:sz w:val="22"/>
                <w:szCs w:val="22"/>
              </w:rPr>
              <w:tab/>
              <w:t>Excessive leave accruals: direction by employer that leave be taken</w:t>
            </w:r>
            <w:bookmarkEnd w:id="626"/>
          </w:p>
          <w:p w:rsidR="00DC5DE5" w:rsidRPr="007D3489" w:rsidRDefault="00DC5DE5" w:rsidP="00B645D3">
            <w:pPr>
              <w:pStyle w:val="Default"/>
              <w:jc w:val="both"/>
            </w:pPr>
            <w:r>
              <w:rPr>
                <w:i/>
                <w:iCs/>
                <w:sz w:val="22"/>
                <w:szCs w:val="22"/>
              </w:rPr>
              <w:t xml:space="preserve">Standard clause – not reproduced here </w:t>
            </w:r>
          </w:p>
        </w:tc>
        <w:tc>
          <w:tcPr>
            <w:tcW w:w="2483" w:type="pct"/>
          </w:tcPr>
          <w:p w:rsidR="00DC5DE5" w:rsidRPr="00DC5DE5" w:rsidRDefault="00F16864" w:rsidP="00DC5DE5">
            <w:pPr>
              <w:pStyle w:val="Level2Bold"/>
              <w:numPr>
                <w:ilvl w:val="0"/>
                <w:numId w:val="0"/>
              </w:numPr>
              <w:tabs>
                <w:tab w:val="left" w:pos="851"/>
              </w:tabs>
              <w:ind w:left="851" w:hanging="851"/>
              <w:jc w:val="both"/>
              <w:rPr>
                <w:sz w:val="22"/>
                <w:szCs w:val="22"/>
              </w:rPr>
            </w:pPr>
            <w:bookmarkStart w:id="627" w:name="_Ref478651919"/>
            <w:r>
              <w:rPr>
                <w:sz w:val="22"/>
                <w:szCs w:val="22"/>
              </w:rPr>
              <w:t>32</w:t>
            </w:r>
            <w:r w:rsidR="00DC5DE5" w:rsidRPr="00DC5DE5">
              <w:rPr>
                <w:sz w:val="22"/>
                <w:szCs w:val="22"/>
              </w:rPr>
              <w:t>.6</w:t>
            </w:r>
            <w:r w:rsidR="00DC5DE5" w:rsidRPr="00DC5DE5">
              <w:rPr>
                <w:sz w:val="22"/>
                <w:szCs w:val="22"/>
              </w:rPr>
              <w:tab/>
              <w:t>Excessive leave accruals: direction by employer that leave be taken</w:t>
            </w:r>
            <w:bookmarkEnd w:id="627"/>
          </w:p>
          <w:p w:rsidR="00DC5DE5" w:rsidRPr="00DC5DE5" w:rsidRDefault="00DC5DE5" w:rsidP="00DC5DE5">
            <w:pPr>
              <w:pStyle w:val="Default"/>
              <w:spacing w:before="200" w:after="60"/>
              <w:jc w:val="both"/>
              <w:rPr>
                <w:i/>
                <w:iCs/>
                <w:sz w:val="22"/>
                <w:szCs w:val="22"/>
              </w:rPr>
            </w:pPr>
            <w:r w:rsidRPr="00DC5DE5">
              <w:rPr>
                <w:i/>
                <w:iCs/>
                <w:sz w:val="22"/>
                <w:szCs w:val="22"/>
              </w:rPr>
              <w:t xml:space="preserve">This provision has been taken from the current award - it has not been reproduced here </w:t>
            </w:r>
          </w:p>
          <w:p w:rsidR="00DC5DE5" w:rsidRPr="00DC5DE5" w:rsidRDefault="00DC5DE5" w:rsidP="00DC5DE5">
            <w:pPr>
              <w:pStyle w:val="Level3"/>
              <w:numPr>
                <w:ilvl w:val="0"/>
                <w:numId w:val="0"/>
              </w:numPr>
              <w:tabs>
                <w:tab w:val="left" w:pos="1418"/>
              </w:tabs>
              <w:spacing w:after="60"/>
              <w:rPr>
                <w:sz w:val="22"/>
                <w:szCs w:val="22"/>
              </w:rPr>
            </w:pPr>
          </w:p>
        </w:tc>
      </w:tr>
      <w:tr w:rsidR="00DC5DE5" w:rsidRPr="005A7F58" w:rsidTr="00B645D3">
        <w:tc>
          <w:tcPr>
            <w:tcW w:w="2517" w:type="pct"/>
          </w:tcPr>
          <w:p w:rsidR="00DC5DE5" w:rsidRPr="005A7F58" w:rsidRDefault="00DC5DE5" w:rsidP="00B645D3">
            <w:pPr>
              <w:pStyle w:val="Level2Bold"/>
              <w:keepNext w:val="0"/>
              <w:numPr>
                <w:ilvl w:val="0"/>
                <w:numId w:val="0"/>
              </w:numPr>
              <w:tabs>
                <w:tab w:val="left" w:pos="851"/>
              </w:tabs>
              <w:ind w:left="851" w:hanging="851"/>
              <w:rPr>
                <w:sz w:val="22"/>
                <w:szCs w:val="22"/>
              </w:rPr>
            </w:pPr>
            <w:bookmarkStart w:id="628" w:name="_Ref457376483"/>
            <w:r w:rsidRPr="005A7F58">
              <w:rPr>
                <w:sz w:val="22"/>
                <w:szCs w:val="22"/>
              </w:rPr>
              <w:t>32.8</w:t>
            </w:r>
            <w:r w:rsidRPr="005A7F58">
              <w:rPr>
                <w:sz w:val="22"/>
                <w:szCs w:val="22"/>
              </w:rPr>
              <w:tab/>
              <w:t>Excessive leave accruals: request by employee for leave</w:t>
            </w:r>
            <w:bookmarkEnd w:id="628"/>
          </w:p>
          <w:p w:rsidR="00DC5DE5" w:rsidRPr="007D3489" w:rsidRDefault="00DC5DE5" w:rsidP="00B645D3">
            <w:pPr>
              <w:pStyle w:val="Default"/>
              <w:jc w:val="both"/>
            </w:pPr>
            <w:r>
              <w:rPr>
                <w:i/>
                <w:iCs/>
                <w:sz w:val="22"/>
                <w:szCs w:val="22"/>
              </w:rPr>
              <w:t xml:space="preserve">Standard clause – not reproduced here </w:t>
            </w:r>
          </w:p>
        </w:tc>
        <w:tc>
          <w:tcPr>
            <w:tcW w:w="2483" w:type="pct"/>
          </w:tcPr>
          <w:p w:rsidR="00DC5DE5" w:rsidRPr="00DC5DE5" w:rsidRDefault="00F16864" w:rsidP="00DC5DE5">
            <w:pPr>
              <w:pStyle w:val="Level2Bold"/>
              <w:numPr>
                <w:ilvl w:val="0"/>
                <w:numId w:val="0"/>
              </w:numPr>
              <w:tabs>
                <w:tab w:val="left" w:pos="851"/>
              </w:tabs>
              <w:ind w:left="851" w:hanging="851"/>
              <w:jc w:val="both"/>
              <w:rPr>
                <w:sz w:val="22"/>
                <w:szCs w:val="22"/>
              </w:rPr>
            </w:pPr>
            <w:bookmarkStart w:id="629" w:name="_Ref478652011"/>
            <w:r>
              <w:rPr>
                <w:sz w:val="22"/>
                <w:szCs w:val="22"/>
              </w:rPr>
              <w:t>32</w:t>
            </w:r>
            <w:r w:rsidR="00DC5DE5" w:rsidRPr="00DC5DE5">
              <w:rPr>
                <w:sz w:val="22"/>
                <w:szCs w:val="22"/>
              </w:rPr>
              <w:t>.7</w:t>
            </w:r>
            <w:r w:rsidR="00DC5DE5" w:rsidRPr="00DC5DE5">
              <w:rPr>
                <w:sz w:val="22"/>
                <w:szCs w:val="22"/>
              </w:rPr>
              <w:tab/>
              <w:t>Excessive leave accruals: request by employee for leave</w:t>
            </w:r>
            <w:bookmarkEnd w:id="629"/>
          </w:p>
          <w:p w:rsidR="00DC5DE5" w:rsidRPr="00DC5DE5" w:rsidRDefault="00DC5DE5" w:rsidP="00DC5DE5">
            <w:pPr>
              <w:pStyle w:val="Default"/>
              <w:spacing w:before="200" w:after="60"/>
              <w:jc w:val="both"/>
              <w:rPr>
                <w:i/>
                <w:iCs/>
                <w:sz w:val="22"/>
                <w:szCs w:val="22"/>
              </w:rPr>
            </w:pPr>
            <w:r w:rsidRPr="00DC5DE5">
              <w:rPr>
                <w:i/>
                <w:iCs/>
                <w:sz w:val="22"/>
                <w:szCs w:val="22"/>
              </w:rPr>
              <w:t xml:space="preserve">This provision has been taken from the current award - it has not been reproduced here </w:t>
            </w:r>
          </w:p>
          <w:p w:rsidR="00DC5DE5" w:rsidRPr="00DC5DE5" w:rsidRDefault="00DC5DE5" w:rsidP="00DC5DE5">
            <w:pPr>
              <w:pStyle w:val="Level3"/>
              <w:numPr>
                <w:ilvl w:val="0"/>
                <w:numId w:val="0"/>
              </w:numPr>
              <w:tabs>
                <w:tab w:val="left" w:pos="1418"/>
              </w:tabs>
              <w:spacing w:after="60"/>
              <w:rPr>
                <w:b/>
                <w:sz w:val="22"/>
                <w:szCs w:val="22"/>
              </w:rPr>
            </w:pPr>
          </w:p>
        </w:tc>
      </w:tr>
      <w:tr w:rsidR="00F15F09" w:rsidRPr="005A7F58" w:rsidTr="007F4646">
        <w:tc>
          <w:tcPr>
            <w:tcW w:w="2517" w:type="pct"/>
          </w:tcPr>
          <w:p w:rsidR="00114110" w:rsidRPr="005A7F58" w:rsidRDefault="00114110" w:rsidP="00B6782E">
            <w:pPr>
              <w:pStyle w:val="Level2Bold"/>
              <w:numPr>
                <w:ilvl w:val="0"/>
                <w:numId w:val="0"/>
              </w:numPr>
              <w:tabs>
                <w:tab w:val="left" w:pos="851"/>
              </w:tabs>
              <w:ind w:left="851" w:hanging="851"/>
              <w:rPr>
                <w:sz w:val="22"/>
                <w:szCs w:val="22"/>
              </w:rPr>
            </w:pPr>
            <w:bookmarkStart w:id="630" w:name="_Ref457376400"/>
            <w:r w:rsidRPr="005A7F58">
              <w:rPr>
                <w:sz w:val="22"/>
                <w:szCs w:val="22"/>
              </w:rPr>
              <w:lastRenderedPageBreak/>
              <w:t>32.4</w:t>
            </w:r>
            <w:r w:rsidRPr="005A7F58">
              <w:rPr>
                <w:sz w:val="22"/>
                <w:szCs w:val="22"/>
              </w:rPr>
              <w:tab/>
              <w:t>Annual leave in advance</w:t>
            </w:r>
            <w:bookmarkEnd w:id="630"/>
          </w:p>
          <w:p w:rsidR="00F15F09" w:rsidRPr="00CF176C" w:rsidRDefault="00CF176C" w:rsidP="00B6782E">
            <w:pPr>
              <w:pStyle w:val="Default"/>
              <w:keepNext/>
              <w:jc w:val="both"/>
            </w:pPr>
            <w:r>
              <w:rPr>
                <w:i/>
                <w:iCs/>
                <w:sz w:val="22"/>
                <w:szCs w:val="22"/>
              </w:rPr>
              <w:t xml:space="preserve">Standard clause – not reproduced here </w:t>
            </w:r>
          </w:p>
        </w:tc>
        <w:tc>
          <w:tcPr>
            <w:tcW w:w="2483" w:type="pct"/>
          </w:tcPr>
          <w:p w:rsidR="00DC5DE5" w:rsidRPr="00DC5DE5" w:rsidRDefault="00F16864" w:rsidP="00DC5DE5">
            <w:pPr>
              <w:pStyle w:val="Level2Bold"/>
              <w:numPr>
                <w:ilvl w:val="0"/>
                <w:numId w:val="0"/>
              </w:numPr>
              <w:tabs>
                <w:tab w:val="left" w:pos="851"/>
              </w:tabs>
              <w:ind w:left="851" w:hanging="851"/>
              <w:jc w:val="both"/>
              <w:rPr>
                <w:sz w:val="22"/>
                <w:szCs w:val="22"/>
              </w:rPr>
            </w:pPr>
            <w:bookmarkStart w:id="631" w:name="_Ref478652219"/>
            <w:r>
              <w:rPr>
                <w:sz w:val="22"/>
                <w:szCs w:val="22"/>
              </w:rPr>
              <w:t>32</w:t>
            </w:r>
            <w:r w:rsidR="00DC5DE5" w:rsidRPr="00DC5DE5">
              <w:rPr>
                <w:sz w:val="22"/>
                <w:szCs w:val="22"/>
              </w:rPr>
              <w:t>.8</w:t>
            </w:r>
            <w:r w:rsidR="00DC5DE5" w:rsidRPr="00DC5DE5">
              <w:rPr>
                <w:sz w:val="22"/>
                <w:szCs w:val="22"/>
              </w:rPr>
              <w:tab/>
              <w:t>Annual leave in advance</w:t>
            </w:r>
            <w:bookmarkEnd w:id="631"/>
          </w:p>
          <w:p w:rsidR="00F15F09" w:rsidRPr="00DC5DE5" w:rsidRDefault="00DC5DE5" w:rsidP="009F0AC7">
            <w:pPr>
              <w:pStyle w:val="Default"/>
              <w:spacing w:before="200" w:after="60"/>
              <w:jc w:val="both"/>
            </w:pPr>
            <w:r w:rsidRPr="00DC5DE5">
              <w:rPr>
                <w:i/>
                <w:iCs/>
                <w:sz w:val="22"/>
                <w:szCs w:val="22"/>
              </w:rPr>
              <w:t xml:space="preserve">This provision has been taken from the current award - it has not been reproduced here </w:t>
            </w:r>
          </w:p>
        </w:tc>
      </w:tr>
      <w:tr w:rsidR="00F15F09" w:rsidRPr="005A7F58" w:rsidTr="007F4646">
        <w:tc>
          <w:tcPr>
            <w:tcW w:w="2517" w:type="pct"/>
          </w:tcPr>
          <w:p w:rsidR="00114110" w:rsidRPr="005A7F58" w:rsidRDefault="00114110" w:rsidP="00913068">
            <w:pPr>
              <w:pStyle w:val="Level2Bold"/>
              <w:keepNext w:val="0"/>
              <w:numPr>
                <w:ilvl w:val="0"/>
                <w:numId w:val="0"/>
              </w:numPr>
              <w:tabs>
                <w:tab w:val="left" w:pos="851"/>
              </w:tabs>
              <w:ind w:left="851" w:hanging="851"/>
              <w:rPr>
                <w:sz w:val="22"/>
                <w:szCs w:val="22"/>
              </w:rPr>
            </w:pPr>
            <w:bookmarkStart w:id="632" w:name="_Ref457376541"/>
            <w:r w:rsidRPr="005A7F58">
              <w:rPr>
                <w:sz w:val="22"/>
                <w:szCs w:val="22"/>
              </w:rPr>
              <w:t>32.9</w:t>
            </w:r>
            <w:r w:rsidRPr="005A7F58">
              <w:rPr>
                <w:sz w:val="22"/>
                <w:szCs w:val="22"/>
              </w:rPr>
              <w:tab/>
              <w:t>Cashing out of annual leave</w:t>
            </w:r>
            <w:bookmarkEnd w:id="632"/>
          </w:p>
          <w:p w:rsidR="00F15F09" w:rsidRPr="007D3489" w:rsidRDefault="007D3489" w:rsidP="007D3489">
            <w:pPr>
              <w:pStyle w:val="Default"/>
              <w:jc w:val="both"/>
            </w:pPr>
            <w:r>
              <w:rPr>
                <w:i/>
                <w:iCs/>
                <w:sz w:val="22"/>
                <w:szCs w:val="22"/>
              </w:rPr>
              <w:t xml:space="preserve">Standard clause – not reproduced here </w:t>
            </w:r>
            <w:r w:rsidR="00913068">
              <w:rPr>
                <w:sz w:val="22"/>
                <w:szCs w:val="22"/>
              </w:rPr>
              <w:t xml:space="preserve"> </w:t>
            </w:r>
          </w:p>
        </w:tc>
        <w:tc>
          <w:tcPr>
            <w:tcW w:w="2483" w:type="pct"/>
          </w:tcPr>
          <w:p w:rsidR="00DC5DE5" w:rsidRPr="00DC5DE5" w:rsidRDefault="00F16864" w:rsidP="00DC5DE5">
            <w:pPr>
              <w:pStyle w:val="Level2Bold"/>
              <w:numPr>
                <w:ilvl w:val="0"/>
                <w:numId w:val="0"/>
              </w:numPr>
              <w:tabs>
                <w:tab w:val="left" w:pos="851"/>
              </w:tabs>
              <w:ind w:left="851" w:hanging="851"/>
              <w:jc w:val="both"/>
              <w:rPr>
                <w:sz w:val="22"/>
                <w:szCs w:val="22"/>
              </w:rPr>
            </w:pPr>
            <w:bookmarkStart w:id="633" w:name="_Ref478652433"/>
            <w:r>
              <w:rPr>
                <w:sz w:val="22"/>
                <w:szCs w:val="22"/>
              </w:rPr>
              <w:t>32</w:t>
            </w:r>
            <w:r w:rsidR="00DC5DE5" w:rsidRPr="00DC5DE5">
              <w:rPr>
                <w:sz w:val="22"/>
                <w:szCs w:val="22"/>
              </w:rPr>
              <w:t>.9</w:t>
            </w:r>
            <w:r w:rsidR="00DC5DE5" w:rsidRPr="00DC5DE5">
              <w:rPr>
                <w:sz w:val="22"/>
                <w:szCs w:val="22"/>
              </w:rPr>
              <w:tab/>
              <w:t>Cashing out of annual leave</w:t>
            </w:r>
            <w:bookmarkEnd w:id="633"/>
          </w:p>
          <w:p w:rsidR="00F15F09" w:rsidRPr="00DC5DE5" w:rsidRDefault="00DC5DE5" w:rsidP="009F0AC7">
            <w:pPr>
              <w:pStyle w:val="Default"/>
              <w:spacing w:before="200" w:after="60"/>
              <w:jc w:val="both"/>
            </w:pPr>
            <w:r w:rsidRPr="00DC5DE5">
              <w:rPr>
                <w:i/>
                <w:iCs/>
                <w:sz w:val="22"/>
                <w:szCs w:val="22"/>
              </w:rPr>
              <w:t xml:space="preserve">This provision has been taken from the current award - it has not been reproduced here </w:t>
            </w:r>
          </w:p>
        </w:tc>
      </w:tr>
      <w:tr w:rsidR="00F15F09" w:rsidRPr="005A7F58" w:rsidTr="007F4646">
        <w:tc>
          <w:tcPr>
            <w:tcW w:w="2517" w:type="pct"/>
          </w:tcPr>
          <w:p w:rsidR="00114110" w:rsidRPr="005A7F58" w:rsidRDefault="00114110" w:rsidP="00913068">
            <w:pPr>
              <w:pStyle w:val="Level1"/>
              <w:keepNext w:val="0"/>
              <w:numPr>
                <w:ilvl w:val="0"/>
                <w:numId w:val="0"/>
              </w:numPr>
              <w:tabs>
                <w:tab w:val="left" w:pos="851"/>
              </w:tabs>
              <w:spacing w:before="200"/>
              <w:ind w:left="851" w:hanging="851"/>
              <w:rPr>
                <w:rFonts w:cs="Times New Roman"/>
                <w:sz w:val="22"/>
                <w:szCs w:val="22"/>
              </w:rPr>
            </w:pPr>
            <w:bookmarkStart w:id="634" w:name="_Toc469920875"/>
            <w:r w:rsidRPr="005A7F58">
              <w:rPr>
                <w:rFonts w:cs="Times New Roman"/>
                <w:sz w:val="22"/>
                <w:szCs w:val="22"/>
              </w:rPr>
              <w:t>33.</w:t>
            </w:r>
            <w:r w:rsidRPr="005A7F58">
              <w:rPr>
                <w:rFonts w:cs="Times New Roman"/>
                <w:sz w:val="22"/>
                <w:szCs w:val="22"/>
              </w:rPr>
              <w:tab/>
              <w:t>Personal/carer’s leave and compassionate leave</w:t>
            </w:r>
            <w:bookmarkEnd w:id="634"/>
          </w:p>
          <w:p w:rsidR="00114110" w:rsidRPr="005A7F58" w:rsidRDefault="00114110" w:rsidP="005A7F58">
            <w:pPr>
              <w:pStyle w:val="Level2"/>
              <w:numPr>
                <w:ilvl w:val="0"/>
                <w:numId w:val="0"/>
              </w:numPr>
              <w:tabs>
                <w:tab w:val="left" w:pos="851"/>
              </w:tabs>
              <w:ind w:left="851" w:hanging="851"/>
              <w:rPr>
                <w:sz w:val="22"/>
                <w:szCs w:val="22"/>
              </w:rPr>
            </w:pPr>
            <w:r w:rsidRPr="005A7F58">
              <w:rPr>
                <w:b/>
                <w:sz w:val="22"/>
                <w:szCs w:val="22"/>
              </w:rPr>
              <w:t>33.1</w:t>
            </w:r>
            <w:r w:rsidRPr="005A7F58">
              <w:rPr>
                <w:b/>
                <w:sz w:val="22"/>
                <w:szCs w:val="22"/>
              </w:rPr>
              <w:tab/>
            </w:r>
            <w:r w:rsidRPr="005A7F58">
              <w:rPr>
                <w:sz w:val="22"/>
                <w:szCs w:val="22"/>
              </w:rPr>
              <w:t xml:space="preserve">Personal/carer’s leave and compassionate leave are provided for in the NES. </w:t>
            </w:r>
          </w:p>
          <w:p w:rsidR="00114110" w:rsidRPr="005A7F58" w:rsidRDefault="00114110" w:rsidP="005A7F58">
            <w:pPr>
              <w:pStyle w:val="Level2"/>
              <w:numPr>
                <w:ilvl w:val="0"/>
                <w:numId w:val="0"/>
              </w:numPr>
              <w:tabs>
                <w:tab w:val="left" w:pos="851"/>
              </w:tabs>
              <w:ind w:left="851" w:hanging="851"/>
              <w:rPr>
                <w:sz w:val="22"/>
                <w:szCs w:val="22"/>
              </w:rPr>
            </w:pPr>
            <w:r w:rsidRPr="005A7F58">
              <w:rPr>
                <w:b/>
                <w:sz w:val="22"/>
                <w:szCs w:val="22"/>
              </w:rPr>
              <w:t>33.2</w:t>
            </w:r>
            <w:r w:rsidRPr="005A7F58">
              <w:rPr>
                <w:b/>
                <w:sz w:val="22"/>
                <w:szCs w:val="22"/>
              </w:rPr>
              <w:tab/>
            </w:r>
            <w:r w:rsidRPr="005A7F58">
              <w:rPr>
                <w:sz w:val="22"/>
                <w:szCs w:val="22"/>
              </w:rPr>
              <w:t>Casual employees are entitled to be not available for work or to leave work to care for a person who is sick and requires care and support or who requires care due to an emergency.</w:t>
            </w:r>
          </w:p>
          <w:p w:rsidR="00F15F09" w:rsidRPr="005A7F58" w:rsidRDefault="00114110" w:rsidP="00913068">
            <w:pPr>
              <w:pStyle w:val="Level2"/>
              <w:numPr>
                <w:ilvl w:val="0"/>
                <w:numId w:val="0"/>
              </w:numPr>
              <w:tabs>
                <w:tab w:val="left" w:pos="851"/>
              </w:tabs>
              <w:ind w:left="851" w:hanging="851"/>
              <w:rPr>
                <w:sz w:val="22"/>
                <w:szCs w:val="22"/>
              </w:rPr>
            </w:pPr>
            <w:r w:rsidRPr="005A7F58">
              <w:rPr>
                <w:b/>
                <w:sz w:val="22"/>
                <w:szCs w:val="22"/>
              </w:rPr>
              <w:t>33.3</w:t>
            </w:r>
            <w:r w:rsidRPr="005A7F58">
              <w:rPr>
                <w:b/>
                <w:sz w:val="22"/>
                <w:szCs w:val="22"/>
              </w:rPr>
              <w:tab/>
            </w:r>
            <w:r w:rsidRPr="005A7F58">
              <w:rPr>
                <w:sz w:val="22"/>
                <w:szCs w:val="22"/>
              </w:rPr>
              <w:t xml:space="preserve">Such leave is unpaid. A maximum of 48 hours absence is allowed by right with additional absence by </w:t>
            </w:r>
            <w:r w:rsidR="00913068">
              <w:rPr>
                <w:sz w:val="22"/>
                <w:szCs w:val="22"/>
              </w:rPr>
              <w:t xml:space="preserve">agreement. </w:t>
            </w:r>
          </w:p>
        </w:tc>
        <w:tc>
          <w:tcPr>
            <w:tcW w:w="2483" w:type="pct"/>
          </w:tcPr>
          <w:p w:rsidR="00DC5DE5" w:rsidRPr="00DC5DE5" w:rsidRDefault="00F16864" w:rsidP="00DC5DE5">
            <w:pPr>
              <w:pStyle w:val="Level1"/>
              <w:numPr>
                <w:ilvl w:val="0"/>
                <w:numId w:val="0"/>
              </w:numPr>
              <w:tabs>
                <w:tab w:val="left" w:pos="851"/>
              </w:tabs>
              <w:spacing w:before="200"/>
              <w:ind w:left="851" w:hanging="851"/>
              <w:jc w:val="both"/>
              <w:rPr>
                <w:rFonts w:cs="Times New Roman"/>
                <w:sz w:val="22"/>
                <w:szCs w:val="22"/>
              </w:rPr>
            </w:pPr>
            <w:bookmarkStart w:id="635" w:name="_Toc480282999"/>
            <w:bookmarkStart w:id="636" w:name="_Toc481356981"/>
            <w:bookmarkStart w:id="637" w:name="_Toc481357161"/>
            <w:bookmarkStart w:id="638" w:name="_Toc481357281"/>
            <w:bookmarkStart w:id="639" w:name="_Toc481570073"/>
            <w:bookmarkStart w:id="640" w:name="_Toc481571052"/>
            <w:bookmarkStart w:id="641" w:name="_Ref483342940"/>
            <w:bookmarkStart w:id="642" w:name="_Toc484698961"/>
            <w:bookmarkStart w:id="643" w:name="_Toc484699969"/>
            <w:bookmarkStart w:id="644" w:name="_Toc484700457"/>
            <w:r>
              <w:rPr>
                <w:rFonts w:cs="Times New Roman"/>
                <w:sz w:val="22"/>
                <w:szCs w:val="22"/>
              </w:rPr>
              <w:t>33</w:t>
            </w:r>
            <w:r w:rsidR="00DC5DE5" w:rsidRPr="00DC5DE5">
              <w:rPr>
                <w:rFonts w:cs="Times New Roman"/>
                <w:sz w:val="22"/>
                <w:szCs w:val="22"/>
              </w:rPr>
              <w:t>.</w:t>
            </w:r>
            <w:r w:rsidR="00DC5DE5" w:rsidRPr="00DC5DE5">
              <w:rPr>
                <w:rFonts w:cs="Times New Roman"/>
                <w:sz w:val="22"/>
                <w:szCs w:val="22"/>
              </w:rPr>
              <w:tab/>
              <w:t>Personal/carer’s leave and compassionate leave</w:t>
            </w:r>
            <w:bookmarkEnd w:id="635"/>
            <w:bookmarkEnd w:id="636"/>
            <w:bookmarkEnd w:id="637"/>
            <w:bookmarkEnd w:id="638"/>
            <w:bookmarkEnd w:id="639"/>
            <w:bookmarkEnd w:id="640"/>
            <w:bookmarkEnd w:id="641"/>
            <w:bookmarkEnd w:id="642"/>
            <w:bookmarkEnd w:id="643"/>
            <w:bookmarkEnd w:id="644"/>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33</w:t>
            </w:r>
            <w:r w:rsidR="00DC5DE5" w:rsidRPr="00DC5DE5">
              <w:rPr>
                <w:b/>
                <w:sz w:val="22"/>
                <w:szCs w:val="22"/>
              </w:rPr>
              <w:t>.1</w:t>
            </w:r>
            <w:r w:rsidR="00DC5DE5" w:rsidRPr="00DC5DE5">
              <w:rPr>
                <w:b/>
                <w:sz w:val="22"/>
                <w:szCs w:val="22"/>
              </w:rPr>
              <w:tab/>
            </w:r>
            <w:r w:rsidR="00DC5DE5" w:rsidRPr="00DC5DE5">
              <w:rPr>
                <w:sz w:val="22"/>
                <w:szCs w:val="22"/>
              </w:rPr>
              <w:t xml:space="preserve">Personal/carer’s leave and compassionate leave are provided for in the </w:t>
            </w:r>
            <w:r w:rsidR="00DC5DE5" w:rsidRPr="00DC5DE5">
              <w:rPr>
                <w:color w:val="0000FF"/>
                <w:sz w:val="22"/>
                <w:szCs w:val="22"/>
                <w:u w:val="single"/>
              </w:rPr>
              <w:t>NES</w:t>
            </w:r>
            <w:r w:rsidR="00DC5DE5" w:rsidRPr="00DC5DE5">
              <w:rPr>
                <w:sz w:val="22"/>
                <w:szCs w:val="22"/>
              </w:rPr>
              <w:t>.</w:t>
            </w:r>
          </w:p>
          <w:p w:rsidR="00DC5DE5" w:rsidRPr="00DC5DE5" w:rsidRDefault="00F16864" w:rsidP="00DC5DE5">
            <w:pPr>
              <w:pStyle w:val="Level2"/>
              <w:numPr>
                <w:ilvl w:val="0"/>
                <w:numId w:val="0"/>
              </w:numPr>
              <w:tabs>
                <w:tab w:val="left" w:pos="851"/>
              </w:tabs>
              <w:ind w:left="851" w:hanging="851"/>
              <w:rPr>
                <w:sz w:val="22"/>
                <w:szCs w:val="22"/>
              </w:rPr>
            </w:pPr>
            <w:bookmarkStart w:id="645" w:name="_Ref483342776"/>
            <w:r>
              <w:rPr>
                <w:b/>
                <w:sz w:val="22"/>
                <w:szCs w:val="22"/>
              </w:rPr>
              <w:t>33</w:t>
            </w:r>
            <w:r w:rsidR="00DC5DE5" w:rsidRPr="00DC5DE5">
              <w:rPr>
                <w:b/>
                <w:sz w:val="22"/>
                <w:szCs w:val="22"/>
              </w:rPr>
              <w:t>.2</w:t>
            </w:r>
            <w:r w:rsidR="00DC5DE5" w:rsidRPr="00DC5DE5">
              <w:rPr>
                <w:b/>
                <w:sz w:val="22"/>
                <w:szCs w:val="22"/>
              </w:rPr>
              <w:tab/>
            </w:r>
            <w:r>
              <w:rPr>
                <w:sz w:val="22"/>
                <w:szCs w:val="22"/>
              </w:rPr>
              <w:t>Subject to clause 33</w:t>
            </w:r>
            <w:r w:rsidR="00DC5DE5" w:rsidRPr="00DC5DE5">
              <w:rPr>
                <w:sz w:val="22"/>
                <w:szCs w:val="22"/>
              </w:rPr>
              <w:t xml:space="preserve">.3, casual employees are entitled to be absent from work (whether by making themselves unavailable for work or by leaving work) to care for a person who requires care </w:t>
            </w:r>
            <w:r>
              <w:rPr>
                <w:sz w:val="22"/>
                <w:szCs w:val="22"/>
              </w:rPr>
              <w:t xml:space="preserve">or support </w:t>
            </w:r>
            <w:r w:rsidR="00DC5DE5" w:rsidRPr="00DC5DE5">
              <w:rPr>
                <w:sz w:val="22"/>
                <w:szCs w:val="22"/>
              </w:rPr>
              <w:t>because of:</w:t>
            </w:r>
            <w:bookmarkEnd w:id="645"/>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(a)</w:t>
            </w:r>
            <w:r w:rsidRPr="00DC5DE5">
              <w:rPr>
                <w:b/>
                <w:sz w:val="22"/>
                <w:szCs w:val="22"/>
              </w:rPr>
              <w:tab/>
            </w:r>
            <w:r w:rsidRPr="00DC5DE5">
              <w:rPr>
                <w:sz w:val="22"/>
                <w:szCs w:val="22"/>
              </w:rPr>
              <w:t>illness or an injury; or</w:t>
            </w:r>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(b)</w:t>
            </w:r>
            <w:r w:rsidRPr="00DC5DE5">
              <w:rPr>
                <w:b/>
                <w:sz w:val="22"/>
                <w:szCs w:val="22"/>
              </w:rPr>
              <w:tab/>
            </w:r>
            <w:r w:rsidRPr="00DC5DE5">
              <w:rPr>
                <w:sz w:val="22"/>
                <w:szCs w:val="22"/>
              </w:rPr>
              <w:t>an emergency.</w:t>
            </w:r>
          </w:p>
          <w:p w:rsidR="00DC5DE5" w:rsidRPr="00DC5DE5" w:rsidRDefault="00F16864" w:rsidP="00DC5DE5">
            <w:pPr>
              <w:pStyle w:val="Level2"/>
              <w:numPr>
                <w:ilvl w:val="0"/>
                <w:numId w:val="0"/>
              </w:numPr>
              <w:tabs>
                <w:tab w:val="left" w:pos="851"/>
              </w:tabs>
              <w:ind w:left="851" w:hanging="851"/>
              <w:rPr>
                <w:sz w:val="22"/>
                <w:szCs w:val="22"/>
              </w:rPr>
            </w:pPr>
            <w:bookmarkStart w:id="646" w:name="_Ref483343073"/>
            <w:r>
              <w:rPr>
                <w:b/>
                <w:sz w:val="22"/>
                <w:szCs w:val="22"/>
              </w:rPr>
              <w:t>33</w:t>
            </w:r>
            <w:r w:rsidR="00DC5DE5" w:rsidRPr="00DC5DE5">
              <w:rPr>
                <w:b/>
                <w:sz w:val="22"/>
                <w:szCs w:val="22"/>
              </w:rPr>
              <w:t>.3</w:t>
            </w:r>
            <w:r w:rsidR="00DC5DE5" w:rsidRPr="00DC5DE5">
              <w:rPr>
                <w:b/>
                <w:sz w:val="22"/>
                <w:szCs w:val="22"/>
              </w:rPr>
              <w:tab/>
            </w:r>
            <w:r w:rsidR="00DC5DE5" w:rsidRPr="00DC5DE5">
              <w:rPr>
                <w:sz w:val="22"/>
                <w:szCs w:val="22"/>
              </w:rPr>
              <w:t xml:space="preserve">A casual employee may only be </w:t>
            </w:r>
            <w:r>
              <w:rPr>
                <w:sz w:val="22"/>
                <w:szCs w:val="22"/>
              </w:rPr>
              <w:t>absent from work under clause 33</w:t>
            </w:r>
            <w:r w:rsidR="00DC5DE5" w:rsidRPr="00DC5DE5">
              <w:rPr>
                <w:sz w:val="22"/>
                <w:szCs w:val="22"/>
              </w:rPr>
              <w:t>.2 for a period of up to 48 hours.</w:t>
            </w:r>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33</w:t>
            </w:r>
            <w:r w:rsidR="00DC5DE5" w:rsidRPr="00DC5DE5">
              <w:rPr>
                <w:b/>
                <w:sz w:val="22"/>
                <w:szCs w:val="22"/>
              </w:rPr>
              <w:t>.4</w:t>
            </w:r>
            <w:r w:rsidR="00DC5DE5" w:rsidRPr="00DC5DE5">
              <w:rPr>
                <w:b/>
                <w:sz w:val="22"/>
                <w:szCs w:val="22"/>
              </w:rPr>
              <w:tab/>
            </w:r>
            <w:r w:rsidR="00DC5DE5" w:rsidRPr="00DC5DE5">
              <w:rPr>
                <w:sz w:val="22"/>
                <w:szCs w:val="22"/>
              </w:rPr>
              <w:t>With the agreement of the employer, a casual employee may be absent from work for a</w:t>
            </w:r>
            <w:r>
              <w:rPr>
                <w:sz w:val="22"/>
                <w:szCs w:val="22"/>
              </w:rPr>
              <w:t xml:space="preserve"> purpose mentioned in clause 33</w:t>
            </w:r>
            <w:r w:rsidR="00DC5DE5" w:rsidRPr="00DC5DE5">
              <w:rPr>
                <w:sz w:val="22"/>
                <w:szCs w:val="22"/>
              </w:rPr>
              <w:t>.2 for longer than 48 hours.</w:t>
            </w:r>
            <w:bookmarkEnd w:id="646"/>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33</w:t>
            </w:r>
            <w:r w:rsidR="00DC5DE5" w:rsidRPr="00DC5DE5">
              <w:rPr>
                <w:b/>
                <w:sz w:val="22"/>
                <w:szCs w:val="22"/>
              </w:rPr>
              <w:t>.5</w:t>
            </w:r>
            <w:r w:rsidR="00DC5DE5" w:rsidRPr="00DC5DE5">
              <w:rPr>
                <w:b/>
                <w:sz w:val="22"/>
                <w:szCs w:val="22"/>
              </w:rPr>
              <w:tab/>
            </w:r>
            <w:r w:rsidR="00DC5DE5" w:rsidRPr="00DC5DE5">
              <w:rPr>
                <w:sz w:val="22"/>
                <w:szCs w:val="22"/>
              </w:rPr>
              <w:t xml:space="preserve">A casual employee is not entitled to be paid for time away from work for </w:t>
            </w:r>
            <w:r>
              <w:rPr>
                <w:sz w:val="22"/>
                <w:szCs w:val="22"/>
              </w:rPr>
              <w:t>a purpose mentioned in clause 33</w:t>
            </w:r>
            <w:r w:rsidR="00DC5DE5" w:rsidRPr="00DC5DE5">
              <w:rPr>
                <w:sz w:val="22"/>
                <w:szCs w:val="22"/>
              </w:rPr>
              <w:t>.2.</w:t>
            </w:r>
          </w:p>
          <w:p w:rsidR="00F15F09" w:rsidRPr="00DC5DE5" w:rsidRDefault="00F15F09" w:rsidP="00DC5DE5">
            <w:pPr>
              <w:keepNext/>
              <w:spacing w:before="200" w:after="60"/>
              <w:ind w:right="317"/>
              <w:jc w:val="both"/>
              <w:rPr>
                <w:rFonts w:ascii="Times New Roman" w:hAnsi="Times New Roman" w:cs="Times New Roman"/>
              </w:rPr>
            </w:pPr>
          </w:p>
        </w:tc>
      </w:tr>
      <w:tr w:rsidR="00DC5DE5" w:rsidRPr="005A7F58" w:rsidTr="007F4646">
        <w:tc>
          <w:tcPr>
            <w:tcW w:w="2517" w:type="pct"/>
          </w:tcPr>
          <w:p w:rsidR="00DC5DE5" w:rsidRPr="005A7F58" w:rsidRDefault="00DC5DE5" w:rsidP="005A7F58">
            <w:pPr>
              <w:pStyle w:val="Level1"/>
              <w:keepNext w:val="0"/>
              <w:numPr>
                <w:ilvl w:val="0"/>
                <w:numId w:val="0"/>
              </w:numPr>
              <w:tabs>
                <w:tab w:val="left" w:pos="851"/>
              </w:tabs>
              <w:spacing w:before="200"/>
              <w:ind w:left="851" w:hanging="851"/>
              <w:rPr>
                <w:rFonts w:cs="Times New Roman"/>
                <w:sz w:val="22"/>
                <w:szCs w:val="22"/>
              </w:rPr>
            </w:pPr>
          </w:p>
        </w:tc>
        <w:tc>
          <w:tcPr>
            <w:tcW w:w="2483" w:type="pct"/>
          </w:tcPr>
          <w:p w:rsidR="00DC5DE5" w:rsidRPr="00DC5DE5" w:rsidRDefault="00F16864" w:rsidP="00DC5DE5">
            <w:pPr>
              <w:pStyle w:val="Level1"/>
              <w:numPr>
                <w:ilvl w:val="0"/>
                <w:numId w:val="0"/>
              </w:numPr>
              <w:tabs>
                <w:tab w:val="left" w:pos="851"/>
              </w:tabs>
              <w:spacing w:before="200"/>
              <w:ind w:left="851" w:hanging="851"/>
              <w:jc w:val="both"/>
              <w:rPr>
                <w:rFonts w:cs="Times New Roman"/>
                <w:sz w:val="22"/>
                <w:szCs w:val="22"/>
              </w:rPr>
            </w:pPr>
            <w:bookmarkStart w:id="647" w:name="_Toc418672933"/>
            <w:bookmarkStart w:id="648" w:name="_Toc473896184"/>
            <w:bookmarkStart w:id="649" w:name="_Toc484698962"/>
            <w:bookmarkStart w:id="650" w:name="_Toc484699970"/>
            <w:bookmarkStart w:id="651" w:name="_Toc484700458"/>
            <w:r>
              <w:rPr>
                <w:rFonts w:cs="Times New Roman"/>
                <w:sz w:val="22"/>
                <w:szCs w:val="22"/>
              </w:rPr>
              <w:t>34</w:t>
            </w:r>
            <w:r w:rsidR="00DC5DE5" w:rsidRPr="00DC5DE5">
              <w:rPr>
                <w:rFonts w:cs="Times New Roman"/>
                <w:sz w:val="22"/>
                <w:szCs w:val="22"/>
              </w:rPr>
              <w:t>.</w:t>
            </w:r>
            <w:r w:rsidR="00DC5DE5" w:rsidRPr="00DC5DE5">
              <w:rPr>
                <w:rFonts w:cs="Times New Roman"/>
                <w:sz w:val="22"/>
                <w:szCs w:val="22"/>
              </w:rPr>
              <w:tab/>
              <w:t>Parental leave and related entitlements</w:t>
            </w:r>
            <w:bookmarkEnd w:id="647"/>
            <w:bookmarkEnd w:id="648"/>
            <w:bookmarkEnd w:id="649"/>
            <w:bookmarkEnd w:id="650"/>
            <w:bookmarkEnd w:id="651"/>
          </w:p>
          <w:p w:rsidR="00DC5DE5" w:rsidRPr="00DC5DE5" w:rsidRDefault="00DC5DE5" w:rsidP="00DC5DE5">
            <w:pPr>
              <w:spacing w:before="200" w:after="60"/>
              <w:jc w:val="both"/>
              <w:rPr>
                <w:rFonts w:ascii="Times New Roman" w:hAnsi="Times New Roman" w:cs="Times New Roman"/>
              </w:rPr>
            </w:pPr>
            <w:r w:rsidRPr="00DC5DE5">
              <w:rPr>
                <w:rFonts w:ascii="Times New Roman" w:hAnsi="Times New Roman" w:cs="Times New Roman"/>
              </w:rPr>
              <w:t>Parental leave and related entitlements are provided for in the NES.</w:t>
            </w:r>
          </w:p>
          <w:p w:rsidR="00DC5DE5" w:rsidRPr="00DC5DE5" w:rsidRDefault="00DC5DE5" w:rsidP="00DC5DE5">
            <w:pPr>
              <w:spacing w:before="200" w:after="60"/>
              <w:ind w:right="317"/>
              <w:jc w:val="both"/>
              <w:rPr>
                <w:rFonts w:ascii="Times New Roman" w:hAnsi="Times New Roman" w:cs="Times New Roman"/>
              </w:rPr>
            </w:pPr>
          </w:p>
        </w:tc>
      </w:tr>
      <w:tr w:rsidR="00DC5DE5" w:rsidRPr="005A7F58" w:rsidTr="00B645D3">
        <w:tc>
          <w:tcPr>
            <w:tcW w:w="2517" w:type="pct"/>
          </w:tcPr>
          <w:p w:rsidR="00DC5DE5" w:rsidRPr="005A7F58" w:rsidRDefault="00DC5DE5" w:rsidP="00B645D3">
            <w:pPr>
              <w:pStyle w:val="Level1"/>
              <w:keepNext w:val="0"/>
              <w:numPr>
                <w:ilvl w:val="0"/>
                <w:numId w:val="0"/>
              </w:numPr>
              <w:tabs>
                <w:tab w:val="left" w:pos="851"/>
              </w:tabs>
              <w:spacing w:before="200"/>
              <w:ind w:left="851" w:hanging="851"/>
              <w:rPr>
                <w:rFonts w:cs="Times New Roman"/>
                <w:sz w:val="22"/>
                <w:szCs w:val="22"/>
              </w:rPr>
            </w:pPr>
            <w:bookmarkStart w:id="652" w:name="_Toc469920877"/>
            <w:r w:rsidRPr="005A7F58">
              <w:rPr>
                <w:rFonts w:cs="Times New Roman"/>
                <w:sz w:val="22"/>
                <w:szCs w:val="22"/>
              </w:rPr>
              <w:t>35.</w:t>
            </w:r>
            <w:r w:rsidRPr="005A7F58">
              <w:rPr>
                <w:rFonts w:cs="Times New Roman"/>
                <w:sz w:val="22"/>
                <w:szCs w:val="22"/>
              </w:rPr>
              <w:tab/>
              <w:t>Community service leave</w:t>
            </w:r>
            <w:bookmarkEnd w:id="652"/>
          </w:p>
          <w:p w:rsidR="00DC5DE5" w:rsidRPr="005A7F58" w:rsidRDefault="00DC5DE5" w:rsidP="00B645D3">
            <w:pPr>
              <w:spacing w:before="200" w:after="60"/>
              <w:rPr>
                <w:rFonts w:ascii="Times New Roman" w:hAnsi="Times New Roman" w:cs="Times New Roman"/>
              </w:rPr>
            </w:pPr>
            <w:r w:rsidRPr="005A7F58">
              <w:rPr>
                <w:rFonts w:ascii="Times New Roman" w:hAnsi="Times New Roman" w:cs="Times New Roman"/>
              </w:rPr>
              <w:t>Community service leave is provided for in the NES.</w:t>
            </w:r>
          </w:p>
        </w:tc>
        <w:tc>
          <w:tcPr>
            <w:tcW w:w="2483" w:type="pct"/>
          </w:tcPr>
          <w:p w:rsidR="00DC5DE5" w:rsidRPr="00DC5DE5" w:rsidRDefault="00F16864" w:rsidP="00DC5DE5">
            <w:pPr>
              <w:pStyle w:val="Level1"/>
              <w:numPr>
                <w:ilvl w:val="0"/>
                <w:numId w:val="0"/>
              </w:numPr>
              <w:tabs>
                <w:tab w:val="left" w:pos="851"/>
              </w:tabs>
              <w:spacing w:before="200"/>
              <w:ind w:left="851" w:hanging="851"/>
              <w:jc w:val="both"/>
              <w:rPr>
                <w:rFonts w:cs="Times New Roman"/>
                <w:sz w:val="22"/>
                <w:szCs w:val="22"/>
              </w:rPr>
            </w:pPr>
            <w:bookmarkStart w:id="653" w:name="_Toc480283000"/>
            <w:bookmarkStart w:id="654" w:name="_Toc481356982"/>
            <w:bookmarkStart w:id="655" w:name="_Toc481357162"/>
            <w:bookmarkStart w:id="656" w:name="_Toc481357282"/>
            <w:bookmarkStart w:id="657" w:name="_Toc481570074"/>
            <w:bookmarkStart w:id="658" w:name="_Toc481571053"/>
            <w:bookmarkStart w:id="659" w:name="_Toc484698963"/>
            <w:bookmarkStart w:id="660" w:name="_Toc484699971"/>
            <w:bookmarkStart w:id="661" w:name="_Toc484700459"/>
            <w:r>
              <w:rPr>
                <w:rFonts w:cs="Times New Roman"/>
                <w:sz w:val="22"/>
                <w:szCs w:val="22"/>
              </w:rPr>
              <w:t>35</w:t>
            </w:r>
            <w:r w:rsidR="00DC5DE5" w:rsidRPr="00DC5DE5">
              <w:rPr>
                <w:rFonts w:cs="Times New Roman"/>
                <w:sz w:val="22"/>
                <w:szCs w:val="22"/>
              </w:rPr>
              <w:t>.</w:t>
            </w:r>
            <w:r w:rsidR="00DC5DE5" w:rsidRPr="00DC5DE5">
              <w:rPr>
                <w:rFonts w:cs="Times New Roman"/>
                <w:sz w:val="22"/>
                <w:szCs w:val="22"/>
              </w:rPr>
              <w:tab/>
              <w:t>Community service leave</w:t>
            </w:r>
            <w:bookmarkEnd w:id="653"/>
            <w:bookmarkEnd w:id="654"/>
            <w:bookmarkEnd w:id="655"/>
            <w:bookmarkEnd w:id="656"/>
            <w:bookmarkEnd w:id="657"/>
            <w:bookmarkEnd w:id="658"/>
            <w:bookmarkEnd w:id="659"/>
            <w:bookmarkEnd w:id="660"/>
            <w:bookmarkEnd w:id="661"/>
          </w:p>
          <w:p w:rsidR="00DC5DE5" w:rsidRPr="00DC5DE5" w:rsidRDefault="00DC5DE5" w:rsidP="00DC5DE5">
            <w:pPr>
              <w:spacing w:before="200" w:after="60"/>
              <w:jc w:val="both"/>
              <w:rPr>
                <w:rFonts w:ascii="Times New Roman" w:hAnsi="Times New Roman" w:cs="Times New Roman"/>
              </w:rPr>
            </w:pPr>
            <w:r w:rsidRPr="00DC5DE5">
              <w:rPr>
                <w:rFonts w:ascii="Times New Roman" w:hAnsi="Times New Roman" w:cs="Times New Roman"/>
              </w:rPr>
              <w:t xml:space="preserve">Community service leave is provided for in the </w:t>
            </w:r>
            <w:r w:rsidRPr="00DC5DE5">
              <w:rPr>
                <w:rFonts w:ascii="Times New Roman" w:hAnsi="Times New Roman" w:cs="Times New Roman"/>
                <w:color w:val="0000FF"/>
                <w:u w:val="single"/>
              </w:rPr>
              <w:t>NES</w:t>
            </w:r>
            <w:r w:rsidRPr="00DC5DE5">
              <w:rPr>
                <w:rFonts w:ascii="Times New Roman" w:hAnsi="Times New Roman" w:cs="Times New Roman"/>
              </w:rPr>
              <w:t xml:space="preserve">. </w:t>
            </w:r>
          </w:p>
          <w:p w:rsidR="00DC5DE5" w:rsidRPr="00DC5DE5" w:rsidRDefault="00DC5DE5" w:rsidP="00DC5DE5">
            <w:pPr>
              <w:spacing w:before="200" w:after="60"/>
              <w:ind w:right="317"/>
              <w:jc w:val="both"/>
              <w:rPr>
                <w:rFonts w:ascii="Times New Roman" w:hAnsi="Times New Roman" w:cs="Times New Roman"/>
              </w:rPr>
            </w:pPr>
          </w:p>
        </w:tc>
      </w:tr>
      <w:tr w:rsidR="00F15F09" w:rsidRPr="005A7F58" w:rsidTr="007F4646">
        <w:tc>
          <w:tcPr>
            <w:tcW w:w="2517" w:type="pct"/>
          </w:tcPr>
          <w:p w:rsidR="00114110" w:rsidRPr="005A7F58" w:rsidRDefault="00114110" w:rsidP="005A7F58">
            <w:pPr>
              <w:pStyle w:val="Level1"/>
              <w:keepNext w:val="0"/>
              <w:numPr>
                <w:ilvl w:val="0"/>
                <w:numId w:val="0"/>
              </w:numPr>
              <w:tabs>
                <w:tab w:val="left" w:pos="851"/>
              </w:tabs>
              <w:spacing w:before="200"/>
              <w:ind w:left="851" w:hanging="851"/>
              <w:rPr>
                <w:rFonts w:cs="Times New Roman"/>
                <w:sz w:val="22"/>
                <w:szCs w:val="22"/>
              </w:rPr>
            </w:pPr>
            <w:bookmarkStart w:id="662" w:name="_Ref208732239"/>
            <w:bookmarkStart w:id="663" w:name="_Toc208735534"/>
            <w:bookmarkStart w:id="664" w:name="_Toc208735576"/>
            <w:bookmarkStart w:id="665" w:name="_Toc208735756"/>
            <w:bookmarkStart w:id="666" w:name="_Toc469920876"/>
            <w:r w:rsidRPr="005A7F58">
              <w:rPr>
                <w:rFonts w:cs="Times New Roman"/>
                <w:sz w:val="22"/>
                <w:szCs w:val="22"/>
              </w:rPr>
              <w:t>34.</w:t>
            </w:r>
            <w:r w:rsidRPr="005A7F58">
              <w:rPr>
                <w:rFonts w:cs="Times New Roman"/>
                <w:sz w:val="22"/>
                <w:szCs w:val="22"/>
              </w:rPr>
              <w:tab/>
              <w:t>Public holidays</w:t>
            </w:r>
            <w:bookmarkEnd w:id="662"/>
            <w:bookmarkEnd w:id="663"/>
            <w:bookmarkEnd w:id="664"/>
            <w:bookmarkEnd w:id="665"/>
            <w:bookmarkEnd w:id="666"/>
          </w:p>
          <w:p w:rsidR="00114110" w:rsidRPr="005A7F58" w:rsidRDefault="00114110" w:rsidP="005A7F58">
            <w:pPr>
              <w:pStyle w:val="Level2"/>
              <w:numPr>
                <w:ilvl w:val="0"/>
                <w:numId w:val="0"/>
              </w:numPr>
              <w:tabs>
                <w:tab w:val="left" w:pos="851"/>
              </w:tabs>
              <w:ind w:left="851" w:hanging="851"/>
              <w:rPr>
                <w:sz w:val="22"/>
                <w:szCs w:val="22"/>
              </w:rPr>
            </w:pPr>
            <w:r w:rsidRPr="005A7F58">
              <w:rPr>
                <w:b/>
                <w:sz w:val="22"/>
                <w:szCs w:val="22"/>
              </w:rPr>
              <w:t>34.1</w:t>
            </w:r>
            <w:r w:rsidRPr="005A7F58">
              <w:rPr>
                <w:b/>
                <w:sz w:val="22"/>
                <w:szCs w:val="22"/>
              </w:rPr>
              <w:tab/>
            </w:r>
            <w:r w:rsidRPr="005A7F58">
              <w:rPr>
                <w:sz w:val="22"/>
                <w:szCs w:val="22"/>
              </w:rPr>
              <w:t xml:space="preserve">Public holidays are provided for in the NES. </w:t>
            </w:r>
          </w:p>
          <w:p w:rsidR="00F15F09" w:rsidRPr="005A7F58" w:rsidRDefault="00114110" w:rsidP="00913068">
            <w:pPr>
              <w:pStyle w:val="Level2"/>
              <w:numPr>
                <w:ilvl w:val="0"/>
                <w:numId w:val="0"/>
              </w:numPr>
              <w:tabs>
                <w:tab w:val="left" w:pos="851"/>
              </w:tabs>
              <w:ind w:left="851" w:hanging="851"/>
              <w:rPr>
                <w:sz w:val="22"/>
                <w:szCs w:val="22"/>
              </w:rPr>
            </w:pPr>
            <w:r w:rsidRPr="005A7F58">
              <w:rPr>
                <w:b/>
                <w:sz w:val="22"/>
                <w:szCs w:val="22"/>
              </w:rPr>
              <w:t>34.2</w:t>
            </w:r>
            <w:r w:rsidRPr="005A7F58">
              <w:rPr>
                <w:b/>
                <w:sz w:val="22"/>
                <w:szCs w:val="22"/>
              </w:rPr>
              <w:tab/>
            </w:r>
            <w:r w:rsidRPr="005A7F58">
              <w:rPr>
                <w:sz w:val="22"/>
                <w:szCs w:val="22"/>
              </w:rPr>
              <w:t>An employer and a majority of employees may agree to substitute another day for a public holiday. If either the public holiday or the substitute day is worked, public holiday penalties must be paid. If both days are worked, one day at the election of the employee must b</w:t>
            </w:r>
            <w:r w:rsidR="00913068">
              <w:rPr>
                <w:sz w:val="22"/>
                <w:szCs w:val="22"/>
              </w:rPr>
              <w:t>e paid at public holiday rates.</w:t>
            </w:r>
          </w:p>
        </w:tc>
        <w:tc>
          <w:tcPr>
            <w:tcW w:w="2483" w:type="pct"/>
          </w:tcPr>
          <w:p w:rsidR="00DC5DE5" w:rsidRPr="00DC5DE5" w:rsidRDefault="00F16864" w:rsidP="00DC5DE5">
            <w:pPr>
              <w:pStyle w:val="Level1"/>
              <w:numPr>
                <w:ilvl w:val="0"/>
                <w:numId w:val="0"/>
              </w:numPr>
              <w:tabs>
                <w:tab w:val="left" w:pos="851"/>
              </w:tabs>
              <w:spacing w:before="200"/>
              <w:ind w:left="851" w:hanging="851"/>
              <w:jc w:val="both"/>
              <w:rPr>
                <w:rFonts w:cs="Times New Roman"/>
                <w:sz w:val="22"/>
                <w:szCs w:val="22"/>
              </w:rPr>
            </w:pPr>
            <w:bookmarkStart w:id="667" w:name="_Toc476150807"/>
            <w:bookmarkStart w:id="668" w:name="_Toc480283001"/>
            <w:bookmarkStart w:id="669" w:name="_Toc481356983"/>
            <w:bookmarkStart w:id="670" w:name="_Toc481357163"/>
            <w:bookmarkStart w:id="671" w:name="_Toc481357283"/>
            <w:bookmarkStart w:id="672" w:name="_Toc481570075"/>
            <w:bookmarkStart w:id="673" w:name="_Toc481571054"/>
            <w:bookmarkStart w:id="674" w:name="_Toc484698964"/>
            <w:bookmarkStart w:id="675" w:name="_Toc484699972"/>
            <w:bookmarkStart w:id="676" w:name="_Toc484700460"/>
            <w:r>
              <w:rPr>
                <w:rFonts w:cs="Times New Roman"/>
                <w:sz w:val="22"/>
                <w:szCs w:val="22"/>
              </w:rPr>
              <w:t>36</w:t>
            </w:r>
            <w:r w:rsidR="00DC5DE5" w:rsidRPr="00DC5DE5">
              <w:rPr>
                <w:rFonts w:cs="Times New Roman"/>
                <w:sz w:val="22"/>
                <w:szCs w:val="22"/>
              </w:rPr>
              <w:t>.</w:t>
            </w:r>
            <w:r w:rsidR="00DC5DE5" w:rsidRPr="00DC5DE5">
              <w:rPr>
                <w:rFonts w:cs="Times New Roman"/>
                <w:sz w:val="22"/>
                <w:szCs w:val="22"/>
              </w:rPr>
              <w:tab/>
              <w:t>Public holidays</w:t>
            </w:r>
            <w:bookmarkEnd w:id="667"/>
            <w:bookmarkEnd w:id="668"/>
            <w:bookmarkEnd w:id="669"/>
            <w:bookmarkEnd w:id="670"/>
            <w:bookmarkEnd w:id="671"/>
            <w:bookmarkEnd w:id="672"/>
            <w:bookmarkEnd w:id="673"/>
            <w:bookmarkEnd w:id="674"/>
            <w:bookmarkEnd w:id="675"/>
            <w:bookmarkEnd w:id="676"/>
          </w:p>
          <w:p w:rsidR="00DC5DE5" w:rsidRPr="00DC5DE5" w:rsidRDefault="00F16864" w:rsidP="00DC5DE5">
            <w:pPr>
              <w:pStyle w:val="Level2"/>
              <w:numPr>
                <w:ilvl w:val="0"/>
                <w:numId w:val="0"/>
              </w:numPr>
              <w:tabs>
                <w:tab w:val="left" w:pos="851"/>
              </w:tabs>
              <w:ind w:left="851" w:hanging="851"/>
              <w:rPr>
                <w:sz w:val="22"/>
                <w:szCs w:val="22"/>
              </w:rPr>
            </w:pPr>
            <w:r>
              <w:rPr>
                <w:b/>
                <w:sz w:val="22"/>
                <w:szCs w:val="22"/>
              </w:rPr>
              <w:t>36</w:t>
            </w:r>
            <w:r w:rsidR="00DC5DE5" w:rsidRPr="00DC5DE5">
              <w:rPr>
                <w:b/>
                <w:sz w:val="22"/>
                <w:szCs w:val="22"/>
              </w:rPr>
              <w:t>.1</w:t>
            </w:r>
            <w:r w:rsidR="00DC5DE5" w:rsidRPr="00DC5DE5">
              <w:rPr>
                <w:b/>
                <w:sz w:val="22"/>
                <w:szCs w:val="22"/>
              </w:rPr>
              <w:tab/>
            </w:r>
            <w:r w:rsidR="00DC5DE5" w:rsidRPr="00DC5DE5">
              <w:rPr>
                <w:sz w:val="22"/>
                <w:szCs w:val="22"/>
              </w:rPr>
              <w:t xml:space="preserve">Public holiday entitlements are provided for in the </w:t>
            </w:r>
            <w:r w:rsidR="00DC5DE5" w:rsidRPr="00DC5DE5">
              <w:rPr>
                <w:color w:val="0000FF"/>
                <w:sz w:val="22"/>
                <w:szCs w:val="22"/>
                <w:u w:val="single"/>
              </w:rPr>
              <w:t>NES</w:t>
            </w:r>
            <w:r w:rsidR="00DC5DE5" w:rsidRPr="00DC5DE5">
              <w:rPr>
                <w:sz w:val="22"/>
                <w:szCs w:val="22"/>
              </w:rPr>
              <w:t>.</w:t>
            </w:r>
          </w:p>
          <w:p w:rsidR="00DC5DE5" w:rsidRPr="00DC5DE5" w:rsidRDefault="00F16864" w:rsidP="00DC5DE5">
            <w:pPr>
              <w:pStyle w:val="Level2Bold"/>
              <w:numPr>
                <w:ilvl w:val="0"/>
                <w:numId w:val="0"/>
              </w:numPr>
              <w:tabs>
                <w:tab w:val="left" w:pos="851"/>
              </w:tabs>
              <w:ind w:left="851" w:hanging="851"/>
              <w:jc w:val="both"/>
              <w:rPr>
                <w:sz w:val="22"/>
                <w:szCs w:val="22"/>
              </w:rPr>
            </w:pPr>
            <w:bookmarkStart w:id="677" w:name="_Ref481352210"/>
            <w:r>
              <w:rPr>
                <w:sz w:val="22"/>
                <w:szCs w:val="22"/>
              </w:rPr>
              <w:t>36</w:t>
            </w:r>
            <w:r w:rsidR="00DC5DE5" w:rsidRPr="00DC5DE5">
              <w:rPr>
                <w:sz w:val="22"/>
                <w:szCs w:val="22"/>
              </w:rPr>
              <w:t>.2</w:t>
            </w:r>
            <w:r w:rsidR="00DC5DE5" w:rsidRPr="00DC5DE5">
              <w:rPr>
                <w:sz w:val="22"/>
                <w:szCs w:val="22"/>
              </w:rPr>
              <w:tab/>
              <w:t>Substitution of public holidays by agreement</w:t>
            </w:r>
            <w:bookmarkEnd w:id="677"/>
          </w:p>
          <w:p w:rsidR="00DC5DE5" w:rsidRPr="00DC5DE5" w:rsidRDefault="00DC5DE5" w:rsidP="00DC5DE5">
            <w:pPr>
              <w:pStyle w:val="Block1"/>
              <w:spacing w:after="60"/>
              <w:rPr>
                <w:sz w:val="22"/>
                <w:szCs w:val="22"/>
              </w:rPr>
            </w:pPr>
            <w:r w:rsidRPr="00DC5DE5">
              <w:rPr>
                <w:sz w:val="22"/>
                <w:szCs w:val="22"/>
              </w:rPr>
              <w:t>The employer and a majority of the employees at a workplace may agree to substitute another day for a public holiday.</w:t>
            </w:r>
          </w:p>
          <w:p w:rsidR="00DC5DE5" w:rsidRPr="00DC5DE5" w:rsidRDefault="00F16864" w:rsidP="00DC5DE5">
            <w:pPr>
              <w:pStyle w:val="Level2Bold"/>
              <w:numPr>
                <w:ilvl w:val="0"/>
                <w:numId w:val="0"/>
              </w:numPr>
              <w:tabs>
                <w:tab w:val="left" w:pos="851"/>
              </w:tabs>
              <w:ind w:left="851" w:hanging="851"/>
              <w:jc w:val="both"/>
              <w:rPr>
                <w:sz w:val="22"/>
                <w:szCs w:val="22"/>
              </w:rPr>
            </w:pPr>
            <w:r>
              <w:rPr>
                <w:sz w:val="22"/>
                <w:szCs w:val="22"/>
              </w:rPr>
              <w:t>36</w:t>
            </w:r>
            <w:r w:rsidR="00DC5DE5" w:rsidRPr="00DC5DE5">
              <w:rPr>
                <w:sz w:val="22"/>
                <w:szCs w:val="22"/>
              </w:rPr>
              <w:t>.3</w:t>
            </w:r>
            <w:r w:rsidR="00DC5DE5" w:rsidRPr="00DC5DE5">
              <w:rPr>
                <w:sz w:val="22"/>
                <w:szCs w:val="22"/>
              </w:rPr>
              <w:tab/>
              <w:t>Payment for work on public holiday or substitute day</w:t>
            </w:r>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(a)</w:t>
            </w:r>
            <w:r w:rsidRPr="00DC5DE5">
              <w:rPr>
                <w:b/>
                <w:sz w:val="22"/>
                <w:szCs w:val="22"/>
              </w:rPr>
              <w:tab/>
            </w:r>
            <w:r w:rsidRPr="00DC5DE5">
              <w:rPr>
                <w:sz w:val="22"/>
                <w:szCs w:val="22"/>
              </w:rPr>
              <w:t xml:space="preserve">An employer must pay an employee who works on a public holiday or on a day that is substituted for a public holiday at the public holiday penalty rate set out in </w:t>
            </w:r>
            <w:r w:rsidRPr="00DC5DE5">
              <w:rPr>
                <w:b/>
                <w:sz w:val="22"/>
                <w:szCs w:val="22"/>
              </w:rPr>
              <w:t>Table 10—Penalty rates</w:t>
            </w:r>
            <w:r w:rsidRPr="00DC5DE5">
              <w:rPr>
                <w:sz w:val="22"/>
                <w:szCs w:val="22"/>
              </w:rPr>
              <w:t>.</w:t>
            </w:r>
          </w:p>
          <w:p w:rsidR="00DC5DE5" w:rsidRPr="00DC5DE5" w:rsidRDefault="00DC5DE5" w:rsidP="00DC5DE5">
            <w:pPr>
              <w:pStyle w:val="Level3"/>
              <w:numPr>
                <w:ilvl w:val="0"/>
                <w:numId w:val="0"/>
              </w:numPr>
              <w:tabs>
                <w:tab w:val="left" w:pos="1418"/>
              </w:tabs>
              <w:spacing w:after="60"/>
              <w:ind w:left="1418" w:hanging="567"/>
              <w:rPr>
                <w:sz w:val="22"/>
                <w:szCs w:val="22"/>
              </w:rPr>
            </w:pPr>
            <w:r w:rsidRPr="00DC5DE5">
              <w:rPr>
                <w:b/>
                <w:sz w:val="22"/>
                <w:szCs w:val="22"/>
              </w:rPr>
              <w:t>(b)</w:t>
            </w:r>
            <w:r w:rsidRPr="00DC5DE5">
              <w:rPr>
                <w:b/>
                <w:sz w:val="22"/>
                <w:szCs w:val="22"/>
              </w:rPr>
              <w:tab/>
            </w:r>
            <w:r w:rsidRPr="00DC5DE5">
              <w:rPr>
                <w:sz w:val="22"/>
                <w:szCs w:val="22"/>
              </w:rPr>
              <w:t>However, if an employee works on both a public holiday and on a day that is substituted for the public holiday, the public holiday penalty rate is applicable to only one of those days. The employee may choose which one is to be paid at the public holiday penalty rate.</w:t>
            </w:r>
          </w:p>
          <w:p w:rsidR="00F15F09" w:rsidRPr="00DC5DE5" w:rsidRDefault="00F15F09" w:rsidP="00DC5DE5">
            <w:pPr>
              <w:spacing w:before="200" w:after="60"/>
              <w:ind w:right="317"/>
              <w:jc w:val="both"/>
              <w:rPr>
                <w:rFonts w:ascii="Times New Roman" w:hAnsi="Times New Roman" w:cs="Times New Roman"/>
              </w:rPr>
            </w:pPr>
          </w:p>
        </w:tc>
      </w:tr>
      <w:tr w:rsidR="005B4565" w:rsidRPr="005A7F58" w:rsidTr="007F4646">
        <w:tc>
          <w:tcPr>
            <w:tcW w:w="2517" w:type="pct"/>
          </w:tcPr>
          <w:p w:rsidR="005B4565" w:rsidRPr="005A7F58" w:rsidRDefault="005B4565" w:rsidP="007E1F85">
            <w:pPr>
              <w:pStyle w:val="Partheading"/>
              <w:keepNext w:val="0"/>
              <w:numPr>
                <w:ilvl w:val="0"/>
                <w:numId w:val="0"/>
              </w:numPr>
              <w:spacing w:before="200" w:after="60"/>
              <w:rPr>
                <w:sz w:val="22"/>
                <w:szCs w:val="22"/>
              </w:rPr>
            </w:pPr>
            <w:bookmarkStart w:id="678" w:name="_Toc208735503"/>
            <w:bookmarkStart w:id="679" w:name="_Toc208735545"/>
            <w:bookmarkStart w:id="680" w:name="_Toc208735725"/>
            <w:bookmarkStart w:id="681" w:name="_Toc469920845"/>
            <w:r w:rsidRPr="005A7F58">
              <w:rPr>
                <w:sz w:val="22"/>
                <w:szCs w:val="22"/>
              </w:rPr>
              <w:lastRenderedPageBreak/>
              <w:t>Part 2—Consultation and Dispute Resolution</w:t>
            </w:r>
            <w:bookmarkEnd w:id="678"/>
            <w:bookmarkEnd w:id="679"/>
            <w:bookmarkEnd w:id="680"/>
            <w:bookmarkEnd w:id="681"/>
            <w:r w:rsidRPr="005A7F58">
              <w:rPr>
                <w:sz w:val="22"/>
                <w:szCs w:val="22"/>
              </w:rPr>
              <w:t xml:space="preserve"> </w:t>
            </w:r>
          </w:p>
          <w:p w:rsidR="005B4565" w:rsidRPr="00237565" w:rsidRDefault="005B4565" w:rsidP="007E1F85">
            <w:pPr>
              <w:pStyle w:val="Level1"/>
              <w:numPr>
                <w:ilvl w:val="0"/>
                <w:numId w:val="0"/>
              </w:numPr>
              <w:tabs>
                <w:tab w:val="left" w:pos="851"/>
              </w:tabs>
              <w:spacing w:before="200"/>
              <w:ind w:left="851" w:hanging="851"/>
              <w:rPr>
                <w:rFonts w:cs="Times New Roman"/>
                <w:b w:val="0"/>
                <w:sz w:val="22"/>
                <w:szCs w:val="22"/>
              </w:rPr>
            </w:pPr>
            <w:bookmarkStart w:id="682" w:name="_Toc469920846"/>
            <w:r w:rsidRPr="005A7F58">
              <w:rPr>
                <w:rFonts w:cs="Times New Roman"/>
                <w:sz w:val="22"/>
                <w:szCs w:val="22"/>
              </w:rPr>
              <w:t>8.</w:t>
            </w:r>
            <w:r w:rsidRPr="005A7F58">
              <w:rPr>
                <w:rFonts w:cs="Times New Roman"/>
                <w:sz w:val="22"/>
                <w:szCs w:val="22"/>
              </w:rPr>
              <w:tab/>
              <w:t>Consultation</w:t>
            </w:r>
            <w:bookmarkEnd w:id="682"/>
          </w:p>
          <w:p w:rsidR="005B4565" w:rsidRPr="00237565" w:rsidRDefault="005B4565" w:rsidP="007E1F85">
            <w:pPr>
              <w:pStyle w:val="Default"/>
            </w:pPr>
            <w:r w:rsidRPr="00237565">
              <w:rPr>
                <w:i/>
                <w:iCs/>
                <w:sz w:val="22"/>
                <w:szCs w:val="22"/>
              </w:rPr>
              <w:t xml:space="preserve">Standard clause – not reproduced here </w:t>
            </w:r>
          </w:p>
        </w:tc>
        <w:tc>
          <w:tcPr>
            <w:tcW w:w="2483" w:type="pct"/>
          </w:tcPr>
          <w:p w:rsidR="00DC5DE5" w:rsidRPr="008F0F52" w:rsidRDefault="00DC5DE5" w:rsidP="008F0F52">
            <w:pPr>
              <w:pStyle w:val="Partheading"/>
              <w:numPr>
                <w:ilvl w:val="0"/>
                <w:numId w:val="0"/>
              </w:numPr>
              <w:spacing w:before="200" w:after="60"/>
              <w:rPr>
                <w:sz w:val="22"/>
                <w:szCs w:val="22"/>
              </w:rPr>
            </w:pPr>
            <w:bookmarkStart w:id="683" w:name="_Toc476150811"/>
            <w:bookmarkStart w:id="684" w:name="_Toc480283005"/>
            <w:bookmarkStart w:id="685" w:name="_Toc481356984"/>
            <w:bookmarkStart w:id="686" w:name="_Toc481357164"/>
            <w:bookmarkStart w:id="687" w:name="_Toc481357284"/>
            <w:bookmarkStart w:id="688" w:name="_Toc481570076"/>
            <w:bookmarkStart w:id="689" w:name="_Toc481571055"/>
            <w:bookmarkStart w:id="690" w:name="_Toc484698965"/>
            <w:bookmarkStart w:id="691" w:name="_Toc484699973"/>
            <w:bookmarkStart w:id="692" w:name="_Toc484700461"/>
            <w:r w:rsidRPr="008F0F52">
              <w:rPr>
                <w:sz w:val="22"/>
                <w:szCs w:val="22"/>
              </w:rPr>
              <w:t>Part 8—Consultation and Dispute Resolution</w:t>
            </w:r>
            <w:bookmarkEnd w:id="683"/>
            <w:bookmarkEnd w:id="684"/>
            <w:bookmarkEnd w:id="685"/>
            <w:bookmarkEnd w:id="686"/>
            <w:bookmarkEnd w:id="687"/>
            <w:bookmarkEnd w:id="688"/>
            <w:bookmarkEnd w:id="689"/>
            <w:bookmarkEnd w:id="690"/>
            <w:bookmarkEnd w:id="691"/>
            <w:bookmarkEnd w:id="692"/>
          </w:p>
          <w:p w:rsidR="00DC5DE5" w:rsidRPr="008F0F52" w:rsidRDefault="00F16864" w:rsidP="008F0F52">
            <w:pPr>
              <w:pStyle w:val="Level1"/>
              <w:numPr>
                <w:ilvl w:val="0"/>
                <w:numId w:val="0"/>
              </w:numPr>
              <w:tabs>
                <w:tab w:val="left" w:pos="851"/>
              </w:tabs>
              <w:spacing w:before="200"/>
              <w:ind w:left="851" w:hanging="851"/>
              <w:rPr>
                <w:rFonts w:cs="Times New Roman"/>
                <w:sz w:val="22"/>
                <w:szCs w:val="22"/>
              </w:rPr>
            </w:pPr>
            <w:bookmarkStart w:id="693" w:name="_Toc476150812"/>
            <w:bookmarkStart w:id="694" w:name="_Toc480283006"/>
            <w:bookmarkStart w:id="695" w:name="_Toc481356985"/>
            <w:bookmarkStart w:id="696" w:name="_Toc481357165"/>
            <w:bookmarkStart w:id="697" w:name="_Toc481357285"/>
            <w:bookmarkStart w:id="698" w:name="_Toc481570077"/>
            <w:bookmarkStart w:id="699" w:name="_Toc481571056"/>
            <w:bookmarkStart w:id="700" w:name="_Toc484698966"/>
            <w:bookmarkStart w:id="701" w:name="_Toc484699974"/>
            <w:bookmarkStart w:id="702" w:name="_Toc484700462"/>
            <w:r>
              <w:rPr>
                <w:rFonts w:cs="Times New Roman"/>
                <w:sz w:val="22"/>
                <w:szCs w:val="22"/>
              </w:rPr>
              <w:t>37</w:t>
            </w:r>
            <w:r w:rsidR="00DC5DE5" w:rsidRPr="008F0F52">
              <w:rPr>
                <w:rFonts w:cs="Times New Roman"/>
                <w:sz w:val="22"/>
                <w:szCs w:val="22"/>
              </w:rPr>
              <w:t>.</w:t>
            </w:r>
            <w:r w:rsidR="00DC5DE5" w:rsidRPr="008F0F52">
              <w:rPr>
                <w:rFonts w:cs="Times New Roman"/>
                <w:sz w:val="22"/>
                <w:szCs w:val="22"/>
              </w:rPr>
              <w:tab/>
              <w:t>Consultation about major workplace change</w:t>
            </w:r>
            <w:bookmarkEnd w:id="693"/>
            <w:bookmarkEnd w:id="694"/>
            <w:bookmarkEnd w:id="695"/>
            <w:bookmarkEnd w:id="696"/>
            <w:bookmarkEnd w:id="697"/>
            <w:bookmarkEnd w:id="698"/>
            <w:bookmarkEnd w:id="699"/>
            <w:bookmarkEnd w:id="700"/>
            <w:bookmarkEnd w:id="701"/>
            <w:bookmarkEnd w:id="702"/>
          </w:p>
          <w:tbl>
            <w:tblPr>
              <w:tblStyle w:val="TableGrid"/>
              <w:tblW w:w="0" w:type="auto"/>
              <w:shd w:val="clear" w:color="auto" w:fill="D6E3BC" w:themeFill="accent3" w:themeFillTint="66"/>
              <w:tblLook w:val="04A0" w:firstRow="1" w:lastRow="0" w:firstColumn="1" w:lastColumn="0" w:noHBand="0" w:noVBand="1"/>
            </w:tblPr>
            <w:tblGrid>
              <w:gridCol w:w="9246"/>
            </w:tblGrid>
            <w:tr w:rsidR="00DC5DE5" w:rsidRPr="008F0F52" w:rsidTr="00B645D3">
              <w:tc>
                <w:tcPr>
                  <w:tcW w:w="9246" w:type="dxa"/>
                  <w:shd w:val="clear" w:color="auto" w:fill="D6E3BC" w:themeFill="accent3" w:themeFillTint="66"/>
                </w:tcPr>
                <w:p w:rsidR="00DC5DE5" w:rsidRPr="00F50BF2" w:rsidRDefault="00DC5DE5" w:rsidP="008F0F52">
                  <w:pPr>
                    <w:spacing w:before="200" w:after="60"/>
                    <w:rPr>
                      <w:rFonts w:ascii="Times New Roman" w:hAnsi="Times New Roman" w:cs="Times New Roman"/>
                    </w:rPr>
                  </w:pPr>
                  <w:r w:rsidRPr="00F50BF2">
                    <w:rPr>
                      <w:rFonts w:ascii="Times New Roman" w:hAnsi="Times New Roman" w:cs="Times New Roman"/>
                    </w:rPr>
                    <w:t>Standard clause – not reproduced here. Standard clauses subject to conference on 11 April 2017. Please see Statement issued 27 March 2017 PR591212</w:t>
                  </w:r>
                </w:p>
              </w:tc>
            </w:tr>
          </w:tbl>
          <w:p w:rsidR="005B4565" w:rsidRPr="008F0F52" w:rsidRDefault="008F0F52" w:rsidP="008F0F52">
            <w:pPr>
              <w:keepNext/>
              <w:spacing w:before="200" w:after="60"/>
              <w:ind w:right="317"/>
              <w:rPr>
                <w:rFonts w:ascii="Times New Roman" w:hAnsi="Times New Roman" w:cs="Times New Roman"/>
              </w:rPr>
            </w:pPr>
            <w:r>
              <w:rPr>
                <w:rFonts w:ascii="Times New Roman" w:hAnsi="Times New Roman" w:cs="Times New Roman"/>
              </w:rPr>
              <w:t>   </w:t>
            </w:r>
          </w:p>
        </w:tc>
      </w:tr>
      <w:tr w:rsidR="005B4565" w:rsidRPr="005A7F58" w:rsidTr="007F4646">
        <w:tc>
          <w:tcPr>
            <w:tcW w:w="2517" w:type="pct"/>
          </w:tcPr>
          <w:p w:rsidR="005B4565" w:rsidRPr="005A7F58" w:rsidRDefault="005B4565" w:rsidP="007E1F85">
            <w:pPr>
              <w:pStyle w:val="Level2Bold"/>
              <w:keepNext w:val="0"/>
              <w:numPr>
                <w:ilvl w:val="0"/>
                <w:numId w:val="0"/>
              </w:numPr>
              <w:tabs>
                <w:tab w:val="left" w:pos="851"/>
              </w:tabs>
              <w:ind w:left="851" w:hanging="851"/>
              <w:rPr>
                <w:sz w:val="22"/>
                <w:szCs w:val="22"/>
              </w:rPr>
            </w:pPr>
            <w:r w:rsidRPr="005A7F58">
              <w:rPr>
                <w:sz w:val="22"/>
                <w:szCs w:val="22"/>
              </w:rPr>
              <w:t>8.2</w:t>
            </w:r>
            <w:r w:rsidRPr="005A7F58">
              <w:rPr>
                <w:sz w:val="22"/>
                <w:szCs w:val="22"/>
              </w:rPr>
              <w:tab/>
              <w:t>Consultation about changes to rosters or hours of work</w:t>
            </w:r>
          </w:p>
          <w:p w:rsidR="005B4565" w:rsidRPr="005A7F58" w:rsidRDefault="005B4565" w:rsidP="007E1F85">
            <w:pPr>
              <w:pStyle w:val="Level3"/>
              <w:numPr>
                <w:ilvl w:val="0"/>
                <w:numId w:val="0"/>
              </w:numPr>
              <w:tabs>
                <w:tab w:val="left" w:pos="1418"/>
              </w:tabs>
              <w:spacing w:after="60"/>
              <w:rPr>
                <w:sz w:val="22"/>
                <w:szCs w:val="22"/>
              </w:rPr>
            </w:pPr>
            <w:r w:rsidRPr="00237565">
              <w:rPr>
                <w:i/>
                <w:iCs/>
                <w:sz w:val="22"/>
                <w:szCs w:val="22"/>
              </w:rPr>
              <w:t>Standard clause – not reproduced here</w:t>
            </w:r>
          </w:p>
        </w:tc>
        <w:tc>
          <w:tcPr>
            <w:tcW w:w="2483" w:type="pct"/>
          </w:tcPr>
          <w:p w:rsidR="008F0F52" w:rsidRPr="008F0F52" w:rsidRDefault="00F16864" w:rsidP="008F0F52">
            <w:pPr>
              <w:pStyle w:val="Level1"/>
              <w:numPr>
                <w:ilvl w:val="0"/>
                <w:numId w:val="0"/>
              </w:numPr>
              <w:tabs>
                <w:tab w:val="left" w:pos="851"/>
              </w:tabs>
              <w:spacing w:before="200"/>
              <w:ind w:left="851" w:hanging="851"/>
              <w:rPr>
                <w:rFonts w:cs="Times New Roman"/>
                <w:sz w:val="22"/>
                <w:szCs w:val="22"/>
              </w:rPr>
            </w:pPr>
            <w:bookmarkStart w:id="703" w:name="_Toc480283007"/>
            <w:bookmarkStart w:id="704" w:name="_Toc481356986"/>
            <w:bookmarkStart w:id="705" w:name="_Toc481357166"/>
            <w:bookmarkStart w:id="706" w:name="_Toc481357286"/>
            <w:bookmarkStart w:id="707" w:name="_Toc481570078"/>
            <w:bookmarkStart w:id="708" w:name="_Toc481571057"/>
            <w:bookmarkStart w:id="709" w:name="_Toc484698967"/>
            <w:bookmarkStart w:id="710" w:name="_Toc484699975"/>
            <w:bookmarkStart w:id="711" w:name="_Toc484700463"/>
            <w:r>
              <w:rPr>
                <w:rFonts w:cs="Times New Roman"/>
                <w:sz w:val="22"/>
                <w:szCs w:val="22"/>
              </w:rPr>
              <w:t>38</w:t>
            </w:r>
            <w:r w:rsidR="008F0F52" w:rsidRPr="008F0F52">
              <w:rPr>
                <w:rFonts w:cs="Times New Roman"/>
                <w:sz w:val="22"/>
                <w:szCs w:val="22"/>
              </w:rPr>
              <w:t>.</w:t>
            </w:r>
            <w:r w:rsidR="008F0F52" w:rsidRPr="008F0F52">
              <w:rPr>
                <w:rFonts w:cs="Times New Roman"/>
                <w:sz w:val="22"/>
                <w:szCs w:val="22"/>
              </w:rPr>
              <w:tab/>
              <w:t>Consultation about changes to rosters or hours of work</w:t>
            </w:r>
            <w:bookmarkEnd w:id="703"/>
            <w:bookmarkEnd w:id="704"/>
            <w:bookmarkEnd w:id="705"/>
            <w:bookmarkEnd w:id="706"/>
            <w:bookmarkEnd w:id="707"/>
            <w:bookmarkEnd w:id="708"/>
            <w:bookmarkEnd w:id="709"/>
            <w:bookmarkEnd w:id="710"/>
            <w:bookmarkEnd w:id="711"/>
          </w:p>
          <w:tbl>
            <w:tblPr>
              <w:tblStyle w:val="TableGrid"/>
              <w:tblW w:w="0" w:type="auto"/>
              <w:shd w:val="clear" w:color="auto" w:fill="D6E3BC" w:themeFill="accent3" w:themeFillTint="66"/>
              <w:tblLook w:val="04A0" w:firstRow="1" w:lastRow="0" w:firstColumn="1" w:lastColumn="0" w:noHBand="0" w:noVBand="1"/>
            </w:tblPr>
            <w:tblGrid>
              <w:gridCol w:w="9246"/>
            </w:tblGrid>
            <w:tr w:rsidR="008F0F52" w:rsidRPr="00F50BF2" w:rsidTr="00B645D3">
              <w:tc>
                <w:tcPr>
                  <w:tcW w:w="9246" w:type="dxa"/>
                  <w:shd w:val="clear" w:color="auto" w:fill="D6E3BC" w:themeFill="accent3" w:themeFillTint="66"/>
                </w:tcPr>
                <w:p w:rsidR="008F0F52" w:rsidRPr="00F50BF2" w:rsidRDefault="008F0F52" w:rsidP="008F0F52">
                  <w:pPr>
                    <w:spacing w:before="200" w:after="60"/>
                    <w:rPr>
                      <w:rFonts w:ascii="Times New Roman" w:hAnsi="Times New Roman" w:cs="Times New Roman"/>
                    </w:rPr>
                  </w:pPr>
                  <w:r w:rsidRPr="00F50BF2">
                    <w:rPr>
                      <w:rFonts w:ascii="Times New Roman" w:hAnsi="Times New Roman" w:cs="Times New Roman"/>
                    </w:rPr>
                    <w:t>Standard clause – not reproduced here. Standard clauses subject to conference on 11 April 2017. Please see Statement issued 27 March 2017 PR591212</w:t>
                  </w:r>
                </w:p>
              </w:tc>
            </w:tr>
          </w:tbl>
          <w:p w:rsidR="005B4565" w:rsidRPr="008F0F52" w:rsidRDefault="008F0F52" w:rsidP="008F0F52">
            <w:pPr>
              <w:pStyle w:val="Level2"/>
              <w:numPr>
                <w:ilvl w:val="0"/>
                <w:numId w:val="0"/>
              </w:numPr>
              <w:tabs>
                <w:tab w:val="left" w:pos="851"/>
              </w:tabs>
              <w:ind w:left="851" w:hanging="851"/>
              <w:rPr>
                <w:sz w:val="22"/>
                <w:szCs w:val="22"/>
              </w:rPr>
            </w:pPr>
            <w:r>
              <w:rPr>
                <w:sz w:val="22"/>
                <w:szCs w:val="22"/>
              </w:rPr>
              <w:t>   </w:t>
            </w:r>
          </w:p>
        </w:tc>
      </w:tr>
      <w:tr w:rsidR="005B4565" w:rsidRPr="005A7F58" w:rsidTr="007F4646">
        <w:tc>
          <w:tcPr>
            <w:tcW w:w="2517" w:type="pct"/>
          </w:tcPr>
          <w:p w:rsidR="005B4565" w:rsidRPr="005A7F58" w:rsidRDefault="005B4565" w:rsidP="007E1F85">
            <w:pPr>
              <w:pStyle w:val="Level1"/>
              <w:keepNext w:val="0"/>
              <w:keepLines/>
              <w:numPr>
                <w:ilvl w:val="0"/>
                <w:numId w:val="0"/>
              </w:numPr>
              <w:tabs>
                <w:tab w:val="left" w:pos="851"/>
              </w:tabs>
              <w:spacing w:before="200"/>
              <w:ind w:left="851" w:hanging="851"/>
              <w:rPr>
                <w:rFonts w:cs="Times New Roman"/>
                <w:sz w:val="22"/>
                <w:szCs w:val="22"/>
              </w:rPr>
            </w:pPr>
            <w:bookmarkStart w:id="712" w:name="_Ref208731403"/>
            <w:bookmarkStart w:id="713" w:name="_Toc208735505"/>
            <w:bookmarkStart w:id="714" w:name="_Toc208735547"/>
            <w:bookmarkStart w:id="715" w:name="_Toc208735727"/>
            <w:bookmarkStart w:id="716" w:name="_Toc469920847"/>
            <w:r w:rsidRPr="005A7F58">
              <w:rPr>
                <w:rFonts w:cs="Times New Roman"/>
                <w:sz w:val="22"/>
                <w:szCs w:val="22"/>
              </w:rPr>
              <w:t>9.</w:t>
            </w:r>
            <w:r w:rsidRPr="005A7F58">
              <w:rPr>
                <w:rFonts w:cs="Times New Roman"/>
                <w:sz w:val="22"/>
                <w:szCs w:val="22"/>
              </w:rPr>
              <w:tab/>
              <w:t>Dispute resolution</w:t>
            </w:r>
            <w:bookmarkEnd w:id="712"/>
            <w:bookmarkEnd w:id="713"/>
            <w:bookmarkEnd w:id="714"/>
            <w:bookmarkEnd w:id="715"/>
            <w:bookmarkEnd w:id="716"/>
          </w:p>
          <w:p w:rsidR="005B4565" w:rsidRPr="005A7F58" w:rsidRDefault="005B4565" w:rsidP="007E1F85">
            <w:pPr>
              <w:pStyle w:val="Level2"/>
              <w:numPr>
                <w:ilvl w:val="0"/>
                <w:numId w:val="0"/>
              </w:numPr>
              <w:tabs>
                <w:tab w:val="left" w:pos="851"/>
              </w:tabs>
              <w:ind w:left="851" w:hanging="851"/>
              <w:rPr>
                <w:sz w:val="22"/>
                <w:szCs w:val="22"/>
              </w:rPr>
            </w:pPr>
            <w:r w:rsidRPr="00237565">
              <w:rPr>
                <w:i/>
                <w:iCs w:val="0"/>
                <w:sz w:val="22"/>
                <w:szCs w:val="22"/>
              </w:rPr>
              <w:t>Standard clause – not reproduced here</w:t>
            </w:r>
          </w:p>
        </w:tc>
        <w:tc>
          <w:tcPr>
            <w:tcW w:w="2483" w:type="pct"/>
          </w:tcPr>
          <w:p w:rsidR="008F0F52" w:rsidRPr="008F0F52" w:rsidRDefault="00F16864" w:rsidP="008F0F52">
            <w:pPr>
              <w:pStyle w:val="Level1"/>
              <w:numPr>
                <w:ilvl w:val="0"/>
                <w:numId w:val="0"/>
              </w:numPr>
              <w:tabs>
                <w:tab w:val="left" w:pos="851"/>
              </w:tabs>
              <w:spacing w:before="200"/>
              <w:ind w:left="851" w:hanging="851"/>
              <w:rPr>
                <w:rFonts w:cs="Times New Roman"/>
                <w:sz w:val="22"/>
                <w:szCs w:val="22"/>
              </w:rPr>
            </w:pPr>
            <w:bookmarkStart w:id="717" w:name="_Ref479172224"/>
            <w:bookmarkStart w:id="718" w:name="_Ref479172226"/>
            <w:bookmarkStart w:id="719" w:name="_Ref479172237"/>
            <w:bookmarkStart w:id="720" w:name="_Toc480283008"/>
            <w:bookmarkStart w:id="721" w:name="_Toc481356987"/>
            <w:bookmarkStart w:id="722" w:name="_Toc481357167"/>
            <w:bookmarkStart w:id="723" w:name="_Toc481357287"/>
            <w:bookmarkStart w:id="724" w:name="_Toc481570079"/>
            <w:bookmarkStart w:id="725" w:name="_Toc481571058"/>
            <w:bookmarkStart w:id="726" w:name="_Toc484698968"/>
            <w:bookmarkStart w:id="727" w:name="_Toc484699976"/>
            <w:bookmarkStart w:id="728" w:name="_Toc484700464"/>
            <w:r>
              <w:rPr>
                <w:rFonts w:cs="Times New Roman"/>
                <w:sz w:val="22"/>
                <w:szCs w:val="22"/>
              </w:rPr>
              <w:t>39</w:t>
            </w:r>
            <w:r w:rsidR="008F0F52" w:rsidRPr="008F0F52">
              <w:rPr>
                <w:rFonts w:cs="Times New Roman"/>
                <w:sz w:val="22"/>
                <w:szCs w:val="22"/>
              </w:rPr>
              <w:t>.</w:t>
            </w:r>
            <w:r w:rsidR="008F0F52" w:rsidRPr="008F0F52">
              <w:rPr>
                <w:rFonts w:cs="Times New Roman"/>
                <w:sz w:val="22"/>
                <w:szCs w:val="22"/>
              </w:rPr>
              <w:tab/>
              <w:t>Dispute resolution</w:t>
            </w:r>
            <w:bookmarkEnd w:id="717"/>
            <w:bookmarkEnd w:id="718"/>
            <w:bookmarkEnd w:id="719"/>
            <w:bookmarkEnd w:id="720"/>
            <w:bookmarkEnd w:id="721"/>
            <w:bookmarkEnd w:id="722"/>
            <w:bookmarkEnd w:id="723"/>
            <w:bookmarkEnd w:id="724"/>
            <w:bookmarkEnd w:id="725"/>
            <w:bookmarkEnd w:id="726"/>
            <w:bookmarkEnd w:id="727"/>
            <w:bookmarkEnd w:id="728"/>
          </w:p>
          <w:tbl>
            <w:tblPr>
              <w:tblStyle w:val="TableGrid"/>
              <w:tblW w:w="0" w:type="auto"/>
              <w:shd w:val="clear" w:color="auto" w:fill="D6E3BC" w:themeFill="accent3" w:themeFillTint="66"/>
              <w:tblLook w:val="04A0" w:firstRow="1" w:lastRow="0" w:firstColumn="1" w:lastColumn="0" w:noHBand="0" w:noVBand="1"/>
            </w:tblPr>
            <w:tblGrid>
              <w:gridCol w:w="9246"/>
            </w:tblGrid>
            <w:tr w:rsidR="008F0F52" w:rsidRPr="008F0F52" w:rsidTr="00B645D3">
              <w:tc>
                <w:tcPr>
                  <w:tcW w:w="9246" w:type="dxa"/>
                  <w:shd w:val="clear" w:color="auto" w:fill="D6E3BC" w:themeFill="accent3" w:themeFillTint="66"/>
                </w:tcPr>
                <w:p w:rsidR="008F0F52" w:rsidRPr="00F50BF2" w:rsidRDefault="008F0F52" w:rsidP="008F0F52">
                  <w:pPr>
                    <w:spacing w:before="200" w:after="60"/>
                    <w:rPr>
                      <w:rFonts w:ascii="Times New Roman" w:hAnsi="Times New Roman" w:cs="Times New Roman"/>
                    </w:rPr>
                  </w:pPr>
                  <w:r w:rsidRPr="00F50BF2">
                    <w:rPr>
                      <w:rFonts w:ascii="Times New Roman" w:hAnsi="Times New Roman" w:cs="Times New Roman"/>
                    </w:rPr>
                    <w:t>Standard clause – not reproduced here. Standard clauses subject to conference on 11 April 2017. Please see Statement issued 27 March 2017 PR591212</w:t>
                  </w:r>
                </w:p>
              </w:tc>
            </w:tr>
          </w:tbl>
          <w:p w:rsidR="005B4565" w:rsidRPr="008F0F52" w:rsidRDefault="008F0F52" w:rsidP="008F0F52">
            <w:pPr>
              <w:pStyle w:val="Level2"/>
              <w:numPr>
                <w:ilvl w:val="0"/>
                <w:numId w:val="0"/>
              </w:numPr>
              <w:tabs>
                <w:tab w:val="left" w:pos="851"/>
              </w:tabs>
              <w:ind w:left="851" w:hanging="851"/>
              <w:rPr>
                <w:sz w:val="22"/>
                <w:szCs w:val="22"/>
              </w:rPr>
            </w:pPr>
            <w:r>
              <w:rPr>
                <w:sz w:val="22"/>
                <w:szCs w:val="22"/>
              </w:rPr>
              <w:t>   </w:t>
            </w:r>
          </w:p>
        </w:tc>
      </w:tr>
      <w:tr w:rsidR="007F050E" w:rsidRPr="005A7F58" w:rsidTr="007F4646">
        <w:tc>
          <w:tcPr>
            <w:tcW w:w="2517" w:type="pct"/>
          </w:tcPr>
          <w:p w:rsidR="007F050E" w:rsidRPr="005A7F58" w:rsidRDefault="007F050E" w:rsidP="007E1F85">
            <w:pPr>
              <w:pStyle w:val="Level1"/>
              <w:keepNext w:val="0"/>
              <w:numPr>
                <w:ilvl w:val="0"/>
                <w:numId w:val="0"/>
              </w:numPr>
              <w:tabs>
                <w:tab w:val="left" w:pos="851"/>
              </w:tabs>
              <w:spacing w:before="200"/>
              <w:ind w:left="851" w:hanging="851"/>
              <w:rPr>
                <w:rFonts w:cs="Times New Roman"/>
                <w:sz w:val="22"/>
                <w:szCs w:val="22"/>
              </w:rPr>
            </w:pPr>
            <w:bookmarkStart w:id="729" w:name="_Toc208735511"/>
            <w:bookmarkStart w:id="730" w:name="_Toc208735553"/>
            <w:bookmarkStart w:id="731" w:name="_Toc208735733"/>
            <w:bookmarkStart w:id="732" w:name="_Toc469920853"/>
            <w:r w:rsidRPr="005A7F58">
              <w:rPr>
                <w:rFonts w:cs="Times New Roman"/>
                <w:sz w:val="22"/>
                <w:szCs w:val="22"/>
              </w:rPr>
              <w:t>14.</w:t>
            </w:r>
            <w:r w:rsidRPr="005A7F58">
              <w:rPr>
                <w:rFonts w:cs="Times New Roman"/>
                <w:sz w:val="22"/>
                <w:szCs w:val="22"/>
              </w:rPr>
              <w:tab/>
              <w:t>Termination of employment</w:t>
            </w:r>
            <w:bookmarkEnd w:id="729"/>
            <w:bookmarkEnd w:id="730"/>
            <w:bookmarkEnd w:id="731"/>
            <w:bookmarkEnd w:id="732"/>
          </w:p>
          <w:p w:rsidR="007F050E" w:rsidRDefault="008F0F52" w:rsidP="008F0F52">
            <w:pPr>
              <w:pStyle w:val="Block1"/>
              <w:spacing w:after="60"/>
              <w:ind w:left="0"/>
              <w:rPr>
                <w:i/>
                <w:iCs/>
                <w:sz w:val="22"/>
                <w:szCs w:val="22"/>
              </w:rPr>
            </w:pPr>
            <w:r w:rsidRPr="00237565">
              <w:rPr>
                <w:i/>
                <w:iCs/>
                <w:sz w:val="22"/>
                <w:szCs w:val="22"/>
              </w:rPr>
              <w:t>Standard clause – not reproduced here</w:t>
            </w:r>
          </w:p>
          <w:p w:rsidR="008F0F52" w:rsidRPr="008F0F52" w:rsidRDefault="008F0F52" w:rsidP="008F0F52">
            <w:pPr>
              <w:rPr>
                <w:lang w:eastAsia="en-AU"/>
              </w:rPr>
            </w:pPr>
          </w:p>
        </w:tc>
        <w:tc>
          <w:tcPr>
            <w:tcW w:w="2483" w:type="pct"/>
          </w:tcPr>
          <w:p w:rsidR="008F0F52" w:rsidRPr="008F0F52" w:rsidRDefault="008F0F52" w:rsidP="008F0F52">
            <w:pPr>
              <w:pStyle w:val="Partheading"/>
              <w:numPr>
                <w:ilvl w:val="0"/>
                <w:numId w:val="0"/>
              </w:numPr>
              <w:spacing w:before="200" w:after="60"/>
              <w:rPr>
                <w:sz w:val="22"/>
                <w:szCs w:val="22"/>
              </w:rPr>
            </w:pPr>
            <w:bookmarkStart w:id="733" w:name="_Toc476150815"/>
            <w:bookmarkStart w:id="734" w:name="_Toc480283009"/>
            <w:bookmarkStart w:id="735" w:name="_Toc481356988"/>
            <w:bookmarkStart w:id="736" w:name="_Toc481357168"/>
            <w:bookmarkStart w:id="737" w:name="_Toc481357288"/>
            <w:bookmarkStart w:id="738" w:name="_Toc481570080"/>
            <w:bookmarkStart w:id="739" w:name="_Toc481571059"/>
            <w:bookmarkStart w:id="740" w:name="_Toc484698969"/>
            <w:bookmarkStart w:id="741" w:name="_Toc484699977"/>
            <w:bookmarkStart w:id="742" w:name="_Toc484700465"/>
            <w:r w:rsidRPr="008F0F52">
              <w:rPr>
                <w:sz w:val="22"/>
                <w:szCs w:val="22"/>
              </w:rPr>
              <w:t>Part 9—Termination of Employment and Redundancy</w:t>
            </w:r>
            <w:bookmarkEnd w:id="733"/>
            <w:bookmarkEnd w:id="734"/>
            <w:bookmarkEnd w:id="735"/>
            <w:bookmarkEnd w:id="736"/>
            <w:bookmarkEnd w:id="737"/>
            <w:bookmarkEnd w:id="738"/>
            <w:bookmarkEnd w:id="739"/>
            <w:bookmarkEnd w:id="740"/>
            <w:bookmarkEnd w:id="741"/>
            <w:bookmarkEnd w:id="742"/>
          </w:p>
          <w:p w:rsidR="008F0F52" w:rsidRPr="008F0F52" w:rsidRDefault="00F16864" w:rsidP="008F0F52">
            <w:pPr>
              <w:pStyle w:val="Level1"/>
              <w:numPr>
                <w:ilvl w:val="0"/>
                <w:numId w:val="0"/>
              </w:numPr>
              <w:tabs>
                <w:tab w:val="left" w:pos="851"/>
              </w:tabs>
              <w:spacing w:before="200"/>
              <w:ind w:left="851" w:hanging="851"/>
              <w:rPr>
                <w:rFonts w:cs="Times New Roman"/>
                <w:sz w:val="22"/>
                <w:szCs w:val="22"/>
              </w:rPr>
            </w:pPr>
            <w:bookmarkStart w:id="743" w:name="_Toc476150816"/>
            <w:bookmarkStart w:id="744" w:name="_Toc480283010"/>
            <w:bookmarkStart w:id="745" w:name="_Toc481356989"/>
            <w:bookmarkStart w:id="746" w:name="_Toc481357169"/>
            <w:bookmarkStart w:id="747" w:name="_Toc481357289"/>
            <w:bookmarkStart w:id="748" w:name="_Toc481570081"/>
            <w:bookmarkStart w:id="749" w:name="_Toc481571060"/>
            <w:bookmarkStart w:id="750" w:name="_Toc484698970"/>
            <w:bookmarkStart w:id="751" w:name="_Toc484699978"/>
            <w:bookmarkStart w:id="752" w:name="_Toc484700466"/>
            <w:r>
              <w:rPr>
                <w:rFonts w:cs="Times New Roman"/>
                <w:sz w:val="22"/>
                <w:szCs w:val="22"/>
              </w:rPr>
              <w:t>40</w:t>
            </w:r>
            <w:r w:rsidR="008F0F52" w:rsidRPr="008F0F52">
              <w:rPr>
                <w:rFonts w:cs="Times New Roman"/>
                <w:sz w:val="22"/>
                <w:szCs w:val="22"/>
              </w:rPr>
              <w:t>.</w:t>
            </w:r>
            <w:r w:rsidR="008F0F52" w:rsidRPr="008F0F52">
              <w:rPr>
                <w:rFonts w:cs="Times New Roman"/>
                <w:sz w:val="22"/>
                <w:szCs w:val="22"/>
              </w:rPr>
              <w:tab/>
              <w:t>Termination of employment</w:t>
            </w:r>
            <w:bookmarkEnd w:id="743"/>
            <w:bookmarkEnd w:id="744"/>
            <w:bookmarkEnd w:id="745"/>
            <w:bookmarkEnd w:id="746"/>
            <w:bookmarkEnd w:id="747"/>
            <w:bookmarkEnd w:id="748"/>
            <w:bookmarkEnd w:id="749"/>
            <w:bookmarkEnd w:id="750"/>
            <w:bookmarkEnd w:id="751"/>
            <w:bookmarkEnd w:id="752"/>
          </w:p>
          <w:tbl>
            <w:tblPr>
              <w:tblStyle w:val="TableGrid"/>
              <w:tblW w:w="0" w:type="auto"/>
              <w:shd w:val="clear" w:color="auto" w:fill="D6E3BC" w:themeFill="accent3" w:themeFillTint="66"/>
              <w:tblLook w:val="04A0" w:firstRow="1" w:lastRow="0" w:firstColumn="1" w:lastColumn="0" w:noHBand="0" w:noVBand="1"/>
            </w:tblPr>
            <w:tblGrid>
              <w:gridCol w:w="9246"/>
            </w:tblGrid>
            <w:tr w:rsidR="008F0F52" w:rsidRPr="008F0F52" w:rsidTr="00B645D3">
              <w:tc>
                <w:tcPr>
                  <w:tcW w:w="9246" w:type="dxa"/>
                  <w:shd w:val="clear" w:color="auto" w:fill="D6E3BC" w:themeFill="accent3" w:themeFillTint="66"/>
                </w:tcPr>
                <w:p w:rsidR="008F0F52" w:rsidRPr="00F50BF2" w:rsidRDefault="008F0F52" w:rsidP="008F0F52">
                  <w:pPr>
                    <w:spacing w:before="200" w:after="60"/>
                    <w:rPr>
                      <w:rFonts w:ascii="Times New Roman" w:hAnsi="Times New Roman" w:cs="Times New Roman"/>
                    </w:rPr>
                  </w:pPr>
                  <w:r w:rsidRPr="00F50BF2">
                    <w:rPr>
                      <w:rFonts w:ascii="Times New Roman" w:hAnsi="Times New Roman" w:cs="Times New Roman"/>
                    </w:rPr>
                    <w:t>Standard clause – not reproduced here. Standard clauses subject to conference on 11 April 2017. Please see Statement issued 27 March 2017 PR591212</w:t>
                  </w:r>
                </w:p>
              </w:tc>
            </w:tr>
          </w:tbl>
          <w:p w:rsidR="007F050E" w:rsidRPr="008F0F52" w:rsidRDefault="00F50BF2" w:rsidP="008F0F52">
            <w:pPr>
              <w:pStyle w:val="Level4"/>
              <w:keepNext/>
              <w:numPr>
                <w:ilvl w:val="0"/>
                <w:numId w:val="0"/>
              </w:numPr>
              <w:tabs>
                <w:tab w:val="left" w:pos="1985"/>
              </w:tabs>
              <w:spacing w:after="60"/>
              <w:rPr>
                <w:sz w:val="22"/>
                <w:szCs w:val="22"/>
              </w:rPr>
            </w:pPr>
            <w:r>
              <w:rPr>
                <w:sz w:val="22"/>
                <w:szCs w:val="22"/>
              </w:rPr>
              <w:t>   </w:t>
            </w:r>
          </w:p>
        </w:tc>
      </w:tr>
      <w:tr w:rsidR="007F050E" w:rsidRPr="005A7F58" w:rsidTr="007F4646">
        <w:tc>
          <w:tcPr>
            <w:tcW w:w="2517" w:type="pct"/>
          </w:tcPr>
          <w:p w:rsidR="007F050E" w:rsidRPr="005A7F58" w:rsidRDefault="007F050E" w:rsidP="007E1F85">
            <w:pPr>
              <w:pStyle w:val="Level1"/>
              <w:keepNext w:val="0"/>
              <w:keepLines/>
              <w:numPr>
                <w:ilvl w:val="0"/>
                <w:numId w:val="0"/>
              </w:numPr>
              <w:tabs>
                <w:tab w:val="left" w:pos="851"/>
              </w:tabs>
              <w:spacing w:before="200"/>
              <w:ind w:left="851" w:hanging="851"/>
              <w:rPr>
                <w:rFonts w:cs="Times New Roman"/>
                <w:sz w:val="22"/>
                <w:szCs w:val="22"/>
              </w:rPr>
            </w:pPr>
            <w:bookmarkStart w:id="753" w:name="_Toc208735512"/>
            <w:bookmarkStart w:id="754" w:name="_Toc208735554"/>
            <w:bookmarkStart w:id="755" w:name="_Toc208735734"/>
            <w:bookmarkStart w:id="756" w:name="_Ref413854050"/>
            <w:bookmarkStart w:id="757" w:name="_Ref413854056"/>
            <w:bookmarkStart w:id="758" w:name="_Toc469920854"/>
            <w:r w:rsidRPr="005A7F58">
              <w:rPr>
                <w:rFonts w:cs="Times New Roman"/>
                <w:sz w:val="22"/>
                <w:szCs w:val="22"/>
              </w:rPr>
              <w:t>15.</w:t>
            </w:r>
            <w:r w:rsidRPr="005A7F58">
              <w:rPr>
                <w:rFonts w:cs="Times New Roman"/>
                <w:sz w:val="22"/>
                <w:szCs w:val="22"/>
              </w:rPr>
              <w:tab/>
              <w:t>Redundancy</w:t>
            </w:r>
            <w:bookmarkEnd w:id="753"/>
            <w:bookmarkEnd w:id="754"/>
            <w:bookmarkEnd w:id="755"/>
            <w:bookmarkEnd w:id="756"/>
            <w:bookmarkEnd w:id="757"/>
            <w:bookmarkEnd w:id="758"/>
          </w:p>
          <w:p w:rsidR="007F050E" w:rsidRPr="005A7F58" w:rsidRDefault="007F050E" w:rsidP="007E1F85">
            <w:pPr>
              <w:pStyle w:val="Block1"/>
              <w:spacing w:after="60"/>
              <w:ind w:left="0"/>
              <w:rPr>
                <w:sz w:val="22"/>
                <w:szCs w:val="22"/>
              </w:rPr>
            </w:pPr>
            <w:r w:rsidRPr="00237565">
              <w:rPr>
                <w:i/>
                <w:iCs/>
                <w:sz w:val="22"/>
                <w:szCs w:val="22"/>
              </w:rPr>
              <w:t>Standard clause – not reproduced here</w:t>
            </w:r>
          </w:p>
        </w:tc>
        <w:tc>
          <w:tcPr>
            <w:tcW w:w="2483" w:type="pct"/>
          </w:tcPr>
          <w:p w:rsidR="008F0F52" w:rsidRPr="008F0F52" w:rsidRDefault="00F16864" w:rsidP="008F0F52">
            <w:pPr>
              <w:pStyle w:val="Level1"/>
              <w:numPr>
                <w:ilvl w:val="0"/>
                <w:numId w:val="0"/>
              </w:numPr>
              <w:tabs>
                <w:tab w:val="left" w:pos="851"/>
              </w:tabs>
              <w:spacing w:before="200"/>
              <w:ind w:left="851" w:hanging="851"/>
              <w:rPr>
                <w:rFonts w:cs="Times New Roman"/>
                <w:sz w:val="22"/>
                <w:szCs w:val="22"/>
              </w:rPr>
            </w:pPr>
            <w:bookmarkStart w:id="759" w:name="_Toc476150817"/>
            <w:bookmarkStart w:id="760" w:name="_Toc480283011"/>
            <w:bookmarkStart w:id="761" w:name="_Toc481356990"/>
            <w:bookmarkStart w:id="762" w:name="_Toc481357170"/>
            <w:bookmarkStart w:id="763" w:name="_Toc481357290"/>
            <w:bookmarkStart w:id="764" w:name="_Toc481570082"/>
            <w:bookmarkStart w:id="765" w:name="_Toc481571061"/>
            <w:bookmarkStart w:id="766" w:name="_Toc484698971"/>
            <w:bookmarkStart w:id="767" w:name="_Toc484699979"/>
            <w:bookmarkStart w:id="768" w:name="_Toc484700467"/>
            <w:r>
              <w:rPr>
                <w:rFonts w:cs="Times New Roman"/>
                <w:sz w:val="22"/>
                <w:szCs w:val="22"/>
              </w:rPr>
              <w:t>41</w:t>
            </w:r>
            <w:r w:rsidR="008F0F52" w:rsidRPr="008F0F52">
              <w:rPr>
                <w:rFonts w:cs="Times New Roman"/>
                <w:sz w:val="22"/>
                <w:szCs w:val="22"/>
              </w:rPr>
              <w:t>.</w:t>
            </w:r>
            <w:r w:rsidR="008F0F52" w:rsidRPr="008F0F52">
              <w:rPr>
                <w:rFonts w:cs="Times New Roman"/>
                <w:sz w:val="22"/>
                <w:szCs w:val="22"/>
              </w:rPr>
              <w:tab/>
              <w:t>Redundancy</w:t>
            </w:r>
            <w:bookmarkEnd w:id="759"/>
            <w:bookmarkEnd w:id="760"/>
            <w:bookmarkEnd w:id="761"/>
            <w:bookmarkEnd w:id="762"/>
            <w:bookmarkEnd w:id="763"/>
            <w:bookmarkEnd w:id="764"/>
            <w:bookmarkEnd w:id="765"/>
            <w:bookmarkEnd w:id="766"/>
            <w:bookmarkEnd w:id="767"/>
            <w:bookmarkEnd w:id="768"/>
          </w:p>
          <w:tbl>
            <w:tblPr>
              <w:tblStyle w:val="TableGrid"/>
              <w:tblW w:w="0" w:type="auto"/>
              <w:shd w:val="clear" w:color="auto" w:fill="D6E3BC" w:themeFill="accent3" w:themeFillTint="66"/>
              <w:tblLook w:val="04A0" w:firstRow="1" w:lastRow="0" w:firstColumn="1" w:lastColumn="0" w:noHBand="0" w:noVBand="1"/>
            </w:tblPr>
            <w:tblGrid>
              <w:gridCol w:w="9246"/>
            </w:tblGrid>
            <w:tr w:rsidR="008F0F52" w:rsidRPr="008F0F52" w:rsidTr="00B645D3">
              <w:tc>
                <w:tcPr>
                  <w:tcW w:w="9246" w:type="dxa"/>
                  <w:shd w:val="clear" w:color="auto" w:fill="D6E3BC" w:themeFill="accent3" w:themeFillTint="66"/>
                </w:tcPr>
                <w:p w:rsidR="008F0F52" w:rsidRPr="00F50BF2" w:rsidRDefault="008F0F52" w:rsidP="008F0F52">
                  <w:pPr>
                    <w:spacing w:before="200" w:after="60"/>
                    <w:rPr>
                      <w:rFonts w:ascii="Times New Roman" w:hAnsi="Times New Roman" w:cs="Times New Roman"/>
                    </w:rPr>
                  </w:pPr>
                  <w:r w:rsidRPr="00F50BF2">
                    <w:rPr>
                      <w:rFonts w:ascii="Times New Roman" w:hAnsi="Times New Roman" w:cs="Times New Roman"/>
                    </w:rPr>
                    <w:t>Standard clause – not reproduced here. Standard clauses subject to conference on 11 April 2017. Please see Statement issued 27 March 2017 PR591212</w:t>
                  </w:r>
                </w:p>
              </w:tc>
            </w:tr>
          </w:tbl>
          <w:p w:rsidR="007F050E" w:rsidRPr="008F0F52" w:rsidRDefault="008F0F52" w:rsidP="008F0F52">
            <w:pPr>
              <w:pStyle w:val="Level3"/>
              <w:numPr>
                <w:ilvl w:val="0"/>
                <w:numId w:val="0"/>
              </w:numPr>
              <w:tabs>
                <w:tab w:val="left" w:pos="1418"/>
              </w:tabs>
              <w:spacing w:after="60"/>
              <w:ind w:left="1418" w:hanging="567"/>
              <w:rPr>
                <w:sz w:val="22"/>
                <w:szCs w:val="22"/>
              </w:rPr>
            </w:pPr>
            <w:r>
              <w:rPr>
                <w:sz w:val="22"/>
                <w:szCs w:val="22"/>
              </w:rPr>
              <w:t>   </w:t>
            </w:r>
          </w:p>
        </w:tc>
      </w:tr>
      <w:tr w:rsidR="008F0F52" w:rsidRPr="005A7F58" w:rsidTr="007F4646">
        <w:tc>
          <w:tcPr>
            <w:tcW w:w="2517" w:type="pct"/>
          </w:tcPr>
          <w:p w:rsidR="008F0F52" w:rsidRPr="008F0F52" w:rsidRDefault="008F0F52" w:rsidP="008F0F52">
            <w:pPr>
              <w:pStyle w:val="Level2Bold"/>
              <w:numPr>
                <w:ilvl w:val="0"/>
                <w:numId w:val="0"/>
              </w:numPr>
              <w:tabs>
                <w:tab w:val="left" w:pos="851"/>
              </w:tabs>
              <w:ind w:left="851" w:hanging="851"/>
              <w:rPr>
                <w:sz w:val="22"/>
                <w:szCs w:val="22"/>
              </w:rPr>
            </w:pPr>
            <w:r w:rsidRPr="008F0F52">
              <w:rPr>
                <w:sz w:val="22"/>
                <w:szCs w:val="22"/>
              </w:rPr>
              <w:t>15.2</w:t>
            </w:r>
            <w:r w:rsidRPr="008F0F52">
              <w:rPr>
                <w:sz w:val="22"/>
                <w:szCs w:val="22"/>
              </w:rPr>
              <w:tab/>
              <w:t>Transfer to lower paid duties</w:t>
            </w:r>
          </w:p>
          <w:p w:rsidR="008F0F52" w:rsidRPr="008F0F52" w:rsidRDefault="008F0F52" w:rsidP="007E1F85">
            <w:pPr>
              <w:pStyle w:val="Level2Bold"/>
              <w:keepNext w:val="0"/>
              <w:numPr>
                <w:ilvl w:val="0"/>
                <w:numId w:val="0"/>
              </w:numPr>
              <w:tabs>
                <w:tab w:val="left" w:pos="851"/>
              </w:tabs>
              <w:ind w:left="851" w:hanging="851"/>
              <w:rPr>
                <w:b w:val="0"/>
                <w:sz w:val="22"/>
                <w:szCs w:val="22"/>
              </w:rPr>
            </w:pPr>
            <w:r w:rsidRPr="008F0F52">
              <w:rPr>
                <w:b w:val="0"/>
                <w:i/>
                <w:iCs w:val="0"/>
                <w:sz w:val="22"/>
                <w:szCs w:val="22"/>
              </w:rPr>
              <w:t>Standard clause – not reproduced here</w:t>
            </w:r>
          </w:p>
        </w:tc>
        <w:tc>
          <w:tcPr>
            <w:tcW w:w="2483" w:type="pct"/>
          </w:tcPr>
          <w:p w:rsidR="008F0F52" w:rsidRPr="008F0F52" w:rsidRDefault="00F16864" w:rsidP="008F0F52">
            <w:pPr>
              <w:pStyle w:val="Level1"/>
              <w:numPr>
                <w:ilvl w:val="0"/>
                <w:numId w:val="0"/>
              </w:numPr>
              <w:tabs>
                <w:tab w:val="left" w:pos="851"/>
              </w:tabs>
              <w:spacing w:before="200"/>
              <w:ind w:left="851" w:hanging="851"/>
              <w:rPr>
                <w:rFonts w:cs="Times New Roman"/>
                <w:sz w:val="22"/>
                <w:szCs w:val="22"/>
              </w:rPr>
            </w:pPr>
            <w:bookmarkStart w:id="769" w:name="_Toc476150818"/>
            <w:bookmarkStart w:id="770" w:name="_Toc480283012"/>
            <w:bookmarkStart w:id="771" w:name="_Toc481356991"/>
            <w:bookmarkStart w:id="772" w:name="_Toc481357171"/>
            <w:bookmarkStart w:id="773" w:name="_Toc481357291"/>
            <w:bookmarkStart w:id="774" w:name="_Toc481570083"/>
            <w:bookmarkStart w:id="775" w:name="_Toc481571062"/>
            <w:bookmarkStart w:id="776" w:name="_Toc484698972"/>
            <w:bookmarkStart w:id="777" w:name="_Toc484699980"/>
            <w:bookmarkStart w:id="778" w:name="_Toc484700468"/>
            <w:r>
              <w:rPr>
                <w:rFonts w:cs="Times New Roman"/>
                <w:sz w:val="22"/>
                <w:szCs w:val="22"/>
              </w:rPr>
              <w:t>42</w:t>
            </w:r>
            <w:r w:rsidR="008F0F52" w:rsidRPr="008F0F52">
              <w:rPr>
                <w:rFonts w:cs="Times New Roman"/>
                <w:sz w:val="22"/>
                <w:szCs w:val="22"/>
              </w:rPr>
              <w:t>.</w:t>
            </w:r>
            <w:r w:rsidR="008F0F52" w:rsidRPr="008F0F52">
              <w:rPr>
                <w:rFonts w:cs="Times New Roman"/>
                <w:sz w:val="22"/>
                <w:szCs w:val="22"/>
              </w:rPr>
              <w:tab/>
              <w:t>Transfer to lower paid job on redundancy</w:t>
            </w:r>
            <w:bookmarkEnd w:id="769"/>
            <w:bookmarkEnd w:id="770"/>
            <w:bookmarkEnd w:id="771"/>
            <w:bookmarkEnd w:id="772"/>
            <w:bookmarkEnd w:id="773"/>
            <w:bookmarkEnd w:id="774"/>
            <w:bookmarkEnd w:id="775"/>
            <w:bookmarkEnd w:id="776"/>
            <w:bookmarkEnd w:id="777"/>
            <w:bookmarkEnd w:id="778"/>
          </w:p>
          <w:tbl>
            <w:tblPr>
              <w:tblStyle w:val="TableGrid"/>
              <w:tblW w:w="0" w:type="auto"/>
              <w:shd w:val="clear" w:color="auto" w:fill="D6E3BC" w:themeFill="accent3" w:themeFillTint="66"/>
              <w:tblLook w:val="04A0" w:firstRow="1" w:lastRow="0" w:firstColumn="1" w:lastColumn="0" w:noHBand="0" w:noVBand="1"/>
            </w:tblPr>
            <w:tblGrid>
              <w:gridCol w:w="9246"/>
            </w:tblGrid>
            <w:tr w:rsidR="008F0F52" w:rsidRPr="008F0F52" w:rsidTr="00B645D3">
              <w:tc>
                <w:tcPr>
                  <w:tcW w:w="9246" w:type="dxa"/>
                  <w:shd w:val="clear" w:color="auto" w:fill="D6E3BC" w:themeFill="accent3" w:themeFillTint="66"/>
                </w:tcPr>
                <w:p w:rsidR="008F0F52" w:rsidRPr="00F50BF2" w:rsidRDefault="008F0F52" w:rsidP="008F0F52">
                  <w:pPr>
                    <w:spacing w:before="200" w:after="60"/>
                    <w:rPr>
                      <w:rFonts w:ascii="Times New Roman" w:hAnsi="Times New Roman" w:cs="Times New Roman"/>
                    </w:rPr>
                  </w:pPr>
                  <w:r w:rsidRPr="00F50BF2">
                    <w:rPr>
                      <w:rFonts w:ascii="Times New Roman" w:hAnsi="Times New Roman" w:cs="Times New Roman"/>
                    </w:rPr>
                    <w:t>Standard clause – not reproduced here. Standard clauses subject to conference on 11 April 2017. Please see Statement issued 27 March 2017 PR591212</w:t>
                  </w:r>
                </w:p>
              </w:tc>
            </w:tr>
          </w:tbl>
          <w:p w:rsidR="008F0F52" w:rsidRPr="008F0F52" w:rsidRDefault="008F0F52" w:rsidP="008F0F52">
            <w:pPr>
              <w:pStyle w:val="Level3"/>
              <w:numPr>
                <w:ilvl w:val="0"/>
                <w:numId w:val="0"/>
              </w:numPr>
              <w:tabs>
                <w:tab w:val="left" w:pos="1418"/>
              </w:tabs>
              <w:spacing w:after="60"/>
              <w:ind w:left="1418" w:hanging="567"/>
              <w:rPr>
                <w:sz w:val="22"/>
                <w:szCs w:val="22"/>
              </w:rPr>
            </w:pPr>
            <w:r>
              <w:rPr>
                <w:sz w:val="22"/>
                <w:szCs w:val="22"/>
              </w:rPr>
              <w:t>   </w:t>
            </w:r>
          </w:p>
        </w:tc>
      </w:tr>
      <w:tr w:rsidR="007F050E" w:rsidRPr="005A7F58" w:rsidTr="007F4646">
        <w:tc>
          <w:tcPr>
            <w:tcW w:w="2517" w:type="pct"/>
          </w:tcPr>
          <w:p w:rsidR="007F050E" w:rsidRPr="005A7F58" w:rsidRDefault="007F050E" w:rsidP="007E1F85">
            <w:pPr>
              <w:pStyle w:val="Level2Bold"/>
              <w:keepNext w:val="0"/>
              <w:numPr>
                <w:ilvl w:val="0"/>
                <w:numId w:val="0"/>
              </w:numPr>
              <w:tabs>
                <w:tab w:val="left" w:pos="851"/>
              </w:tabs>
              <w:ind w:left="851" w:hanging="851"/>
              <w:rPr>
                <w:sz w:val="22"/>
                <w:szCs w:val="22"/>
              </w:rPr>
            </w:pPr>
            <w:r w:rsidRPr="005A7F58">
              <w:rPr>
                <w:sz w:val="22"/>
                <w:szCs w:val="22"/>
              </w:rPr>
              <w:t>15.3</w:t>
            </w:r>
            <w:r w:rsidRPr="005A7F58">
              <w:rPr>
                <w:sz w:val="22"/>
                <w:szCs w:val="22"/>
              </w:rPr>
              <w:tab/>
              <w:t>Employee leaving during notice period</w:t>
            </w:r>
          </w:p>
          <w:p w:rsidR="007F050E" w:rsidRPr="005A7F58" w:rsidRDefault="007F050E" w:rsidP="007E1F85">
            <w:pPr>
              <w:pStyle w:val="Block1"/>
              <w:spacing w:after="60"/>
              <w:ind w:left="0"/>
              <w:rPr>
                <w:sz w:val="22"/>
                <w:szCs w:val="22"/>
              </w:rPr>
            </w:pPr>
            <w:r w:rsidRPr="00237565">
              <w:rPr>
                <w:i/>
                <w:iCs/>
                <w:sz w:val="22"/>
                <w:szCs w:val="22"/>
              </w:rPr>
              <w:t>Standard clause – not reproduced here</w:t>
            </w:r>
          </w:p>
        </w:tc>
        <w:tc>
          <w:tcPr>
            <w:tcW w:w="2483" w:type="pct"/>
          </w:tcPr>
          <w:p w:rsidR="008F0F52" w:rsidRPr="008F0F52" w:rsidRDefault="00F16864" w:rsidP="008F0F52">
            <w:pPr>
              <w:pStyle w:val="Level1"/>
              <w:numPr>
                <w:ilvl w:val="0"/>
                <w:numId w:val="0"/>
              </w:numPr>
              <w:tabs>
                <w:tab w:val="left" w:pos="851"/>
              </w:tabs>
              <w:spacing w:before="200"/>
              <w:ind w:left="851" w:hanging="851"/>
              <w:rPr>
                <w:rFonts w:cs="Times New Roman"/>
                <w:sz w:val="22"/>
                <w:szCs w:val="22"/>
              </w:rPr>
            </w:pPr>
            <w:bookmarkStart w:id="779" w:name="_Toc476150819"/>
            <w:bookmarkStart w:id="780" w:name="_Toc480283013"/>
            <w:bookmarkStart w:id="781" w:name="_Toc481356992"/>
            <w:bookmarkStart w:id="782" w:name="_Toc481357172"/>
            <w:bookmarkStart w:id="783" w:name="_Toc481357292"/>
            <w:bookmarkStart w:id="784" w:name="_Toc481570084"/>
            <w:bookmarkStart w:id="785" w:name="_Toc481571063"/>
            <w:bookmarkStart w:id="786" w:name="_Toc484698973"/>
            <w:bookmarkStart w:id="787" w:name="_Toc484699981"/>
            <w:bookmarkStart w:id="788" w:name="_Toc484700469"/>
            <w:r>
              <w:rPr>
                <w:rFonts w:cs="Times New Roman"/>
                <w:sz w:val="22"/>
                <w:szCs w:val="22"/>
              </w:rPr>
              <w:t>43</w:t>
            </w:r>
            <w:r w:rsidR="008F0F52" w:rsidRPr="008F0F52">
              <w:rPr>
                <w:rFonts w:cs="Times New Roman"/>
                <w:sz w:val="22"/>
                <w:szCs w:val="22"/>
              </w:rPr>
              <w:t>.</w:t>
            </w:r>
            <w:r w:rsidR="008F0F52" w:rsidRPr="008F0F52">
              <w:rPr>
                <w:rFonts w:cs="Times New Roman"/>
                <w:sz w:val="22"/>
                <w:szCs w:val="22"/>
              </w:rPr>
              <w:tab/>
              <w:t>Employee leaving during redundancy notice period</w:t>
            </w:r>
            <w:bookmarkEnd w:id="779"/>
            <w:bookmarkEnd w:id="780"/>
            <w:bookmarkEnd w:id="781"/>
            <w:bookmarkEnd w:id="782"/>
            <w:bookmarkEnd w:id="783"/>
            <w:bookmarkEnd w:id="784"/>
            <w:bookmarkEnd w:id="785"/>
            <w:bookmarkEnd w:id="786"/>
            <w:bookmarkEnd w:id="787"/>
            <w:bookmarkEnd w:id="788"/>
          </w:p>
          <w:tbl>
            <w:tblPr>
              <w:tblStyle w:val="TableGrid"/>
              <w:tblW w:w="0" w:type="auto"/>
              <w:shd w:val="clear" w:color="auto" w:fill="D6E3BC" w:themeFill="accent3" w:themeFillTint="66"/>
              <w:tblLook w:val="04A0" w:firstRow="1" w:lastRow="0" w:firstColumn="1" w:lastColumn="0" w:noHBand="0" w:noVBand="1"/>
            </w:tblPr>
            <w:tblGrid>
              <w:gridCol w:w="9246"/>
            </w:tblGrid>
            <w:tr w:rsidR="008F0F52" w:rsidRPr="008F0F52" w:rsidTr="00B645D3">
              <w:tc>
                <w:tcPr>
                  <w:tcW w:w="9246" w:type="dxa"/>
                  <w:shd w:val="clear" w:color="auto" w:fill="D6E3BC" w:themeFill="accent3" w:themeFillTint="66"/>
                </w:tcPr>
                <w:p w:rsidR="008F0F52" w:rsidRPr="00F50BF2" w:rsidRDefault="008F0F52" w:rsidP="008F0F52">
                  <w:pPr>
                    <w:spacing w:before="200" w:after="60"/>
                    <w:rPr>
                      <w:rFonts w:ascii="Times New Roman" w:hAnsi="Times New Roman" w:cs="Times New Roman"/>
                    </w:rPr>
                  </w:pPr>
                  <w:r w:rsidRPr="00F50BF2">
                    <w:rPr>
                      <w:rFonts w:ascii="Times New Roman" w:hAnsi="Times New Roman" w:cs="Times New Roman"/>
                    </w:rPr>
                    <w:t>Standard clause – not reproduced here. Standard clauses subject to conference on 11 April 2017. Please see Statement issued 27 March 2017 PR591212</w:t>
                  </w:r>
                </w:p>
              </w:tc>
            </w:tr>
          </w:tbl>
          <w:p w:rsidR="007F050E" w:rsidRPr="008F0F52" w:rsidRDefault="008F0F52" w:rsidP="008F0F52">
            <w:pPr>
              <w:spacing w:before="200" w:after="60"/>
            </w:pPr>
            <w:r w:rsidRPr="008F0F52">
              <w:br w:type="page"/>
            </w:r>
            <w:r>
              <w:t>   </w:t>
            </w:r>
          </w:p>
        </w:tc>
      </w:tr>
      <w:tr w:rsidR="007F050E" w:rsidRPr="005A7F58" w:rsidTr="007F4646">
        <w:tc>
          <w:tcPr>
            <w:tcW w:w="2517" w:type="pct"/>
          </w:tcPr>
          <w:p w:rsidR="007F050E" w:rsidRPr="005A7F58" w:rsidRDefault="007F050E" w:rsidP="007E1F85">
            <w:pPr>
              <w:pStyle w:val="Level2Bold"/>
              <w:numPr>
                <w:ilvl w:val="0"/>
                <w:numId w:val="0"/>
              </w:numPr>
              <w:tabs>
                <w:tab w:val="left" w:pos="851"/>
              </w:tabs>
              <w:ind w:left="851" w:hanging="851"/>
              <w:rPr>
                <w:sz w:val="22"/>
                <w:szCs w:val="22"/>
              </w:rPr>
            </w:pPr>
            <w:r w:rsidRPr="005A7F58">
              <w:rPr>
                <w:sz w:val="22"/>
                <w:szCs w:val="22"/>
              </w:rPr>
              <w:lastRenderedPageBreak/>
              <w:t>15.4</w:t>
            </w:r>
            <w:r w:rsidRPr="005A7F58">
              <w:rPr>
                <w:sz w:val="22"/>
                <w:szCs w:val="22"/>
              </w:rPr>
              <w:tab/>
              <w:t>Job search entitlement</w:t>
            </w:r>
          </w:p>
          <w:p w:rsidR="008F0F52" w:rsidRDefault="008F0F52" w:rsidP="00C973BE">
            <w:pPr>
              <w:spacing w:before="200" w:after="60"/>
              <w:rPr>
                <w:rFonts w:ascii="Times New Roman" w:hAnsi="Times New Roman" w:cs="Times New Roman"/>
                <w:i/>
                <w:iCs/>
              </w:rPr>
            </w:pPr>
            <w:bookmarkStart w:id="789" w:name="_Ref256095584"/>
            <w:r w:rsidRPr="008F0F52">
              <w:rPr>
                <w:rFonts w:ascii="Times New Roman" w:hAnsi="Times New Roman" w:cs="Times New Roman"/>
                <w:i/>
                <w:iCs/>
              </w:rPr>
              <w:t>Standard clause – not reproduced here</w:t>
            </w:r>
          </w:p>
          <w:bookmarkEnd w:id="789"/>
          <w:p w:rsidR="00C973BE" w:rsidRPr="008F0F52" w:rsidRDefault="00C973BE" w:rsidP="008F0F52">
            <w:pPr>
              <w:spacing w:before="200" w:after="60"/>
              <w:rPr>
                <w:rFonts w:ascii="Times New Roman" w:hAnsi="Times New Roman" w:cs="Times New Roman"/>
                <w:lang w:eastAsia="en-AU"/>
              </w:rPr>
            </w:pPr>
          </w:p>
        </w:tc>
        <w:tc>
          <w:tcPr>
            <w:tcW w:w="2483" w:type="pct"/>
          </w:tcPr>
          <w:p w:rsidR="007F050E" w:rsidRPr="008F0F52" w:rsidRDefault="008F0F52" w:rsidP="008F0F52">
            <w:pPr>
              <w:pStyle w:val="Level3"/>
              <w:numPr>
                <w:ilvl w:val="0"/>
                <w:numId w:val="0"/>
              </w:numPr>
              <w:tabs>
                <w:tab w:val="left" w:pos="1418"/>
              </w:tabs>
              <w:spacing w:after="60"/>
              <w:ind w:left="567" w:hanging="567"/>
              <w:rPr>
                <w:i/>
                <w:sz w:val="22"/>
                <w:szCs w:val="22"/>
              </w:rPr>
            </w:pPr>
            <w:r w:rsidRPr="008F0F52">
              <w:rPr>
                <w:i/>
                <w:sz w:val="22"/>
                <w:szCs w:val="22"/>
              </w:rPr>
              <w:t>This provision is now a subclause of clause 41</w:t>
            </w:r>
          </w:p>
        </w:tc>
      </w:tr>
      <w:tr w:rsidR="008F0F52" w:rsidRPr="005A7F58" w:rsidTr="007F4646">
        <w:tc>
          <w:tcPr>
            <w:tcW w:w="2517" w:type="pct"/>
          </w:tcPr>
          <w:p w:rsidR="008F0F52" w:rsidRPr="005A7F58" w:rsidRDefault="008F0F52" w:rsidP="008F0F52">
            <w:pPr>
              <w:spacing w:before="200" w:after="60"/>
              <w:rPr>
                <w:rFonts w:ascii="Times New Roman" w:hAnsi="Times New Roman" w:cs="Times New Roman"/>
                <w:b/>
              </w:rPr>
            </w:pPr>
            <w:r w:rsidRPr="005A7F58">
              <w:rPr>
                <w:rFonts w:ascii="Times New Roman" w:hAnsi="Times New Roman" w:cs="Times New Roman"/>
                <w:b/>
              </w:rPr>
              <w:t>15.5</w:t>
            </w:r>
            <w:r w:rsidRPr="005A7F58">
              <w:rPr>
                <w:rFonts w:ascii="Times New Roman" w:hAnsi="Times New Roman" w:cs="Times New Roman"/>
                <w:b/>
              </w:rPr>
              <w:tab/>
              <w:t>Transitional provisions – NAPSA employees</w:t>
            </w:r>
          </w:p>
          <w:p w:rsidR="008F0F52" w:rsidRPr="005A7F58" w:rsidRDefault="008F0F52" w:rsidP="008F0F52">
            <w:pPr>
              <w:spacing w:before="200" w:after="60"/>
              <w:rPr>
                <w:rFonts w:ascii="Times New Roman" w:hAnsi="Times New Roman" w:cs="Times New Roman"/>
                <w:b/>
              </w:rPr>
            </w:pPr>
            <w:bookmarkStart w:id="790" w:name="_Ref217797577"/>
            <w:bookmarkStart w:id="791" w:name="_Ref278374477"/>
            <w:r w:rsidRPr="005A7F58">
              <w:rPr>
                <w:rFonts w:ascii="Times New Roman" w:hAnsi="Times New Roman" w:cs="Times New Roman"/>
                <w:b/>
              </w:rPr>
              <w:t>15.6</w:t>
            </w:r>
            <w:r w:rsidRPr="005A7F58">
              <w:rPr>
                <w:rFonts w:ascii="Times New Roman" w:hAnsi="Times New Roman" w:cs="Times New Roman"/>
                <w:b/>
              </w:rPr>
              <w:tab/>
              <w:t>Transitional provisions</w:t>
            </w:r>
            <w:bookmarkEnd w:id="790"/>
            <w:r w:rsidRPr="005A7F58">
              <w:rPr>
                <w:rFonts w:ascii="Times New Roman" w:hAnsi="Times New Roman" w:cs="Times New Roman"/>
                <w:b/>
              </w:rPr>
              <w:t xml:space="preserve"> – Division 2B State employees</w:t>
            </w:r>
            <w:bookmarkEnd w:id="791"/>
          </w:p>
          <w:p w:rsidR="008F0F52" w:rsidRPr="005A7F58" w:rsidRDefault="008F0F52" w:rsidP="005A7F58">
            <w:pPr>
              <w:pStyle w:val="Subdocument"/>
              <w:keepNext w:val="0"/>
              <w:numPr>
                <w:ilvl w:val="0"/>
                <w:numId w:val="0"/>
              </w:numPr>
              <w:spacing w:before="200"/>
              <w:ind w:left="1701" w:hanging="1701"/>
              <w:rPr>
                <w:rFonts w:cs="Times New Roman"/>
                <w:bCs w:val="0"/>
                <w:kern w:val="0"/>
                <w:sz w:val="22"/>
                <w:szCs w:val="22"/>
              </w:rPr>
            </w:pPr>
          </w:p>
        </w:tc>
        <w:tc>
          <w:tcPr>
            <w:tcW w:w="2483" w:type="pct"/>
          </w:tcPr>
          <w:p w:rsidR="008F0F52" w:rsidRPr="008F0F52" w:rsidRDefault="00BD4F74" w:rsidP="008F0F52">
            <w:pPr>
              <w:spacing w:before="200" w:after="60"/>
              <w:ind w:right="317"/>
              <w:rPr>
                <w:rFonts w:ascii="Times New Roman" w:hAnsi="Times New Roman" w:cs="Times New Roman"/>
                <w:i/>
              </w:rPr>
            </w:pPr>
            <w:r>
              <w:rPr>
                <w:rFonts w:ascii="Times New Roman" w:hAnsi="Times New Roman" w:cs="Times New Roman"/>
                <w:i/>
              </w:rPr>
              <w:t xml:space="preserve">Transitional </w:t>
            </w:r>
            <w:r w:rsidR="008F0F52" w:rsidRPr="008F0F52">
              <w:rPr>
                <w:rFonts w:ascii="Times New Roman" w:hAnsi="Times New Roman" w:cs="Times New Roman"/>
                <w:i/>
              </w:rPr>
              <w:t>provisions have not been reproduced in the plain language exposure draft</w:t>
            </w:r>
          </w:p>
        </w:tc>
      </w:tr>
      <w:tr w:rsidR="00F15F09" w:rsidRPr="005A7F58" w:rsidTr="007F4646">
        <w:tc>
          <w:tcPr>
            <w:tcW w:w="2517" w:type="pct"/>
          </w:tcPr>
          <w:p w:rsidR="00114110" w:rsidRPr="005A7F58" w:rsidRDefault="00114110" w:rsidP="005A7F58">
            <w:pPr>
              <w:pStyle w:val="Subdocument"/>
              <w:keepNext w:val="0"/>
              <w:numPr>
                <w:ilvl w:val="0"/>
                <w:numId w:val="0"/>
              </w:numPr>
              <w:spacing w:before="200"/>
              <w:ind w:left="1701" w:hanging="1701"/>
              <w:rPr>
                <w:rFonts w:cs="Times New Roman"/>
                <w:sz w:val="22"/>
                <w:szCs w:val="22"/>
              </w:rPr>
            </w:pPr>
            <w:r w:rsidRPr="005A7F58">
              <w:rPr>
                <w:rFonts w:cs="Times New Roman"/>
                <w:bCs w:val="0"/>
                <w:kern w:val="0"/>
                <w:sz w:val="22"/>
                <w:szCs w:val="22"/>
              </w:rPr>
              <w:t>Schedule A</w:t>
            </w:r>
            <w:bookmarkStart w:id="792" w:name="_Toc226165479"/>
            <w:bookmarkStart w:id="793" w:name="_Toc227723958"/>
            <w:bookmarkStart w:id="794" w:name="_Ref239684986"/>
            <w:bookmarkStart w:id="795" w:name="_Toc469920878"/>
            <w:r w:rsidRPr="005A7F58">
              <w:rPr>
                <w:rFonts w:cs="Times New Roman"/>
                <w:sz w:val="22"/>
                <w:szCs w:val="22"/>
              </w:rPr>
              <w:t>—</w:t>
            </w:r>
            <w:bookmarkStart w:id="796" w:name="sched_a"/>
            <w:bookmarkEnd w:id="792"/>
            <w:bookmarkEnd w:id="793"/>
            <w:r w:rsidRPr="005A7F58">
              <w:rPr>
                <w:rFonts w:cs="Times New Roman"/>
                <w:sz w:val="22"/>
                <w:szCs w:val="22"/>
              </w:rPr>
              <w:t>Transitional Provisions</w:t>
            </w:r>
            <w:bookmarkEnd w:id="794"/>
            <w:bookmarkEnd w:id="795"/>
          </w:p>
          <w:bookmarkEnd w:id="796"/>
          <w:p w:rsidR="00F15F09" w:rsidRPr="005A7F58" w:rsidRDefault="00F15F09" w:rsidP="00913068">
            <w:pPr>
              <w:pStyle w:val="SubLevel2"/>
              <w:numPr>
                <w:ilvl w:val="0"/>
                <w:numId w:val="0"/>
              </w:numPr>
              <w:tabs>
                <w:tab w:val="left" w:pos="851"/>
              </w:tabs>
              <w:spacing w:after="60"/>
              <w:ind w:left="851" w:hanging="851"/>
              <w:rPr>
                <w:sz w:val="22"/>
                <w:szCs w:val="22"/>
              </w:rPr>
            </w:pPr>
          </w:p>
        </w:tc>
        <w:tc>
          <w:tcPr>
            <w:tcW w:w="2483" w:type="pct"/>
          </w:tcPr>
          <w:p w:rsidR="00F15F09" w:rsidRPr="004B773D" w:rsidRDefault="00BD4F74" w:rsidP="004B773D">
            <w:pPr>
              <w:spacing w:before="200" w:after="60"/>
              <w:ind w:right="317"/>
              <w:rPr>
                <w:rFonts w:ascii="Times New Roman" w:hAnsi="Times New Roman" w:cs="Times New Roman"/>
              </w:rPr>
            </w:pPr>
            <w:r>
              <w:rPr>
                <w:rFonts w:ascii="Times New Roman" w:hAnsi="Times New Roman" w:cs="Times New Roman"/>
                <w:i/>
              </w:rPr>
              <w:t xml:space="preserve">Transitional </w:t>
            </w:r>
            <w:r w:rsidR="008F0F52" w:rsidRPr="008F0F52">
              <w:rPr>
                <w:rFonts w:ascii="Times New Roman" w:hAnsi="Times New Roman" w:cs="Times New Roman"/>
                <w:i/>
              </w:rPr>
              <w:t>provisions have not been reproduced in the plain language exposure draft</w:t>
            </w:r>
          </w:p>
        </w:tc>
      </w:tr>
      <w:tr w:rsidR="00F15F09" w:rsidRPr="005A7F58" w:rsidTr="007F4646">
        <w:tc>
          <w:tcPr>
            <w:tcW w:w="2517" w:type="pct"/>
          </w:tcPr>
          <w:p w:rsidR="00114110" w:rsidRPr="005A7F58" w:rsidRDefault="00114110" w:rsidP="00913068">
            <w:pPr>
              <w:pStyle w:val="Subdocument"/>
              <w:keepNext w:val="0"/>
              <w:numPr>
                <w:ilvl w:val="0"/>
                <w:numId w:val="0"/>
              </w:numPr>
              <w:spacing w:before="200"/>
              <w:ind w:left="1701" w:hanging="1701"/>
              <w:rPr>
                <w:rFonts w:cs="Times New Roman"/>
                <w:sz w:val="22"/>
                <w:szCs w:val="22"/>
              </w:rPr>
            </w:pPr>
            <w:r w:rsidRPr="005A7F58">
              <w:rPr>
                <w:rFonts w:cs="Times New Roman"/>
                <w:bCs w:val="0"/>
                <w:kern w:val="0"/>
                <w:sz w:val="22"/>
                <w:szCs w:val="22"/>
              </w:rPr>
              <w:t>Schedule B</w:t>
            </w:r>
            <w:bookmarkStart w:id="797" w:name="_Ref240272330"/>
            <w:bookmarkStart w:id="798" w:name="_Toc469920879"/>
            <w:r w:rsidRPr="005A7F58">
              <w:rPr>
                <w:rFonts w:cs="Times New Roman"/>
                <w:sz w:val="22"/>
                <w:szCs w:val="22"/>
              </w:rPr>
              <w:t>—Classifications</w:t>
            </w:r>
            <w:bookmarkEnd w:id="797"/>
            <w:bookmarkEnd w:id="798"/>
          </w:p>
          <w:p w:rsidR="00114110" w:rsidRPr="005A7F58" w:rsidRDefault="00114110" w:rsidP="005A7F58">
            <w:pPr>
              <w:pStyle w:val="SubLevel1Bold"/>
              <w:numPr>
                <w:ilvl w:val="0"/>
                <w:numId w:val="0"/>
              </w:numPr>
              <w:tabs>
                <w:tab w:val="left" w:pos="851"/>
              </w:tabs>
              <w:spacing w:after="60"/>
              <w:ind w:left="851" w:hanging="851"/>
              <w:rPr>
                <w:sz w:val="22"/>
                <w:szCs w:val="22"/>
              </w:rPr>
            </w:pPr>
            <w:r w:rsidRPr="005A7F58">
              <w:rPr>
                <w:sz w:val="22"/>
                <w:szCs w:val="22"/>
              </w:rPr>
              <w:t>B.1</w:t>
            </w:r>
            <w:r w:rsidRPr="005A7F58">
              <w:rPr>
                <w:sz w:val="22"/>
                <w:szCs w:val="22"/>
              </w:rPr>
              <w:tab/>
              <w:t xml:space="preserve">Retail Employee Level 1 </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B.1.1</w:t>
            </w:r>
            <w:r w:rsidRPr="005A7F58">
              <w:rPr>
                <w:b/>
                <w:sz w:val="22"/>
                <w:szCs w:val="22"/>
              </w:rPr>
              <w:tab/>
            </w:r>
            <w:r w:rsidRPr="005A7F58">
              <w:rPr>
                <w:sz w:val="22"/>
                <w:szCs w:val="22"/>
              </w:rPr>
              <w:t>An employee performing one or more of the following functions at a retail establishment:</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receiving and preparation for sale and or display of goods in or about any shop;</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pre-packing or packing, weighing, assembling, pricing or preparing of goods or provisions or produce for sale;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display, shelf filling, replenishing or any other method of exposure or presentation for sale of goods;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sale or hire of goods by any means;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receiving, arranging or making payment by any means;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recording by any means of a sale or sales;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wrapping or packing of goods for despatch and the despatch of goods;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delivery of goods;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window dressing and merchandising;</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loss prevention;</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demonstration of goods for sale;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provision of information, advice and assistance to customers;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receipt, preparation, packing of goods for repair or replacement and the minor repair of goods;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all directly employed persons engaged in retail stores in cleaning, store greeting, security, lift attending, store cafeterias and food services;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Clerical Assistants functions Level 1; or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work which is incidental to or in connection with any of the above.</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B.1.2</w:t>
            </w:r>
            <w:r w:rsidRPr="005A7F58">
              <w:rPr>
                <w:b/>
                <w:sz w:val="22"/>
                <w:szCs w:val="22"/>
              </w:rPr>
              <w:tab/>
            </w:r>
            <w:r w:rsidRPr="005A7F58">
              <w:rPr>
                <w:sz w:val="22"/>
                <w:szCs w:val="22"/>
              </w:rPr>
              <w:t xml:space="preserve">Retail Employees will undertake duties as directed within the limits of their competence, skills and training including incidental cleaning. The cleaning of toilets is not incidental cleaning except in the case of a take away </w:t>
            </w:r>
            <w:r w:rsidRPr="005A7F58">
              <w:rPr>
                <w:sz w:val="22"/>
                <w:szCs w:val="22"/>
              </w:rPr>
              <w:lastRenderedPageBreak/>
              <w:t xml:space="preserve">food establishment. </w:t>
            </w:r>
          </w:p>
          <w:p w:rsidR="00114110" w:rsidRPr="005A7F58" w:rsidRDefault="00114110" w:rsidP="005A7F58">
            <w:pPr>
              <w:pStyle w:val="SubLevel2"/>
              <w:keepNext/>
              <w:numPr>
                <w:ilvl w:val="0"/>
                <w:numId w:val="0"/>
              </w:numPr>
              <w:tabs>
                <w:tab w:val="left" w:pos="851"/>
              </w:tabs>
              <w:spacing w:after="60"/>
              <w:ind w:left="851" w:hanging="851"/>
              <w:rPr>
                <w:sz w:val="22"/>
                <w:szCs w:val="22"/>
              </w:rPr>
            </w:pPr>
            <w:r w:rsidRPr="005A7F58">
              <w:rPr>
                <w:b/>
                <w:sz w:val="22"/>
                <w:szCs w:val="22"/>
              </w:rPr>
              <w:t>B.1.3</w:t>
            </w:r>
            <w:r w:rsidRPr="005A7F58">
              <w:rPr>
                <w:b/>
                <w:sz w:val="22"/>
                <w:szCs w:val="22"/>
              </w:rPr>
              <w:tab/>
            </w:r>
            <w:r w:rsidRPr="005A7F58">
              <w:rPr>
                <w:sz w:val="22"/>
                <w:szCs w:val="22"/>
              </w:rPr>
              <w:t>Indicative job titles which are usually within the definition of a Retail Employee Level 1 are:</w:t>
            </w:r>
          </w:p>
          <w:p w:rsidR="00114110" w:rsidRPr="005A7F58" w:rsidRDefault="00D021C3" w:rsidP="00D021C3">
            <w:pPr>
              <w:pStyle w:val="Bullet1"/>
              <w:keepNext/>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Shop Assistant,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Clerical Assistant,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Check-out Operator,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Store Worker,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Reserve Stock Hand,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Driver,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Boot/Shoe Repairer (Not Qualified),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Window Dresser (Not Qualified),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LPO,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pacing w:val="-4"/>
                <w:sz w:val="22"/>
                <w:szCs w:val="22"/>
              </w:rPr>
              <w:t>Photographi</w:t>
            </w:r>
            <w:r w:rsidR="00114110" w:rsidRPr="005A7F58">
              <w:rPr>
                <w:sz w:val="22"/>
                <w:szCs w:val="22"/>
              </w:rPr>
              <w:t xml:space="preserve">c Employee,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Store Greeter,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Assembler,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Ticket Writer (Not Qualified),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Trolley Collector,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Video Hire Worker,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Telephone Order Salesperson,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Door-to-door Salesperson, or Retail Outdoor Salesperson, and, </w:t>
            </w:r>
          </w:p>
          <w:p w:rsidR="00114110" w:rsidRPr="005A7F58" w:rsidRDefault="00D021C3" w:rsidP="00D021C3">
            <w:pPr>
              <w:pStyle w:val="Bullet1"/>
              <w:numPr>
                <w:ilvl w:val="0"/>
                <w:numId w:val="0"/>
              </w:numPr>
              <w:spacing w:after="60"/>
              <w:ind w:left="1571" w:hanging="360"/>
              <w:rPr>
                <w:bCs/>
                <w:sz w:val="22"/>
                <w:szCs w:val="22"/>
              </w:rPr>
            </w:pPr>
            <w:r w:rsidRPr="005A7F58">
              <w:rPr>
                <w:rFonts w:ascii="Symbol" w:hAnsi="Symbol"/>
                <w:bCs/>
                <w:sz w:val="22"/>
                <w:szCs w:val="22"/>
              </w:rPr>
              <w:t></w:t>
            </w:r>
            <w:r w:rsidRPr="005A7F58">
              <w:rPr>
                <w:rFonts w:ascii="Symbol" w:hAnsi="Symbol"/>
                <w:bCs/>
                <w:sz w:val="22"/>
                <w:szCs w:val="22"/>
              </w:rPr>
              <w:tab/>
            </w:r>
            <w:r w:rsidR="00114110" w:rsidRPr="005A7F58">
              <w:rPr>
                <w:sz w:val="22"/>
                <w:szCs w:val="22"/>
              </w:rPr>
              <w:t>Demonstrator and/or Merchandiser not elsewhere classified (including a Demonstrator and/or Merchandiser who is not a direct employee of the retailer).</w:t>
            </w:r>
            <w:r w:rsidR="00114110" w:rsidRPr="005A7F58">
              <w:rPr>
                <w:bCs/>
                <w:sz w:val="22"/>
                <w:szCs w:val="22"/>
              </w:rPr>
              <w:t xml:space="preserve"> </w:t>
            </w:r>
          </w:p>
          <w:p w:rsidR="00114110" w:rsidRPr="005A7F58" w:rsidRDefault="00114110" w:rsidP="005A7F58">
            <w:pPr>
              <w:pStyle w:val="SubLevel2"/>
              <w:numPr>
                <w:ilvl w:val="0"/>
                <w:numId w:val="0"/>
              </w:numPr>
              <w:tabs>
                <w:tab w:val="left" w:pos="851"/>
              </w:tabs>
              <w:spacing w:after="60"/>
              <w:ind w:left="851" w:hanging="851"/>
              <w:rPr>
                <w:i/>
                <w:sz w:val="22"/>
                <w:szCs w:val="22"/>
              </w:rPr>
            </w:pPr>
            <w:r w:rsidRPr="005A7F58">
              <w:rPr>
                <w:b/>
                <w:sz w:val="22"/>
                <w:szCs w:val="22"/>
              </w:rPr>
              <w:t>B.1.4</w:t>
            </w:r>
            <w:r w:rsidRPr="005A7F58">
              <w:rPr>
                <w:b/>
                <w:sz w:val="22"/>
                <w:szCs w:val="22"/>
              </w:rPr>
              <w:tab/>
              <w:t>Clerical Assistant</w:t>
            </w:r>
            <w:r w:rsidRPr="005A7F58">
              <w:rPr>
                <w:sz w:val="22"/>
                <w:szCs w:val="22"/>
              </w:rPr>
              <w:t xml:space="preserve"> means an employee accountable for clerical and office tasks as directed within the skill levels set out. </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B.1.5</w:t>
            </w:r>
            <w:r w:rsidRPr="005A7F58">
              <w:rPr>
                <w:b/>
                <w:sz w:val="22"/>
                <w:szCs w:val="22"/>
              </w:rPr>
              <w:tab/>
            </w:r>
            <w:r w:rsidRPr="005A7F58">
              <w:rPr>
                <w:sz w:val="22"/>
                <w:szCs w:val="22"/>
              </w:rPr>
              <w:t>Employees at this level may include the initial recruit who may have limited relevant experience. Initially work is performed under close direction using established practices, procedures and instructions.</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B.1.6</w:t>
            </w:r>
            <w:r w:rsidRPr="005A7F58">
              <w:rPr>
                <w:b/>
                <w:sz w:val="22"/>
                <w:szCs w:val="22"/>
              </w:rPr>
              <w:tab/>
            </w:r>
            <w:r w:rsidRPr="005A7F58">
              <w:rPr>
                <w:sz w:val="22"/>
                <w:szCs w:val="22"/>
              </w:rPr>
              <w:t>Such employees perform routine clerical and office functions requiring an understanding of clear, straightforward rules or procedures and may be required to operate certain office equipment. Problems can usually be solved by reference to established practices, procedures and instructions.</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B.1.7</w:t>
            </w:r>
            <w:r w:rsidRPr="005A7F58">
              <w:rPr>
                <w:b/>
                <w:sz w:val="22"/>
                <w:szCs w:val="22"/>
              </w:rPr>
              <w:tab/>
            </w:r>
            <w:r w:rsidRPr="005A7F58">
              <w:rPr>
                <w:sz w:val="22"/>
                <w:szCs w:val="22"/>
              </w:rPr>
              <w:t>Employees at this level are responsible and accountable for their own work within established routines, methods and procedures and the less experienced employee’s work may be subject to checking at all stages. The more experienced employee may be required to give assistance to less experienced employees in the same classification.</w:t>
            </w:r>
          </w:p>
          <w:p w:rsidR="00114110" w:rsidRPr="005A7F58" w:rsidRDefault="00114110" w:rsidP="005A7F58">
            <w:pPr>
              <w:pStyle w:val="SubLevel2"/>
              <w:keepNext/>
              <w:numPr>
                <w:ilvl w:val="0"/>
                <w:numId w:val="0"/>
              </w:numPr>
              <w:tabs>
                <w:tab w:val="left" w:pos="851"/>
              </w:tabs>
              <w:spacing w:after="60"/>
              <w:ind w:left="851" w:hanging="851"/>
              <w:rPr>
                <w:sz w:val="22"/>
                <w:szCs w:val="22"/>
              </w:rPr>
            </w:pPr>
            <w:r w:rsidRPr="005A7F58">
              <w:rPr>
                <w:b/>
                <w:sz w:val="22"/>
                <w:szCs w:val="22"/>
              </w:rPr>
              <w:t>B.1.8</w:t>
            </w:r>
            <w:r w:rsidRPr="005A7F58">
              <w:rPr>
                <w:b/>
                <w:sz w:val="22"/>
                <w:szCs w:val="22"/>
              </w:rPr>
              <w:tab/>
            </w:r>
            <w:r w:rsidRPr="005A7F58">
              <w:rPr>
                <w:sz w:val="22"/>
                <w:szCs w:val="22"/>
              </w:rPr>
              <w:t>Indicative typical duties and skills at this level may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reception/switchboard, e.g. directing telephone callers to appropriate staff, issuing and receiving </w:t>
            </w:r>
            <w:r w:rsidR="00114110" w:rsidRPr="005A7F58">
              <w:rPr>
                <w:sz w:val="22"/>
                <w:szCs w:val="22"/>
              </w:rPr>
              <w:lastRenderedPageBreak/>
              <w:t>standard forms, relaying internal information and initial greeting of visitors;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maintenance of basic records;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filing, collating, photocopying etc;</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handling or distributing mail including messenger service;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recording, matching, checking and batching of accounts, invoices, orders, store requisitions etc; or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operation of keyboard and other allied equipment in order to achieve competency as prescribed in Level 2.</w:t>
            </w:r>
          </w:p>
          <w:p w:rsidR="00114110" w:rsidRPr="005A7F58" w:rsidRDefault="00114110" w:rsidP="005A7F58">
            <w:pPr>
              <w:pStyle w:val="SubLevel1Bold"/>
              <w:numPr>
                <w:ilvl w:val="0"/>
                <w:numId w:val="0"/>
              </w:numPr>
              <w:tabs>
                <w:tab w:val="left" w:pos="851"/>
              </w:tabs>
              <w:spacing w:after="60"/>
              <w:ind w:left="851" w:hanging="851"/>
              <w:rPr>
                <w:sz w:val="22"/>
                <w:szCs w:val="22"/>
              </w:rPr>
            </w:pPr>
            <w:r w:rsidRPr="005A7F58">
              <w:rPr>
                <w:sz w:val="22"/>
                <w:szCs w:val="22"/>
              </w:rPr>
              <w:t>B.2</w:t>
            </w:r>
            <w:r w:rsidRPr="005A7F58">
              <w:rPr>
                <w:sz w:val="22"/>
                <w:szCs w:val="22"/>
              </w:rPr>
              <w:tab/>
              <w:t xml:space="preserve">Retail Employee Level 2 </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B.2.1</w:t>
            </w:r>
            <w:r w:rsidRPr="005A7F58">
              <w:rPr>
                <w:b/>
                <w:sz w:val="22"/>
                <w:szCs w:val="22"/>
              </w:rPr>
              <w:tab/>
            </w:r>
            <w:r w:rsidRPr="005A7F58">
              <w:rPr>
                <w:sz w:val="22"/>
                <w:szCs w:val="22"/>
              </w:rPr>
              <w:t>An employee performing work at a retail establishment at a higher skill level than a Retail Employee Level 1.</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B.2.2</w:t>
            </w:r>
            <w:r w:rsidRPr="005A7F58">
              <w:rPr>
                <w:b/>
                <w:sz w:val="22"/>
                <w:szCs w:val="22"/>
              </w:rPr>
              <w:tab/>
            </w:r>
            <w:r w:rsidRPr="005A7F58">
              <w:rPr>
                <w:sz w:val="22"/>
                <w:szCs w:val="22"/>
              </w:rPr>
              <w:t>Indicative job titles which are usually within the definition of a Retail Employee Level 2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Forklift Operator,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Ride on Equipment Operator.</w:t>
            </w:r>
          </w:p>
          <w:p w:rsidR="00114110" w:rsidRPr="005A7F58" w:rsidRDefault="00114110" w:rsidP="005A7F58">
            <w:pPr>
              <w:pStyle w:val="SubLevel1Bold"/>
              <w:numPr>
                <w:ilvl w:val="0"/>
                <w:numId w:val="0"/>
              </w:numPr>
              <w:tabs>
                <w:tab w:val="left" w:pos="851"/>
              </w:tabs>
              <w:spacing w:after="60"/>
              <w:ind w:left="851" w:hanging="851"/>
              <w:rPr>
                <w:sz w:val="22"/>
                <w:szCs w:val="22"/>
              </w:rPr>
            </w:pPr>
            <w:r w:rsidRPr="005A7F58">
              <w:rPr>
                <w:sz w:val="22"/>
                <w:szCs w:val="22"/>
              </w:rPr>
              <w:t>B.3</w:t>
            </w:r>
            <w:r w:rsidRPr="005A7F58">
              <w:rPr>
                <w:sz w:val="22"/>
                <w:szCs w:val="22"/>
              </w:rPr>
              <w:tab/>
              <w:t>Retail Employee Level 3</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B.3.1</w:t>
            </w:r>
            <w:r w:rsidRPr="005A7F58">
              <w:rPr>
                <w:b/>
                <w:sz w:val="22"/>
                <w:szCs w:val="22"/>
              </w:rPr>
              <w:tab/>
            </w:r>
            <w:r w:rsidRPr="005A7F58">
              <w:rPr>
                <w:sz w:val="22"/>
                <w:szCs w:val="22"/>
              </w:rPr>
              <w:t>An employee performing work at a retail establishment at a higher level than a Retail Employee Level 2.</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B.3.2</w:t>
            </w:r>
            <w:r w:rsidRPr="005A7F58">
              <w:rPr>
                <w:b/>
                <w:sz w:val="22"/>
                <w:szCs w:val="22"/>
              </w:rPr>
              <w:tab/>
            </w:r>
            <w:r w:rsidRPr="005A7F58">
              <w:rPr>
                <w:sz w:val="22"/>
                <w:szCs w:val="22"/>
              </w:rPr>
              <w:t>Indicative of the tasks which might be required at this level are the following:</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Supervisory assistance to a designated section manager or team leader,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Opening and closing of premises and associated security,</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Security of cash, or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Fitting of surgical corset.</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B.3.3</w:t>
            </w:r>
            <w:r w:rsidRPr="005A7F58">
              <w:rPr>
                <w:b/>
                <w:sz w:val="22"/>
                <w:szCs w:val="22"/>
              </w:rPr>
              <w:tab/>
            </w:r>
            <w:r w:rsidRPr="005A7F58">
              <w:rPr>
                <w:sz w:val="22"/>
                <w:szCs w:val="22"/>
              </w:rPr>
              <w:t>Indicative job titles which are usually within the definition of a Retail Employee 3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Machine operators,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2IC to Dept Manager,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Senior Salesperson,</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Corsetiere,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Driver Selling Stock,</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Cook (Not Qualified) in a cafeteria,</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Senior LPO, including an armed LPO,</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LPO Supervisor,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Designated second-in-charge of a section (i.e. senior sales assistant),</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Designated second-in-charge to a service supervisor, or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Person employed alone, with responsibilities for the security and general running of a shop.</w:t>
            </w:r>
          </w:p>
          <w:p w:rsidR="00114110" w:rsidRPr="005A7F58" w:rsidRDefault="00114110" w:rsidP="005A7F58">
            <w:pPr>
              <w:pStyle w:val="SubLevel1Bold"/>
              <w:numPr>
                <w:ilvl w:val="0"/>
                <w:numId w:val="0"/>
              </w:numPr>
              <w:tabs>
                <w:tab w:val="left" w:pos="851"/>
              </w:tabs>
              <w:spacing w:after="60"/>
              <w:ind w:left="851" w:hanging="851"/>
              <w:rPr>
                <w:sz w:val="22"/>
                <w:szCs w:val="22"/>
              </w:rPr>
            </w:pPr>
            <w:r w:rsidRPr="005A7F58">
              <w:rPr>
                <w:sz w:val="22"/>
                <w:szCs w:val="22"/>
              </w:rPr>
              <w:lastRenderedPageBreak/>
              <w:t>B.4</w:t>
            </w:r>
            <w:r w:rsidRPr="005A7F58">
              <w:rPr>
                <w:sz w:val="22"/>
                <w:szCs w:val="22"/>
              </w:rPr>
              <w:tab/>
              <w:t>Retail Employee Level 4</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B.4.1</w:t>
            </w:r>
            <w:r w:rsidRPr="005A7F58">
              <w:rPr>
                <w:b/>
                <w:sz w:val="22"/>
                <w:szCs w:val="22"/>
              </w:rPr>
              <w:tab/>
            </w:r>
            <w:r w:rsidRPr="005A7F58">
              <w:rPr>
                <w:sz w:val="22"/>
                <w:szCs w:val="22"/>
              </w:rPr>
              <w:t>An employee performing work at a retail establishment at a higher level than a Retail Employee Level 3.</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B.4.2</w:t>
            </w:r>
            <w:r w:rsidRPr="005A7F58">
              <w:rPr>
                <w:b/>
                <w:sz w:val="22"/>
                <w:szCs w:val="22"/>
              </w:rPr>
              <w:tab/>
            </w:r>
            <w:r w:rsidRPr="005A7F58">
              <w:rPr>
                <w:sz w:val="22"/>
                <w:szCs w:val="22"/>
              </w:rPr>
              <w:t>Indicative of the tasks which might be required at this level are the following:</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Management of a defined section/department,</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Supervision of up to 4 sales staff (including self),</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Stock control,</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Buying/ordering requiring the exercise of discretion as to price, quantity, quality etc.,</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An employee who is required to utilise the skills of a trades qualification for the majority of the time in a week, or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Clerical functions Level 2. </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B.4.3</w:t>
            </w:r>
            <w:r w:rsidRPr="005A7F58">
              <w:rPr>
                <w:b/>
                <w:sz w:val="22"/>
                <w:szCs w:val="22"/>
              </w:rPr>
              <w:tab/>
            </w:r>
            <w:r w:rsidRPr="005A7F58">
              <w:rPr>
                <w:sz w:val="22"/>
                <w:szCs w:val="22"/>
              </w:rPr>
              <w:t>Indicative job titles which are usually within the definition of a Retail Employee 4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An Assistant, Deputy, or 2IC Shop Manager of a shop without Departments,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An employee who is required to utilise the skills of a trades qualified person for the majority of the time in a week. This includes: Butcher, Baker, Pastry Cook, Florist,</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An employee who has completed an appropriate trades course or holds an appropriate Certificate III and is required to use their qualifications in the course of their work,</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A </w:t>
            </w:r>
            <w:r w:rsidR="00114110" w:rsidRPr="005A7F58">
              <w:rPr>
                <w:bCs/>
                <w:sz w:val="22"/>
                <w:szCs w:val="22"/>
              </w:rPr>
              <w:t>Qualified</w:t>
            </w:r>
            <w:r w:rsidR="00114110" w:rsidRPr="005A7F58">
              <w:rPr>
                <w:sz w:val="22"/>
                <w:szCs w:val="22"/>
              </w:rPr>
              <w:t xml:space="preserve"> Auto Parts and Accessories Salesperson,</w:t>
            </w:r>
          </w:p>
          <w:p w:rsidR="00114110" w:rsidRPr="005A7F58" w:rsidRDefault="00D021C3" w:rsidP="00D021C3">
            <w:pPr>
              <w:pStyle w:val="Bullet1"/>
              <w:numPr>
                <w:ilvl w:val="0"/>
                <w:numId w:val="0"/>
              </w:numPr>
              <w:spacing w:after="60"/>
              <w:ind w:left="1571" w:hanging="360"/>
              <w:rPr>
                <w:sz w:val="22"/>
                <w:szCs w:val="22"/>
                <w:lang w:val="en-US"/>
              </w:rPr>
            </w:pPr>
            <w:r w:rsidRPr="005A7F58">
              <w:rPr>
                <w:rFonts w:ascii="Symbol" w:hAnsi="Symbol"/>
                <w:sz w:val="22"/>
                <w:szCs w:val="22"/>
                <w:lang w:val="en-US"/>
              </w:rPr>
              <w:t></w:t>
            </w:r>
            <w:r w:rsidRPr="005A7F58">
              <w:rPr>
                <w:rFonts w:ascii="Symbol" w:hAnsi="Symbol"/>
                <w:sz w:val="22"/>
                <w:szCs w:val="22"/>
                <w:lang w:val="en-US"/>
              </w:rPr>
              <w:tab/>
            </w:r>
            <w:r w:rsidR="00114110" w:rsidRPr="005A7F58">
              <w:rPr>
                <w:sz w:val="22"/>
                <w:szCs w:val="22"/>
              </w:rPr>
              <w:t xml:space="preserve">A </w:t>
            </w:r>
            <w:r w:rsidR="00114110" w:rsidRPr="005A7F58">
              <w:rPr>
                <w:bCs/>
                <w:sz w:val="22"/>
                <w:szCs w:val="22"/>
              </w:rPr>
              <w:t>Window</w:t>
            </w:r>
            <w:r w:rsidR="00114110" w:rsidRPr="005A7F58">
              <w:rPr>
                <w:sz w:val="22"/>
                <w:szCs w:val="22"/>
              </w:rPr>
              <w:t xml:space="preserve"> Dresser (Cert III or equivalent experience),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A </w:t>
            </w:r>
            <w:r w:rsidR="00114110" w:rsidRPr="005A7F58">
              <w:rPr>
                <w:bCs/>
                <w:sz w:val="22"/>
                <w:szCs w:val="22"/>
              </w:rPr>
              <w:t>Boot</w:t>
            </w:r>
            <w:r w:rsidR="00114110" w:rsidRPr="005A7F58">
              <w:rPr>
                <w:sz w:val="22"/>
                <w:szCs w:val="22"/>
              </w:rPr>
              <w:t>/Shoe Repairer (Cert III),</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 Shiftwork Supervisor,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bCs/>
                <w:sz w:val="22"/>
                <w:szCs w:val="22"/>
              </w:rPr>
              <w:t>Section</w:t>
            </w:r>
            <w:r w:rsidR="00114110" w:rsidRPr="005A7F58">
              <w:rPr>
                <w:sz w:val="22"/>
                <w:szCs w:val="22"/>
              </w:rPr>
              <w:t>/Department manager with up to 2 employees (including self),</w:t>
            </w:r>
          </w:p>
          <w:p w:rsidR="00114110" w:rsidRPr="005A7F58" w:rsidRDefault="00D021C3" w:rsidP="00D021C3">
            <w:pPr>
              <w:pStyle w:val="Bullet1"/>
              <w:keepNext/>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bCs/>
                <w:sz w:val="22"/>
                <w:szCs w:val="22"/>
              </w:rPr>
              <w:t>Service</w:t>
            </w:r>
            <w:r w:rsidR="00114110" w:rsidRPr="005A7F58">
              <w:rPr>
                <w:sz w:val="22"/>
                <w:szCs w:val="22"/>
              </w:rPr>
              <w:t xml:space="preserve"> Supervisor of up to 15 employees,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bCs/>
                <w:sz w:val="22"/>
                <w:szCs w:val="22"/>
              </w:rPr>
              <w:t>Nightfill</w:t>
            </w:r>
            <w:r w:rsidR="00114110" w:rsidRPr="005A7F58">
              <w:rPr>
                <w:sz w:val="22"/>
                <w:szCs w:val="22"/>
              </w:rPr>
              <w:t xml:space="preserve"> Supervisor/Leader,</w:t>
            </w:r>
          </w:p>
          <w:p w:rsidR="00114110" w:rsidRPr="005A7F58" w:rsidRDefault="00114110" w:rsidP="005A7F58">
            <w:pPr>
              <w:pStyle w:val="SubLevel2Bold"/>
              <w:numPr>
                <w:ilvl w:val="0"/>
                <w:numId w:val="0"/>
              </w:numPr>
              <w:tabs>
                <w:tab w:val="left" w:pos="851"/>
              </w:tabs>
              <w:spacing w:after="60"/>
              <w:ind w:left="851" w:hanging="851"/>
              <w:rPr>
                <w:sz w:val="22"/>
                <w:szCs w:val="22"/>
              </w:rPr>
            </w:pPr>
            <w:r w:rsidRPr="005A7F58">
              <w:rPr>
                <w:sz w:val="22"/>
                <w:szCs w:val="22"/>
              </w:rPr>
              <w:t>B.4.4</w:t>
            </w:r>
            <w:r w:rsidRPr="005A7F58">
              <w:rPr>
                <w:sz w:val="22"/>
                <w:szCs w:val="22"/>
              </w:rPr>
              <w:tab/>
              <w:t>Clerical Officer Level 2 characteristics: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This level caters for the employees who have had sufficient experience and/or training to enable them to carry out their assigned duties under general direction.</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Employees at this level are responsible and accountable for their own work which is performed within established guidelines. In some situations detailed instructions may be necessary. This may require the employee to exercise limited judgment and initiative within the range of their skills and knowledge.</w:t>
            </w:r>
          </w:p>
          <w:p w:rsidR="00114110" w:rsidRPr="005A7F58" w:rsidRDefault="00D021C3" w:rsidP="00D021C3">
            <w:pPr>
              <w:pStyle w:val="Bullet1"/>
              <w:keepNext/>
              <w:keepLines/>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work of these employees may be subject to final checking and as required progress checking. Such employees may be required to check the work and/or provide guidance to other employees at a lower level and/or provide assistance to less experienced employees at the same level.</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B.4.5</w:t>
            </w:r>
            <w:r w:rsidRPr="005A7F58">
              <w:rPr>
                <w:b/>
                <w:sz w:val="22"/>
                <w:szCs w:val="22"/>
              </w:rPr>
              <w:tab/>
            </w:r>
            <w:r w:rsidRPr="005A7F58">
              <w:rPr>
                <w:sz w:val="22"/>
                <w:szCs w:val="22"/>
              </w:rPr>
              <w:t>Indicative typical duties and skills at this level may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Reception/switchboard duties as in Level 1 and in addition responding to enquiries as appropriate, </w:t>
            </w:r>
            <w:r w:rsidR="00114110" w:rsidRPr="005A7F58">
              <w:rPr>
                <w:sz w:val="22"/>
                <w:szCs w:val="22"/>
              </w:rPr>
              <w:lastRenderedPageBreak/>
              <w:t>consistent with the acquired knowledge of the organisation’s operations and services, and/or where presentation and use of interpersonal skills are a key aspect of the position.</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Operation of computerised radio/telephone equipment, micro personal computer, printing devices attached to personal computer, dictaphone equipment, typewriter. </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Word processing, e.g. the use of a word processing software package to create, format, edit, correct, print and save text documents, e.g. standard correspondence and business documents.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Stenographer/person solely employed to take shorthand and to transcribe by means of appropriate keyboard equipment.</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Copy typing and audio typing.</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Maintenance of records and/or journals including initial processing and recording relating to the following:</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reconciliation of accounts to balance;</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incoming/outgoing cheques;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invoices;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(iv)</w:t>
            </w:r>
            <w:r w:rsidRPr="005A7F58">
              <w:rPr>
                <w:b/>
                <w:sz w:val="22"/>
                <w:szCs w:val="22"/>
              </w:rPr>
              <w:tab/>
            </w:r>
            <w:r w:rsidRPr="005A7F58">
              <w:rPr>
                <w:sz w:val="22"/>
                <w:szCs w:val="22"/>
              </w:rPr>
              <w:t>debit/credit items;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(v)</w:t>
            </w:r>
            <w:r w:rsidRPr="005A7F58">
              <w:rPr>
                <w:b/>
                <w:sz w:val="22"/>
                <w:szCs w:val="22"/>
              </w:rPr>
              <w:tab/>
            </w:r>
            <w:r w:rsidRPr="005A7F58">
              <w:rPr>
                <w:sz w:val="22"/>
                <w:szCs w:val="22"/>
              </w:rPr>
              <w:t>payroll data;</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(vi)</w:t>
            </w:r>
            <w:r w:rsidRPr="005A7F58">
              <w:rPr>
                <w:b/>
                <w:sz w:val="22"/>
                <w:szCs w:val="22"/>
              </w:rPr>
              <w:tab/>
            </w:r>
            <w:r w:rsidRPr="005A7F58">
              <w:rPr>
                <w:sz w:val="22"/>
                <w:szCs w:val="22"/>
              </w:rPr>
              <w:t>petty cash Imprest System;</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(vii)</w:t>
            </w:r>
            <w:r w:rsidRPr="005A7F58">
              <w:rPr>
                <w:b/>
                <w:sz w:val="22"/>
                <w:szCs w:val="22"/>
              </w:rPr>
              <w:tab/>
            </w:r>
            <w:r w:rsidRPr="005A7F58">
              <w:rPr>
                <w:sz w:val="22"/>
                <w:szCs w:val="22"/>
              </w:rPr>
              <w:t>letters etc.</w:t>
            </w:r>
          </w:p>
          <w:p w:rsidR="00114110" w:rsidRPr="005A7F58" w:rsidRDefault="00D021C3" w:rsidP="00D021C3">
            <w:pPr>
              <w:pStyle w:val="Bullet1"/>
              <w:keepNext/>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Computer application involving use of a software package which may include one or more of the following functions: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create new files and records;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spreadsheet/worksheet;</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graphics;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(iv)</w:t>
            </w:r>
            <w:r w:rsidRPr="005A7F58">
              <w:rPr>
                <w:b/>
                <w:sz w:val="22"/>
                <w:szCs w:val="22"/>
              </w:rPr>
              <w:tab/>
            </w:r>
            <w:r w:rsidRPr="005A7F58">
              <w:rPr>
                <w:sz w:val="22"/>
                <w:szCs w:val="22"/>
              </w:rPr>
              <w:t>accounting/payroll file;</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(v)</w:t>
            </w:r>
            <w:r w:rsidRPr="005A7F58">
              <w:rPr>
                <w:b/>
                <w:sz w:val="22"/>
                <w:szCs w:val="22"/>
              </w:rPr>
              <w:tab/>
            </w:r>
            <w:r w:rsidRPr="005A7F58">
              <w:rPr>
                <w:sz w:val="22"/>
                <w:szCs w:val="22"/>
              </w:rPr>
              <w:t>following standard procedures and using existing models/fields of information.</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Arrange routine travel bookings and itineraries, make appointments.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Provide general advice and information on the organisation’s products and services, e.g. front counter/telephone.</w:t>
            </w:r>
          </w:p>
          <w:p w:rsidR="00114110" w:rsidRPr="005A7F58" w:rsidRDefault="00114110" w:rsidP="005A7F58">
            <w:pPr>
              <w:pStyle w:val="SubLevel1Bold"/>
              <w:numPr>
                <w:ilvl w:val="0"/>
                <w:numId w:val="0"/>
              </w:numPr>
              <w:tabs>
                <w:tab w:val="left" w:pos="851"/>
              </w:tabs>
              <w:spacing w:after="60"/>
              <w:ind w:left="851" w:hanging="851"/>
              <w:rPr>
                <w:sz w:val="22"/>
                <w:szCs w:val="22"/>
              </w:rPr>
            </w:pPr>
            <w:r w:rsidRPr="005A7F58">
              <w:rPr>
                <w:sz w:val="22"/>
                <w:szCs w:val="22"/>
              </w:rPr>
              <w:t>B.5</w:t>
            </w:r>
            <w:r w:rsidRPr="005A7F58">
              <w:rPr>
                <w:sz w:val="22"/>
                <w:szCs w:val="22"/>
              </w:rPr>
              <w:tab/>
              <w:t>Retail Employee Level 5</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B.5.1</w:t>
            </w:r>
            <w:r w:rsidRPr="005A7F58">
              <w:rPr>
                <w:b/>
                <w:sz w:val="22"/>
                <w:szCs w:val="22"/>
              </w:rPr>
              <w:tab/>
            </w:r>
            <w:r w:rsidRPr="005A7F58">
              <w:rPr>
                <w:sz w:val="22"/>
                <w:szCs w:val="22"/>
              </w:rPr>
              <w:t>An employee performing work in or in connection with a retail establishment at a higher level than a Retail Employee Level 4.</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B.5.2</w:t>
            </w:r>
            <w:r w:rsidRPr="005A7F58">
              <w:rPr>
                <w:b/>
                <w:sz w:val="22"/>
                <w:szCs w:val="22"/>
              </w:rPr>
              <w:tab/>
            </w:r>
            <w:r w:rsidRPr="005A7F58">
              <w:rPr>
                <w:sz w:val="22"/>
                <w:szCs w:val="22"/>
              </w:rPr>
              <w:t>Indicative job titles which are usually within the definition of a Retail Employee 5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 tradesperson in charge of other tradespersons within a section or department,</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 xml:space="preserve">Service </w:t>
            </w:r>
            <w:r w:rsidR="00114110" w:rsidRPr="005A7F58">
              <w:rPr>
                <w:bCs/>
                <w:sz w:val="22"/>
                <w:szCs w:val="22"/>
              </w:rPr>
              <w:t>Supervisor</w:t>
            </w:r>
            <w:r w:rsidR="00114110" w:rsidRPr="005A7F58">
              <w:rPr>
                <w:sz w:val="22"/>
                <w:szCs w:val="22"/>
              </w:rPr>
              <w:t xml:space="preserve"> (more than 15 employees).</w:t>
            </w:r>
          </w:p>
          <w:p w:rsidR="00114110" w:rsidRPr="005A7F58" w:rsidRDefault="00114110" w:rsidP="005A7F58">
            <w:pPr>
              <w:pStyle w:val="SubLevel1Bold"/>
              <w:numPr>
                <w:ilvl w:val="0"/>
                <w:numId w:val="0"/>
              </w:numPr>
              <w:tabs>
                <w:tab w:val="left" w:pos="851"/>
              </w:tabs>
              <w:spacing w:after="60"/>
              <w:ind w:left="851" w:hanging="851"/>
              <w:rPr>
                <w:sz w:val="22"/>
                <w:szCs w:val="22"/>
              </w:rPr>
            </w:pPr>
            <w:r w:rsidRPr="005A7F58">
              <w:rPr>
                <w:sz w:val="22"/>
                <w:szCs w:val="22"/>
              </w:rPr>
              <w:lastRenderedPageBreak/>
              <w:t>B.6</w:t>
            </w:r>
            <w:r w:rsidRPr="005A7F58">
              <w:rPr>
                <w:sz w:val="22"/>
                <w:szCs w:val="22"/>
              </w:rPr>
              <w:tab/>
              <w:t>Retail Employee Level 6</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B.6.1</w:t>
            </w:r>
            <w:r w:rsidRPr="005A7F58">
              <w:rPr>
                <w:b/>
                <w:sz w:val="22"/>
                <w:szCs w:val="22"/>
              </w:rPr>
              <w:tab/>
            </w:r>
            <w:r w:rsidRPr="005A7F58">
              <w:rPr>
                <w:sz w:val="22"/>
                <w:szCs w:val="22"/>
              </w:rPr>
              <w:t>An employee performing work in or in connection with a retail establishment at a higher level than a Retail Employee Level 5.</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B.6.2</w:t>
            </w:r>
            <w:r w:rsidRPr="005A7F58">
              <w:rPr>
                <w:b/>
                <w:sz w:val="22"/>
                <w:szCs w:val="22"/>
              </w:rPr>
              <w:tab/>
            </w:r>
            <w:r w:rsidRPr="005A7F58">
              <w:rPr>
                <w:sz w:val="22"/>
                <w:szCs w:val="22"/>
              </w:rPr>
              <w:t>Indicative job titles which are usually within the definition of a Retail Employee 6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Section/Department manager with 5 or more employees (including self),</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Manager/Duty Manager in a shop without Departments/Sections (may be under direction of person not exclusively involved in shop management),</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Assistant or Deputy or 2IC Shop Manager of a shop with Departments/Sections,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Clerical Officer Level 3.</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B.6.3</w:t>
            </w:r>
            <w:r w:rsidRPr="005A7F58">
              <w:rPr>
                <w:b/>
                <w:sz w:val="22"/>
                <w:szCs w:val="22"/>
              </w:rPr>
              <w:tab/>
              <w:t>Clerical Officer Level 3</w:t>
            </w:r>
            <w:r w:rsidRPr="005A7F58">
              <w:rPr>
                <w:sz w:val="22"/>
                <w:szCs w:val="22"/>
              </w:rPr>
              <w:t xml:space="preserve"> characteristics: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Employees at this level have achieved a standard to be able to perform specialised or non-routine tasks or features of the work. Employees require only general guidance or direction and there is scope for the exercise of limited initiative, discretion and judgment in carrying out their assigned duties.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Such employees may be required to give assistance and/or guidance (including guidance in relation to quality of work and which may require some allocation of duties) to employees in Levels 1 and 2 and would be able to train such employees by means of personal instruction and demonstration.</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B.6.4</w:t>
            </w:r>
            <w:r w:rsidRPr="005A7F58">
              <w:rPr>
                <w:b/>
                <w:sz w:val="22"/>
                <w:szCs w:val="22"/>
              </w:rPr>
              <w:tab/>
            </w:r>
            <w:r w:rsidRPr="005A7F58">
              <w:rPr>
                <w:sz w:val="22"/>
                <w:szCs w:val="22"/>
              </w:rPr>
              <w:t>Indicative typical duties and skills at this level may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Prepare cash payment summaries, banking report and bank statements; calculate and maintain wage and salary records; follow credit referral procedures; apply purchasing and inventory control requirements; post journals to ledger.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Provide specialised advice and information on the organisation’s products and services; respond to client/public/supplier problems within own functional area utilising a high degree of interpersonal skills.</w:t>
            </w:r>
          </w:p>
          <w:p w:rsidR="00114110" w:rsidRPr="005A7F58" w:rsidRDefault="00D021C3" w:rsidP="00D021C3">
            <w:pPr>
              <w:pStyle w:val="Bullet1"/>
              <w:keepNext/>
              <w:keepLines/>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*Apply one or more computer software packages developed for a micro personal computer or a central computer resource to either/or:</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create new files and records;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maintain computer based records management systems;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 xml:space="preserve">identify and extract information from internal and external sources; </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(iv)</w:t>
            </w:r>
            <w:r w:rsidRPr="005A7F58">
              <w:rPr>
                <w:b/>
                <w:sz w:val="22"/>
                <w:szCs w:val="22"/>
              </w:rPr>
              <w:tab/>
            </w:r>
            <w:r w:rsidRPr="005A7F58">
              <w:rPr>
                <w:sz w:val="22"/>
                <w:szCs w:val="22"/>
              </w:rPr>
              <w:t>use of advanced word processing/keyboard functions.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Arrange travel bookings and itineraries; make appointments; screen telephone calls; respond to invitations; organise internal meetings on behalf of executive(s); establish and maintain reference lists/personal contact systems for executive(s).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Application of specialist terminology/processes in professional offices.</w:t>
            </w:r>
          </w:p>
          <w:p w:rsidR="00114110" w:rsidRPr="005A7F58" w:rsidRDefault="00114110" w:rsidP="005A7F58">
            <w:pPr>
              <w:pStyle w:val="Block1"/>
              <w:spacing w:after="60"/>
              <w:rPr>
                <w:sz w:val="22"/>
                <w:szCs w:val="22"/>
              </w:rPr>
            </w:pPr>
            <w:r w:rsidRPr="005A7F58">
              <w:rPr>
                <w:sz w:val="22"/>
                <w:szCs w:val="22"/>
              </w:rPr>
              <w:t>*NOTE: These typical duties/skills may be either at Level 3 or Level 4 dependent upon the characteristics of that particular Level.</w:t>
            </w:r>
          </w:p>
          <w:p w:rsidR="00114110" w:rsidRPr="005A7F58" w:rsidRDefault="00114110" w:rsidP="005A7F58">
            <w:pPr>
              <w:pStyle w:val="SubLevel1Bold"/>
              <w:numPr>
                <w:ilvl w:val="0"/>
                <w:numId w:val="0"/>
              </w:numPr>
              <w:tabs>
                <w:tab w:val="left" w:pos="851"/>
              </w:tabs>
              <w:spacing w:after="60"/>
              <w:ind w:left="851" w:hanging="851"/>
              <w:rPr>
                <w:sz w:val="22"/>
                <w:szCs w:val="22"/>
              </w:rPr>
            </w:pPr>
            <w:r w:rsidRPr="005A7F58">
              <w:rPr>
                <w:sz w:val="22"/>
                <w:szCs w:val="22"/>
              </w:rPr>
              <w:t>B.7</w:t>
            </w:r>
            <w:r w:rsidRPr="005A7F58">
              <w:rPr>
                <w:sz w:val="22"/>
                <w:szCs w:val="22"/>
              </w:rPr>
              <w:tab/>
              <w:t>Retail Employee Level 7</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B.7.1</w:t>
            </w:r>
            <w:r w:rsidRPr="005A7F58">
              <w:rPr>
                <w:b/>
                <w:sz w:val="22"/>
                <w:szCs w:val="22"/>
              </w:rPr>
              <w:tab/>
            </w:r>
            <w:r w:rsidRPr="005A7F58">
              <w:rPr>
                <w:sz w:val="22"/>
                <w:szCs w:val="22"/>
              </w:rPr>
              <w:t xml:space="preserve">An employee performing work in or in connection with a retail establishment at a higher level than a Retail </w:t>
            </w:r>
            <w:r w:rsidRPr="005A7F58">
              <w:rPr>
                <w:sz w:val="22"/>
                <w:szCs w:val="22"/>
              </w:rPr>
              <w:lastRenderedPageBreak/>
              <w:t>Employee Level 6.</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B.7.2</w:t>
            </w:r>
            <w:r w:rsidRPr="005A7F58">
              <w:rPr>
                <w:b/>
                <w:sz w:val="22"/>
                <w:szCs w:val="22"/>
              </w:rPr>
              <w:tab/>
            </w:r>
            <w:r w:rsidRPr="005A7F58">
              <w:rPr>
                <w:sz w:val="22"/>
                <w:szCs w:val="22"/>
              </w:rPr>
              <w:t>Indicative job titles which are usually within the definition of a Retail Employee Level 7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Visual Merchandiser (diploma),</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Clerical Officer Level 4.</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B.7.3</w:t>
            </w:r>
            <w:r w:rsidRPr="005A7F58">
              <w:rPr>
                <w:b/>
                <w:sz w:val="22"/>
                <w:szCs w:val="22"/>
              </w:rPr>
              <w:tab/>
              <w:t>Clerical Officer Level 4</w:t>
            </w:r>
            <w:r w:rsidRPr="005A7F58">
              <w:rPr>
                <w:sz w:val="22"/>
                <w:szCs w:val="22"/>
              </w:rPr>
              <w:t xml:space="preserve"> characteristics: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Employees at this level will have achieved a level of organisation or industry specific knowledge sufficient for them to give advice and/or information to the organisation and clients in relation to specific areas of their responsibility. They would require only limited guidance or direction and would normally report to more senior staff as required. Whilst not a pre-requisite, a principal feature of this level is supervision of employees in lower levels in terms of responsibility for the allocation of duties, co-ordinating work flow, checking progress, quality of work and resolving problems.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They exercise initiative, discretion and judgment at times in the performance of their duties.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They are able to train employees in Clerical Levels 1–3 by personal instruction and demonstration.</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B.7.4</w:t>
            </w:r>
            <w:r w:rsidRPr="005A7F58">
              <w:rPr>
                <w:b/>
                <w:sz w:val="22"/>
                <w:szCs w:val="22"/>
              </w:rPr>
              <w:tab/>
            </w:r>
            <w:r w:rsidRPr="005A7F58">
              <w:rPr>
                <w:sz w:val="22"/>
                <w:szCs w:val="22"/>
              </w:rPr>
              <w:t>Indicative typical duties and skills at this level may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Secretarial/Executive support services which may include the following: maintain executive diary; attend executive/organisational meetings and take minutes; establish and/or maintain current working and personal filing systems for executive; answer executive correspondence from verbal or handwritten instructions.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Able to prepare financial/tax schedules, calculate costings and/or wage and salary requirements; complete personnel/payroll data for authorisation; reconciliation of accounts to balance.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Advise on/provide information on one or more of the following:</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employment conditions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workers compensation procedures and regulations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superannuation entitlements, procedures and regulations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*Apply one or more computer software packages, developed for a micro personal computer or a central computer resource to either/or:</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create new files and records;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maintain computer based management systems;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identify and extract information from internal and external sources;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(iv)</w:t>
            </w:r>
            <w:r w:rsidRPr="005A7F58">
              <w:rPr>
                <w:b/>
                <w:sz w:val="22"/>
                <w:szCs w:val="22"/>
              </w:rPr>
              <w:tab/>
            </w:r>
            <w:r w:rsidRPr="005A7F58">
              <w:rPr>
                <w:sz w:val="22"/>
                <w:szCs w:val="22"/>
              </w:rPr>
              <w:t>use of advanced word processing/keyboard functions.</w:t>
            </w:r>
          </w:p>
          <w:p w:rsidR="00114110" w:rsidRPr="005A7F58" w:rsidRDefault="00114110" w:rsidP="005A7F58">
            <w:pPr>
              <w:pStyle w:val="Block1"/>
              <w:spacing w:after="60"/>
              <w:rPr>
                <w:sz w:val="22"/>
                <w:szCs w:val="22"/>
              </w:rPr>
            </w:pPr>
            <w:r w:rsidRPr="005A7F58">
              <w:rPr>
                <w:sz w:val="22"/>
                <w:szCs w:val="22"/>
              </w:rPr>
              <w:t>*NOTE: These typical duties/skills may be either at Level 3 or Level 4 dependent upon the characteristics of that particular Level.</w:t>
            </w:r>
          </w:p>
          <w:p w:rsidR="00114110" w:rsidRPr="005A7F58" w:rsidRDefault="00114110" w:rsidP="005A7F58">
            <w:pPr>
              <w:pStyle w:val="SubLevel1Bold"/>
              <w:numPr>
                <w:ilvl w:val="0"/>
                <w:numId w:val="0"/>
              </w:numPr>
              <w:tabs>
                <w:tab w:val="left" w:pos="851"/>
              </w:tabs>
              <w:spacing w:after="60"/>
              <w:ind w:left="851" w:hanging="851"/>
              <w:rPr>
                <w:sz w:val="22"/>
                <w:szCs w:val="22"/>
              </w:rPr>
            </w:pPr>
            <w:r w:rsidRPr="005A7F58">
              <w:rPr>
                <w:sz w:val="22"/>
                <w:szCs w:val="22"/>
              </w:rPr>
              <w:t>B.8</w:t>
            </w:r>
            <w:r w:rsidRPr="005A7F58">
              <w:rPr>
                <w:sz w:val="22"/>
                <w:szCs w:val="22"/>
              </w:rPr>
              <w:tab/>
              <w:t>Retail Employee Level 8</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B.8.1</w:t>
            </w:r>
            <w:r w:rsidRPr="005A7F58">
              <w:rPr>
                <w:b/>
                <w:sz w:val="22"/>
                <w:szCs w:val="22"/>
              </w:rPr>
              <w:tab/>
            </w:r>
            <w:r w:rsidRPr="005A7F58">
              <w:rPr>
                <w:sz w:val="22"/>
                <w:szCs w:val="22"/>
              </w:rPr>
              <w:t>An employee performing work in or in connection with a retail establishment at a higher level than a Retail Employee Level 7.</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B.8.2</w:t>
            </w:r>
            <w:r w:rsidRPr="005A7F58">
              <w:rPr>
                <w:b/>
                <w:sz w:val="22"/>
                <w:szCs w:val="22"/>
              </w:rPr>
              <w:tab/>
            </w:r>
            <w:r w:rsidRPr="005A7F58">
              <w:rPr>
                <w:sz w:val="22"/>
                <w:szCs w:val="22"/>
              </w:rPr>
              <w:t>A person with a Diploma qualification.</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lastRenderedPageBreak/>
              <w:t>B.8.3</w:t>
            </w:r>
            <w:r w:rsidRPr="005A7F58">
              <w:rPr>
                <w:b/>
                <w:sz w:val="22"/>
                <w:szCs w:val="22"/>
              </w:rPr>
              <w:tab/>
            </w:r>
            <w:r w:rsidRPr="005A7F58">
              <w:rPr>
                <w:sz w:val="22"/>
                <w:szCs w:val="22"/>
              </w:rPr>
              <w:t>Indicative job titles which are usually within the definition of a Retail Employee 8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 Shop Manager of a shop with Departments/Sections, or</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Clerical Officer Level 5.</w:t>
            </w:r>
          </w:p>
          <w:p w:rsidR="00114110" w:rsidRPr="005A7F58" w:rsidRDefault="00114110" w:rsidP="005A7F58">
            <w:pPr>
              <w:pStyle w:val="SubLevel2"/>
              <w:keepNext/>
              <w:numPr>
                <w:ilvl w:val="0"/>
                <w:numId w:val="0"/>
              </w:numPr>
              <w:tabs>
                <w:tab w:val="left" w:pos="851"/>
              </w:tabs>
              <w:spacing w:after="60"/>
              <w:ind w:left="851" w:hanging="851"/>
              <w:rPr>
                <w:sz w:val="22"/>
                <w:szCs w:val="22"/>
              </w:rPr>
            </w:pPr>
            <w:r w:rsidRPr="005A7F58">
              <w:rPr>
                <w:b/>
                <w:sz w:val="22"/>
                <w:szCs w:val="22"/>
              </w:rPr>
              <w:t>B.8.4</w:t>
            </w:r>
            <w:r w:rsidRPr="005A7F58">
              <w:rPr>
                <w:b/>
                <w:sz w:val="22"/>
                <w:szCs w:val="22"/>
              </w:rPr>
              <w:tab/>
              <w:t>Clerical Officer Level 5</w:t>
            </w:r>
            <w:r w:rsidRPr="005A7F58">
              <w:rPr>
                <w:sz w:val="22"/>
                <w:szCs w:val="22"/>
              </w:rPr>
              <w:t xml:space="preserve"> characteristics: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Employees at this level are subject to broad guidance or direction and would report to more senior staff as required.</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Such employees will typically have worked or studied in a relevant field and will have achieved a standard of relevant and/or specialist knowledge and experience sufficient to enable them to advise on a range of activities and features and contribute, as required, to the determination of objectives, within the relevant field(s) of their expertise.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They are responsible and accountable for their own work and may have delegated responsibility for the work under their control or supervision, in terms of, among other things, scheduling workloads, resolving operations problems, monitoring the quality of work produced as well as counselling staff for performance as well as work related matters.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They would also be able to train and to supervise employees in lower levels by means of personal instruction and demonstration. They would also be able to assist in the delivery of training courses. They often exercise initiative, discretion and judgment in the performance of their duties.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The possession of relevant post secondary qualifications may be appropriate but not essential.</w:t>
            </w:r>
          </w:p>
          <w:p w:rsidR="00114110" w:rsidRPr="005A7F58" w:rsidRDefault="00114110" w:rsidP="005A7F58">
            <w:pPr>
              <w:pStyle w:val="SubLevel2"/>
              <w:numPr>
                <w:ilvl w:val="0"/>
                <w:numId w:val="0"/>
              </w:numPr>
              <w:tabs>
                <w:tab w:val="left" w:pos="851"/>
              </w:tabs>
              <w:spacing w:after="60"/>
              <w:ind w:left="851" w:hanging="851"/>
              <w:rPr>
                <w:sz w:val="22"/>
                <w:szCs w:val="22"/>
              </w:rPr>
            </w:pPr>
            <w:r w:rsidRPr="005A7F58">
              <w:rPr>
                <w:b/>
                <w:sz w:val="22"/>
                <w:szCs w:val="22"/>
              </w:rPr>
              <w:t>B.8.5</w:t>
            </w:r>
            <w:r w:rsidRPr="005A7F58">
              <w:rPr>
                <w:b/>
                <w:sz w:val="22"/>
                <w:szCs w:val="22"/>
              </w:rPr>
              <w:tab/>
            </w:r>
            <w:r w:rsidRPr="005A7F58">
              <w:rPr>
                <w:sz w:val="22"/>
                <w:szCs w:val="22"/>
              </w:rPr>
              <w:t>Indicative typical duties and skills at this level may include:</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Apply knowledge of organisation’s objectives, performance, projected areas of growth, product trends and general industry conditions.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Application of computer software packages within either a micropersonal computer or a central computer resource including the integration of complex word processing/desktop publishing, text and data documents.</w:t>
            </w:r>
          </w:p>
          <w:p w:rsidR="00114110" w:rsidRPr="005A7F58" w:rsidRDefault="00D021C3" w:rsidP="00D021C3">
            <w:pPr>
              <w:pStyle w:val="Bullet1"/>
              <w:numPr>
                <w:ilvl w:val="0"/>
                <w:numId w:val="0"/>
              </w:numPr>
              <w:spacing w:after="60"/>
              <w:ind w:left="1571" w:hanging="360"/>
              <w:rPr>
                <w:sz w:val="22"/>
                <w:szCs w:val="22"/>
              </w:rPr>
            </w:pPr>
            <w:r w:rsidRPr="005A7F58">
              <w:rPr>
                <w:rFonts w:ascii="Symbol" w:hAnsi="Symbol"/>
                <w:sz w:val="22"/>
                <w:szCs w:val="22"/>
              </w:rPr>
              <w:t></w:t>
            </w:r>
            <w:r w:rsidRPr="005A7F58">
              <w:rPr>
                <w:rFonts w:ascii="Symbol" w:hAnsi="Symbol"/>
                <w:sz w:val="22"/>
                <w:szCs w:val="22"/>
              </w:rPr>
              <w:tab/>
            </w:r>
            <w:r w:rsidR="00114110" w:rsidRPr="005A7F58">
              <w:rPr>
                <w:sz w:val="22"/>
                <w:szCs w:val="22"/>
              </w:rPr>
              <w:t>Provide reports for management in any or all of the following areas: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w:t>
            </w:r>
            <w:r w:rsidRPr="005A7F58">
              <w:rPr>
                <w:b/>
                <w:sz w:val="22"/>
                <w:szCs w:val="22"/>
              </w:rPr>
              <w:tab/>
            </w:r>
            <w:r w:rsidRPr="005A7F58">
              <w:rPr>
                <w:sz w:val="22"/>
                <w:szCs w:val="22"/>
              </w:rPr>
              <w:t>account/financial</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w:t>
            </w:r>
            <w:r w:rsidRPr="005A7F58">
              <w:rPr>
                <w:b/>
                <w:sz w:val="22"/>
                <w:szCs w:val="22"/>
              </w:rPr>
              <w:tab/>
            </w:r>
            <w:r w:rsidRPr="005A7F58">
              <w:rPr>
                <w:sz w:val="22"/>
                <w:szCs w:val="22"/>
              </w:rPr>
              <w:t>staffing</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(iii)</w:t>
            </w:r>
            <w:r w:rsidRPr="005A7F58">
              <w:rPr>
                <w:b/>
                <w:sz w:val="22"/>
                <w:szCs w:val="22"/>
              </w:rPr>
              <w:tab/>
            </w:r>
            <w:r w:rsidRPr="005A7F58">
              <w:rPr>
                <w:sz w:val="22"/>
                <w:szCs w:val="22"/>
              </w:rPr>
              <w:t>legislative requirements</w:t>
            </w:r>
          </w:p>
          <w:p w:rsidR="00114110" w:rsidRPr="005A7F58" w:rsidRDefault="00114110" w:rsidP="005A7F58">
            <w:pPr>
              <w:pStyle w:val="SubLevel4"/>
              <w:numPr>
                <w:ilvl w:val="0"/>
                <w:numId w:val="0"/>
              </w:numPr>
              <w:tabs>
                <w:tab w:val="left" w:pos="1985"/>
              </w:tabs>
              <w:spacing w:after="60"/>
              <w:ind w:left="1985" w:hanging="567"/>
              <w:rPr>
                <w:sz w:val="22"/>
                <w:szCs w:val="22"/>
              </w:rPr>
            </w:pPr>
            <w:r w:rsidRPr="005A7F58">
              <w:rPr>
                <w:b/>
                <w:sz w:val="22"/>
                <w:szCs w:val="22"/>
              </w:rPr>
              <w:t>(iv)</w:t>
            </w:r>
            <w:r w:rsidRPr="005A7F58">
              <w:rPr>
                <w:b/>
                <w:sz w:val="22"/>
                <w:szCs w:val="22"/>
              </w:rPr>
              <w:tab/>
            </w:r>
            <w:r w:rsidRPr="005A7F58">
              <w:rPr>
                <w:sz w:val="22"/>
                <w:szCs w:val="22"/>
              </w:rPr>
              <w:t>other company activities.</w:t>
            </w:r>
          </w:p>
          <w:p w:rsidR="00F15F09" w:rsidRPr="00913068" w:rsidRDefault="00D021C3" w:rsidP="00D021C3">
            <w:pPr>
              <w:pStyle w:val="Bullet1"/>
              <w:numPr>
                <w:ilvl w:val="0"/>
                <w:numId w:val="0"/>
              </w:numPr>
              <w:spacing w:after="60"/>
              <w:ind w:left="1571" w:hanging="360"/>
              <w:rPr>
                <w:sz w:val="22"/>
                <w:szCs w:val="22"/>
              </w:rPr>
            </w:pPr>
            <w:r w:rsidRPr="00913068">
              <w:rPr>
                <w:rFonts w:ascii="Symbol" w:hAnsi="Symbol"/>
                <w:sz w:val="22"/>
                <w:szCs w:val="22"/>
              </w:rPr>
              <w:t></w:t>
            </w:r>
            <w:r w:rsidRPr="00913068">
              <w:rPr>
                <w:rFonts w:ascii="Symbol" w:hAnsi="Symbol"/>
                <w:sz w:val="22"/>
                <w:szCs w:val="22"/>
              </w:rPr>
              <w:tab/>
            </w:r>
            <w:r w:rsidR="00114110" w:rsidRPr="005A7F58">
              <w:rPr>
                <w:sz w:val="22"/>
                <w:szCs w:val="22"/>
              </w:rPr>
              <w:t>Administer individual executive salary packages, travel expenses, allowances and company transport; administer salary and payroll requirements of the organisation.</w:t>
            </w: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bookmarkStart w:id="799" w:name="_Ref481677788"/>
            <w:bookmarkStart w:id="800" w:name="_Ref481677805"/>
            <w:bookmarkStart w:id="801" w:name="_Ref482266323"/>
            <w:bookmarkStart w:id="802" w:name="_Ref482266326"/>
            <w:bookmarkStart w:id="803" w:name="_Toc484698974"/>
            <w:bookmarkStart w:id="804" w:name="_Toc484699982"/>
            <w:bookmarkStart w:id="805" w:name="_Toc484700470"/>
            <w:r w:rsidRPr="00B645D3">
              <w:rPr>
                <w:rFonts w:cs="Times New Roman"/>
                <w:bCs w:val="0"/>
                <w:kern w:val="0"/>
                <w:sz w:val="22"/>
                <w:szCs w:val="22"/>
              </w:rPr>
              <w:lastRenderedPageBreak/>
              <w:t>Schedule A</w:t>
            </w:r>
            <w:r w:rsidRPr="00B645D3">
              <w:rPr>
                <w:rFonts w:cs="Times New Roman"/>
                <w:sz w:val="22"/>
                <w:szCs w:val="22"/>
              </w:rPr>
              <w:t>—Classification Definitions</w:t>
            </w:r>
            <w:bookmarkEnd w:id="799"/>
            <w:bookmarkEnd w:id="800"/>
            <w:bookmarkEnd w:id="801"/>
            <w:bookmarkEnd w:id="802"/>
            <w:bookmarkEnd w:id="803"/>
            <w:bookmarkEnd w:id="804"/>
            <w:bookmarkEnd w:id="805"/>
          </w:p>
          <w:p w:rsidR="00B645D3" w:rsidRPr="00B645D3" w:rsidRDefault="00B645D3" w:rsidP="00B645D3">
            <w:pPr>
              <w:pStyle w:val="SubLevel1Bold"/>
              <w:numPr>
                <w:ilvl w:val="0"/>
                <w:numId w:val="0"/>
              </w:numPr>
              <w:tabs>
                <w:tab w:val="left" w:pos="851"/>
              </w:tabs>
              <w:spacing w:after="60"/>
              <w:ind w:left="851" w:hanging="851"/>
              <w:rPr>
                <w:sz w:val="22"/>
                <w:szCs w:val="22"/>
              </w:rPr>
            </w:pPr>
            <w:r w:rsidRPr="00B645D3">
              <w:rPr>
                <w:sz w:val="22"/>
                <w:szCs w:val="22"/>
              </w:rPr>
              <w:t>A.1</w:t>
            </w:r>
            <w:r w:rsidRPr="00B645D3">
              <w:rPr>
                <w:sz w:val="22"/>
                <w:szCs w:val="22"/>
              </w:rPr>
              <w:tab/>
              <w:t>Retail Employee Level 1</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A.1.1</w:t>
            </w:r>
            <w:r w:rsidRPr="00B645D3">
              <w:rPr>
                <w:b/>
                <w:sz w:val="22"/>
                <w:szCs w:val="22"/>
              </w:rPr>
              <w:tab/>
              <w:t xml:space="preserve">Retail Employee Level 1 </w:t>
            </w:r>
            <w:r w:rsidRPr="00B645D3">
              <w:rPr>
                <w:sz w:val="22"/>
                <w:szCs w:val="22"/>
              </w:rPr>
              <w:t>means an employee performing any of the following functions at a retail establishment:</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receiving or preparing for sale or displaying goods in or about a shop;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pre-packing, packing, weighing, assembling, pricing or preparing goods, provisions or produce for sale;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00B44D08">
              <w:rPr>
                <w:sz w:val="22"/>
                <w:szCs w:val="22"/>
              </w:rPr>
              <w:t>displaying,</w:t>
            </w:r>
            <w:r w:rsidRPr="00B645D3">
              <w:rPr>
                <w:sz w:val="22"/>
                <w:szCs w:val="22"/>
              </w:rPr>
              <w:t xml:space="preserve"> filling</w:t>
            </w:r>
            <w:r w:rsidR="00B44D08">
              <w:rPr>
                <w:sz w:val="22"/>
                <w:szCs w:val="22"/>
              </w:rPr>
              <w:t xml:space="preserve"> shelves</w:t>
            </w:r>
            <w:r w:rsidRPr="00B645D3">
              <w:rPr>
                <w:sz w:val="22"/>
                <w:szCs w:val="22"/>
              </w:rPr>
              <w:t>, replenishing or any other method of exposing or presenting goods for sale;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selling or hiring goods by any means;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sz w:val="22"/>
                <w:szCs w:val="22"/>
              </w:rPr>
              <w:t>receiving, arranging or paying by any means;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(f)</w:t>
            </w:r>
            <w:r w:rsidRPr="00B645D3">
              <w:rPr>
                <w:b/>
                <w:sz w:val="22"/>
                <w:szCs w:val="22"/>
              </w:rPr>
              <w:tab/>
            </w:r>
            <w:r w:rsidRPr="00B645D3">
              <w:rPr>
                <w:sz w:val="22"/>
                <w:szCs w:val="22"/>
              </w:rPr>
              <w:t>recording a sale or sales by any means;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(g)</w:t>
            </w:r>
            <w:r w:rsidRPr="00B645D3">
              <w:rPr>
                <w:b/>
                <w:sz w:val="22"/>
                <w:szCs w:val="22"/>
              </w:rPr>
              <w:tab/>
            </w:r>
            <w:r w:rsidRPr="00B645D3">
              <w:rPr>
                <w:sz w:val="22"/>
                <w:szCs w:val="22"/>
              </w:rPr>
              <w:t>wrapping or packing goods for despatch or despatching goods;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(h)</w:t>
            </w:r>
            <w:r w:rsidRPr="00B645D3">
              <w:rPr>
                <w:b/>
                <w:sz w:val="22"/>
                <w:szCs w:val="22"/>
              </w:rPr>
              <w:tab/>
            </w:r>
            <w:r w:rsidRPr="00B645D3">
              <w:rPr>
                <w:sz w:val="22"/>
                <w:szCs w:val="22"/>
              </w:rPr>
              <w:t>delivering goods;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(i)</w:t>
            </w:r>
            <w:r w:rsidRPr="00B645D3">
              <w:rPr>
                <w:b/>
                <w:sz w:val="22"/>
                <w:szCs w:val="22"/>
              </w:rPr>
              <w:tab/>
            </w:r>
            <w:r w:rsidRPr="00B645D3">
              <w:rPr>
                <w:sz w:val="22"/>
                <w:szCs w:val="22"/>
              </w:rPr>
              <w:t>window dressing or merchandising;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(j)</w:t>
            </w:r>
            <w:r w:rsidRPr="00B645D3">
              <w:rPr>
                <w:b/>
                <w:sz w:val="22"/>
                <w:szCs w:val="22"/>
              </w:rPr>
              <w:tab/>
            </w:r>
            <w:r w:rsidRPr="00B645D3">
              <w:rPr>
                <w:sz w:val="22"/>
                <w:szCs w:val="22"/>
              </w:rPr>
              <w:t>loss prevention;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(k)</w:t>
            </w:r>
            <w:r w:rsidRPr="00B645D3">
              <w:rPr>
                <w:b/>
                <w:sz w:val="22"/>
                <w:szCs w:val="22"/>
              </w:rPr>
              <w:tab/>
            </w:r>
            <w:r w:rsidRPr="00B645D3">
              <w:rPr>
                <w:sz w:val="22"/>
                <w:szCs w:val="22"/>
              </w:rPr>
              <w:t>demonstrating goods for sale;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(l)</w:t>
            </w:r>
            <w:r w:rsidRPr="00B645D3">
              <w:rPr>
                <w:b/>
                <w:sz w:val="22"/>
                <w:szCs w:val="22"/>
              </w:rPr>
              <w:tab/>
            </w:r>
            <w:r w:rsidRPr="00B645D3">
              <w:rPr>
                <w:sz w:val="22"/>
                <w:szCs w:val="22"/>
              </w:rPr>
              <w:t>providing information, advice or assistance to customers;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(m)</w:t>
            </w:r>
            <w:r w:rsidRPr="00B645D3">
              <w:rPr>
                <w:b/>
                <w:sz w:val="22"/>
                <w:szCs w:val="22"/>
              </w:rPr>
              <w:tab/>
            </w:r>
            <w:r w:rsidRPr="00B645D3">
              <w:rPr>
                <w:sz w:val="22"/>
                <w:szCs w:val="22"/>
              </w:rPr>
              <w:t>receiving, preparing or packing goods for repair or replacement or making minor repairs to goods;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(n)</w:t>
            </w:r>
            <w:r w:rsidRPr="00B645D3">
              <w:rPr>
                <w:b/>
                <w:sz w:val="22"/>
                <w:szCs w:val="22"/>
              </w:rPr>
              <w:tab/>
            </w:r>
            <w:r w:rsidRPr="00B645D3">
              <w:rPr>
                <w:sz w:val="22"/>
                <w:szCs w:val="22"/>
              </w:rPr>
              <w:t>as a direct employee of the retailer, providing cleaning, store greeting, security, lift attending, store cafeteria services or food services;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(o)</w:t>
            </w:r>
            <w:r w:rsidRPr="00B645D3">
              <w:rPr>
                <w:b/>
                <w:sz w:val="22"/>
                <w:szCs w:val="22"/>
              </w:rPr>
              <w:tab/>
            </w:r>
            <w:r w:rsidRPr="00B645D3">
              <w:rPr>
                <w:sz w:val="22"/>
                <w:szCs w:val="22"/>
              </w:rPr>
              <w:t>any function of a Clerical Assistant Level 1;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(p)</w:t>
            </w:r>
            <w:r w:rsidRPr="00B645D3">
              <w:rPr>
                <w:b/>
                <w:sz w:val="22"/>
                <w:szCs w:val="22"/>
              </w:rPr>
              <w:tab/>
            </w:r>
            <w:r w:rsidRPr="00B645D3">
              <w:rPr>
                <w:sz w:val="22"/>
                <w:szCs w:val="22"/>
              </w:rPr>
              <w:t>work that is incidental to, or connected with, any of the functions mentioned in par</w:t>
            </w:r>
            <w:r w:rsidR="0099386C">
              <w:rPr>
                <w:sz w:val="22"/>
                <w:szCs w:val="22"/>
              </w:rPr>
              <w:t>a</w:t>
            </w:r>
            <w:r w:rsidRPr="00B645D3">
              <w:rPr>
                <w:sz w:val="22"/>
                <w:szCs w:val="22"/>
              </w:rPr>
              <w:t>graphs (a) to (o).</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A.1.2</w:t>
            </w:r>
            <w:r w:rsidRPr="00B645D3">
              <w:rPr>
                <w:b/>
                <w:sz w:val="22"/>
                <w:szCs w:val="22"/>
              </w:rPr>
              <w:tab/>
            </w:r>
            <w:r w:rsidRPr="00B645D3">
              <w:rPr>
                <w:sz w:val="22"/>
                <w:szCs w:val="22"/>
              </w:rPr>
              <w:t xml:space="preserve">A Retail Employee Level 1 must undertake duties as directed within the limits of their competence, skills and training, including incidental cleaning. For this purpose, the cleaning of toilets is not incidental cleaning </w:t>
            </w:r>
            <w:r w:rsidRPr="00B645D3">
              <w:rPr>
                <w:sz w:val="22"/>
                <w:szCs w:val="22"/>
              </w:rPr>
              <w:lastRenderedPageBreak/>
              <w:t>except for a take away food establishment.</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A.1.3</w:t>
            </w:r>
            <w:r w:rsidRPr="00B645D3">
              <w:rPr>
                <w:b/>
                <w:sz w:val="22"/>
                <w:szCs w:val="22"/>
              </w:rPr>
              <w:tab/>
            </w:r>
            <w:r w:rsidRPr="00B645D3">
              <w:rPr>
                <w:sz w:val="22"/>
                <w:szCs w:val="22"/>
              </w:rPr>
              <w:t>Indicative job titles that are usually within the definition of a Retail Employee Level 1 are: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 xml:space="preserve">shop assistant;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 xml:space="preserve">clerical assistant;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 xml:space="preserve">check-out operator;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 xml:space="preserve">store worker;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sz w:val="22"/>
                <w:szCs w:val="22"/>
              </w:rPr>
              <w:t xml:space="preserve">reserve stock hand;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(f)</w:t>
            </w:r>
            <w:r w:rsidRPr="00B645D3">
              <w:rPr>
                <w:b/>
                <w:sz w:val="22"/>
                <w:szCs w:val="22"/>
              </w:rPr>
              <w:tab/>
            </w:r>
            <w:r w:rsidRPr="00B645D3">
              <w:rPr>
                <w:sz w:val="22"/>
                <w:szCs w:val="22"/>
              </w:rPr>
              <w:t xml:space="preserve">driver;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(g)</w:t>
            </w:r>
            <w:r w:rsidRPr="00B645D3">
              <w:rPr>
                <w:b/>
                <w:sz w:val="22"/>
                <w:szCs w:val="22"/>
              </w:rPr>
              <w:tab/>
            </w:r>
            <w:r w:rsidRPr="00B645D3">
              <w:rPr>
                <w:sz w:val="22"/>
                <w:szCs w:val="22"/>
              </w:rPr>
              <w:t xml:space="preserve">boot or shoe repairer (not qualified);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(h)</w:t>
            </w:r>
            <w:r w:rsidRPr="00B645D3">
              <w:rPr>
                <w:b/>
                <w:sz w:val="22"/>
                <w:szCs w:val="22"/>
              </w:rPr>
              <w:tab/>
            </w:r>
            <w:r w:rsidRPr="00B645D3">
              <w:rPr>
                <w:sz w:val="22"/>
                <w:szCs w:val="22"/>
              </w:rPr>
              <w:t xml:space="preserve">window dresser (not quualified);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(i)</w:t>
            </w:r>
            <w:r w:rsidRPr="00B645D3">
              <w:rPr>
                <w:b/>
                <w:sz w:val="22"/>
                <w:szCs w:val="22"/>
              </w:rPr>
              <w:tab/>
            </w:r>
            <w:r w:rsidRPr="00B645D3">
              <w:rPr>
                <w:sz w:val="22"/>
                <w:szCs w:val="22"/>
              </w:rPr>
              <w:t xml:space="preserve">loss prevention officer;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(j)</w:t>
            </w:r>
            <w:r w:rsidRPr="00B645D3">
              <w:rPr>
                <w:b/>
                <w:sz w:val="22"/>
                <w:szCs w:val="22"/>
              </w:rPr>
              <w:tab/>
            </w:r>
            <w:r w:rsidRPr="00B645D3">
              <w:rPr>
                <w:sz w:val="22"/>
                <w:szCs w:val="22"/>
              </w:rPr>
              <w:t xml:space="preserve">photographic employee;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(k)</w:t>
            </w:r>
            <w:r w:rsidRPr="00B645D3">
              <w:rPr>
                <w:b/>
                <w:sz w:val="22"/>
                <w:szCs w:val="22"/>
              </w:rPr>
              <w:tab/>
            </w:r>
            <w:r w:rsidRPr="00B645D3">
              <w:rPr>
                <w:sz w:val="22"/>
                <w:szCs w:val="22"/>
              </w:rPr>
              <w:t xml:space="preserve">store greeter;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(l)</w:t>
            </w:r>
            <w:r w:rsidRPr="00B645D3">
              <w:rPr>
                <w:b/>
                <w:sz w:val="22"/>
                <w:szCs w:val="22"/>
              </w:rPr>
              <w:tab/>
            </w:r>
            <w:r w:rsidRPr="00B645D3">
              <w:rPr>
                <w:sz w:val="22"/>
                <w:szCs w:val="22"/>
              </w:rPr>
              <w:t xml:space="preserve">assembler;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(m)</w:t>
            </w:r>
            <w:r w:rsidRPr="00B645D3">
              <w:rPr>
                <w:b/>
                <w:sz w:val="22"/>
                <w:szCs w:val="22"/>
              </w:rPr>
              <w:tab/>
            </w:r>
            <w:r w:rsidRPr="00B645D3">
              <w:rPr>
                <w:sz w:val="22"/>
                <w:szCs w:val="22"/>
              </w:rPr>
              <w:t xml:space="preserve">ticket writer (not qualified);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(n)</w:t>
            </w:r>
            <w:r w:rsidRPr="00B645D3">
              <w:rPr>
                <w:b/>
                <w:sz w:val="22"/>
                <w:szCs w:val="22"/>
              </w:rPr>
              <w:tab/>
            </w:r>
            <w:r w:rsidRPr="00B645D3">
              <w:rPr>
                <w:sz w:val="22"/>
                <w:szCs w:val="22"/>
              </w:rPr>
              <w:t xml:space="preserve">trolley collector;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(o)</w:t>
            </w:r>
            <w:r w:rsidRPr="00B645D3">
              <w:rPr>
                <w:b/>
                <w:sz w:val="22"/>
                <w:szCs w:val="22"/>
              </w:rPr>
              <w:tab/>
            </w:r>
            <w:r w:rsidRPr="00B645D3">
              <w:rPr>
                <w:sz w:val="22"/>
                <w:szCs w:val="22"/>
              </w:rPr>
              <w:t xml:space="preserve">video hire worker;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(p)</w:t>
            </w:r>
            <w:r w:rsidRPr="00B645D3">
              <w:rPr>
                <w:b/>
                <w:sz w:val="22"/>
                <w:szCs w:val="22"/>
              </w:rPr>
              <w:tab/>
            </w:r>
            <w:r w:rsidRPr="00B645D3">
              <w:rPr>
                <w:sz w:val="22"/>
                <w:szCs w:val="22"/>
              </w:rPr>
              <w:t xml:space="preserve">telephone order salesperson;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(q)</w:t>
            </w:r>
            <w:r w:rsidRPr="00B645D3">
              <w:rPr>
                <w:b/>
                <w:sz w:val="22"/>
                <w:szCs w:val="22"/>
              </w:rPr>
              <w:tab/>
            </w:r>
            <w:r w:rsidRPr="00B645D3">
              <w:rPr>
                <w:sz w:val="22"/>
                <w:szCs w:val="22"/>
              </w:rPr>
              <w:t xml:space="preserve">door-to-door salesperson or retail outdoor salesperson; </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(r)</w:t>
            </w:r>
            <w:r w:rsidRPr="00B645D3">
              <w:rPr>
                <w:b/>
                <w:sz w:val="22"/>
                <w:szCs w:val="22"/>
              </w:rPr>
              <w:tab/>
            </w:r>
            <w:r w:rsidRPr="00B645D3">
              <w:rPr>
                <w:sz w:val="22"/>
                <w:szCs w:val="22"/>
              </w:rPr>
              <w:t>demonstrator or merchandiser not elsewhere classified (including a demonstrator or merchandiser who is not a direct employee of the retailer).</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A.1.4</w:t>
            </w:r>
            <w:r w:rsidRPr="00B645D3">
              <w:rPr>
                <w:b/>
                <w:sz w:val="22"/>
                <w:szCs w:val="22"/>
              </w:rPr>
              <w:tab/>
              <w:t>Clerical Assistant Level 1</w:t>
            </w:r>
            <w:r w:rsidRPr="00B645D3">
              <w:rPr>
                <w:sz w:val="22"/>
                <w:szCs w:val="22"/>
              </w:rPr>
              <w:t xml:space="preserve"> means an employee accountable for clerical and office tasks as directed within the skill levels set out in this clause. </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A.1.5</w:t>
            </w:r>
            <w:r w:rsidRPr="00B645D3">
              <w:rPr>
                <w:b/>
                <w:sz w:val="22"/>
                <w:szCs w:val="22"/>
              </w:rPr>
              <w:tab/>
            </w:r>
            <w:r w:rsidRPr="00B645D3">
              <w:rPr>
                <w:sz w:val="22"/>
                <w:szCs w:val="22"/>
              </w:rPr>
              <w:t>Employees at this level may include the initial recruit who may have limited relevant experience. An initial recruit performs work under close direction using established practices, procedures and instructions.</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A.1.6</w:t>
            </w:r>
            <w:r w:rsidRPr="00B645D3">
              <w:rPr>
                <w:b/>
                <w:sz w:val="22"/>
                <w:szCs w:val="22"/>
              </w:rPr>
              <w:tab/>
            </w:r>
            <w:r w:rsidRPr="00B645D3">
              <w:rPr>
                <w:sz w:val="22"/>
                <w:szCs w:val="22"/>
              </w:rPr>
              <w:t>Employees at Clerical Assistant Level 1 perform routine clerical and office functions requiring an understanding of clear, straightforward rules or procedures and may be required to operate certain office equipment. Problems can usually be solved by reference to established practices, procedures and instructions.</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A.1.7</w:t>
            </w:r>
            <w:r w:rsidRPr="00B645D3">
              <w:rPr>
                <w:b/>
                <w:sz w:val="22"/>
                <w:szCs w:val="22"/>
              </w:rPr>
              <w:tab/>
            </w:r>
            <w:r w:rsidRPr="00B645D3">
              <w:rPr>
                <w:sz w:val="22"/>
                <w:szCs w:val="22"/>
              </w:rPr>
              <w:t>Employees at this level are responsible and accountable for their own work within established routines, methods and procedures and the less experienced employee’s work may be subject to checking at all stages. The more experienced employee may be required to give assistance to less experienced employees in the same classification.</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A.1.8</w:t>
            </w:r>
            <w:r w:rsidRPr="00B645D3">
              <w:rPr>
                <w:b/>
                <w:sz w:val="22"/>
                <w:szCs w:val="22"/>
              </w:rPr>
              <w:tab/>
            </w:r>
            <w:r w:rsidRPr="00B645D3">
              <w:rPr>
                <w:sz w:val="22"/>
                <w:szCs w:val="22"/>
              </w:rPr>
              <w:t>Indicative typical duties and skills within the definition of a Clerical Assistant Level 1 include any of the following:</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reception or switchboard, for example, directing telephone callers to appropriate staff, issuing or receiving standard forms, relaying internal information or the initial greeting of visitors;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lastRenderedPageBreak/>
              <w:t>(b)</w:t>
            </w:r>
            <w:r w:rsidRPr="00B645D3">
              <w:rPr>
                <w:b/>
                <w:sz w:val="22"/>
                <w:szCs w:val="22"/>
              </w:rPr>
              <w:tab/>
            </w:r>
            <w:r w:rsidRPr="00B645D3">
              <w:rPr>
                <w:sz w:val="22"/>
                <w:szCs w:val="22"/>
              </w:rPr>
              <w:t>maintaining basic records;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filing, collating or photocopying;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handling or distributing mail, including messenger service;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sz w:val="22"/>
                <w:szCs w:val="22"/>
              </w:rPr>
              <w:t>recording, matching, checking or batching of accounts, invoices, orders or store requisitions;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(f)</w:t>
            </w:r>
            <w:r w:rsidRPr="00B645D3">
              <w:rPr>
                <w:b/>
                <w:sz w:val="22"/>
                <w:szCs w:val="22"/>
              </w:rPr>
              <w:tab/>
            </w:r>
            <w:r w:rsidRPr="00B645D3">
              <w:rPr>
                <w:sz w:val="22"/>
                <w:szCs w:val="22"/>
              </w:rPr>
              <w:t>operating keyboard or other allied equipment in order to achieve competency as set out in Level 2.</w:t>
            </w:r>
          </w:p>
          <w:p w:rsidR="00B645D3" w:rsidRPr="00B645D3" w:rsidRDefault="00B645D3" w:rsidP="00B645D3">
            <w:pPr>
              <w:pStyle w:val="SubLevel1Bold"/>
              <w:numPr>
                <w:ilvl w:val="0"/>
                <w:numId w:val="0"/>
              </w:numPr>
              <w:tabs>
                <w:tab w:val="left" w:pos="851"/>
              </w:tabs>
              <w:spacing w:after="60"/>
              <w:ind w:left="851" w:hanging="851"/>
              <w:rPr>
                <w:sz w:val="22"/>
                <w:szCs w:val="22"/>
              </w:rPr>
            </w:pPr>
            <w:r w:rsidRPr="00B645D3">
              <w:rPr>
                <w:sz w:val="22"/>
                <w:szCs w:val="22"/>
              </w:rPr>
              <w:t>A.2</w:t>
            </w:r>
            <w:r w:rsidRPr="00B645D3">
              <w:rPr>
                <w:sz w:val="22"/>
                <w:szCs w:val="22"/>
              </w:rPr>
              <w:tab/>
              <w:t>Retail Employee Level 2</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A.2.1</w:t>
            </w:r>
            <w:r w:rsidRPr="00B645D3">
              <w:rPr>
                <w:b/>
                <w:sz w:val="22"/>
                <w:szCs w:val="22"/>
              </w:rPr>
              <w:tab/>
              <w:t>Retail Employee Level 2</w:t>
            </w:r>
            <w:r w:rsidRPr="00B645D3">
              <w:rPr>
                <w:sz w:val="22"/>
                <w:szCs w:val="22"/>
              </w:rPr>
              <w:t xml:space="preserve"> means an employee performing work at a retail establishment at a higher skill level than a Retail Employee Level 1.</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A.2.2</w:t>
            </w:r>
            <w:r w:rsidRPr="00B645D3">
              <w:rPr>
                <w:b/>
                <w:sz w:val="22"/>
                <w:szCs w:val="22"/>
              </w:rPr>
              <w:tab/>
            </w:r>
            <w:r w:rsidRPr="00B645D3">
              <w:rPr>
                <w:sz w:val="22"/>
                <w:szCs w:val="22"/>
              </w:rPr>
              <w:t>Indicative job titles that are usually within the definition of a Retail Employee Level 2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forklift operator;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ride on equipment operator.</w:t>
            </w:r>
          </w:p>
          <w:p w:rsidR="00B645D3" w:rsidRPr="00B645D3" w:rsidRDefault="00B645D3" w:rsidP="00B645D3">
            <w:pPr>
              <w:pStyle w:val="SubLevel1Bold"/>
              <w:numPr>
                <w:ilvl w:val="0"/>
                <w:numId w:val="0"/>
              </w:numPr>
              <w:tabs>
                <w:tab w:val="left" w:pos="851"/>
              </w:tabs>
              <w:spacing w:after="60"/>
              <w:ind w:left="851" w:hanging="851"/>
              <w:rPr>
                <w:sz w:val="22"/>
                <w:szCs w:val="22"/>
              </w:rPr>
            </w:pPr>
            <w:r w:rsidRPr="00B645D3">
              <w:rPr>
                <w:sz w:val="22"/>
                <w:szCs w:val="22"/>
              </w:rPr>
              <w:t>A.3</w:t>
            </w:r>
            <w:r w:rsidRPr="00B645D3">
              <w:rPr>
                <w:sz w:val="22"/>
                <w:szCs w:val="22"/>
              </w:rPr>
              <w:tab/>
              <w:t>Retail Employee Level 3</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A.3.1</w:t>
            </w:r>
            <w:r w:rsidRPr="00B645D3">
              <w:rPr>
                <w:b/>
                <w:sz w:val="22"/>
                <w:szCs w:val="22"/>
              </w:rPr>
              <w:tab/>
              <w:t>Retail Employee Level 3</w:t>
            </w:r>
            <w:r w:rsidRPr="00B645D3">
              <w:rPr>
                <w:sz w:val="22"/>
                <w:szCs w:val="22"/>
              </w:rPr>
              <w:t xml:space="preserve"> means an employee performing work at a retail establishment at a higher level than a Retail Employee Level 2.</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A.3.2</w:t>
            </w:r>
            <w:r w:rsidRPr="00B645D3">
              <w:rPr>
                <w:b/>
                <w:sz w:val="22"/>
                <w:szCs w:val="22"/>
              </w:rPr>
              <w:tab/>
            </w:r>
            <w:r w:rsidRPr="00B645D3">
              <w:rPr>
                <w:sz w:val="22"/>
                <w:szCs w:val="22"/>
              </w:rPr>
              <w:t>Indicative of the tasks that might be required at this level are the following:</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providing supervisory assistance to a designated section manager or team leader;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opening or closing the premises or providing associated security;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securing cash;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fitting a surgical corset.</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A.3.3</w:t>
            </w:r>
            <w:r w:rsidRPr="00B645D3">
              <w:rPr>
                <w:b/>
                <w:sz w:val="22"/>
                <w:szCs w:val="22"/>
              </w:rPr>
              <w:tab/>
            </w:r>
            <w:r w:rsidRPr="00B645D3">
              <w:rPr>
                <w:sz w:val="22"/>
                <w:szCs w:val="22"/>
              </w:rPr>
              <w:t>Indicative job titles that are usually within the definition of a Retail Employee Level 3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machine operators;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second-in-charge to department manager;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senior salesperson (including designated second-in-charge of a section);</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corsetiere;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sz w:val="22"/>
                <w:szCs w:val="22"/>
              </w:rPr>
              <w:t>driver selling stock;</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(f)</w:t>
            </w:r>
            <w:r w:rsidRPr="00B645D3">
              <w:rPr>
                <w:b/>
                <w:sz w:val="22"/>
                <w:szCs w:val="22"/>
              </w:rPr>
              <w:tab/>
            </w:r>
            <w:r w:rsidRPr="00B645D3">
              <w:rPr>
                <w:sz w:val="22"/>
                <w:szCs w:val="22"/>
              </w:rPr>
              <w:t>cook (not qualified) in a cafeteria;</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(g)</w:t>
            </w:r>
            <w:r w:rsidRPr="00B645D3">
              <w:rPr>
                <w:b/>
                <w:sz w:val="22"/>
                <w:szCs w:val="22"/>
              </w:rPr>
              <w:tab/>
            </w:r>
            <w:r w:rsidRPr="00B645D3">
              <w:rPr>
                <w:sz w:val="22"/>
                <w:szCs w:val="22"/>
              </w:rPr>
              <w:t>senior loss prevention officer, including an armed loss prevention officer;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(h)</w:t>
            </w:r>
            <w:r w:rsidRPr="00B645D3">
              <w:rPr>
                <w:b/>
                <w:sz w:val="22"/>
                <w:szCs w:val="22"/>
              </w:rPr>
              <w:tab/>
            </w:r>
            <w:r w:rsidRPr="00B645D3">
              <w:rPr>
                <w:sz w:val="22"/>
                <w:szCs w:val="22"/>
              </w:rPr>
              <w:t>loss prevention officer supervisor;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(i)</w:t>
            </w:r>
            <w:r w:rsidRPr="00B645D3">
              <w:rPr>
                <w:b/>
                <w:sz w:val="22"/>
                <w:szCs w:val="22"/>
              </w:rPr>
              <w:tab/>
            </w:r>
            <w:r w:rsidRPr="00B645D3">
              <w:rPr>
                <w:sz w:val="22"/>
                <w:szCs w:val="22"/>
              </w:rPr>
              <w:t>Designated second-in-charge to a service supervisor;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(j)</w:t>
            </w:r>
            <w:r w:rsidRPr="00B645D3">
              <w:rPr>
                <w:b/>
                <w:sz w:val="22"/>
                <w:szCs w:val="22"/>
              </w:rPr>
              <w:tab/>
            </w:r>
            <w:r w:rsidRPr="00B645D3">
              <w:rPr>
                <w:sz w:val="22"/>
                <w:szCs w:val="22"/>
              </w:rPr>
              <w:t>person employed alone, with responsibilities for the security and general running of a shop.</w:t>
            </w:r>
          </w:p>
          <w:p w:rsidR="00B645D3" w:rsidRPr="00B645D3" w:rsidRDefault="00B645D3" w:rsidP="00B645D3">
            <w:pPr>
              <w:pStyle w:val="SubLevel1Bold"/>
              <w:numPr>
                <w:ilvl w:val="0"/>
                <w:numId w:val="0"/>
              </w:numPr>
              <w:tabs>
                <w:tab w:val="left" w:pos="851"/>
              </w:tabs>
              <w:spacing w:after="60"/>
              <w:ind w:left="851" w:hanging="851"/>
              <w:rPr>
                <w:sz w:val="22"/>
                <w:szCs w:val="22"/>
              </w:rPr>
            </w:pPr>
            <w:r w:rsidRPr="00B645D3">
              <w:rPr>
                <w:sz w:val="22"/>
                <w:szCs w:val="22"/>
              </w:rPr>
              <w:t>A.4</w:t>
            </w:r>
            <w:r w:rsidRPr="00B645D3">
              <w:rPr>
                <w:sz w:val="22"/>
                <w:szCs w:val="22"/>
              </w:rPr>
              <w:tab/>
              <w:t>Retail Employee Level 4</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A.4.1</w:t>
            </w:r>
            <w:r w:rsidRPr="00B645D3">
              <w:rPr>
                <w:b/>
                <w:sz w:val="22"/>
                <w:szCs w:val="22"/>
              </w:rPr>
              <w:tab/>
              <w:t>Retail Employee Level 4</w:t>
            </w:r>
            <w:r w:rsidRPr="00B645D3">
              <w:rPr>
                <w:sz w:val="22"/>
                <w:szCs w:val="22"/>
              </w:rPr>
              <w:t xml:space="preserve"> means an employee performing work at a retail establishment at a higher level than </w:t>
            </w:r>
            <w:r w:rsidRPr="00B645D3">
              <w:rPr>
                <w:sz w:val="22"/>
                <w:szCs w:val="22"/>
              </w:rPr>
              <w:lastRenderedPageBreak/>
              <w:t>a Retail Employee Level 3. This may include an employee who has completed an appropriate trades course or holds an appropriate Certificate III and is required to use their qualifications in the course of their work.</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A.4.2</w:t>
            </w:r>
            <w:r w:rsidRPr="00B645D3">
              <w:rPr>
                <w:b/>
                <w:sz w:val="22"/>
                <w:szCs w:val="22"/>
              </w:rPr>
              <w:tab/>
            </w:r>
            <w:r w:rsidRPr="00B645D3">
              <w:rPr>
                <w:sz w:val="22"/>
                <w:szCs w:val="22"/>
              </w:rPr>
              <w:t>Indicative of the tasks that might be required at this level are the following:</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managing a defined department or section;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supervising up to 4 sales staff (including self);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stock control;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buying or ordering requiring the exercise of discretion as to price, quantity, quality and other matters;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sz w:val="22"/>
                <w:szCs w:val="22"/>
              </w:rPr>
              <w:t>utilising the skills of a trades qualification for the majority of the time in a week;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(f)</w:t>
            </w:r>
            <w:r w:rsidRPr="00B645D3">
              <w:rPr>
                <w:b/>
                <w:sz w:val="22"/>
                <w:szCs w:val="22"/>
              </w:rPr>
              <w:tab/>
            </w:r>
            <w:r w:rsidRPr="00B645D3">
              <w:rPr>
                <w:sz w:val="22"/>
                <w:szCs w:val="22"/>
              </w:rPr>
              <w:t xml:space="preserve">any function of a Clerical Officer Level 2. </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A.4.3</w:t>
            </w:r>
            <w:r w:rsidRPr="00B645D3">
              <w:rPr>
                <w:b/>
                <w:sz w:val="22"/>
                <w:szCs w:val="22"/>
              </w:rPr>
              <w:tab/>
            </w:r>
            <w:r w:rsidRPr="00B645D3">
              <w:rPr>
                <w:sz w:val="22"/>
                <w:szCs w:val="22"/>
              </w:rPr>
              <w:t>Indicative job titles that are usually within the definition of a Retail Employee Level 4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assistant, deputy, or second-in-charge shop manager of a shop without departments;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butcher, baker, pastry cook or florist (for an employee who is required to utilise the skills of a trade qualification for the majority of the time in a week);</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bCs/>
                <w:sz w:val="22"/>
                <w:szCs w:val="22"/>
              </w:rPr>
              <w:t>qualified</w:t>
            </w:r>
            <w:r w:rsidRPr="00B645D3">
              <w:rPr>
                <w:sz w:val="22"/>
                <w:szCs w:val="22"/>
              </w:rPr>
              <w:t xml:space="preserve"> auto parts and accessories salesperson;</w:t>
            </w:r>
          </w:p>
          <w:p w:rsidR="00B645D3" w:rsidRPr="00B645D3" w:rsidRDefault="00B645D3" w:rsidP="00B645D3">
            <w:pPr>
              <w:pStyle w:val="SubLevel3"/>
              <w:numPr>
                <w:ilvl w:val="0"/>
                <w:numId w:val="0"/>
              </w:numPr>
              <w:tabs>
                <w:tab w:val="left" w:pos="1418"/>
              </w:tabs>
              <w:spacing w:after="60"/>
              <w:ind w:left="1418" w:hanging="567"/>
              <w:rPr>
                <w:sz w:val="22"/>
                <w:szCs w:val="22"/>
                <w:lang w:val="en-US"/>
              </w:rPr>
            </w:pPr>
            <w:r w:rsidRPr="00B645D3">
              <w:rPr>
                <w:b/>
                <w:sz w:val="22"/>
                <w:szCs w:val="22"/>
                <w:lang w:val="en-US"/>
              </w:rPr>
              <w:t>(d)</w:t>
            </w:r>
            <w:r w:rsidRPr="00B645D3">
              <w:rPr>
                <w:b/>
                <w:sz w:val="22"/>
                <w:szCs w:val="22"/>
                <w:lang w:val="en-US"/>
              </w:rPr>
              <w:tab/>
            </w:r>
            <w:r w:rsidRPr="00B645D3">
              <w:rPr>
                <w:bCs/>
                <w:sz w:val="22"/>
                <w:szCs w:val="22"/>
              </w:rPr>
              <w:t>window</w:t>
            </w:r>
            <w:r w:rsidRPr="00B645D3">
              <w:rPr>
                <w:sz w:val="22"/>
                <w:szCs w:val="22"/>
              </w:rPr>
              <w:t xml:space="preserve"> dresser (Certificate III or equivalent experience);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bCs/>
                <w:sz w:val="22"/>
                <w:szCs w:val="22"/>
              </w:rPr>
              <w:t>boot</w:t>
            </w:r>
            <w:r w:rsidRPr="00B645D3">
              <w:rPr>
                <w:sz w:val="22"/>
                <w:szCs w:val="22"/>
              </w:rPr>
              <w:t xml:space="preserve"> or shoe repairer (Certi</w:t>
            </w:r>
            <w:r w:rsidR="0099386C">
              <w:rPr>
                <w:sz w:val="22"/>
                <w:szCs w:val="22"/>
              </w:rPr>
              <w:t>fi</w:t>
            </w:r>
            <w:r w:rsidRPr="00B645D3">
              <w:rPr>
                <w:sz w:val="22"/>
                <w:szCs w:val="22"/>
              </w:rPr>
              <w:t>cate III);</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(f)</w:t>
            </w:r>
            <w:r w:rsidRPr="00B645D3">
              <w:rPr>
                <w:b/>
                <w:sz w:val="22"/>
                <w:szCs w:val="22"/>
              </w:rPr>
              <w:tab/>
            </w:r>
            <w:r w:rsidRPr="00B645D3">
              <w:rPr>
                <w:sz w:val="22"/>
                <w:szCs w:val="22"/>
              </w:rPr>
              <w:t>shiftwork supervisor;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(g)</w:t>
            </w:r>
            <w:r w:rsidRPr="00B645D3">
              <w:rPr>
                <w:b/>
                <w:sz w:val="22"/>
                <w:szCs w:val="22"/>
              </w:rPr>
              <w:tab/>
            </w:r>
            <w:r w:rsidRPr="00B645D3">
              <w:rPr>
                <w:sz w:val="22"/>
                <w:szCs w:val="22"/>
              </w:rPr>
              <w:t>department or section manager with up to 2 employees (including self);</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(h)</w:t>
            </w:r>
            <w:r w:rsidRPr="00B645D3">
              <w:rPr>
                <w:b/>
                <w:sz w:val="22"/>
                <w:szCs w:val="22"/>
              </w:rPr>
              <w:tab/>
            </w:r>
            <w:r w:rsidRPr="00B645D3">
              <w:rPr>
                <w:bCs/>
                <w:sz w:val="22"/>
                <w:szCs w:val="22"/>
              </w:rPr>
              <w:t>service</w:t>
            </w:r>
            <w:r w:rsidRPr="00B645D3">
              <w:rPr>
                <w:sz w:val="22"/>
                <w:szCs w:val="22"/>
              </w:rPr>
              <w:t xml:space="preserve"> supervisor of up to 15 employees;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(i)</w:t>
            </w:r>
            <w:r w:rsidRPr="00B645D3">
              <w:rPr>
                <w:b/>
                <w:sz w:val="22"/>
                <w:szCs w:val="22"/>
              </w:rPr>
              <w:tab/>
            </w:r>
            <w:r w:rsidRPr="00B645D3">
              <w:rPr>
                <w:bCs/>
                <w:sz w:val="22"/>
                <w:szCs w:val="22"/>
              </w:rPr>
              <w:t>nightfill</w:t>
            </w:r>
            <w:r w:rsidRPr="00B645D3">
              <w:rPr>
                <w:sz w:val="22"/>
                <w:szCs w:val="22"/>
              </w:rPr>
              <w:t xml:space="preserve"> supervisor or leader.</w:t>
            </w:r>
          </w:p>
          <w:p w:rsidR="00B645D3" w:rsidRPr="00B645D3" w:rsidRDefault="00B645D3" w:rsidP="00B645D3">
            <w:pPr>
              <w:pStyle w:val="SubLevel2Bold"/>
              <w:numPr>
                <w:ilvl w:val="0"/>
                <w:numId w:val="0"/>
              </w:numPr>
              <w:tabs>
                <w:tab w:val="left" w:pos="851"/>
              </w:tabs>
              <w:spacing w:after="60"/>
              <w:ind w:left="851" w:hanging="851"/>
              <w:rPr>
                <w:sz w:val="22"/>
                <w:szCs w:val="22"/>
              </w:rPr>
            </w:pPr>
            <w:r w:rsidRPr="00B645D3">
              <w:rPr>
                <w:sz w:val="22"/>
                <w:szCs w:val="22"/>
              </w:rPr>
              <w:t>A.4.4</w:t>
            </w:r>
            <w:r w:rsidRPr="00B645D3">
              <w:rPr>
                <w:sz w:val="22"/>
                <w:szCs w:val="22"/>
              </w:rPr>
              <w:tab/>
              <w:t>Clerical Officer Level 2 characteristics: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Clerical Officer Level 2 caters for employees who have had sufficient experience or training to enable them to carry out their assigned duties under general direction.</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Employees at this level are responsible and accountable for their own work which is performed within established guidelines. In some situations detailed instructions may be necessary. This may require the employee to exercise limited judgment and initiative within the range of their skills and knowledge.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The work of these employees may be subject to final checking and, as required, progress checking. These employees may be required to check the work of, or provide guidance to, other employees at a lower level or provide assistance to less experienced employees at the same level.</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A.4.5</w:t>
            </w:r>
            <w:r w:rsidRPr="00B645D3">
              <w:rPr>
                <w:b/>
                <w:sz w:val="22"/>
                <w:szCs w:val="22"/>
              </w:rPr>
              <w:tab/>
            </w:r>
            <w:r w:rsidRPr="00B645D3">
              <w:rPr>
                <w:sz w:val="22"/>
                <w:szCs w:val="22"/>
              </w:rPr>
              <w:t>Indicative typical duties and skills within the definition of Clerical Officer Level 2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reception or switchboard duties as in Level 1 and, in addition, responding to enquiries as appropriate, consistent with the acquired knowledge of the organisation’s operations and services, or where presentation and use of interpersonal skills are a key aspect of the position;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operating computerised radio telephone equipment, micro personal computer, printing devices attached to personal computer or dictaphone equipment;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 xml:space="preserve">using a word processing software package to create, format, edit, correct, print and save text </w:t>
            </w:r>
            <w:r w:rsidRPr="00B645D3">
              <w:rPr>
                <w:sz w:val="22"/>
                <w:szCs w:val="22"/>
              </w:rPr>
              <w:lastRenderedPageBreak/>
              <w:t>documents, for example, standard correspondence and business documents;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stenographer or person solely employed to take shorthand and to transcribe by means of appropriate keyboard equipment;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sz w:val="22"/>
                <w:szCs w:val="22"/>
              </w:rPr>
              <w:t>copy typing and audio typing;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(f)</w:t>
            </w:r>
            <w:r w:rsidRPr="00B645D3">
              <w:rPr>
                <w:b/>
                <w:sz w:val="22"/>
                <w:szCs w:val="22"/>
              </w:rPr>
              <w:tab/>
            </w:r>
            <w:r w:rsidRPr="00B645D3">
              <w:rPr>
                <w:sz w:val="22"/>
                <w:szCs w:val="22"/>
              </w:rPr>
              <w:t>maintaining records or journals, including initial processing and recording relating to any of the following:</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w:t>
            </w:r>
            <w:r w:rsidRPr="00B645D3">
              <w:rPr>
                <w:b/>
                <w:sz w:val="22"/>
                <w:szCs w:val="22"/>
              </w:rPr>
              <w:tab/>
            </w:r>
            <w:r w:rsidRPr="00B645D3">
              <w:rPr>
                <w:sz w:val="22"/>
                <w:szCs w:val="22"/>
              </w:rPr>
              <w:t>reconciliation of accounts to balance;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w:t>
            </w:r>
            <w:r w:rsidRPr="00B645D3">
              <w:rPr>
                <w:b/>
                <w:sz w:val="22"/>
                <w:szCs w:val="22"/>
              </w:rPr>
              <w:tab/>
            </w:r>
            <w:r w:rsidRPr="00B645D3">
              <w:rPr>
                <w:sz w:val="22"/>
                <w:szCs w:val="22"/>
              </w:rPr>
              <w:t>incoming or outgoing cheques;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(iii)</w:t>
            </w:r>
            <w:r w:rsidRPr="00B645D3">
              <w:rPr>
                <w:b/>
                <w:sz w:val="22"/>
                <w:szCs w:val="22"/>
              </w:rPr>
              <w:tab/>
            </w:r>
            <w:r w:rsidRPr="00B645D3">
              <w:rPr>
                <w:sz w:val="22"/>
                <w:szCs w:val="22"/>
              </w:rPr>
              <w:t>invoices;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(iv)</w:t>
            </w:r>
            <w:r w:rsidRPr="00B645D3">
              <w:rPr>
                <w:b/>
                <w:sz w:val="22"/>
                <w:szCs w:val="22"/>
              </w:rPr>
              <w:tab/>
            </w:r>
            <w:r w:rsidRPr="00B645D3">
              <w:rPr>
                <w:sz w:val="22"/>
                <w:szCs w:val="22"/>
              </w:rPr>
              <w:t>debit or credit items;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(v)</w:t>
            </w:r>
            <w:r w:rsidRPr="00B645D3">
              <w:rPr>
                <w:b/>
                <w:sz w:val="22"/>
                <w:szCs w:val="22"/>
              </w:rPr>
              <w:tab/>
            </w:r>
            <w:r w:rsidRPr="00B645D3">
              <w:rPr>
                <w:sz w:val="22"/>
                <w:szCs w:val="22"/>
              </w:rPr>
              <w:t>payroll data;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(vi)</w:t>
            </w:r>
            <w:r w:rsidRPr="00B645D3">
              <w:rPr>
                <w:b/>
                <w:sz w:val="22"/>
                <w:szCs w:val="22"/>
              </w:rPr>
              <w:tab/>
            </w:r>
            <w:r w:rsidRPr="00B645D3">
              <w:rPr>
                <w:sz w:val="22"/>
                <w:szCs w:val="22"/>
              </w:rPr>
              <w:t>petty cash imprest system;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(vii)</w:t>
            </w:r>
            <w:r w:rsidRPr="00B645D3">
              <w:rPr>
                <w:b/>
                <w:sz w:val="22"/>
                <w:szCs w:val="22"/>
              </w:rPr>
              <w:tab/>
            </w:r>
            <w:r w:rsidRPr="00B645D3">
              <w:rPr>
                <w:sz w:val="22"/>
                <w:szCs w:val="22"/>
              </w:rPr>
              <w:t>letters;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(g)</w:t>
            </w:r>
            <w:r w:rsidRPr="00B645D3">
              <w:rPr>
                <w:b/>
                <w:sz w:val="22"/>
                <w:szCs w:val="22"/>
              </w:rPr>
              <w:tab/>
            </w:r>
            <w:r w:rsidRPr="00B645D3">
              <w:rPr>
                <w:sz w:val="22"/>
                <w:szCs w:val="22"/>
              </w:rPr>
              <w:t>using a software package that may include any of the following functions:</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w:t>
            </w:r>
            <w:r w:rsidRPr="00B645D3">
              <w:rPr>
                <w:b/>
                <w:sz w:val="22"/>
                <w:szCs w:val="22"/>
              </w:rPr>
              <w:tab/>
            </w:r>
            <w:r w:rsidRPr="00B645D3">
              <w:rPr>
                <w:sz w:val="22"/>
                <w:szCs w:val="22"/>
              </w:rPr>
              <w:t>creating new files or records;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w:t>
            </w:r>
            <w:r w:rsidRPr="00B645D3">
              <w:rPr>
                <w:b/>
                <w:sz w:val="22"/>
                <w:szCs w:val="22"/>
              </w:rPr>
              <w:tab/>
            </w:r>
            <w:r w:rsidRPr="00B645D3">
              <w:rPr>
                <w:sz w:val="22"/>
                <w:szCs w:val="22"/>
              </w:rPr>
              <w:t>spreadsheet or worksheet;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(iii)</w:t>
            </w:r>
            <w:r w:rsidRPr="00B645D3">
              <w:rPr>
                <w:b/>
                <w:sz w:val="22"/>
                <w:szCs w:val="22"/>
              </w:rPr>
              <w:tab/>
            </w:r>
            <w:r w:rsidRPr="00B645D3">
              <w:rPr>
                <w:sz w:val="22"/>
                <w:szCs w:val="22"/>
              </w:rPr>
              <w:t>graphics;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(iv)</w:t>
            </w:r>
            <w:r w:rsidRPr="00B645D3">
              <w:rPr>
                <w:b/>
                <w:sz w:val="22"/>
                <w:szCs w:val="22"/>
              </w:rPr>
              <w:tab/>
            </w:r>
            <w:r w:rsidRPr="00B645D3">
              <w:rPr>
                <w:sz w:val="22"/>
                <w:szCs w:val="22"/>
              </w:rPr>
              <w:t>accounting or payroll file;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(v)</w:t>
            </w:r>
            <w:r w:rsidRPr="00B645D3">
              <w:rPr>
                <w:b/>
                <w:sz w:val="22"/>
                <w:szCs w:val="22"/>
              </w:rPr>
              <w:tab/>
            </w:r>
            <w:r w:rsidRPr="00B645D3">
              <w:rPr>
                <w:sz w:val="22"/>
                <w:szCs w:val="22"/>
              </w:rPr>
              <w:t>following standard procedures and using existing models or fields of information;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(h)</w:t>
            </w:r>
            <w:r w:rsidRPr="00B645D3">
              <w:rPr>
                <w:b/>
                <w:sz w:val="22"/>
                <w:szCs w:val="22"/>
              </w:rPr>
              <w:tab/>
            </w:r>
            <w:r w:rsidRPr="00B645D3">
              <w:rPr>
                <w:sz w:val="22"/>
                <w:szCs w:val="22"/>
              </w:rPr>
              <w:t>arranging routine travel bookings and itineraries or making appointments;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(i)</w:t>
            </w:r>
            <w:r w:rsidRPr="00B645D3">
              <w:rPr>
                <w:b/>
                <w:sz w:val="22"/>
                <w:szCs w:val="22"/>
              </w:rPr>
              <w:tab/>
            </w:r>
            <w:r w:rsidRPr="00B645D3">
              <w:rPr>
                <w:sz w:val="22"/>
                <w:szCs w:val="22"/>
              </w:rPr>
              <w:t>providing general advice or information on the organisation’s products and services, for example, front counter or telephone.</w:t>
            </w:r>
          </w:p>
          <w:p w:rsidR="00B645D3" w:rsidRPr="00B645D3" w:rsidRDefault="00B645D3" w:rsidP="00B645D3">
            <w:pPr>
              <w:pStyle w:val="SubLevel1Bold"/>
              <w:numPr>
                <w:ilvl w:val="0"/>
                <w:numId w:val="0"/>
              </w:numPr>
              <w:tabs>
                <w:tab w:val="left" w:pos="851"/>
              </w:tabs>
              <w:spacing w:after="60"/>
              <w:ind w:left="851" w:hanging="851"/>
              <w:rPr>
                <w:sz w:val="22"/>
                <w:szCs w:val="22"/>
              </w:rPr>
            </w:pPr>
            <w:r w:rsidRPr="00B645D3">
              <w:rPr>
                <w:sz w:val="22"/>
                <w:szCs w:val="22"/>
              </w:rPr>
              <w:t>A.5</w:t>
            </w:r>
            <w:r w:rsidRPr="00B645D3">
              <w:rPr>
                <w:sz w:val="22"/>
                <w:szCs w:val="22"/>
              </w:rPr>
              <w:tab/>
              <w:t>Retail Employee Level 5</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A.5.1</w:t>
            </w:r>
            <w:r w:rsidRPr="00B645D3">
              <w:rPr>
                <w:b/>
                <w:sz w:val="22"/>
                <w:szCs w:val="22"/>
              </w:rPr>
              <w:tab/>
              <w:t>Retail Employee Level 5</w:t>
            </w:r>
            <w:r w:rsidRPr="00B645D3">
              <w:rPr>
                <w:sz w:val="22"/>
                <w:szCs w:val="22"/>
              </w:rPr>
              <w:t xml:space="preserve"> means an employee performing work in or in connection with a retail establishment at a higher level than a Retail Employee Level 4.</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A.5.2</w:t>
            </w:r>
            <w:r w:rsidRPr="00B645D3">
              <w:rPr>
                <w:b/>
                <w:sz w:val="22"/>
                <w:szCs w:val="22"/>
              </w:rPr>
              <w:tab/>
            </w:r>
            <w:r w:rsidRPr="00B645D3">
              <w:rPr>
                <w:sz w:val="22"/>
                <w:szCs w:val="22"/>
              </w:rPr>
              <w:t>Indicative job titles that are usually within the definition of a Retail Employee Level 5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tradesperson in charge of other tradespersons within a department or section;</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service s</w:t>
            </w:r>
            <w:r w:rsidRPr="00B645D3">
              <w:rPr>
                <w:bCs/>
                <w:sz w:val="22"/>
                <w:szCs w:val="22"/>
              </w:rPr>
              <w:t>upervisor</w:t>
            </w:r>
            <w:r w:rsidRPr="00B645D3">
              <w:rPr>
                <w:sz w:val="22"/>
                <w:szCs w:val="22"/>
              </w:rPr>
              <w:t xml:space="preserve"> (more than 15 employees).</w:t>
            </w:r>
          </w:p>
          <w:p w:rsidR="00B645D3" w:rsidRPr="00B645D3" w:rsidRDefault="00B645D3" w:rsidP="00B645D3">
            <w:pPr>
              <w:pStyle w:val="SubLevel1Bold"/>
              <w:numPr>
                <w:ilvl w:val="0"/>
                <w:numId w:val="0"/>
              </w:numPr>
              <w:tabs>
                <w:tab w:val="left" w:pos="851"/>
              </w:tabs>
              <w:spacing w:after="60"/>
              <w:ind w:left="851" w:hanging="851"/>
              <w:rPr>
                <w:sz w:val="22"/>
                <w:szCs w:val="22"/>
              </w:rPr>
            </w:pPr>
            <w:r w:rsidRPr="00B645D3">
              <w:rPr>
                <w:sz w:val="22"/>
                <w:szCs w:val="22"/>
              </w:rPr>
              <w:t>A.6</w:t>
            </w:r>
            <w:r w:rsidRPr="00B645D3">
              <w:rPr>
                <w:sz w:val="22"/>
                <w:szCs w:val="22"/>
              </w:rPr>
              <w:tab/>
              <w:t>Retail Employee Level 6</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A.6.1</w:t>
            </w:r>
            <w:r w:rsidRPr="00B645D3">
              <w:rPr>
                <w:b/>
                <w:sz w:val="22"/>
                <w:szCs w:val="22"/>
              </w:rPr>
              <w:tab/>
              <w:t>Retail Employee Level 6</w:t>
            </w:r>
            <w:r w:rsidRPr="00B645D3">
              <w:rPr>
                <w:sz w:val="22"/>
                <w:szCs w:val="22"/>
              </w:rPr>
              <w:t xml:space="preserve"> means an employee performing work in or in connection with a retail establishment at a higher level than a Retail Employee Level 5.</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A.6.2</w:t>
            </w:r>
            <w:r w:rsidRPr="00B645D3">
              <w:rPr>
                <w:b/>
                <w:sz w:val="22"/>
                <w:szCs w:val="22"/>
              </w:rPr>
              <w:tab/>
            </w:r>
            <w:r w:rsidRPr="00B645D3">
              <w:rPr>
                <w:sz w:val="22"/>
                <w:szCs w:val="22"/>
              </w:rPr>
              <w:t>Indicative job titles that are usually within the definition of a Retail Employee Level 6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department or section manager with 5 or more employees (including self);</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lastRenderedPageBreak/>
              <w:t>(b)</w:t>
            </w:r>
            <w:r w:rsidRPr="00B645D3">
              <w:rPr>
                <w:b/>
                <w:sz w:val="22"/>
                <w:szCs w:val="22"/>
              </w:rPr>
              <w:tab/>
            </w:r>
            <w:r w:rsidRPr="00B645D3">
              <w:rPr>
                <w:sz w:val="22"/>
                <w:szCs w:val="22"/>
              </w:rPr>
              <w:t>manager or duty manager in a shop without departments or sections (may be under direction of a person not exclusively involved in shop management);</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assistant or deputy or second-in-charge to a shop manager of a shop with departments or sections;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Clerical Officer Level 3.</w:t>
            </w:r>
          </w:p>
          <w:p w:rsidR="00B645D3" w:rsidRPr="00B645D3" w:rsidRDefault="00B645D3" w:rsidP="00B645D3">
            <w:pPr>
              <w:pStyle w:val="SubLevel2Bold"/>
              <w:numPr>
                <w:ilvl w:val="0"/>
                <w:numId w:val="0"/>
              </w:numPr>
              <w:tabs>
                <w:tab w:val="left" w:pos="851"/>
              </w:tabs>
              <w:spacing w:after="60"/>
              <w:ind w:left="851" w:hanging="851"/>
              <w:rPr>
                <w:sz w:val="22"/>
                <w:szCs w:val="22"/>
              </w:rPr>
            </w:pPr>
            <w:r w:rsidRPr="00B645D3">
              <w:rPr>
                <w:sz w:val="22"/>
                <w:szCs w:val="22"/>
              </w:rPr>
              <w:t>A.6.3</w:t>
            </w:r>
            <w:r w:rsidRPr="00B645D3">
              <w:rPr>
                <w:sz w:val="22"/>
                <w:szCs w:val="22"/>
              </w:rPr>
              <w:tab/>
              <w:t>Clerical Officer Level 3 characteristics: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Employees at this level have achieved a standard to be able to perform specialised or non-routine tasks or features of the work. Employees require only general guidance or direction and there is scope for the exercise of limited initiative, discretion and judgment in carrying out their assigned duties.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Employees may be required to give assistance or guidance (including guidance in relation to quality of work and that may require some allocation of duties) to employees at Levels 1 and 2 and be able to train such employees by means of personal instruction and demonstration.</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A.6.4</w:t>
            </w:r>
            <w:r w:rsidRPr="00B645D3">
              <w:rPr>
                <w:b/>
                <w:sz w:val="22"/>
                <w:szCs w:val="22"/>
              </w:rPr>
              <w:tab/>
            </w:r>
            <w:r w:rsidRPr="00B645D3">
              <w:rPr>
                <w:sz w:val="22"/>
                <w:szCs w:val="22"/>
              </w:rPr>
              <w:t>Indicative typical duties and skills at this level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preparing cash payment summaries, banking reports and bank statements; calculating and maintaining wage and salary records; following credit referral procedures; applying purchasing and inventory control requirements; post journals to ledger;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providing specialised advice or information on the organisation’s products and services; responding to client or public or supplier problems within own functional area utilising a high degree of interpersonal skills;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applying one or more computer software packages developed for a micro personal computer or a central computer resource to do any of the following:</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w:t>
            </w:r>
            <w:r w:rsidRPr="00B645D3">
              <w:rPr>
                <w:b/>
                <w:sz w:val="22"/>
                <w:szCs w:val="22"/>
              </w:rPr>
              <w:tab/>
            </w:r>
            <w:r w:rsidRPr="00B645D3">
              <w:rPr>
                <w:sz w:val="22"/>
                <w:szCs w:val="22"/>
              </w:rPr>
              <w:t>create new files or records;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w:t>
            </w:r>
            <w:r w:rsidRPr="00B645D3">
              <w:rPr>
                <w:b/>
                <w:sz w:val="22"/>
                <w:szCs w:val="22"/>
              </w:rPr>
              <w:tab/>
            </w:r>
            <w:r w:rsidRPr="00B645D3">
              <w:rPr>
                <w:sz w:val="22"/>
                <w:szCs w:val="22"/>
              </w:rPr>
              <w:t>maintain computer based records management systems;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(iii)</w:t>
            </w:r>
            <w:r w:rsidRPr="00B645D3">
              <w:rPr>
                <w:b/>
                <w:sz w:val="22"/>
                <w:szCs w:val="22"/>
              </w:rPr>
              <w:tab/>
            </w:r>
            <w:r w:rsidRPr="00B645D3">
              <w:rPr>
                <w:sz w:val="22"/>
                <w:szCs w:val="22"/>
              </w:rPr>
              <w:t>identify and extract information from internal and external sources;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(iv)</w:t>
            </w:r>
            <w:r w:rsidRPr="00B645D3">
              <w:rPr>
                <w:b/>
                <w:sz w:val="22"/>
                <w:szCs w:val="22"/>
              </w:rPr>
              <w:tab/>
            </w:r>
            <w:r w:rsidRPr="00B645D3">
              <w:rPr>
                <w:sz w:val="22"/>
                <w:szCs w:val="22"/>
              </w:rPr>
              <w:t>use advanced word processing or keyboard functions; or</w:t>
            </w:r>
          </w:p>
          <w:p w:rsidR="00B645D3" w:rsidRPr="00B645D3" w:rsidRDefault="00B645D3" w:rsidP="00B645D3">
            <w:pPr>
              <w:pStyle w:val="Block2"/>
              <w:spacing w:after="60"/>
              <w:rPr>
                <w:sz w:val="22"/>
                <w:szCs w:val="22"/>
              </w:rPr>
            </w:pPr>
            <w:r w:rsidRPr="00B645D3">
              <w:rPr>
                <w:sz w:val="22"/>
                <w:szCs w:val="22"/>
              </w:rPr>
              <w:t>NOTE: These typical duties or skills may be either at Level 3 or Level 4 dependent on the characteristics of that particular Level.</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arranging travel bookings and itineraries; making appointments; screening telephone calls; responding to invitations; organising internal meetings on behalf of executive(s); establishing and maintaining reference lists or personal contact systems for executive(s);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sz w:val="22"/>
                <w:szCs w:val="22"/>
              </w:rPr>
              <w:t>applying specialist terminology or processes in professional offices.</w:t>
            </w:r>
          </w:p>
          <w:p w:rsidR="00B645D3" w:rsidRPr="00B645D3" w:rsidRDefault="00B645D3" w:rsidP="00B645D3">
            <w:pPr>
              <w:pStyle w:val="SubLevel1Bold"/>
              <w:numPr>
                <w:ilvl w:val="0"/>
                <w:numId w:val="0"/>
              </w:numPr>
              <w:tabs>
                <w:tab w:val="left" w:pos="851"/>
              </w:tabs>
              <w:spacing w:after="60"/>
              <w:ind w:left="851" w:hanging="851"/>
              <w:rPr>
                <w:sz w:val="22"/>
                <w:szCs w:val="22"/>
              </w:rPr>
            </w:pPr>
            <w:r w:rsidRPr="00B645D3">
              <w:rPr>
                <w:sz w:val="22"/>
                <w:szCs w:val="22"/>
              </w:rPr>
              <w:t>A.7</w:t>
            </w:r>
            <w:r w:rsidRPr="00B645D3">
              <w:rPr>
                <w:sz w:val="22"/>
                <w:szCs w:val="22"/>
              </w:rPr>
              <w:tab/>
              <w:t>Retail Employee Level 7</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A.7.1</w:t>
            </w:r>
            <w:r w:rsidRPr="00B645D3">
              <w:rPr>
                <w:b/>
                <w:sz w:val="22"/>
                <w:szCs w:val="22"/>
              </w:rPr>
              <w:tab/>
              <w:t xml:space="preserve">Retail Employee Level 7 </w:t>
            </w:r>
            <w:r w:rsidRPr="00B645D3">
              <w:rPr>
                <w:sz w:val="22"/>
                <w:szCs w:val="22"/>
              </w:rPr>
              <w:t>means an employee performing work in or in connection with a retail establishment at a higher level than a Retail Employee Level 6.</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A.7.2</w:t>
            </w:r>
            <w:r w:rsidRPr="00B645D3">
              <w:rPr>
                <w:b/>
                <w:sz w:val="22"/>
                <w:szCs w:val="22"/>
              </w:rPr>
              <w:tab/>
            </w:r>
            <w:r w:rsidRPr="00B645D3">
              <w:rPr>
                <w:sz w:val="22"/>
                <w:szCs w:val="22"/>
              </w:rPr>
              <w:t>Indicative job titles that are usually within the definition of a Retail Employee Level 7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visual merchandiser (Diploma); and</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Clerical Officer Level 4.</w:t>
            </w:r>
          </w:p>
          <w:p w:rsidR="00B645D3" w:rsidRPr="00B645D3" w:rsidRDefault="00B645D3" w:rsidP="00B645D3">
            <w:pPr>
              <w:pStyle w:val="SubLevel2Bold"/>
              <w:numPr>
                <w:ilvl w:val="0"/>
                <w:numId w:val="0"/>
              </w:numPr>
              <w:tabs>
                <w:tab w:val="left" w:pos="851"/>
              </w:tabs>
              <w:spacing w:after="60"/>
              <w:ind w:left="851" w:hanging="851"/>
              <w:rPr>
                <w:sz w:val="22"/>
                <w:szCs w:val="22"/>
              </w:rPr>
            </w:pPr>
            <w:r w:rsidRPr="00B645D3">
              <w:rPr>
                <w:sz w:val="22"/>
                <w:szCs w:val="22"/>
              </w:rPr>
              <w:t>A.7.3</w:t>
            </w:r>
            <w:r w:rsidRPr="00B645D3">
              <w:rPr>
                <w:sz w:val="22"/>
                <w:szCs w:val="22"/>
              </w:rPr>
              <w:tab/>
              <w:t>Clerical Officer Level 4 characteristics: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lastRenderedPageBreak/>
              <w:t>(a)</w:t>
            </w:r>
            <w:r w:rsidRPr="00B645D3">
              <w:rPr>
                <w:b/>
                <w:sz w:val="22"/>
                <w:szCs w:val="22"/>
              </w:rPr>
              <w:tab/>
            </w:r>
            <w:r w:rsidRPr="00B645D3">
              <w:rPr>
                <w:sz w:val="22"/>
                <w:szCs w:val="22"/>
              </w:rPr>
              <w:t>Employees at this level must have achieved a level of organisation or industry specific knowledge sufficient for them to give advice or provide information to the organisation and clients in relation to specific areas of their responsibility.</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Employees would require only limited guidance or direction and would normally report to more senior staff as required. Although not a pre-requisite, a principal feature of this level is supervision of employees in lower levels in terms of responsibility for the allocation of duties, co-ordinating work flow, checking progress, quality of work and resolving problems.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Employees exercise initiative, discretion and judgment at times in the performance of their duties.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Employees are able to train employees in Clerical Levels 1–3 by personal instruction and demonstration.</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A.7.4</w:t>
            </w:r>
            <w:r w:rsidRPr="00B645D3">
              <w:rPr>
                <w:b/>
                <w:sz w:val="22"/>
                <w:szCs w:val="22"/>
              </w:rPr>
              <w:tab/>
            </w:r>
            <w:r w:rsidRPr="00B645D3">
              <w:rPr>
                <w:sz w:val="22"/>
                <w:szCs w:val="22"/>
              </w:rPr>
              <w:t>Indicative typical duties and skills at this level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providing secretarial or executive support services that may include maintaining executive diary; attending executive or organisational meetings and taking minutes; establishing or maintaining current working and personal filing systems for executive; answering executive correspondence from oral or handwritten instructions;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preparing financial or tax schedules, calculating costings or wage and salary requirements; completing personnel or payroll data for authorisation; reconciliation of accounts to balance;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giving advice or providing information on any of the following:</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w:t>
            </w:r>
            <w:r w:rsidRPr="00B645D3">
              <w:rPr>
                <w:b/>
                <w:sz w:val="22"/>
                <w:szCs w:val="22"/>
              </w:rPr>
              <w:tab/>
            </w:r>
            <w:r w:rsidRPr="00B645D3">
              <w:rPr>
                <w:sz w:val="22"/>
                <w:szCs w:val="22"/>
              </w:rPr>
              <w:t>employment conditions;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w:t>
            </w:r>
            <w:r w:rsidRPr="00B645D3">
              <w:rPr>
                <w:b/>
                <w:sz w:val="22"/>
                <w:szCs w:val="22"/>
              </w:rPr>
              <w:tab/>
            </w:r>
            <w:r w:rsidRPr="00B645D3">
              <w:rPr>
                <w:sz w:val="22"/>
                <w:szCs w:val="22"/>
              </w:rPr>
              <w:t>workers compensation procedures and regulations;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(iii)</w:t>
            </w:r>
            <w:r w:rsidRPr="00B645D3">
              <w:rPr>
                <w:b/>
                <w:sz w:val="22"/>
                <w:szCs w:val="22"/>
              </w:rPr>
              <w:tab/>
            </w:r>
            <w:r w:rsidRPr="00B645D3">
              <w:rPr>
                <w:sz w:val="22"/>
                <w:szCs w:val="22"/>
              </w:rPr>
              <w:t>superannuation entitlements, procedures and regulations;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appling one or more computer software packages, developed for a micro personal computer or a central computer resource to do any of the following:</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w:t>
            </w:r>
            <w:r w:rsidRPr="00B645D3">
              <w:rPr>
                <w:b/>
                <w:sz w:val="22"/>
                <w:szCs w:val="22"/>
              </w:rPr>
              <w:tab/>
            </w:r>
            <w:r w:rsidRPr="00B645D3">
              <w:rPr>
                <w:sz w:val="22"/>
                <w:szCs w:val="22"/>
              </w:rPr>
              <w:t>create new files or records;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w:t>
            </w:r>
            <w:r w:rsidRPr="00B645D3">
              <w:rPr>
                <w:b/>
                <w:sz w:val="22"/>
                <w:szCs w:val="22"/>
              </w:rPr>
              <w:tab/>
            </w:r>
            <w:r w:rsidRPr="00B645D3">
              <w:rPr>
                <w:sz w:val="22"/>
                <w:szCs w:val="22"/>
              </w:rPr>
              <w:t>maintain computer based management systems;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(iii)</w:t>
            </w:r>
            <w:r w:rsidRPr="00B645D3">
              <w:rPr>
                <w:b/>
                <w:sz w:val="22"/>
                <w:szCs w:val="22"/>
              </w:rPr>
              <w:tab/>
            </w:r>
            <w:r w:rsidRPr="00B645D3">
              <w:rPr>
                <w:sz w:val="22"/>
                <w:szCs w:val="22"/>
              </w:rPr>
              <w:t>identify and extract information from internal and external sources;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(iv)</w:t>
            </w:r>
            <w:r w:rsidRPr="00B645D3">
              <w:rPr>
                <w:b/>
                <w:sz w:val="22"/>
                <w:szCs w:val="22"/>
              </w:rPr>
              <w:tab/>
            </w:r>
            <w:r w:rsidRPr="00B645D3">
              <w:rPr>
                <w:sz w:val="22"/>
                <w:szCs w:val="22"/>
              </w:rPr>
              <w:t>use advanced word processing or keyboard functions.</w:t>
            </w:r>
          </w:p>
          <w:p w:rsidR="00B645D3" w:rsidRPr="00B645D3" w:rsidRDefault="00B645D3" w:rsidP="00B645D3">
            <w:pPr>
              <w:pStyle w:val="Block1"/>
              <w:spacing w:after="60"/>
              <w:rPr>
                <w:sz w:val="22"/>
                <w:szCs w:val="22"/>
              </w:rPr>
            </w:pPr>
            <w:r w:rsidRPr="00B645D3">
              <w:rPr>
                <w:sz w:val="22"/>
                <w:szCs w:val="22"/>
              </w:rPr>
              <w:t>NOTE: These typical duties or skills may be either at Level 3 or Level 4 dependent on the characteristics of that particular Level.</w:t>
            </w:r>
          </w:p>
          <w:p w:rsidR="00B645D3" w:rsidRPr="00B645D3" w:rsidRDefault="00B645D3" w:rsidP="00B645D3">
            <w:pPr>
              <w:pStyle w:val="SubLevel1Bold"/>
              <w:numPr>
                <w:ilvl w:val="0"/>
                <w:numId w:val="0"/>
              </w:numPr>
              <w:tabs>
                <w:tab w:val="left" w:pos="851"/>
              </w:tabs>
              <w:spacing w:after="60"/>
              <w:ind w:left="851" w:hanging="851"/>
              <w:rPr>
                <w:sz w:val="22"/>
                <w:szCs w:val="22"/>
              </w:rPr>
            </w:pPr>
            <w:r w:rsidRPr="00B645D3">
              <w:rPr>
                <w:sz w:val="22"/>
                <w:szCs w:val="22"/>
              </w:rPr>
              <w:t>A.8</w:t>
            </w:r>
            <w:r w:rsidRPr="00B645D3">
              <w:rPr>
                <w:sz w:val="22"/>
                <w:szCs w:val="22"/>
              </w:rPr>
              <w:tab/>
              <w:t>Retail Employee Level 8</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A.8.1</w:t>
            </w:r>
            <w:r w:rsidRPr="00B645D3">
              <w:rPr>
                <w:b/>
                <w:sz w:val="22"/>
                <w:szCs w:val="22"/>
              </w:rPr>
              <w:tab/>
              <w:t>Retail Employee Level 8</w:t>
            </w:r>
            <w:r w:rsidRPr="00B645D3">
              <w:rPr>
                <w:sz w:val="22"/>
                <w:szCs w:val="22"/>
              </w:rPr>
              <w:t xml:space="preserve"> means an employee performing work in or in connection with a retail establishment at a higher level than a Retail Employee Level 7.</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A.8.2</w:t>
            </w:r>
            <w:r w:rsidRPr="00B645D3">
              <w:rPr>
                <w:b/>
                <w:sz w:val="22"/>
                <w:szCs w:val="22"/>
              </w:rPr>
              <w:tab/>
            </w:r>
            <w:r w:rsidRPr="00B645D3">
              <w:rPr>
                <w:sz w:val="22"/>
                <w:szCs w:val="22"/>
              </w:rPr>
              <w:t>A Retail Employee Level 8 may have a Diploma qualification.</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A.8.3</w:t>
            </w:r>
            <w:r w:rsidRPr="00B645D3">
              <w:rPr>
                <w:b/>
                <w:sz w:val="22"/>
                <w:szCs w:val="22"/>
              </w:rPr>
              <w:tab/>
            </w:r>
            <w:r w:rsidRPr="00B645D3">
              <w:rPr>
                <w:sz w:val="22"/>
                <w:szCs w:val="22"/>
              </w:rPr>
              <w:t>Indicative job titles that are usually within the definition of a Retail Employee Level 8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shop manager of a shop with departments or sections; and</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Clerical Officer Level 5.</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A.8.4</w:t>
            </w:r>
            <w:r w:rsidRPr="00B645D3">
              <w:rPr>
                <w:b/>
                <w:sz w:val="22"/>
                <w:szCs w:val="22"/>
              </w:rPr>
              <w:tab/>
            </w:r>
            <w:r w:rsidRPr="00B645D3">
              <w:rPr>
                <w:sz w:val="22"/>
                <w:szCs w:val="22"/>
              </w:rPr>
              <w:t>Clerical Officer Level 5 characteristics: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lastRenderedPageBreak/>
              <w:t>(a)</w:t>
            </w:r>
            <w:r w:rsidRPr="00B645D3">
              <w:rPr>
                <w:b/>
                <w:sz w:val="22"/>
                <w:szCs w:val="22"/>
              </w:rPr>
              <w:tab/>
            </w:r>
            <w:r w:rsidRPr="00B645D3">
              <w:rPr>
                <w:sz w:val="22"/>
                <w:szCs w:val="22"/>
              </w:rPr>
              <w:t>Employees at this level are subject to broad guidance or direction and report to more senior staff as required.</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Employees will typically have worked or studied in a relevant field and will have achieved a standard of relevant or specialist knowledge and experience sufficient to enable them to advise on a range of activities and features and contribute, as required, to the determination of objectives, within the relevant field(s) of their expertise.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Employees are responsible and accountable for their own work and may have delegated responsibility for the work under their control or supervision, in terms of, among other things, scheduling workloads, resolving operations problems, monitoring the quality of work produced as well as counselling staff for performance as well as work related matters.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Employees would also be able to train and supervise employees in lower levels by means of personal instruction and demonstration. They would also be able to assist in the delivery of training courses. They often exercise initiative, discretion and judgment in the performance of their duties.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(e)</w:t>
            </w:r>
            <w:r w:rsidRPr="00B645D3">
              <w:rPr>
                <w:b/>
                <w:sz w:val="22"/>
                <w:szCs w:val="22"/>
              </w:rPr>
              <w:tab/>
            </w:r>
            <w:r w:rsidRPr="00B645D3">
              <w:rPr>
                <w:sz w:val="22"/>
                <w:szCs w:val="22"/>
              </w:rPr>
              <w:t>The possession of relevant post secondary qualifications may be appropriate but not essential.</w:t>
            </w:r>
          </w:p>
          <w:p w:rsidR="00B645D3" w:rsidRPr="00B645D3" w:rsidRDefault="00B645D3" w:rsidP="00B645D3">
            <w:pPr>
              <w:pStyle w:val="SubLevel2"/>
              <w:numPr>
                <w:ilvl w:val="0"/>
                <w:numId w:val="0"/>
              </w:numPr>
              <w:tabs>
                <w:tab w:val="left" w:pos="851"/>
              </w:tabs>
              <w:spacing w:after="60"/>
              <w:ind w:left="851" w:hanging="851"/>
              <w:rPr>
                <w:sz w:val="22"/>
                <w:szCs w:val="22"/>
              </w:rPr>
            </w:pPr>
            <w:r w:rsidRPr="00B645D3">
              <w:rPr>
                <w:b/>
                <w:sz w:val="22"/>
                <w:szCs w:val="22"/>
              </w:rPr>
              <w:t>A.8.5</w:t>
            </w:r>
            <w:r w:rsidRPr="00B645D3">
              <w:rPr>
                <w:b/>
                <w:sz w:val="22"/>
                <w:szCs w:val="22"/>
              </w:rPr>
              <w:tab/>
            </w:r>
            <w:r w:rsidRPr="00B645D3">
              <w:rPr>
                <w:sz w:val="22"/>
                <w:szCs w:val="22"/>
              </w:rPr>
              <w:t>Indicative typical duties and skills at this level include:</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(a)</w:t>
            </w:r>
            <w:r w:rsidRPr="00B645D3">
              <w:rPr>
                <w:b/>
                <w:sz w:val="22"/>
                <w:szCs w:val="22"/>
              </w:rPr>
              <w:tab/>
            </w:r>
            <w:r w:rsidRPr="00B645D3">
              <w:rPr>
                <w:sz w:val="22"/>
                <w:szCs w:val="22"/>
              </w:rPr>
              <w:t>applying knowledge of the organisation’s objectives, performance, projected areas of growth, product trends and general industry conditions;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(b)</w:t>
            </w:r>
            <w:r w:rsidRPr="00B645D3">
              <w:rPr>
                <w:b/>
                <w:sz w:val="22"/>
                <w:szCs w:val="22"/>
              </w:rPr>
              <w:tab/>
            </w:r>
            <w:r w:rsidRPr="00B645D3">
              <w:rPr>
                <w:sz w:val="22"/>
                <w:szCs w:val="22"/>
              </w:rPr>
              <w:t>applying computer software packages within either a micro personal computer or a central computer resource, including integrating complex word processing or desktop publishing, text and data documents or</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(c)</w:t>
            </w:r>
            <w:r w:rsidRPr="00B645D3">
              <w:rPr>
                <w:b/>
                <w:sz w:val="22"/>
                <w:szCs w:val="22"/>
              </w:rPr>
              <w:tab/>
            </w:r>
            <w:r w:rsidRPr="00B645D3">
              <w:rPr>
                <w:sz w:val="22"/>
                <w:szCs w:val="22"/>
              </w:rPr>
              <w:t>providing reports for management in any of the following areas:</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w:t>
            </w:r>
            <w:r w:rsidRPr="00B645D3">
              <w:rPr>
                <w:b/>
                <w:sz w:val="22"/>
                <w:szCs w:val="22"/>
              </w:rPr>
              <w:tab/>
            </w:r>
            <w:r w:rsidRPr="00B645D3">
              <w:rPr>
                <w:sz w:val="22"/>
                <w:szCs w:val="22"/>
              </w:rPr>
              <w:t>account or financial;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w:t>
            </w:r>
            <w:r w:rsidRPr="00B645D3">
              <w:rPr>
                <w:b/>
                <w:sz w:val="22"/>
                <w:szCs w:val="22"/>
              </w:rPr>
              <w:tab/>
            </w:r>
            <w:r w:rsidRPr="00B645D3">
              <w:rPr>
                <w:sz w:val="22"/>
                <w:szCs w:val="22"/>
              </w:rPr>
              <w:t>staffing;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(iii)</w:t>
            </w:r>
            <w:r w:rsidRPr="00B645D3">
              <w:rPr>
                <w:b/>
                <w:sz w:val="22"/>
                <w:szCs w:val="22"/>
              </w:rPr>
              <w:tab/>
            </w:r>
            <w:r w:rsidRPr="00B645D3">
              <w:rPr>
                <w:sz w:val="22"/>
                <w:szCs w:val="22"/>
              </w:rPr>
              <w:t>legislative requirements; or</w:t>
            </w:r>
          </w:p>
          <w:p w:rsidR="00B645D3" w:rsidRPr="00B645D3" w:rsidRDefault="00B645D3" w:rsidP="00B645D3">
            <w:pPr>
              <w:pStyle w:val="SubLevel4"/>
              <w:numPr>
                <w:ilvl w:val="0"/>
                <w:numId w:val="0"/>
              </w:numPr>
              <w:tabs>
                <w:tab w:val="left" w:pos="1985"/>
              </w:tabs>
              <w:spacing w:after="60"/>
              <w:ind w:left="1985" w:hanging="567"/>
              <w:rPr>
                <w:sz w:val="22"/>
                <w:szCs w:val="22"/>
              </w:rPr>
            </w:pPr>
            <w:r w:rsidRPr="00B645D3">
              <w:rPr>
                <w:b/>
                <w:sz w:val="22"/>
                <w:szCs w:val="22"/>
              </w:rPr>
              <w:t>(iv)</w:t>
            </w:r>
            <w:r w:rsidRPr="00B645D3">
              <w:rPr>
                <w:b/>
                <w:sz w:val="22"/>
                <w:szCs w:val="22"/>
              </w:rPr>
              <w:tab/>
            </w:r>
            <w:r w:rsidRPr="00B645D3">
              <w:rPr>
                <w:sz w:val="22"/>
                <w:szCs w:val="22"/>
              </w:rPr>
              <w:t>other company activities.</w:t>
            </w:r>
          </w:p>
          <w:p w:rsidR="00B645D3" w:rsidRPr="00B645D3" w:rsidRDefault="00B645D3" w:rsidP="00B645D3">
            <w:pPr>
              <w:pStyle w:val="SubLevel3"/>
              <w:numPr>
                <w:ilvl w:val="0"/>
                <w:numId w:val="0"/>
              </w:numPr>
              <w:tabs>
                <w:tab w:val="left" w:pos="1418"/>
              </w:tabs>
              <w:spacing w:after="60"/>
              <w:ind w:left="1418" w:hanging="567"/>
              <w:rPr>
                <w:sz w:val="22"/>
                <w:szCs w:val="22"/>
              </w:rPr>
            </w:pPr>
            <w:r w:rsidRPr="00B645D3">
              <w:rPr>
                <w:b/>
                <w:sz w:val="22"/>
                <w:szCs w:val="22"/>
              </w:rPr>
              <w:t>(d)</w:t>
            </w:r>
            <w:r w:rsidRPr="00B645D3">
              <w:rPr>
                <w:b/>
                <w:sz w:val="22"/>
                <w:szCs w:val="22"/>
              </w:rPr>
              <w:tab/>
            </w:r>
            <w:r w:rsidRPr="00B645D3">
              <w:rPr>
                <w:sz w:val="22"/>
                <w:szCs w:val="22"/>
              </w:rPr>
              <w:t>administering individual executive salary packages, travel expenses, allowances and company transport; administering salary and payroll requirements of the organisation.</w:t>
            </w:r>
          </w:p>
          <w:p w:rsidR="00F15F09" w:rsidRPr="00B645D3" w:rsidRDefault="00F15F09" w:rsidP="00B645D3">
            <w:pPr>
              <w:keepNext/>
              <w:spacing w:before="200" w:after="60"/>
              <w:ind w:right="317"/>
              <w:rPr>
                <w:rFonts w:ascii="Times New Roman" w:hAnsi="Times New Roman" w:cs="Times New Roman"/>
              </w:rPr>
            </w:pPr>
          </w:p>
        </w:tc>
      </w:tr>
      <w:tr w:rsidR="00B645D3" w:rsidRPr="005A7F58" w:rsidTr="007F4646">
        <w:tc>
          <w:tcPr>
            <w:tcW w:w="2517" w:type="pct"/>
          </w:tcPr>
          <w:p w:rsidR="00B645D3" w:rsidRPr="005A7F58" w:rsidRDefault="00B645D3" w:rsidP="00B67FC8">
            <w:pPr>
              <w:pStyle w:val="Subdocument"/>
              <w:keepNext w:val="0"/>
              <w:numPr>
                <w:ilvl w:val="0"/>
                <w:numId w:val="0"/>
              </w:numPr>
              <w:spacing w:before="200"/>
              <w:rPr>
                <w:rFonts w:cs="Times New Roman"/>
                <w:sz w:val="22"/>
                <w:szCs w:val="22"/>
              </w:rPr>
            </w:pP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bookmarkStart w:id="806" w:name="_Ref409004226"/>
            <w:bookmarkStart w:id="807" w:name="_Ref456176700"/>
            <w:bookmarkStart w:id="808" w:name="_Ref456176701"/>
            <w:bookmarkStart w:id="809" w:name="_Toc463334894"/>
            <w:bookmarkStart w:id="810" w:name="_Toc481356995"/>
            <w:bookmarkStart w:id="811" w:name="_Toc481357175"/>
            <w:bookmarkStart w:id="812" w:name="_Toc481357295"/>
            <w:bookmarkStart w:id="813" w:name="_Toc481570087"/>
            <w:bookmarkStart w:id="814" w:name="_Toc481571066"/>
            <w:bookmarkStart w:id="815" w:name="_Toc484698975"/>
            <w:bookmarkStart w:id="816" w:name="_Toc484699983"/>
            <w:bookmarkStart w:id="817" w:name="_Toc484700471"/>
            <w:r w:rsidRPr="00B645D3">
              <w:rPr>
                <w:rFonts w:cs="Times New Roman"/>
                <w:bCs w:val="0"/>
                <w:kern w:val="0"/>
                <w:sz w:val="22"/>
                <w:szCs w:val="22"/>
              </w:rPr>
              <w:t>Schedule B</w:t>
            </w:r>
            <w:r w:rsidRPr="00B645D3">
              <w:rPr>
                <w:rFonts w:cs="Times New Roman"/>
                <w:sz w:val="22"/>
                <w:szCs w:val="22"/>
              </w:rPr>
              <w:t>—Summary of Hourly Rates</w:t>
            </w:r>
            <w:bookmarkEnd w:id="806"/>
            <w:r w:rsidRPr="00B645D3">
              <w:rPr>
                <w:rFonts w:cs="Times New Roman"/>
                <w:sz w:val="22"/>
                <w:szCs w:val="22"/>
              </w:rPr>
              <w:t xml:space="preserve"> of Pay</w:t>
            </w:r>
            <w:bookmarkEnd w:id="807"/>
            <w:bookmarkEnd w:id="808"/>
            <w:bookmarkEnd w:id="809"/>
            <w:bookmarkEnd w:id="810"/>
            <w:bookmarkEnd w:id="811"/>
            <w:bookmarkEnd w:id="812"/>
            <w:bookmarkEnd w:id="813"/>
            <w:bookmarkEnd w:id="814"/>
            <w:bookmarkEnd w:id="815"/>
            <w:bookmarkEnd w:id="816"/>
            <w:bookmarkEnd w:id="817"/>
          </w:p>
          <w:p w:rsidR="00F16864" w:rsidRPr="00452DD5" w:rsidRDefault="00452DD5" w:rsidP="00B645D3">
            <w:pPr>
              <w:keepNext/>
              <w:spacing w:before="200" w:after="60"/>
              <w:ind w:right="317"/>
              <w:rPr>
                <w:rFonts w:ascii="Times New Roman" w:hAnsi="Times New Roman" w:cs="Times New Roman"/>
                <w:i/>
              </w:rPr>
            </w:pPr>
            <w:r>
              <w:rPr>
                <w:rFonts w:ascii="Times New Roman" w:hAnsi="Times New Roman" w:cs="Times New Roman"/>
                <w:i/>
              </w:rPr>
              <w:t>This schedule has not been reproduced here</w:t>
            </w:r>
          </w:p>
          <w:p w:rsidR="00B645D3" w:rsidRPr="00B645D3" w:rsidRDefault="00B645D3" w:rsidP="00B645D3">
            <w:pPr>
              <w:keepNext/>
              <w:spacing w:before="200" w:after="60"/>
              <w:ind w:right="317"/>
              <w:rPr>
                <w:rFonts w:ascii="Times New Roman" w:hAnsi="Times New Roman" w:cs="Times New Roman"/>
              </w:rPr>
            </w:pPr>
          </w:p>
        </w:tc>
      </w:tr>
      <w:tr w:rsidR="00B645D3" w:rsidRPr="005A7F58" w:rsidTr="007F4646">
        <w:tc>
          <w:tcPr>
            <w:tcW w:w="2517" w:type="pct"/>
          </w:tcPr>
          <w:p w:rsidR="00B645D3" w:rsidRPr="005A7F58" w:rsidRDefault="00B645D3" w:rsidP="00B67FC8">
            <w:pPr>
              <w:pStyle w:val="Subdocument"/>
              <w:keepNext w:val="0"/>
              <w:numPr>
                <w:ilvl w:val="0"/>
                <w:numId w:val="0"/>
              </w:numPr>
              <w:spacing w:before="200"/>
              <w:rPr>
                <w:rFonts w:cs="Times New Roman"/>
                <w:sz w:val="22"/>
                <w:szCs w:val="22"/>
              </w:rPr>
            </w:pP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r w:rsidRPr="00B645D3">
              <w:rPr>
                <w:rFonts w:cs="Times New Roman"/>
                <w:bCs w:val="0"/>
                <w:kern w:val="0"/>
                <w:sz w:val="22"/>
                <w:szCs w:val="22"/>
              </w:rPr>
              <w:t>Schedule C</w:t>
            </w:r>
            <w:r w:rsidRPr="00B645D3">
              <w:rPr>
                <w:rFonts w:cs="Times New Roman"/>
                <w:sz w:val="22"/>
                <w:szCs w:val="22"/>
              </w:rPr>
              <w:br w:type="page"/>
            </w:r>
            <w:bookmarkStart w:id="818" w:name="_Ref409004206"/>
            <w:bookmarkStart w:id="819" w:name="_Toc463334895"/>
            <w:bookmarkStart w:id="820" w:name="_Toc481356996"/>
            <w:bookmarkStart w:id="821" w:name="_Toc481357176"/>
            <w:bookmarkStart w:id="822" w:name="_Toc481357296"/>
            <w:bookmarkStart w:id="823" w:name="_Toc481570088"/>
            <w:bookmarkStart w:id="824" w:name="_Toc481571067"/>
            <w:bookmarkStart w:id="825" w:name="_Toc484698976"/>
            <w:bookmarkStart w:id="826" w:name="_Toc484699984"/>
            <w:bookmarkStart w:id="827" w:name="_Toc484700472"/>
            <w:r w:rsidRPr="00B645D3">
              <w:rPr>
                <w:rFonts w:cs="Times New Roman"/>
                <w:sz w:val="22"/>
                <w:szCs w:val="22"/>
              </w:rPr>
              <w:t>—Summary of Monetary Allowances</w:t>
            </w:r>
            <w:bookmarkEnd w:id="818"/>
            <w:bookmarkEnd w:id="819"/>
            <w:bookmarkEnd w:id="820"/>
            <w:bookmarkEnd w:id="821"/>
            <w:bookmarkEnd w:id="822"/>
            <w:bookmarkEnd w:id="823"/>
            <w:bookmarkEnd w:id="824"/>
            <w:bookmarkEnd w:id="825"/>
            <w:bookmarkEnd w:id="826"/>
            <w:bookmarkEnd w:id="827"/>
          </w:p>
          <w:p w:rsidR="00452DD5" w:rsidRPr="00452DD5" w:rsidRDefault="00452DD5" w:rsidP="00B645D3">
            <w:pPr>
              <w:keepNext/>
              <w:spacing w:before="200" w:after="60"/>
              <w:ind w:right="317"/>
              <w:rPr>
                <w:rFonts w:ascii="Times New Roman" w:hAnsi="Times New Roman" w:cs="Times New Roman"/>
                <w:i/>
              </w:rPr>
            </w:pPr>
            <w:r w:rsidRPr="00452DD5">
              <w:rPr>
                <w:rFonts w:ascii="Times New Roman" w:hAnsi="Times New Roman" w:cs="Times New Roman"/>
                <w:i/>
              </w:rPr>
              <w:t>This schedule has not been reproduced here</w:t>
            </w:r>
          </w:p>
          <w:p w:rsidR="00B645D3" w:rsidRPr="00B645D3" w:rsidRDefault="00B645D3" w:rsidP="00B645D3">
            <w:pPr>
              <w:keepNext/>
              <w:spacing w:before="200" w:after="60"/>
              <w:ind w:right="317"/>
              <w:rPr>
                <w:rFonts w:ascii="Times New Roman" w:hAnsi="Times New Roman" w:cs="Times New Roman"/>
              </w:rPr>
            </w:pPr>
          </w:p>
        </w:tc>
      </w:tr>
      <w:tr w:rsidR="00B645D3" w:rsidRPr="005A7F58" w:rsidTr="007F4646">
        <w:tc>
          <w:tcPr>
            <w:tcW w:w="2517" w:type="pct"/>
          </w:tcPr>
          <w:p w:rsidR="00B645D3" w:rsidRPr="00B645D3" w:rsidRDefault="00B645D3" w:rsidP="001F572D">
            <w:pPr>
              <w:spacing w:before="200" w:after="60"/>
              <w:rPr>
                <w:rFonts w:cs="Times New Roman"/>
              </w:rPr>
            </w:pP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bookmarkStart w:id="828" w:name="_Ref481237328"/>
            <w:bookmarkStart w:id="829" w:name="_Toc481356997"/>
            <w:bookmarkStart w:id="830" w:name="_Toc481357177"/>
            <w:bookmarkStart w:id="831" w:name="_Toc481357297"/>
            <w:bookmarkStart w:id="832" w:name="_Toc481570089"/>
            <w:bookmarkStart w:id="833" w:name="_Toc481571068"/>
            <w:bookmarkStart w:id="834" w:name="_Toc484698977"/>
            <w:bookmarkStart w:id="835" w:name="_Toc484699985"/>
            <w:bookmarkStart w:id="836" w:name="_Toc484700473"/>
            <w:r w:rsidRPr="00B645D3">
              <w:rPr>
                <w:rFonts w:cs="Times New Roman"/>
                <w:bCs w:val="0"/>
                <w:kern w:val="0"/>
                <w:sz w:val="22"/>
                <w:szCs w:val="22"/>
              </w:rPr>
              <w:t>Schedule D</w:t>
            </w:r>
            <w:r w:rsidRPr="00B645D3">
              <w:rPr>
                <w:rFonts w:cs="Times New Roman"/>
                <w:sz w:val="22"/>
                <w:szCs w:val="22"/>
              </w:rPr>
              <w:t>—School-based Apprentices</w:t>
            </w:r>
            <w:bookmarkEnd w:id="828"/>
            <w:bookmarkEnd w:id="829"/>
            <w:bookmarkEnd w:id="830"/>
            <w:bookmarkEnd w:id="831"/>
            <w:bookmarkEnd w:id="832"/>
            <w:bookmarkEnd w:id="833"/>
            <w:bookmarkEnd w:id="834"/>
            <w:bookmarkEnd w:id="835"/>
            <w:bookmarkEnd w:id="836"/>
          </w:p>
          <w:p w:rsidR="00BD4F74" w:rsidRPr="00B645D3" w:rsidRDefault="00BD4F74" w:rsidP="00BD4F74">
            <w:pPr>
              <w:pStyle w:val="Bullet2"/>
              <w:numPr>
                <w:ilvl w:val="0"/>
                <w:numId w:val="0"/>
              </w:numPr>
              <w:spacing w:after="60"/>
              <w:rPr>
                <w:i/>
                <w:iCs/>
                <w:sz w:val="22"/>
                <w:szCs w:val="22"/>
              </w:rPr>
            </w:pPr>
            <w:r w:rsidRPr="00B645D3">
              <w:rPr>
                <w:i/>
                <w:iCs/>
                <w:sz w:val="22"/>
                <w:szCs w:val="22"/>
              </w:rPr>
              <w:t xml:space="preserve">This </w:t>
            </w:r>
            <w:r w:rsidR="00452DD5">
              <w:rPr>
                <w:i/>
                <w:iCs/>
                <w:sz w:val="22"/>
                <w:szCs w:val="22"/>
              </w:rPr>
              <w:t xml:space="preserve">schedule </w:t>
            </w:r>
            <w:r w:rsidRPr="00B645D3">
              <w:rPr>
                <w:i/>
                <w:iCs/>
                <w:sz w:val="22"/>
                <w:szCs w:val="22"/>
              </w:rPr>
              <w:t>has not changed – it has not been reproduced here</w:t>
            </w:r>
          </w:p>
          <w:p w:rsidR="00B645D3" w:rsidRPr="00B645D3" w:rsidRDefault="00B645D3" w:rsidP="00B645D3">
            <w:pPr>
              <w:keepNext/>
              <w:spacing w:before="200" w:after="60"/>
              <w:ind w:right="317"/>
              <w:rPr>
                <w:rFonts w:ascii="Times New Roman" w:hAnsi="Times New Roman" w:cs="Times New Roman"/>
              </w:rPr>
            </w:pPr>
          </w:p>
        </w:tc>
      </w:tr>
      <w:tr w:rsidR="00B67FC8" w:rsidRPr="005A7F58" w:rsidTr="007F4646">
        <w:tc>
          <w:tcPr>
            <w:tcW w:w="2517" w:type="pct"/>
          </w:tcPr>
          <w:p w:rsidR="00B67FC8" w:rsidRPr="00B67FC8" w:rsidRDefault="00B67FC8" w:rsidP="001F572D">
            <w:pPr>
              <w:spacing w:before="200" w:after="60"/>
              <w:rPr>
                <w:rFonts w:cs="Times New Roman"/>
                <w:b/>
                <w:bCs/>
              </w:rPr>
            </w:pP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bookmarkStart w:id="837" w:name="_Toc481356998"/>
            <w:bookmarkStart w:id="838" w:name="_Toc481357178"/>
            <w:bookmarkStart w:id="839" w:name="_Toc481357298"/>
            <w:bookmarkStart w:id="840" w:name="_Toc481570090"/>
            <w:bookmarkStart w:id="841" w:name="_Toc481571069"/>
            <w:bookmarkStart w:id="842" w:name="_Toc484698978"/>
            <w:bookmarkStart w:id="843" w:name="_Toc484699986"/>
            <w:bookmarkStart w:id="844" w:name="_Toc484700474"/>
            <w:r w:rsidRPr="00B645D3">
              <w:rPr>
                <w:rFonts w:cs="Times New Roman"/>
                <w:bCs w:val="0"/>
                <w:kern w:val="0"/>
                <w:sz w:val="22"/>
                <w:szCs w:val="22"/>
              </w:rPr>
              <w:t>Schedule E</w:t>
            </w:r>
            <w:r w:rsidRPr="00B645D3">
              <w:rPr>
                <w:rFonts w:cs="Times New Roman"/>
                <w:sz w:val="22"/>
                <w:szCs w:val="22"/>
              </w:rPr>
              <w:t>—Supported Wage System</w:t>
            </w:r>
            <w:bookmarkEnd w:id="837"/>
            <w:bookmarkEnd w:id="838"/>
            <w:bookmarkEnd w:id="839"/>
            <w:bookmarkEnd w:id="840"/>
            <w:bookmarkEnd w:id="841"/>
            <w:bookmarkEnd w:id="842"/>
            <w:bookmarkEnd w:id="843"/>
            <w:bookmarkEnd w:id="844"/>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ook w:val="0000" w:firstRow="0" w:lastRow="0" w:firstColumn="0" w:lastColumn="0" w:noHBand="0" w:noVBand="0"/>
            </w:tblPr>
            <w:tblGrid>
              <w:gridCol w:w="9287"/>
            </w:tblGrid>
            <w:tr w:rsidR="00B645D3" w:rsidRPr="00B645D3" w:rsidTr="00B645D3">
              <w:tc>
                <w:tcPr>
                  <w:tcW w:w="9287" w:type="dxa"/>
                  <w:shd w:val="clear" w:color="auto" w:fill="D6E3BC" w:themeFill="accent3" w:themeFillTint="66"/>
                </w:tcPr>
                <w:p w:rsidR="00B645D3" w:rsidRPr="00B645D3" w:rsidRDefault="00B645D3" w:rsidP="00B645D3">
                  <w:pPr>
                    <w:spacing w:before="200" w:after="60" w:line="240" w:lineRule="auto"/>
                    <w:rPr>
                      <w:rFonts w:ascii="Times New Roman" w:hAnsi="Times New Roman" w:cs="Times New Roman"/>
                    </w:rPr>
                  </w:pPr>
                  <w:r w:rsidRPr="00B645D3">
                    <w:rPr>
                      <w:rFonts w:ascii="Times New Roman" w:hAnsi="Times New Roman" w:cs="Times New Roman"/>
                    </w:rPr>
                    <w:t>This Schedule has not been drafted in plain language, pending the outcome of AM2013/30</w:t>
                  </w:r>
                  <w:r w:rsidRPr="00B645D3">
                    <w:rPr>
                      <w:rStyle w:val="Hyperlink"/>
                      <w:rFonts w:ascii="Times New Roman" w:hAnsi="Times New Roman" w:cs="Times New Roman"/>
                    </w:rPr>
                    <w:t>.</w:t>
                  </w:r>
                </w:p>
              </w:tc>
            </w:tr>
          </w:tbl>
          <w:p w:rsidR="00452DD5" w:rsidRPr="00B645D3" w:rsidRDefault="00452DD5" w:rsidP="00452DD5">
            <w:pPr>
              <w:spacing w:before="200" w:after="60"/>
              <w:rPr>
                <w:rFonts w:ascii="Times New Roman" w:hAnsi="Times New Roman" w:cs="Times New Roman"/>
              </w:rPr>
            </w:pPr>
            <w:r>
              <w:rPr>
                <w:rFonts w:ascii="Times New Roman" w:hAnsi="Times New Roman" w:cs="Times New Roman"/>
              </w:rPr>
              <w:t>   </w:t>
            </w:r>
          </w:p>
        </w:tc>
      </w:tr>
      <w:tr w:rsidR="00F15F09" w:rsidRPr="00B645D3" w:rsidTr="007F4646">
        <w:tc>
          <w:tcPr>
            <w:tcW w:w="2517" w:type="pct"/>
          </w:tcPr>
          <w:p w:rsidR="00F15F09" w:rsidRPr="00B645D3" w:rsidRDefault="00F15F09" w:rsidP="001F572D">
            <w:pPr>
              <w:spacing w:before="200" w:after="60"/>
            </w:pP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bookmarkStart w:id="845" w:name="_Toc285551338"/>
            <w:bookmarkStart w:id="846" w:name="_Toc455579011"/>
            <w:bookmarkStart w:id="847" w:name="_Ref456176800"/>
            <w:bookmarkStart w:id="848" w:name="_Toc463334897"/>
            <w:bookmarkStart w:id="849" w:name="_Toc481356999"/>
            <w:bookmarkStart w:id="850" w:name="_Toc481357179"/>
            <w:bookmarkStart w:id="851" w:name="_Toc481357299"/>
            <w:bookmarkStart w:id="852" w:name="_Toc481570091"/>
            <w:bookmarkStart w:id="853" w:name="_Toc481571070"/>
            <w:bookmarkStart w:id="854" w:name="_Toc484698979"/>
            <w:bookmarkStart w:id="855" w:name="_Toc484699987"/>
            <w:bookmarkStart w:id="856" w:name="_Toc484700475"/>
            <w:r w:rsidRPr="00B645D3">
              <w:rPr>
                <w:rFonts w:cs="Times New Roman"/>
                <w:bCs w:val="0"/>
                <w:kern w:val="0"/>
                <w:sz w:val="22"/>
                <w:szCs w:val="22"/>
              </w:rPr>
              <w:t>Schedule F</w:t>
            </w:r>
            <w:r w:rsidRPr="00B645D3">
              <w:rPr>
                <w:rFonts w:cs="Times New Roman"/>
                <w:sz w:val="22"/>
                <w:szCs w:val="22"/>
              </w:rPr>
              <w:t>—</w:t>
            </w:r>
            <w:r w:rsidRPr="00452DD5">
              <w:rPr>
                <w:rFonts w:cs="Times New Roman"/>
                <w:strike/>
                <w:sz w:val="22"/>
                <w:szCs w:val="22"/>
              </w:rPr>
              <w:t>National Training Wage</w:t>
            </w:r>
            <w:bookmarkEnd w:id="845"/>
            <w:bookmarkEnd w:id="846"/>
            <w:bookmarkEnd w:id="847"/>
            <w:bookmarkEnd w:id="848"/>
            <w:bookmarkEnd w:id="849"/>
            <w:bookmarkEnd w:id="850"/>
            <w:bookmarkEnd w:id="851"/>
            <w:bookmarkEnd w:id="852"/>
            <w:bookmarkEnd w:id="853"/>
            <w:bookmarkEnd w:id="854"/>
            <w:bookmarkEnd w:id="855"/>
            <w:bookmarkEnd w:id="856"/>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ook w:val="0000" w:firstRow="0" w:lastRow="0" w:firstColumn="0" w:lastColumn="0" w:noHBand="0" w:noVBand="0"/>
            </w:tblPr>
            <w:tblGrid>
              <w:gridCol w:w="9287"/>
            </w:tblGrid>
            <w:tr w:rsidR="00B645D3" w:rsidRPr="00B645D3" w:rsidTr="00B645D3">
              <w:tc>
                <w:tcPr>
                  <w:tcW w:w="9287" w:type="dxa"/>
                  <w:shd w:val="clear" w:color="auto" w:fill="D6E3BC" w:themeFill="accent3" w:themeFillTint="66"/>
                </w:tcPr>
                <w:p w:rsidR="00B645D3" w:rsidRPr="00B645D3" w:rsidRDefault="00B645D3" w:rsidP="00452DD5">
                  <w:pPr>
                    <w:spacing w:before="200" w:after="60" w:line="240" w:lineRule="auto"/>
                    <w:rPr>
                      <w:rFonts w:ascii="Times New Roman" w:hAnsi="Times New Roman" w:cs="Times New Roman"/>
                    </w:rPr>
                  </w:pPr>
                  <w:r w:rsidRPr="00B645D3">
                    <w:rPr>
                      <w:rFonts w:ascii="Times New Roman" w:hAnsi="Times New Roman" w:cs="Times New Roman"/>
                    </w:rPr>
                    <w:t>The National Training Wage schedule</w:t>
                  </w:r>
                  <w:r w:rsidR="00452DD5">
                    <w:rPr>
                      <w:rFonts w:ascii="Times New Roman" w:hAnsi="Times New Roman" w:cs="Times New Roman"/>
                    </w:rPr>
                    <w:t xml:space="preserve"> is </w:t>
                  </w:r>
                  <w:r w:rsidRPr="00B645D3">
                    <w:rPr>
                      <w:rFonts w:ascii="Times New Roman" w:hAnsi="Times New Roman" w:cs="Times New Roman"/>
                    </w:rPr>
                    <w:t>affected by AM2014/17</w:t>
                  </w:r>
                  <w:r w:rsidR="00452DD5">
                    <w:rPr>
                      <w:rFonts w:ascii="Times New Roman" w:hAnsi="Times New Roman" w:cs="Times New Roman"/>
                    </w:rPr>
                    <w:t>.</w:t>
                  </w:r>
                </w:p>
              </w:tc>
            </w:tr>
          </w:tbl>
          <w:p w:rsidR="00452DD5" w:rsidRPr="00B645D3" w:rsidRDefault="00452DD5" w:rsidP="00452DD5">
            <w:pPr>
              <w:spacing w:before="200" w:after="60"/>
              <w:rPr>
                <w:rFonts w:ascii="Times New Roman" w:hAnsi="Times New Roman" w:cs="Times New Roman"/>
              </w:rPr>
            </w:pPr>
            <w:r>
              <w:rPr>
                <w:rFonts w:ascii="Times New Roman" w:hAnsi="Times New Roman" w:cs="Times New Roman"/>
              </w:rPr>
              <w:t>   </w:t>
            </w:r>
          </w:p>
        </w:tc>
      </w:tr>
      <w:tr w:rsidR="00B645D3" w:rsidRPr="00B645D3" w:rsidTr="00B645D3">
        <w:tc>
          <w:tcPr>
            <w:tcW w:w="2517" w:type="pct"/>
          </w:tcPr>
          <w:p w:rsidR="00B645D3" w:rsidRPr="00B645D3" w:rsidRDefault="00B645D3" w:rsidP="00B645D3">
            <w:pPr>
              <w:pStyle w:val="Subdocument"/>
              <w:keepNext w:val="0"/>
              <w:numPr>
                <w:ilvl w:val="0"/>
                <w:numId w:val="0"/>
              </w:numPr>
              <w:tabs>
                <w:tab w:val="left" w:pos="6698"/>
              </w:tabs>
              <w:spacing w:before="200"/>
              <w:ind w:left="1701" w:hanging="1701"/>
              <w:rPr>
                <w:rFonts w:cs="Times New Roman"/>
                <w:sz w:val="22"/>
                <w:szCs w:val="22"/>
              </w:rPr>
            </w:pPr>
            <w:bookmarkStart w:id="857" w:name="_Ref457916302"/>
            <w:bookmarkStart w:id="858" w:name="_Toc469920885"/>
            <w:r w:rsidRPr="00B645D3">
              <w:rPr>
                <w:rFonts w:cs="Times New Roman"/>
                <w:bCs w:val="0"/>
                <w:kern w:val="0"/>
                <w:sz w:val="22"/>
                <w:szCs w:val="22"/>
              </w:rPr>
              <w:t>Schedule G</w:t>
            </w:r>
            <w:r w:rsidRPr="00B645D3">
              <w:rPr>
                <w:rFonts w:cs="Times New Roman"/>
                <w:sz w:val="22"/>
                <w:szCs w:val="22"/>
              </w:rPr>
              <w:t>—Agreement to Take Annual Leave in Advance</w:t>
            </w:r>
            <w:bookmarkEnd w:id="857"/>
            <w:bookmarkEnd w:id="858"/>
          </w:p>
          <w:p w:rsidR="00B645D3" w:rsidRPr="00B645D3" w:rsidRDefault="00B645D3" w:rsidP="00B645D3">
            <w:pPr>
              <w:pStyle w:val="Default"/>
              <w:spacing w:before="200" w:after="60"/>
              <w:rPr>
                <w:sz w:val="22"/>
                <w:szCs w:val="22"/>
              </w:rPr>
            </w:pPr>
            <w:r w:rsidRPr="00B645D3">
              <w:rPr>
                <w:i/>
                <w:iCs/>
                <w:sz w:val="22"/>
                <w:szCs w:val="22"/>
              </w:rPr>
              <w:t xml:space="preserve">This provision has not changed – it has not been reproduced here. </w:t>
            </w: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bookmarkStart w:id="859" w:name="_Ref479243051"/>
            <w:bookmarkStart w:id="860" w:name="_Toc480283023"/>
            <w:bookmarkStart w:id="861" w:name="_Toc481357001"/>
            <w:bookmarkStart w:id="862" w:name="_Toc481357181"/>
            <w:bookmarkStart w:id="863" w:name="_Toc481357301"/>
            <w:bookmarkStart w:id="864" w:name="_Toc481570093"/>
            <w:bookmarkStart w:id="865" w:name="_Toc481571072"/>
            <w:bookmarkStart w:id="866" w:name="_Toc484698980"/>
            <w:bookmarkStart w:id="867" w:name="_Toc484699988"/>
            <w:bookmarkStart w:id="868" w:name="_Toc484700476"/>
            <w:r w:rsidRPr="00B645D3">
              <w:rPr>
                <w:rFonts w:cs="Times New Roman"/>
                <w:bCs w:val="0"/>
                <w:kern w:val="0"/>
                <w:sz w:val="22"/>
                <w:szCs w:val="22"/>
              </w:rPr>
              <w:t>Schedule G</w:t>
            </w:r>
            <w:r w:rsidRPr="00B645D3">
              <w:rPr>
                <w:rFonts w:cs="Times New Roman"/>
                <w:sz w:val="22"/>
                <w:szCs w:val="22"/>
              </w:rPr>
              <w:t>—Agreement to Take Annual Leave in Advance</w:t>
            </w:r>
            <w:bookmarkEnd w:id="859"/>
            <w:bookmarkEnd w:id="860"/>
            <w:bookmarkEnd w:id="861"/>
            <w:bookmarkEnd w:id="862"/>
            <w:bookmarkEnd w:id="863"/>
            <w:bookmarkEnd w:id="864"/>
            <w:bookmarkEnd w:id="865"/>
            <w:bookmarkEnd w:id="866"/>
            <w:bookmarkEnd w:id="867"/>
            <w:bookmarkEnd w:id="868"/>
          </w:p>
          <w:p w:rsidR="00B645D3" w:rsidRPr="00B645D3" w:rsidRDefault="00B645D3" w:rsidP="00B645D3">
            <w:pPr>
              <w:pStyle w:val="Bullet2"/>
              <w:numPr>
                <w:ilvl w:val="0"/>
                <w:numId w:val="0"/>
              </w:numPr>
              <w:spacing w:after="60"/>
              <w:rPr>
                <w:i/>
                <w:iCs/>
                <w:sz w:val="22"/>
                <w:szCs w:val="22"/>
              </w:rPr>
            </w:pPr>
            <w:r w:rsidRPr="00B645D3">
              <w:rPr>
                <w:i/>
                <w:iCs/>
                <w:sz w:val="22"/>
                <w:szCs w:val="22"/>
              </w:rPr>
              <w:t xml:space="preserve">This </w:t>
            </w:r>
            <w:r w:rsidR="00452DD5">
              <w:rPr>
                <w:i/>
                <w:iCs/>
                <w:sz w:val="22"/>
                <w:szCs w:val="22"/>
              </w:rPr>
              <w:t xml:space="preserve">schedule </w:t>
            </w:r>
            <w:r w:rsidRPr="00B645D3">
              <w:rPr>
                <w:i/>
                <w:iCs/>
                <w:sz w:val="22"/>
                <w:szCs w:val="22"/>
              </w:rPr>
              <w:t>has not changed – it has not been reproduced here</w:t>
            </w:r>
          </w:p>
          <w:p w:rsidR="00B645D3" w:rsidRPr="00B645D3" w:rsidRDefault="00B645D3" w:rsidP="00B645D3">
            <w:pPr>
              <w:spacing w:before="200" w:after="60"/>
              <w:rPr>
                <w:rFonts w:ascii="Times New Roman" w:hAnsi="Times New Roman" w:cs="Times New Roman"/>
                <w:lang w:eastAsia="en-AU"/>
              </w:rPr>
            </w:pPr>
          </w:p>
        </w:tc>
      </w:tr>
      <w:tr w:rsidR="00B645D3" w:rsidRPr="00B645D3" w:rsidTr="00B645D3">
        <w:tc>
          <w:tcPr>
            <w:tcW w:w="2517" w:type="pct"/>
          </w:tcPr>
          <w:p w:rsidR="00B645D3" w:rsidRPr="00B645D3" w:rsidRDefault="00B645D3" w:rsidP="00B645D3">
            <w:pPr>
              <w:pStyle w:val="Subdocument"/>
              <w:keepNext w:val="0"/>
              <w:numPr>
                <w:ilvl w:val="0"/>
                <w:numId w:val="0"/>
              </w:numPr>
              <w:spacing w:before="200"/>
              <w:ind w:left="1701" w:hanging="1701"/>
              <w:rPr>
                <w:rFonts w:cs="Times New Roman"/>
                <w:sz w:val="22"/>
                <w:szCs w:val="22"/>
              </w:rPr>
            </w:pPr>
            <w:bookmarkStart w:id="869" w:name="_Ref457916887"/>
            <w:bookmarkStart w:id="870" w:name="_Ref457916888"/>
            <w:bookmarkStart w:id="871" w:name="_Ref457917134"/>
            <w:bookmarkStart w:id="872" w:name="_Ref457917140"/>
            <w:bookmarkStart w:id="873" w:name="_Toc469920886"/>
            <w:r w:rsidRPr="00B645D3">
              <w:rPr>
                <w:rFonts w:cs="Times New Roman"/>
                <w:bCs w:val="0"/>
                <w:kern w:val="0"/>
                <w:sz w:val="22"/>
                <w:szCs w:val="22"/>
              </w:rPr>
              <w:t>Schedule H</w:t>
            </w:r>
            <w:r w:rsidRPr="00B645D3">
              <w:rPr>
                <w:rFonts w:cs="Times New Roman"/>
                <w:sz w:val="22"/>
                <w:szCs w:val="22"/>
              </w:rPr>
              <w:t>—Agreement to Cash Out Annual Leave</w:t>
            </w:r>
            <w:bookmarkEnd w:id="869"/>
            <w:bookmarkEnd w:id="870"/>
            <w:bookmarkEnd w:id="871"/>
            <w:bookmarkEnd w:id="872"/>
            <w:bookmarkEnd w:id="873"/>
          </w:p>
          <w:p w:rsidR="00B645D3" w:rsidRPr="00B645D3" w:rsidRDefault="00B645D3" w:rsidP="00B645D3">
            <w:pPr>
              <w:pStyle w:val="Default"/>
              <w:spacing w:before="200" w:after="60"/>
              <w:rPr>
                <w:sz w:val="22"/>
                <w:szCs w:val="22"/>
              </w:rPr>
            </w:pPr>
            <w:r w:rsidRPr="00B645D3">
              <w:rPr>
                <w:i/>
                <w:iCs/>
                <w:sz w:val="22"/>
                <w:szCs w:val="22"/>
              </w:rPr>
              <w:t xml:space="preserve">This provision has not changed – it has not been reproduced here. </w:t>
            </w: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r w:rsidRPr="00B645D3">
              <w:rPr>
                <w:rFonts w:cs="Times New Roman"/>
                <w:bCs w:val="0"/>
                <w:kern w:val="0"/>
                <w:sz w:val="22"/>
                <w:szCs w:val="22"/>
              </w:rPr>
              <w:t>Schedule H</w:t>
            </w:r>
            <w:r w:rsidRPr="00B645D3">
              <w:rPr>
                <w:rFonts w:cs="Times New Roman"/>
                <w:sz w:val="22"/>
                <w:szCs w:val="22"/>
              </w:rPr>
              <w:br w:type="page"/>
            </w:r>
            <w:bookmarkStart w:id="874" w:name="_Toc463334900"/>
            <w:bookmarkStart w:id="875" w:name="_Ref468876208"/>
            <w:bookmarkStart w:id="876" w:name="_Ref468876217"/>
            <w:bookmarkStart w:id="877" w:name="_Ref468876235"/>
            <w:bookmarkStart w:id="878" w:name="_Ref468876243"/>
            <w:bookmarkStart w:id="879" w:name="_Ref469406825"/>
            <w:bookmarkStart w:id="880" w:name="_Toc479175277"/>
            <w:bookmarkStart w:id="881" w:name="_Ref479176130"/>
            <w:bookmarkStart w:id="882" w:name="_Toc479230119"/>
            <w:bookmarkStart w:id="883" w:name="_Ref479243208"/>
            <w:bookmarkStart w:id="884" w:name="_Ref479588951"/>
            <w:bookmarkStart w:id="885" w:name="_Ref479588963"/>
            <w:bookmarkStart w:id="886" w:name="_Toc480283024"/>
            <w:bookmarkStart w:id="887" w:name="_Toc481357002"/>
            <w:bookmarkStart w:id="888" w:name="_Toc481357182"/>
            <w:bookmarkStart w:id="889" w:name="_Toc481357302"/>
            <w:bookmarkStart w:id="890" w:name="_Toc481570094"/>
            <w:bookmarkStart w:id="891" w:name="_Toc481571073"/>
            <w:bookmarkStart w:id="892" w:name="_Ref481580282"/>
            <w:bookmarkStart w:id="893" w:name="_Ref481580292"/>
            <w:bookmarkStart w:id="894" w:name="_Toc484698981"/>
            <w:bookmarkStart w:id="895" w:name="_Toc484699989"/>
            <w:bookmarkStart w:id="896" w:name="_Toc484700477"/>
            <w:r w:rsidRPr="00B645D3">
              <w:rPr>
                <w:rFonts w:cs="Times New Roman"/>
                <w:sz w:val="22"/>
                <w:szCs w:val="22"/>
              </w:rPr>
              <w:t>—Agreement to Cash Out Annual Leave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B645D3" w:rsidRPr="00B645D3" w:rsidRDefault="00B645D3" w:rsidP="00B645D3">
            <w:pPr>
              <w:spacing w:before="200" w:after="60"/>
              <w:rPr>
                <w:rFonts w:ascii="Times New Roman" w:hAnsi="Times New Roman" w:cs="Times New Roman"/>
              </w:rPr>
            </w:pPr>
            <w:r w:rsidRPr="00B645D3">
              <w:rPr>
                <w:rFonts w:ascii="Times New Roman" w:hAnsi="Times New Roman" w:cs="Times New Roman"/>
                <w:i/>
                <w:iCs/>
              </w:rPr>
              <w:t xml:space="preserve">This </w:t>
            </w:r>
            <w:r w:rsidR="00452DD5">
              <w:rPr>
                <w:rFonts w:ascii="Times New Roman" w:hAnsi="Times New Roman" w:cs="Times New Roman"/>
                <w:i/>
                <w:iCs/>
              </w:rPr>
              <w:t xml:space="preserve">schedule </w:t>
            </w:r>
            <w:r w:rsidRPr="00B645D3">
              <w:rPr>
                <w:rFonts w:ascii="Times New Roman" w:hAnsi="Times New Roman" w:cs="Times New Roman"/>
                <w:i/>
                <w:iCs/>
              </w:rPr>
              <w:t>has not changed – it has not been reproduced here</w:t>
            </w:r>
          </w:p>
          <w:p w:rsidR="00B645D3" w:rsidRPr="00B645D3" w:rsidRDefault="00B645D3" w:rsidP="00B645D3">
            <w:pPr>
              <w:spacing w:before="200" w:after="60"/>
              <w:ind w:right="317"/>
              <w:rPr>
                <w:rFonts w:ascii="Times New Roman" w:hAnsi="Times New Roman" w:cs="Times New Roman"/>
              </w:rPr>
            </w:pPr>
          </w:p>
        </w:tc>
      </w:tr>
      <w:tr w:rsidR="00F15F09" w:rsidRPr="00B645D3" w:rsidTr="007F4646">
        <w:tc>
          <w:tcPr>
            <w:tcW w:w="2517" w:type="pct"/>
          </w:tcPr>
          <w:p w:rsidR="00B645D3" w:rsidRPr="00B645D3" w:rsidRDefault="00B645D3" w:rsidP="00B645D3">
            <w:pPr>
              <w:pStyle w:val="Subdocument"/>
              <w:keepNext w:val="0"/>
              <w:numPr>
                <w:ilvl w:val="0"/>
                <w:numId w:val="0"/>
              </w:numPr>
              <w:spacing w:before="200"/>
              <w:ind w:left="1701" w:hanging="1701"/>
              <w:rPr>
                <w:rFonts w:cs="Times New Roman"/>
                <w:sz w:val="22"/>
                <w:szCs w:val="22"/>
              </w:rPr>
            </w:pPr>
            <w:r w:rsidRPr="00B645D3">
              <w:rPr>
                <w:rFonts w:cs="Times New Roman"/>
                <w:bCs w:val="0"/>
                <w:kern w:val="0"/>
                <w:sz w:val="22"/>
                <w:szCs w:val="22"/>
              </w:rPr>
              <w:t>Schedule F</w:t>
            </w:r>
            <w:bookmarkStart w:id="897" w:name="_Ref405466483"/>
            <w:bookmarkStart w:id="898" w:name="_Ref405466490"/>
            <w:bookmarkStart w:id="899" w:name="_Toc469920884"/>
            <w:r w:rsidRPr="00B645D3">
              <w:rPr>
                <w:rFonts w:cs="Times New Roman"/>
                <w:sz w:val="22"/>
                <w:szCs w:val="22"/>
              </w:rPr>
              <w:t>—2016 Part-day Public Holidays</w:t>
            </w:r>
            <w:bookmarkEnd w:id="897"/>
            <w:bookmarkEnd w:id="898"/>
            <w:bookmarkEnd w:id="899"/>
          </w:p>
          <w:p w:rsidR="00F15F09" w:rsidRPr="00B645D3" w:rsidRDefault="00F15F09" w:rsidP="00B645D3">
            <w:pPr>
              <w:spacing w:before="200" w:after="60"/>
              <w:rPr>
                <w:rFonts w:ascii="Times New Roman" w:hAnsi="Times New Roman" w:cs="Times New Roman"/>
              </w:rPr>
            </w:pPr>
          </w:p>
        </w:tc>
        <w:tc>
          <w:tcPr>
            <w:tcW w:w="2483" w:type="pct"/>
          </w:tcPr>
          <w:p w:rsidR="00B645D3" w:rsidRPr="00B645D3" w:rsidRDefault="00B645D3" w:rsidP="00B645D3">
            <w:pPr>
              <w:pStyle w:val="Subdocument"/>
              <w:numPr>
                <w:ilvl w:val="0"/>
                <w:numId w:val="0"/>
              </w:numPr>
              <w:spacing w:before="200"/>
              <w:ind w:left="1701" w:hanging="1701"/>
              <w:rPr>
                <w:rFonts w:cs="Times New Roman"/>
                <w:sz w:val="22"/>
                <w:szCs w:val="22"/>
              </w:rPr>
            </w:pPr>
            <w:bookmarkStart w:id="900" w:name="_Toc484698982"/>
            <w:bookmarkStart w:id="901" w:name="_Toc484699990"/>
            <w:bookmarkStart w:id="902" w:name="_Toc484700478"/>
            <w:r w:rsidRPr="00B645D3">
              <w:rPr>
                <w:rFonts w:cs="Times New Roman"/>
                <w:bCs w:val="0"/>
                <w:kern w:val="0"/>
                <w:sz w:val="22"/>
                <w:szCs w:val="22"/>
              </w:rPr>
              <w:t>Schedu</w:t>
            </w:r>
            <w:r w:rsidR="0099386C">
              <w:rPr>
                <w:rFonts w:cs="Times New Roman"/>
                <w:bCs w:val="0"/>
                <w:kern w:val="0"/>
                <w:sz w:val="22"/>
                <w:szCs w:val="22"/>
              </w:rPr>
              <w:t>le I</w:t>
            </w:r>
            <w:r w:rsidRPr="00B645D3">
              <w:rPr>
                <w:rFonts w:cs="Times New Roman"/>
                <w:sz w:val="22"/>
                <w:szCs w:val="22"/>
              </w:rPr>
              <w:t>—2017 Part-day Public Holidays</w:t>
            </w:r>
            <w:bookmarkEnd w:id="900"/>
            <w:bookmarkEnd w:id="901"/>
            <w:bookmarkEnd w:id="902"/>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ook w:val="0000" w:firstRow="0" w:lastRow="0" w:firstColumn="0" w:lastColumn="0" w:noHBand="0" w:noVBand="0"/>
            </w:tblPr>
            <w:tblGrid>
              <w:gridCol w:w="9287"/>
            </w:tblGrid>
            <w:tr w:rsidR="00B645D3" w:rsidRPr="00B645D3" w:rsidTr="00B645D3">
              <w:tc>
                <w:tcPr>
                  <w:tcW w:w="9287" w:type="dxa"/>
                  <w:shd w:val="clear" w:color="auto" w:fill="D6E3BC" w:themeFill="accent3" w:themeFillTint="66"/>
                </w:tcPr>
                <w:p w:rsidR="00B645D3" w:rsidRPr="00B645D3" w:rsidRDefault="00B645D3" w:rsidP="00B645D3">
                  <w:pPr>
                    <w:spacing w:before="200" w:after="60" w:line="240" w:lineRule="auto"/>
                    <w:rPr>
                      <w:rFonts w:ascii="Times New Roman" w:hAnsi="Times New Roman" w:cs="Times New Roman"/>
                    </w:rPr>
                  </w:pPr>
                  <w:r w:rsidRPr="00B645D3">
                    <w:rPr>
                      <w:rFonts w:ascii="Times New Roman" w:hAnsi="Times New Roman" w:cs="Times New Roman"/>
                    </w:rPr>
                    <w:t>The part-day public holidays schedule may be affected by AM2014/301</w:t>
                  </w:r>
                  <w:r w:rsidRPr="00B645D3">
                    <w:rPr>
                      <w:rStyle w:val="Hyperlink"/>
                      <w:rFonts w:ascii="Times New Roman" w:hAnsi="Times New Roman" w:cs="Times New Roman"/>
                    </w:rPr>
                    <w:t xml:space="preserve"> This Schedule has not been drafted in plain language.</w:t>
                  </w:r>
                </w:p>
              </w:tc>
            </w:tr>
          </w:tbl>
          <w:p w:rsidR="00F15F09" w:rsidRDefault="00452DD5" w:rsidP="00452DD5">
            <w:pPr>
              <w:spacing w:before="200" w:after="60"/>
              <w:rPr>
                <w:rFonts w:ascii="Times New Roman" w:hAnsi="Times New Roman" w:cs="Times New Roman"/>
                <w:i/>
              </w:rPr>
            </w:pPr>
            <w:r>
              <w:rPr>
                <w:rFonts w:ascii="Times New Roman" w:hAnsi="Times New Roman" w:cs="Times New Roman"/>
                <w:i/>
              </w:rPr>
              <w:t>This schedule has not been reproduced here</w:t>
            </w:r>
          </w:p>
          <w:p w:rsidR="00452DD5" w:rsidRPr="00452DD5" w:rsidRDefault="00452DD5" w:rsidP="00452DD5">
            <w:pPr>
              <w:spacing w:before="200" w:after="60"/>
              <w:rPr>
                <w:rFonts w:ascii="Times New Roman" w:hAnsi="Times New Roman" w:cs="Times New Roman"/>
                <w:i/>
              </w:rPr>
            </w:pPr>
          </w:p>
        </w:tc>
      </w:tr>
    </w:tbl>
    <w:p w:rsidR="00C705FF" w:rsidRPr="003905ED" w:rsidRDefault="00C705FF" w:rsidP="00B67FC8">
      <w:pPr>
        <w:spacing w:before="200" w:after="60" w:line="240" w:lineRule="auto"/>
        <w:rPr>
          <w:rFonts w:ascii="Times New Roman" w:hAnsi="Times New Roman" w:cs="Times New Roman"/>
        </w:rPr>
      </w:pPr>
    </w:p>
    <w:sectPr w:rsidR="00C705FF" w:rsidRPr="003905ED" w:rsidSect="003C4270">
      <w:footerReference w:type="default" r:id="rId8"/>
      <w:pgSz w:w="23814" w:h="16839" w:orient="landscape" w:code="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5C" w:rsidRDefault="006F2E5C" w:rsidP="00C705FF">
      <w:pPr>
        <w:spacing w:after="0" w:line="240" w:lineRule="auto"/>
      </w:pPr>
      <w:r>
        <w:separator/>
      </w:r>
    </w:p>
  </w:endnote>
  <w:endnote w:type="continuationSeparator" w:id="0">
    <w:p w:rsidR="006F2E5C" w:rsidRDefault="006F2E5C" w:rsidP="00C7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22179837"/>
      <w:docPartObj>
        <w:docPartGallery w:val="Page Numbers (Bottom of Page)"/>
        <w:docPartUnique/>
      </w:docPartObj>
    </w:sdtPr>
    <w:sdtEndPr>
      <w:rPr>
        <w:noProof/>
      </w:rPr>
    </w:sdtEndPr>
    <w:sdtContent>
      <w:p w:rsidR="006F2E5C" w:rsidRPr="00F345AD" w:rsidRDefault="006F2E5C" w:rsidP="00F345AD">
        <w:pPr>
          <w:pStyle w:val="Footer"/>
          <w:tabs>
            <w:tab w:val="clear" w:pos="9026"/>
            <w:tab w:val="right" w:pos="21405"/>
          </w:tabs>
          <w:rPr>
            <w:rFonts w:ascii="Times New Roman" w:hAnsi="Times New Roman" w:cs="Times New Roman"/>
          </w:rPr>
        </w:pPr>
        <w:r>
          <w:rPr>
            <w:rFonts w:ascii="Times New Roman" w:hAnsi="Times New Roman" w:cs="Times New Roman"/>
          </w:rPr>
          <w:t>Published 5 July 2017</w:t>
        </w:r>
        <w:r w:rsidRPr="00F345AD">
          <w:rPr>
            <w:rFonts w:ascii="Times New Roman" w:hAnsi="Times New Roman" w:cs="Times New Roman"/>
          </w:rPr>
          <w:tab/>
        </w:r>
        <w:r w:rsidRPr="00F345AD">
          <w:rPr>
            <w:rFonts w:ascii="Times New Roman" w:hAnsi="Times New Roman" w:cs="Times New Roman"/>
          </w:rPr>
          <w:tab/>
        </w:r>
        <w:r w:rsidRPr="00F345AD">
          <w:rPr>
            <w:rFonts w:ascii="Times New Roman" w:hAnsi="Times New Roman" w:cs="Times New Roman"/>
          </w:rPr>
          <w:fldChar w:fldCharType="begin"/>
        </w:r>
        <w:r w:rsidRPr="00F345AD">
          <w:rPr>
            <w:rFonts w:ascii="Times New Roman" w:hAnsi="Times New Roman" w:cs="Times New Roman"/>
          </w:rPr>
          <w:instrText xml:space="preserve"> PAGE   \* MERGEFORMAT </w:instrText>
        </w:r>
        <w:r w:rsidRPr="00F345AD">
          <w:rPr>
            <w:rFonts w:ascii="Times New Roman" w:hAnsi="Times New Roman" w:cs="Times New Roman"/>
          </w:rPr>
          <w:fldChar w:fldCharType="separate"/>
        </w:r>
        <w:r w:rsidR="00C17C33">
          <w:rPr>
            <w:rFonts w:ascii="Times New Roman" w:hAnsi="Times New Roman" w:cs="Times New Roman"/>
            <w:noProof/>
          </w:rPr>
          <w:t>1</w:t>
        </w:r>
        <w:r w:rsidRPr="00F345A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5C" w:rsidRDefault="006F2E5C" w:rsidP="00C705FF">
      <w:pPr>
        <w:spacing w:after="0" w:line="240" w:lineRule="auto"/>
      </w:pPr>
      <w:r>
        <w:separator/>
      </w:r>
    </w:p>
  </w:footnote>
  <w:footnote w:type="continuationSeparator" w:id="0">
    <w:p w:rsidR="006F2E5C" w:rsidRDefault="006F2E5C" w:rsidP="00C70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F84273"/>
    <w:multiLevelType w:val="multilevel"/>
    <w:tmpl w:val="288275CA"/>
    <w:lvl w:ilvl="0">
      <w:start w:val="1"/>
      <w:numFmt w:val="lowerRoman"/>
      <w:pStyle w:val="Level1"/>
      <w:lvlText w:val="(%1)"/>
      <w:lvlJc w:val="left"/>
      <w:pPr>
        <w:tabs>
          <w:tab w:val="num" w:pos="851"/>
        </w:tabs>
        <w:ind w:left="851" w:hanging="851"/>
      </w:pPr>
      <w:rPr>
        <w:rFonts w:ascii="Times New Roman" w:eastAsia="Times New Roman" w:hAnsi="Times New Roman" w:cs="Times New Roman"/>
        <w:b/>
        <w:i w:val="0"/>
        <w:caps w:val="0"/>
        <w:strike w:val="0"/>
        <w:dstrike w:val="0"/>
        <w:outline w:val="0"/>
        <w:shadow w:val="0"/>
        <w:emboss w:val="0"/>
        <w:imprint w:val="0"/>
        <w:vanish w:val="0"/>
        <w:sz w:val="28"/>
        <w:vertAlign w:val="base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nsid w:val="08E151AB"/>
    <w:multiLevelType w:val="hybridMultilevel"/>
    <w:tmpl w:val="B09273F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pStyle w:val="SubLevel3Bold"/>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4">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6">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7">
    <w:nsid w:val="72474CEB"/>
    <w:multiLevelType w:val="multilevel"/>
    <w:tmpl w:val="3662A4FC"/>
    <w:lvl w:ilvl="0">
      <w:start w:val="1"/>
      <w:numFmt w:val="decimal"/>
      <w:pStyle w:val="Heading1"/>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pStyle w:val="Heading3"/>
      <w:lvlText w:val="(%3)"/>
      <w:lvlJc w:val="left"/>
      <w:pPr>
        <w:tabs>
          <w:tab w:val="num" w:pos="1854"/>
        </w:tabs>
        <w:ind w:left="1701" w:hanging="567"/>
      </w:pPr>
      <w:rPr>
        <w:rFonts w:cs="Times New Roman" w:hint="default"/>
        <w:b/>
        <w:i w:val="0"/>
      </w:rPr>
    </w:lvl>
    <w:lvl w:ilvl="3">
      <w:start w:val="1"/>
      <w:numFmt w:val="decimal"/>
      <w:pStyle w:val="Heading4"/>
      <w:lvlText w:val="(%4)"/>
      <w:lvlJc w:val="left"/>
      <w:pPr>
        <w:tabs>
          <w:tab w:val="num" w:pos="1440"/>
        </w:tabs>
        <w:ind w:left="1440" w:hanging="360"/>
      </w:pPr>
      <w:rPr>
        <w:rFonts w:cs="Times New Roman" w:hint="default"/>
      </w:rPr>
    </w:lvl>
    <w:lvl w:ilvl="4">
      <w:start w:val="1"/>
      <w:numFmt w:val="lowerLetter"/>
      <w:pStyle w:val="Heading5"/>
      <w:lvlText w:val="(%5)"/>
      <w:lvlJc w:val="left"/>
      <w:pPr>
        <w:tabs>
          <w:tab w:val="num" w:pos="1800"/>
        </w:tabs>
        <w:ind w:left="1800" w:hanging="360"/>
      </w:pPr>
      <w:rPr>
        <w:rFonts w:cs="Times New Roman" w:hint="default"/>
      </w:rPr>
    </w:lvl>
    <w:lvl w:ilvl="5">
      <w:start w:val="1"/>
      <w:numFmt w:val="lowerRoman"/>
      <w:pStyle w:val="Heading6"/>
      <w:lvlText w:val="(%6)"/>
      <w:lvlJc w:val="left"/>
      <w:pPr>
        <w:tabs>
          <w:tab w:val="num" w:pos="2160"/>
        </w:tabs>
        <w:ind w:left="2160" w:hanging="360"/>
      </w:pPr>
      <w:rPr>
        <w:rFonts w:cs="Times New Roman" w:hint="default"/>
      </w:rPr>
    </w:lvl>
    <w:lvl w:ilvl="6">
      <w:start w:val="1"/>
      <w:numFmt w:val="decimal"/>
      <w:pStyle w:val="Heading7"/>
      <w:lvlText w:val="%7."/>
      <w:lvlJc w:val="left"/>
      <w:pPr>
        <w:tabs>
          <w:tab w:val="num" w:pos="2520"/>
        </w:tabs>
        <w:ind w:left="2520" w:hanging="360"/>
      </w:pPr>
      <w:rPr>
        <w:rFonts w:cs="Times New Roman" w:hint="default"/>
      </w:rPr>
    </w:lvl>
    <w:lvl w:ilvl="7">
      <w:start w:val="1"/>
      <w:numFmt w:val="lowerLetter"/>
      <w:pStyle w:val="Heading8"/>
      <w:lvlText w:val="%8."/>
      <w:lvlJc w:val="left"/>
      <w:pPr>
        <w:tabs>
          <w:tab w:val="num" w:pos="2880"/>
        </w:tabs>
        <w:ind w:left="2880" w:hanging="360"/>
      </w:pPr>
      <w:rPr>
        <w:rFonts w:cs="Times New Roman" w:hint="default"/>
      </w:rPr>
    </w:lvl>
    <w:lvl w:ilvl="8">
      <w:start w:val="1"/>
      <w:numFmt w:val="lowerRoman"/>
      <w:pStyle w:val="Heading9"/>
      <w:lvlText w:val="%9."/>
      <w:lvlJc w:val="left"/>
      <w:pPr>
        <w:tabs>
          <w:tab w:val="num" w:pos="3240"/>
        </w:tabs>
        <w:ind w:left="3240" w:hanging="3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4"/>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B3"/>
    <w:rsid w:val="000059F6"/>
    <w:rsid w:val="00007828"/>
    <w:rsid w:val="0005135F"/>
    <w:rsid w:val="00060EE9"/>
    <w:rsid w:val="00065CEA"/>
    <w:rsid w:val="000B2876"/>
    <w:rsid w:val="000B334F"/>
    <w:rsid w:val="000C0984"/>
    <w:rsid w:val="000D11B3"/>
    <w:rsid w:val="000E424F"/>
    <w:rsid w:val="000E76EA"/>
    <w:rsid w:val="00114110"/>
    <w:rsid w:val="00117FE2"/>
    <w:rsid w:val="001620EF"/>
    <w:rsid w:val="00164394"/>
    <w:rsid w:val="0019383D"/>
    <w:rsid w:val="001A64C0"/>
    <w:rsid w:val="001C06E7"/>
    <w:rsid w:val="001C08B6"/>
    <w:rsid w:val="001D75C0"/>
    <w:rsid w:val="001E27C5"/>
    <w:rsid w:val="001F1D2D"/>
    <w:rsid w:val="001F4124"/>
    <w:rsid w:val="001F4B93"/>
    <w:rsid w:val="001F572D"/>
    <w:rsid w:val="00227AF0"/>
    <w:rsid w:val="00232875"/>
    <w:rsid w:val="00237565"/>
    <w:rsid w:val="002461EC"/>
    <w:rsid w:val="00253330"/>
    <w:rsid w:val="00261DC7"/>
    <w:rsid w:val="002812AB"/>
    <w:rsid w:val="002851CC"/>
    <w:rsid w:val="002C0685"/>
    <w:rsid w:val="002D08BA"/>
    <w:rsid w:val="002E46E8"/>
    <w:rsid w:val="002E7A2E"/>
    <w:rsid w:val="00326954"/>
    <w:rsid w:val="00335BCB"/>
    <w:rsid w:val="0034550B"/>
    <w:rsid w:val="00360E49"/>
    <w:rsid w:val="003905ED"/>
    <w:rsid w:val="003C4270"/>
    <w:rsid w:val="003E6E5A"/>
    <w:rsid w:val="003F4CBE"/>
    <w:rsid w:val="003F4FE1"/>
    <w:rsid w:val="0040299A"/>
    <w:rsid w:val="004268B2"/>
    <w:rsid w:val="0043006F"/>
    <w:rsid w:val="00431DE8"/>
    <w:rsid w:val="00434576"/>
    <w:rsid w:val="00437D95"/>
    <w:rsid w:val="00452DD5"/>
    <w:rsid w:val="00481AB1"/>
    <w:rsid w:val="004A08E8"/>
    <w:rsid w:val="004B773D"/>
    <w:rsid w:val="004E09D5"/>
    <w:rsid w:val="004E292A"/>
    <w:rsid w:val="004F3D5B"/>
    <w:rsid w:val="00540660"/>
    <w:rsid w:val="005549FD"/>
    <w:rsid w:val="00561F68"/>
    <w:rsid w:val="005A5791"/>
    <w:rsid w:val="005A7F58"/>
    <w:rsid w:val="005B4565"/>
    <w:rsid w:val="005C2A5A"/>
    <w:rsid w:val="005F6619"/>
    <w:rsid w:val="00632E87"/>
    <w:rsid w:val="006752BA"/>
    <w:rsid w:val="00691EB7"/>
    <w:rsid w:val="00693A5B"/>
    <w:rsid w:val="006A3DC8"/>
    <w:rsid w:val="006B23FB"/>
    <w:rsid w:val="006B65D5"/>
    <w:rsid w:val="006E08F1"/>
    <w:rsid w:val="006E26D2"/>
    <w:rsid w:val="006F2E5C"/>
    <w:rsid w:val="00726DF5"/>
    <w:rsid w:val="00727681"/>
    <w:rsid w:val="0076428D"/>
    <w:rsid w:val="007722BB"/>
    <w:rsid w:val="007749E3"/>
    <w:rsid w:val="00776D91"/>
    <w:rsid w:val="00782063"/>
    <w:rsid w:val="007826B2"/>
    <w:rsid w:val="00796E5F"/>
    <w:rsid w:val="007A548C"/>
    <w:rsid w:val="007C4EE5"/>
    <w:rsid w:val="007D0086"/>
    <w:rsid w:val="007D3489"/>
    <w:rsid w:val="007E1F85"/>
    <w:rsid w:val="007E59C9"/>
    <w:rsid w:val="007F050E"/>
    <w:rsid w:val="007F4646"/>
    <w:rsid w:val="00814B19"/>
    <w:rsid w:val="00822F9E"/>
    <w:rsid w:val="0084393C"/>
    <w:rsid w:val="00863D28"/>
    <w:rsid w:val="0089592B"/>
    <w:rsid w:val="008A34BE"/>
    <w:rsid w:val="008A7486"/>
    <w:rsid w:val="008B13DE"/>
    <w:rsid w:val="008D36CC"/>
    <w:rsid w:val="008F0CC2"/>
    <w:rsid w:val="008F0F52"/>
    <w:rsid w:val="00913068"/>
    <w:rsid w:val="00915948"/>
    <w:rsid w:val="009220A3"/>
    <w:rsid w:val="00923F5E"/>
    <w:rsid w:val="00940955"/>
    <w:rsid w:val="009576A7"/>
    <w:rsid w:val="00972614"/>
    <w:rsid w:val="00972DEC"/>
    <w:rsid w:val="0099386C"/>
    <w:rsid w:val="00994725"/>
    <w:rsid w:val="009B3A0E"/>
    <w:rsid w:val="009B547E"/>
    <w:rsid w:val="009D1825"/>
    <w:rsid w:val="009F0AC7"/>
    <w:rsid w:val="00A019CD"/>
    <w:rsid w:val="00A07BE3"/>
    <w:rsid w:val="00A231F6"/>
    <w:rsid w:val="00A305F4"/>
    <w:rsid w:val="00A32F1B"/>
    <w:rsid w:val="00A911BF"/>
    <w:rsid w:val="00AA4315"/>
    <w:rsid w:val="00AC0899"/>
    <w:rsid w:val="00AC7A46"/>
    <w:rsid w:val="00AD7AC0"/>
    <w:rsid w:val="00AE2BB5"/>
    <w:rsid w:val="00AE53E7"/>
    <w:rsid w:val="00B44D08"/>
    <w:rsid w:val="00B645D3"/>
    <w:rsid w:val="00B6782E"/>
    <w:rsid w:val="00B67FC8"/>
    <w:rsid w:val="00B90646"/>
    <w:rsid w:val="00BA2BE8"/>
    <w:rsid w:val="00BC2ED5"/>
    <w:rsid w:val="00BC3F56"/>
    <w:rsid w:val="00BC5049"/>
    <w:rsid w:val="00BD4F74"/>
    <w:rsid w:val="00BF0D36"/>
    <w:rsid w:val="00C17C33"/>
    <w:rsid w:val="00C53E07"/>
    <w:rsid w:val="00C705FF"/>
    <w:rsid w:val="00C973BE"/>
    <w:rsid w:val="00C97823"/>
    <w:rsid w:val="00CF0297"/>
    <w:rsid w:val="00CF176C"/>
    <w:rsid w:val="00D021C3"/>
    <w:rsid w:val="00D119E2"/>
    <w:rsid w:val="00D14ABC"/>
    <w:rsid w:val="00D17ECD"/>
    <w:rsid w:val="00D40BB2"/>
    <w:rsid w:val="00D63AFB"/>
    <w:rsid w:val="00D67AD1"/>
    <w:rsid w:val="00D83C78"/>
    <w:rsid w:val="00DA4861"/>
    <w:rsid w:val="00DA505C"/>
    <w:rsid w:val="00DB6018"/>
    <w:rsid w:val="00DB69FC"/>
    <w:rsid w:val="00DC5DE5"/>
    <w:rsid w:val="00DE4300"/>
    <w:rsid w:val="00DF729B"/>
    <w:rsid w:val="00E33D0F"/>
    <w:rsid w:val="00E7133B"/>
    <w:rsid w:val="00E73103"/>
    <w:rsid w:val="00E757CB"/>
    <w:rsid w:val="00ED6CCE"/>
    <w:rsid w:val="00F15F09"/>
    <w:rsid w:val="00F16864"/>
    <w:rsid w:val="00F21A7D"/>
    <w:rsid w:val="00F345AD"/>
    <w:rsid w:val="00F44D8E"/>
    <w:rsid w:val="00F50BF2"/>
    <w:rsid w:val="00F93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
    <w:basedOn w:val="Normal"/>
    <w:next w:val="Normal"/>
    <w:link w:val="Heading1Char"/>
    <w:qFormat/>
    <w:rsid w:val="00114110"/>
    <w:pPr>
      <w:keepNext/>
      <w:numPr>
        <w:numId w:val="7"/>
      </w:numPr>
      <w:spacing w:before="240" w:after="0" w:line="240" w:lineRule="auto"/>
      <w:jc w:val="both"/>
      <w:outlineLvl w:val="0"/>
    </w:pPr>
    <w:rPr>
      <w:rFonts w:ascii="Arial" w:eastAsia="Times New Roman" w:hAnsi="Arial" w:cs="Arial"/>
      <w:b/>
      <w:bCs/>
      <w:kern w:val="32"/>
      <w:sz w:val="32"/>
      <w:szCs w:val="32"/>
      <w:lang w:eastAsia="en-AU"/>
    </w:rPr>
  </w:style>
  <w:style w:type="paragraph" w:styleId="Heading3">
    <w:name w:val="heading 3"/>
    <w:aliases w:val="h3"/>
    <w:basedOn w:val="Normal"/>
    <w:next w:val="Normal"/>
    <w:link w:val="Heading3Char"/>
    <w:qFormat/>
    <w:rsid w:val="00114110"/>
    <w:pPr>
      <w:keepNext/>
      <w:numPr>
        <w:ilvl w:val="2"/>
        <w:numId w:val="7"/>
      </w:numPr>
      <w:spacing w:before="240" w:after="0" w:line="240" w:lineRule="auto"/>
      <w:ind w:left="720" w:hanging="432"/>
      <w:jc w:val="both"/>
      <w:outlineLvl w:val="2"/>
    </w:pPr>
    <w:rPr>
      <w:rFonts w:ascii="Arial" w:eastAsia="Times New Roman" w:hAnsi="Arial" w:cs="Arial"/>
      <w:b/>
      <w:bCs/>
      <w:sz w:val="26"/>
      <w:szCs w:val="26"/>
      <w:lang w:eastAsia="en-AU"/>
    </w:rPr>
  </w:style>
  <w:style w:type="paragraph" w:styleId="Heading4">
    <w:name w:val="heading 4"/>
    <w:aliases w:val="h4"/>
    <w:basedOn w:val="Normal"/>
    <w:next w:val="Normal"/>
    <w:link w:val="Heading4Char"/>
    <w:qFormat/>
    <w:rsid w:val="00114110"/>
    <w:pPr>
      <w:keepNext/>
      <w:numPr>
        <w:ilvl w:val="3"/>
        <w:numId w:val="7"/>
      </w:numPr>
      <w:spacing w:before="240" w:after="0" w:line="240" w:lineRule="auto"/>
      <w:ind w:left="864" w:hanging="144"/>
      <w:jc w:val="both"/>
      <w:outlineLvl w:val="3"/>
    </w:pPr>
    <w:rPr>
      <w:rFonts w:ascii="Times New Roman" w:eastAsia="Times New Roman" w:hAnsi="Times New Roman" w:cs="Times New Roman"/>
      <w:b/>
      <w:bCs/>
      <w:sz w:val="28"/>
      <w:szCs w:val="28"/>
      <w:lang w:eastAsia="en-AU"/>
    </w:rPr>
  </w:style>
  <w:style w:type="paragraph" w:styleId="Heading5">
    <w:name w:val="heading 5"/>
    <w:aliases w:val="sh,s"/>
    <w:basedOn w:val="Normal"/>
    <w:next w:val="Normal"/>
    <w:link w:val="Heading5Char"/>
    <w:qFormat/>
    <w:rsid w:val="00114110"/>
    <w:pPr>
      <w:numPr>
        <w:ilvl w:val="4"/>
        <w:numId w:val="7"/>
      </w:numPr>
      <w:spacing w:before="200" w:after="0" w:line="240" w:lineRule="auto"/>
      <w:ind w:left="1008" w:hanging="432"/>
      <w:jc w:val="both"/>
      <w:outlineLvl w:val="4"/>
    </w:pPr>
    <w:rPr>
      <w:rFonts w:ascii="Times New Roman" w:eastAsia="Times New Roman" w:hAnsi="Times New Roman" w:cs="Times New Roman"/>
      <w:sz w:val="24"/>
      <w:szCs w:val="24"/>
      <w:lang w:eastAsia="en-AU"/>
    </w:rPr>
  </w:style>
  <w:style w:type="paragraph" w:styleId="Heading6">
    <w:name w:val="heading 6"/>
    <w:basedOn w:val="Normal"/>
    <w:next w:val="Normal"/>
    <w:link w:val="Heading6Char"/>
    <w:qFormat/>
    <w:rsid w:val="00114110"/>
    <w:pPr>
      <w:numPr>
        <w:ilvl w:val="5"/>
        <w:numId w:val="7"/>
      </w:numPr>
      <w:spacing w:before="200" w:after="0" w:line="240" w:lineRule="auto"/>
      <w:ind w:left="1152" w:hanging="432"/>
      <w:jc w:val="both"/>
      <w:outlineLvl w:val="5"/>
    </w:pPr>
    <w:rPr>
      <w:rFonts w:ascii="Times New Roman" w:eastAsia="Times New Roman" w:hAnsi="Times New Roman" w:cs="Times New Roman"/>
      <w:sz w:val="24"/>
      <w:szCs w:val="24"/>
      <w:lang w:eastAsia="en-AU"/>
    </w:rPr>
  </w:style>
  <w:style w:type="paragraph" w:styleId="Heading7">
    <w:name w:val="heading 7"/>
    <w:basedOn w:val="Normal"/>
    <w:next w:val="Normal"/>
    <w:link w:val="Heading7Char"/>
    <w:qFormat/>
    <w:rsid w:val="00114110"/>
    <w:pPr>
      <w:numPr>
        <w:ilvl w:val="6"/>
        <w:numId w:val="7"/>
      </w:numPr>
      <w:spacing w:before="200" w:after="0" w:line="240" w:lineRule="auto"/>
      <w:ind w:left="1296" w:hanging="288"/>
      <w:jc w:val="both"/>
      <w:outlineLvl w:val="6"/>
    </w:pPr>
    <w:rPr>
      <w:rFonts w:ascii="Times New Roman" w:eastAsia="Times New Roman" w:hAnsi="Times New Roman" w:cs="Times New Roman"/>
      <w:sz w:val="24"/>
      <w:szCs w:val="24"/>
      <w:lang w:eastAsia="en-AU"/>
    </w:rPr>
  </w:style>
  <w:style w:type="paragraph" w:styleId="Heading8">
    <w:name w:val="heading 8"/>
    <w:basedOn w:val="Normal"/>
    <w:next w:val="Normal"/>
    <w:link w:val="Heading8Char"/>
    <w:qFormat/>
    <w:rsid w:val="00114110"/>
    <w:pPr>
      <w:numPr>
        <w:ilvl w:val="7"/>
        <w:numId w:val="7"/>
      </w:numPr>
      <w:spacing w:before="200" w:after="0" w:line="240" w:lineRule="auto"/>
      <w:ind w:left="1440" w:hanging="432"/>
      <w:jc w:val="both"/>
      <w:outlineLvl w:val="7"/>
    </w:pPr>
    <w:rPr>
      <w:rFonts w:ascii="Times New Roman" w:eastAsia="Times New Roman" w:hAnsi="Times New Roman" w:cs="Times New Roman"/>
      <w:sz w:val="24"/>
      <w:szCs w:val="24"/>
      <w:lang w:eastAsia="en-AU"/>
    </w:rPr>
  </w:style>
  <w:style w:type="paragraph" w:styleId="Heading9">
    <w:name w:val="heading 9"/>
    <w:basedOn w:val="Normal"/>
    <w:next w:val="Normal"/>
    <w:link w:val="Heading9Char"/>
    <w:qFormat/>
    <w:rsid w:val="00114110"/>
    <w:pPr>
      <w:numPr>
        <w:ilvl w:val="8"/>
        <w:numId w:val="7"/>
      </w:numPr>
      <w:spacing w:before="200" w:after="0" w:line="240" w:lineRule="auto"/>
      <w:ind w:left="1584" w:hanging="144"/>
      <w:jc w:val="both"/>
      <w:outlineLvl w:val="8"/>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D11B3"/>
    <w:pPr>
      <w:keepNext/>
      <w:tabs>
        <w:tab w:val="left" w:pos="851"/>
        <w:tab w:val="right" w:leader="dot" w:pos="6804"/>
      </w:tabs>
      <w:spacing w:before="200" w:after="0" w:line="240" w:lineRule="auto"/>
    </w:pPr>
    <w:rPr>
      <w:rFonts w:ascii="Times New Roman" w:eastAsia="Times New Roman" w:hAnsi="Times New Roman" w:cs="Times New Roman"/>
      <w:b/>
      <w:bCs/>
      <w:noProof/>
      <w:lang w:eastAsia="en-AU"/>
    </w:rPr>
  </w:style>
  <w:style w:type="paragraph" w:styleId="TOC2">
    <w:name w:val="toc 2"/>
    <w:basedOn w:val="Normal"/>
    <w:next w:val="Normal"/>
    <w:autoRedefine/>
    <w:uiPriority w:val="39"/>
    <w:rsid w:val="00D021C3"/>
    <w:pPr>
      <w:tabs>
        <w:tab w:val="left" w:pos="851"/>
        <w:tab w:val="right" w:leader="dot" w:pos="9072"/>
      </w:tabs>
      <w:spacing w:before="200" w:after="60" w:line="240" w:lineRule="auto"/>
    </w:pPr>
    <w:rPr>
      <w:rFonts w:ascii="Times New Roman" w:eastAsia="Times New Roman" w:hAnsi="Times New Roman" w:cs="Times New Roman"/>
      <w:b/>
      <w:noProof/>
      <w:lang w:eastAsia="en-AU"/>
    </w:rPr>
  </w:style>
  <w:style w:type="paragraph" w:customStyle="1" w:styleId="Partheading">
    <w:name w:val="Part heading"/>
    <w:basedOn w:val="Normal"/>
    <w:next w:val="Normal"/>
    <w:rsid w:val="000D11B3"/>
    <w:pPr>
      <w:keepNext/>
      <w:numPr>
        <w:numId w:val="1"/>
      </w:numPr>
      <w:spacing w:before="480" w:after="0" w:line="240" w:lineRule="auto"/>
      <w:outlineLvl w:val="0"/>
    </w:pPr>
    <w:rPr>
      <w:rFonts w:ascii="Times New Roman" w:eastAsia="Times New Roman" w:hAnsi="Times New Roman" w:cs="Times New Roman"/>
      <w:b/>
      <w:sz w:val="32"/>
      <w:szCs w:val="24"/>
      <w:lang w:eastAsia="en-AU"/>
    </w:rPr>
  </w:style>
  <w:style w:type="paragraph" w:customStyle="1" w:styleId="Level1">
    <w:name w:val="Level 1"/>
    <w:next w:val="Normal"/>
    <w:link w:val="Level1Char"/>
    <w:rsid w:val="000D11B3"/>
    <w:pPr>
      <w:keepNext/>
      <w:numPr>
        <w:numId w:val="2"/>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0D11B3"/>
    <w:pPr>
      <w:numPr>
        <w:ilvl w:val="1"/>
        <w:numId w:val="2"/>
      </w:numPr>
      <w:spacing w:before="200" w:after="60" w:line="240" w:lineRule="auto"/>
      <w:jc w:val="both"/>
      <w:outlineLvl w:val="2"/>
    </w:pPr>
    <w:rPr>
      <w:rFonts w:ascii="Times New Roman" w:eastAsia="Times New Roman" w:hAnsi="Times New Roman" w:cs="Times New Roman"/>
      <w:bCs/>
      <w:iCs/>
      <w:sz w:val="24"/>
      <w:szCs w:val="28"/>
      <w:lang w:eastAsia="en-AU"/>
    </w:rPr>
  </w:style>
  <w:style w:type="paragraph" w:customStyle="1" w:styleId="Level3">
    <w:name w:val="Level 3"/>
    <w:basedOn w:val="Normal"/>
    <w:next w:val="Normal"/>
    <w:link w:val="Level3Char"/>
    <w:rsid w:val="000D11B3"/>
    <w:pPr>
      <w:numPr>
        <w:ilvl w:val="2"/>
        <w:numId w:val="2"/>
      </w:numPr>
      <w:spacing w:before="200" w:after="0" w:line="240" w:lineRule="auto"/>
      <w:jc w:val="both"/>
    </w:pPr>
    <w:rPr>
      <w:rFonts w:ascii="Times New Roman" w:eastAsia="Times New Roman" w:hAnsi="Times New Roman" w:cs="Times New Roman"/>
      <w:sz w:val="24"/>
      <w:szCs w:val="24"/>
      <w:lang w:eastAsia="en-AU"/>
    </w:rPr>
  </w:style>
  <w:style w:type="paragraph" w:customStyle="1" w:styleId="Level4">
    <w:name w:val="Level 4"/>
    <w:basedOn w:val="Normal"/>
    <w:next w:val="Normal"/>
    <w:link w:val="Level4Char"/>
    <w:rsid w:val="000D11B3"/>
    <w:pPr>
      <w:numPr>
        <w:ilvl w:val="3"/>
        <w:numId w:val="2"/>
      </w:numPr>
      <w:spacing w:before="200" w:after="0" w:line="240" w:lineRule="auto"/>
      <w:jc w:val="both"/>
      <w:outlineLvl w:val="3"/>
    </w:pPr>
    <w:rPr>
      <w:rFonts w:ascii="Times New Roman" w:eastAsia="Times New Roman" w:hAnsi="Times New Roman" w:cs="Times New Roman"/>
      <w:bCs/>
      <w:sz w:val="24"/>
      <w:szCs w:val="28"/>
      <w:lang w:eastAsia="en-AU"/>
    </w:rPr>
  </w:style>
  <w:style w:type="character" w:customStyle="1" w:styleId="Level1Char">
    <w:name w:val="Level 1 Char"/>
    <w:basedOn w:val="DefaultParagraphFont"/>
    <w:link w:val="Level1"/>
    <w:locked/>
    <w:rsid w:val="000D11B3"/>
    <w:rPr>
      <w:rFonts w:ascii="Times New Roman" w:eastAsia="Times New Roman" w:hAnsi="Times New Roman" w:cs="Arial"/>
      <w:b/>
      <w:bCs/>
      <w:kern w:val="32"/>
      <w:sz w:val="28"/>
      <w:szCs w:val="32"/>
      <w:lang w:eastAsia="en-AU"/>
    </w:rPr>
  </w:style>
  <w:style w:type="paragraph" w:customStyle="1" w:styleId="Bullet1">
    <w:name w:val="Bullet 1"/>
    <w:basedOn w:val="Normal"/>
    <w:next w:val="Normal"/>
    <w:link w:val="Bullet1Char"/>
    <w:rsid w:val="000D11B3"/>
    <w:pPr>
      <w:numPr>
        <w:numId w:val="3"/>
      </w:numPr>
      <w:tabs>
        <w:tab w:val="clear" w:pos="170"/>
      </w:tabs>
      <w:spacing w:before="200" w:after="0" w:line="240" w:lineRule="auto"/>
      <w:jc w:val="both"/>
    </w:pPr>
    <w:rPr>
      <w:rFonts w:ascii="Times New Roman" w:eastAsia="Times New Roman" w:hAnsi="Times New Roman" w:cs="Times New Roman"/>
      <w:sz w:val="24"/>
      <w:szCs w:val="24"/>
      <w:lang w:eastAsia="en-AU"/>
    </w:rPr>
  </w:style>
  <w:style w:type="character" w:customStyle="1" w:styleId="Level2Char">
    <w:name w:val="Level 2 Char"/>
    <w:basedOn w:val="DefaultParagraphFont"/>
    <w:link w:val="Level2"/>
    <w:rsid w:val="000D11B3"/>
    <w:rPr>
      <w:rFonts w:ascii="Times New Roman" w:eastAsia="Times New Roman" w:hAnsi="Times New Roman" w:cs="Times New Roman"/>
      <w:bCs/>
      <w:iCs/>
      <w:sz w:val="24"/>
      <w:szCs w:val="28"/>
      <w:lang w:eastAsia="en-AU"/>
    </w:rPr>
  </w:style>
  <w:style w:type="character" w:customStyle="1" w:styleId="Level3Char">
    <w:name w:val="Level 3 Char"/>
    <w:basedOn w:val="DefaultParagraphFont"/>
    <w:link w:val="Level3"/>
    <w:rsid w:val="000D11B3"/>
    <w:rPr>
      <w:rFonts w:ascii="Times New Roman" w:eastAsia="Times New Roman" w:hAnsi="Times New Roman" w:cs="Times New Roman"/>
      <w:sz w:val="24"/>
      <w:szCs w:val="24"/>
      <w:lang w:eastAsia="en-AU"/>
    </w:rPr>
  </w:style>
  <w:style w:type="paragraph" w:customStyle="1" w:styleId="Block1">
    <w:name w:val="Block 1"/>
    <w:basedOn w:val="Normal"/>
    <w:next w:val="Normal"/>
    <w:link w:val="Block1Char"/>
    <w:rsid w:val="000D11B3"/>
    <w:pPr>
      <w:spacing w:before="200" w:after="0" w:line="240" w:lineRule="auto"/>
      <w:ind w:left="851"/>
      <w:jc w:val="both"/>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0D11B3"/>
    <w:rPr>
      <w:rFonts w:ascii="Times New Roman" w:eastAsia="Times New Roman" w:hAnsi="Times New Roman" w:cs="Times New Roman"/>
      <w:sz w:val="24"/>
      <w:szCs w:val="24"/>
      <w:lang w:eastAsia="en-AU"/>
    </w:rPr>
  </w:style>
  <w:style w:type="paragraph" w:customStyle="1" w:styleId="Level2Bold">
    <w:name w:val="Level 2 Bold"/>
    <w:basedOn w:val="Level2"/>
    <w:next w:val="Normal"/>
    <w:link w:val="Level2BoldChar"/>
    <w:rsid w:val="000D11B3"/>
    <w:pPr>
      <w:keepNext/>
      <w:jc w:val="left"/>
    </w:pPr>
    <w:rPr>
      <w:b/>
    </w:rPr>
  </w:style>
  <w:style w:type="paragraph" w:customStyle="1" w:styleId="Level3Bold">
    <w:name w:val="Level 3 Bold"/>
    <w:basedOn w:val="Level3"/>
    <w:next w:val="Normal"/>
    <w:link w:val="Level3BoldChar"/>
    <w:rsid w:val="000D11B3"/>
    <w:pPr>
      <w:keepNext/>
      <w:jc w:val="left"/>
    </w:pPr>
    <w:rPr>
      <w:b/>
    </w:rPr>
  </w:style>
  <w:style w:type="character" w:customStyle="1" w:styleId="Level4Char">
    <w:name w:val="Level 4 Char"/>
    <w:basedOn w:val="DefaultParagraphFont"/>
    <w:link w:val="Level4"/>
    <w:rsid w:val="000D11B3"/>
    <w:rPr>
      <w:rFonts w:ascii="Times New Roman" w:eastAsia="Times New Roman" w:hAnsi="Times New Roman" w:cs="Times New Roman"/>
      <w:bCs/>
      <w:sz w:val="24"/>
      <w:szCs w:val="28"/>
      <w:lang w:eastAsia="en-AU"/>
    </w:rPr>
  </w:style>
  <w:style w:type="character" w:customStyle="1" w:styleId="Level2BoldChar">
    <w:name w:val="Level 2 Bold Char"/>
    <w:basedOn w:val="Level2Char"/>
    <w:link w:val="Level2Bold"/>
    <w:rsid w:val="000D11B3"/>
    <w:rPr>
      <w:rFonts w:ascii="Times New Roman" w:eastAsia="Times New Roman" w:hAnsi="Times New Roman" w:cs="Times New Roman"/>
      <w:b/>
      <w:bCs/>
      <w:iCs/>
      <w:sz w:val="24"/>
      <w:szCs w:val="28"/>
      <w:lang w:eastAsia="en-AU"/>
    </w:rPr>
  </w:style>
  <w:style w:type="paragraph" w:customStyle="1" w:styleId="Bullet2">
    <w:name w:val="Bullet 2"/>
    <w:basedOn w:val="Normal"/>
    <w:next w:val="Normal"/>
    <w:link w:val="Bullet2Char"/>
    <w:rsid w:val="000D11B3"/>
    <w:pPr>
      <w:numPr>
        <w:numId w:val="4"/>
      </w:numPr>
      <w:tabs>
        <w:tab w:val="clear" w:pos="170"/>
      </w:tabs>
      <w:spacing w:before="200" w:after="0" w:line="240" w:lineRule="auto"/>
      <w:jc w:val="both"/>
    </w:pPr>
    <w:rPr>
      <w:rFonts w:ascii="Times New Roman" w:eastAsia="Times New Roman" w:hAnsi="Times New Roman" w:cs="Times New Roman"/>
      <w:sz w:val="24"/>
      <w:szCs w:val="24"/>
      <w:lang w:eastAsia="en-AU"/>
    </w:rPr>
  </w:style>
  <w:style w:type="paragraph" w:customStyle="1" w:styleId="AMODTable">
    <w:name w:val="AMOD Table"/>
    <w:basedOn w:val="Normal"/>
    <w:rsid w:val="007D0086"/>
    <w:pPr>
      <w:spacing w:before="120" w:after="0" w:line="240" w:lineRule="auto"/>
    </w:pPr>
    <w:rPr>
      <w:rFonts w:ascii="Times New Roman" w:eastAsia="Times New Roman" w:hAnsi="Times New Roman" w:cs="Times New Roman"/>
      <w:sz w:val="24"/>
      <w:szCs w:val="24"/>
      <w:lang w:eastAsia="en-AU"/>
    </w:rPr>
  </w:style>
  <w:style w:type="paragraph" w:customStyle="1" w:styleId="Level4Bold">
    <w:name w:val="Level 4 Bold"/>
    <w:basedOn w:val="Level4"/>
    <w:next w:val="Normal"/>
    <w:rsid w:val="007D0086"/>
    <w:pPr>
      <w:keepNext/>
      <w:jc w:val="left"/>
    </w:pPr>
    <w:rPr>
      <w:b/>
    </w:rPr>
  </w:style>
  <w:style w:type="paragraph" w:customStyle="1" w:styleId="Bullet3">
    <w:name w:val="Bullet 3"/>
    <w:basedOn w:val="Normal"/>
    <w:next w:val="Normal"/>
    <w:rsid w:val="007D0086"/>
    <w:pPr>
      <w:numPr>
        <w:numId w:val="5"/>
      </w:numPr>
      <w:spacing w:before="200" w:after="0" w:line="240" w:lineRule="auto"/>
      <w:jc w:val="both"/>
    </w:pPr>
    <w:rPr>
      <w:rFonts w:ascii="Times New Roman" w:eastAsia="Times New Roman" w:hAnsi="Times New Roman" w:cs="Times New Roman"/>
      <w:sz w:val="24"/>
      <w:szCs w:val="24"/>
      <w:lang w:eastAsia="en-AU"/>
    </w:rPr>
  </w:style>
  <w:style w:type="paragraph" w:customStyle="1" w:styleId="Block3">
    <w:name w:val="Block 3"/>
    <w:basedOn w:val="Normal"/>
    <w:next w:val="Normal"/>
    <w:link w:val="Block3Char"/>
    <w:rsid w:val="007D0086"/>
    <w:pPr>
      <w:spacing w:before="200" w:after="0" w:line="240" w:lineRule="auto"/>
      <w:ind w:left="1985"/>
      <w:jc w:val="both"/>
    </w:pPr>
    <w:rPr>
      <w:rFonts w:ascii="Times New Roman" w:eastAsia="Times New Roman" w:hAnsi="Times New Roman" w:cs="Times New Roman"/>
      <w:sz w:val="24"/>
      <w:szCs w:val="24"/>
      <w:lang w:eastAsia="en-AU"/>
    </w:rPr>
  </w:style>
  <w:style w:type="character" w:customStyle="1" w:styleId="Block3Char">
    <w:name w:val="Block 3 Char"/>
    <w:basedOn w:val="DefaultParagraphFont"/>
    <w:link w:val="Block3"/>
    <w:rsid w:val="007D0086"/>
    <w:rPr>
      <w:rFonts w:ascii="Times New Roman" w:eastAsia="Times New Roman" w:hAnsi="Times New Roman" w:cs="Times New Roman"/>
      <w:sz w:val="24"/>
      <w:szCs w:val="24"/>
      <w:lang w:eastAsia="en-AU"/>
    </w:rPr>
  </w:style>
  <w:style w:type="paragraph" w:customStyle="1" w:styleId="Block2">
    <w:name w:val="Block 2"/>
    <w:basedOn w:val="Normal"/>
    <w:next w:val="Normal"/>
    <w:link w:val="Block2Char"/>
    <w:rsid w:val="007D0086"/>
    <w:pPr>
      <w:spacing w:before="200" w:after="0" w:line="240" w:lineRule="auto"/>
      <w:ind w:left="1418"/>
      <w:jc w:val="both"/>
    </w:pPr>
    <w:rPr>
      <w:rFonts w:ascii="Times New Roman" w:eastAsia="Times New Roman" w:hAnsi="Times New Roman" w:cs="Times New Roman"/>
      <w:sz w:val="24"/>
      <w:szCs w:val="24"/>
      <w:lang w:eastAsia="en-AU"/>
    </w:rPr>
  </w:style>
  <w:style w:type="character" w:customStyle="1" w:styleId="Block2Char">
    <w:name w:val="Block 2 Char"/>
    <w:basedOn w:val="DefaultParagraphFont"/>
    <w:link w:val="Block2"/>
    <w:rsid w:val="007D0086"/>
    <w:rPr>
      <w:rFonts w:ascii="Times New Roman" w:eastAsia="Times New Roman" w:hAnsi="Times New Roman" w:cs="Times New Roman"/>
      <w:sz w:val="24"/>
      <w:szCs w:val="24"/>
      <w:lang w:eastAsia="en-AU"/>
    </w:rPr>
  </w:style>
  <w:style w:type="paragraph" w:customStyle="1" w:styleId="note">
    <w:name w:val="note"/>
    <w:basedOn w:val="Normal"/>
    <w:next w:val="Normal"/>
    <w:autoRedefine/>
    <w:qFormat/>
    <w:rsid w:val="007D00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after="0" w:line="240" w:lineRule="auto"/>
      <w:jc w:val="both"/>
    </w:pPr>
    <w:rPr>
      <w:rFonts w:ascii="Times New Roman" w:eastAsia="Times New Roman" w:hAnsi="Times New Roman" w:cs="Times New Roman"/>
      <w:sz w:val="24"/>
      <w:szCs w:val="24"/>
      <w:lang w:eastAsia="en-AU"/>
    </w:rPr>
  </w:style>
  <w:style w:type="paragraph" w:customStyle="1" w:styleId="Level5">
    <w:name w:val="Level 5"/>
    <w:basedOn w:val="Normal"/>
    <w:next w:val="Normal"/>
    <w:qFormat/>
    <w:rsid w:val="007D0086"/>
    <w:pPr>
      <w:spacing w:before="200" w:after="0" w:line="240" w:lineRule="auto"/>
      <w:ind w:left="2552" w:hanging="567"/>
      <w:jc w:val="both"/>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7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FF"/>
  </w:style>
  <w:style w:type="paragraph" w:styleId="Footer">
    <w:name w:val="footer"/>
    <w:basedOn w:val="Normal"/>
    <w:link w:val="FooterChar"/>
    <w:uiPriority w:val="99"/>
    <w:unhideWhenUsed/>
    <w:rsid w:val="00C7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5FF"/>
  </w:style>
  <w:style w:type="paragraph" w:styleId="BalloonText">
    <w:name w:val="Balloon Text"/>
    <w:basedOn w:val="Normal"/>
    <w:link w:val="BalloonTextChar"/>
    <w:uiPriority w:val="99"/>
    <w:semiHidden/>
    <w:unhideWhenUsed/>
    <w:rsid w:val="00C7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FF"/>
    <w:rPr>
      <w:rFonts w:ascii="Tahoma" w:hAnsi="Tahoma" w:cs="Tahoma"/>
      <w:sz w:val="16"/>
      <w:szCs w:val="16"/>
    </w:rPr>
  </w:style>
  <w:style w:type="character" w:styleId="Hyperlink">
    <w:name w:val="Hyperlink"/>
    <w:basedOn w:val="DefaultParagraphFont"/>
    <w:uiPriority w:val="99"/>
    <w:rsid w:val="00232875"/>
    <w:rPr>
      <w:color w:val="0000FF"/>
      <w:u w:val="single"/>
    </w:rPr>
  </w:style>
  <w:style w:type="character" w:styleId="FollowedHyperlink">
    <w:name w:val="FollowedHyperlink"/>
    <w:basedOn w:val="DefaultParagraphFont"/>
    <w:uiPriority w:val="99"/>
    <w:semiHidden/>
    <w:unhideWhenUsed/>
    <w:rsid w:val="00A07BE3"/>
    <w:rPr>
      <w:color w:val="800080" w:themeColor="followedHyperlink"/>
      <w:u w:val="single"/>
    </w:rPr>
  </w:style>
  <w:style w:type="character" w:customStyle="1" w:styleId="Level3BoldChar">
    <w:name w:val="Level 3 Bold Char"/>
    <w:basedOn w:val="DefaultParagraphFont"/>
    <w:link w:val="Level3Bold"/>
    <w:rsid w:val="002E46E8"/>
    <w:rPr>
      <w:rFonts w:ascii="Times New Roman" w:eastAsia="Times New Roman" w:hAnsi="Times New Roman" w:cs="Times New Roman"/>
      <w:b/>
      <w:sz w:val="24"/>
      <w:szCs w:val="24"/>
      <w:lang w:eastAsia="en-AU"/>
    </w:rPr>
  </w:style>
  <w:style w:type="paragraph" w:customStyle="1" w:styleId="SectionAct">
    <w:name w:val="SectionAct"/>
    <w:basedOn w:val="Normal"/>
    <w:next w:val="Normal"/>
    <w:uiPriority w:val="99"/>
    <w:rsid w:val="003F4FE1"/>
    <w:pPr>
      <w:spacing w:before="200" w:after="310" w:line="240" w:lineRule="auto"/>
    </w:pPr>
    <w:rPr>
      <w:rFonts w:ascii="Times New Roman" w:eastAsia="Times New Roman" w:hAnsi="Times New Roman" w:cs="Times New Roman"/>
      <w:sz w:val="24"/>
      <w:szCs w:val="24"/>
      <w:lang w:eastAsia="en-AU"/>
    </w:rPr>
  </w:style>
  <w:style w:type="paragraph" w:customStyle="1" w:styleId="Subdocument">
    <w:name w:val="Sub document"/>
    <w:basedOn w:val="Level1"/>
    <w:next w:val="Normal"/>
    <w:link w:val="SubdocumentChar"/>
    <w:rsid w:val="006E08F1"/>
    <w:pPr>
      <w:numPr>
        <w:numId w:val="6"/>
      </w:numPr>
    </w:pPr>
  </w:style>
  <w:style w:type="paragraph" w:customStyle="1" w:styleId="SubLevel1">
    <w:name w:val="Sub Level 1"/>
    <w:basedOn w:val="Normal"/>
    <w:next w:val="Normal"/>
    <w:link w:val="SubLevel1Char"/>
    <w:rsid w:val="006E08F1"/>
    <w:pPr>
      <w:numPr>
        <w:ilvl w:val="1"/>
        <w:numId w:val="6"/>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2">
    <w:name w:val="Sub Level 2"/>
    <w:basedOn w:val="Normal"/>
    <w:next w:val="Normal"/>
    <w:link w:val="SubLevel2Char"/>
    <w:rsid w:val="006E08F1"/>
    <w:pPr>
      <w:numPr>
        <w:ilvl w:val="2"/>
        <w:numId w:val="6"/>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1Bold">
    <w:name w:val="Sub Level 1 Bold"/>
    <w:basedOn w:val="SubLevel1"/>
    <w:next w:val="Normal"/>
    <w:link w:val="SubLevel1BoldChar"/>
    <w:rsid w:val="006E08F1"/>
    <w:pPr>
      <w:keepNext/>
      <w:jc w:val="left"/>
    </w:pPr>
    <w:rPr>
      <w:b/>
      <w:sz w:val="28"/>
    </w:rPr>
  </w:style>
  <w:style w:type="paragraph" w:customStyle="1" w:styleId="SubLevel2Bold">
    <w:name w:val="Sub Level 2 Bold"/>
    <w:basedOn w:val="SubLevel2"/>
    <w:next w:val="Normal"/>
    <w:link w:val="SubLevel2BoldChar"/>
    <w:rsid w:val="006E08F1"/>
    <w:pPr>
      <w:keepNext/>
      <w:jc w:val="left"/>
    </w:pPr>
    <w:rPr>
      <w:b/>
    </w:rPr>
  </w:style>
  <w:style w:type="paragraph" w:customStyle="1" w:styleId="SubLevel3">
    <w:name w:val="Sub Level 3"/>
    <w:basedOn w:val="Normal"/>
    <w:next w:val="Normal"/>
    <w:link w:val="SubLevel3Char"/>
    <w:rsid w:val="006E08F1"/>
    <w:pPr>
      <w:numPr>
        <w:ilvl w:val="3"/>
        <w:numId w:val="6"/>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4">
    <w:name w:val="Sub Level 4"/>
    <w:basedOn w:val="Normal"/>
    <w:next w:val="Normal"/>
    <w:rsid w:val="006E08F1"/>
    <w:pPr>
      <w:numPr>
        <w:ilvl w:val="4"/>
        <w:numId w:val="6"/>
      </w:numPr>
      <w:spacing w:before="200" w:after="0" w:line="240" w:lineRule="auto"/>
      <w:jc w:val="both"/>
    </w:pPr>
    <w:rPr>
      <w:rFonts w:ascii="Times New Roman" w:eastAsia="Times New Roman" w:hAnsi="Times New Roman" w:cs="Times New Roman"/>
      <w:sz w:val="24"/>
      <w:szCs w:val="24"/>
      <w:lang w:eastAsia="en-AU"/>
    </w:rPr>
  </w:style>
  <w:style w:type="character" w:customStyle="1" w:styleId="SubLevel2BoldChar">
    <w:name w:val="Sub Level 2 Bold Char"/>
    <w:basedOn w:val="DefaultParagraphFont"/>
    <w:link w:val="SubLevel2Bold"/>
    <w:rsid w:val="006E08F1"/>
    <w:rPr>
      <w:rFonts w:ascii="Times New Roman" w:eastAsia="Times New Roman" w:hAnsi="Times New Roman" w:cs="Times New Roman"/>
      <w:b/>
      <w:sz w:val="24"/>
      <w:szCs w:val="24"/>
      <w:lang w:eastAsia="en-AU"/>
    </w:rPr>
  </w:style>
  <w:style w:type="character" w:customStyle="1" w:styleId="SubLevel1BoldChar">
    <w:name w:val="Sub Level 1 Bold Char"/>
    <w:basedOn w:val="DefaultParagraphFont"/>
    <w:link w:val="SubLevel1Bold"/>
    <w:rsid w:val="006E08F1"/>
    <w:rPr>
      <w:rFonts w:ascii="Times New Roman" w:eastAsia="Times New Roman" w:hAnsi="Times New Roman" w:cs="Times New Roman"/>
      <w:b/>
      <w:sz w:val="28"/>
      <w:szCs w:val="24"/>
      <w:lang w:eastAsia="en-AU"/>
    </w:rPr>
  </w:style>
  <w:style w:type="character" w:customStyle="1" w:styleId="SubLevel2Char">
    <w:name w:val="Sub Level 2 Char"/>
    <w:basedOn w:val="DefaultParagraphFont"/>
    <w:link w:val="SubLevel2"/>
    <w:rsid w:val="006E08F1"/>
    <w:rPr>
      <w:rFonts w:ascii="Times New Roman" w:eastAsia="Times New Roman" w:hAnsi="Times New Roman" w:cs="Times New Roman"/>
      <w:sz w:val="24"/>
      <w:szCs w:val="24"/>
      <w:lang w:eastAsia="en-AU"/>
    </w:rPr>
  </w:style>
  <w:style w:type="character" w:customStyle="1" w:styleId="SubdocumentChar">
    <w:name w:val="Sub document Char"/>
    <w:link w:val="Subdocument"/>
    <w:rsid w:val="006E08F1"/>
    <w:rPr>
      <w:rFonts w:ascii="Times New Roman" w:eastAsia="Times New Roman" w:hAnsi="Times New Roman" w:cs="Arial"/>
      <w:b/>
      <w:bCs/>
      <w:kern w:val="32"/>
      <w:sz w:val="28"/>
      <w:szCs w:val="32"/>
      <w:lang w:eastAsia="en-AU"/>
    </w:rPr>
  </w:style>
  <w:style w:type="paragraph" w:customStyle="1" w:styleId="History">
    <w:name w:val="History"/>
    <w:basedOn w:val="Normal"/>
    <w:next w:val="Normal"/>
    <w:link w:val="HistoryChar"/>
    <w:rsid w:val="00814B19"/>
    <w:pPr>
      <w:keepNext/>
      <w:spacing w:before="200" w:after="0" w:line="240" w:lineRule="auto"/>
      <w:jc w:val="both"/>
    </w:pPr>
    <w:rPr>
      <w:rFonts w:ascii="Times New Roman" w:eastAsia="Times New Roman" w:hAnsi="Times New Roman" w:cs="Times New Roman"/>
      <w:sz w:val="20"/>
      <w:szCs w:val="24"/>
      <w:lang w:eastAsia="en-AU"/>
    </w:rPr>
  </w:style>
  <w:style w:type="character" w:customStyle="1" w:styleId="HistoryChar">
    <w:name w:val="History Char"/>
    <w:basedOn w:val="DefaultParagraphFont"/>
    <w:link w:val="History"/>
    <w:rsid w:val="00814B19"/>
    <w:rPr>
      <w:rFonts w:ascii="Times New Roman" w:eastAsia="Times New Roman" w:hAnsi="Times New Roman" w:cs="Times New Roman"/>
      <w:sz w:val="20"/>
      <w:szCs w:val="24"/>
      <w:lang w:eastAsia="en-AU"/>
    </w:rPr>
  </w:style>
  <w:style w:type="character" w:customStyle="1" w:styleId="SubLevel3Char">
    <w:name w:val="Sub Level 3 Char"/>
    <w:basedOn w:val="DefaultParagraphFont"/>
    <w:link w:val="SubLevel3"/>
    <w:rsid w:val="00814B19"/>
    <w:rPr>
      <w:rFonts w:ascii="Times New Roman" w:eastAsia="Times New Roman" w:hAnsi="Times New Roman" w:cs="Times New Roman"/>
      <w:sz w:val="24"/>
      <w:szCs w:val="24"/>
      <w:lang w:eastAsia="en-AU"/>
    </w:rPr>
  </w:style>
  <w:style w:type="character" w:customStyle="1" w:styleId="Bullet2Char">
    <w:name w:val="Bullet 2 Char"/>
    <w:basedOn w:val="DefaultParagraphFont"/>
    <w:link w:val="Bullet2"/>
    <w:rsid w:val="00814B19"/>
    <w:rPr>
      <w:rFonts w:ascii="Times New Roman" w:eastAsia="Times New Roman" w:hAnsi="Times New Roman" w:cs="Times New Roman"/>
      <w:sz w:val="24"/>
      <w:szCs w:val="24"/>
      <w:lang w:eastAsia="en-AU"/>
    </w:rPr>
  </w:style>
  <w:style w:type="character" w:customStyle="1" w:styleId="Bullet1Char">
    <w:name w:val="Bullet 1 Char"/>
    <w:basedOn w:val="DefaultParagraphFont"/>
    <w:link w:val="Bullet1"/>
    <w:rsid w:val="000B334F"/>
    <w:rPr>
      <w:rFonts w:ascii="Times New Roman" w:eastAsia="Times New Roman" w:hAnsi="Times New Roman" w:cs="Times New Roman"/>
      <w:sz w:val="24"/>
      <w:szCs w:val="24"/>
      <w:lang w:eastAsia="en-AU"/>
    </w:rPr>
  </w:style>
  <w:style w:type="character" w:customStyle="1" w:styleId="Heading1Char">
    <w:name w:val="Heading 1 Char"/>
    <w:aliases w:val="c Char"/>
    <w:basedOn w:val="DefaultParagraphFont"/>
    <w:link w:val="Heading1"/>
    <w:rsid w:val="00114110"/>
    <w:rPr>
      <w:rFonts w:ascii="Arial" w:eastAsia="Times New Roman" w:hAnsi="Arial" w:cs="Arial"/>
      <w:b/>
      <w:bCs/>
      <w:kern w:val="32"/>
      <w:sz w:val="32"/>
      <w:szCs w:val="32"/>
      <w:lang w:eastAsia="en-AU"/>
    </w:rPr>
  </w:style>
  <w:style w:type="character" w:customStyle="1" w:styleId="Heading3Char">
    <w:name w:val="Heading 3 Char"/>
    <w:aliases w:val="h3 Char"/>
    <w:basedOn w:val="DefaultParagraphFont"/>
    <w:link w:val="Heading3"/>
    <w:rsid w:val="00114110"/>
    <w:rPr>
      <w:rFonts w:ascii="Arial" w:eastAsia="Times New Roman" w:hAnsi="Arial" w:cs="Arial"/>
      <w:b/>
      <w:bCs/>
      <w:sz w:val="26"/>
      <w:szCs w:val="26"/>
      <w:lang w:eastAsia="en-AU"/>
    </w:rPr>
  </w:style>
  <w:style w:type="character" w:customStyle="1" w:styleId="Heading4Char">
    <w:name w:val="Heading 4 Char"/>
    <w:aliases w:val="h4 Char"/>
    <w:basedOn w:val="DefaultParagraphFont"/>
    <w:link w:val="Heading4"/>
    <w:rsid w:val="00114110"/>
    <w:rPr>
      <w:rFonts w:ascii="Times New Roman" w:eastAsia="Times New Roman" w:hAnsi="Times New Roman" w:cs="Times New Roman"/>
      <w:b/>
      <w:bCs/>
      <w:sz w:val="28"/>
      <w:szCs w:val="28"/>
      <w:lang w:eastAsia="en-AU"/>
    </w:rPr>
  </w:style>
  <w:style w:type="character" w:customStyle="1" w:styleId="Heading5Char">
    <w:name w:val="Heading 5 Char"/>
    <w:aliases w:val="sh Char,s Char"/>
    <w:basedOn w:val="DefaultParagraphFont"/>
    <w:link w:val="Heading5"/>
    <w:rsid w:val="00114110"/>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rsid w:val="00114110"/>
    <w:rPr>
      <w:rFonts w:ascii="Times New Roman" w:eastAsia="Times New Roman" w:hAnsi="Times New Roman" w:cs="Times New Roman"/>
      <w:sz w:val="24"/>
      <w:szCs w:val="24"/>
      <w:lang w:eastAsia="en-AU"/>
    </w:rPr>
  </w:style>
  <w:style w:type="character" w:customStyle="1" w:styleId="Heading7Char">
    <w:name w:val="Heading 7 Char"/>
    <w:basedOn w:val="DefaultParagraphFont"/>
    <w:link w:val="Heading7"/>
    <w:rsid w:val="00114110"/>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114110"/>
    <w:rPr>
      <w:rFonts w:ascii="Times New Roman" w:eastAsia="Times New Roman" w:hAnsi="Times New Roman" w:cs="Times New Roman"/>
      <w:sz w:val="24"/>
      <w:szCs w:val="24"/>
      <w:lang w:eastAsia="en-AU"/>
    </w:rPr>
  </w:style>
  <w:style w:type="character" w:customStyle="1" w:styleId="Heading9Char">
    <w:name w:val="Heading 9 Char"/>
    <w:basedOn w:val="DefaultParagraphFont"/>
    <w:link w:val="Heading9"/>
    <w:rsid w:val="00114110"/>
    <w:rPr>
      <w:rFonts w:ascii="Times New Roman" w:eastAsia="Times New Roman" w:hAnsi="Times New Roman" w:cs="Times New Roman"/>
      <w:sz w:val="24"/>
      <w:szCs w:val="24"/>
      <w:lang w:eastAsia="en-AU"/>
    </w:rPr>
  </w:style>
  <w:style w:type="paragraph" w:customStyle="1" w:styleId="NumberedSubpara">
    <w:name w:val="Numbered Subpara"/>
    <w:basedOn w:val="Normal"/>
    <w:next w:val="Normal"/>
    <w:semiHidden/>
    <w:rsid w:val="00114110"/>
    <w:pPr>
      <w:numPr>
        <w:ilvl w:val="1"/>
        <w:numId w:val="7"/>
      </w:numPr>
      <w:spacing w:before="200" w:after="0" w:line="240" w:lineRule="auto"/>
      <w:jc w:val="both"/>
    </w:pPr>
    <w:rPr>
      <w:rFonts w:ascii="Times New Roman" w:eastAsia="Times New Roman" w:hAnsi="Times New Roman" w:cs="Times New Roman"/>
      <w:sz w:val="24"/>
      <w:szCs w:val="24"/>
      <w:lang w:eastAsia="en-AU"/>
    </w:rPr>
  </w:style>
  <w:style w:type="character" w:customStyle="1" w:styleId="SubLevel1Char">
    <w:name w:val="Sub Level 1 Char"/>
    <w:basedOn w:val="DefaultParagraphFont"/>
    <w:link w:val="SubLevel1"/>
    <w:rsid w:val="00114110"/>
    <w:rPr>
      <w:rFonts w:ascii="Times New Roman" w:eastAsia="Times New Roman" w:hAnsi="Times New Roman" w:cs="Times New Roman"/>
      <w:sz w:val="24"/>
      <w:szCs w:val="24"/>
      <w:lang w:eastAsia="en-AU"/>
    </w:rPr>
  </w:style>
  <w:style w:type="paragraph" w:customStyle="1" w:styleId="SubLevel3Bold">
    <w:name w:val="Sub Level 3 Bold"/>
    <w:basedOn w:val="SubLevel3"/>
    <w:next w:val="Normal"/>
    <w:rsid w:val="00114110"/>
    <w:pPr>
      <w:keepNext/>
      <w:numPr>
        <w:numId w:val="8"/>
      </w:numPr>
      <w:tabs>
        <w:tab w:val="num" w:pos="360"/>
      </w:tabs>
      <w:ind w:left="1418" w:hanging="567"/>
      <w:jc w:val="left"/>
    </w:pPr>
    <w:rPr>
      <w:b/>
    </w:rPr>
  </w:style>
  <w:style w:type="paragraph" w:customStyle="1" w:styleId="amodtable0">
    <w:name w:val="amodtable"/>
    <w:basedOn w:val="Normal"/>
    <w:rsid w:val="00114110"/>
    <w:pPr>
      <w:spacing w:before="120" w:after="0" w:line="240" w:lineRule="auto"/>
    </w:pPr>
    <w:rPr>
      <w:rFonts w:ascii="Times New Roman" w:eastAsia="Times New Roman" w:hAnsi="Times New Roman" w:cs="Times New Roman"/>
      <w:sz w:val="24"/>
      <w:szCs w:val="24"/>
      <w:lang w:eastAsia="en-AU"/>
    </w:rPr>
  </w:style>
  <w:style w:type="paragraph" w:customStyle="1" w:styleId="Default">
    <w:name w:val="Default"/>
    <w:rsid w:val="00237565"/>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semiHidden/>
    <w:rsid w:val="00D021C3"/>
    <w:pPr>
      <w:spacing w:before="200" w:after="0" w:line="240" w:lineRule="auto"/>
      <w:ind w:left="283" w:hanging="283"/>
      <w:jc w:val="both"/>
    </w:pPr>
    <w:rPr>
      <w:rFonts w:ascii="Times New Roman" w:eastAsia="Times New Roman" w:hAnsi="Times New Roman" w:cs="Times New Roman"/>
      <w:sz w:val="24"/>
      <w:szCs w:val="24"/>
      <w:lang w:eastAsia="en-AU"/>
    </w:rPr>
  </w:style>
  <w:style w:type="paragraph" w:customStyle="1" w:styleId="BlockLevel1">
    <w:name w:val="Block Level 1"/>
    <w:basedOn w:val="Normal"/>
    <w:next w:val="Normal"/>
    <w:rsid w:val="004A08E8"/>
    <w:pPr>
      <w:spacing w:after="0" w:line="240" w:lineRule="auto"/>
      <w:ind w:left="851"/>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
    <w:basedOn w:val="Normal"/>
    <w:next w:val="Normal"/>
    <w:link w:val="Heading1Char"/>
    <w:qFormat/>
    <w:rsid w:val="00114110"/>
    <w:pPr>
      <w:keepNext/>
      <w:numPr>
        <w:numId w:val="7"/>
      </w:numPr>
      <w:spacing w:before="240" w:after="0" w:line="240" w:lineRule="auto"/>
      <w:jc w:val="both"/>
      <w:outlineLvl w:val="0"/>
    </w:pPr>
    <w:rPr>
      <w:rFonts w:ascii="Arial" w:eastAsia="Times New Roman" w:hAnsi="Arial" w:cs="Arial"/>
      <w:b/>
      <w:bCs/>
      <w:kern w:val="32"/>
      <w:sz w:val="32"/>
      <w:szCs w:val="32"/>
      <w:lang w:eastAsia="en-AU"/>
    </w:rPr>
  </w:style>
  <w:style w:type="paragraph" w:styleId="Heading3">
    <w:name w:val="heading 3"/>
    <w:aliases w:val="h3"/>
    <w:basedOn w:val="Normal"/>
    <w:next w:val="Normal"/>
    <w:link w:val="Heading3Char"/>
    <w:qFormat/>
    <w:rsid w:val="00114110"/>
    <w:pPr>
      <w:keepNext/>
      <w:numPr>
        <w:ilvl w:val="2"/>
        <w:numId w:val="7"/>
      </w:numPr>
      <w:spacing w:before="240" w:after="0" w:line="240" w:lineRule="auto"/>
      <w:ind w:left="720" w:hanging="432"/>
      <w:jc w:val="both"/>
      <w:outlineLvl w:val="2"/>
    </w:pPr>
    <w:rPr>
      <w:rFonts w:ascii="Arial" w:eastAsia="Times New Roman" w:hAnsi="Arial" w:cs="Arial"/>
      <w:b/>
      <w:bCs/>
      <w:sz w:val="26"/>
      <w:szCs w:val="26"/>
      <w:lang w:eastAsia="en-AU"/>
    </w:rPr>
  </w:style>
  <w:style w:type="paragraph" w:styleId="Heading4">
    <w:name w:val="heading 4"/>
    <w:aliases w:val="h4"/>
    <w:basedOn w:val="Normal"/>
    <w:next w:val="Normal"/>
    <w:link w:val="Heading4Char"/>
    <w:qFormat/>
    <w:rsid w:val="00114110"/>
    <w:pPr>
      <w:keepNext/>
      <w:numPr>
        <w:ilvl w:val="3"/>
        <w:numId w:val="7"/>
      </w:numPr>
      <w:spacing w:before="240" w:after="0" w:line="240" w:lineRule="auto"/>
      <w:ind w:left="864" w:hanging="144"/>
      <w:jc w:val="both"/>
      <w:outlineLvl w:val="3"/>
    </w:pPr>
    <w:rPr>
      <w:rFonts w:ascii="Times New Roman" w:eastAsia="Times New Roman" w:hAnsi="Times New Roman" w:cs="Times New Roman"/>
      <w:b/>
      <w:bCs/>
      <w:sz w:val="28"/>
      <w:szCs w:val="28"/>
      <w:lang w:eastAsia="en-AU"/>
    </w:rPr>
  </w:style>
  <w:style w:type="paragraph" w:styleId="Heading5">
    <w:name w:val="heading 5"/>
    <w:aliases w:val="sh,s"/>
    <w:basedOn w:val="Normal"/>
    <w:next w:val="Normal"/>
    <w:link w:val="Heading5Char"/>
    <w:qFormat/>
    <w:rsid w:val="00114110"/>
    <w:pPr>
      <w:numPr>
        <w:ilvl w:val="4"/>
        <w:numId w:val="7"/>
      </w:numPr>
      <w:spacing w:before="200" w:after="0" w:line="240" w:lineRule="auto"/>
      <w:ind w:left="1008" w:hanging="432"/>
      <w:jc w:val="both"/>
      <w:outlineLvl w:val="4"/>
    </w:pPr>
    <w:rPr>
      <w:rFonts w:ascii="Times New Roman" w:eastAsia="Times New Roman" w:hAnsi="Times New Roman" w:cs="Times New Roman"/>
      <w:sz w:val="24"/>
      <w:szCs w:val="24"/>
      <w:lang w:eastAsia="en-AU"/>
    </w:rPr>
  </w:style>
  <w:style w:type="paragraph" w:styleId="Heading6">
    <w:name w:val="heading 6"/>
    <w:basedOn w:val="Normal"/>
    <w:next w:val="Normal"/>
    <w:link w:val="Heading6Char"/>
    <w:qFormat/>
    <w:rsid w:val="00114110"/>
    <w:pPr>
      <w:numPr>
        <w:ilvl w:val="5"/>
        <w:numId w:val="7"/>
      </w:numPr>
      <w:spacing w:before="200" w:after="0" w:line="240" w:lineRule="auto"/>
      <w:ind w:left="1152" w:hanging="432"/>
      <w:jc w:val="both"/>
      <w:outlineLvl w:val="5"/>
    </w:pPr>
    <w:rPr>
      <w:rFonts w:ascii="Times New Roman" w:eastAsia="Times New Roman" w:hAnsi="Times New Roman" w:cs="Times New Roman"/>
      <w:sz w:val="24"/>
      <w:szCs w:val="24"/>
      <w:lang w:eastAsia="en-AU"/>
    </w:rPr>
  </w:style>
  <w:style w:type="paragraph" w:styleId="Heading7">
    <w:name w:val="heading 7"/>
    <w:basedOn w:val="Normal"/>
    <w:next w:val="Normal"/>
    <w:link w:val="Heading7Char"/>
    <w:qFormat/>
    <w:rsid w:val="00114110"/>
    <w:pPr>
      <w:numPr>
        <w:ilvl w:val="6"/>
        <w:numId w:val="7"/>
      </w:numPr>
      <w:spacing w:before="200" w:after="0" w:line="240" w:lineRule="auto"/>
      <w:ind w:left="1296" w:hanging="288"/>
      <w:jc w:val="both"/>
      <w:outlineLvl w:val="6"/>
    </w:pPr>
    <w:rPr>
      <w:rFonts w:ascii="Times New Roman" w:eastAsia="Times New Roman" w:hAnsi="Times New Roman" w:cs="Times New Roman"/>
      <w:sz w:val="24"/>
      <w:szCs w:val="24"/>
      <w:lang w:eastAsia="en-AU"/>
    </w:rPr>
  </w:style>
  <w:style w:type="paragraph" w:styleId="Heading8">
    <w:name w:val="heading 8"/>
    <w:basedOn w:val="Normal"/>
    <w:next w:val="Normal"/>
    <w:link w:val="Heading8Char"/>
    <w:qFormat/>
    <w:rsid w:val="00114110"/>
    <w:pPr>
      <w:numPr>
        <w:ilvl w:val="7"/>
        <w:numId w:val="7"/>
      </w:numPr>
      <w:spacing w:before="200" w:after="0" w:line="240" w:lineRule="auto"/>
      <w:ind w:left="1440" w:hanging="432"/>
      <w:jc w:val="both"/>
      <w:outlineLvl w:val="7"/>
    </w:pPr>
    <w:rPr>
      <w:rFonts w:ascii="Times New Roman" w:eastAsia="Times New Roman" w:hAnsi="Times New Roman" w:cs="Times New Roman"/>
      <w:sz w:val="24"/>
      <w:szCs w:val="24"/>
      <w:lang w:eastAsia="en-AU"/>
    </w:rPr>
  </w:style>
  <w:style w:type="paragraph" w:styleId="Heading9">
    <w:name w:val="heading 9"/>
    <w:basedOn w:val="Normal"/>
    <w:next w:val="Normal"/>
    <w:link w:val="Heading9Char"/>
    <w:qFormat/>
    <w:rsid w:val="00114110"/>
    <w:pPr>
      <w:numPr>
        <w:ilvl w:val="8"/>
        <w:numId w:val="7"/>
      </w:numPr>
      <w:spacing w:before="200" w:after="0" w:line="240" w:lineRule="auto"/>
      <w:ind w:left="1584" w:hanging="144"/>
      <w:jc w:val="both"/>
      <w:outlineLvl w:val="8"/>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D11B3"/>
    <w:pPr>
      <w:keepNext/>
      <w:tabs>
        <w:tab w:val="left" w:pos="851"/>
        <w:tab w:val="right" w:leader="dot" w:pos="6804"/>
      </w:tabs>
      <w:spacing w:before="200" w:after="0" w:line="240" w:lineRule="auto"/>
    </w:pPr>
    <w:rPr>
      <w:rFonts w:ascii="Times New Roman" w:eastAsia="Times New Roman" w:hAnsi="Times New Roman" w:cs="Times New Roman"/>
      <w:b/>
      <w:bCs/>
      <w:noProof/>
      <w:lang w:eastAsia="en-AU"/>
    </w:rPr>
  </w:style>
  <w:style w:type="paragraph" w:styleId="TOC2">
    <w:name w:val="toc 2"/>
    <w:basedOn w:val="Normal"/>
    <w:next w:val="Normal"/>
    <w:autoRedefine/>
    <w:uiPriority w:val="39"/>
    <w:rsid w:val="00D021C3"/>
    <w:pPr>
      <w:tabs>
        <w:tab w:val="left" w:pos="851"/>
        <w:tab w:val="right" w:leader="dot" w:pos="9072"/>
      </w:tabs>
      <w:spacing w:before="200" w:after="60" w:line="240" w:lineRule="auto"/>
    </w:pPr>
    <w:rPr>
      <w:rFonts w:ascii="Times New Roman" w:eastAsia="Times New Roman" w:hAnsi="Times New Roman" w:cs="Times New Roman"/>
      <w:b/>
      <w:noProof/>
      <w:lang w:eastAsia="en-AU"/>
    </w:rPr>
  </w:style>
  <w:style w:type="paragraph" w:customStyle="1" w:styleId="Partheading">
    <w:name w:val="Part heading"/>
    <w:basedOn w:val="Normal"/>
    <w:next w:val="Normal"/>
    <w:rsid w:val="000D11B3"/>
    <w:pPr>
      <w:keepNext/>
      <w:numPr>
        <w:numId w:val="1"/>
      </w:numPr>
      <w:spacing w:before="480" w:after="0" w:line="240" w:lineRule="auto"/>
      <w:outlineLvl w:val="0"/>
    </w:pPr>
    <w:rPr>
      <w:rFonts w:ascii="Times New Roman" w:eastAsia="Times New Roman" w:hAnsi="Times New Roman" w:cs="Times New Roman"/>
      <w:b/>
      <w:sz w:val="32"/>
      <w:szCs w:val="24"/>
      <w:lang w:eastAsia="en-AU"/>
    </w:rPr>
  </w:style>
  <w:style w:type="paragraph" w:customStyle="1" w:styleId="Level1">
    <w:name w:val="Level 1"/>
    <w:next w:val="Normal"/>
    <w:link w:val="Level1Char"/>
    <w:rsid w:val="000D11B3"/>
    <w:pPr>
      <w:keepNext/>
      <w:numPr>
        <w:numId w:val="2"/>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0D11B3"/>
    <w:pPr>
      <w:numPr>
        <w:ilvl w:val="1"/>
        <w:numId w:val="2"/>
      </w:numPr>
      <w:spacing w:before="200" w:after="60" w:line="240" w:lineRule="auto"/>
      <w:jc w:val="both"/>
      <w:outlineLvl w:val="2"/>
    </w:pPr>
    <w:rPr>
      <w:rFonts w:ascii="Times New Roman" w:eastAsia="Times New Roman" w:hAnsi="Times New Roman" w:cs="Times New Roman"/>
      <w:bCs/>
      <w:iCs/>
      <w:sz w:val="24"/>
      <w:szCs w:val="28"/>
      <w:lang w:eastAsia="en-AU"/>
    </w:rPr>
  </w:style>
  <w:style w:type="paragraph" w:customStyle="1" w:styleId="Level3">
    <w:name w:val="Level 3"/>
    <w:basedOn w:val="Normal"/>
    <w:next w:val="Normal"/>
    <w:link w:val="Level3Char"/>
    <w:rsid w:val="000D11B3"/>
    <w:pPr>
      <w:numPr>
        <w:ilvl w:val="2"/>
        <w:numId w:val="2"/>
      </w:numPr>
      <w:spacing w:before="200" w:after="0" w:line="240" w:lineRule="auto"/>
      <w:jc w:val="both"/>
    </w:pPr>
    <w:rPr>
      <w:rFonts w:ascii="Times New Roman" w:eastAsia="Times New Roman" w:hAnsi="Times New Roman" w:cs="Times New Roman"/>
      <w:sz w:val="24"/>
      <w:szCs w:val="24"/>
      <w:lang w:eastAsia="en-AU"/>
    </w:rPr>
  </w:style>
  <w:style w:type="paragraph" w:customStyle="1" w:styleId="Level4">
    <w:name w:val="Level 4"/>
    <w:basedOn w:val="Normal"/>
    <w:next w:val="Normal"/>
    <w:link w:val="Level4Char"/>
    <w:rsid w:val="000D11B3"/>
    <w:pPr>
      <w:numPr>
        <w:ilvl w:val="3"/>
        <w:numId w:val="2"/>
      </w:numPr>
      <w:spacing w:before="200" w:after="0" w:line="240" w:lineRule="auto"/>
      <w:jc w:val="both"/>
      <w:outlineLvl w:val="3"/>
    </w:pPr>
    <w:rPr>
      <w:rFonts w:ascii="Times New Roman" w:eastAsia="Times New Roman" w:hAnsi="Times New Roman" w:cs="Times New Roman"/>
      <w:bCs/>
      <w:sz w:val="24"/>
      <w:szCs w:val="28"/>
      <w:lang w:eastAsia="en-AU"/>
    </w:rPr>
  </w:style>
  <w:style w:type="character" w:customStyle="1" w:styleId="Level1Char">
    <w:name w:val="Level 1 Char"/>
    <w:basedOn w:val="DefaultParagraphFont"/>
    <w:link w:val="Level1"/>
    <w:locked/>
    <w:rsid w:val="000D11B3"/>
    <w:rPr>
      <w:rFonts w:ascii="Times New Roman" w:eastAsia="Times New Roman" w:hAnsi="Times New Roman" w:cs="Arial"/>
      <w:b/>
      <w:bCs/>
      <w:kern w:val="32"/>
      <w:sz w:val="28"/>
      <w:szCs w:val="32"/>
      <w:lang w:eastAsia="en-AU"/>
    </w:rPr>
  </w:style>
  <w:style w:type="paragraph" w:customStyle="1" w:styleId="Bullet1">
    <w:name w:val="Bullet 1"/>
    <w:basedOn w:val="Normal"/>
    <w:next w:val="Normal"/>
    <w:link w:val="Bullet1Char"/>
    <w:rsid w:val="000D11B3"/>
    <w:pPr>
      <w:numPr>
        <w:numId w:val="3"/>
      </w:numPr>
      <w:tabs>
        <w:tab w:val="clear" w:pos="170"/>
      </w:tabs>
      <w:spacing w:before="200" w:after="0" w:line="240" w:lineRule="auto"/>
      <w:jc w:val="both"/>
    </w:pPr>
    <w:rPr>
      <w:rFonts w:ascii="Times New Roman" w:eastAsia="Times New Roman" w:hAnsi="Times New Roman" w:cs="Times New Roman"/>
      <w:sz w:val="24"/>
      <w:szCs w:val="24"/>
      <w:lang w:eastAsia="en-AU"/>
    </w:rPr>
  </w:style>
  <w:style w:type="character" w:customStyle="1" w:styleId="Level2Char">
    <w:name w:val="Level 2 Char"/>
    <w:basedOn w:val="DefaultParagraphFont"/>
    <w:link w:val="Level2"/>
    <w:rsid w:val="000D11B3"/>
    <w:rPr>
      <w:rFonts w:ascii="Times New Roman" w:eastAsia="Times New Roman" w:hAnsi="Times New Roman" w:cs="Times New Roman"/>
      <w:bCs/>
      <w:iCs/>
      <w:sz w:val="24"/>
      <w:szCs w:val="28"/>
      <w:lang w:eastAsia="en-AU"/>
    </w:rPr>
  </w:style>
  <w:style w:type="character" w:customStyle="1" w:styleId="Level3Char">
    <w:name w:val="Level 3 Char"/>
    <w:basedOn w:val="DefaultParagraphFont"/>
    <w:link w:val="Level3"/>
    <w:rsid w:val="000D11B3"/>
    <w:rPr>
      <w:rFonts w:ascii="Times New Roman" w:eastAsia="Times New Roman" w:hAnsi="Times New Roman" w:cs="Times New Roman"/>
      <w:sz w:val="24"/>
      <w:szCs w:val="24"/>
      <w:lang w:eastAsia="en-AU"/>
    </w:rPr>
  </w:style>
  <w:style w:type="paragraph" w:customStyle="1" w:styleId="Block1">
    <w:name w:val="Block 1"/>
    <w:basedOn w:val="Normal"/>
    <w:next w:val="Normal"/>
    <w:link w:val="Block1Char"/>
    <w:rsid w:val="000D11B3"/>
    <w:pPr>
      <w:spacing w:before="200" w:after="0" w:line="240" w:lineRule="auto"/>
      <w:ind w:left="851"/>
      <w:jc w:val="both"/>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0D11B3"/>
    <w:rPr>
      <w:rFonts w:ascii="Times New Roman" w:eastAsia="Times New Roman" w:hAnsi="Times New Roman" w:cs="Times New Roman"/>
      <w:sz w:val="24"/>
      <w:szCs w:val="24"/>
      <w:lang w:eastAsia="en-AU"/>
    </w:rPr>
  </w:style>
  <w:style w:type="paragraph" w:customStyle="1" w:styleId="Level2Bold">
    <w:name w:val="Level 2 Bold"/>
    <w:basedOn w:val="Level2"/>
    <w:next w:val="Normal"/>
    <w:link w:val="Level2BoldChar"/>
    <w:rsid w:val="000D11B3"/>
    <w:pPr>
      <w:keepNext/>
      <w:jc w:val="left"/>
    </w:pPr>
    <w:rPr>
      <w:b/>
    </w:rPr>
  </w:style>
  <w:style w:type="paragraph" w:customStyle="1" w:styleId="Level3Bold">
    <w:name w:val="Level 3 Bold"/>
    <w:basedOn w:val="Level3"/>
    <w:next w:val="Normal"/>
    <w:link w:val="Level3BoldChar"/>
    <w:rsid w:val="000D11B3"/>
    <w:pPr>
      <w:keepNext/>
      <w:jc w:val="left"/>
    </w:pPr>
    <w:rPr>
      <w:b/>
    </w:rPr>
  </w:style>
  <w:style w:type="character" w:customStyle="1" w:styleId="Level4Char">
    <w:name w:val="Level 4 Char"/>
    <w:basedOn w:val="DefaultParagraphFont"/>
    <w:link w:val="Level4"/>
    <w:rsid w:val="000D11B3"/>
    <w:rPr>
      <w:rFonts w:ascii="Times New Roman" w:eastAsia="Times New Roman" w:hAnsi="Times New Roman" w:cs="Times New Roman"/>
      <w:bCs/>
      <w:sz w:val="24"/>
      <w:szCs w:val="28"/>
      <w:lang w:eastAsia="en-AU"/>
    </w:rPr>
  </w:style>
  <w:style w:type="character" w:customStyle="1" w:styleId="Level2BoldChar">
    <w:name w:val="Level 2 Bold Char"/>
    <w:basedOn w:val="Level2Char"/>
    <w:link w:val="Level2Bold"/>
    <w:rsid w:val="000D11B3"/>
    <w:rPr>
      <w:rFonts w:ascii="Times New Roman" w:eastAsia="Times New Roman" w:hAnsi="Times New Roman" w:cs="Times New Roman"/>
      <w:b/>
      <w:bCs/>
      <w:iCs/>
      <w:sz w:val="24"/>
      <w:szCs w:val="28"/>
      <w:lang w:eastAsia="en-AU"/>
    </w:rPr>
  </w:style>
  <w:style w:type="paragraph" w:customStyle="1" w:styleId="Bullet2">
    <w:name w:val="Bullet 2"/>
    <w:basedOn w:val="Normal"/>
    <w:next w:val="Normal"/>
    <w:link w:val="Bullet2Char"/>
    <w:rsid w:val="000D11B3"/>
    <w:pPr>
      <w:numPr>
        <w:numId w:val="4"/>
      </w:numPr>
      <w:tabs>
        <w:tab w:val="clear" w:pos="170"/>
      </w:tabs>
      <w:spacing w:before="200" w:after="0" w:line="240" w:lineRule="auto"/>
      <w:jc w:val="both"/>
    </w:pPr>
    <w:rPr>
      <w:rFonts w:ascii="Times New Roman" w:eastAsia="Times New Roman" w:hAnsi="Times New Roman" w:cs="Times New Roman"/>
      <w:sz w:val="24"/>
      <w:szCs w:val="24"/>
      <w:lang w:eastAsia="en-AU"/>
    </w:rPr>
  </w:style>
  <w:style w:type="paragraph" w:customStyle="1" w:styleId="AMODTable">
    <w:name w:val="AMOD Table"/>
    <w:basedOn w:val="Normal"/>
    <w:rsid w:val="007D0086"/>
    <w:pPr>
      <w:spacing w:before="120" w:after="0" w:line="240" w:lineRule="auto"/>
    </w:pPr>
    <w:rPr>
      <w:rFonts w:ascii="Times New Roman" w:eastAsia="Times New Roman" w:hAnsi="Times New Roman" w:cs="Times New Roman"/>
      <w:sz w:val="24"/>
      <w:szCs w:val="24"/>
      <w:lang w:eastAsia="en-AU"/>
    </w:rPr>
  </w:style>
  <w:style w:type="paragraph" w:customStyle="1" w:styleId="Level4Bold">
    <w:name w:val="Level 4 Bold"/>
    <w:basedOn w:val="Level4"/>
    <w:next w:val="Normal"/>
    <w:rsid w:val="007D0086"/>
    <w:pPr>
      <w:keepNext/>
      <w:jc w:val="left"/>
    </w:pPr>
    <w:rPr>
      <w:b/>
    </w:rPr>
  </w:style>
  <w:style w:type="paragraph" w:customStyle="1" w:styleId="Bullet3">
    <w:name w:val="Bullet 3"/>
    <w:basedOn w:val="Normal"/>
    <w:next w:val="Normal"/>
    <w:rsid w:val="007D0086"/>
    <w:pPr>
      <w:numPr>
        <w:numId w:val="5"/>
      </w:numPr>
      <w:spacing w:before="200" w:after="0" w:line="240" w:lineRule="auto"/>
      <w:jc w:val="both"/>
    </w:pPr>
    <w:rPr>
      <w:rFonts w:ascii="Times New Roman" w:eastAsia="Times New Roman" w:hAnsi="Times New Roman" w:cs="Times New Roman"/>
      <w:sz w:val="24"/>
      <w:szCs w:val="24"/>
      <w:lang w:eastAsia="en-AU"/>
    </w:rPr>
  </w:style>
  <w:style w:type="paragraph" w:customStyle="1" w:styleId="Block3">
    <w:name w:val="Block 3"/>
    <w:basedOn w:val="Normal"/>
    <w:next w:val="Normal"/>
    <w:link w:val="Block3Char"/>
    <w:rsid w:val="007D0086"/>
    <w:pPr>
      <w:spacing w:before="200" w:after="0" w:line="240" w:lineRule="auto"/>
      <w:ind w:left="1985"/>
      <w:jc w:val="both"/>
    </w:pPr>
    <w:rPr>
      <w:rFonts w:ascii="Times New Roman" w:eastAsia="Times New Roman" w:hAnsi="Times New Roman" w:cs="Times New Roman"/>
      <w:sz w:val="24"/>
      <w:szCs w:val="24"/>
      <w:lang w:eastAsia="en-AU"/>
    </w:rPr>
  </w:style>
  <w:style w:type="character" w:customStyle="1" w:styleId="Block3Char">
    <w:name w:val="Block 3 Char"/>
    <w:basedOn w:val="DefaultParagraphFont"/>
    <w:link w:val="Block3"/>
    <w:rsid w:val="007D0086"/>
    <w:rPr>
      <w:rFonts w:ascii="Times New Roman" w:eastAsia="Times New Roman" w:hAnsi="Times New Roman" w:cs="Times New Roman"/>
      <w:sz w:val="24"/>
      <w:szCs w:val="24"/>
      <w:lang w:eastAsia="en-AU"/>
    </w:rPr>
  </w:style>
  <w:style w:type="paragraph" w:customStyle="1" w:styleId="Block2">
    <w:name w:val="Block 2"/>
    <w:basedOn w:val="Normal"/>
    <w:next w:val="Normal"/>
    <w:link w:val="Block2Char"/>
    <w:rsid w:val="007D0086"/>
    <w:pPr>
      <w:spacing w:before="200" w:after="0" w:line="240" w:lineRule="auto"/>
      <w:ind w:left="1418"/>
      <w:jc w:val="both"/>
    </w:pPr>
    <w:rPr>
      <w:rFonts w:ascii="Times New Roman" w:eastAsia="Times New Roman" w:hAnsi="Times New Roman" w:cs="Times New Roman"/>
      <w:sz w:val="24"/>
      <w:szCs w:val="24"/>
      <w:lang w:eastAsia="en-AU"/>
    </w:rPr>
  </w:style>
  <w:style w:type="character" w:customStyle="1" w:styleId="Block2Char">
    <w:name w:val="Block 2 Char"/>
    <w:basedOn w:val="DefaultParagraphFont"/>
    <w:link w:val="Block2"/>
    <w:rsid w:val="007D0086"/>
    <w:rPr>
      <w:rFonts w:ascii="Times New Roman" w:eastAsia="Times New Roman" w:hAnsi="Times New Roman" w:cs="Times New Roman"/>
      <w:sz w:val="24"/>
      <w:szCs w:val="24"/>
      <w:lang w:eastAsia="en-AU"/>
    </w:rPr>
  </w:style>
  <w:style w:type="paragraph" w:customStyle="1" w:styleId="note">
    <w:name w:val="note"/>
    <w:basedOn w:val="Normal"/>
    <w:next w:val="Normal"/>
    <w:autoRedefine/>
    <w:qFormat/>
    <w:rsid w:val="007D00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00" w:after="0" w:line="240" w:lineRule="auto"/>
      <w:jc w:val="both"/>
    </w:pPr>
    <w:rPr>
      <w:rFonts w:ascii="Times New Roman" w:eastAsia="Times New Roman" w:hAnsi="Times New Roman" w:cs="Times New Roman"/>
      <w:sz w:val="24"/>
      <w:szCs w:val="24"/>
      <w:lang w:eastAsia="en-AU"/>
    </w:rPr>
  </w:style>
  <w:style w:type="paragraph" w:customStyle="1" w:styleId="Level5">
    <w:name w:val="Level 5"/>
    <w:basedOn w:val="Normal"/>
    <w:next w:val="Normal"/>
    <w:qFormat/>
    <w:rsid w:val="007D0086"/>
    <w:pPr>
      <w:spacing w:before="200" w:after="0" w:line="240" w:lineRule="auto"/>
      <w:ind w:left="2552" w:hanging="567"/>
      <w:jc w:val="both"/>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7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FF"/>
  </w:style>
  <w:style w:type="paragraph" w:styleId="Footer">
    <w:name w:val="footer"/>
    <w:basedOn w:val="Normal"/>
    <w:link w:val="FooterChar"/>
    <w:uiPriority w:val="99"/>
    <w:unhideWhenUsed/>
    <w:rsid w:val="00C7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5FF"/>
  </w:style>
  <w:style w:type="paragraph" w:styleId="BalloonText">
    <w:name w:val="Balloon Text"/>
    <w:basedOn w:val="Normal"/>
    <w:link w:val="BalloonTextChar"/>
    <w:uiPriority w:val="99"/>
    <w:semiHidden/>
    <w:unhideWhenUsed/>
    <w:rsid w:val="00C7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FF"/>
    <w:rPr>
      <w:rFonts w:ascii="Tahoma" w:hAnsi="Tahoma" w:cs="Tahoma"/>
      <w:sz w:val="16"/>
      <w:szCs w:val="16"/>
    </w:rPr>
  </w:style>
  <w:style w:type="character" w:styleId="Hyperlink">
    <w:name w:val="Hyperlink"/>
    <w:basedOn w:val="DefaultParagraphFont"/>
    <w:uiPriority w:val="99"/>
    <w:rsid w:val="00232875"/>
    <w:rPr>
      <w:color w:val="0000FF"/>
      <w:u w:val="single"/>
    </w:rPr>
  </w:style>
  <w:style w:type="character" w:styleId="FollowedHyperlink">
    <w:name w:val="FollowedHyperlink"/>
    <w:basedOn w:val="DefaultParagraphFont"/>
    <w:uiPriority w:val="99"/>
    <w:semiHidden/>
    <w:unhideWhenUsed/>
    <w:rsid w:val="00A07BE3"/>
    <w:rPr>
      <w:color w:val="800080" w:themeColor="followedHyperlink"/>
      <w:u w:val="single"/>
    </w:rPr>
  </w:style>
  <w:style w:type="character" w:customStyle="1" w:styleId="Level3BoldChar">
    <w:name w:val="Level 3 Bold Char"/>
    <w:basedOn w:val="DefaultParagraphFont"/>
    <w:link w:val="Level3Bold"/>
    <w:rsid w:val="002E46E8"/>
    <w:rPr>
      <w:rFonts w:ascii="Times New Roman" w:eastAsia="Times New Roman" w:hAnsi="Times New Roman" w:cs="Times New Roman"/>
      <w:b/>
      <w:sz w:val="24"/>
      <w:szCs w:val="24"/>
      <w:lang w:eastAsia="en-AU"/>
    </w:rPr>
  </w:style>
  <w:style w:type="paragraph" w:customStyle="1" w:styleId="SectionAct">
    <w:name w:val="SectionAct"/>
    <w:basedOn w:val="Normal"/>
    <w:next w:val="Normal"/>
    <w:uiPriority w:val="99"/>
    <w:rsid w:val="003F4FE1"/>
    <w:pPr>
      <w:spacing w:before="200" w:after="310" w:line="240" w:lineRule="auto"/>
    </w:pPr>
    <w:rPr>
      <w:rFonts w:ascii="Times New Roman" w:eastAsia="Times New Roman" w:hAnsi="Times New Roman" w:cs="Times New Roman"/>
      <w:sz w:val="24"/>
      <w:szCs w:val="24"/>
      <w:lang w:eastAsia="en-AU"/>
    </w:rPr>
  </w:style>
  <w:style w:type="paragraph" w:customStyle="1" w:styleId="Subdocument">
    <w:name w:val="Sub document"/>
    <w:basedOn w:val="Level1"/>
    <w:next w:val="Normal"/>
    <w:link w:val="SubdocumentChar"/>
    <w:rsid w:val="006E08F1"/>
    <w:pPr>
      <w:numPr>
        <w:numId w:val="6"/>
      </w:numPr>
    </w:pPr>
  </w:style>
  <w:style w:type="paragraph" w:customStyle="1" w:styleId="SubLevel1">
    <w:name w:val="Sub Level 1"/>
    <w:basedOn w:val="Normal"/>
    <w:next w:val="Normal"/>
    <w:link w:val="SubLevel1Char"/>
    <w:rsid w:val="006E08F1"/>
    <w:pPr>
      <w:numPr>
        <w:ilvl w:val="1"/>
        <w:numId w:val="6"/>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2">
    <w:name w:val="Sub Level 2"/>
    <w:basedOn w:val="Normal"/>
    <w:next w:val="Normal"/>
    <w:link w:val="SubLevel2Char"/>
    <w:rsid w:val="006E08F1"/>
    <w:pPr>
      <w:numPr>
        <w:ilvl w:val="2"/>
        <w:numId w:val="6"/>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1Bold">
    <w:name w:val="Sub Level 1 Bold"/>
    <w:basedOn w:val="SubLevel1"/>
    <w:next w:val="Normal"/>
    <w:link w:val="SubLevel1BoldChar"/>
    <w:rsid w:val="006E08F1"/>
    <w:pPr>
      <w:keepNext/>
      <w:jc w:val="left"/>
    </w:pPr>
    <w:rPr>
      <w:b/>
      <w:sz w:val="28"/>
    </w:rPr>
  </w:style>
  <w:style w:type="paragraph" w:customStyle="1" w:styleId="SubLevel2Bold">
    <w:name w:val="Sub Level 2 Bold"/>
    <w:basedOn w:val="SubLevel2"/>
    <w:next w:val="Normal"/>
    <w:link w:val="SubLevel2BoldChar"/>
    <w:rsid w:val="006E08F1"/>
    <w:pPr>
      <w:keepNext/>
      <w:jc w:val="left"/>
    </w:pPr>
    <w:rPr>
      <w:b/>
    </w:rPr>
  </w:style>
  <w:style w:type="paragraph" w:customStyle="1" w:styleId="SubLevel3">
    <w:name w:val="Sub Level 3"/>
    <w:basedOn w:val="Normal"/>
    <w:next w:val="Normal"/>
    <w:link w:val="SubLevel3Char"/>
    <w:rsid w:val="006E08F1"/>
    <w:pPr>
      <w:numPr>
        <w:ilvl w:val="3"/>
        <w:numId w:val="6"/>
      </w:numPr>
      <w:spacing w:before="200" w:after="0" w:line="240" w:lineRule="auto"/>
      <w:jc w:val="both"/>
    </w:pPr>
    <w:rPr>
      <w:rFonts w:ascii="Times New Roman" w:eastAsia="Times New Roman" w:hAnsi="Times New Roman" w:cs="Times New Roman"/>
      <w:sz w:val="24"/>
      <w:szCs w:val="24"/>
      <w:lang w:eastAsia="en-AU"/>
    </w:rPr>
  </w:style>
  <w:style w:type="paragraph" w:customStyle="1" w:styleId="SubLevel4">
    <w:name w:val="Sub Level 4"/>
    <w:basedOn w:val="Normal"/>
    <w:next w:val="Normal"/>
    <w:rsid w:val="006E08F1"/>
    <w:pPr>
      <w:numPr>
        <w:ilvl w:val="4"/>
        <w:numId w:val="6"/>
      </w:numPr>
      <w:spacing w:before="200" w:after="0" w:line="240" w:lineRule="auto"/>
      <w:jc w:val="both"/>
    </w:pPr>
    <w:rPr>
      <w:rFonts w:ascii="Times New Roman" w:eastAsia="Times New Roman" w:hAnsi="Times New Roman" w:cs="Times New Roman"/>
      <w:sz w:val="24"/>
      <w:szCs w:val="24"/>
      <w:lang w:eastAsia="en-AU"/>
    </w:rPr>
  </w:style>
  <w:style w:type="character" w:customStyle="1" w:styleId="SubLevel2BoldChar">
    <w:name w:val="Sub Level 2 Bold Char"/>
    <w:basedOn w:val="DefaultParagraphFont"/>
    <w:link w:val="SubLevel2Bold"/>
    <w:rsid w:val="006E08F1"/>
    <w:rPr>
      <w:rFonts w:ascii="Times New Roman" w:eastAsia="Times New Roman" w:hAnsi="Times New Roman" w:cs="Times New Roman"/>
      <w:b/>
      <w:sz w:val="24"/>
      <w:szCs w:val="24"/>
      <w:lang w:eastAsia="en-AU"/>
    </w:rPr>
  </w:style>
  <w:style w:type="character" w:customStyle="1" w:styleId="SubLevel1BoldChar">
    <w:name w:val="Sub Level 1 Bold Char"/>
    <w:basedOn w:val="DefaultParagraphFont"/>
    <w:link w:val="SubLevel1Bold"/>
    <w:rsid w:val="006E08F1"/>
    <w:rPr>
      <w:rFonts w:ascii="Times New Roman" w:eastAsia="Times New Roman" w:hAnsi="Times New Roman" w:cs="Times New Roman"/>
      <w:b/>
      <w:sz w:val="28"/>
      <w:szCs w:val="24"/>
      <w:lang w:eastAsia="en-AU"/>
    </w:rPr>
  </w:style>
  <w:style w:type="character" w:customStyle="1" w:styleId="SubLevel2Char">
    <w:name w:val="Sub Level 2 Char"/>
    <w:basedOn w:val="DefaultParagraphFont"/>
    <w:link w:val="SubLevel2"/>
    <w:rsid w:val="006E08F1"/>
    <w:rPr>
      <w:rFonts w:ascii="Times New Roman" w:eastAsia="Times New Roman" w:hAnsi="Times New Roman" w:cs="Times New Roman"/>
      <w:sz w:val="24"/>
      <w:szCs w:val="24"/>
      <w:lang w:eastAsia="en-AU"/>
    </w:rPr>
  </w:style>
  <w:style w:type="character" w:customStyle="1" w:styleId="SubdocumentChar">
    <w:name w:val="Sub document Char"/>
    <w:link w:val="Subdocument"/>
    <w:rsid w:val="006E08F1"/>
    <w:rPr>
      <w:rFonts w:ascii="Times New Roman" w:eastAsia="Times New Roman" w:hAnsi="Times New Roman" w:cs="Arial"/>
      <w:b/>
      <w:bCs/>
      <w:kern w:val="32"/>
      <w:sz w:val="28"/>
      <w:szCs w:val="32"/>
      <w:lang w:eastAsia="en-AU"/>
    </w:rPr>
  </w:style>
  <w:style w:type="paragraph" w:customStyle="1" w:styleId="History">
    <w:name w:val="History"/>
    <w:basedOn w:val="Normal"/>
    <w:next w:val="Normal"/>
    <w:link w:val="HistoryChar"/>
    <w:rsid w:val="00814B19"/>
    <w:pPr>
      <w:keepNext/>
      <w:spacing w:before="200" w:after="0" w:line="240" w:lineRule="auto"/>
      <w:jc w:val="both"/>
    </w:pPr>
    <w:rPr>
      <w:rFonts w:ascii="Times New Roman" w:eastAsia="Times New Roman" w:hAnsi="Times New Roman" w:cs="Times New Roman"/>
      <w:sz w:val="20"/>
      <w:szCs w:val="24"/>
      <w:lang w:eastAsia="en-AU"/>
    </w:rPr>
  </w:style>
  <w:style w:type="character" w:customStyle="1" w:styleId="HistoryChar">
    <w:name w:val="History Char"/>
    <w:basedOn w:val="DefaultParagraphFont"/>
    <w:link w:val="History"/>
    <w:rsid w:val="00814B19"/>
    <w:rPr>
      <w:rFonts w:ascii="Times New Roman" w:eastAsia="Times New Roman" w:hAnsi="Times New Roman" w:cs="Times New Roman"/>
      <w:sz w:val="20"/>
      <w:szCs w:val="24"/>
      <w:lang w:eastAsia="en-AU"/>
    </w:rPr>
  </w:style>
  <w:style w:type="character" w:customStyle="1" w:styleId="SubLevel3Char">
    <w:name w:val="Sub Level 3 Char"/>
    <w:basedOn w:val="DefaultParagraphFont"/>
    <w:link w:val="SubLevel3"/>
    <w:rsid w:val="00814B19"/>
    <w:rPr>
      <w:rFonts w:ascii="Times New Roman" w:eastAsia="Times New Roman" w:hAnsi="Times New Roman" w:cs="Times New Roman"/>
      <w:sz w:val="24"/>
      <w:szCs w:val="24"/>
      <w:lang w:eastAsia="en-AU"/>
    </w:rPr>
  </w:style>
  <w:style w:type="character" w:customStyle="1" w:styleId="Bullet2Char">
    <w:name w:val="Bullet 2 Char"/>
    <w:basedOn w:val="DefaultParagraphFont"/>
    <w:link w:val="Bullet2"/>
    <w:rsid w:val="00814B19"/>
    <w:rPr>
      <w:rFonts w:ascii="Times New Roman" w:eastAsia="Times New Roman" w:hAnsi="Times New Roman" w:cs="Times New Roman"/>
      <w:sz w:val="24"/>
      <w:szCs w:val="24"/>
      <w:lang w:eastAsia="en-AU"/>
    </w:rPr>
  </w:style>
  <w:style w:type="character" w:customStyle="1" w:styleId="Bullet1Char">
    <w:name w:val="Bullet 1 Char"/>
    <w:basedOn w:val="DefaultParagraphFont"/>
    <w:link w:val="Bullet1"/>
    <w:rsid w:val="000B334F"/>
    <w:rPr>
      <w:rFonts w:ascii="Times New Roman" w:eastAsia="Times New Roman" w:hAnsi="Times New Roman" w:cs="Times New Roman"/>
      <w:sz w:val="24"/>
      <w:szCs w:val="24"/>
      <w:lang w:eastAsia="en-AU"/>
    </w:rPr>
  </w:style>
  <w:style w:type="character" w:customStyle="1" w:styleId="Heading1Char">
    <w:name w:val="Heading 1 Char"/>
    <w:aliases w:val="c Char"/>
    <w:basedOn w:val="DefaultParagraphFont"/>
    <w:link w:val="Heading1"/>
    <w:rsid w:val="00114110"/>
    <w:rPr>
      <w:rFonts w:ascii="Arial" w:eastAsia="Times New Roman" w:hAnsi="Arial" w:cs="Arial"/>
      <w:b/>
      <w:bCs/>
      <w:kern w:val="32"/>
      <w:sz w:val="32"/>
      <w:szCs w:val="32"/>
      <w:lang w:eastAsia="en-AU"/>
    </w:rPr>
  </w:style>
  <w:style w:type="character" w:customStyle="1" w:styleId="Heading3Char">
    <w:name w:val="Heading 3 Char"/>
    <w:aliases w:val="h3 Char"/>
    <w:basedOn w:val="DefaultParagraphFont"/>
    <w:link w:val="Heading3"/>
    <w:rsid w:val="00114110"/>
    <w:rPr>
      <w:rFonts w:ascii="Arial" w:eastAsia="Times New Roman" w:hAnsi="Arial" w:cs="Arial"/>
      <w:b/>
      <w:bCs/>
      <w:sz w:val="26"/>
      <w:szCs w:val="26"/>
      <w:lang w:eastAsia="en-AU"/>
    </w:rPr>
  </w:style>
  <w:style w:type="character" w:customStyle="1" w:styleId="Heading4Char">
    <w:name w:val="Heading 4 Char"/>
    <w:aliases w:val="h4 Char"/>
    <w:basedOn w:val="DefaultParagraphFont"/>
    <w:link w:val="Heading4"/>
    <w:rsid w:val="00114110"/>
    <w:rPr>
      <w:rFonts w:ascii="Times New Roman" w:eastAsia="Times New Roman" w:hAnsi="Times New Roman" w:cs="Times New Roman"/>
      <w:b/>
      <w:bCs/>
      <w:sz w:val="28"/>
      <w:szCs w:val="28"/>
      <w:lang w:eastAsia="en-AU"/>
    </w:rPr>
  </w:style>
  <w:style w:type="character" w:customStyle="1" w:styleId="Heading5Char">
    <w:name w:val="Heading 5 Char"/>
    <w:aliases w:val="sh Char,s Char"/>
    <w:basedOn w:val="DefaultParagraphFont"/>
    <w:link w:val="Heading5"/>
    <w:rsid w:val="00114110"/>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rsid w:val="00114110"/>
    <w:rPr>
      <w:rFonts w:ascii="Times New Roman" w:eastAsia="Times New Roman" w:hAnsi="Times New Roman" w:cs="Times New Roman"/>
      <w:sz w:val="24"/>
      <w:szCs w:val="24"/>
      <w:lang w:eastAsia="en-AU"/>
    </w:rPr>
  </w:style>
  <w:style w:type="character" w:customStyle="1" w:styleId="Heading7Char">
    <w:name w:val="Heading 7 Char"/>
    <w:basedOn w:val="DefaultParagraphFont"/>
    <w:link w:val="Heading7"/>
    <w:rsid w:val="00114110"/>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114110"/>
    <w:rPr>
      <w:rFonts w:ascii="Times New Roman" w:eastAsia="Times New Roman" w:hAnsi="Times New Roman" w:cs="Times New Roman"/>
      <w:sz w:val="24"/>
      <w:szCs w:val="24"/>
      <w:lang w:eastAsia="en-AU"/>
    </w:rPr>
  </w:style>
  <w:style w:type="character" w:customStyle="1" w:styleId="Heading9Char">
    <w:name w:val="Heading 9 Char"/>
    <w:basedOn w:val="DefaultParagraphFont"/>
    <w:link w:val="Heading9"/>
    <w:rsid w:val="00114110"/>
    <w:rPr>
      <w:rFonts w:ascii="Times New Roman" w:eastAsia="Times New Roman" w:hAnsi="Times New Roman" w:cs="Times New Roman"/>
      <w:sz w:val="24"/>
      <w:szCs w:val="24"/>
      <w:lang w:eastAsia="en-AU"/>
    </w:rPr>
  </w:style>
  <w:style w:type="paragraph" w:customStyle="1" w:styleId="NumberedSubpara">
    <w:name w:val="Numbered Subpara"/>
    <w:basedOn w:val="Normal"/>
    <w:next w:val="Normal"/>
    <w:semiHidden/>
    <w:rsid w:val="00114110"/>
    <w:pPr>
      <w:numPr>
        <w:ilvl w:val="1"/>
        <w:numId w:val="7"/>
      </w:numPr>
      <w:spacing w:before="200" w:after="0" w:line="240" w:lineRule="auto"/>
      <w:jc w:val="both"/>
    </w:pPr>
    <w:rPr>
      <w:rFonts w:ascii="Times New Roman" w:eastAsia="Times New Roman" w:hAnsi="Times New Roman" w:cs="Times New Roman"/>
      <w:sz w:val="24"/>
      <w:szCs w:val="24"/>
      <w:lang w:eastAsia="en-AU"/>
    </w:rPr>
  </w:style>
  <w:style w:type="character" w:customStyle="1" w:styleId="SubLevel1Char">
    <w:name w:val="Sub Level 1 Char"/>
    <w:basedOn w:val="DefaultParagraphFont"/>
    <w:link w:val="SubLevel1"/>
    <w:rsid w:val="00114110"/>
    <w:rPr>
      <w:rFonts w:ascii="Times New Roman" w:eastAsia="Times New Roman" w:hAnsi="Times New Roman" w:cs="Times New Roman"/>
      <w:sz w:val="24"/>
      <w:szCs w:val="24"/>
      <w:lang w:eastAsia="en-AU"/>
    </w:rPr>
  </w:style>
  <w:style w:type="paragraph" w:customStyle="1" w:styleId="SubLevel3Bold">
    <w:name w:val="Sub Level 3 Bold"/>
    <w:basedOn w:val="SubLevel3"/>
    <w:next w:val="Normal"/>
    <w:rsid w:val="00114110"/>
    <w:pPr>
      <w:keepNext/>
      <w:numPr>
        <w:numId w:val="8"/>
      </w:numPr>
      <w:tabs>
        <w:tab w:val="num" w:pos="360"/>
      </w:tabs>
      <w:ind w:left="1418" w:hanging="567"/>
      <w:jc w:val="left"/>
    </w:pPr>
    <w:rPr>
      <w:b/>
    </w:rPr>
  </w:style>
  <w:style w:type="paragraph" w:customStyle="1" w:styleId="amodtable0">
    <w:name w:val="amodtable"/>
    <w:basedOn w:val="Normal"/>
    <w:rsid w:val="00114110"/>
    <w:pPr>
      <w:spacing w:before="120" w:after="0" w:line="240" w:lineRule="auto"/>
    </w:pPr>
    <w:rPr>
      <w:rFonts w:ascii="Times New Roman" w:eastAsia="Times New Roman" w:hAnsi="Times New Roman" w:cs="Times New Roman"/>
      <w:sz w:val="24"/>
      <w:szCs w:val="24"/>
      <w:lang w:eastAsia="en-AU"/>
    </w:rPr>
  </w:style>
  <w:style w:type="paragraph" w:customStyle="1" w:styleId="Default">
    <w:name w:val="Default"/>
    <w:rsid w:val="00237565"/>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semiHidden/>
    <w:rsid w:val="00D021C3"/>
    <w:pPr>
      <w:spacing w:before="200" w:after="0" w:line="240" w:lineRule="auto"/>
      <w:ind w:left="283" w:hanging="283"/>
      <w:jc w:val="both"/>
    </w:pPr>
    <w:rPr>
      <w:rFonts w:ascii="Times New Roman" w:eastAsia="Times New Roman" w:hAnsi="Times New Roman" w:cs="Times New Roman"/>
      <w:sz w:val="24"/>
      <w:szCs w:val="24"/>
      <w:lang w:eastAsia="en-AU"/>
    </w:rPr>
  </w:style>
  <w:style w:type="paragraph" w:customStyle="1" w:styleId="BlockLevel1">
    <w:name w:val="Block Level 1"/>
    <w:basedOn w:val="Normal"/>
    <w:next w:val="Normal"/>
    <w:rsid w:val="004A08E8"/>
    <w:pPr>
      <w:spacing w:after="0" w:line="240" w:lineRule="auto"/>
      <w:ind w:left="851"/>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21975</Words>
  <Characters>125262</Characters>
  <Application>Microsoft Office Word</Application>
  <DocSecurity>0</DocSecurity>
  <Lines>1043</Lines>
  <Paragraphs>293</Paragraphs>
  <ScaleCrop>false</ScaleCrop>
  <Company/>
  <LinksUpToDate>false</LinksUpToDate>
  <CharactersWithSpaces>146944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2017-07-19T07:57:00Z</dcterms:created>
  <dcterms:modified xsi:type="dcterms:W3CDTF">2017-07-19T07:58:00Z</dcterms:modified>
</cp:coreProperties>
</file>