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D3" w:rsidRPr="00DC6BD6" w:rsidRDefault="009166D3" w:rsidP="00DC6BD6">
      <w:pPr>
        <w:rPr>
          <w:rFonts w:ascii="Times New Roman" w:hAnsi="Times New Roman" w:cs="Times New Roman"/>
          <w:b/>
          <w:sz w:val="24"/>
          <w:szCs w:val="24"/>
        </w:rPr>
      </w:pPr>
      <w:r w:rsidRPr="00DC6BD6">
        <w:rPr>
          <w:rFonts w:ascii="Times New Roman" w:hAnsi="Times New Roman" w:cs="Times New Roman"/>
          <w:b/>
          <w:sz w:val="24"/>
          <w:szCs w:val="24"/>
        </w:rPr>
        <w:t>Plain language draft standard clauses</w:t>
      </w:r>
      <w:r w:rsidR="00863BBF" w:rsidRPr="00DC6BD6">
        <w:rPr>
          <w:rFonts w:ascii="Times New Roman" w:hAnsi="Times New Roman" w:cs="Times New Roman"/>
          <w:b/>
          <w:sz w:val="24"/>
          <w:szCs w:val="24"/>
        </w:rPr>
        <w:t xml:space="preserve"> </w:t>
      </w:r>
      <w:r w:rsidR="00F65C47" w:rsidRPr="00DC6BD6">
        <w:rPr>
          <w:rFonts w:ascii="Times New Roman" w:hAnsi="Times New Roman" w:cs="Times New Roman"/>
          <w:b/>
          <w:sz w:val="24"/>
          <w:szCs w:val="24"/>
        </w:rPr>
        <w:t>– Summary of initial submissions received</w:t>
      </w:r>
    </w:p>
    <w:p w:rsidR="00A56E44" w:rsidRPr="00DC6BD6" w:rsidRDefault="00A56E44" w:rsidP="00DC6BD6">
      <w:pPr>
        <w:pStyle w:val="Default"/>
        <w:spacing w:before="0" w:after="60"/>
        <w:ind w:left="0" w:firstLine="0"/>
        <w:jc w:val="both"/>
        <w:rPr>
          <w:sz w:val="24"/>
          <w:szCs w:val="24"/>
        </w:rPr>
      </w:pPr>
    </w:p>
    <w:p w:rsidR="00F65C47" w:rsidRPr="00DC6BD6" w:rsidRDefault="00F65C47" w:rsidP="00DC6BD6">
      <w:pPr>
        <w:ind w:right="1111"/>
        <w:rPr>
          <w:rFonts w:ascii="Times New Roman" w:hAnsi="Times New Roman" w:cs="Times New Roman"/>
          <w:bCs/>
          <w:sz w:val="24"/>
          <w:szCs w:val="24"/>
        </w:rPr>
      </w:pPr>
      <w:r w:rsidRPr="00DC6BD6">
        <w:rPr>
          <w:rFonts w:ascii="Times New Roman" w:hAnsi="Times New Roman" w:cs="Times New Roman"/>
          <w:bCs/>
          <w:sz w:val="24"/>
          <w:szCs w:val="24"/>
        </w:rPr>
        <w:t>This document provides a summary of submissions on the plain language draft standard clauses</w:t>
      </w:r>
      <w:r w:rsidR="006A708E">
        <w:rPr>
          <w:rFonts w:ascii="Times New Roman" w:hAnsi="Times New Roman" w:cs="Times New Roman"/>
          <w:bCs/>
          <w:sz w:val="24"/>
          <w:szCs w:val="24"/>
        </w:rPr>
        <w:t xml:space="preserve"> received to 17 October 2016</w:t>
      </w:r>
      <w:r w:rsidRPr="00DC6BD6">
        <w:rPr>
          <w:rFonts w:ascii="Times New Roman" w:hAnsi="Times New Roman" w:cs="Times New Roman"/>
          <w:bCs/>
          <w:sz w:val="24"/>
          <w:szCs w:val="24"/>
        </w:rPr>
        <w:t xml:space="preserve"> pursuant to </w:t>
      </w:r>
      <w:hyperlink r:id="rId9" w:history="1">
        <w:r w:rsidRPr="00DC6BD6">
          <w:rPr>
            <w:rStyle w:val="Hyperlink"/>
            <w:rFonts w:ascii="Times New Roman" w:hAnsi="Times New Roman" w:cs="Times New Roman"/>
            <w:bCs/>
            <w:sz w:val="24"/>
            <w:szCs w:val="24"/>
          </w:rPr>
          <w:t>Directions</w:t>
        </w:r>
      </w:hyperlink>
      <w:r w:rsidRPr="00DC6BD6">
        <w:rPr>
          <w:rFonts w:ascii="Times New Roman" w:hAnsi="Times New Roman" w:cs="Times New Roman"/>
          <w:bCs/>
          <w:sz w:val="24"/>
          <w:szCs w:val="24"/>
        </w:rPr>
        <w:t xml:space="preserve"> issued 17 August 2016 from the following interested parties:</w:t>
      </w:r>
    </w:p>
    <w:p w:rsidR="00F65C47" w:rsidRPr="00DC6BD6" w:rsidRDefault="00F65C47" w:rsidP="00DC6BD6">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ACTU</w:t>
      </w:r>
      <w:r w:rsidR="00C76B96" w:rsidRPr="00DC6BD6">
        <w:rPr>
          <w:rFonts w:ascii="Times New Roman" w:hAnsi="Times New Roman" w:cs="Times New Roman"/>
          <w:bCs/>
          <w:sz w:val="24"/>
          <w:szCs w:val="24"/>
        </w:rPr>
        <w:t xml:space="preserve"> (</w:t>
      </w:r>
      <w:hyperlink r:id="rId10" w:history="1">
        <w:r w:rsidR="00C76B96" w:rsidRPr="00DC6BD6">
          <w:rPr>
            <w:rStyle w:val="Hyperlink"/>
            <w:rFonts w:ascii="Times New Roman" w:hAnsi="Times New Roman" w:cs="Times New Roman"/>
            <w:bCs/>
            <w:sz w:val="24"/>
            <w:szCs w:val="24"/>
          </w:rPr>
          <w:t>ACTU</w:t>
        </w:r>
      </w:hyperlink>
      <w:r w:rsidR="00C76B96" w:rsidRPr="00DC6BD6">
        <w:rPr>
          <w:rFonts w:ascii="Times New Roman" w:hAnsi="Times New Roman" w:cs="Times New Roman"/>
          <w:bCs/>
          <w:sz w:val="24"/>
          <w:szCs w:val="24"/>
        </w:rPr>
        <w:t>)</w:t>
      </w:r>
    </w:p>
    <w:p w:rsidR="00E06108" w:rsidRPr="00DC6BD6" w:rsidRDefault="00E06108" w:rsidP="00E06108">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Association of Professional Engineers, Scientists and Managers, Australia (</w:t>
      </w:r>
      <w:hyperlink r:id="rId11" w:history="1">
        <w:r w:rsidRPr="00DC6BD6">
          <w:rPr>
            <w:rStyle w:val="Hyperlink"/>
            <w:rFonts w:ascii="Times New Roman" w:hAnsi="Times New Roman" w:cs="Times New Roman"/>
            <w:bCs/>
            <w:sz w:val="24"/>
            <w:szCs w:val="24"/>
          </w:rPr>
          <w:t>APESMA</w:t>
        </w:r>
      </w:hyperlink>
      <w:r w:rsidRPr="00DC6BD6">
        <w:rPr>
          <w:rFonts w:ascii="Times New Roman" w:hAnsi="Times New Roman" w:cs="Times New Roman"/>
          <w:bCs/>
          <w:sz w:val="24"/>
          <w:szCs w:val="24"/>
        </w:rPr>
        <w:t>)</w:t>
      </w:r>
    </w:p>
    <w:p w:rsidR="00E06108" w:rsidRPr="00DC6BD6" w:rsidRDefault="00E06108" w:rsidP="00E06108">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Australian Business Industrial and NSW Business Chamber (</w:t>
      </w:r>
      <w:hyperlink r:id="rId12" w:history="1">
        <w:r w:rsidRPr="00DC6BD6">
          <w:rPr>
            <w:rStyle w:val="Hyperlink"/>
            <w:rFonts w:ascii="Times New Roman" w:hAnsi="Times New Roman" w:cs="Times New Roman"/>
            <w:bCs/>
            <w:sz w:val="24"/>
            <w:szCs w:val="24"/>
          </w:rPr>
          <w:t>ABI and NSW Business Chamber</w:t>
        </w:r>
      </w:hyperlink>
      <w:r w:rsidRPr="00DC6BD6">
        <w:rPr>
          <w:rFonts w:ascii="Times New Roman" w:hAnsi="Times New Roman" w:cs="Times New Roman"/>
          <w:bCs/>
          <w:sz w:val="24"/>
          <w:szCs w:val="24"/>
        </w:rPr>
        <w:t>)</w:t>
      </w:r>
    </w:p>
    <w:p w:rsidR="00E06108" w:rsidRPr="00DC6BD6" w:rsidRDefault="00E06108" w:rsidP="00E06108">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Australian Chamber of Commerce and Industry (</w:t>
      </w:r>
      <w:hyperlink r:id="rId13" w:history="1">
        <w:r w:rsidRPr="00DC6BD6">
          <w:rPr>
            <w:rStyle w:val="Hyperlink"/>
            <w:rFonts w:ascii="Times New Roman" w:hAnsi="Times New Roman" w:cs="Times New Roman"/>
            <w:sz w:val="24"/>
            <w:szCs w:val="24"/>
          </w:rPr>
          <w:t>ACCI</w:t>
        </w:r>
      </w:hyperlink>
      <w:r w:rsidRPr="00DC6BD6">
        <w:rPr>
          <w:rStyle w:val="Hyperlink"/>
          <w:rFonts w:ascii="Times New Roman" w:hAnsi="Times New Roman" w:cs="Times New Roman"/>
          <w:sz w:val="24"/>
          <w:szCs w:val="24"/>
        </w:rPr>
        <w:t>)</w:t>
      </w:r>
    </w:p>
    <w:p w:rsidR="00E06108" w:rsidRPr="00DC6BD6" w:rsidRDefault="00E06108" w:rsidP="00E06108">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Australian Industry Group (</w:t>
      </w:r>
      <w:hyperlink r:id="rId14" w:history="1">
        <w:r w:rsidRPr="00DC6BD6">
          <w:rPr>
            <w:rStyle w:val="Hyperlink"/>
            <w:rFonts w:ascii="Times New Roman" w:hAnsi="Times New Roman" w:cs="Times New Roman"/>
            <w:bCs/>
            <w:sz w:val="24"/>
            <w:szCs w:val="24"/>
          </w:rPr>
          <w:t>A</w:t>
        </w:r>
        <w:r>
          <w:rPr>
            <w:rStyle w:val="Hyperlink"/>
            <w:rFonts w:ascii="Times New Roman" w:hAnsi="Times New Roman" w:cs="Times New Roman"/>
            <w:bCs/>
            <w:sz w:val="24"/>
            <w:szCs w:val="24"/>
          </w:rPr>
          <w:t>i Group</w:t>
        </w:r>
      </w:hyperlink>
      <w:r w:rsidRPr="00DC6BD6">
        <w:rPr>
          <w:rFonts w:ascii="Times New Roman" w:hAnsi="Times New Roman" w:cs="Times New Roman"/>
          <w:bCs/>
          <w:sz w:val="24"/>
          <w:szCs w:val="24"/>
        </w:rPr>
        <w:t>)</w:t>
      </w:r>
    </w:p>
    <w:p w:rsidR="00E06108" w:rsidRPr="00DC6BD6" w:rsidRDefault="00E06108" w:rsidP="00E06108">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Australian Manufacturing Workers’ Union (</w:t>
      </w:r>
      <w:hyperlink r:id="rId15" w:history="1">
        <w:r w:rsidRPr="00DC6BD6">
          <w:rPr>
            <w:rStyle w:val="Hyperlink"/>
            <w:rFonts w:ascii="Times New Roman" w:hAnsi="Times New Roman" w:cs="Times New Roman"/>
            <w:bCs/>
            <w:sz w:val="24"/>
            <w:szCs w:val="24"/>
          </w:rPr>
          <w:t>AMWU</w:t>
        </w:r>
      </w:hyperlink>
      <w:r w:rsidRPr="00DC6BD6">
        <w:rPr>
          <w:rFonts w:ascii="Times New Roman" w:hAnsi="Times New Roman" w:cs="Times New Roman"/>
          <w:bCs/>
          <w:sz w:val="24"/>
          <w:szCs w:val="24"/>
        </w:rPr>
        <w:t>)</w:t>
      </w:r>
    </w:p>
    <w:p w:rsidR="00F65C47" w:rsidRPr="00DC6BD6" w:rsidRDefault="00F65C47" w:rsidP="00DC6BD6">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Business SA</w:t>
      </w:r>
      <w:r w:rsidR="00C76B96" w:rsidRPr="00DC6BD6">
        <w:rPr>
          <w:rFonts w:ascii="Times New Roman" w:hAnsi="Times New Roman" w:cs="Times New Roman"/>
          <w:bCs/>
          <w:sz w:val="24"/>
          <w:szCs w:val="24"/>
        </w:rPr>
        <w:t xml:space="preserve"> (</w:t>
      </w:r>
      <w:hyperlink r:id="rId16" w:history="1">
        <w:r w:rsidR="00C76B96" w:rsidRPr="00DC6BD6">
          <w:rPr>
            <w:rStyle w:val="Hyperlink"/>
            <w:rFonts w:ascii="Times New Roman" w:hAnsi="Times New Roman" w:cs="Times New Roman"/>
            <w:bCs/>
            <w:sz w:val="24"/>
            <w:szCs w:val="24"/>
          </w:rPr>
          <w:t>Business SA</w:t>
        </w:r>
      </w:hyperlink>
      <w:r w:rsidR="00C76B96" w:rsidRPr="00DC6BD6">
        <w:rPr>
          <w:rFonts w:ascii="Times New Roman" w:hAnsi="Times New Roman" w:cs="Times New Roman"/>
          <w:bCs/>
          <w:sz w:val="24"/>
          <w:szCs w:val="24"/>
        </w:rPr>
        <w:t>)</w:t>
      </w:r>
    </w:p>
    <w:p w:rsidR="00E06108" w:rsidRPr="00DC6BD6" w:rsidRDefault="00E06108" w:rsidP="00E06108">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Housing Industry Association (</w:t>
      </w:r>
      <w:hyperlink r:id="rId17" w:history="1">
        <w:r w:rsidRPr="00DC6BD6">
          <w:rPr>
            <w:rStyle w:val="Hyperlink"/>
            <w:rFonts w:ascii="Times New Roman" w:hAnsi="Times New Roman" w:cs="Times New Roman"/>
            <w:bCs/>
            <w:sz w:val="24"/>
            <w:szCs w:val="24"/>
          </w:rPr>
          <w:t>HIA</w:t>
        </w:r>
      </w:hyperlink>
      <w:r w:rsidRPr="00DC6BD6">
        <w:rPr>
          <w:rFonts w:ascii="Times New Roman" w:hAnsi="Times New Roman" w:cs="Times New Roman"/>
          <w:bCs/>
          <w:sz w:val="24"/>
          <w:szCs w:val="24"/>
        </w:rPr>
        <w:t>)</w:t>
      </w:r>
    </w:p>
    <w:p w:rsidR="00E06108" w:rsidRPr="00DC6BD6" w:rsidRDefault="00E06108" w:rsidP="00E06108">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National Farmers' Federation (</w:t>
      </w:r>
      <w:hyperlink r:id="rId18" w:history="1">
        <w:r w:rsidRPr="00DC6BD6">
          <w:rPr>
            <w:rStyle w:val="Hyperlink"/>
            <w:rFonts w:ascii="Times New Roman" w:hAnsi="Times New Roman" w:cs="Times New Roman"/>
            <w:bCs/>
            <w:sz w:val="24"/>
            <w:szCs w:val="24"/>
          </w:rPr>
          <w:t>NFF</w:t>
        </w:r>
      </w:hyperlink>
      <w:r w:rsidRPr="00DC6BD6">
        <w:rPr>
          <w:rFonts w:ascii="Times New Roman" w:hAnsi="Times New Roman" w:cs="Times New Roman"/>
          <w:bCs/>
          <w:sz w:val="24"/>
          <w:szCs w:val="24"/>
        </w:rPr>
        <w:t>)</w:t>
      </w:r>
    </w:p>
    <w:p w:rsidR="00E06108" w:rsidRPr="00DC6BD6" w:rsidRDefault="00E06108" w:rsidP="00E06108">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Private Hospital Industry Employers' Associations (</w:t>
      </w:r>
      <w:hyperlink r:id="rId19" w:history="1">
        <w:r w:rsidRPr="00DC6BD6">
          <w:rPr>
            <w:rStyle w:val="Hyperlink"/>
            <w:rFonts w:ascii="Times New Roman" w:hAnsi="Times New Roman" w:cs="Times New Roman"/>
            <w:bCs/>
            <w:sz w:val="24"/>
            <w:szCs w:val="24"/>
          </w:rPr>
          <w:t>PHIEA</w:t>
        </w:r>
      </w:hyperlink>
      <w:r w:rsidRPr="00DC6BD6">
        <w:rPr>
          <w:rFonts w:ascii="Times New Roman" w:hAnsi="Times New Roman" w:cs="Times New Roman"/>
          <w:bCs/>
          <w:sz w:val="24"/>
          <w:szCs w:val="24"/>
        </w:rPr>
        <w:t>)</w:t>
      </w:r>
    </w:p>
    <w:p w:rsidR="00F65C47" w:rsidRPr="00DC6BD6" w:rsidRDefault="00F65C47" w:rsidP="00DC6BD6">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Shop Distributive and Allied Employees’ Association</w:t>
      </w:r>
      <w:r w:rsidR="00DA5469" w:rsidRPr="00DC6BD6">
        <w:rPr>
          <w:rFonts w:ascii="Times New Roman" w:hAnsi="Times New Roman" w:cs="Times New Roman"/>
          <w:bCs/>
          <w:sz w:val="24"/>
          <w:szCs w:val="24"/>
        </w:rPr>
        <w:t xml:space="preserve"> (</w:t>
      </w:r>
      <w:hyperlink r:id="rId20" w:history="1">
        <w:r w:rsidR="00DA5469" w:rsidRPr="00DC6BD6">
          <w:rPr>
            <w:rStyle w:val="Hyperlink"/>
            <w:rFonts w:ascii="Times New Roman" w:hAnsi="Times New Roman" w:cs="Times New Roman"/>
            <w:bCs/>
            <w:sz w:val="24"/>
            <w:szCs w:val="24"/>
          </w:rPr>
          <w:t>SDA</w:t>
        </w:r>
      </w:hyperlink>
      <w:r w:rsidR="00DA5469" w:rsidRPr="00DC6BD6">
        <w:rPr>
          <w:rFonts w:ascii="Times New Roman" w:hAnsi="Times New Roman" w:cs="Times New Roman"/>
          <w:bCs/>
          <w:sz w:val="24"/>
          <w:szCs w:val="24"/>
        </w:rPr>
        <w:t>)</w:t>
      </w:r>
    </w:p>
    <w:p w:rsidR="00F65C47" w:rsidRPr="00DC6BD6" w:rsidRDefault="00F65C47" w:rsidP="00DC6BD6">
      <w:pPr>
        <w:pStyle w:val="ListParagraph"/>
        <w:numPr>
          <w:ilvl w:val="0"/>
          <w:numId w:val="34"/>
        </w:numPr>
        <w:ind w:right="1111"/>
        <w:rPr>
          <w:rFonts w:ascii="Times New Roman" w:hAnsi="Times New Roman" w:cs="Times New Roman"/>
          <w:bCs/>
          <w:sz w:val="24"/>
          <w:szCs w:val="24"/>
        </w:rPr>
      </w:pPr>
      <w:r w:rsidRPr="00DC6BD6">
        <w:rPr>
          <w:rFonts w:ascii="Times New Roman" w:hAnsi="Times New Roman" w:cs="Times New Roman"/>
          <w:bCs/>
          <w:sz w:val="24"/>
          <w:szCs w:val="24"/>
        </w:rPr>
        <w:t>Textile Clothing &amp; Footwear Union of Australia</w:t>
      </w:r>
      <w:r w:rsidR="00DA5469" w:rsidRPr="00DC6BD6">
        <w:rPr>
          <w:rFonts w:ascii="Times New Roman" w:hAnsi="Times New Roman" w:cs="Times New Roman"/>
          <w:bCs/>
          <w:sz w:val="24"/>
          <w:szCs w:val="24"/>
        </w:rPr>
        <w:t xml:space="preserve"> (</w:t>
      </w:r>
      <w:hyperlink r:id="rId21" w:history="1">
        <w:r w:rsidR="00DA5469" w:rsidRPr="00DC6BD6">
          <w:rPr>
            <w:rStyle w:val="Hyperlink"/>
            <w:rFonts w:ascii="Times New Roman" w:hAnsi="Times New Roman" w:cs="Times New Roman"/>
            <w:bCs/>
            <w:sz w:val="24"/>
            <w:szCs w:val="24"/>
          </w:rPr>
          <w:t>TCFUA</w:t>
        </w:r>
      </w:hyperlink>
      <w:r w:rsidR="00DA5469" w:rsidRPr="00DC6BD6">
        <w:rPr>
          <w:rFonts w:ascii="Times New Roman" w:hAnsi="Times New Roman" w:cs="Times New Roman"/>
          <w:bCs/>
          <w:sz w:val="24"/>
          <w:szCs w:val="24"/>
        </w:rPr>
        <w:t>)</w:t>
      </w:r>
    </w:p>
    <w:p w:rsidR="00F65C47" w:rsidRPr="00DC6BD6" w:rsidRDefault="00F65C47" w:rsidP="00DC6BD6">
      <w:pPr>
        <w:autoSpaceDE w:val="0"/>
        <w:autoSpaceDN w:val="0"/>
        <w:adjustRightInd w:val="0"/>
        <w:spacing w:after="0" w:line="240" w:lineRule="auto"/>
        <w:rPr>
          <w:rFonts w:ascii="Times New Roman" w:hAnsi="Times New Roman" w:cs="Times New Roman"/>
          <w:bCs/>
          <w:sz w:val="24"/>
          <w:szCs w:val="24"/>
        </w:rPr>
      </w:pPr>
      <w:r w:rsidRPr="00DC6BD6">
        <w:rPr>
          <w:rFonts w:ascii="Times New Roman" w:hAnsi="Times New Roman" w:cs="Times New Roman"/>
          <w:sz w:val="24"/>
          <w:szCs w:val="24"/>
        </w:rPr>
        <w:t xml:space="preserve">Pursuant to the </w:t>
      </w:r>
      <w:hyperlink r:id="rId22" w:history="1">
        <w:r w:rsidRPr="00DC6BD6">
          <w:rPr>
            <w:rStyle w:val="Hyperlink"/>
            <w:rFonts w:ascii="Times New Roman" w:hAnsi="Times New Roman" w:cs="Times New Roman"/>
            <w:bCs/>
            <w:sz w:val="24"/>
            <w:szCs w:val="24"/>
          </w:rPr>
          <w:t>Directions</w:t>
        </w:r>
      </w:hyperlink>
      <w:r w:rsidRPr="00DC6BD6">
        <w:rPr>
          <w:rFonts w:ascii="Times New Roman" w:hAnsi="Times New Roman" w:cs="Times New Roman"/>
          <w:bCs/>
          <w:sz w:val="24"/>
          <w:szCs w:val="24"/>
        </w:rPr>
        <w:t xml:space="preserve"> issued 17 August 2016</w:t>
      </w:r>
      <w:r w:rsidRPr="00DC6BD6">
        <w:rPr>
          <w:rFonts w:ascii="Times New Roman" w:hAnsi="Times New Roman" w:cs="Times New Roman"/>
          <w:sz w:val="24"/>
          <w:szCs w:val="24"/>
        </w:rPr>
        <w:t xml:space="preserve">, the deadline for reply submissions is 4.00 pm Thursday 27 October </w:t>
      </w:r>
      <w:r w:rsidRPr="00DC6BD6">
        <w:rPr>
          <w:rFonts w:ascii="Times New Roman" w:hAnsi="Times New Roman" w:cs="Times New Roman"/>
          <w:bCs/>
          <w:sz w:val="24"/>
          <w:szCs w:val="24"/>
        </w:rPr>
        <w:t>2016</w:t>
      </w:r>
    </w:p>
    <w:p w:rsidR="00DA5469" w:rsidRPr="00DC6BD6" w:rsidRDefault="00DA5469" w:rsidP="00DC6BD6">
      <w:pPr>
        <w:pStyle w:val="Default"/>
        <w:spacing w:before="0" w:after="60"/>
        <w:ind w:left="0" w:firstLine="0"/>
        <w:jc w:val="both"/>
        <w:rPr>
          <w:sz w:val="24"/>
          <w:szCs w:val="24"/>
        </w:rPr>
      </w:pPr>
    </w:p>
    <w:p w:rsidR="00DA5469" w:rsidRPr="00DC6BD6" w:rsidRDefault="00DA5469" w:rsidP="00DC6BD6">
      <w:pPr>
        <w:pStyle w:val="Default"/>
        <w:spacing w:before="120" w:after="120"/>
        <w:ind w:left="0" w:firstLine="0"/>
        <w:jc w:val="both"/>
        <w:rPr>
          <w:b/>
          <w:sz w:val="24"/>
          <w:szCs w:val="24"/>
        </w:rPr>
      </w:pPr>
      <w:r w:rsidRPr="00DC6BD6">
        <w:rPr>
          <w:b/>
          <w:sz w:val="24"/>
          <w:szCs w:val="24"/>
        </w:rPr>
        <w:t>General submissions about the plain language draft standard clauses</w:t>
      </w:r>
    </w:p>
    <w:p w:rsidR="00E06108" w:rsidRPr="00DC6BD6" w:rsidRDefault="00E06108" w:rsidP="00E06108">
      <w:pPr>
        <w:pStyle w:val="Default"/>
        <w:spacing w:before="200" w:after="60"/>
        <w:ind w:left="0" w:firstLine="0"/>
        <w:jc w:val="both"/>
        <w:rPr>
          <w:sz w:val="24"/>
          <w:szCs w:val="24"/>
        </w:rPr>
      </w:pPr>
      <w:hyperlink r:id="rId23" w:history="1">
        <w:r w:rsidRPr="00DC6BD6">
          <w:rPr>
            <w:rStyle w:val="Hyperlink"/>
            <w:bCs w:val="0"/>
            <w:sz w:val="24"/>
            <w:szCs w:val="24"/>
          </w:rPr>
          <w:t>ABI and NSW Business Chamber</w:t>
        </w:r>
      </w:hyperlink>
      <w:r w:rsidRPr="00DC6BD6">
        <w:rPr>
          <w:rStyle w:val="Hyperlink"/>
          <w:bCs w:val="0"/>
          <w:color w:val="auto"/>
          <w:sz w:val="24"/>
          <w:szCs w:val="24"/>
          <w:u w:val="none"/>
        </w:rPr>
        <w:t xml:space="preserve"> submits they</w:t>
      </w:r>
      <w:r w:rsidRPr="00C749D9">
        <w:rPr>
          <w:rStyle w:val="Hyperlink"/>
          <w:bCs w:val="0"/>
          <w:color w:val="auto"/>
          <w:sz w:val="24"/>
          <w:szCs w:val="24"/>
          <w:u w:val="none"/>
        </w:rPr>
        <w:t xml:space="preserve"> </w:t>
      </w:r>
      <w:r w:rsidRPr="00DC6BD6">
        <w:rPr>
          <w:rStyle w:val="Hyperlink"/>
          <w:bCs w:val="0"/>
          <w:color w:val="auto"/>
          <w:sz w:val="24"/>
          <w:szCs w:val="24"/>
          <w:u w:val="none"/>
        </w:rPr>
        <w:t>have material interests in a number of Awards which contain non-standard clauses and seek clarification as to how the extra provisions in these Awards will be treated.</w:t>
      </w:r>
    </w:p>
    <w:p w:rsidR="004B2358" w:rsidRPr="00DC6BD6" w:rsidRDefault="00E06108" w:rsidP="00DC6BD6">
      <w:pPr>
        <w:pStyle w:val="Default"/>
        <w:spacing w:before="200" w:after="60"/>
        <w:ind w:left="0" w:firstLine="0"/>
        <w:jc w:val="both"/>
        <w:rPr>
          <w:color w:val="000000"/>
          <w:sz w:val="24"/>
          <w:szCs w:val="24"/>
        </w:rPr>
      </w:pPr>
      <w:hyperlink r:id="rId24" w:history="1">
        <w:r w:rsidR="004B2358" w:rsidRPr="00DC6BD6">
          <w:rPr>
            <w:rStyle w:val="Hyperlink"/>
            <w:bCs w:val="0"/>
            <w:sz w:val="24"/>
            <w:szCs w:val="24"/>
          </w:rPr>
          <w:t>ACTU</w:t>
        </w:r>
      </w:hyperlink>
      <w:r w:rsidR="004B2358" w:rsidRPr="00DC6BD6">
        <w:rPr>
          <w:sz w:val="24"/>
          <w:szCs w:val="24"/>
        </w:rPr>
        <w:t xml:space="preserve"> (paras 4-14) acknowledges the objectives of the plain-language re-drafting process and supports the majority of the changes in the Plain Language Standard Clauses. However, submit a number of the proposed changes would alter the legal effect of the standard clauses and/or render them less simple and easy to understand as required by the modern awards objective. In those cases, </w:t>
      </w:r>
      <w:r w:rsidR="00C749D9">
        <w:rPr>
          <w:sz w:val="24"/>
          <w:szCs w:val="24"/>
        </w:rPr>
        <w:t>the ACTU</w:t>
      </w:r>
      <w:r w:rsidR="004B2358" w:rsidRPr="00DC6BD6">
        <w:rPr>
          <w:sz w:val="24"/>
          <w:szCs w:val="24"/>
        </w:rPr>
        <w:t xml:space="preserve"> submit the Plain Language Standard Clauses should be further amended to avoid this consequence or, where appropriate, the existing language in the Exposure Draft Standard Clauses should be preferred</w:t>
      </w:r>
      <w:r w:rsidR="004B2358" w:rsidRPr="00DC6BD6">
        <w:rPr>
          <w:color w:val="000000"/>
          <w:sz w:val="24"/>
          <w:szCs w:val="24"/>
        </w:rPr>
        <w:t xml:space="preserve">. </w:t>
      </w:r>
    </w:p>
    <w:p w:rsidR="00E06108" w:rsidRPr="00DC6BD6" w:rsidRDefault="00E06108" w:rsidP="00E06108">
      <w:pPr>
        <w:autoSpaceDE w:val="0"/>
        <w:autoSpaceDN w:val="0"/>
        <w:adjustRightInd w:val="0"/>
        <w:spacing w:after="0" w:line="240" w:lineRule="auto"/>
        <w:rPr>
          <w:rFonts w:ascii="Times New Roman" w:hAnsi="Times New Roman" w:cs="Times New Roman"/>
          <w:sz w:val="24"/>
          <w:szCs w:val="24"/>
        </w:rPr>
      </w:pPr>
      <w:hyperlink r:id="rId25" w:history="1">
        <w:r>
          <w:rPr>
            <w:rStyle w:val="Hyperlink"/>
            <w:rFonts w:ascii="Times New Roman" w:hAnsi="Times New Roman" w:cs="Times New Roman"/>
            <w:bCs/>
            <w:sz w:val="24"/>
            <w:szCs w:val="24"/>
          </w:rPr>
          <w:t>Ai Group</w:t>
        </w:r>
      </w:hyperlink>
      <w:r w:rsidRPr="00DC6BD6">
        <w:rPr>
          <w:rFonts w:ascii="Times New Roman" w:hAnsi="Times New Roman" w:cs="Times New Roman"/>
          <w:sz w:val="24"/>
          <w:szCs w:val="24"/>
        </w:rPr>
        <w:t xml:space="preserve"> </w:t>
      </w:r>
      <w:r w:rsidRPr="00DC6BD6">
        <w:rPr>
          <w:rFonts w:ascii="Times New Roman" w:hAnsi="Times New Roman" w:cs="Times New Roman"/>
          <w:bCs/>
          <w:sz w:val="24"/>
          <w:szCs w:val="24"/>
        </w:rPr>
        <w:t xml:space="preserve">(paras 5-11): Submits that while it supports the proposition that awards should be simple and easy to understand, the desire for consistency and simplicity should not unnecessarily override the preservation of the legal effect of the current award terms. It important that the plain language re-drafting process does not lead to disputation over award provisions that are settled and well-understood. Care must be taken to achieve this. Directions issued suggest that it plain language re-drafting is not directed to introducing variations although it is not clear whether the substantive changes that arise from the re-drafting are so intended, or inadvertent. In many instances the basis of introducing substantive change is not evident. In the absence of any directions for the filing of evidence, the submission addresses changes to the legal effect considered problematic and, as directed, provided an explanation of why the re-drafted clause should not be adopted. Wherever possible, amended wording is proposed. Should the Commission form the view that any one of the substantive changes effected by the </w:t>
      </w:r>
      <w:r w:rsidR="00D646E4">
        <w:rPr>
          <w:rFonts w:ascii="Times New Roman" w:hAnsi="Times New Roman" w:cs="Times New Roman"/>
          <w:bCs/>
          <w:sz w:val="24"/>
          <w:szCs w:val="24"/>
        </w:rPr>
        <w:t>re-draft</w:t>
      </w:r>
      <w:r w:rsidRPr="00DC6BD6">
        <w:rPr>
          <w:rFonts w:ascii="Times New Roman" w:hAnsi="Times New Roman" w:cs="Times New Roman"/>
          <w:bCs/>
          <w:sz w:val="24"/>
          <w:szCs w:val="24"/>
        </w:rPr>
        <w:t>ing ought to be made, a separate process should be instituted for dealing with such proposals.</w:t>
      </w:r>
    </w:p>
    <w:p w:rsidR="00E06108" w:rsidRPr="00DC6BD6" w:rsidRDefault="00E06108" w:rsidP="00E06108">
      <w:pPr>
        <w:pStyle w:val="Default"/>
        <w:spacing w:before="200" w:after="60"/>
        <w:ind w:left="0" w:firstLine="0"/>
        <w:jc w:val="both"/>
        <w:rPr>
          <w:sz w:val="24"/>
          <w:szCs w:val="24"/>
        </w:rPr>
      </w:pPr>
      <w:hyperlink r:id="rId26" w:history="1">
        <w:r w:rsidRPr="00DC6BD6">
          <w:rPr>
            <w:rStyle w:val="Hyperlink"/>
            <w:bCs w:val="0"/>
            <w:sz w:val="24"/>
            <w:szCs w:val="24"/>
          </w:rPr>
          <w:t>AMWU</w:t>
        </w:r>
      </w:hyperlink>
      <w:r w:rsidRPr="00DC6BD6">
        <w:rPr>
          <w:sz w:val="24"/>
          <w:szCs w:val="24"/>
        </w:rPr>
        <w:t xml:space="preserve"> submits that it supports and adopts the submissions of the ACTU and the SDA.  The AMWU strongly supports the ACTU’s submissions in relation to the </w:t>
      </w:r>
      <w:r w:rsidR="00D646E4">
        <w:rPr>
          <w:sz w:val="24"/>
          <w:szCs w:val="24"/>
        </w:rPr>
        <w:t>re-drafted</w:t>
      </w:r>
      <w:r w:rsidRPr="00DC6BD6">
        <w:rPr>
          <w:sz w:val="24"/>
          <w:szCs w:val="24"/>
        </w:rPr>
        <w:t xml:space="preserve"> plain language Award Flexibility clause (clause A of the re-draft)).</w:t>
      </w:r>
    </w:p>
    <w:p w:rsidR="000B0D5B" w:rsidRPr="00DC6BD6" w:rsidRDefault="00E06108" w:rsidP="00DC6BD6">
      <w:pPr>
        <w:pStyle w:val="Default"/>
        <w:spacing w:before="200" w:after="60"/>
        <w:ind w:left="0" w:firstLine="0"/>
        <w:jc w:val="both"/>
        <w:rPr>
          <w:sz w:val="24"/>
          <w:szCs w:val="24"/>
        </w:rPr>
      </w:pPr>
      <w:hyperlink r:id="rId27" w:history="1">
        <w:r w:rsidR="000B0D5B" w:rsidRPr="00DC6BD6">
          <w:rPr>
            <w:rStyle w:val="Hyperlink"/>
            <w:bCs w:val="0"/>
            <w:sz w:val="24"/>
            <w:szCs w:val="24"/>
          </w:rPr>
          <w:t>APESMA</w:t>
        </w:r>
      </w:hyperlink>
      <w:r w:rsidR="000B0D5B" w:rsidRPr="00DC6BD6">
        <w:rPr>
          <w:sz w:val="24"/>
          <w:szCs w:val="24"/>
        </w:rPr>
        <w:t xml:space="preserve"> </w:t>
      </w:r>
      <w:r w:rsidR="00C34771" w:rsidRPr="00DC6BD6">
        <w:rPr>
          <w:sz w:val="24"/>
          <w:szCs w:val="24"/>
        </w:rPr>
        <w:t xml:space="preserve">submits that it </w:t>
      </w:r>
      <w:r w:rsidR="000B0D5B" w:rsidRPr="00DC6BD6">
        <w:rPr>
          <w:sz w:val="24"/>
          <w:szCs w:val="24"/>
        </w:rPr>
        <w:t>has had the opportunity to collaborate with the SDA in preparation of these submissions.  They wholly support the submissions of the SDA and also incorporate the SDA’s submissions into their submissions.</w:t>
      </w:r>
    </w:p>
    <w:p w:rsidR="00E06108" w:rsidRPr="00DC6BD6" w:rsidRDefault="00E06108" w:rsidP="00E06108">
      <w:pPr>
        <w:rPr>
          <w:rFonts w:ascii="Times New Roman" w:hAnsi="Times New Roman" w:cs="Times New Roman"/>
          <w:bCs/>
          <w:sz w:val="24"/>
          <w:szCs w:val="24"/>
        </w:rPr>
      </w:pPr>
      <w:hyperlink r:id="rId28" w:history="1">
        <w:r w:rsidRPr="00DC6BD6">
          <w:rPr>
            <w:rStyle w:val="Hyperlink"/>
            <w:rFonts w:ascii="Times New Roman" w:hAnsi="Times New Roman" w:cs="Times New Roman"/>
            <w:bCs/>
            <w:sz w:val="24"/>
            <w:szCs w:val="24"/>
          </w:rPr>
          <w:t>HIA</w:t>
        </w:r>
      </w:hyperlink>
      <w:r w:rsidRPr="00DC6BD6">
        <w:rPr>
          <w:rFonts w:ascii="Times New Roman" w:hAnsi="Times New Roman" w:cs="Times New Roman"/>
          <w:sz w:val="24"/>
          <w:szCs w:val="24"/>
        </w:rPr>
        <w:t xml:space="preserve"> submits that there must be a balance between the treatment of </w:t>
      </w:r>
      <w:r>
        <w:rPr>
          <w:rFonts w:ascii="Times New Roman" w:hAnsi="Times New Roman" w:cs="Times New Roman"/>
          <w:sz w:val="24"/>
          <w:szCs w:val="24"/>
        </w:rPr>
        <w:t>m</w:t>
      </w:r>
      <w:r w:rsidRPr="00DC6BD6">
        <w:rPr>
          <w:rFonts w:ascii="Times New Roman" w:hAnsi="Times New Roman" w:cs="Times New Roman"/>
          <w:sz w:val="24"/>
          <w:szCs w:val="24"/>
        </w:rPr>
        <w:t xml:space="preserve">odern </w:t>
      </w:r>
      <w:r>
        <w:rPr>
          <w:rFonts w:ascii="Times New Roman" w:hAnsi="Times New Roman" w:cs="Times New Roman"/>
          <w:sz w:val="24"/>
          <w:szCs w:val="24"/>
        </w:rPr>
        <w:t>a</w:t>
      </w:r>
      <w:r w:rsidRPr="00DC6BD6">
        <w:rPr>
          <w:rFonts w:ascii="Times New Roman" w:hAnsi="Times New Roman" w:cs="Times New Roman"/>
          <w:sz w:val="24"/>
          <w:szCs w:val="24"/>
        </w:rPr>
        <w:t>wards as industrial instruments and the inclusion within those industrial instruments of guidance materials generally found other than in the instrument itself and provided by external sources.  To conflate the functions of being a regulatory instrument and acting as a form of guid</w:t>
      </w:r>
      <w:r>
        <w:rPr>
          <w:rFonts w:ascii="Times New Roman" w:hAnsi="Times New Roman" w:cs="Times New Roman"/>
          <w:sz w:val="24"/>
          <w:szCs w:val="24"/>
        </w:rPr>
        <w:t>ance would be at odds with the m</w:t>
      </w:r>
      <w:r w:rsidRPr="00DC6BD6">
        <w:rPr>
          <w:rFonts w:ascii="Times New Roman" w:hAnsi="Times New Roman" w:cs="Times New Roman"/>
          <w:sz w:val="24"/>
          <w:szCs w:val="24"/>
        </w:rPr>
        <w:t xml:space="preserve">odern </w:t>
      </w:r>
      <w:r>
        <w:rPr>
          <w:rFonts w:ascii="Times New Roman" w:hAnsi="Times New Roman" w:cs="Times New Roman"/>
          <w:sz w:val="24"/>
          <w:szCs w:val="24"/>
        </w:rPr>
        <w:t>a</w:t>
      </w:r>
      <w:r w:rsidRPr="00DC6BD6">
        <w:rPr>
          <w:rFonts w:ascii="Times New Roman" w:hAnsi="Times New Roman" w:cs="Times New Roman"/>
          <w:sz w:val="24"/>
          <w:szCs w:val="24"/>
        </w:rPr>
        <w:t xml:space="preserve">ward </w:t>
      </w:r>
      <w:r>
        <w:rPr>
          <w:rFonts w:ascii="Times New Roman" w:hAnsi="Times New Roman" w:cs="Times New Roman"/>
          <w:sz w:val="24"/>
          <w:szCs w:val="24"/>
        </w:rPr>
        <w:t>o</w:t>
      </w:r>
      <w:r w:rsidRPr="00DC6BD6">
        <w:rPr>
          <w:rFonts w:ascii="Times New Roman" w:hAnsi="Times New Roman" w:cs="Times New Roman"/>
          <w:sz w:val="24"/>
          <w:szCs w:val="24"/>
        </w:rPr>
        <w:t xml:space="preserve">bjectives and should be avoided. Also submits that a number of the plain language clauses include </w:t>
      </w:r>
      <w:r>
        <w:rPr>
          <w:rFonts w:ascii="Times New Roman" w:hAnsi="Times New Roman" w:cs="Times New Roman"/>
          <w:sz w:val="24"/>
          <w:szCs w:val="24"/>
        </w:rPr>
        <w:t>‘</w:t>
      </w:r>
      <w:r w:rsidRPr="00DC6BD6">
        <w:rPr>
          <w:rFonts w:ascii="Times New Roman" w:hAnsi="Times New Roman" w:cs="Times New Roman"/>
          <w:sz w:val="24"/>
          <w:szCs w:val="24"/>
        </w:rPr>
        <w:t>Notes</w:t>
      </w:r>
      <w:r>
        <w:rPr>
          <w:rFonts w:ascii="Times New Roman" w:hAnsi="Times New Roman" w:cs="Times New Roman"/>
          <w:sz w:val="24"/>
          <w:szCs w:val="24"/>
        </w:rPr>
        <w:t>’</w:t>
      </w:r>
      <w:r w:rsidRPr="00DC6BD6">
        <w:rPr>
          <w:rFonts w:ascii="Times New Roman" w:hAnsi="Times New Roman" w:cs="Times New Roman"/>
          <w:sz w:val="24"/>
          <w:szCs w:val="24"/>
        </w:rPr>
        <w:t xml:space="preserve">.  The HIA would generally be supportive of the use of hyperlinks within </w:t>
      </w:r>
      <w:r>
        <w:rPr>
          <w:rFonts w:ascii="Times New Roman" w:hAnsi="Times New Roman" w:cs="Times New Roman"/>
          <w:sz w:val="24"/>
          <w:szCs w:val="24"/>
        </w:rPr>
        <w:t>modern awards</w:t>
      </w:r>
      <w:r w:rsidRPr="00DC6BD6">
        <w:rPr>
          <w:rFonts w:ascii="Times New Roman" w:hAnsi="Times New Roman" w:cs="Times New Roman"/>
          <w:sz w:val="24"/>
          <w:szCs w:val="24"/>
        </w:rPr>
        <w:t xml:space="preserve"> to the full NES entitlements and the limited use of </w:t>
      </w:r>
      <w:r>
        <w:rPr>
          <w:rFonts w:ascii="Times New Roman" w:hAnsi="Times New Roman" w:cs="Times New Roman"/>
          <w:sz w:val="24"/>
          <w:szCs w:val="24"/>
        </w:rPr>
        <w:t>‘</w:t>
      </w:r>
      <w:r w:rsidRPr="00DC6BD6">
        <w:rPr>
          <w:rFonts w:ascii="Times New Roman" w:hAnsi="Times New Roman" w:cs="Times New Roman"/>
          <w:sz w:val="24"/>
          <w:szCs w:val="24"/>
        </w:rPr>
        <w:t>Notes</w:t>
      </w:r>
      <w:r>
        <w:rPr>
          <w:rFonts w:ascii="Times New Roman" w:hAnsi="Times New Roman" w:cs="Times New Roman"/>
          <w:sz w:val="24"/>
          <w:szCs w:val="24"/>
        </w:rPr>
        <w:t>’</w:t>
      </w:r>
      <w:r w:rsidRPr="00DC6BD6">
        <w:rPr>
          <w:rFonts w:ascii="Times New Roman" w:hAnsi="Times New Roman" w:cs="Times New Roman"/>
          <w:sz w:val="24"/>
          <w:szCs w:val="24"/>
        </w:rPr>
        <w:t xml:space="preserve"> on the basis that it is made clear that the Note is not intended to give rise to award obligations. </w:t>
      </w:r>
      <w:r>
        <w:rPr>
          <w:rFonts w:ascii="Times New Roman" w:hAnsi="Times New Roman" w:cs="Times New Roman"/>
          <w:sz w:val="24"/>
          <w:szCs w:val="24"/>
        </w:rPr>
        <w:t xml:space="preserve">Also notes the differences across awards to the Pharmacy Award exposure draft. For the sake of clarify, Attachment A to the submission lists provisions in 3 awards that differ from the Pharmacy Industry Award clauses or that include allied provisions to the model terms.  </w:t>
      </w:r>
    </w:p>
    <w:p w:rsidR="00E06108" w:rsidRPr="00DC6BD6" w:rsidRDefault="00E06108" w:rsidP="00E06108">
      <w:pPr>
        <w:pStyle w:val="Default"/>
        <w:spacing w:before="200" w:after="60"/>
        <w:ind w:left="0" w:firstLine="0"/>
        <w:jc w:val="both"/>
        <w:rPr>
          <w:sz w:val="24"/>
          <w:szCs w:val="24"/>
        </w:rPr>
      </w:pPr>
      <w:hyperlink r:id="rId29" w:history="1">
        <w:r w:rsidRPr="00DC6BD6">
          <w:rPr>
            <w:rStyle w:val="Hyperlink"/>
            <w:bCs w:val="0"/>
            <w:sz w:val="24"/>
            <w:szCs w:val="24"/>
          </w:rPr>
          <w:t>NFF</w:t>
        </w:r>
      </w:hyperlink>
      <w:r w:rsidRPr="00DC6BD6">
        <w:rPr>
          <w:sz w:val="24"/>
          <w:szCs w:val="24"/>
        </w:rPr>
        <w:t xml:space="preserve"> (paras 69-83) submits that proposed clauses A.5, A.6(d), A.10, A.11, A.12, B.2, D.1, D.9, E.1, F, G, H and I,  would not meet the modern awards objective for the reasons set out at paragraphs 69 to 83 inclusive.</w:t>
      </w:r>
    </w:p>
    <w:p w:rsidR="00E06108" w:rsidRPr="00DC6BD6" w:rsidRDefault="00E06108" w:rsidP="00E06108">
      <w:pPr>
        <w:pStyle w:val="Default"/>
        <w:spacing w:before="200" w:after="60"/>
        <w:ind w:left="0" w:firstLine="0"/>
        <w:jc w:val="both"/>
        <w:rPr>
          <w:sz w:val="24"/>
          <w:szCs w:val="24"/>
        </w:rPr>
      </w:pPr>
      <w:hyperlink r:id="rId30" w:history="1">
        <w:r w:rsidRPr="00DC6BD6">
          <w:rPr>
            <w:rStyle w:val="Hyperlink"/>
            <w:bCs w:val="0"/>
            <w:sz w:val="24"/>
            <w:szCs w:val="24"/>
          </w:rPr>
          <w:t>PHIEA</w:t>
        </w:r>
      </w:hyperlink>
      <w:r w:rsidRPr="00DC6BD6">
        <w:rPr>
          <w:sz w:val="24"/>
          <w:szCs w:val="24"/>
        </w:rPr>
        <w:t xml:space="preserve"> submits that it has not identified any unintended consequences in respect of the draft standard clauses relating to Award Flexibility; Dispute Resolution, Termination of Employment or Redundancy and therefore the focus of its submission is on the provisions regarding Consultation about Major Workplace Change &amp; Changes to Rosters and Hours of Work (clauses B and C of the re-draft).</w:t>
      </w:r>
    </w:p>
    <w:p w:rsidR="0007408E" w:rsidRPr="00DC6BD6" w:rsidRDefault="00E06108" w:rsidP="00DC6BD6">
      <w:pPr>
        <w:pStyle w:val="Default"/>
        <w:spacing w:before="200" w:after="60"/>
        <w:ind w:left="0" w:firstLine="0"/>
        <w:jc w:val="both"/>
        <w:rPr>
          <w:sz w:val="24"/>
          <w:szCs w:val="24"/>
        </w:rPr>
      </w:pPr>
      <w:hyperlink r:id="rId31" w:history="1">
        <w:r w:rsidR="0007408E" w:rsidRPr="00DC6BD6">
          <w:rPr>
            <w:rStyle w:val="Hyperlink"/>
            <w:bCs w:val="0"/>
            <w:sz w:val="24"/>
            <w:szCs w:val="24"/>
          </w:rPr>
          <w:t>SDA</w:t>
        </w:r>
      </w:hyperlink>
      <w:r w:rsidR="0007408E" w:rsidRPr="00DC6BD6">
        <w:rPr>
          <w:sz w:val="24"/>
          <w:szCs w:val="24"/>
        </w:rPr>
        <w:t xml:space="preserve"> </w:t>
      </w:r>
      <w:r w:rsidR="00C34771" w:rsidRPr="00DC6BD6">
        <w:rPr>
          <w:sz w:val="24"/>
          <w:szCs w:val="24"/>
        </w:rPr>
        <w:t xml:space="preserve">submits it </w:t>
      </w:r>
      <w:r w:rsidR="0007408E" w:rsidRPr="00DC6BD6">
        <w:rPr>
          <w:sz w:val="24"/>
          <w:szCs w:val="24"/>
        </w:rPr>
        <w:t>supports and adopts the submissions made by the ACTU and the AWMU.</w:t>
      </w:r>
    </w:p>
    <w:p w:rsidR="002D1EB1" w:rsidRPr="00DC6BD6" w:rsidRDefault="00E06108" w:rsidP="00DC6BD6">
      <w:pPr>
        <w:pStyle w:val="Default"/>
        <w:spacing w:before="200" w:after="60"/>
        <w:ind w:left="0" w:firstLine="0"/>
        <w:jc w:val="both"/>
        <w:rPr>
          <w:sz w:val="24"/>
          <w:szCs w:val="24"/>
        </w:rPr>
      </w:pPr>
      <w:hyperlink r:id="rId32" w:history="1">
        <w:r w:rsidR="000B0D5B" w:rsidRPr="00DC6BD6">
          <w:rPr>
            <w:rStyle w:val="Hyperlink"/>
            <w:bCs w:val="0"/>
            <w:sz w:val="24"/>
            <w:szCs w:val="24"/>
          </w:rPr>
          <w:t>TCFUA</w:t>
        </w:r>
      </w:hyperlink>
      <w:r w:rsidR="000B0D5B" w:rsidRPr="00DC6BD6">
        <w:rPr>
          <w:sz w:val="24"/>
          <w:szCs w:val="24"/>
        </w:rPr>
        <w:t xml:space="preserve"> </w:t>
      </w:r>
      <w:r w:rsidR="00C34771" w:rsidRPr="00DC6BD6">
        <w:rPr>
          <w:sz w:val="24"/>
          <w:szCs w:val="24"/>
        </w:rPr>
        <w:t xml:space="preserve">submits it </w:t>
      </w:r>
      <w:r w:rsidR="000B0D5B" w:rsidRPr="00DC6BD6">
        <w:rPr>
          <w:sz w:val="24"/>
          <w:szCs w:val="24"/>
        </w:rPr>
        <w:t>supports and adopts the submissions of the ACTU, AMWU and SDA.</w:t>
      </w:r>
    </w:p>
    <w:p w:rsidR="00926B68" w:rsidRPr="00DC6BD6" w:rsidRDefault="00926B68" w:rsidP="00DC6BD6">
      <w:pPr>
        <w:pStyle w:val="Default"/>
        <w:spacing w:before="200" w:after="60"/>
        <w:ind w:left="0" w:firstLine="0"/>
        <w:jc w:val="both"/>
        <w:rPr>
          <w:sz w:val="24"/>
          <w:szCs w:val="24"/>
        </w:rPr>
      </w:pPr>
    </w:p>
    <w:p w:rsidR="00F65C47" w:rsidRPr="00DC6BD6" w:rsidRDefault="00F65C47" w:rsidP="00DC6BD6">
      <w:pPr>
        <w:rPr>
          <w:rFonts w:ascii="Times New Roman" w:hAnsi="Times New Roman" w:cs="Times New Roman"/>
          <w:sz w:val="24"/>
          <w:szCs w:val="24"/>
        </w:rPr>
      </w:pPr>
    </w:p>
    <w:p w:rsidR="00F65C47" w:rsidRPr="00DC6BD6" w:rsidRDefault="00F65C47" w:rsidP="00DC6BD6">
      <w:pPr>
        <w:pStyle w:val="Default"/>
        <w:spacing w:before="0" w:after="60"/>
        <w:ind w:left="0" w:firstLine="0"/>
        <w:jc w:val="both"/>
        <w:rPr>
          <w:bCs w:val="0"/>
          <w:sz w:val="24"/>
          <w:szCs w:val="24"/>
        </w:rPr>
      </w:pPr>
    </w:p>
    <w:tbl>
      <w:tblPr>
        <w:tblStyle w:val="TableGrid"/>
        <w:tblW w:w="22397" w:type="dxa"/>
        <w:tblLayout w:type="fixed"/>
        <w:tblLook w:val="04A0" w:firstRow="1" w:lastRow="0" w:firstColumn="1" w:lastColumn="0" w:noHBand="0" w:noVBand="1"/>
      </w:tblPr>
      <w:tblGrid>
        <w:gridCol w:w="5670"/>
        <w:gridCol w:w="6379"/>
        <w:gridCol w:w="10348"/>
      </w:tblGrid>
      <w:tr w:rsidR="009E3258" w:rsidRPr="00DC6BD6" w:rsidTr="00C34771">
        <w:trPr>
          <w:tblHeader/>
        </w:trPr>
        <w:tc>
          <w:tcPr>
            <w:tcW w:w="5670" w:type="dxa"/>
            <w:shd w:val="clear" w:color="auto" w:fill="auto"/>
          </w:tcPr>
          <w:p w:rsidR="00A42148" w:rsidRPr="00DC6BD6" w:rsidRDefault="00E06108" w:rsidP="00D646E4">
            <w:pPr>
              <w:pStyle w:val="Default"/>
              <w:spacing w:before="200" w:after="60"/>
              <w:rPr>
                <w:b/>
                <w:bCs w:val="0"/>
                <w:sz w:val="24"/>
                <w:szCs w:val="24"/>
              </w:rPr>
            </w:pPr>
            <w:hyperlink r:id="rId33" w:history="1">
              <w:r w:rsidR="00A42148" w:rsidRPr="00DC6BD6">
                <w:rPr>
                  <w:rStyle w:val="Hyperlink"/>
                  <w:b/>
                  <w:sz w:val="24"/>
                  <w:szCs w:val="24"/>
                </w:rPr>
                <w:t>EXPOSURE DRAFT – Pharmacy Industry Award 2014</w:t>
              </w:r>
              <w:r w:rsidR="00926B68" w:rsidRPr="00DC6BD6">
                <w:rPr>
                  <w:rStyle w:val="Hyperlink"/>
                  <w:b/>
                  <w:sz w:val="24"/>
                  <w:szCs w:val="24"/>
                  <w:u w:val="none"/>
                </w:rPr>
                <w:t xml:space="preserve"> </w:t>
              </w:r>
            </w:hyperlink>
            <w:r w:rsidR="00A42148" w:rsidRPr="00DC6BD6">
              <w:rPr>
                <w:b/>
                <w:sz w:val="24"/>
                <w:szCs w:val="24"/>
              </w:rPr>
              <w:t xml:space="preserve">(revised </w:t>
            </w:r>
            <w:r w:rsidR="00C43DBD" w:rsidRPr="00DC6BD6">
              <w:rPr>
                <w:b/>
                <w:sz w:val="24"/>
                <w:szCs w:val="24"/>
              </w:rPr>
              <w:t>25 September</w:t>
            </w:r>
            <w:r w:rsidR="00A42148" w:rsidRPr="00DC6BD6">
              <w:rPr>
                <w:b/>
                <w:sz w:val="24"/>
                <w:szCs w:val="24"/>
              </w:rPr>
              <w:t xml:space="preserve"> 2015)</w:t>
            </w:r>
          </w:p>
        </w:tc>
        <w:tc>
          <w:tcPr>
            <w:tcW w:w="6379" w:type="dxa"/>
            <w:shd w:val="clear" w:color="auto" w:fill="auto"/>
          </w:tcPr>
          <w:p w:rsidR="00A42148" w:rsidRPr="00DC6BD6" w:rsidRDefault="00A42148" w:rsidP="00D646E4">
            <w:pPr>
              <w:spacing w:before="200" w:after="60"/>
              <w:jc w:val="left"/>
              <w:rPr>
                <w:rFonts w:ascii="Times New Roman" w:hAnsi="Times New Roman" w:cs="Times New Roman"/>
                <w:sz w:val="24"/>
                <w:szCs w:val="24"/>
              </w:rPr>
            </w:pPr>
            <w:r w:rsidRPr="00DC6BD6">
              <w:rPr>
                <w:rFonts w:ascii="Times New Roman" w:hAnsi="Times New Roman" w:cs="Times New Roman"/>
                <w:b/>
                <w:bCs/>
                <w:sz w:val="24"/>
                <w:szCs w:val="24"/>
              </w:rPr>
              <w:t>Plain language re-draft</w:t>
            </w:r>
          </w:p>
        </w:tc>
        <w:tc>
          <w:tcPr>
            <w:tcW w:w="10348" w:type="dxa"/>
          </w:tcPr>
          <w:p w:rsidR="00A42148" w:rsidRPr="00DC6BD6" w:rsidRDefault="00C34771" w:rsidP="00DC6BD6">
            <w:pPr>
              <w:spacing w:before="200" w:after="60" w:line="240" w:lineRule="auto"/>
              <w:rPr>
                <w:rFonts w:ascii="Times New Roman" w:hAnsi="Times New Roman" w:cs="Times New Roman"/>
                <w:b/>
                <w:bCs/>
                <w:sz w:val="24"/>
                <w:szCs w:val="24"/>
              </w:rPr>
            </w:pPr>
            <w:r w:rsidRPr="00DC6BD6">
              <w:rPr>
                <w:rFonts w:ascii="Times New Roman" w:hAnsi="Times New Roman" w:cs="Times New Roman"/>
                <w:b/>
                <w:bCs/>
                <w:sz w:val="24"/>
                <w:szCs w:val="24"/>
              </w:rPr>
              <w:t>Submission summary</w:t>
            </w:r>
          </w:p>
        </w:tc>
      </w:tr>
      <w:tr w:rsidR="009E3258" w:rsidRPr="00DC6BD6" w:rsidTr="00C34771">
        <w:tc>
          <w:tcPr>
            <w:tcW w:w="5670" w:type="dxa"/>
            <w:shd w:val="clear" w:color="auto" w:fill="auto"/>
          </w:tcPr>
          <w:p w:rsidR="00A42148" w:rsidRPr="00DC6BD6" w:rsidRDefault="00A42148" w:rsidP="00D646E4">
            <w:pPr>
              <w:pStyle w:val="Default"/>
              <w:spacing w:before="0" w:after="60"/>
              <w:rPr>
                <w:b/>
                <w:bCs w:val="0"/>
                <w:sz w:val="24"/>
                <w:szCs w:val="24"/>
              </w:rPr>
            </w:pPr>
            <w:r w:rsidRPr="00DC6BD6">
              <w:rPr>
                <w:b/>
                <w:bCs w:val="0"/>
                <w:sz w:val="24"/>
                <w:szCs w:val="24"/>
              </w:rPr>
              <w:t>Table of Contents</w:t>
            </w:r>
          </w:p>
          <w:p w:rsidR="00794496" w:rsidRPr="00DC6BD6" w:rsidRDefault="00794496" w:rsidP="00D646E4">
            <w:pPr>
              <w:pStyle w:val="Default"/>
              <w:spacing w:before="0" w:after="60"/>
              <w:rPr>
                <w:b/>
                <w:bCs w:val="0"/>
                <w:sz w:val="24"/>
                <w:szCs w:val="24"/>
              </w:rPr>
            </w:pPr>
            <w:r w:rsidRPr="00DC6BD6">
              <w:rPr>
                <w:b/>
                <w:bCs w:val="0"/>
                <w:sz w:val="24"/>
                <w:szCs w:val="24"/>
              </w:rPr>
              <w:t>Part 1—Application and Operation</w:t>
            </w:r>
          </w:p>
          <w:p w:rsidR="00794496" w:rsidRPr="00DC6BD6" w:rsidRDefault="00794496" w:rsidP="00D646E4">
            <w:pPr>
              <w:pStyle w:val="Default"/>
              <w:spacing w:before="0" w:after="60"/>
              <w:rPr>
                <w:bCs w:val="0"/>
                <w:sz w:val="24"/>
                <w:szCs w:val="24"/>
              </w:rPr>
            </w:pPr>
            <w:r w:rsidRPr="00DC6BD6">
              <w:rPr>
                <w:bCs w:val="0"/>
                <w:sz w:val="24"/>
                <w:szCs w:val="24"/>
              </w:rPr>
              <w:t>…</w:t>
            </w:r>
          </w:p>
          <w:p w:rsidR="00794496" w:rsidRPr="00DC6BD6" w:rsidRDefault="00794496" w:rsidP="00D646E4">
            <w:pPr>
              <w:pStyle w:val="Default"/>
              <w:spacing w:before="0" w:after="60"/>
              <w:rPr>
                <w:bCs w:val="0"/>
                <w:sz w:val="24"/>
                <w:szCs w:val="24"/>
              </w:rPr>
            </w:pPr>
            <w:r w:rsidRPr="00DC6BD6">
              <w:rPr>
                <w:bCs w:val="0"/>
                <w:sz w:val="24"/>
                <w:szCs w:val="24"/>
              </w:rPr>
              <w:t>4.</w:t>
            </w:r>
            <w:r w:rsidRPr="00DC6BD6">
              <w:rPr>
                <w:bCs w:val="0"/>
                <w:sz w:val="24"/>
                <w:szCs w:val="24"/>
              </w:rPr>
              <w:tab/>
              <w:t>Award flexibility</w:t>
            </w:r>
          </w:p>
          <w:p w:rsidR="00794496" w:rsidRPr="00DC6BD6" w:rsidRDefault="00794496" w:rsidP="00D646E4">
            <w:pPr>
              <w:pStyle w:val="Default"/>
              <w:spacing w:before="0" w:after="60"/>
              <w:rPr>
                <w:b/>
                <w:bCs w:val="0"/>
                <w:sz w:val="24"/>
                <w:szCs w:val="24"/>
              </w:rPr>
            </w:pPr>
            <w:r w:rsidRPr="00DC6BD6">
              <w:rPr>
                <w:b/>
                <w:bCs w:val="0"/>
                <w:sz w:val="24"/>
                <w:szCs w:val="24"/>
              </w:rPr>
              <w:t>…</w:t>
            </w:r>
          </w:p>
          <w:p w:rsidR="00794496" w:rsidRPr="00DC6BD6" w:rsidRDefault="00794496" w:rsidP="00D646E4">
            <w:pPr>
              <w:pStyle w:val="Default"/>
              <w:spacing w:before="0" w:after="60"/>
              <w:rPr>
                <w:b/>
                <w:bCs w:val="0"/>
                <w:sz w:val="24"/>
                <w:szCs w:val="24"/>
              </w:rPr>
            </w:pPr>
            <w:r w:rsidRPr="00DC6BD6">
              <w:rPr>
                <w:b/>
                <w:sz w:val="24"/>
                <w:szCs w:val="24"/>
              </w:rPr>
              <w:t>Part 6—Leave, Public Holidays and Other NES Entitlements</w:t>
            </w:r>
            <w:r w:rsidRPr="00DC6BD6">
              <w:rPr>
                <w:b/>
                <w:bCs w:val="0"/>
                <w:sz w:val="24"/>
                <w:szCs w:val="24"/>
              </w:rPr>
              <w:t xml:space="preserve"> </w:t>
            </w:r>
          </w:p>
          <w:p w:rsidR="00794496" w:rsidRPr="00DC6BD6" w:rsidRDefault="00794496" w:rsidP="00D646E4">
            <w:pPr>
              <w:pStyle w:val="Default"/>
              <w:spacing w:before="0" w:after="60"/>
              <w:rPr>
                <w:sz w:val="24"/>
                <w:szCs w:val="24"/>
              </w:rPr>
            </w:pPr>
            <w:r w:rsidRPr="00DC6BD6">
              <w:rPr>
                <w:sz w:val="24"/>
                <w:szCs w:val="24"/>
              </w:rPr>
              <w:t>…</w:t>
            </w:r>
          </w:p>
          <w:p w:rsidR="00794496" w:rsidRPr="00DC6BD6" w:rsidRDefault="00794496" w:rsidP="00D646E4">
            <w:pPr>
              <w:pStyle w:val="Default"/>
              <w:spacing w:before="0" w:after="60"/>
              <w:rPr>
                <w:sz w:val="24"/>
                <w:szCs w:val="24"/>
              </w:rPr>
            </w:pPr>
            <w:r w:rsidRPr="00DC6BD6">
              <w:rPr>
                <w:sz w:val="24"/>
                <w:szCs w:val="24"/>
              </w:rPr>
              <w:t>20.</w:t>
            </w:r>
            <w:r w:rsidRPr="00DC6BD6">
              <w:rPr>
                <w:sz w:val="24"/>
                <w:szCs w:val="24"/>
              </w:rPr>
              <w:tab/>
              <w:t>Termination of employment</w:t>
            </w:r>
          </w:p>
          <w:p w:rsidR="00794496" w:rsidRPr="00DC6BD6" w:rsidRDefault="00794496" w:rsidP="00D646E4">
            <w:pPr>
              <w:pStyle w:val="Default"/>
              <w:spacing w:before="0" w:after="60"/>
              <w:rPr>
                <w:sz w:val="24"/>
                <w:szCs w:val="24"/>
              </w:rPr>
            </w:pPr>
            <w:r w:rsidRPr="00DC6BD6">
              <w:rPr>
                <w:sz w:val="24"/>
                <w:szCs w:val="24"/>
              </w:rPr>
              <w:t>21.</w:t>
            </w:r>
            <w:r w:rsidRPr="00DC6BD6">
              <w:rPr>
                <w:sz w:val="24"/>
                <w:szCs w:val="24"/>
              </w:rPr>
              <w:tab/>
              <w:t>Redundancy</w:t>
            </w:r>
          </w:p>
          <w:p w:rsidR="00794496" w:rsidRPr="00DC6BD6" w:rsidRDefault="00794496" w:rsidP="00D646E4">
            <w:pPr>
              <w:pStyle w:val="Default"/>
              <w:spacing w:before="0" w:after="60"/>
              <w:rPr>
                <w:b/>
                <w:bCs w:val="0"/>
                <w:sz w:val="24"/>
                <w:szCs w:val="24"/>
              </w:rPr>
            </w:pPr>
            <w:r w:rsidRPr="00DC6BD6">
              <w:rPr>
                <w:b/>
                <w:bCs w:val="0"/>
                <w:sz w:val="24"/>
                <w:szCs w:val="24"/>
              </w:rPr>
              <w:t>Part 7—Consultation and dispute resolution</w:t>
            </w:r>
          </w:p>
          <w:p w:rsidR="00794496" w:rsidRPr="00DC6BD6" w:rsidRDefault="00794496" w:rsidP="00D646E4">
            <w:pPr>
              <w:pStyle w:val="Default"/>
              <w:spacing w:before="0" w:after="60"/>
              <w:rPr>
                <w:bCs w:val="0"/>
                <w:sz w:val="24"/>
                <w:szCs w:val="24"/>
              </w:rPr>
            </w:pPr>
            <w:r w:rsidRPr="00DC6BD6">
              <w:rPr>
                <w:bCs w:val="0"/>
                <w:sz w:val="24"/>
                <w:szCs w:val="24"/>
              </w:rPr>
              <w:t>22. Consultation</w:t>
            </w:r>
          </w:p>
          <w:p w:rsidR="00A42148" w:rsidRPr="00DC6BD6" w:rsidRDefault="00794496" w:rsidP="00D646E4">
            <w:pPr>
              <w:pStyle w:val="Default"/>
              <w:spacing w:before="0" w:after="60"/>
              <w:rPr>
                <w:bCs w:val="0"/>
                <w:sz w:val="24"/>
                <w:szCs w:val="24"/>
              </w:rPr>
            </w:pPr>
            <w:r w:rsidRPr="00DC6BD6">
              <w:rPr>
                <w:bCs w:val="0"/>
                <w:sz w:val="24"/>
                <w:szCs w:val="24"/>
              </w:rPr>
              <w:t>23. Dispute resolution</w:t>
            </w:r>
          </w:p>
        </w:tc>
        <w:tc>
          <w:tcPr>
            <w:tcW w:w="6379" w:type="dxa"/>
            <w:shd w:val="clear" w:color="auto" w:fill="auto"/>
          </w:tcPr>
          <w:p w:rsidR="00A42148" w:rsidRPr="00DC6BD6" w:rsidRDefault="00A42148" w:rsidP="00D646E4">
            <w:pPr>
              <w:pStyle w:val="Default"/>
              <w:spacing w:before="0" w:after="60"/>
              <w:rPr>
                <w:b/>
                <w:bCs w:val="0"/>
                <w:sz w:val="24"/>
                <w:szCs w:val="24"/>
              </w:rPr>
            </w:pPr>
            <w:r w:rsidRPr="00DC6BD6">
              <w:rPr>
                <w:b/>
                <w:bCs w:val="0"/>
                <w:sz w:val="24"/>
                <w:szCs w:val="24"/>
              </w:rPr>
              <w:t>Table of Contents</w:t>
            </w:r>
          </w:p>
          <w:tbl>
            <w:tblPr>
              <w:tblStyle w:val="TableGrid"/>
              <w:tblW w:w="6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0"/>
            </w:tblGrid>
            <w:tr w:rsidR="00A42148" w:rsidRPr="00DC6BD6" w:rsidTr="00794496">
              <w:tc>
                <w:tcPr>
                  <w:tcW w:w="6910" w:type="dxa"/>
                </w:tcPr>
                <w:p w:rsidR="00A42148" w:rsidRPr="00DC6BD6" w:rsidRDefault="00A42148" w:rsidP="00D646E4">
                  <w:pPr>
                    <w:pStyle w:val="Default"/>
                    <w:spacing w:before="0" w:after="60"/>
                    <w:rPr>
                      <w:b/>
                      <w:bCs w:val="0"/>
                      <w:sz w:val="24"/>
                      <w:szCs w:val="24"/>
                    </w:rPr>
                  </w:pPr>
                  <w:r w:rsidRPr="00DC6BD6">
                    <w:rPr>
                      <w:b/>
                      <w:bCs w:val="0"/>
                      <w:sz w:val="24"/>
                      <w:szCs w:val="24"/>
                    </w:rPr>
                    <w:t>Part 1—Application and Operation</w:t>
                  </w:r>
                  <w:r w:rsidR="00794496" w:rsidRPr="00DC6BD6">
                    <w:rPr>
                      <w:b/>
                      <w:bCs w:val="0"/>
                      <w:sz w:val="24"/>
                      <w:szCs w:val="24"/>
                    </w:rPr>
                    <w:t xml:space="preserve"> of this award</w:t>
                  </w:r>
                </w:p>
              </w:tc>
            </w:tr>
            <w:tr w:rsidR="00A42148" w:rsidRPr="00DC6BD6" w:rsidTr="00794496">
              <w:tc>
                <w:tcPr>
                  <w:tcW w:w="6910" w:type="dxa"/>
                </w:tcPr>
                <w:p w:rsidR="00A42148" w:rsidRPr="00DC6BD6" w:rsidRDefault="00A42148" w:rsidP="00D646E4">
                  <w:pPr>
                    <w:pStyle w:val="Default"/>
                    <w:spacing w:before="0" w:after="60"/>
                    <w:rPr>
                      <w:bCs w:val="0"/>
                      <w:sz w:val="24"/>
                      <w:szCs w:val="24"/>
                    </w:rPr>
                  </w:pPr>
                  <w:r w:rsidRPr="00DC6BD6">
                    <w:rPr>
                      <w:bCs w:val="0"/>
                      <w:sz w:val="24"/>
                      <w:szCs w:val="24"/>
                    </w:rPr>
                    <w:t>…</w:t>
                  </w:r>
                </w:p>
                <w:p w:rsidR="00A42148" w:rsidRPr="00DC6BD6" w:rsidRDefault="007D04C3" w:rsidP="00D646E4">
                  <w:pPr>
                    <w:pStyle w:val="Default"/>
                    <w:spacing w:before="0" w:after="60"/>
                    <w:rPr>
                      <w:bCs w:val="0"/>
                      <w:sz w:val="24"/>
                      <w:szCs w:val="24"/>
                    </w:rPr>
                  </w:pPr>
                  <w:r w:rsidRPr="00DC6BD6">
                    <w:rPr>
                      <w:bCs w:val="0"/>
                      <w:sz w:val="24"/>
                      <w:szCs w:val="24"/>
                    </w:rPr>
                    <w:t>6</w:t>
                  </w:r>
                  <w:r w:rsidR="00A42148" w:rsidRPr="00DC6BD6">
                    <w:rPr>
                      <w:bCs w:val="0"/>
                      <w:sz w:val="24"/>
                      <w:szCs w:val="24"/>
                    </w:rPr>
                    <w:t>. Award flexibility</w:t>
                  </w:r>
                  <w:r w:rsidR="00D369C4" w:rsidRPr="00DC6BD6">
                    <w:rPr>
                      <w:bCs w:val="0"/>
                      <w:sz w:val="24"/>
                      <w:szCs w:val="24"/>
                    </w:rPr>
                    <w:t xml:space="preserve"> for individual arrangements</w:t>
                  </w:r>
                </w:p>
                <w:p w:rsidR="00A42148" w:rsidRPr="00DC6BD6" w:rsidRDefault="00A42148" w:rsidP="00D646E4">
                  <w:pPr>
                    <w:pStyle w:val="Default"/>
                    <w:spacing w:before="0" w:after="60"/>
                    <w:ind w:left="0" w:firstLine="0"/>
                    <w:rPr>
                      <w:b/>
                      <w:bCs w:val="0"/>
                      <w:sz w:val="24"/>
                      <w:szCs w:val="24"/>
                    </w:rPr>
                  </w:pPr>
                  <w:r w:rsidRPr="00DC6BD6">
                    <w:rPr>
                      <w:b/>
                      <w:bCs w:val="0"/>
                      <w:sz w:val="24"/>
                      <w:szCs w:val="24"/>
                    </w:rPr>
                    <w:t>…</w:t>
                  </w:r>
                </w:p>
              </w:tc>
            </w:tr>
            <w:tr w:rsidR="00A42148" w:rsidRPr="00DC6BD6" w:rsidTr="00794496">
              <w:tc>
                <w:tcPr>
                  <w:tcW w:w="6910" w:type="dxa"/>
                </w:tcPr>
                <w:p w:rsidR="00A42148" w:rsidRPr="00DC6BD6" w:rsidRDefault="00A42148" w:rsidP="00D646E4">
                  <w:pPr>
                    <w:pStyle w:val="Default"/>
                    <w:spacing w:before="0" w:after="60"/>
                    <w:rPr>
                      <w:b/>
                      <w:bCs w:val="0"/>
                      <w:sz w:val="24"/>
                      <w:szCs w:val="24"/>
                    </w:rPr>
                  </w:pPr>
                  <w:r w:rsidRPr="00DC6BD6">
                    <w:rPr>
                      <w:b/>
                      <w:bCs w:val="0"/>
                      <w:sz w:val="24"/>
                      <w:szCs w:val="24"/>
                    </w:rPr>
                    <w:t>Part 7—Consultation and dispute resolution</w:t>
                  </w:r>
                </w:p>
                <w:p w:rsidR="00A42148" w:rsidRPr="00DC6BD6" w:rsidRDefault="008C7F6F" w:rsidP="00D646E4">
                  <w:pPr>
                    <w:pStyle w:val="Default"/>
                    <w:spacing w:before="0" w:after="60"/>
                    <w:rPr>
                      <w:bCs w:val="0"/>
                      <w:sz w:val="24"/>
                      <w:szCs w:val="24"/>
                    </w:rPr>
                  </w:pPr>
                  <w:r w:rsidRPr="00DC6BD6">
                    <w:rPr>
                      <w:bCs w:val="0"/>
                      <w:sz w:val="24"/>
                      <w:szCs w:val="24"/>
                    </w:rPr>
                    <w:t>27</w:t>
                  </w:r>
                  <w:r w:rsidR="00A42148" w:rsidRPr="00DC6BD6">
                    <w:rPr>
                      <w:bCs w:val="0"/>
                      <w:sz w:val="24"/>
                      <w:szCs w:val="24"/>
                    </w:rPr>
                    <w:t>. Consultation about major workplace change</w:t>
                  </w:r>
                </w:p>
                <w:p w:rsidR="00A42148" w:rsidRPr="00DC6BD6" w:rsidRDefault="008C7F6F" w:rsidP="00D646E4">
                  <w:pPr>
                    <w:pStyle w:val="Default"/>
                    <w:spacing w:before="0" w:after="60"/>
                    <w:rPr>
                      <w:bCs w:val="0"/>
                      <w:sz w:val="24"/>
                      <w:szCs w:val="24"/>
                    </w:rPr>
                  </w:pPr>
                  <w:r w:rsidRPr="00DC6BD6">
                    <w:rPr>
                      <w:bCs w:val="0"/>
                      <w:sz w:val="24"/>
                      <w:szCs w:val="24"/>
                    </w:rPr>
                    <w:t>28</w:t>
                  </w:r>
                  <w:r w:rsidR="00A42148" w:rsidRPr="00DC6BD6">
                    <w:rPr>
                      <w:bCs w:val="0"/>
                      <w:sz w:val="24"/>
                      <w:szCs w:val="24"/>
                    </w:rPr>
                    <w:t xml:space="preserve">. Consultation about changes to rosters and hours of work </w:t>
                  </w:r>
                </w:p>
                <w:p w:rsidR="008524D7" w:rsidRPr="00DC6BD6" w:rsidRDefault="008C7F6F" w:rsidP="00D646E4">
                  <w:pPr>
                    <w:pStyle w:val="Default"/>
                    <w:spacing w:before="0" w:after="60"/>
                    <w:rPr>
                      <w:bCs w:val="0"/>
                      <w:sz w:val="24"/>
                      <w:szCs w:val="24"/>
                    </w:rPr>
                  </w:pPr>
                  <w:r w:rsidRPr="00DC6BD6">
                    <w:rPr>
                      <w:bCs w:val="0"/>
                      <w:sz w:val="24"/>
                      <w:szCs w:val="24"/>
                    </w:rPr>
                    <w:t>29</w:t>
                  </w:r>
                  <w:r w:rsidR="00A42148" w:rsidRPr="00DC6BD6">
                    <w:rPr>
                      <w:bCs w:val="0"/>
                      <w:sz w:val="24"/>
                      <w:szCs w:val="24"/>
                    </w:rPr>
                    <w:t>. Dispute resolution</w:t>
                  </w:r>
                </w:p>
              </w:tc>
            </w:tr>
            <w:tr w:rsidR="00794496" w:rsidRPr="00DC6BD6" w:rsidTr="00794496">
              <w:tc>
                <w:tcPr>
                  <w:tcW w:w="6910" w:type="dxa"/>
                </w:tcPr>
                <w:p w:rsidR="00794496" w:rsidRPr="00DC6BD6" w:rsidRDefault="00794496" w:rsidP="00D646E4">
                  <w:pPr>
                    <w:pStyle w:val="Default"/>
                    <w:spacing w:before="0" w:after="60"/>
                    <w:rPr>
                      <w:b/>
                      <w:bCs w:val="0"/>
                      <w:sz w:val="24"/>
                      <w:szCs w:val="24"/>
                    </w:rPr>
                  </w:pPr>
                  <w:r w:rsidRPr="00DC6BD6">
                    <w:rPr>
                      <w:b/>
                      <w:bCs w:val="0"/>
                      <w:sz w:val="24"/>
                      <w:szCs w:val="24"/>
                    </w:rPr>
                    <w:t>Part 8—Termination of employment and Redundancy</w:t>
                  </w:r>
                </w:p>
              </w:tc>
            </w:tr>
            <w:tr w:rsidR="00794496" w:rsidRPr="00DC6BD6" w:rsidTr="00794496">
              <w:tc>
                <w:tcPr>
                  <w:tcW w:w="6910" w:type="dxa"/>
                </w:tcPr>
                <w:p w:rsidR="00794496" w:rsidRPr="00DC6BD6" w:rsidRDefault="00794496" w:rsidP="00D646E4">
                  <w:pPr>
                    <w:pStyle w:val="Default"/>
                    <w:spacing w:before="0" w:after="60"/>
                    <w:rPr>
                      <w:bCs w:val="0"/>
                      <w:sz w:val="24"/>
                      <w:szCs w:val="24"/>
                    </w:rPr>
                  </w:pPr>
                  <w:r w:rsidRPr="00DC6BD6">
                    <w:rPr>
                      <w:bCs w:val="0"/>
                      <w:sz w:val="24"/>
                      <w:szCs w:val="24"/>
                    </w:rPr>
                    <w:t>30.</w:t>
                  </w:r>
                  <w:r w:rsidRPr="00DC6BD6">
                    <w:rPr>
                      <w:bCs w:val="0"/>
                      <w:sz w:val="24"/>
                      <w:szCs w:val="24"/>
                    </w:rPr>
                    <w:tab/>
                    <w:t>Termination of employment</w:t>
                  </w:r>
                </w:p>
              </w:tc>
            </w:tr>
            <w:tr w:rsidR="00794496" w:rsidRPr="00DC6BD6" w:rsidTr="00794496">
              <w:tc>
                <w:tcPr>
                  <w:tcW w:w="6910" w:type="dxa"/>
                </w:tcPr>
                <w:p w:rsidR="00794496" w:rsidRPr="00DC6BD6" w:rsidRDefault="00794496" w:rsidP="00D646E4">
                  <w:pPr>
                    <w:pStyle w:val="Default"/>
                    <w:spacing w:before="0" w:after="60"/>
                    <w:rPr>
                      <w:bCs w:val="0"/>
                      <w:sz w:val="24"/>
                      <w:szCs w:val="24"/>
                    </w:rPr>
                  </w:pPr>
                  <w:r w:rsidRPr="00DC6BD6">
                    <w:rPr>
                      <w:bCs w:val="0"/>
                      <w:sz w:val="24"/>
                      <w:szCs w:val="24"/>
                    </w:rPr>
                    <w:t>31.</w:t>
                  </w:r>
                  <w:r w:rsidRPr="00DC6BD6">
                    <w:rPr>
                      <w:bCs w:val="0"/>
                      <w:sz w:val="24"/>
                      <w:szCs w:val="24"/>
                    </w:rPr>
                    <w:tab/>
                    <w:t>Redundancy</w:t>
                  </w:r>
                </w:p>
              </w:tc>
            </w:tr>
            <w:tr w:rsidR="00794496" w:rsidRPr="00DC6BD6" w:rsidTr="00794496">
              <w:tc>
                <w:tcPr>
                  <w:tcW w:w="6910" w:type="dxa"/>
                </w:tcPr>
                <w:p w:rsidR="00794496" w:rsidRPr="00DC6BD6" w:rsidRDefault="00794496" w:rsidP="00D646E4">
                  <w:pPr>
                    <w:pStyle w:val="Default"/>
                    <w:spacing w:before="0" w:after="60"/>
                    <w:rPr>
                      <w:bCs w:val="0"/>
                      <w:sz w:val="24"/>
                      <w:szCs w:val="24"/>
                    </w:rPr>
                  </w:pPr>
                  <w:r w:rsidRPr="00DC6BD6">
                    <w:rPr>
                      <w:bCs w:val="0"/>
                      <w:sz w:val="24"/>
                      <w:szCs w:val="24"/>
                    </w:rPr>
                    <w:t>32.</w:t>
                  </w:r>
                  <w:r w:rsidRPr="00DC6BD6">
                    <w:rPr>
                      <w:bCs w:val="0"/>
                      <w:sz w:val="24"/>
                      <w:szCs w:val="24"/>
                    </w:rPr>
                    <w:tab/>
                    <w:t>Transfer to lower paid job on redundancy</w:t>
                  </w:r>
                </w:p>
              </w:tc>
            </w:tr>
            <w:tr w:rsidR="00794496" w:rsidRPr="00DC6BD6" w:rsidTr="00794496">
              <w:tc>
                <w:tcPr>
                  <w:tcW w:w="6910" w:type="dxa"/>
                </w:tcPr>
                <w:p w:rsidR="00794496" w:rsidRPr="00DC6BD6" w:rsidRDefault="00794496" w:rsidP="00D646E4">
                  <w:pPr>
                    <w:pStyle w:val="Default"/>
                    <w:spacing w:before="0" w:after="60"/>
                    <w:rPr>
                      <w:bCs w:val="0"/>
                      <w:sz w:val="24"/>
                      <w:szCs w:val="24"/>
                    </w:rPr>
                  </w:pPr>
                  <w:r w:rsidRPr="00DC6BD6">
                    <w:rPr>
                      <w:bCs w:val="0"/>
                      <w:sz w:val="24"/>
                      <w:szCs w:val="24"/>
                    </w:rPr>
                    <w:t>33.</w:t>
                  </w:r>
                  <w:r w:rsidRPr="00DC6BD6">
                    <w:rPr>
                      <w:bCs w:val="0"/>
                      <w:sz w:val="24"/>
                      <w:szCs w:val="24"/>
                    </w:rPr>
                    <w:tab/>
                    <w:t>Employee leaving during redundancy notice period</w:t>
                  </w:r>
                </w:p>
              </w:tc>
            </w:tr>
            <w:tr w:rsidR="00794496" w:rsidRPr="00DC6BD6" w:rsidTr="00794496">
              <w:tc>
                <w:tcPr>
                  <w:tcW w:w="6910" w:type="dxa"/>
                </w:tcPr>
                <w:p w:rsidR="00794496" w:rsidRPr="00DC6BD6" w:rsidRDefault="00794496" w:rsidP="00D646E4">
                  <w:pPr>
                    <w:pStyle w:val="Default"/>
                    <w:spacing w:before="0" w:after="60"/>
                    <w:rPr>
                      <w:bCs w:val="0"/>
                      <w:sz w:val="24"/>
                      <w:szCs w:val="24"/>
                    </w:rPr>
                  </w:pPr>
                  <w:r w:rsidRPr="00DC6BD6">
                    <w:rPr>
                      <w:bCs w:val="0"/>
                      <w:sz w:val="24"/>
                      <w:szCs w:val="24"/>
                    </w:rPr>
                    <w:t>34.</w:t>
                  </w:r>
                  <w:r w:rsidRPr="00DC6BD6">
                    <w:rPr>
                      <w:bCs w:val="0"/>
                      <w:sz w:val="24"/>
                      <w:szCs w:val="24"/>
                    </w:rPr>
                    <w:tab/>
                    <w:t>Job search entitlement</w:t>
                  </w:r>
                </w:p>
              </w:tc>
            </w:tr>
          </w:tbl>
          <w:p w:rsidR="00A42148" w:rsidRPr="00DC6BD6" w:rsidRDefault="00A42148" w:rsidP="00D646E4">
            <w:pPr>
              <w:spacing w:before="0" w:after="60"/>
              <w:jc w:val="left"/>
              <w:rPr>
                <w:rFonts w:ascii="Times New Roman" w:hAnsi="Times New Roman" w:cs="Times New Roman"/>
                <w:b/>
                <w:sz w:val="24"/>
                <w:szCs w:val="24"/>
              </w:rPr>
            </w:pPr>
          </w:p>
        </w:tc>
        <w:tc>
          <w:tcPr>
            <w:tcW w:w="10348" w:type="dxa"/>
          </w:tcPr>
          <w:p w:rsidR="00E638D2" w:rsidRPr="00DC6BD6" w:rsidRDefault="00E06108" w:rsidP="00DC6BD6">
            <w:pPr>
              <w:pStyle w:val="Default"/>
              <w:spacing w:before="200" w:after="60"/>
              <w:ind w:left="0" w:firstLine="0"/>
              <w:jc w:val="both"/>
              <w:rPr>
                <w:bCs w:val="0"/>
                <w:sz w:val="24"/>
                <w:szCs w:val="24"/>
              </w:rPr>
            </w:pPr>
            <w:hyperlink r:id="rId34" w:history="1">
              <w:r w:rsidR="00476BA4" w:rsidRPr="00DC6BD6">
                <w:rPr>
                  <w:rStyle w:val="Hyperlink"/>
                  <w:sz w:val="24"/>
                  <w:szCs w:val="24"/>
                </w:rPr>
                <w:t>ACCI</w:t>
              </w:r>
            </w:hyperlink>
            <w:r w:rsidR="00476BA4" w:rsidRPr="00DC6BD6">
              <w:rPr>
                <w:bCs w:val="0"/>
                <w:sz w:val="24"/>
                <w:szCs w:val="24"/>
              </w:rPr>
              <w:t xml:space="preserve"> </w:t>
            </w:r>
            <w:r w:rsidR="00C34771" w:rsidRPr="00DC6BD6">
              <w:rPr>
                <w:bCs w:val="0"/>
                <w:sz w:val="24"/>
                <w:szCs w:val="24"/>
              </w:rPr>
              <w:t>(p.2</w:t>
            </w:r>
            <w:r w:rsidR="00476BA4" w:rsidRPr="00DC6BD6">
              <w:rPr>
                <w:bCs w:val="0"/>
                <w:sz w:val="24"/>
                <w:szCs w:val="24"/>
              </w:rPr>
              <w:t xml:space="preserve">): </w:t>
            </w:r>
            <w:r w:rsidR="00C34771" w:rsidRPr="00DC6BD6">
              <w:rPr>
                <w:bCs w:val="0"/>
                <w:sz w:val="24"/>
                <w:szCs w:val="24"/>
              </w:rPr>
              <w:t>Submits it has</w:t>
            </w:r>
            <w:r w:rsidR="00476BA4" w:rsidRPr="00DC6BD6">
              <w:rPr>
                <w:bCs w:val="0"/>
                <w:sz w:val="24"/>
                <w:szCs w:val="24"/>
              </w:rPr>
              <w:t xml:space="preserve"> no objection to amendments </w:t>
            </w:r>
            <w:r w:rsidR="00C34771" w:rsidRPr="00DC6BD6">
              <w:rPr>
                <w:bCs w:val="0"/>
                <w:sz w:val="24"/>
                <w:szCs w:val="24"/>
              </w:rPr>
              <w:t>to the structure and to</w:t>
            </w:r>
            <w:r w:rsidR="00476BA4" w:rsidRPr="00DC6BD6">
              <w:rPr>
                <w:bCs w:val="0"/>
                <w:sz w:val="24"/>
                <w:szCs w:val="24"/>
              </w:rPr>
              <w:t xml:space="preserve"> locating multiple topics within distinct clauses within distinct headings. Note</w:t>
            </w:r>
            <w:r w:rsidR="00C34771" w:rsidRPr="00DC6BD6">
              <w:rPr>
                <w:bCs w:val="0"/>
                <w:sz w:val="24"/>
                <w:szCs w:val="24"/>
              </w:rPr>
              <w:t>s</w:t>
            </w:r>
            <w:r w:rsidR="00476BA4" w:rsidRPr="00DC6BD6">
              <w:rPr>
                <w:bCs w:val="0"/>
                <w:sz w:val="24"/>
                <w:szCs w:val="24"/>
              </w:rPr>
              <w:t xml:space="preserve"> user testing comments </w:t>
            </w:r>
            <w:r w:rsidR="00C34771" w:rsidRPr="00DC6BD6">
              <w:rPr>
                <w:bCs w:val="0"/>
                <w:sz w:val="24"/>
                <w:szCs w:val="24"/>
              </w:rPr>
              <w:t xml:space="preserve">in relation to sequence of Termination of Employment and Redundancy clauses </w:t>
            </w:r>
            <w:r w:rsidR="00476BA4" w:rsidRPr="00DC6BD6">
              <w:rPr>
                <w:bCs w:val="0"/>
                <w:sz w:val="24"/>
                <w:szCs w:val="24"/>
              </w:rPr>
              <w:t xml:space="preserve">and </w:t>
            </w:r>
            <w:r w:rsidR="00C34771" w:rsidRPr="00DC6BD6">
              <w:rPr>
                <w:bCs w:val="0"/>
                <w:sz w:val="24"/>
                <w:szCs w:val="24"/>
              </w:rPr>
              <w:t xml:space="preserve">has </w:t>
            </w:r>
            <w:r w:rsidR="00476BA4" w:rsidRPr="00DC6BD6">
              <w:rPr>
                <w:bCs w:val="0"/>
                <w:sz w:val="24"/>
                <w:szCs w:val="24"/>
              </w:rPr>
              <w:t xml:space="preserve">no objection to relocation of </w:t>
            </w:r>
            <w:r w:rsidR="00C34771" w:rsidRPr="00DC6BD6">
              <w:rPr>
                <w:bCs w:val="0"/>
                <w:sz w:val="24"/>
                <w:szCs w:val="24"/>
              </w:rPr>
              <w:t xml:space="preserve">these </w:t>
            </w:r>
            <w:r w:rsidR="00476BA4" w:rsidRPr="00DC6BD6">
              <w:rPr>
                <w:bCs w:val="0"/>
                <w:sz w:val="24"/>
                <w:szCs w:val="24"/>
              </w:rPr>
              <w:t>provisions.</w:t>
            </w:r>
          </w:p>
          <w:p w:rsidR="00476BA4" w:rsidRPr="00DC6BD6" w:rsidRDefault="00476BA4" w:rsidP="00DC6BD6">
            <w:pPr>
              <w:pStyle w:val="Default"/>
              <w:spacing w:before="200" w:after="60"/>
              <w:ind w:left="0" w:firstLine="0"/>
              <w:jc w:val="both"/>
              <w:rPr>
                <w:bCs w:val="0"/>
                <w:sz w:val="24"/>
                <w:szCs w:val="24"/>
              </w:rPr>
            </w:pPr>
          </w:p>
          <w:p w:rsidR="00476BA4" w:rsidRPr="00DC6BD6" w:rsidRDefault="00476BA4" w:rsidP="00DC6BD6">
            <w:pPr>
              <w:pStyle w:val="Default"/>
              <w:spacing w:before="200" w:after="60"/>
              <w:ind w:left="0" w:firstLine="0"/>
              <w:jc w:val="both"/>
              <w:rPr>
                <w:bCs w:val="0"/>
                <w:sz w:val="24"/>
                <w:szCs w:val="24"/>
              </w:rPr>
            </w:pPr>
          </w:p>
        </w:tc>
      </w:tr>
      <w:tr w:rsidR="009E3258" w:rsidRPr="00DC6BD6" w:rsidTr="00C34771">
        <w:tc>
          <w:tcPr>
            <w:tcW w:w="5670" w:type="dxa"/>
          </w:tcPr>
          <w:p w:rsidR="00A42148" w:rsidRPr="00DC6BD6" w:rsidRDefault="00476BA4" w:rsidP="00D646E4">
            <w:pPr>
              <w:pageBreakBefore/>
              <w:autoSpaceDE w:val="0"/>
              <w:autoSpaceDN w:val="0"/>
              <w:adjustRightInd w:val="0"/>
              <w:spacing w:before="200" w:after="60" w:line="240" w:lineRule="auto"/>
              <w:jc w:val="left"/>
              <w:rPr>
                <w:rFonts w:ascii="Times New Roman" w:hAnsi="Times New Roman" w:cs="Times New Roman"/>
                <w:b/>
                <w:color w:val="000000"/>
                <w:sz w:val="24"/>
                <w:szCs w:val="24"/>
              </w:rPr>
            </w:pPr>
            <w:r w:rsidRPr="00DC6BD6">
              <w:rPr>
                <w:rFonts w:ascii="Times New Roman" w:hAnsi="Times New Roman" w:cs="Times New Roman"/>
                <w:b/>
                <w:color w:val="000000"/>
                <w:sz w:val="24"/>
                <w:szCs w:val="24"/>
              </w:rPr>
              <w:lastRenderedPageBreak/>
              <w:t xml:space="preserve"> </w:t>
            </w:r>
            <w:r w:rsidR="00A42148" w:rsidRPr="00DC6BD6">
              <w:rPr>
                <w:rFonts w:ascii="Times New Roman" w:hAnsi="Times New Roman" w:cs="Times New Roman"/>
                <w:b/>
                <w:color w:val="000000"/>
                <w:sz w:val="24"/>
                <w:szCs w:val="24"/>
              </w:rPr>
              <w:t>4.</w:t>
            </w:r>
            <w:r w:rsidR="00A42148" w:rsidRPr="00DC6BD6">
              <w:rPr>
                <w:rFonts w:ascii="Times New Roman" w:hAnsi="Times New Roman" w:cs="Times New Roman"/>
                <w:sz w:val="24"/>
                <w:szCs w:val="24"/>
              </w:rPr>
              <w:tab/>
            </w:r>
            <w:r w:rsidR="00A42148" w:rsidRPr="00DC6BD6">
              <w:rPr>
                <w:rFonts w:ascii="Times New Roman" w:hAnsi="Times New Roman" w:cs="Times New Roman"/>
                <w:b/>
                <w:color w:val="000000"/>
                <w:sz w:val="24"/>
                <w:szCs w:val="24"/>
              </w:rPr>
              <w:t>Award flexibility</w:t>
            </w:r>
          </w:p>
          <w:p w:rsidR="00A42148" w:rsidRPr="00DC6BD6" w:rsidRDefault="00A42148" w:rsidP="00D646E4">
            <w:pPr>
              <w:pStyle w:val="Level2"/>
              <w:pageBreakBefore/>
              <w:ind w:left="839" w:hanging="839"/>
              <w:jc w:val="left"/>
              <w:rPr>
                <w:rFonts w:cs="Times New Roman"/>
                <w:color w:val="000000"/>
                <w:szCs w:val="24"/>
              </w:rPr>
            </w:pPr>
            <w:r w:rsidRPr="00DC6BD6">
              <w:rPr>
                <w:rFonts w:cs="Times New Roman"/>
                <w:b/>
                <w:color w:val="000000"/>
                <w:szCs w:val="24"/>
              </w:rPr>
              <w:t>4.1</w:t>
            </w:r>
            <w:r w:rsidRPr="00DC6BD6">
              <w:rPr>
                <w:rFonts w:cs="Times New Roman"/>
                <w:szCs w:val="24"/>
              </w:rPr>
              <w:tab/>
            </w:r>
            <w:r w:rsidRPr="00DC6BD6">
              <w:rPr>
                <w:rFonts w:cs="Times New Roman"/>
                <w:color w:val="000000"/>
                <w:szCs w:val="24"/>
              </w:rPr>
              <w:t xml:space="preserve">Notwithstanding any other provision of this award, an employer and an individual employee may agree to vary the application of certain terms of this award to meet the genuine individual needs of the employer and the individual </w:t>
            </w:r>
            <w:r w:rsidRPr="00DC6BD6">
              <w:rPr>
                <w:rFonts w:cs="Times New Roman"/>
                <w:szCs w:val="24"/>
              </w:rPr>
              <w:t>employee</w:t>
            </w:r>
            <w:r w:rsidRPr="00DC6BD6">
              <w:rPr>
                <w:rFonts w:cs="Times New Roman"/>
                <w:color w:val="000000"/>
                <w:szCs w:val="24"/>
              </w:rPr>
              <w:t xml:space="preserve">. The terms the employer and the individual employee may agree to vary the application of, are those concerning: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(a)</w:t>
            </w:r>
            <w:r w:rsidRPr="00DC6BD6">
              <w:tab/>
            </w:r>
            <w:r w:rsidRPr="00DC6BD6">
              <w:rPr>
                <w:color w:val="000000"/>
              </w:rPr>
              <w:t xml:space="preserve">arrangements for </w:t>
            </w:r>
            <w:r w:rsidRPr="00DC6BD6">
              <w:t>when</w:t>
            </w:r>
            <w:r w:rsidRPr="00DC6BD6">
              <w:rPr>
                <w:color w:val="000000"/>
              </w:rPr>
              <w:t xml:space="preserve"> work is performed;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(b)</w:t>
            </w:r>
            <w:r w:rsidRPr="00DC6BD6">
              <w:tab/>
              <w:t>overtime</w:t>
            </w:r>
            <w:r w:rsidRPr="00DC6BD6">
              <w:rPr>
                <w:color w:val="000000"/>
              </w:rPr>
              <w:t xml:space="preserve"> rates;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(c)</w:t>
            </w:r>
            <w:r w:rsidRPr="00DC6BD6">
              <w:tab/>
              <w:t>penalty</w:t>
            </w:r>
            <w:r w:rsidRPr="00DC6BD6">
              <w:rPr>
                <w:color w:val="000000"/>
              </w:rPr>
              <w:t xml:space="preserve"> rates;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(d)</w:t>
            </w:r>
            <w:r w:rsidRPr="00DC6BD6">
              <w:tab/>
              <w:t>allowances</w:t>
            </w:r>
            <w:r w:rsidRPr="00DC6BD6">
              <w:rPr>
                <w:color w:val="000000"/>
              </w:rPr>
              <w:t xml:space="preserve">; and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(e)</w:t>
            </w:r>
            <w:r w:rsidRPr="00DC6BD6">
              <w:tab/>
            </w:r>
            <w:r w:rsidRPr="00DC6BD6">
              <w:rPr>
                <w:color w:val="000000"/>
              </w:rPr>
              <w:t xml:space="preserve">leave loading. </w:t>
            </w:r>
          </w:p>
          <w:p w:rsidR="00A42148" w:rsidRPr="00DC6BD6" w:rsidRDefault="00A42148" w:rsidP="00D646E4">
            <w:pPr>
              <w:pStyle w:val="Level2"/>
              <w:pageBreakBefore/>
              <w:ind w:left="839" w:hanging="839"/>
              <w:jc w:val="left"/>
              <w:rPr>
                <w:rFonts w:cs="Times New Roman"/>
                <w:color w:val="000000"/>
                <w:szCs w:val="24"/>
              </w:rPr>
            </w:pPr>
            <w:r w:rsidRPr="00DC6BD6">
              <w:rPr>
                <w:rFonts w:cs="Times New Roman"/>
                <w:b/>
                <w:bCs w:val="0"/>
                <w:color w:val="000000"/>
                <w:szCs w:val="24"/>
              </w:rPr>
              <w:t>4.2</w:t>
            </w:r>
            <w:r w:rsidRPr="00DC6BD6">
              <w:rPr>
                <w:rFonts w:cs="Times New Roman"/>
                <w:szCs w:val="24"/>
              </w:rPr>
              <w:tab/>
            </w:r>
            <w:r w:rsidRPr="00DC6BD6">
              <w:rPr>
                <w:rFonts w:cs="Times New Roman"/>
                <w:color w:val="000000"/>
                <w:szCs w:val="24"/>
              </w:rPr>
              <w:t xml:space="preserve">The employer and the individual employee must have genuinely made the agreement without coercion or duress. An </w:t>
            </w:r>
            <w:r w:rsidRPr="00DC6BD6">
              <w:rPr>
                <w:rFonts w:cs="Times New Roman"/>
                <w:szCs w:val="24"/>
              </w:rPr>
              <w:t>agreement</w:t>
            </w:r>
            <w:r w:rsidRPr="00DC6BD6">
              <w:rPr>
                <w:rFonts w:cs="Times New Roman"/>
                <w:color w:val="000000"/>
                <w:szCs w:val="24"/>
              </w:rPr>
              <w:t xml:space="preserve"> under this clause can only be entered into after the individual employee has commenced employment with the employer. </w:t>
            </w:r>
          </w:p>
          <w:p w:rsidR="00A42148" w:rsidRPr="00DC6BD6" w:rsidRDefault="00A42148" w:rsidP="00D646E4">
            <w:pPr>
              <w:pStyle w:val="Level2"/>
              <w:pageBreakBefore/>
              <w:ind w:left="839" w:hanging="839"/>
              <w:jc w:val="left"/>
              <w:rPr>
                <w:rFonts w:cs="Times New Roman"/>
                <w:color w:val="000000"/>
                <w:szCs w:val="24"/>
              </w:rPr>
            </w:pPr>
            <w:r w:rsidRPr="00DC6BD6">
              <w:rPr>
                <w:rFonts w:cs="Times New Roman"/>
                <w:b/>
                <w:color w:val="000000"/>
                <w:szCs w:val="24"/>
              </w:rPr>
              <w:t>4.3</w:t>
            </w:r>
            <w:r w:rsidRPr="00DC6BD6">
              <w:rPr>
                <w:rFonts w:cs="Times New Roman"/>
                <w:szCs w:val="24"/>
              </w:rPr>
              <w:tab/>
            </w:r>
            <w:r w:rsidRPr="00DC6BD6">
              <w:rPr>
                <w:rFonts w:cs="Times New Roman"/>
                <w:color w:val="000000"/>
                <w:szCs w:val="24"/>
              </w:rPr>
              <w:t xml:space="preserve">The </w:t>
            </w:r>
            <w:r w:rsidRPr="00DC6BD6">
              <w:rPr>
                <w:rFonts w:cs="Times New Roman"/>
                <w:szCs w:val="24"/>
              </w:rPr>
              <w:t>agreement</w:t>
            </w:r>
            <w:r w:rsidRPr="00DC6BD6">
              <w:rPr>
                <w:rFonts w:cs="Times New Roman"/>
                <w:color w:val="000000"/>
                <w:szCs w:val="24"/>
              </w:rPr>
              <w:t xml:space="preserve"> between the employer and the individual employee must: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(a)</w:t>
            </w:r>
            <w:r w:rsidRPr="00DC6BD6">
              <w:rPr>
                <w:b/>
                <w:lang w:val="en-GB" w:eastAsia="en-US"/>
              </w:rPr>
              <w:tab/>
            </w:r>
            <w:r w:rsidRPr="00DC6BD6">
              <w:rPr>
                <w:color w:val="000000"/>
              </w:rPr>
              <w:t xml:space="preserve">be confined to a variation in the application of one or more of the terms listed in clause 4.1; and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(b)</w:t>
            </w:r>
            <w:r w:rsidRPr="00DC6BD6">
              <w:rPr>
                <w:b/>
                <w:lang w:val="en-GB" w:eastAsia="en-US"/>
              </w:rPr>
              <w:tab/>
            </w:r>
            <w:r w:rsidRPr="00DC6BD6">
              <w:rPr>
                <w:color w:val="000000"/>
              </w:rPr>
              <w:t xml:space="preserve">result in the employee being better off overall at the time the agreement is made than the employee would have been if no individual flexibility agreement had been agreed to. </w:t>
            </w:r>
          </w:p>
          <w:p w:rsidR="00A42148" w:rsidRPr="00DC6BD6" w:rsidRDefault="00A42148" w:rsidP="00D646E4">
            <w:pPr>
              <w:pStyle w:val="Level2"/>
              <w:pageBreakBefore/>
              <w:ind w:left="839" w:hanging="839"/>
              <w:jc w:val="left"/>
              <w:rPr>
                <w:rFonts w:cs="Times New Roman"/>
                <w:color w:val="000000"/>
                <w:szCs w:val="24"/>
              </w:rPr>
            </w:pPr>
            <w:r w:rsidRPr="00DC6BD6">
              <w:rPr>
                <w:rFonts w:cs="Times New Roman"/>
                <w:b/>
                <w:bCs w:val="0"/>
                <w:color w:val="000000"/>
                <w:szCs w:val="24"/>
              </w:rPr>
              <w:t>4.4</w:t>
            </w:r>
            <w:r w:rsidRPr="00DC6BD6">
              <w:rPr>
                <w:rFonts w:cs="Times New Roman"/>
                <w:b/>
                <w:szCs w:val="24"/>
                <w:lang w:val="en-GB" w:eastAsia="en-US"/>
              </w:rPr>
              <w:tab/>
            </w:r>
            <w:r w:rsidRPr="00DC6BD6">
              <w:rPr>
                <w:rFonts w:cs="Times New Roman"/>
                <w:color w:val="000000"/>
                <w:szCs w:val="24"/>
              </w:rPr>
              <w:t xml:space="preserve">The </w:t>
            </w:r>
            <w:r w:rsidRPr="00DC6BD6">
              <w:rPr>
                <w:rFonts w:cs="Times New Roman"/>
                <w:szCs w:val="24"/>
              </w:rPr>
              <w:t>agreement</w:t>
            </w:r>
            <w:r w:rsidRPr="00DC6BD6">
              <w:rPr>
                <w:rFonts w:cs="Times New Roman"/>
                <w:color w:val="000000"/>
                <w:szCs w:val="24"/>
              </w:rPr>
              <w:t xml:space="preserve"> between the employer and the individual employee must also: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(a)</w:t>
            </w:r>
            <w:r w:rsidRPr="00DC6BD6">
              <w:rPr>
                <w:b/>
                <w:lang w:val="en-GB" w:eastAsia="en-US"/>
              </w:rPr>
              <w:tab/>
            </w:r>
            <w:r w:rsidRPr="00DC6BD6">
              <w:rPr>
                <w:color w:val="000000"/>
              </w:rPr>
              <w:t xml:space="preserve">be in </w:t>
            </w:r>
            <w:r w:rsidRPr="00DC6BD6">
              <w:t>writing</w:t>
            </w:r>
            <w:r w:rsidRPr="00DC6BD6">
              <w:rPr>
                <w:color w:val="000000"/>
              </w:rPr>
              <w:t xml:space="preserve">, name the parties to the agreement and be signed by the employer and the individual employee and, if the employee is under 18 years of age, the employee’s parent or guardian;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(b)</w:t>
            </w:r>
            <w:r w:rsidRPr="00DC6BD6">
              <w:rPr>
                <w:b/>
                <w:lang w:val="en-GB" w:eastAsia="en-US"/>
              </w:rPr>
              <w:tab/>
            </w:r>
            <w:r w:rsidRPr="00DC6BD6">
              <w:rPr>
                <w:color w:val="000000"/>
              </w:rPr>
              <w:t xml:space="preserve">state </w:t>
            </w:r>
            <w:r w:rsidRPr="00DC6BD6">
              <w:t>each</w:t>
            </w:r>
            <w:r w:rsidRPr="00DC6BD6">
              <w:rPr>
                <w:color w:val="000000"/>
              </w:rPr>
              <w:t xml:space="preserve"> term of this award that the employer and the individual employee </w:t>
            </w:r>
            <w:r w:rsidRPr="00DC6BD6">
              <w:rPr>
                <w:color w:val="000000"/>
              </w:rPr>
              <w:lastRenderedPageBreak/>
              <w:t xml:space="preserve">have agreed to vary;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(c)</w:t>
            </w:r>
            <w:r w:rsidRPr="00DC6BD6">
              <w:rPr>
                <w:b/>
                <w:lang w:val="en-GB" w:eastAsia="en-US"/>
              </w:rPr>
              <w:tab/>
            </w:r>
            <w:r w:rsidRPr="00DC6BD6">
              <w:rPr>
                <w:color w:val="000000"/>
              </w:rPr>
              <w:t xml:space="preserve">detail how the application of each term has been varied by agreement between the employer and the individual employee;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(d)</w:t>
            </w:r>
            <w:r w:rsidRPr="00DC6BD6">
              <w:rPr>
                <w:b/>
                <w:lang w:val="en-GB" w:eastAsia="en-US"/>
              </w:rPr>
              <w:tab/>
            </w:r>
            <w:r w:rsidRPr="00DC6BD6">
              <w:rPr>
                <w:color w:val="000000"/>
              </w:rPr>
              <w:t xml:space="preserve">detail how the agreement results in the individual employee being better off overall in relation to the individual employee’s terms and conditions of employment; and </w:t>
            </w:r>
          </w:p>
          <w:p w:rsidR="00A42148" w:rsidRPr="00DC6BD6" w:rsidRDefault="007A6BE8" w:rsidP="00D646E4">
            <w:pPr>
              <w:pStyle w:val="Level3"/>
              <w:pageBreakBefore/>
              <w:tabs>
                <w:tab w:val="left" w:pos="1418"/>
              </w:tabs>
              <w:spacing w:after="60"/>
              <w:ind w:left="1418" w:hanging="567"/>
              <w:jc w:val="left"/>
              <w:rPr>
                <w:color w:val="000000"/>
              </w:rPr>
            </w:pPr>
            <w:r w:rsidRPr="00DC6BD6">
              <w:rPr>
                <w:b/>
                <w:bCs/>
                <w:color w:val="000000"/>
              </w:rPr>
              <w:t>(e)</w:t>
            </w:r>
            <w:r w:rsidRPr="00DC6BD6">
              <w:rPr>
                <w:b/>
                <w:bCs/>
                <w:color w:val="000000"/>
              </w:rPr>
              <w:tab/>
            </w:r>
            <w:r w:rsidR="00A42148" w:rsidRPr="00DC6BD6">
              <w:rPr>
                <w:color w:val="000000"/>
              </w:rPr>
              <w:t xml:space="preserve">state </w:t>
            </w:r>
            <w:r w:rsidR="00A42148" w:rsidRPr="00DC6BD6">
              <w:t>the</w:t>
            </w:r>
            <w:r w:rsidR="00A42148" w:rsidRPr="00DC6BD6">
              <w:rPr>
                <w:color w:val="000000"/>
              </w:rPr>
              <w:t xml:space="preserve"> date the agreement commences to operate. </w:t>
            </w:r>
          </w:p>
          <w:p w:rsidR="00A42148" w:rsidRPr="00DC6BD6" w:rsidRDefault="00A42148" w:rsidP="00D646E4">
            <w:pPr>
              <w:pStyle w:val="Level2"/>
              <w:pageBreakBefore/>
              <w:ind w:left="839" w:hanging="839"/>
              <w:jc w:val="left"/>
              <w:rPr>
                <w:rFonts w:cs="Times New Roman"/>
                <w:color w:val="000000"/>
                <w:szCs w:val="24"/>
              </w:rPr>
            </w:pPr>
            <w:r w:rsidRPr="00DC6BD6">
              <w:rPr>
                <w:rFonts w:cs="Times New Roman"/>
                <w:b/>
                <w:bCs w:val="0"/>
                <w:color w:val="000000"/>
                <w:szCs w:val="24"/>
              </w:rPr>
              <w:t>4.5</w:t>
            </w:r>
            <w:r w:rsidRPr="00DC6BD6">
              <w:rPr>
                <w:rFonts w:cs="Times New Roman"/>
                <w:szCs w:val="24"/>
              </w:rPr>
              <w:tab/>
            </w:r>
            <w:r w:rsidRPr="00DC6BD6">
              <w:rPr>
                <w:rFonts w:cs="Times New Roman"/>
                <w:color w:val="000000"/>
                <w:szCs w:val="24"/>
              </w:rPr>
              <w:t xml:space="preserve">The </w:t>
            </w:r>
            <w:r w:rsidRPr="00DC6BD6">
              <w:rPr>
                <w:rFonts w:cs="Times New Roman"/>
                <w:szCs w:val="24"/>
              </w:rPr>
              <w:t>employer</w:t>
            </w:r>
            <w:r w:rsidRPr="00DC6BD6">
              <w:rPr>
                <w:rFonts w:cs="Times New Roman"/>
                <w:color w:val="000000"/>
                <w:szCs w:val="24"/>
              </w:rPr>
              <w:t xml:space="preserve"> must give the individual employee a copy of the agreement and keep the agreement as a time and wages record. </w:t>
            </w:r>
          </w:p>
          <w:p w:rsidR="00A42148" w:rsidRPr="00DC6BD6" w:rsidRDefault="00A42148" w:rsidP="00D646E4">
            <w:pPr>
              <w:pStyle w:val="Level2"/>
              <w:pageBreakBefore/>
              <w:ind w:left="839" w:hanging="839"/>
              <w:jc w:val="left"/>
              <w:rPr>
                <w:rFonts w:cs="Times New Roman"/>
                <w:color w:val="000000"/>
                <w:szCs w:val="24"/>
              </w:rPr>
            </w:pPr>
            <w:r w:rsidRPr="00DC6BD6">
              <w:rPr>
                <w:rFonts w:cs="Times New Roman"/>
                <w:b/>
                <w:bCs w:val="0"/>
                <w:color w:val="000000"/>
                <w:szCs w:val="24"/>
              </w:rPr>
              <w:t>4.6</w:t>
            </w:r>
            <w:r w:rsidRPr="00DC6BD6">
              <w:rPr>
                <w:rFonts w:cs="Times New Roman"/>
                <w:szCs w:val="24"/>
              </w:rPr>
              <w:tab/>
            </w:r>
            <w:r w:rsidRPr="00DC6BD6">
              <w:rPr>
                <w:rFonts w:cs="Times New Roman"/>
                <w:color w:val="000000"/>
                <w:szCs w:val="24"/>
              </w:rPr>
              <w:t xml:space="preserve">Except </w:t>
            </w:r>
            <w:r w:rsidRPr="00DC6BD6">
              <w:rPr>
                <w:rFonts w:cs="Times New Roman"/>
                <w:szCs w:val="24"/>
              </w:rPr>
              <w:t>as</w:t>
            </w:r>
            <w:r w:rsidRPr="00DC6BD6">
              <w:rPr>
                <w:rFonts w:cs="Times New Roman"/>
                <w:color w:val="000000"/>
                <w:szCs w:val="24"/>
              </w:rPr>
              <w:t xml:space="preserve"> provided in clause 4.4(a) the agreement must not require the approval or consent of a person other than the employer and the individual employee. </w:t>
            </w:r>
          </w:p>
          <w:p w:rsidR="00A42148" w:rsidRPr="00DC6BD6" w:rsidRDefault="00A42148" w:rsidP="00D646E4">
            <w:pPr>
              <w:pStyle w:val="Level2"/>
              <w:pageBreakBefore/>
              <w:ind w:left="839" w:hanging="839"/>
              <w:jc w:val="left"/>
              <w:rPr>
                <w:rFonts w:eastAsiaTheme="minorHAnsi" w:cs="Times New Roman"/>
                <w:b/>
                <w:color w:val="000000"/>
                <w:szCs w:val="24"/>
                <w:lang w:eastAsia="en-US"/>
              </w:rPr>
            </w:pPr>
            <w:r w:rsidRPr="00DC6BD6">
              <w:rPr>
                <w:rFonts w:eastAsiaTheme="minorHAnsi" w:cs="Times New Roman"/>
                <w:b/>
                <w:bCs w:val="0"/>
                <w:color w:val="000000"/>
                <w:szCs w:val="24"/>
                <w:lang w:eastAsia="en-US"/>
              </w:rPr>
              <w:t>4.7</w:t>
            </w:r>
            <w:r w:rsidRPr="00DC6BD6">
              <w:rPr>
                <w:rFonts w:cs="Times New Roman"/>
                <w:szCs w:val="24"/>
              </w:rPr>
              <w:tab/>
            </w:r>
            <w:r w:rsidRPr="00DC6BD6">
              <w:rPr>
                <w:rFonts w:eastAsiaTheme="minorHAnsi" w:cs="Times New Roman"/>
                <w:color w:val="000000"/>
                <w:szCs w:val="24"/>
                <w:lang w:eastAsia="en-US"/>
              </w:rPr>
              <w:t xml:space="preserve">An </w:t>
            </w:r>
            <w:r w:rsidRPr="00DC6BD6">
              <w:rPr>
                <w:rFonts w:cs="Times New Roman"/>
                <w:szCs w:val="24"/>
              </w:rPr>
              <w:t>employer</w:t>
            </w:r>
            <w:r w:rsidRPr="00DC6BD6">
              <w:rPr>
                <w:rFonts w:eastAsiaTheme="minorHAnsi" w:cs="Times New Roman"/>
                <w:color w:val="000000"/>
                <w:szCs w:val="24"/>
                <w:lang w:eastAsia="en-US"/>
              </w:rPr>
              <w:t xml:space="preserve"> seeking to enter into an agreement must provide a written proposal to the employee. Where the employee’s understanding of written English is limited the employer must take measures, including translation into an appropriate language, to ensure the employee understands the proposal.</w:t>
            </w:r>
          </w:p>
          <w:p w:rsidR="00A42148" w:rsidRPr="00DC6BD6" w:rsidRDefault="00A42148" w:rsidP="00D646E4">
            <w:pPr>
              <w:pageBreakBefore/>
              <w:autoSpaceDE w:val="0"/>
              <w:autoSpaceDN w:val="0"/>
              <w:adjustRightInd w:val="0"/>
              <w:spacing w:before="200" w:after="60" w:line="240" w:lineRule="auto"/>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4.8</w:t>
            </w:r>
            <w:r w:rsidRPr="00DC6BD6">
              <w:rPr>
                <w:rFonts w:ascii="Times New Roman" w:hAnsi="Times New Roman" w:cs="Times New Roman"/>
                <w:sz w:val="24"/>
                <w:szCs w:val="24"/>
              </w:rPr>
              <w:tab/>
            </w:r>
            <w:r w:rsidRPr="00DC6BD6">
              <w:rPr>
                <w:rFonts w:ascii="Times New Roman" w:hAnsi="Times New Roman" w:cs="Times New Roman"/>
                <w:color w:val="000000"/>
                <w:sz w:val="24"/>
                <w:szCs w:val="24"/>
              </w:rPr>
              <w:t xml:space="preserve">The agreement may be terminated: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(a</w:t>
            </w:r>
            <w:r w:rsidR="00AE198A" w:rsidRPr="00DC6BD6">
              <w:rPr>
                <w:b/>
                <w:bCs/>
                <w:color w:val="000000"/>
              </w:rPr>
              <w:t>)</w:t>
            </w:r>
            <w:r w:rsidRPr="00DC6BD6">
              <w:rPr>
                <w:b/>
                <w:bCs/>
                <w:color w:val="000000"/>
              </w:rPr>
              <w:t xml:space="preserve"> </w:t>
            </w:r>
            <w:r w:rsidRPr="00DC6BD6">
              <w:tab/>
            </w:r>
            <w:r w:rsidRPr="00DC6BD6">
              <w:rPr>
                <w:color w:val="000000"/>
              </w:rPr>
              <w:t xml:space="preserve">by the employer or the individual employee giving 13 weeks’ notice of termination, in writing, to the other party and the agreement ceasing to operate at the end of the notice period; or </w:t>
            </w:r>
          </w:p>
          <w:p w:rsidR="00A42148" w:rsidRPr="00DC6BD6" w:rsidRDefault="00A42148" w:rsidP="00D646E4">
            <w:pPr>
              <w:pStyle w:val="Level3"/>
              <w:pageBreakBefore/>
              <w:tabs>
                <w:tab w:val="left" w:pos="1418"/>
              </w:tabs>
              <w:spacing w:after="60"/>
              <w:ind w:left="1418" w:hanging="567"/>
              <w:jc w:val="left"/>
              <w:rPr>
                <w:color w:val="000000"/>
              </w:rPr>
            </w:pPr>
            <w:r w:rsidRPr="00DC6BD6">
              <w:rPr>
                <w:b/>
                <w:bCs/>
                <w:color w:val="000000"/>
              </w:rPr>
              <w:t>(b)</w:t>
            </w:r>
            <w:r w:rsidRPr="00DC6BD6">
              <w:tab/>
            </w:r>
            <w:r w:rsidRPr="00DC6BD6">
              <w:rPr>
                <w:color w:val="000000"/>
              </w:rPr>
              <w:t xml:space="preserve">at any time, by written agreement between the employer and the individual employee. </w:t>
            </w:r>
          </w:p>
          <w:p w:rsidR="00A42148" w:rsidRPr="00DC6BD6" w:rsidRDefault="00A42148" w:rsidP="00D646E4">
            <w:pPr>
              <w:pageBreakBefore/>
              <w:autoSpaceDE w:val="0"/>
              <w:autoSpaceDN w:val="0"/>
              <w:adjustRightInd w:val="0"/>
              <w:spacing w:before="200" w:after="60" w:line="240" w:lineRule="auto"/>
              <w:ind w:left="885"/>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NOTE: If any of the requirements of </w:t>
            </w:r>
            <w:r w:rsidRPr="00DC6BD6">
              <w:rPr>
                <w:rFonts w:ascii="Times New Roman" w:hAnsi="Times New Roman" w:cs="Times New Roman"/>
                <w:color w:val="0000FF"/>
                <w:sz w:val="24"/>
                <w:szCs w:val="24"/>
              </w:rPr>
              <w:t>s.144(4)</w:t>
            </w:r>
            <w:r w:rsidRPr="00DC6BD6">
              <w:rPr>
                <w:rFonts w:ascii="Times New Roman" w:hAnsi="Times New Roman" w:cs="Times New Roman"/>
                <w:color w:val="000000"/>
                <w:sz w:val="24"/>
                <w:szCs w:val="24"/>
              </w:rPr>
              <w:t xml:space="preserve">, which are reflected in the requirements of this clause, are not met then the agreement may be terminated by either the employee or the employer, giving written notice of not more than 28 days (see </w:t>
            </w:r>
            <w:r w:rsidRPr="00DC6BD6">
              <w:rPr>
                <w:rFonts w:ascii="Times New Roman" w:hAnsi="Times New Roman" w:cs="Times New Roman"/>
                <w:color w:val="0000FF"/>
                <w:sz w:val="24"/>
                <w:szCs w:val="24"/>
              </w:rPr>
              <w:t xml:space="preserve">s.145 </w:t>
            </w:r>
            <w:r w:rsidRPr="00DC6BD6">
              <w:rPr>
                <w:rFonts w:ascii="Times New Roman" w:hAnsi="Times New Roman" w:cs="Times New Roman"/>
                <w:color w:val="000000"/>
                <w:sz w:val="24"/>
                <w:szCs w:val="24"/>
              </w:rPr>
              <w:t xml:space="preserve">of the Act). </w:t>
            </w:r>
          </w:p>
          <w:p w:rsidR="00A42148" w:rsidRPr="00DC6BD6" w:rsidRDefault="00A42148" w:rsidP="00D646E4">
            <w:pPr>
              <w:pStyle w:val="Level2"/>
              <w:pageBreakBefore/>
              <w:ind w:left="839" w:hanging="839"/>
              <w:jc w:val="left"/>
              <w:rPr>
                <w:rFonts w:cs="Times New Roman"/>
                <w:color w:val="000000"/>
                <w:szCs w:val="24"/>
              </w:rPr>
            </w:pPr>
            <w:r w:rsidRPr="00DC6BD6">
              <w:rPr>
                <w:rFonts w:cs="Times New Roman"/>
                <w:b/>
                <w:bCs w:val="0"/>
                <w:color w:val="000000"/>
                <w:szCs w:val="24"/>
              </w:rPr>
              <w:t>4.9</w:t>
            </w:r>
            <w:r w:rsidRPr="00DC6BD6">
              <w:rPr>
                <w:rFonts w:cs="Times New Roman"/>
                <w:szCs w:val="24"/>
              </w:rPr>
              <w:tab/>
            </w:r>
            <w:r w:rsidRPr="00DC6BD6">
              <w:rPr>
                <w:rFonts w:cs="Times New Roman"/>
                <w:color w:val="000000"/>
                <w:szCs w:val="24"/>
              </w:rPr>
              <w:t xml:space="preserve">The </w:t>
            </w:r>
            <w:r w:rsidRPr="00DC6BD6">
              <w:rPr>
                <w:rFonts w:cs="Times New Roman"/>
                <w:szCs w:val="24"/>
              </w:rPr>
              <w:t>notice</w:t>
            </w:r>
            <w:r w:rsidRPr="00DC6BD6">
              <w:rPr>
                <w:rFonts w:cs="Times New Roman"/>
                <w:color w:val="000000"/>
                <w:szCs w:val="24"/>
              </w:rPr>
              <w:t xml:space="preserve"> provisions in clause 4.8(a) only apply to an agreement entered into from the </w:t>
            </w:r>
            <w:r w:rsidRPr="00DC6BD6">
              <w:rPr>
                <w:rFonts w:cs="Times New Roman"/>
                <w:color w:val="000000"/>
                <w:szCs w:val="24"/>
              </w:rPr>
              <w:lastRenderedPageBreak/>
              <w:t xml:space="preserve">first full pay period commencing on or after 4 December 2013. An agreement entered into before that date may be terminated in accordance with clause 4.8(a), subject to four weeks’ notice of termination. </w:t>
            </w:r>
          </w:p>
          <w:p w:rsidR="00C13501" w:rsidRPr="00DC6BD6" w:rsidRDefault="00A42148" w:rsidP="00D646E4">
            <w:pPr>
              <w:pStyle w:val="Level2"/>
              <w:pageBreakBefore/>
              <w:ind w:left="839" w:hanging="839"/>
              <w:jc w:val="left"/>
              <w:rPr>
                <w:rFonts w:cs="Times New Roman"/>
                <w:szCs w:val="24"/>
              </w:rPr>
            </w:pPr>
            <w:r w:rsidRPr="00DC6BD6">
              <w:rPr>
                <w:rFonts w:cs="Times New Roman"/>
                <w:b/>
                <w:bCs w:val="0"/>
                <w:color w:val="000000"/>
                <w:szCs w:val="24"/>
              </w:rPr>
              <w:t>4.10</w:t>
            </w:r>
            <w:r w:rsidRPr="00DC6BD6">
              <w:rPr>
                <w:rFonts w:cs="Times New Roman"/>
                <w:szCs w:val="24"/>
              </w:rPr>
              <w:tab/>
            </w:r>
            <w:r w:rsidRPr="00DC6BD6">
              <w:rPr>
                <w:rFonts w:cs="Times New Roman"/>
                <w:color w:val="000000"/>
                <w:szCs w:val="24"/>
              </w:rPr>
              <w:t xml:space="preserve">The right to make an agreement pursuant to this clause is in addition to, and is not intended to otherwise affect, any </w:t>
            </w:r>
            <w:r w:rsidRPr="00DC6BD6">
              <w:rPr>
                <w:rFonts w:cs="Times New Roman"/>
                <w:szCs w:val="24"/>
              </w:rPr>
              <w:t>provision</w:t>
            </w:r>
            <w:r w:rsidRPr="00DC6BD6">
              <w:rPr>
                <w:rFonts w:cs="Times New Roman"/>
                <w:color w:val="000000"/>
                <w:szCs w:val="24"/>
              </w:rPr>
              <w:t xml:space="preserve"> for an agreement between an employer and an individual employee contained in any other term of this award.</w:t>
            </w:r>
          </w:p>
        </w:tc>
        <w:tc>
          <w:tcPr>
            <w:tcW w:w="6379" w:type="dxa"/>
          </w:tcPr>
          <w:p w:rsidR="00A42148" w:rsidRPr="00DC6BD6" w:rsidRDefault="00D4697D" w:rsidP="00D646E4">
            <w:pPr>
              <w:pageBreakBefore/>
              <w:autoSpaceDE w:val="0"/>
              <w:autoSpaceDN w:val="0"/>
              <w:adjustRightInd w:val="0"/>
              <w:spacing w:before="200" w:after="60" w:line="240" w:lineRule="auto"/>
              <w:jc w:val="left"/>
              <w:rPr>
                <w:rFonts w:ascii="Times New Roman" w:hAnsi="Times New Roman" w:cs="Times New Roman"/>
                <w:b/>
                <w:sz w:val="24"/>
                <w:szCs w:val="24"/>
              </w:rPr>
            </w:pPr>
            <w:bookmarkStart w:id="0" w:name="_Toc436216647"/>
            <w:r w:rsidRPr="00DC6BD6">
              <w:rPr>
                <w:rFonts w:ascii="Times New Roman" w:hAnsi="Times New Roman" w:cs="Times New Roman"/>
                <w:b/>
                <w:sz w:val="24"/>
                <w:szCs w:val="24"/>
              </w:rPr>
              <w:lastRenderedPageBreak/>
              <w:t>A</w:t>
            </w:r>
            <w:r w:rsidR="00A42148" w:rsidRPr="00DC6BD6">
              <w:rPr>
                <w:rFonts w:ascii="Times New Roman" w:hAnsi="Times New Roman" w:cs="Times New Roman"/>
                <w:b/>
                <w:sz w:val="24"/>
                <w:szCs w:val="24"/>
              </w:rPr>
              <w:t>.</w:t>
            </w:r>
            <w:r w:rsidR="00A42148" w:rsidRPr="00DC6BD6">
              <w:rPr>
                <w:rFonts w:ascii="Times New Roman" w:hAnsi="Times New Roman" w:cs="Times New Roman"/>
                <w:sz w:val="24"/>
                <w:szCs w:val="24"/>
              </w:rPr>
              <w:tab/>
            </w:r>
            <w:r w:rsidR="00A42148" w:rsidRPr="00DC6BD6">
              <w:rPr>
                <w:rFonts w:ascii="Times New Roman" w:hAnsi="Times New Roman" w:cs="Times New Roman"/>
                <w:b/>
                <w:sz w:val="24"/>
                <w:szCs w:val="24"/>
              </w:rPr>
              <w:t>Award flexibility</w:t>
            </w:r>
            <w:bookmarkEnd w:id="0"/>
            <w:r w:rsidR="007D04C3" w:rsidRPr="00DC6BD6">
              <w:rPr>
                <w:rFonts w:ascii="Times New Roman" w:hAnsi="Times New Roman" w:cs="Times New Roman"/>
                <w:b/>
                <w:sz w:val="24"/>
                <w:szCs w:val="24"/>
              </w:rPr>
              <w:t xml:space="preserve"> for individual arrangements</w:t>
            </w:r>
          </w:p>
          <w:p w:rsidR="00A42148"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.1</w:t>
            </w:r>
            <w:r w:rsidR="00A42148" w:rsidRPr="00DC6BD6">
              <w:rPr>
                <w:rFonts w:cs="Times New Roman"/>
                <w:szCs w:val="24"/>
              </w:rPr>
              <w:tab/>
              <w:t>Despite anything else in this award, an employee who has started employment may agree in writing with the employer to vary how term</w:t>
            </w:r>
            <w:r w:rsidR="002410D2" w:rsidRPr="00DC6BD6">
              <w:rPr>
                <w:rFonts w:cs="Times New Roman"/>
                <w:szCs w:val="24"/>
              </w:rPr>
              <w:t>s</w:t>
            </w:r>
            <w:r w:rsidR="00A42148" w:rsidRPr="00DC6BD6">
              <w:rPr>
                <w:rFonts w:cs="Times New Roman"/>
                <w:szCs w:val="24"/>
              </w:rPr>
              <w:t xml:space="preserve"> of this award relating to any</w:t>
            </w:r>
            <w:r w:rsidR="002410D2" w:rsidRPr="00DC6BD6">
              <w:rPr>
                <w:rFonts w:cs="Times New Roman"/>
                <w:szCs w:val="24"/>
              </w:rPr>
              <w:t xml:space="preserve"> one or more</w:t>
            </w:r>
            <w:r w:rsidR="00A42148" w:rsidRPr="00DC6BD6">
              <w:rPr>
                <w:rFonts w:cs="Times New Roman"/>
                <w:szCs w:val="24"/>
              </w:rPr>
              <w:t xml:space="preserve"> of the following applies to them:</w:t>
            </w:r>
          </w:p>
          <w:p w:rsidR="00A42148" w:rsidRPr="00DC6BD6" w:rsidRDefault="00A42148" w:rsidP="00D646E4">
            <w:pPr>
              <w:pStyle w:val="Level3"/>
              <w:pageBreakBefore/>
              <w:tabs>
                <w:tab w:val="left" w:pos="1418"/>
              </w:tabs>
              <w:spacing w:after="60"/>
              <w:ind w:left="1418" w:hanging="567"/>
              <w:jc w:val="left"/>
            </w:pPr>
            <w:r w:rsidRPr="00DC6BD6">
              <w:rPr>
                <w:b/>
                <w:color w:val="000000"/>
              </w:rPr>
              <w:t>(a)</w:t>
            </w:r>
            <w:r w:rsidRPr="00DC6BD6">
              <w:rPr>
                <w:b/>
                <w:color w:val="000000"/>
              </w:rPr>
              <w:tab/>
            </w:r>
            <w:r w:rsidRPr="00DC6BD6">
              <w:t>arrangements</w:t>
            </w:r>
            <w:r w:rsidR="00CF5116" w:rsidRPr="00DC6BD6">
              <w:t xml:space="preserve"> </w:t>
            </w:r>
            <w:r w:rsidR="00F47484" w:rsidRPr="00DC6BD6">
              <w:t>for</w:t>
            </w:r>
            <w:r w:rsidR="00CF5116" w:rsidRPr="00DC6BD6">
              <w:t xml:space="preserve"> when work is performed</w:t>
            </w:r>
            <w:r w:rsidRPr="00DC6BD6">
              <w:t>;</w:t>
            </w:r>
          </w:p>
          <w:p w:rsidR="00A42148" w:rsidRPr="00DC6BD6" w:rsidRDefault="00A42148" w:rsidP="00D646E4">
            <w:pPr>
              <w:pStyle w:val="Level3"/>
              <w:pageBreakBefore/>
              <w:tabs>
                <w:tab w:val="left" w:pos="1418"/>
              </w:tabs>
              <w:spacing w:after="60"/>
              <w:ind w:left="1418" w:hanging="567"/>
              <w:jc w:val="left"/>
            </w:pPr>
            <w:r w:rsidRPr="00DC6BD6">
              <w:rPr>
                <w:b/>
                <w:color w:val="000000"/>
              </w:rPr>
              <w:t>(b)</w:t>
            </w:r>
            <w:r w:rsidRPr="00DC6BD6">
              <w:rPr>
                <w:b/>
                <w:color w:val="000000"/>
              </w:rPr>
              <w:tab/>
            </w:r>
            <w:r w:rsidRPr="00DC6BD6">
              <w:rPr>
                <w:u w:val="single"/>
              </w:rPr>
              <w:t>allowances</w:t>
            </w:r>
            <w:r w:rsidRPr="00DC6BD6">
              <w:t>;</w:t>
            </w:r>
          </w:p>
          <w:p w:rsidR="00A42148" w:rsidRPr="00DC6BD6" w:rsidRDefault="00A42148" w:rsidP="00D646E4">
            <w:pPr>
              <w:pStyle w:val="Level3"/>
              <w:pageBreakBefore/>
              <w:tabs>
                <w:tab w:val="left" w:pos="1418"/>
              </w:tabs>
              <w:spacing w:after="60"/>
              <w:ind w:left="1418" w:hanging="567"/>
              <w:jc w:val="left"/>
            </w:pPr>
            <w:r w:rsidRPr="00DC6BD6">
              <w:rPr>
                <w:b/>
                <w:color w:val="000000"/>
              </w:rPr>
              <w:t>(c)</w:t>
            </w:r>
            <w:r w:rsidRPr="00DC6BD6">
              <w:rPr>
                <w:b/>
                <w:color w:val="000000"/>
              </w:rPr>
              <w:tab/>
            </w:r>
            <w:r w:rsidRPr="00DC6BD6">
              <w:rPr>
                <w:u w:val="single"/>
              </w:rPr>
              <w:t>overtime rates</w:t>
            </w:r>
            <w:r w:rsidRPr="00DC6BD6">
              <w:t>;</w:t>
            </w:r>
          </w:p>
          <w:p w:rsidR="00A42148" w:rsidRPr="00DC6BD6" w:rsidRDefault="00A42148" w:rsidP="00D646E4">
            <w:pPr>
              <w:pStyle w:val="Level3"/>
              <w:pageBreakBefore/>
              <w:tabs>
                <w:tab w:val="left" w:pos="1418"/>
              </w:tabs>
              <w:spacing w:after="60"/>
              <w:ind w:left="1418" w:hanging="567"/>
              <w:jc w:val="left"/>
            </w:pPr>
            <w:r w:rsidRPr="00DC6BD6">
              <w:rPr>
                <w:b/>
                <w:color w:val="000000"/>
              </w:rPr>
              <w:t>(d)</w:t>
            </w:r>
            <w:r w:rsidRPr="00DC6BD6">
              <w:rPr>
                <w:b/>
                <w:color w:val="000000"/>
              </w:rPr>
              <w:tab/>
            </w:r>
            <w:r w:rsidRPr="00DC6BD6">
              <w:rPr>
                <w:u w:val="single"/>
              </w:rPr>
              <w:t>penalty rates</w:t>
            </w:r>
            <w:r w:rsidRPr="00DC6BD6">
              <w:t>;</w:t>
            </w:r>
          </w:p>
          <w:p w:rsidR="00A42148" w:rsidRPr="00DC6BD6" w:rsidRDefault="00A42148" w:rsidP="00D646E4">
            <w:pPr>
              <w:pStyle w:val="Level3"/>
              <w:pageBreakBefore/>
              <w:tabs>
                <w:tab w:val="left" w:pos="1418"/>
              </w:tabs>
              <w:spacing w:after="60"/>
              <w:ind w:left="1418" w:hanging="567"/>
              <w:jc w:val="left"/>
            </w:pPr>
            <w:r w:rsidRPr="00DC6BD6">
              <w:rPr>
                <w:b/>
                <w:color w:val="000000"/>
              </w:rPr>
              <w:t>(e)</w:t>
            </w:r>
            <w:r w:rsidRPr="00DC6BD6">
              <w:rPr>
                <w:b/>
                <w:color w:val="000000"/>
              </w:rPr>
              <w:tab/>
            </w:r>
            <w:r w:rsidRPr="00DC6BD6">
              <w:rPr>
                <w:u w:val="single"/>
              </w:rPr>
              <w:t>annual leave loading</w:t>
            </w:r>
            <w:r w:rsidRPr="00DC6BD6">
              <w:t>.</w:t>
            </w:r>
          </w:p>
          <w:p w:rsidR="00AF65FB" w:rsidRPr="00DC6BD6" w:rsidRDefault="00AF65FB" w:rsidP="00D646E4">
            <w:pPr>
              <w:pStyle w:val="Level2"/>
              <w:pageBreakBefore/>
              <w:jc w:val="left"/>
              <w:rPr>
                <w:rFonts w:cs="Times New Roman"/>
                <w:szCs w:val="24"/>
              </w:rPr>
            </w:pPr>
            <w:r w:rsidRPr="00DC6BD6">
              <w:rPr>
                <w:rFonts w:cs="Times New Roman"/>
                <w:szCs w:val="24"/>
              </w:rPr>
              <w:t xml:space="preserve">NOTE: Arrangements for when work is performed include </w:t>
            </w:r>
            <w:r w:rsidR="0099248B" w:rsidRPr="00DC6BD6">
              <w:rPr>
                <w:rFonts w:cs="Times New Roman"/>
                <w:szCs w:val="24"/>
              </w:rPr>
              <w:t xml:space="preserve">such matters as </w:t>
            </w:r>
            <w:r w:rsidRPr="00DC6BD6">
              <w:rPr>
                <w:rFonts w:cs="Times New Roman"/>
                <w:szCs w:val="24"/>
                <w:u w:val="single"/>
              </w:rPr>
              <w:t>hours of work</w:t>
            </w:r>
            <w:r w:rsidRPr="00DC6BD6">
              <w:rPr>
                <w:rFonts w:cs="Times New Roman"/>
                <w:szCs w:val="24"/>
              </w:rPr>
              <w:t xml:space="preserve">, </w:t>
            </w:r>
            <w:r w:rsidRPr="00DC6BD6">
              <w:rPr>
                <w:rFonts w:cs="Times New Roman"/>
                <w:szCs w:val="24"/>
                <w:u w:val="single"/>
              </w:rPr>
              <w:t>rostering arrangements</w:t>
            </w:r>
            <w:r w:rsidRPr="00DC6BD6">
              <w:rPr>
                <w:rFonts w:cs="Times New Roman"/>
                <w:szCs w:val="24"/>
              </w:rPr>
              <w:t xml:space="preserve"> and </w:t>
            </w:r>
            <w:r w:rsidRPr="00DC6BD6">
              <w:rPr>
                <w:rFonts w:cs="Times New Roman"/>
                <w:szCs w:val="24"/>
                <w:u w:val="single"/>
              </w:rPr>
              <w:t>breaks</w:t>
            </w:r>
            <w:r w:rsidRPr="00DC6BD6">
              <w:rPr>
                <w:rFonts w:cs="Times New Roman"/>
                <w:szCs w:val="24"/>
              </w:rPr>
              <w:t xml:space="preserve">. </w:t>
            </w:r>
          </w:p>
          <w:p w:rsidR="00CA290A" w:rsidRDefault="00CA290A" w:rsidP="00D646E4">
            <w:pPr>
              <w:pStyle w:val="Level2"/>
              <w:pageBreakBefore/>
              <w:ind w:left="839" w:hanging="839"/>
              <w:jc w:val="left"/>
              <w:rPr>
                <w:rFonts w:cs="Times New Roman"/>
                <w:b/>
                <w:szCs w:val="24"/>
              </w:rPr>
            </w:pPr>
          </w:p>
          <w:p w:rsidR="00CA0953" w:rsidRDefault="00CA0953" w:rsidP="00CA0953">
            <w:pPr>
              <w:rPr>
                <w:lang w:eastAsia="en-AU"/>
              </w:rPr>
            </w:pPr>
          </w:p>
          <w:p w:rsidR="00CA0953" w:rsidRDefault="00CA0953" w:rsidP="00CA0953">
            <w:pPr>
              <w:rPr>
                <w:lang w:eastAsia="en-AU"/>
              </w:rPr>
            </w:pPr>
          </w:p>
          <w:p w:rsidR="00CA0953" w:rsidRDefault="00CA0953" w:rsidP="00CA0953">
            <w:pPr>
              <w:rPr>
                <w:lang w:eastAsia="en-AU"/>
              </w:rPr>
            </w:pPr>
          </w:p>
          <w:p w:rsidR="00CA0953" w:rsidRDefault="00CA0953" w:rsidP="00CA0953">
            <w:pPr>
              <w:rPr>
                <w:lang w:eastAsia="en-AU"/>
              </w:rPr>
            </w:pPr>
          </w:p>
          <w:p w:rsidR="00CA0953" w:rsidRDefault="00CA0953" w:rsidP="00CA0953">
            <w:pPr>
              <w:rPr>
                <w:lang w:eastAsia="en-AU"/>
              </w:rPr>
            </w:pPr>
          </w:p>
          <w:p w:rsidR="00CA0953" w:rsidRDefault="00CA0953" w:rsidP="00CA0953">
            <w:pPr>
              <w:rPr>
                <w:lang w:eastAsia="en-AU"/>
              </w:rPr>
            </w:pPr>
          </w:p>
          <w:p w:rsidR="00CA0953" w:rsidRDefault="00CA0953" w:rsidP="00CA0953">
            <w:pPr>
              <w:rPr>
                <w:lang w:eastAsia="en-AU"/>
              </w:rPr>
            </w:pPr>
          </w:p>
          <w:p w:rsidR="00CA0953" w:rsidRDefault="00CA0953" w:rsidP="00CA0953">
            <w:pPr>
              <w:rPr>
                <w:lang w:eastAsia="en-AU"/>
              </w:rPr>
            </w:pPr>
          </w:p>
          <w:p w:rsidR="00CA0953" w:rsidRDefault="00CA0953" w:rsidP="00CA0953">
            <w:pPr>
              <w:rPr>
                <w:lang w:eastAsia="en-AU"/>
              </w:rPr>
            </w:pPr>
          </w:p>
          <w:p w:rsidR="00CA0953" w:rsidRDefault="00CA0953" w:rsidP="00CA0953">
            <w:pPr>
              <w:rPr>
                <w:lang w:eastAsia="en-AU"/>
              </w:rPr>
            </w:pPr>
          </w:p>
          <w:p w:rsidR="00CA0953" w:rsidRDefault="00CA0953" w:rsidP="00CA0953">
            <w:pPr>
              <w:rPr>
                <w:lang w:eastAsia="en-AU"/>
              </w:rPr>
            </w:pPr>
          </w:p>
          <w:p w:rsidR="00CA0953" w:rsidRDefault="00CA0953" w:rsidP="00CA0953">
            <w:pPr>
              <w:rPr>
                <w:lang w:eastAsia="en-AU"/>
              </w:rPr>
            </w:pPr>
          </w:p>
          <w:p w:rsidR="00CA0953" w:rsidRPr="00CA0953" w:rsidRDefault="00CA0953" w:rsidP="00CA0953">
            <w:pPr>
              <w:rPr>
                <w:lang w:eastAsia="en-AU"/>
              </w:rPr>
            </w:pPr>
          </w:p>
          <w:p w:rsidR="00A42148" w:rsidRPr="00DC6BD6" w:rsidRDefault="00CA290A"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.2</w:t>
            </w:r>
            <w:r w:rsidR="00A42148" w:rsidRPr="00DC6BD6">
              <w:rPr>
                <w:rFonts w:cs="Times New Roman"/>
                <w:szCs w:val="24"/>
              </w:rPr>
              <w:tab/>
              <w:t>An agreement may only be made in order to meet the genuine needs of the employer and the employee.</w:t>
            </w:r>
          </w:p>
          <w:p w:rsidR="00A42148"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.3</w:t>
            </w:r>
            <w:r w:rsidR="00A42148" w:rsidRPr="00DC6BD6">
              <w:rPr>
                <w:rFonts w:cs="Times New Roman"/>
                <w:szCs w:val="24"/>
              </w:rPr>
              <w:tab/>
            </w:r>
            <w:r w:rsidR="002410D2" w:rsidRPr="00DC6BD6">
              <w:rPr>
                <w:rFonts w:cs="Times New Roman"/>
                <w:szCs w:val="24"/>
              </w:rPr>
              <w:t xml:space="preserve">Either the </w:t>
            </w:r>
            <w:r w:rsidR="00A42148" w:rsidRPr="00DC6BD6">
              <w:rPr>
                <w:rFonts w:cs="Times New Roman"/>
                <w:szCs w:val="24"/>
              </w:rPr>
              <w:t xml:space="preserve">employer </w:t>
            </w:r>
            <w:r w:rsidR="002410D2" w:rsidRPr="00DC6BD6">
              <w:rPr>
                <w:rFonts w:cs="Times New Roman"/>
                <w:szCs w:val="24"/>
              </w:rPr>
              <w:t>or the employee may initiate the</w:t>
            </w:r>
            <w:r w:rsidR="00A42148" w:rsidRPr="00DC6BD6">
              <w:rPr>
                <w:rFonts w:cs="Times New Roman"/>
                <w:szCs w:val="24"/>
              </w:rPr>
              <w:t xml:space="preserve"> mak</w:t>
            </w:r>
            <w:r w:rsidR="002410D2" w:rsidRPr="00DC6BD6">
              <w:rPr>
                <w:rFonts w:cs="Times New Roman"/>
                <w:szCs w:val="24"/>
              </w:rPr>
              <w:t>ing of</w:t>
            </w:r>
            <w:r w:rsidR="00A42148" w:rsidRPr="00DC6BD6">
              <w:rPr>
                <w:rFonts w:cs="Times New Roman"/>
                <w:szCs w:val="24"/>
              </w:rPr>
              <w:t xml:space="preserve"> an agreement.</w:t>
            </w:r>
          </w:p>
          <w:p w:rsidR="0073698A"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.4</w:t>
            </w:r>
            <w:r w:rsidR="00A42148" w:rsidRPr="00DC6BD6">
              <w:rPr>
                <w:rFonts w:cs="Times New Roman"/>
                <w:b/>
                <w:szCs w:val="24"/>
              </w:rPr>
              <w:tab/>
            </w:r>
            <w:r w:rsidR="0073698A" w:rsidRPr="00DC6BD6">
              <w:rPr>
                <w:rFonts w:cs="Times New Roman"/>
                <w:szCs w:val="24"/>
              </w:rPr>
              <w:t>An employer who wishes to initiate the making of an agreement must:</w:t>
            </w:r>
          </w:p>
          <w:p w:rsidR="0073698A" w:rsidRPr="00DC6BD6" w:rsidRDefault="0073698A" w:rsidP="00D646E4">
            <w:pPr>
              <w:pStyle w:val="Level3"/>
              <w:pageBreakBefore/>
              <w:tabs>
                <w:tab w:val="left" w:pos="1418"/>
              </w:tabs>
              <w:spacing w:after="60"/>
              <w:ind w:left="1418" w:hanging="567"/>
              <w:jc w:val="left"/>
              <w:rPr>
                <w:lang w:val="en-GB" w:eastAsia="en-US"/>
              </w:rPr>
            </w:pPr>
            <w:r w:rsidRPr="00DC6BD6">
              <w:rPr>
                <w:b/>
                <w:lang w:val="en-GB" w:eastAsia="en-US"/>
              </w:rPr>
              <w:t>(a)</w:t>
            </w:r>
            <w:r w:rsidRPr="00DC6BD6">
              <w:rPr>
                <w:lang w:val="en-GB" w:eastAsia="en-US"/>
              </w:rPr>
              <w:tab/>
              <w:t>give the employee a written proposal; and</w:t>
            </w:r>
          </w:p>
          <w:p w:rsidR="0073698A" w:rsidRPr="00DC6BD6" w:rsidRDefault="0073698A" w:rsidP="00D646E4">
            <w:pPr>
              <w:pStyle w:val="Level3"/>
              <w:pageBreakBefore/>
              <w:tabs>
                <w:tab w:val="left" w:pos="1418"/>
              </w:tabs>
              <w:spacing w:after="60"/>
              <w:ind w:left="1418" w:hanging="567"/>
              <w:jc w:val="left"/>
              <w:rPr>
                <w:lang w:val="en-GB" w:eastAsia="en-US"/>
              </w:rPr>
            </w:pPr>
            <w:r w:rsidRPr="00DC6BD6">
              <w:rPr>
                <w:b/>
                <w:lang w:val="en-GB" w:eastAsia="en-US"/>
              </w:rPr>
              <w:t>(b)</w:t>
            </w:r>
            <w:r w:rsidRPr="00DC6BD6">
              <w:rPr>
                <w:lang w:val="en-GB" w:eastAsia="en-US"/>
              </w:rPr>
              <w:tab/>
            </w:r>
            <w:r w:rsidRPr="00DC6BD6">
              <w:rPr>
                <w:color w:val="000000"/>
              </w:rPr>
              <w:t xml:space="preserve">if </w:t>
            </w:r>
            <w:r w:rsidR="0040472F" w:rsidRPr="00DC6BD6">
              <w:rPr>
                <w:color w:val="000000"/>
              </w:rPr>
              <w:t xml:space="preserve">the employer is </w:t>
            </w:r>
            <w:r w:rsidR="00997E2B" w:rsidRPr="00DC6BD6">
              <w:rPr>
                <w:color w:val="000000"/>
              </w:rPr>
              <w:t>aware</w:t>
            </w:r>
            <w:r w:rsidR="0040472F" w:rsidRPr="00DC6BD6">
              <w:rPr>
                <w:color w:val="000000"/>
              </w:rPr>
              <w:t xml:space="preserve"> that the employee </w:t>
            </w:r>
            <w:r w:rsidR="0040472F" w:rsidRPr="00DC6BD6">
              <w:t>has</w:t>
            </w:r>
            <w:r w:rsidR="00997E2B" w:rsidRPr="00DC6BD6">
              <w:rPr>
                <w:color w:val="000000"/>
              </w:rPr>
              <w:t xml:space="preserve">, or </w:t>
            </w:r>
            <w:r w:rsidR="00B261F9" w:rsidRPr="00DC6BD6">
              <w:rPr>
                <w:color w:val="000000"/>
              </w:rPr>
              <w:t>should</w:t>
            </w:r>
            <w:r w:rsidR="00997E2B" w:rsidRPr="00DC6BD6">
              <w:rPr>
                <w:color w:val="000000"/>
              </w:rPr>
              <w:t xml:space="preserve"> reasonabl</w:t>
            </w:r>
            <w:r w:rsidR="00B261F9" w:rsidRPr="00DC6BD6">
              <w:rPr>
                <w:color w:val="000000"/>
              </w:rPr>
              <w:t xml:space="preserve">y </w:t>
            </w:r>
            <w:r w:rsidR="00E85D8E" w:rsidRPr="00DC6BD6">
              <w:rPr>
                <w:color w:val="000000"/>
              </w:rPr>
              <w:t>be</w:t>
            </w:r>
            <w:r w:rsidR="00B261F9" w:rsidRPr="00DC6BD6">
              <w:rPr>
                <w:color w:val="000000"/>
              </w:rPr>
              <w:t xml:space="preserve"> aware</w:t>
            </w:r>
            <w:r w:rsidR="0040472F" w:rsidRPr="00DC6BD6">
              <w:rPr>
                <w:color w:val="000000"/>
              </w:rPr>
              <w:t xml:space="preserve"> that the employee may have</w:t>
            </w:r>
            <w:r w:rsidR="00997E2B" w:rsidRPr="00DC6BD6">
              <w:rPr>
                <w:color w:val="000000"/>
              </w:rPr>
              <w:t xml:space="preserve">, </w:t>
            </w:r>
            <w:r w:rsidRPr="00DC6BD6">
              <w:t>limited understanding of written English, take reasonable steps (including providing a translation in an appropriate language) to ensure that the employee understands the proposal.</w:t>
            </w:r>
          </w:p>
          <w:p w:rsidR="00A42148"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.5</w:t>
            </w:r>
            <w:r w:rsidR="00A42148" w:rsidRPr="00DC6BD6">
              <w:rPr>
                <w:rFonts w:cs="Times New Roman"/>
                <w:szCs w:val="24"/>
              </w:rPr>
              <w:tab/>
              <w:t>An agreement must result in</w:t>
            </w:r>
            <w:r w:rsidR="002410D2" w:rsidRPr="00DC6BD6">
              <w:rPr>
                <w:rFonts w:cs="Times New Roman"/>
                <w:szCs w:val="24"/>
              </w:rPr>
              <w:t xml:space="preserve"> </w:t>
            </w:r>
            <w:r w:rsidR="00A42148" w:rsidRPr="00DC6BD6">
              <w:rPr>
                <w:rFonts w:cs="Times New Roman"/>
                <w:szCs w:val="24"/>
              </w:rPr>
              <w:t xml:space="preserve">the employee </w:t>
            </w:r>
            <w:r w:rsidR="002410D2" w:rsidRPr="00DC6BD6">
              <w:rPr>
                <w:rFonts w:cs="Times New Roman"/>
                <w:szCs w:val="24"/>
              </w:rPr>
              <w:t xml:space="preserve">being better off overall on its making </w:t>
            </w:r>
            <w:r w:rsidR="00A42148" w:rsidRPr="00DC6BD6">
              <w:rPr>
                <w:rFonts w:cs="Times New Roman"/>
                <w:szCs w:val="24"/>
              </w:rPr>
              <w:t>than if the agreement had not been made.</w:t>
            </w:r>
          </w:p>
          <w:p w:rsidR="00A42148" w:rsidRPr="00DC6BD6" w:rsidRDefault="00D4697D" w:rsidP="00D646E4">
            <w:pPr>
              <w:pStyle w:val="Level2"/>
              <w:pageBreakBefore/>
              <w:ind w:left="839" w:hanging="839"/>
              <w:jc w:val="left"/>
              <w:rPr>
                <w:rFonts w:cs="Times New Roman"/>
                <w:szCs w:val="24"/>
                <w:lang w:val="en-GB" w:eastAsia="en-US"/>
              </w:rPr>
            </w:pPr>
            <w:r w:rsidRPr="00DC6BD6">
              <w:rPr>
                <w:rFonts w:cs="Times New Roman"/>
                <w:b/>
                <w:szCs w:val="24"/>
              </w:rPr>
              <w:t>A</w:t>
            </w:r>
            <w:r w:rsidR="00A42148" w:rsidRPr="00DC6BD6">
              <w:rPr>
                <w:rFonts w:cs="Times New Roman"/>
                <w:b/>
                <w:szCs w:val="24"/>
                <w:lang w:val="en-GB" w:eastAsia="en-US"/>
              </w:rPr>
              <w:t>.6</w:t>
            </w:r>
            <w:r w:rsidR="00A42148" w:rsidRPr="00DC6BD6">
              <w:rPr>
                <w:rFonts w:cs="Times New Roman"/>
                <w:b/>
                <w:szCs w:val="24"/>
                <w:lang w:val="en-GB" w:eastAsia="en-US"/>
              </w:rPr>
              <w:tab/>
            </w:r>
            <w:r w:rsidR="00A42148" w:rsidRPr="00DC6BD6">
              <w:rPr>
                <w:rFonts w:cs="Times New Roman"/>
                <w:szCs w:val="24"/>
                <w:lang w:val="en-GB" w:eastAsia="en-US"/>
              </w:rPr>
              <w:t xml:space="preserve">An </w:t>
            </w:r>
            <w:r w:rsidR="00A42148" w:rsidRPr="00DC6BD6">
              <w:rPr>
                <w:rFonts w:cs="Times New Roman"/>
                <w:szCs w:val="24"/>
              </w:rPr>
              <w:t>agreement</w:t>
            </w:r>
            <w:r w:rsidR="00A42148" w:rsidRPr="00DC6BD6">
              <w:rPr>
                <w:rFonts w:cs="Times New Roman"/>
                <w:szCs w:val="24"/>
                <w:lang w:val="en-GB" w:eastAsia="en-US"/>
              </w:rPr>
              <w:t xml:space="preserve"> must</w:t>
            </w:r>
            <w:r w:rsidR="007D04C3" w:rsidRPr="00DC6BD6">
              <w:rPr>
                <w:rFonts w:cs="Times New Roman"/>
                <w:szCs w:val="24"/>
                <w:lang w:val="en-GB" w:eastAsia="en-US"/>
              </w:rPr>
              <w:t xml:space="preserve"> </w:t>
            </w:r>
            <w:r w:rsidR="008524D7" w:rsidRPr="00DC6BD6">
              <w:rPr>
                <w:rFonts w:cs="Times New Roman"/>
                <w:szCs w:val="24"/>
                <w:lang w:val="en-GB" w:eastAsia="en-US"/>
              </w:rPr>
              <w:t>do</w:t>
            </w:r>
            <w:r w:rsidR="007D04C3" w:rsidRPr="00DC6BD6">
              <w:rPr>
                <w:rFonts w:cs="Times New Roman"/>
                <w:szCs w:val="24"/>
                <w:lang w:val="en-GB" w:eastAsia="en-US"/>
              </w:rPr>
              <w:t xml:space="preserve"> each of the following</w:t>
            </w:r>
            <w:r w:rsidR="00A42148" w:rsidRPr="00DC6BD6">
              <w:rPr>
                <w:rFonts w:cs="Times New Roman"/>
                <w:szCs w:val="24"/>
                <w:lang w:val="en-GB" w:eastAsia="en-US"/>
              </w:rPr>
              <w:t>:</w:t>
            </w:r>
          </w:p>
          <w:p w:rsidR="00A42148" w:rsidRPr="00DC6BD6" w:rsidRDefault="00A42148" w:rsidP="00D646E4">
            <w:pPr>
              <w:pStyle w:val="Level3"/>
              <w:pageBreakBefore/>
              <w:tabs>
                <w:tab w:val="left" w:pos="1418"/>
              </w:tabs>
              <w:spacing w:after="60"/>
              <w:ind w:left="1418" w:hanging="567"/>
              <w:jc w:val="left"/>
              <w:rPr>
                <w:lang w:val="en-GB" w:eastAsia="en-US"/>
              </w:rPr>
            </w:pPr>
            <w:r w:rsidRPr="00DC6BD6">
              <w:rPr>
                <w:b/>
                <w:lang w:val="en-GB" w:eastAsia="en-US"/>
              </w:rPr>
              <w:t>(a)</w:t>
            </w:r>
            <w:r w:rsidRPr="00DC6BD6">
              <w:rPr>
                <w:lang w:val="en-GB" w:eastAsia="en-US"/>
              </w:rPr>
              <w:tab/>
              <w:t xml:space="preserve">state </w:t>
            </w:r>
            <w:r w:rsidRPr="00DC6BD6">
              <w:rPr>
                <w:color w:val="000000"/>
              </w:rPr>
              <w:t>the</w:t>
            </w:r>
            <w:r w:rsidRPr="00DC6BD6">
              <w:rPr>
                <w:lang w:val="en-GB" w:eastAsia="en-US"/>
              </w:rPr>
              <w:t xml:space="preserve"> names of the employer and the employee;</w:t>
            </w:r>
          </w:p>
          <w:p w:rsidR="00A42148" w:rsidRPr="00DC6BD6" w:rsidRDefault="00A42148" w:rsidP="00D646E4">
            <w:pPr>
              <w:pStyle w:val="Level3"/>
              <w:pageBreakBefore/>
              <w:tabs>
                <w:tab w:val="left" w:pos="1418"/>
              </w:tabs>
              <w:spacing w:after="60"/>
              <w:ind w:left="1418" w:hanging="567"/>
              <w:jc w:val="left"/>
              <w:rPr>
                <w:lang w:val="en-GB" w:eastAsia="en-US"/>
              </w:rPr>
            </w:pPr>
            <w:r w:rsidRPr="00DC6BD6">
              <w:rPr>
                <w:b/>
                <w:lang w:val="en-GB" w:eastAsia="en-US"/>
              </w:rPr>
              <w:t>(b)</w:t>
            </w:r>
            <w:r w:rsidRPr="00DC6BD6">
              <w:rPr>
                <w:lang w:val="en-GB" w:eastAsia="en-US"/>
              </w:rPr>
              <w:tab/>
            </w:r>
            <w:r w:rsidRPr="00DC6BD6">
              <w:rPr>
                <w:color w:val="000000"/>
              </w:rPr>
              <w:t>identify</w:t>
            </w:r>
            <w:r w:rsidR="00201ADF" w:rsidRPr="00DC6BD6">
              <w:rPr>
                <w:lang w:val="en-GB" w:eastAsia="en-US"/>
              </w:rPr>
              <w:t xml:space="preserve"> </w:t>
            </w:r>
            <w:r w:rsidRPr="00DC6BD6">
              <w:rPr>
                <w:lang w:val="en-GB" w:eastAsia="en-US"/>
              </w:rPr>
              <w:t xml:space="preserve">the </w:t>
            </w:r>
            <w:r w:rsidR="00AF65FB" w:rsidRPr="00DC6BD6">
              <w:rPr>
                <w:lang w:val="en-GB" w:eastAsia="en-US"/>
              </w:rPr>
              <w:t xml:space="preserve">award </w:t>
            </w:r>
            <w:r w:rsidRPr="00DC6BD6">
              <w:rPr>
                <w:lang w:val="en-GB" w:eastAsia="en-US"/>
              </w:rPr>
              <w:t xml:space="preserve">term </w:t>
            </w:r>
            <w:r w:rsidR="0040472F" w:rsidRPr="00DC6BD6">
              <w:rPr>
                <w:lang w:val="en-GB" w:eastAsia="en-US"/>
              </w:rPr>
              <w:t xml:space="preserve">or terms </w:t>
            </w:r>
            <w:r w:rsidRPr="00DC6BD6">
              <w:rPr>
                <w:lang w:val="en-GB" w:eastAsia="en-US"/>
              </w:rPr>
              <w:t>to be varied;</w:t>
            </w:r>
          </w:p>
          <w:p w:rsidR="00A42148" w:rsidRPr="00DC6BD6" w:rsidRDefault="00A42148" w:rsidP="00D646E4">
            <w:pPr>
              <w:pStyle w:val="Level3"/>
              <w:pageBreakBefore/>
              <w:tabs>
                <w:tab w:val="left" w:pos="1418"/>
              </w:tabs>
              <w:spacing w:after="60"/>
              <w:ind w:left="1418" w:hanging="567"/>
              <w:jc w:val="left"/>
              <w:rPr>
                <w:lang w:val="en-GB" w:eastAsia="en-US"/>
              </w:rPr>
            </w:pPr>
            <w:r w:rsidRPr="00DC6BD6">
              <w:rPr>
                <w:b/>
                <w:lang w:val="en-GB" w:eastAsia="en-US"/>
              </w:rPr>
              <w:t>(c)</w:t>
            </w:r>
            <w:r w:rsidRPr="00DC6BD6">
              <w:rPr>
                <w:lang w:val="en-GB" w:eastAsia="en-US"/>
              </w:rPr>
              <w:tab/>
              <w:t xml:space="preserve">set </w:t>
            </w:r>
            <w:r w:rsidRPr="00DC6BD6">
              <w:rPr>
                <w:color w:val="000000"/>
              </w:rPr>
              <w:t>out</w:t>
            </w:r>
            <w:r w:rsidRPr="00DC6BD6">
              <w:rPr>
                <w:lang w:val="en-GB" w:eastAsia="en-US"/>
              </w:rPr>
              <w:t xml:space="preserve"> how the </w:t>
            </w:r>
            <w:r w:rsidR="00AF65FB" w:rsidRPr="00DC6BD6">
              <w:rPr>
                <w:lang w:val="en-GB" w:eastAsia="en-US"/>
              </w:rPr>
              <w:t xml:space="preserve">award </w:t>
            </w:r>
            <w:r w:rsidRPr="00DC6BD6">
              <w:rPr>
                <w:lang w:val="en-GB" w:eastAsia="en-US"/>
              </w:rPr>
              <w:t>term</w:t>
            </w:r>
            <w:r w:rsidR="00B261F9" w:rsidRPr="00DC6BD6">
              <w:rPr>
                <w:lang w:val="en-GB" w:eastAsia="en-US"/>
              </w:rPr>
              <w:t>,</w:t>
            </w:r>
            <w:r w:rsidRPr="00DC6BD6">
              <w:rPr>
                <w:lang w:val="en-GB" w:eastAsia="en-US"/>
              </w:rPr>
              <w:t xml:space="preserve"> </w:t>
            </w:r>
            <w:r w:rsidR="0095575E" w:rsidRPr="00DC6BD6">
              <w:rPr>
                <w:lang w:val="en-GB" w:eastAsia="en-US"/>
              </w:rPr>
              <w:t>or each term</w:t>
            </w:r>
            <w:r w:rsidR="00B261F9" w:rsidRPr="00DC6BD6">
              <w:rPr>
                <w:lang w:val="en-GB" w:eastAsia="en-US"/>
              </w:rPr>
              <w:t>,</w:t>
            </w:r>
            <w:r w:rsidR="0095575E" w:rsidRPr="00DC6BD6">
              <w:rPr>
                <w:lang w:val="en-GB" w:eastAsia="en-US"/>
              </w:rPr>
              <w:t xml:space="preserve"> </w:t>
            </w:r>
            <w:r w:rsidRPr="00DC6BD6">
              <w:rPr>
                <w:lang w:val="en-GB" w:eastAsia="en-US"/>
              </w:rPr>
              <w:t>is varied;</w:t>
            </w:r>
          </w:p>
          <w:p w:rsidR="00A42148" w:rsidRPr="00DC6BD6" w:rsidRDefault="00A42148" w:rsidP="00D646E4">
            <w:pPr>
              <w:pStyle w:val="Level3"/>
              <w:pageBreakBefore/>
              <w:tabs>
                <w:tab w:val="left" w:pos="1418"/>
              </w:tabs>
              <w:spacing w:after="60"/>
              <w:ind w:left="1418" w:hanging="567"/>
              <w:jc w:val="left"/>
            </w:pPr>
            <w:r w:rsidRPr="00DC6BD6">
              <w:rPr>
                <w:b/>
              </w:rPr>
              <w:t>(d)</w:t>
            </w:r>
            <w:r w:rsidRPr="00DC6BD6">
              <w:tab/>
            </w:r>
            <w:r w:rsidRPr="00DC6BD6">
              <w:rPr>
                <w:lang w:val="en-GB" w:eastAsia="en-US"/>
              </w:rPr>
              <w:t xml:space="preserve">show how the agreement results </w:t>
            </w:r>
            <w:r w:rsidRPr="00DC6BD6">
              <w:t xml:space="preserve">in the employee </w:t>
            </w:r>
            <w:r w:rsidR="00BC643A" w:rsidRPr="00DC6BD6">
              <w:rPr>
                <w:lang w:val="en-GB" w:eastAsia="en-US"/>
              </w:rPr>
              <w:t xml:space="preserve">being better off overall on its making </w:t>
            </w:r>
            <w:r w:rsidRPr="00DC6BD6">
              <w:t xml:space="preserve">than if the agreement </w:t>
            </w:r>
            <w:r w:rsidR="00B261F9" w:rsidRPr="00DC6BD6">
              <w:t>had not been</w:t>
            </w:r>
            <w:r w:rsidRPr="00DC6BD6">
              <w:t xml:space="preserve"> made; </w:t>
            </w:r>
          </w:p>
          <w:p w:rsidR="00A42148" w:rsidRPr="00DC6BD6" w:rsidRDefault="00A42148" w:rsidP="00D646E4">
            <w:pPr>
              <w:pStyle w:val="Level3"/>
              <w:pageBreakBefore/>
              <w:tabs>
                <w:tab w:val="left" w:pos="1418"/>
              </w:tabs>
              <w:spacing w:after="60"/>
              <w:ind w:left="1418" w:hanging="567"/>
              <w:jc w:val="left"/>
            </w:pPr>
            <w:r w:rsidRPr="00DC6BD6">
              <w:rPr>
                <w:b/>
              </w:rPr>
              <w:t>(e)</w:t>
            </w:r>
            <w:r w:rsidRPr="00DC6BD6">
              <w:tab/>
              <w:t xml:space="preserve">state </w:t>
            </w:r>
            <w:r w:rsidRPr="00DC6BD6">
              <w:rPr>
                <w:color w:val="000000"/>
              </w:rPr>
              <w:t>the</w:t>
            </w:r>
            <w:r w:rsidRPr="00DC6BD6">
              <w:t xml:space="preserve"> date on which the agreement is to </w:t>
            </w:r>
            <w:r w:rsidR="00B261F9" w:rsidRPr="00DC6BD6">
              <w:t>start</w:t>
            </w:r>
            <w:r w:rsidR="008524D7" w:rsidRPr="00DC6BD6">
              <w:t>.</w:t>
            </w:r>
            <w:r w:rsidRPr="00DC6BD6">
              <w:t xml:space="preserve"> </w:t>
            </w:r>
          </w:p>
          <w:p w:rsidR="00277CC7" w:rsidRPr="00DC6BD6" w:rsidRDefault="00277CC7" w:rsidP="00D646E4">
            <w:pPr>
              <w:jc w:val="left"/>
              <w:rPr>
                <w:rFonts w:ascii="Times New Roman" w:hAnsi="Times New Roman" w:cs="Times New Roman"/>
                <w:sz w:val="24"/>
                <w:szCs w:val="24"/>
                <w:lang w:eastAsia="en-AU"/>
              </w:rPr>
            </w:pPr>
          </w:p>
          <w:p w:rsidR="00555797" w:rsidRPr="00DC6BD6" w:rsidRDefault="00555797" w:rsidP="00D646E4">
            <w:pPr>
              <w:jc w:val="left"/>
              <w:rPr>
                <w:rFonts w:ascii="Times New Roman" w:hAnsi="Times New Roman" w:cs="Times New Roman"/>
                <w:sz w:val="24"/>
                <w:szCs w:val="24"/>
                <w:lang w:eastAsia="en-AU"/>
              </w:rPr>
            </w:pPr>
          </w:p>
          <w:p w:rsidR="00555797" w:rsidRPr="00DC6BD6" w:rsidRDefault="00555797" w:rsidP="00D646E4">
            <w:pPr>
              <w:jc w:val="left"/>
              <w:rPr>
                <w:rFonts w:ascii="Times New Roman" w:hAnsi="Times New Roman" w:cs="Times New Roman"/>
                <w:sz w:val="24"/>
                <w:szCs w:val="24"/>
                <w:lang w:eastAsia="en-AU"/>
              </w:rPr>
            </w:pPr>
          </w:p>
          <w:p w:rsidR="00555797" w:rsidRPr="00DC6BD6" w:rsidRDefault="00555797" w:rsidP="00D646E4">
            <w:pPr>
              <w:jc w:val="left"/>
              <w:rPr>
                <w:rFonts w:ascii="Times New Roman" w:hAnsi="Times New Roman" w:cs="Times New Roman"/>
                <w:sz w:val="24"/>
                <w:szCs w:val="24"/>
                <w:lang w:eastAsia="en-AU"/>
              </w:rPr>
            </w:pPr>
          </w:p>
          <w:p w:rsidR="0020677D" w:rsidRPr="00DC6BD6" w:rsidRDefault="0020677D" w:rsidP="00D646E4">
            <w:pPr>
              <w:pStyle w:val="Level3"/>
              <w:pageBreakBefore/>
              <w:tabs>
                <w:tab w:val="left" w:pos="1418"/>
              </w:tabs>
              <w:spacing w:after="60"/>
              <w:ind w:left="885" w:hanging="885"/>
              <w:jc w:val="left"/>
              <w:rPr>
                <w:b/>
              </w:rPr>
            </w:pPr>
          </w:p>
          <w:p w:rsidR="0020677D" w:rsidRPr="00DC6BD6" w:rsidRDefault="0020677D" w:rsidP="00D646E4">
            <w:pPr>
              <w:pStyle w:val="Level3"/>
              <w:pageBreakBefore/>
              <w:tabs>
                <w:tab w:val="left" w:pos="1418"/>
              </w:tabs>
              <w:spacing w:after="60"/>
              <w:ind w:left="885" w:hanging="885"/>
              <w:jc w:val="left"/>
              <w:rPr>
                <w:b/>
              </w:rPr>
            </w:pPr>
          </w:p>
          <w:p w:rsidR="0020677D" w:rsidRPr="00DC6BD6" w:rsidRDefault="0020677D" w:rsidP="00D646E4">
            <w:pPr>
              <w:pStyle w:val="Level3"/>
              <w:pageBreakBefore/>
              <w:tabs>
                <w:tab w:val="left" w:pos="1418"/>
              </w:tabs>
              <w:spacing w:after="60"/>
              <w:ind w:left="885" w:hanging="885"/>
              <w:jc w:val="left"/>
              <w:rPr>
                <w:b/>
              </w:rPr>
            </w:pPr>
          </w:p>
          <w:p w:rsidR="00A42148" w:rsidRPr="00DC6BD6" w:rsidRDefault="00D4697D" w:rsidP="00D646E4">
            <w:pPr>
              <w:pStyle w:val="Level3"/>
              <w:pageBreakBefore/>
              <w:tabs>
                <w:tab w:val="left" w:pos="1418"/>
              </w:tabs>
              <w:spacing w:after="60"/>
              <w:ind w:left="885" w:hanging="885"/>
              <w:jc w:val="left"/>
              <w:rPr>
                <w:lang w:val="en-GB" w:eastAsia="en-US"/>
              </w:rPr>
            </w:pPr>
            <w:r w:rsidRPr="00DC6BD6">
              <w:rPr>
                <w:b/>
              </w:rPr>
              <w:t>A</w:t>
            </w:r>
            <w:r w:rsidR="008524D7" w:rsidRPr="00DC6BD6">
              <w:rPr>
                <w:b/>
              </w:rPr>
              <w:t>.7</w:t>
            </w:r>
            <w:r w:rsidR="00913BB6" w:rsidRPr="00DC6BD6">
              <w:tab/>
            </w:r>
            <w:r w:rsidR="008524D7" w:rsidRPr="00DC6BD6">
              <w:rPr>
                <w:lang w:val="en-GB" w:eastAsia="en-US"/>
              </w:rPr>
              <w:t xml:space="preserve">An </w:t>
            </w:r>
            <w:r w:rsidR="008524D7" w:rsidRPr="00DC6BD6">
              <w:t>agreement</w:t>
            </w:r>
            <w:r w:rsidR="008524D7" w:rsidRPr="00DC6BD6">
              <w:rPr>
                <w:lang w:val="en-GB" w:eastAsia="en-US"/>
              </w:rPr>
              <w:t xml:space="preserve"> must </w:t>
            </w:r>
            <w:r w:rsidR="00A42148" w:rsidRPr="00DC6BD6">
              <w:rPr>
                <w:lang w:val="en-GB" w:eastAsia="en-US"/>
              </w:rPr>
              <w:t xml:space="preserve">be signed by the employer and the employee and, if the employee is under 18 years of age, by the </w:t>
            </w:r>
            <w:r w:rsidR="00A42148" w:rsidRPr="00DC6BD6">
              <w:rPr>
                <w:color w:val="000000"/>
              </w:rPr>
              <w:t>employee’s</w:t>
            </w:r>
            <w:r w:rsidR="00A42148" w:rsidRPr="00DC6BD6">
              <w:rPr>
                <w:lang w:val="en-GB" w:eastAsia="en-US"/>
              </w:rPr>
              <w:t xml:space="preserve"> parent or guardian.</w:t>
            </w:r>
          </w:p>
          <w:p w:rsidR="00A42148"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w:t>
            </w:r>
            <w:r w:rsidR="008524D7" w:rsidRPr="00DC6BD6">
              <w:rPr>
                <w:rFonts w:cs="Times New Roman"/>
                <w:b/>
                <w:szCs w:val="24"/>
              </w:rPr>
              <w:t>8</w:t>
            </w:r>
            <w:r w:rsidR="00A42148" w:rsidRPr="00DC6BD6">
              <w:rPr>
                <w:rFonts w:cs="Times New Roman"/>
                <w:szCs w:val="24"/>
              </w:rPr>
              <w:tab/>
              <w:t xml:space="preserve">Except as provided by clause </w:t>
            </w:r>
            <w:r w:rsidRPr="00DC6BD6">
              <w:rPr>
                <w:rFonts w:cs="Times New Roman"/>
                <w:szCs w:val="24"/>
              </w:rPr>
              <w:t>A</w:t>
            </w:r>
            <w:r w:rsidR="00A42148" w:rsidRPr="00DC6BD6">
              <w:rPr>
                <w:rFonts w:cs="Times New Roman"/>
                <w:szCs w:val="24"/>
              </w:rPr>
              <w:t>.</w:t>
            </w:r>
            <w:r w:rsidR="008524D7" w:rsidRPr="00DC6BD6">
              <w:rPr>
                <w:rFonts w:cs="Times New Roman"/>
                <w:szCs w:val="24"/>
              </w:rPr>
              <w:t>7</w:t>
            </w:r>
            <w:r w:rsidR="00A42148" w:rsidRPr="00DC6BD6">
              <w:rPr>
                <w:rFonts w:cs="Times New Roman"/>
                <w:szCs w:val="24"/>
              </w:rPr>
              <w:t>, an agreement must not require the approval or consent of anyone other than the employer and the employee.</w:t>
            </w:r>
          </w:p>
          <w:p w:rsidR="001C223C" w:rsidRDefault="001C223C" w:rsidP="001C223C">
            <w:pPr>
              <w:rPr>
                <w:lang w:eastAsia="en-AU"/>
              </w:rPr>
            </w:pPr>
          </w:p>
          <w:p w:rsidR="001C223C" w:rsidRDefault="001C223C" w:rsidP="001C223C">
            <w:pPr>
              <w:rPr>
                <w:lang w:eastAsia="en-AU"/>
              </w:rPr>
            </w:pPr>
          </w:p>
          <w:p w:rsidR="001C223C" w:rsidRDefault="001C223C" w:rsidP="001C223C">
            <w:pPr>
              <w:rPr>
                <w:lang w:eastAsia="en-AU"/>
              </w:rPr>
            </w:pPr>
          </w:p>
          <w:p w:rsidR="001C223C" w:rsidRDefault="001C223C" w:rsidP="001C223C">
            <w:pPr>
              <w:rPr>
                <w:lang w:eastAsia="en-AU"/>
              </w:rPr>
            </w:pPr>
          </w:p>
          <w:p w:rsidR="001C223C" w:rsidRDefault="001C223C" w:rsidP="001C223C">
            <w:pPr>
              <w:rPr>
                <w:lang w:eastAsia="en-AU"/>
              </w:rPr>
            </w:pPr>
          </w:p>
          <w:p w:rsidR="001C223C" w:rsidRDefault="001C223C" w:rsidP="001C223C">
            <w:pPr>
              <w:rPr>
                <w:lang w:eastAsia="en-AU"/>
              </w:rPr>
            </w:pPr>
          </w:p>
          <w:p w:rsidR="001C223C" w:rsidRDefault="001C223C" w:rsidP="001C223C">
            <w:pPr>
              <w:rPr>
                <w:lang w:eastAsia="en-AU"/>
              </w:rPr>
            </w:pPr>
          </w:p>
          <w:p w:rsidR="001C223C" w:rsidRPr="001C223C" w:rsidRDefault="001C223C" w:rsidP="001C223C">
            <w:pPr>
              <w:rPr>
                <w:lang w:eastAsia="en-AU"/>
              </w:rPr>
            </w:pPr>
          </w:p>
          <w:p w:rsidR="00A42148"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w:t>
            </w:r>
            <w:r w:rsidR="008524D7" w:rsidRPr="00DC6BD6">
              <w:rPr>
                <w:rFonts w:cs="Times New Roman"/>
                <w:b/>
                <w:szCs w:val="24"/>
              </w:rPr>
              <w:t>9</w:t>
            </w:r>
            <w:r w:rsidR="00A42148" w:rsidRPr="00DC6BD6">
              <w:rPr>
                <w:rFonts w:cs="Times New Roman"/>
                <w:b/>
                <w:szCs w:val="24"/>
              </w:rPr>
              <w:tab/>
            </w:r>
            <w:r w:rsidR="00A42148" w:rsidRPr="00DC6BD6">
              <w:rPr>
                <w:rFonts w:cs="Times New Roman"/>
                <w:szCs w:val="24"/>
              </w:rPr>
              <w:t>The employer must keep a copy of the agreement as a time and wages record and give another copy to the employee.</w:t>
            </w:r>
          </w:p>
          <w:p w:rsidR="00A42148"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w:t>
            </w:r>
            <w:r w:rsidR="008524D7" w:rsidRPr="00DC6BD6">
              <w:rPr>
                <w:rFonts w:cs="Times New Roman"/>
                <w:b/>
                <w:szCs w:val="24"/>
              </w:rPr>
              <w:t>10</w:t>
            </w:r>
            <w:r w:rsidR="00A42148" w:rsidRPr="00DC6BD6">
              <w:rPr>
                <w:rFonts w:cs="Times New Roman"/>
                <w:szCs w:val="24"/>
              </w:rPr>
              <w:tab/>
              <w:t>The employer and the employee must genuinely agree, without duress or coercion of any kind, to the variation of the term</w:t>
            </w:r>
            <w:r w:rsidR="0095575E" w:rsidRPr="00DC6BD6">
              <w:rPr>
                <w:rFonts w:cs="Times New Roman"/>
                <w:szCs w:val="24"/>
              </w:rPr>
              <w:t xml:space="preserve">, or each variation of a term, </w:t>
            </w:r>
            <w:r w:rsidR="00A42148" w:rsidRPr="00DC6BD6">
              <w:rPr>
                <w:rFonts w:cs="Times New Roman"/>
                <w:szCs w:val="24"/>
              </w:rPr>
              <w:t>provided for by an agreement.</w:t>
            </w:r>
          </w:p>
          <w:p w:rsidR="00A42148"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.1</w:t>
            </w:r>
            <w:r w:rsidR="008524D7" w:rsidRPr="00DC6BD6">
              <w:rPr>
                <w:rFonts w:cs="Times New Roman"/>
                <w:b/>
                <w:szCs w:val="24"/>
              </w:rPr>
              <w:t>1</w:t>
            </w:r>
            <w:r w:rsidR="00A42148" w:rsidRPr="00DC6BD6">
              <w:rPr>
                <w:rFonts w:cs="Times New Roman"/>
                <w:szCs w:val="24"/>
              </w:rPr>
              <w:tab/>
              <w:t xml:space="preserve">The </w:t>
            </w:r>
            <w:r w:rsidR="0095575E" w:rsidRPr="00DC6BD6">
              <w:rPr>
                <w:rFonts w:cs="Times New Roman"/>
                <w:szCs w:val="24"/>
              </w:rPr>
              <w:t>employer and the employee</w:t>
            </w:r>
            <w:r w:rsidR="00A42148" w:rsidRPr="00DC6BD6">
              <w:rPr>
                <w:rFonts w:cs="Times New Roman"/>
                <w:szCs w:val="24"/>
              </w:rPr>
              <w:t xml:space="preserve"> may at any time agree in writing to terminate the agreement.</w:t>
            </w:r>
          </w:p>
          <w:p w:rsidR="00A42148"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.1</w:t>
            </w:r>
            <w:r w:rsidR="008524D7" w:rsidRPr="00DC6BD6">
              <w:rPr>
                <w:rFonts w:cs="Times New Roman"/>
                <w:b/>
                <w:szCs w:val="24"/>
              </w:rPr>
              <w:t>2</w:t>
            </w:r>
            <w:r w:rsidR="00A42148" w:rsidRPr="00DC6BD6">
              <w:rPr>
                <w:rFonts w:cs="Times New Roman"/>
                <w:szCs w:val="24"/>
              </w:rPr>
              <w:tab/>
              <w:t xml:space="preserve">The employer or the employee may at any time give 13 weeks’ </w:t>
            </w:r>
            <w:r w:rsidR="002410D2" w:rsidRPr="00DC6BD6">
              <w:rPr>
                <w:rFonts w:cs="Times New Roman"/>
                <w:szCs w:val="24"/>
              </w:rPr>
              <w:t xml:space="preserve">(or, if the agreement was entered into before </w:t>
            </w:r>
            <w:r w:rsidR="00743140" w:rsidRPr="00DC6BD6">
              <w:rPr>
                <w:rFonts w:cs="Times New Roman"/>
                <w:szCs w:val="24"/>
              </w:rPr>
              <w:t xml:space="preserve">the first full pay period </w:t>
            </w:r>
            <w:r w:rsidR="00B261F9" w:rsidRPr="00DC6BD6">
              <w:rPr>
                <w:rFonts w:cs="Times New Roman"/>
                <w:szCs w:val="24"/>
              </w:rPr>
              <w:t>starting</w:t>
            </w:r>
            <w:r w:rsidR="00743140" w:rsidRPr="00DC6BD6">
              <w:rPr>
                <w:rFonts w:cs="Times New Roman"/>
                <w:szCs w:val="24"/>
              </w:rPr>
              <w:t xml:space="preserve"> on or after </w:t>
            </w:r>
            <w:r w:rsidR="002410D2" w:rsidRPr="00DC6BD6">
              <w:rPr>
                <w:rFonts w:cs="Times New Roman"/>
                <w:szCs w:val="24"/>
              </w:rPr>
              <w:t xml:space="preserve">4 December 2013, 4 weeks’) </w:t>
            </w:r>
            <w:r w:rsidR="00A42148" w:rsidRPr="00DC6BD6">
              <w:rPr>
                <w:rFonts w:cs="Times New Roman"/>
                <w:szCs w:val="24"/>
              </w:rPr>
              <w:t>written notice of termination of an agreement to the other party.</w:t>
            </w:r>
          </w:p>
          <w:p w:rsidR="00A42148"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.1</w:t>
            </w:r>
            <w:r w:rsidR="008524D7" w:rsidRPr="00DC6BD6">
              <w:rPr>
                <w:rFonts w:cs="Times New Roman"/>
                <w:b/>
                <w:szCs w:val="24"/>
              </w:rPr>
              <w:t>3</w:t>
            </w:r>
            <w:r w:rsidR="00A42148" w:rsidRPr="00DC6BD6">
              <w:rPr>
                <w:rFonts w:cs="Times New Roman"/>
                <w:szCs w:val="24"/>
              </w:rPr>
              <w:tab/>
              <w:t xml:space="preserve">The agreement ceases to have effect at the end of the period of notice mentioned in clause </w:t>
            </w:r>
            <w:r w:rsidRPr="00DC6BD6">
              <w:rPr>
                <w:rFonts w:cs="Times New Roman"/>
                <w:szCs w:val="24"/>
              </w:rPr>
              <w:t>A</w:t>
            </w:r>
            <w:r w:rsidR="00A42148" w:rsidRPr="00DC6BD6">
              <w:rPr>
                <w:rFonts w:cs="Times New Roman"/>
                <w:szCs w:val="24"/>
              </w:rPr>
              <w:t>.1</w:t>
            </w:r>
            <w:r w:rsidR="008524D7" w:rsidRPr="00DC6BD6">
              <w:rPr>
                <w:rFonts w:cs="Times New Roman"/>
                <w:szCs w:val="24"/>
              </w:rPr>
              <w:t>2</w:t>
            </w:r>
            <w:r w:rsidR="00A42148" w:rsidRPr="00DC6BD6">
              <w:rPr>
                <w:rFonts w:cs="Times New Roman"/>
                <w:szCs w:val="24"/>
              </w:rPr>
              <w:t>.</w:t>
            </w:r>
          </w:p>
          <w:p w:rsidR="00A42148"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.1</w:t>
            </w:r>
            <w:r w:rsidR="008524D7" w:rsidRPr="00DC6BD6">
              <w:rPr>
                <w:rFonts w:cs="Times New Roman"/>
                <w:b/>
                <w:szCs w:val="24"/>
              </w:rPr>
              <w:t>4</w:t>
            </w:r>
            <w:r w:rsidR="00A42148" w:rsidRPr="00DC6BD6">
              <w:rPr>
                <w:rFonts w:cs="Times New Roman"/>
                <w:szCs w:val="24"/>
              </w:rPr>
              <w:tab/>
              <w:t xml:space="preserve">The period of notice required under clause </w:t>
            </w:r>
            <w:r w:rsidRPr="00DC6BD6">
              <w:rPr>
                <w:rFonts w:cs="Times New Roman"/>
                <w:szCs w:val="24"/>
              </w:rPr>
              <w:t>A</w:t>
            </w:r>
            <w:r w:rsidR="00A42148" w:rsidRPr="00DC6BD6">
              <w:rPr>
                <w:rFonts w:cs="Times New Roman"/>
                <w:szCs w:val="24"/>
              </w:rPr>
              <w:t>.1</w:t>
            </w:r>
            <w:r w:rsidR="008524D7" w:rsidRPr="00DC6BD6">
              <w:rPr>
                <w:rFonts w:cs="Times New Roman"/>
                <w:szCs w:val="24"/>
              </w:rPr>
              <w:t>2</w:t>
            </w:r>
            <w:r w:rsidR="00A42148" w:rsidRPr="00DC6BD6">
              <w:rPr>
                <w:rFonts w:cs="Times New Roman"/>
                <w:szCs w:val="24"/>
              </w:rPr>
              <w:t xml:space="preserve"> is reduced to a period of not more than 28 days if an agreement made under this clause does not meet a requirement set out both in </w:t>
            </w:r>
            <w:r w:rsidR="00A42148" w:rsidRPr="00DC6BD6">
              <w:rPr>
                <w:rFonts w:cs="Times New Roman"/>
                <w:szCs w:val="24"/>
                <w:u w:val="single"/>
              </w:rPr>
              <w:t xml:space="preserve">section 144(4) of the </w:t>
            </w:r>
            <w:r w:rsidR="007D04C3" w:rsidRPr="00DC6BD6">
              <w:rPr>
                <w:rFonts w:cs="Times New Roman"/>
                <w:szCs w:val="24"/>
                <w:u w:val="single"/>
              </w:rPr>
              <w:t xml:space="preserve">Fair Work </w:t>
            </w:r>
            <w:r w:rsidR="00A42148" w:rsidRPr="00DC6BD6">
              <w:rPr>
                <w:rFonts w:cs="Times New Roman"/>
                <w:szCs w:val="24"/>
                <w:u w:val="single"/>
              </w:rPr>
              <w:t>Act</w:t>
            </w:r>
            <w:r w:rsidR="00A42148" w:rsidRPr="00DC6BD6">
              <w:rPr>
                <w:rFonts w:cs="Times New Roman"/>
                <w:szCs w:val="24"/>
              </w:rPr>
              <w:t xml:space="preserve"> and in clause</w:t>
            </w:r>
            <w:r w:rsidR="007D04C3" w:rsidRPr="00DC6BD6">
              <w:rPr>
                <w:rFonts w:cs="Times New Roman"/>
                <w:szCs w:val="24"/>
              </w:rPr>
              <w:t xml:space="preserve"> </w:t>
            </w:r>
            <w:r w:rsidRPr="00DC6BD6">
              <w:rPr>
                <w:rFonts w:cs="Times New Roman"/>
                <w:szCs w:val="24"/>
              </w:rPr>
              <w:t>A</w:t>
            </w:r>
            <w:r w:rsidR="00A42148" w:rsidRPr="00DC6BD6">
              <w:rPr>
                <w:rFonts w:cs="Times New Roman"/>
                <w:szCs w:val="24"/>
              </w:rPr>
              <w:t>.</w:t>
            </w:r>
          </w:p>
          <w:p w:rsidR="00A42148" w:rsidRPr="00DC6BD6" w:rsidRDefault="00D4697D" w:rsidP="00D646E4">
            <w:pPr>
              <w:pStyle w:val="Level2"/>
              <w:pageBreakBefore/>
              <w:ind w:left="839" w:hanging="839"/>
              <w:jc w:val="left"/>
              <w:rPr>
                <w:rFonts w:cs="Times New Roman"/>
                <w:szCs w:val="24"/>
              </w:rPr>
            </w:pPr>
            <w:r w:rsidRPr="00DC6BD6">
              <w:rPr>
                <w:rFonts w:cs="Times New Roman"/>
                <w:b/>
                <w:szCs w:val="24"/>
              </w:rPr>
              <w:t>A</w:t>
            </w:r>
            <w:r w:rsidR="00A42148" w:rsidRPr="00DC6BD6">
              <w:rPr>
                <w:rFonts w:cs="Times New Roman"/>
                <w:b/>
                <w:szCs w:val="24"/>
              </w:rPr>
              <w:t>.1</w:t>
            </w:r>
            <w:r w:rsidR="008524D7" w:rsidRPr="00DC6BD6">
              <w:rPr>
                <w:rFonts w:cs="Times New Roman"/>
                <w:b/>
                <w:szCs w:val="24"/>
              </w:rPr>
              <w:t>5</w:t>
            </w:r>
            <w:r w:rsidR="00A42148" w:rsidRPr="00DC6BD6">
              <w:rPr>
                <w:rFonts w:cs="Times New Roman"/>
                <w:szCs w:val="24"/>
              </w:rPr>
              <w:tab/>
              <w:t xml:space="preserve">The right to make an agreement under clause </w:t>
            </w:r>
            <w:r w:rsidRPr="00DC6BD6">
              <w:rPr>
                <w:rFonts w:cs="Times New Roman"/>
                <w:szCs w:val="24"/>
              </w:rPr>
              <w:t>A</w:t>
            </w:r>
            <w:r w:rsidR="008524D7" w:rsidRPr="00DC6BD6">
              <w:rPr>
                <w:rFonts w:cs="Times New Roman"/>
                <w:szCs w:val="24"/>
              </w:rPr>
              <w:t xml:space="preserve"> </w:t>
            </w:r>
            <w:r w:rsidR="00A42148" w:rsidRPr="00DC6BD6">
              <w:rPr>
                <w:rFonts w:cs="Times New Roman"/>
                <w:szCs w:val="24"/>
              </w:rPr>
              <w:t>is additional to, and does not affect, any other term of this award that provides for an agreement between an employer and an employee.</w:t>
            </w:r>
          </w:p>
          <w:p w:rsidR="00A42148" w:rsidRPr="00DC6BD6" w:rsidRDefault="00A42148" w:rsidP="00D646E4">
            <w:pPr>
              <w:pageBreakBefore/>
              <w:spacing w:before="200" w:after="60"/>
              <w:jc w:val="left"/>
              <w:rPr>
                <w:rFonts w:ascii="Times New Roman" w:hAnsi="Times New Roman" w:cs="Times New Roman"/>
                <w:b/>
                <w:sz w:val="24"/>
                <w:szCs w:val="24"/>
              </w:rPr>
            </w:pPr>
          </w:p>
        </w:tc>
        <w:tc>
          <w:tcPr>
            <w:tcW w:w="10348" w:type="dxa"/>
          </w:tcPr>
          <w:p w:rsidR="00C34771" w:rsidRPr="00DC6BD6" w:rsidRDefault="00E06108" w:rsidP="00DC6BD6">
            <w:pPr>
              <w:pStyle w:val="Default"/>
              <w:spacing w:before="200" w:after="60"/>
              <w:ind w:left="0" w:firstLine="0"/>
              <w:jc w:val="both"/>
              <w:rPr>
                <w:sz w:val="24"/>
                <w:szCs w:val="24"/>
              </w:rPr>
            </w:pPr>
            <w:hyperlink r:id="rId35" w:history="1">
              <w:r w:rsidR="00C34771" w:rsidRPr="00DC6BD6">
                <w:rPr>
                  <w:rStyle w:val="Hyperlink"/>
                  <w:sz w:val="24"/>
                  <w:szCs w:val="24"/>
                </w:rPr>
                <w:t>ACCI</w:t>
              </w:r>
            </w:hyperlink>
            <w:r w:rsidR="00C34771" w:rsidRPr="00DC6BD6">
              <w:rPr>
                <w:sz w:val="24"/>
                <w:szCs w:val="24"/>
              </w:rPr>
              <w:t xml:space="preserve"> (p.2): Submits the clause should reflect the wording of the</w:t>
            </w:r>
            <w:r w:rsidR="00C34771" w:rsidRPr="001C223C">
              <w:rPr>
                <w:sz w:val="24"/>
                <w:szCs w:val="24"/>
              </w:rPr>
              <w:t xml:space="preserve"> </w:t>
            </w:r>
            <w:r w:rsidR="001C223C" w:rsidRPr="001C223C">
              <w:rPr>
                <w:sz w:val="24"/>
                <w:szCs w:val="24"/>
              </w:rPr>
              <w:t>FW Act</w:t>
            </w:r>
            <w:r w:rsidR="00C34771" w:rsidRPr="00DC6BD6">
              <w:rPr>
                <w:sz w:val="24"/>
                <w:szCs w:val="24"/>
              </w:rPr>
              <w:t xml:space="preserve"> as closely as possible. </w:t>
            </w:r>
          </w:p>
          <w:p w:rsidR="00C34771" w:rsidRPr="00DC6BD6" w:rsidRDefault="00E06108" w:rsidP="00DC6BD6">
            <w:pPr>
              <w:pStyle w:val="Default"/>
              <w:spacing w:before="200" w:after="60"/>
              <w:ind w:left="0" w:firstLine="0"/>
              <w:jc w:val="both"/>
              <w:rPr>
                <w:bCs w:val="0"/>
                <w:sz w:val="24"/>
                <w:szCs w:val="24"/>
              </w:rPr>
            </w:pPr>
            <w:hyperlink r:id="rId36" w:history="1">
              <w:r w:rsidR="00C34771" w:rsidRPr="00DC6BD6">
                <w:rPr>
                  <w:rStyle w:val="Hyperlink"/>
                  <w:bCs w:val="0"/>
                  <w:sz w:val="24"/>
                  <w:szCs w:val="24"/>
                </w:rPr>
                <w:t>ACTU</w:t>
              </w:r>
            </w:hyperlink>
            <w:r w:rsidR="00C34771" w:rsidRPr="00DC6BD6">
              <w:rPr>
                <w:bCs w:val="0"/>
                <w:sz w:val="24"/>
                <w:szCs w:val="24"/>
              </w:rPr>
              <w:t xml:space="preserve"> (Attach 1, p</w:t>
            </w:r>
            <w:r w:rsidR="00D646E4">
              <w:rPr>
                <w:bCs w:val="0"/>
                <w:sz w:val="24"/>
                <w:szCs w:val="24"/>
              </w:rPr>
              <w:t>.</w:t>
            </w:r>
            <w:r w:rsidR="00C34771" w:rsidRPr="00DC6BD6">
              <w:rPr>
                <w:bCs w:val="0"/>
                <w:sz w:val="24"/>
                <w:szCs w:val="24"/>
              </w:rPr>
              <w:t>1)</w:t>
            </w:r>
            <w:r w:rsidR="00AA615B" w:rsidRPr="00DC6BD6">
              <w:rPr>
                <w:bCs w:val="0"/>
                <w:sz w:val="24"/>
                <w:szCs w:val="24"/>
              </w:rPr>
              <w:t xml:space="preserve"> and </w:t>
            </w:r>
            <w:hyperlink r:id="rId37" w:history="1">
              <w:r w:rsidR="00AA615B" w:rsidRPr="00DC6BD6">
                <w:rPr>
                  <w:rStyle w:val="Hyperlink"/>
                  <w:bCs w:val="0"/>
                  <w:sz w:val="24"/>
                  <w:szCs w:val="24"/>
                </w:rPr>
                <w:t>AMWU</w:t>
              </w:r>
            </w:hyperlink>
            <w:r w:rsidR="00AA615B" w:rsidRPr="00DC6BD6">
              <w:rPr>
                <w:rStyle w:val="Hyperlink"/>
                <w:bCs w:val="0"/>
                <w:color w:val="auto"/>
                <w:sz w:val="24"/>
                <w:szCs w:val="24"/>
                <w:u w:val="none"/>
              </w:rPr>
              <w:t xml:space="preserve"> (para 4):</w:t>
            </w:r>
            <w:r w:rsidR="00C34771" w:rsidRPr="00DC6BD6">
              <w:rPr>
                <w:bCs w:val="0"/>
                <w:sz w:val="24"/>
                <w:szCs w:val="24"/>
              </w:rPr>
              <w:t xml:space="preserve"> Submit that re-drafting the requirement in clause 4.2 that it cannot be made until after commenced employment as a qualification in clause A.1 is less clear</w:t>
            </w:r>
            <w:r w:rsidR="00FC0EEF" w:rsidRPr="00DC6BD6">
              <w:rPr>
                <w:bCs w:val="0"/>
                <w:sz w:val="24"/>
                <w:szCs w:val="24"/>
              </w:rPr>
              <w:t xml:space="preserve"> and</w:t>
            </w:r>
            <w:r w:rsidR="00C34771" w:rsidRPr="00DC6BD6">
              <w:rPr>
                <w:bCs w:val="0"/>
                <w:sz w:val="24"/>
                <w:szCs w:val="24"/>
              </w:rPr>
              <w:t xml:space="preserve"> </w:t>
            </w:r>
            <w:r w:rsidR="009F252A" w:rsidRPr="00DC6BD6">
              <w:rPr>
                <w:bCs w:val="0"/>
                <w:sz w:val="24"/>
                <w:szCs w:val="24"/>
              </w:rPr>
              <w:t xml:space="preserve">it </w:t>
            </w:r>
            <w:r w:rsidR="00C34771" w:rsidRPr="00DC6BD6">
              <w:rPr>
                <w:bCs w:val="0"/>
                <w:sz w:val="24"/>
                <w:szCs w:val="24"/>
              </w:rPr>
              <w:t xml:space="preserve">should be drafted as a separate sub-clause/explicit requirement. </w:t>
            </w:r>
          </w:p>
          <w:p w:rsidR="00C34771" w:rsidRPr="00DC6BD6" w:rsidRDefault="00E06108" w:rsidP="00DC6BD6">
            <w:pPr>
              <w:pStyle w:val="Default"/>
              <w:ind w:left="0" w:firstLine="0"/>
              <w:jc w:val="both"/>
              <w:rPr>
                <w:rStyle w:val="Hyperlink"/>
                <w:bCs w:val="0"/>
                <w:color w:val="000000" w:themeColor="text2" w:themeShade="BF"/>
                <w:sz w:val="24"/>
                <w:szCs w:val="24"/>
                <w:u w:val="none"/>
              </w:rPr>
            </w:pPr>
            <w:hyperlink r:id="rId38" w:history="1">
              <w:r w:rsidR="00C34771" w:rsidRPr="00DC6BD6">
                <w:rPr>
                  <w:rStyle w:val="Hyperlink"/>
                  <w:bCs w:val="0"/>
                  <w:sz w:val="24"/>
                  <w:szCs w:val="24"/>
                </w:rPr>
                <w:t>SDA</w:t>
              </w:r>
            </w:hyperlink>
            <w:r w:rsidR="00C34771" w:rsidRPr="00DC6BD6">
              <w:rPr>
                <w:rStyle w:val="Hyperlink"/>
                <w:bCs w:val="0"/>
                <w:color w:val="000000" w:themeColor="text2" w:themeShade="BF"/>
                <w:sz w:val="24"/>
                <w:szCs w:val="24"/>
                <w:u w:val="none"/>
              </w:rPr>
              <w:t xml:space="preserve"> (paras 4–13): Submits that clause A.1 does not sufficiently convey requirement set out in clause 4.2. Proposes requirement that </w:t>
            </w:r>
            <w:r w:rsidR="00FC0EEF" w:rsidRPr="00DC6BD6">
              <w:rPr>
                <w:rStyle w:val="Hyperlink"/>
                <w:bCs w:val="0"/>
                <w:color w:val="000000" w:themeColor="text2" w:themeShade="BF"/>
                <w:sz w:val="24"/>
                <w:szCs w:val="24"/>
                <w:u w:val="none"/>
              </w:rPr>
              <w:t>it</w:t>
            </w:r>
            <w:r w:rsidR="00C34771" w:rsidRPr="00DC6BD6">
              <w:rPr>
                <w:rStyle w:val="Hyperlink"/>
                <w:bCs w:val="0"/>
                <w:color w:val="000000" w:themeColor="text2" w:themeShade="BF"/>
                <w:sz w:val="24"/>
                <w:szCs w:val="24"/>
                <w:u w:val="none"/>
              </w:rPr>
              <w:t xml:space="preserve"> </w:t>
            </w:r>
            <w:r w:rsidR="00FC0EEF" w:rsidRPr="00DC6BD6">
              <w:rPr>
                <w:rStyle w:val="Hyperlink"/>
                <w:bCs w:val="0"/>
                <w:color w:val="000000" w:themeColor="text2" w:themeShade="BF"/>
                <w:sz w:val="24"/>
                <w:szCs w:val="24"/>
                <w:u w:val="none"/>
              </w:rPr>
              <w:t>must</w:t>
            </w:r>
            <w:r w:rsidR="00C34771" w:rsidRPr="00DC6BD6">
              <w:rPr>
                <w:rStyle w:val="Hyperlink"/>
                <w:bCs w:val="0"/>
                <w:color w:val="000000" w:themeColor="text2" w:themeShade="BF"/>
                <w:sz w:val="24"/>
                <w:szCs w:val="24"/>
                <w:u w:val="none"/>
              </w:rPr>
              <w:t xml:space="preserve"> only be made after commencement be included at A.6.</w:t>
            </w:r>
          </w:p>
          <w:p w:rsidR="00C34771" w:rsidRPr="00DC6BD6" w:rsidRDefault="00E06108" w:rsidP="00DC6BD6">
            <w:pPr>
              <w:pStyle w:val="Default"/>
              <w:ind w:left="0" w:firstLine="0"/>
              <w:jc w:val="both"/>
              <w:rPr>
                <w:rStyle w:val="Hyperlink"/>
                <w:bCs w:val="0"/>
                <w:color w:val="000000" w:themeColor="text2" w:themeShade="BF"/>
                <w:sz w:val="24"/>
                <w:szCs w:val="24"/>
                <w:u w:val="none"/>
              </w:rPr>
            </w:pPr>
            <w:hyperlink r:id="rId39" w:history="1">
              <w:r w:rsidR="00C34771" w:rsidRPr="00DC6BD6">
                <w:rPr>
                  <w:rStyle w:val="Hyperlink"/>
                  <w:bCs w:val="0"/>
                  <w:sz w:val="24"/>
                  <w:szCs w:val="24"/>
                </w:rPr>
                <w:t>ABI and NSW Business Chamber</w:t>
              </w:r>
            </w:hyperlink>
            <w:r w:rsidR="00C34771" w:rsidRPr="00DC6BD6">
              <w:rPr>
                <w:rStyle w:val="Hyperlink"/>
                <w:bCs w:val="0"/>
                <w:color w:val="000000" w:themeColor="text2" w:themeShade="BF"/>
                <w:sz w:val="24"/>
                <w:szCs w:val="24"/>
                <w:u w:val="none"/>
              </w:rPr>
              <w:t xml:space="preserve"> (para 1.1): Submits that in clause A.1, </w:t>
            </w:r>
            <w:r w:rsidR="00C54293">
              <w:rPr>
                <w:rStyle w:val="Hyperlink"/>
                <w:bCs w:val="0"/>
                <w:color w:val="000000" w:themeColor="text2" w:themeShade="BF"/>
                <w:sz w:val="24"/>
                <w:szCs w:val="24"/>
                <w:u w:val="none"/>
              </w:rPr>
              <w:t>‘</w:t>
            </w:r>
            <w:r w:rsidR="00C34771" w:rsidRPr="00DC6BD6">
              <w:rPr>
                <w:rStyle w:val="Hyperlink"/>
                <w:bCs w:val="0"/>
                <w:color w:val="000000" w:themeColor="text2" w:themeShade="BF"/>
                <w:sz w:val="24"/>
                <w:szCs w:val="24"/>
                <w:u w:val="none"/>
              </w:rPr>
              <w:t>started employment</w:t>
            </w:r>
            <w:r w:rsidR="00C54293">
              <w:rPr>
                <w:rStyle w:val="Hyperlink"/>
                <w:bCs w:val="0"/>
                <w:color w:val="000000" w:themeColor="text2" w:themeShade="BF"/>
                <w:sz w:val="24"/>
                <w:szCs w:val="24"/>
                <w:u w:val="none"/>
              </w:rPr>
              <w:t>’</w:t>
            </w:r>
            <w:r w:rsidR="00C34771" w:rsidRPr="00DC6BD6">
              <w:rPr>
                <w:rStyle w:val="Hyperlink"/>
                <w:bCs w:val="0"/>
                <w:color w:val="000000" w:themeColor="text2" w:themeShade="BF"/>
                <w:sz w:val="24"/>
                <w:szCs w:val="24"/>
                <w:u w:val="none"/>
              </w:rPr>
              <w:t xml:space="preserve"> is cumbersome and should be substituted with </w:t>
            </w:r>
            <w:r w:rsidR="00C54293">
              <w:rPr>
                <w:rStyle w:val="Hyperlink"/>
                <w:bCs w:val="0"/>
                <w:color w:val="000000" w:themeColor="text2" w:themeShade="BF"/>
                <w:sz w:val="24"/>
                <w:szCs w:val="24"/>
                <w:u w:val="none"/>
              </w:rPr>
              <w:t>‘</w:t>
            </w:r>
            <w:r w:rsidR="00C34771" w:rsidRPr="00DC6BD6">
              <w:rPr>
                <w:rStyle w:val="Hyperlink"/>
                <w:bCs w:val="0"/>
                <w:color w:val="000000" w:themeColor="text2" w:themeShade="BF"/>
                <w:sz w:val="24"/>
                <w:szCs w:val="24"/>
                <w:u w:val="none"/>
              </w:rPr>
              <w:t>commenced employment</w:t>
            </w:r>
            <w:r w:rsidR="00C54293">
              <w:rPr>
                <w:rStyle w:val="Hyperlink"/>
                <w:bCs w:val="0"/>
                <w:color w:val="000000" w:themeColor="text2" w:themeShade="BF"/>
                <w:sz w:val="24"/>
                <w:szCs w:val="24"/>
                <w:u w:val="none"/>
              </w:rPr>
              <w:t>’</w:t>
            </w:r>
            <w:r w:rsidR="00C34771" w:rsidRPr="00DC6BD6">
              <w:rPr>
                <w:rStyle w:val="Hyperlink"/>
                <w:bCs w:val="0"/>
                <w:color w:val="000000" w:themeColor="text2" w:themeShade="BF"/>
                <w:sz w:val="24"/>
                <w:szCs w:val="24"/>
                <w:u w:val="none"/>
              </w:rPr>
              <w:t>.</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40" w:history="1">
              <w:r w:rsidR="00C34771" w:rsidRPr="00DC6BD6">
                <w:rPr>
                  <w:rStyle w:val="Hyperlink"/>
                  <w:rFonts w:ascii="Times New Roman" w:hAnsi="Times New Roman" w:cs="Times New Roman"/>
                  <w:bCs/>
                  <w:sz w:val="24"/>
                  <w:szCs w:val="24"/>
                </w:rPr>
                <w:t>ACTU</w:t>
              </w:r>
            </w:hyperlink>
            <w:r w:rsidR="00C34771" w:rsidRPr="00DC6BD6">
              <w:rPr>
                <w:rFonts w:ascii="Times New Roman" w:hAnsi="Times New Roman" w:cs="Times New Roman"/>
                <w:bCs/>
                <w:sz w:val="24"/>
                <w:szCs w:val="24"/>
              </w:rPr>
              <w:t xml:space="preserve"> </w:t>
            </w:r>
            <w:r w:rsidR="00C34771" w:rsidRPr="00DC6BD6">
              <w:rPr>
                <w:rFonts w:ascii="Times New Roman" w:hAnsi="Times New Roman" w:cs="Times New Roman"/>
                <w:sz w:val="24"/>
                <w:szCs w:val="24"/>
              </w:rPr>
              <w:t>(Attach 1, p</w:t>
            </w:r>
            <w:r w:rsidR="00D646E4">
              <w:rPr>
                <w:rFonts w:ascii="Times New Roman" w:hAnsi="Times New Roman" w:cs="Times New Roman"/>
                <w:sz w:val="24"/>
                <w:szCs w:val="24"/>
              </w:rPr>
              <w:t>.</w:t>
            </w:r>
            <w:r w:rsidR="00C34771" w:rsidRPr="00DC6BD6">
              <w:rPr>
                <w:rFonts w:ascii="Times New Roman" w:hAnsi="Times New Roman" w:cs="Times New Roman"/>
                <w:sz w:val="24"/>
                <w:szCs w:val="24"/>
              </w:rPr>
              <w:t>1)</w:t>
            </w:r>
            <w:r w:rsidR="00AA615B" w:rsidRPr="00DC6BD6">
              <w:rPr>
                <w:rFonts w:ascii="Times New Roman" w:hAnsi="Times New Roman" w:cs="Times New Roman"/>
                <w:sz w:val="24"/>
                <w:szCs w:val="24"/>
              </w:rPr>
              <w:t xml:space="preserve"> </w:t>
            </w:r>
            <w:r w:rsidR="00AA615B" w:rsidRPr="00B74448">
              <w:rPr>
                <w:rFonts w:ascii="Times New Roman" w:hAnsi="Times New Roman" w:cs="Times New Roman"/>
                <w:sz w:val="24"/>
                <w:szCs w:val="24"/>
              </w:rPr>
              <w:t>and</w:t>
            </w:r>
            <w:r w:rsidR="00B74448" w:rsidRPr="00B74448">
              <w:rPr>
                <w:rFonts w:ascii="Times New Roman" w:hAnsi="Times New Roman" w:cs="Times New Roman"/>
                <w:sz w:val="24"/>
                <w:szCs w:val="24"/>
              </w:rPr>
              <w:t xml:space="preserve"> </w:t>
            </w:r>
            <w:hyperlink r:id="rId41" w:history="1">
              <w:r w:rsidR="00B74448" w:rsidRPr="00B74448">
                <w:rPr>
                  <w:rStyle w:val="Hyperlink"/>
                  <w:rFonts w:ascii="Times New Roman" w:hAnsi="Times New Roman" w:cs="Times New Roman"/>
                  <w:bCs/>
                  <w:sz w:val="24"/>
                  <w:szCs w:val="24"/>
                </w:rPr>
                <w:t>SDA</w:t>
              </w:r>
            </w:hyperlink>
            <w:r w:rsidR="00B74448" w:rsidRPr="00B74448">
              <w:rPr>
                <w:rFonts w:ascii="Times New Roman" w:hAnsi="Times New Roman" w:cs="Times New Roman"/>
                <w:sz w:val="24"/>
                <w:szCs w:val="24"/>
              </w:rPr>
              <w:t xml:space="preserve"> </w:t>
            </w:r>
            <w:r w:rsidR="00AA615B" w:rsidRPr="00B74448">
              <w:rPr>
                <w:rFonts w:ascii="Times New Roman" w:hAnsi="Times New Roman" w:cs="Times New Roman"/>
                <w:sz w:val="24"/>
                <w:szCs w:val="24"/>
              </w:rPr>
              <w:t>(</w:t>
            </w:r>
            <w:r w:rsidR="00AA615B" w:rsidRPr="00DC6BD6">
              <w:rPr>
                <w:rFonts w:ascii="Times New Roman" w:hAnsi="Times New Roman" w:cs="Times New Roman"/>
                <w:sz w:val="24"/>
                <w:szCs w:val="24"/>
              </w:rPr>
              <w:t>paras 25–27)</w:t>
            </w:r>
            <w:r w:rsidR="00C34771" w:rsidRPr="00DC6BD6">
              <w:rPr>
                <w:rFonts w:ascii="Times New Roman" w:hAnsi="Times New Roman" w:cs="Times New Roman"/>
                <w:sz w:val="24"/>
                <w:szCs w:val="24"/>
              </w:rPr>
              <w:t xml:space="preserve">: </w:t>
            </w:r>
            <w:r w:rsidR="00C34771" w:rsidRPr="00DC6BD6">
              <w:rPr>
                <w:rFonts w:ascii="Times New Roman" w:hAnsi="Times New Roman" w:cs="Times New Roman"/>
                <w:bCs/>
                <w:sz w:val="24"/>
                <w:szCs w:val="24"/>
              </w:rPr>
              <w:t xml:space="preserve">Submits that re-drafting the requirement in 4.4(a) that </w:t>
            </w:r>
            <w:r w:rsidR="00277CC7" w:rsidRPr="00DC6BD6">
              <w:rPr>
                <w:rFonts w:ascii="Times New Roman" w:hAnsi="Times New Roman" w:cs="Times New Roman"/>
                <w:bCs/>
                <w:sz w:val="24"/>
                <w:szCs w:val="24"/>
              </w:rPr>
              <w:t>it</w:t>
            </w:r>
            <w:r w:rsidR="00C34771" w:rsidRPr="00DC6BD6">
              <w:rPr>
                <w:rFonts w:ascii="Times New Roman" w:hAnsi="Times New Roman" w:cs="Times New Roman"/>
                <w:bCs/>
                <w:sz w:val="24"/>
                <w:szCs w:val="24"/>
              </w:rPr>
              <w:t xml:space="preserve"> be in writing as a qualification in clause A.1 is less clear. It should be drafted as a separate sub-clause/explicit requirement</w:t>
            </w:r>
            <w:r w:rsidR="00AA615B" w:rsidRPr="00DC6BD6">
              <w:rPr>
                <w:rFonts w:ascii="Times New Roman" w:hAnsi="Times New Roman" w:cs="Times New Roman"/>
                <w:bCs/>
                <w:sz w:val="24"/>
                <w:szCs w:val="24"/>
              </w:rPr>
              <w:t xml:space="preserve"> </w:t>
            </w:r>
            <w:r w:rsidR="00AA615B" w:rsidRPr="00DC6BD6">
              <w:rPr>
                <w:rFonts w:ascii="Times New Roman" w:hAnsi="Times New Roman" w:cs="Times New Roman"/>
                <w:sz w:val="24"/>
                <w:szCs w:val="24"/>
              </w:rPr>
              <w:t>rather than a qualified right within clause A.1</w:t>
            </w:r>
            <w:r w:rsidR="00C34771" w:rsidRPr="00DC6BD6">
              <w:rPr>
                <w:rFonts w:ascii="Times New Roman" w:hAnsi="Times New Roman" w:cs="Times New Roman"/>
                <w:bCs/>
                <w:sz w:val="24"/>
                <w:szCs w:val="24"/>
              </w:rPr>
              <w:t xml:space="preserve">. </w:t>
            </w:r>
          </w:p>
          <w:p w:rsidR="007B434F"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42" w:history="1">
              <w:r w:rsidR="00AB18B3">
                <w:rPr>
                  <w:rStyle w:val="Hyperlink"/>
                  <w:rFonts w:ascii="Times New Roman" w:hAnsi="Times New Roman" w:cs="Times New Roman"/>
                  <w:bCs/>
                  <w:sz w:val="24"/>
                  <w:szCs w:val="24"/>
                </w:rPr>
                <w:t>Ai Group</w:t>
              </w:r>
            </w:hyperlink>
            <w:r w:rsidR="007B434F" w:rsidRPr="00DC6BD6">
              <w:rPr>
                <w:rFonts w:ascii="Times New Roman" w:hAnsi="Times New Roman" w:cs="Times New Roman"/>
                <w:bCs/>
                <w:sz w:val="24"/>
                <w:szCs w:val="24"/>
              </w:rPr>
              <w:t xml:space="preserve"> (paras 12–18): Submits that the re-draft expression </w:t>
            </w:r>
            <w:r w:rsidR="00C54293">
              <w:rPr>
                <w:rFonts w:ascii="Times New Roman" w:hAnsi="Times New Roman" w:cs="Times New Roman"/>
                <w:bCs/>
                <w:sz w:val="24"/>
                <w:szCs w:val="24"/>
              </w:rPr>
              <w:t>‘</w:t>
            </w:r>
            <w:r w:rsidR="007B434F" w:rsidRPr="00DC6BD6">
              <w:rPr>
                <w:rFonts w:ascii="Times New Roman" w:hAnsi="Times New Roman" w:cs="Times New Roman"/>
                <w:bCs/>
                <w:sz w:val="24"/>
                <w:szCs w:val="24"/>
              </w:rPr>
              <w:t>vary how terms…applies</w:t>
            </w:r>
            <w:r w:rsidR="00C54293">
              <w:rPr>
                <w:rFonts w:ascii="Times New Roman" w:hAnsi="Times New Roman" w:cs="Times New Roman"/>
                <w:bCs/>
                <w:sz w:val="24"/>
                <w:szCs w:val="24"/>
              </w:rPr>
              <w:t>’</w:t>
            </w:r>
            <w:r w:rsidR="007B434F" w:rsidRPr="00DC6BD6">
              <w:rPr>
                <w:rFonts w:ascii="Times New Roman" w:hAnsi="Times New Roman" w:cs="Times New Roman"/>
                <w:bCs/>
                <w:sz w:val="24"/>
                <w:szCs w:val="24"/>
              </w:rPr>
              <w:t xml:space="preserve"> changes the effect so that an agreement can only vary how a term applies and cannot vary the application of a term so that it does not apply. Proposes removing </w:t>
            </w:r>
            <w:r w:rsidR="00C54293">
              <w:rPr>
                <w:rFonts w:ascii="Times New Roman" w:hAnsi="Times New Roman" w:cs="Times New Roman"/>
                <w:bCs/>
                <w:sz w:val="24"/>
                <w:szCs w:val="24"/>
              </w:rPr>
              <w:t>‘</w:t>
            </w:r>
            <w:r w:rsidR="007B434F" w:rsidRPr="00DC6BD6">
              <w:rPr>
                <w:rFonts w:ascii="Times New Roman" w:hAnsi="Times New Roman" w:cs="Times New Roman"/>
                <w:bCs/>
                <w:sz w:val="24"/>
                <w:szCs w:val="24"/>
              </w:rPr>
              <w:t>how</w:t>
            </w:r>
            <w:r w:rsidR="00C54293">
              <w:rPr>
                <w:rFonts w:ascii="Times New Roman" w:hAnsi="Times New Roman" w:cs="Times New Roman"/>
                <w:bCs/>
                <w:sz w:val="24"/>
                <w:szCs w:val="24"/>
              </w:rPr>
              <w:t>’</w:t>
            </w:r>
            <w:r w:rsidR="007B434F" w:rsidRPr="00DC6BD6">
              <w:rPr>
                <w:rFonts w:ascii="Times New Roman" w:hAnsi="Times New Roman" w:cs="Times New Roman"/>
                <w:bCs/>
                <w:sz w:val="24"/>
                <w:szCs w:val="24"/>
              </w:rPr>
              <w:t xml:space="preserve"> and </w:t>
            </w:r>
            <w:r w:rsidR="00C54293">
              <w:rPr>
                <w:rFonts w:ascii="Times New Roman" w:hAnsi="Times New Roman" w:cs="Times New Roman"/>
                <w:bCs/>
                <w:sz w:val="24"/>
                <w:szCs w:val="24"/>
              </w:rPr>
              <w:t>‘</w:t>
            </w:r>
            <w:r w:rsidR="007B434F" w:rsidRPr="00DC6BD6">
              <w:rPr>
                <w:rFonts w:ascii="Times New Roman" w:hAnsi="Times New Roman" w:cs="Times New Roman"/>
                <w:bCs/>
                <w:sz w:val="24"/>
                <w:szCs w:val="24"/>
              </w:rPr>
              <w:t>applies to them</w:t>
            </w:r>
            <w:r w:rsidR="00C54293">
              <w:rPr>
                <w:rFonts w:ascii="Times New Roman" w:hAnsi="Times New Roman" w:cs="Times New Roman"/>
                <w:bCs/>
                <w:sz w:val="24"/>
                <w:szCs w:val="24"/>
              </w:rPr>
              <w:t>’</w:t>
            </w:r>
            <w:r w:rsidR="007B434F" w:rsidRPr="00DC6BD6">
              <w:rPr>
                <w:rFonts w:ascii="Times New Roman" w:hAnsi="Times New Roman" w:cs="Times New Roman"/>
                <w:bCs/>
                <w:sz w:val="24"/>
                <w:szCs w:val="24"/>
              </w:rPr>
              <w:t xml:space="preserve"> from A.1. </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43" w:history="1">
              <w:r w:rsidR="00C34771" w:rsidRPr="00DC6BD6">
                <w:rPr>
                  <w:rStyle w:val="Hyperlink"/>
                  <w:rFonts w:ascii="Times New Roman" w:hAnsi="Times New Roman" w:cs="Times New Roman"/>
                  <w:bCs/>
                  <w:sz w:val="24"/>
                  <w:szCs w:val="24"/>
                </w:rPr>
                <w:t>NFF</w:t>
              </w:r>
            </w:hyperlink>
            <w:r w:rsidR="00C34771" w:rsidRPr="00DC6BD6">
              <w:rPr>
                <w:rFonts w:ascii="Times New Roman" w:hAnsi="Times New Roman" w:cs="Times New Roman"/>
                <w:bCs/>
                <w:sz w:val="24"/>
                <w:szCs w:val="24"/>
              </w:rPr>
              <w:t xml:space="preserve"> (paras 10-16): Submits that </w:t>
            </w:r>
            <w:r w:rsidR="00FC0EEF" w:rsidRPr="00DC6BD6">
              <w:rPr>
                <w:rFonts w:ascii="Times New Roman" w:hAnsi="Times New Roman" w:cs="Times New Roman"/>
                <w:bCs/>
                <w:sz w:val="24"/>
                <w:szCs w:val="24"/>
              </w:rPr>
              <w:t>at</w:t>
            </w:r>
            <w:r w:rsidR="00C34771" w:rsidRPr="00DC6BD6">
              <w:rPr>
                <w:rFonts w:ascii="Times New Roman" w:hAnsi="Times New Roman" w:cs="Times New Roman"/>
                <w:bCs/>
                <w:sz w:val="24"/>
                <w:szCs w:val="24"/>
              </w:rPr>
              <w:t xml:space="preserve"> clause A.1, </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vary how the terms of the award…applies</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 xml:space="preserve"> implies that what can be agreed is how a term applies, not that the particular term cannot apply at all. Propose</w:t>
            </w:r>
            <w:r w:rsidR="00FC0EEF" w:rsidRPr="00DC6BD6">
              <w:rPr>
                <w:rFonts w:ascii="Times New Roman" w:hAnsi="Times New Roman" w:cs="Times New Roman"/>
                <w:bCs/>
                <w:sz w:val="24"/>
                <w:szCs w:val="24"/>
              </w:rPr>
              <w:t>s wording.</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44" w:history="1">
              <w:r w:rsidR="00C34771" w:rsidRPr="00DC6BD6">
                <w:rPr>
                  <w:rStyle w:val="Hyperlink"/>
                  <w:rFonts w:ascii="Times New Roman" w:hAnsi="Times New Roman" w:cs="Times New Roman"/>
                  <w:bCs/>
                  <w:sz w:val="24"/>
                  <w:szCs w:val="24"/>
                </w:rPr>
                <w:t>ACTU</w:t>
              </w:r>
            </w:hyperlink>
            <w:r w:rsidR="00C34771" w:rsidRPr="00DC6BD6">
              <w:rPr>
                <w:rFonts w:ascii="Times New Roman" w:hAnsi="Times New Roman" w:cs="Times New Roman"/>
                <w:bCs/>
                <w:sz w:val="24"/>
                <w:szCs w:val="24"/>
              </w:rPr>
              <w:t xml:space="preserve"> </w:t>
            </w:r>
            <w:r w:rsidR="00C34771" w:rsidRPr="00DC6BD6">
              <w:rPr>
                <w:rFonts w:ascii="Times New Roman" w:hAnsi="Times New Roman" w:cs="Times New Roman"/>
                <w:sz w:val="24"/>
                <w:szCs w:val="24"/>
              </w:rPr>
              <w:t>(Attach 1, p</w:t>
            </w:r>
            <w:r w:rsidR="00D646E4">
              <w:rPr>
                <w:rFonts w:ascii="Times New Roman" w:hAnsi="Times New Roman" w:cs="Times New Roman"/>
                <w:sz w:val="24"/>
                <w:szCs w:val="24"/>
              </w:rPr>
              <w:t>.</w:t>
            </w:r>
            <w:r w:rsidR="00C34771" w:rsidRPr="00DC6BD6">
              <w:rPr>
                <w:rFonts w:ascii="Times New Roman" w:hAnsi="Times New Roman" w:cs="Times New Roman"/>
                <w:sz w:val="24"/>
                <w:szCs w:val="24"/>
              </w:rPr>
              <w:t>1)</w:t>
            </w:r>
            <w:r w:rsidR="00AA615B" w:rsidRPr="00DC6BD6">
              <w:rPr>
                <w:rFonts w:ascii="Times New Roman" w:hAnsi="Times New Roman" w:cs="Times New Roman"/>
                <w:sz w:val="24"/>
                <w:szCs w:val="24"/>
              </w:rPr>
              <w:t xml:space="preserve">, </w:t>
            </w:r>
            <w:hyperlink r:id="rId45" w:history="1">
              <w:r w:rsidR="00AA615B" w:rsidRPr="00DC6BD6">
                <w:rPr>
                  <w:rStyle w:val="Hyperlink"/>
                  <w:rFonts w:ascii="Times New Roman" w:hAnsi="Times New Roman" w:cs="Times New Roman"/>
                  <w:bCs/>
                  <w:sz w:val="24"/>
                  <w:szCs w:val="24"/>
                </w:rPr>
                <w:t>APESMA</w:t>
              </w:r>
            </w:hyperlink>
            <w:r w:rsidR="00AA615B" w:rsidRPr="00DC6BD6">
              <w:rPr>
                <w:rFonts w:ascii="Times New Roman" w:hAnsi="Times New Roman" w:cs="Times New Roman"/>
                <w:bCs/>
                <w:sz w:val="24"/>
                <w:szCs w:val="24"/>
              </w:rPr>
              <w:t xml:space="preserve"> </w:t>
            </w:r>
            <w:r w:rsidR="00AA615B" w:rsidRPr="00DC6BD6">
              <w:rPr>
                <w:rFonts w:ascii="Times New Roman" w:hAnsi="Times New Roman" w:cs="Times New Roman"/>
                <w:sz w:val="24"/>
                <w:szCs w:val="24"/>
              </w:rPr>
              <w:t xml:space="preserve">(paras  14–17) and </w:t>
            </w:r>
            <w:hyperlink r:id="rId46" w:history="1">
              <w:r w:rsidR="00AA615B" w:rsidRPr="00DC6BD6">
                <w:rPr>
                  <w:rStyle w:val="Hyperlink"/>
                  <w:rFonts w:ascii="Times New Roman" w:hAnsi="Times New Roman" w:cs="Times New Roman"/>
                  <w:bCs/>
                  <w:sz w:val="24"/>
                  <w:szCs w:val="24"/>
                </w:rPr>
                <w:t>SDA</w:t>
              </w:r>
            </w:hyperlink>
            <w:r w:rsidR="00AA615B" w:rsidRPr="00DC6BD6">
              <w:rPr>
                <w:rStyle w:val="Hyperlink"/>
                <w:rFonts w:ascii="Times New Roman" w:hAnsi="Times New Roman" w:cs="Times New Roman"/>
                <w:bCs/>
                <w:color w:val="000000" w:themeColor="text2" w:themeShade="BF"/>
                <w:sz w:val="24"/>
                <w:szCs w:val="24"/>
                <w:u w:val="none"/>
              </w:rPr>
              <w:t xml:space="preserve"> </w:t>
            </w:r>
            <w:r w:rsidR="00AA615B" w:rsidRPr="00DC6BD6">
              <w:rPr>
                <w:rFonts w:ascii="Times New Roman" w:hAnsi="Times New Roman" w:cs="Times New Roman"/>
                <w:sz w:val="24"/>
                <w:szCs w:val="24"/>
              </w:rPr>
              <w:t>(paras 16–20)</w:t>
            </w:r>
            <w:r w:rsidR="00C34771" w:rsidRPr="00DC6BD6">
              <w:rPr>
                <w:rFonts w:ascii="Times New Roman" w:hAnsi="Times New Roman" w:cs="Times New Roman"/>
                <w:sz w:val="24"/>
                <w:szCs w:val="24"/>
              </w:rPr>
              <w:t xml:space="preserve">: </w:t>
            </w:r>
            <w:r w:rsidR="00C34771" w:rsidRPr="00DC6BD6">
              <w:rPr>
                <w:rFonts w:ascii="Times New Roman" w:hAnsi="Times New Roman" w:cs="Times New Roman"/>
                <w:bCs/>
                <w:sz w:val="24"/>
                <w:szCs w:val="24"/>
              </w:rPr>
              <w:t xml:space="preserve">Submit that </w:t>
            </w:r>
            <w:r w:rsidR="00FC0EEF" w:rsidRPr="00DC6BD6">
              <w:rPr>
                <w:rFonts w:ascii="Times New Roman" w:hAnsi="Times New Roman" w:cs="Times New Roman"/>
                <w:bCs/>
                <w:sz w:val="24"/>
                <w:szCs w:val="24"/>
              </w:rPr>
              <w:t>at</w:t>
            </w:r>
            <w:r w:rsidR="00C34771" w:rsidRPr="00DC6BD6">
              <w:rPr>
                <w:rFonts w:ascii="Times New Roman" w:hAnsi="Times New Roman" w:cs="Times New Roman"/>
                <w:bCs/>
                <w:sz w:val="24"/>
                <w:szCs w:val="24"/>
              </w:rPr>
              <w:t xml:space="preserve"> A.1, it is unclear that list is exhaustive as reflected in clause 4.3(a).  </w:t>
            </w:r>
            <w:r w:rsidR="00FC0EEF" w:rsidRPr="00DC6BD6">
              <w:rPr>
                <w:rFonts w:ascii="Times New Roman" w:hAnsi="Times New Roman" w:cs="Times New Roman"/>
                <w:bCs/>
                <w:sz w:val="24"/>
                <w:szCs w:val="24"/>
              </w:rPr>
              <w:t>Clause</w:t>
            </w:r>
            <w:r w:rsidR="00C34771" w:rsidRPr="00DC6BD6">
              <w:rPr>
                <w:rFonts w:ascii="Times New Roman" w:hAnsi="Times New Roman" w:cs="Times New Roman"/>
                <w:bCs/>
                <w:sz w:val="24"/>
                <w:szCs w:val="24"/>
              </w:rPr>
              <w:t xml:space="preserve"> should be clear</w:t>
            </w:r>
            <w:r w:rsidR="00FC0EEF" w:rsidRPr="00DC6BD6">
              <w:rPr>
                <w:rFonts w:ascii="Times New Roman" w:hAnsi="Times New Roman" w:cs="Times New Roman"/>
                <w:bCs/>
                <w:sz w:val="24"/>
                <w:szCs w:val="24"/>
              </w:rPr>
              <w:t>er</w:t>
            </w:r>
            <w:r w:rsidR="00C34771" w:rsidRPr="00DC6BD6">
              <w:rPr>
                <w:rFonts w:ascii="Times New Roman" w:hAnsi="Times New Roman" w:cs="Times New Roman"/>
                <w:bCs/>
                <w:sz w:val="24"/>
                <w:szCs w:val="24"/>
              </w:rPr>
              <w:t xml:space="preserve"> that </w:t>
            </w:r>
            <w:r w:rsidR="00FC0EEF" w:rsidRPr="00DC6BD6">
              <w:rPr>
                <w:rFonts w:ascii="Times New Roman" w:hAnsi="Times New Roman" w:cs="Times New Roman"/>
                <w:bCs/>
                <w:sz w:val="24"/>
                <w:szCs w:val="24"/>
              </w:rPr>
              <w:t>it</w:t>
            </w:r>
            <w:r w:rsidR="00C34771" w:rsidRPr="00DC6BD6">
              <w:rPr>
                <w:rFonts w:ascii="Times New Roman" w:hAnsi="Times New Roman" w:cs="Times New Roman"/>
                <w:bCs/>
                <w:sz w:val="24"/>
                <w:szCs w:val="24"/>
              </w:rPr>
              <w:t xml:space="preserve"> cannot </w:t>
            </w:r>
            <w:r w:rsidR="00FC0EEF" w:rsidRPr="00DC6BD6">
              <w:rPr>
                <w:rFonts w:ascii="Times New Roman" w:hAnsi="Times New Roman" w:cs="Times New Roman"/>
                <w:bCs/>
                <w:sz w:val="24"/>
                <w:szCs w:val="24"/>
              </w:rPr>
              <w:t>vary other terms of an award not listed in</w:t>
            </w:r>
            <w:r w:rsidR="00C34771" w:rsidRPr="00DC6BD6">
              <w:rPr>
                <w:rFonts w:ascii="Times New Roman" w:hAnsi="Times New Roman" w:cs="Times New Roman"/>
                <w:bCs/>
                <w:sz w:val="24"/>
                <w:szCs w:val="24"/>
              </w:rPr>
              <w:t xml:space="preserve"> </w:t>
            </w:r>
            <w:r w:rsidR="002F6800">
              <w:rPr>
                <w:rFonts w:ascii="Times New Roman" w:hAnsi="Times New Roman" w:cs="Times New Roman"/>
                <w:bCs/>
                <w:sz w:val="24"/>
                <w:szCs w:val="24"/>
              </w:rPr>
              <w:t>clause</w:t>
            </w:r>
            <w:r w:rsidR="00C34771" w:rsidRPr="00DC6BD6">
              <w:rPr>
                <w:rFonts w:ascii="Times New Roman" w:hAnsi="Times New Roman" w:cs="Times New Roman"/>
                <w:bCs/>
                <w:sz w:val="24"/>
                <w:szCs w:val="24"/>
              </w:rPr>
              <w:t xml:space="preserve"> A.</w:t>
            </w:r>
            <w:r w:rsidR="00D646E4">
              <w:rPr>
                <w:rFonts w:ascii="Times New Roman" w:hAnsi="Times New Roman" w:cs="Times New Roman"/>
                <w:sz w:val="24"/>
                <w:szCs w:val="24"/>
              </w:rPr>
              <w:t xml:space="preserve"> T</w:t>
            </w:r>
            <w:r w:rsidR="00AA615B" w:rsidRPr="00DC6BD6">
              <w:rPr>
                <w:rFonts w:ascii="Times New Roman" w:hAnsi="Times New Roman" w:cs="Times New Roman"/>
                <w:sz w:val="24"/>
                <w:szCs w:val="24"/>
              </w:rPr>
              <w:t xml:space="preserve">he terms of </w:t>
            </w:r>
            <w:r w:rsidR="00D646E4">
              <w:rPr>
                <w:rFonts w:ascii="Times New Roman" w:hAnsi="Times New Roman" w:cs="Times New Roman"/>
                <w:sz w:val="24"/>
                <w:szCs w:val="24"/>
              </w:rPr>
              <w:t xml:space="preserve">clause </w:t>
            </w:r>
            <w:r w:rsidR="00AA615B" w:rsidRPr="00DC6BD6">
              <w:rPr>
                <w:rFonts w:ascii="Times New Roman" w:hAnsi="Times New Roman" w:cs="Times New Roman"/>
                <w:sz w:val="24"/>
                <w:szCs w:val="24"/>
              </w:rPr>
              <w:t>4.3(a) should be included.</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47" w:history="1">
              <w:r w:rsidR="00C34771" w:rsidRPr="00DC6BD6">
                <w:rPr>
                  <w:rStyle w:val="Hyperlink"/>
                  <w:rFonts w:ascii="Times New Roman" w:hAnsi="Times New Roman" w:cs="Times New Roman"/>
                  <w:bCs/>
                  <w:sz w:val="24"/>
                  <w:szCs w:val="24"/>
                </w:rPr>
                <w:t>ABI and NSW Business Chamber</w:t>
              </w:r>
            </w:hyperlink>
            <w:r w:rsidR="00C34771" w:rsidRPr="00DC6BD6">
              <w:rPr>
                <w:rStyle w:val="Hyperlink"/>
                <w:rFonts w:ascii="Times New Roman" w:hAnsi="Times New Roman" w:cs="Times New Roman"/>
                <w:bCs/>
                <w:sz w:val="24"/>
                <w:szCs w:val="24"/>
              </w:rPr>
              <w:t xml:space="preserve"> </w:t>
            </w:r>
            <w:r w:rsidR="00C34771" w:rsidRPr="00DC6BD6">
              <w:rPr>
                <w:rStyle w:val="Hyperlink"/>
                <w:rFonts w:ascii="Times New Roman" w:hAnsi="Times New Roman" w:cs="Times New Roman"/>
                <w:bCs/>
                <w:color w:val="auto"/>
                <w:sz w:val="24"/>
                <w:szCs w:val="24"/>
                <w:u w:val="none"/>
              </w:rPr>
              <w:t xml:space="preserve">(para 1.2): Submits that the expression </w:t>
            </w:r>
            <w:r w:rsidR="00C54293">
              <w:rPr>
                <w:rStyle w:val="Hyperlink"/>
                <w:rFonts w:ascii="Times New Roman" w:hAnsi="Times New Roman" w:cs="Times New Roman"/>
                <w:bCs/>
                <w:color w:val="auto"/>
                <w:sz w:val="24"/>
                <w:szCs w:val="24"/>
                <w:u w:val="none"/>
              </w:rPr>
              <w:t>‘</w:t>
            </w:r>
            <w:r w:rsidR="00C34771" w:rsidRPr="00DC6BD6">
              <w:rPr>
                <w:rStyle w:val="Hyperlink"/>
                <w:rFonts w:ascii="Times New Roman" w:hAnsi="Times New Roman" w:cs="Times New Roman"/>
                <w:bCs/>
                <w:color w:val="auto"/>
                <w:sz w:val="24"/>
                <w:szCs w:val="24"/>
                <w:u w:val="none"/>
              </w:rPr>
              <w:t>arrangements for when work is performed</w:t>
            </w:r>
            <w:r w:rsidR="00C54293">
              <w:rPr>
                <w:rStyle w:val="Hyperlink"/>
                <w:rFonts w:ascii="Times New Roman" w:hAnsi="Times New Roman" w:cs="Times New Roman"/>
                <w:bCs/>
                <w:color w:val="auto"/>
                <w:sz w:val="24"/>
                <w:szCs w:val="24"/>
                <w:u w:val="none"/>
              </w:rPr>
              <w:t>’</w:t>
            </w:r>
            <w:r w:rsidR="00C34771" w:rsidRPr="00DC6BD6">
              <w:rPr>
                <w:rStyle w:val="Hyperlink"/>
                <w:rFonts w:ascii="Times New Roman" w:hAnsi="Times New Roman" w:cs="Times New Roman"/>
                <w:bCs/>
                <w:color w:val="auto"/>
                <w:sz w:val="24"/>
                <w:szCs w:val="24"/>
                <w:u w:val="none"/>
              </w:rPr>
              <w:t xml:space="preserve"> is appropriate and the notes assist with clarity.</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48" w:history="1">
              <w:r w:rsidR="00C34771" w:rsidRPr="00DC6BD6">
                <w:rPr>
                  <w:rStyle w:val="Hyperlink"/>
                  <w:rFonts w:ascii="Times New Roman" w:hAnsi="Times New Roman" w:cs="Times New Roman"/>
                  <w:sz w:val="24"/>
                  <w:szCs w:val="24"/>
                </w:rPr>
                <w:t>ACCI</w:t>
              </w:r>
            </w:hyperlink>
            <w:r w:rsidR="00C34771" w:rsidRPr="00DC6BD6">
              <w:rPr>
                <w:rFonts w:ascii="Times New Roman" w:hAnsi="Times New Roman" w:cs="Times New Roman"/>
                <w:sz w:val="24"/>
                <w:szCs w:val="24"/>
              </w:rPr>
              <w:t xml:space="preserve"> (p.2): Submits that the note at A.1 should be removed </w:t>
            </w:r>
            <w:r w:rsidR="00FC0EEF" w:rsidRPr="00DC6BD6">
              <w:rPr>
                <w:rFonts w:ascii="Times New Roman" w:hAnsi="Times New Roman" w:cs="Times New Roman"/>
                <w:sz w:val="24"/>
                <w:szCs w:val="24"/>
              </w:rPr>
              <w:t>as</w:t>
            </w:r>
            <w:r w:rsidR="00C34771" w:rsidRPr="00DC6BD6">
              <w:rPr>
                <w:rFonts w:ascii="Times New Roman" w:hAnsi="Times New Roman" w:cs="Times New Roman"/>
                <w:sz w:val="24"/>
                <w:szCs w:val="24"/>
              </w:rPr>
              <w:t xml:space="preserve"> it may have the effect of limiting the clauses that can be varied</w:t>
            </w:r>
            <w:r w:rsidR="00FC0EEF" w:rsidRPr="00DC6BD6">
              <w:rPr>
                <w:rFonts w:ascii="Times New Roman" w:hAnsi="Times New Roman" w:cs="Times New Roman"/>
                <w:sz w:val="24"/>
                <w:szCs w:val="24"/>
              </w:rPr>
              <w:t>/</w:t>
            </w:r>
            <w:r w:rsidR="00C34771" w:rsidRPr="00DC6BD6">
              <w:rPr>
                <w:rFonts w:ascii="Times New Roman" w:hAnsi="Times New Roman" w:cs="Times New Roman"/>
                <w:sz w:val="24"/>
                <w:szCs w:val="24"/>
              </w:rPr>
              <w:t xml:space="preserve">create the perception that it is limited to the clauses listed in the note. </w:t>
            </w:r>
          </w:p>
          <w:p w:rsidR="007B434F"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49" w:history="1">
              <w:r w:rsidR="00AB18B3">
                <w:rPr>
                  <w:rStyle w:val="Hyperlink"/>
                  <w:rFonts w:ascii="Times New Roman" w:hAnsi="Times New Roman" w:cs="Times New Roman"/>
                  <w:bCs/>
                  <w:sz w:val="24"/>
                  <w:szCs w:val="24"/>
                </w:rPr>
                <w:t>Ai Group</w:t>
              </w:r>
            </w:hyperlink>
            <w:r w:rsidR="007B434F" w:rsidRPr="00DC6BD6">
              <w:rPr>
                <w:rFonts w:ascii="Times New Roman" w:hAnsi="Times New Roman" w:cs="Times New Roman"/>
                <w:bCs/>
                <w:sz w:val="24"/>
                <w:szCs w:val="24"/>
              </w:rPr>
              <w:t xml:space="preserve"> (paras 19–25): Submits that it opposes use of hyperlinks in the note at A.1 that could narrow the scope of clause A.1(a).</w:t>
            </w:r>
          </w:p>
          <w:p w:rsidR="00C34771" w:rsidRPr="00DC6BD6" w:rsidRDefault="00E06108" w:rsidP="00DC6BD6">
            <w:pPr>
              <w:pStyle w:val="CommentText"/>
              <w:pageBreakBefore/>
              <w:spacing w:before="200" w:after="60" w:line="240" w:lineRule="auto"/>
              <w:rPr>
                <w:rStyle w:val="Hyperlink"/>
                <w:rFonts w:ascii="Times New Roman" w:hAnsi="Times New Roman" w:cs="Times New Roman"/>
                <w:bCs/>
                <w:color w:val="000000" w:themeColor="text2" w:themeShade="BF"/>
                <w:sz w:val="24"/>
                <w:szCs w:val="24"/>
                <w:u w:val="none"/>
              </w:rPr>
            </w:pPr>
            <w:hyperlink r:id="rId50" w:history="1">
              <w:r w:rsidR="00C34771" w:rsidRPr="00DC6BD6">
                <w:rPr>
                  <w:rStyle w:val="Hyperlink"/>
                  <w:rFonts w:ascii="Times New Roman" w:hAnsi="Times New Roman" w:cs="Times New Roman"/>
                  <w:bCs/>
                  <w:sz w:val="24"/>
                  <w:szCs w:val="24"/>
                </w:rPr>
                <w:t>Business SA</w:t>
              </w:r>
            </w:hyperlink>
            <w:r w:rsidR="00C34771" w:rsidRPr="00DC6BD6">
              <w:rPr>
                <w:rStyle w:val="Hyperlink"/>
                <w:rFonts w:ascii="Times New Roman" w:hAnsi="Times New Roman" w:cs="Times New Roman"/>
                <w:bCs/>
                <w:color w:val="000000" w:themeColor="text2" w:themeShade="BF"/>
                <w:sz w:val="24"/>
                <w:szCs w:val="24"/>
                <w:u w:val="none"/>
              </w:rPr>
              <w:t xml:space="preserve"> (para 1.1): Submits that i</w:t>
            </w:r>
            <w:r w:rsidR="00FC0EEF" w:rsidRPr="00DC6BD6">
              <w:rPr>
                <w:rStyle w:val="Hyperlink"/>
                <w:rFonts w:ascii="Times New Roman" w:hAnsi="Times New Roman" w:cs="Times New Roman"/>
                <w:bCs/>
                <w:color w:val="000000" w:themeColor="text2" w:themeShade="BF"/>
                <w:sz w:val="24"/>
                <w:szCs w:val="24"/>
                <w:u w:val="none"/>
              </w:rPr>
              <w:t>t</w:t>
            </w:r>
            <w:r w:rsidR="00C34771" w:rsidRPr="00DC6BD6">
              <w:rPr>
                <w:rStyle w:val="Hyperlink"/>
                <w:rFonts w:ascii="Times New Roman" w:hAnsi="Times New Roman" w:cs="Times New Roman"/>
                <w:bCs/>
                <w:color w:val="000000" w:themeColor="text2" w:themeShade="BF"/>
                <w:sz w:val="24"/>
                <w:szCs w:val="24"/>
                <w:u w:val="none"/>
              </w:rPr>
              <w:t xml:space="preserve"> objects to the inclusion of the note in A.1 </w:t>
            </w:r>
            <w:r w:rsidR="00FC0EEF" w:rsidRPr="00DC6BD6">
              <w:rPr>
                <w:rStyle w:val="Hyperlink"/>
                <w:rFonts w:ascii="Times New Roman" w:hAnsi="Times New Roman" w:cs="Times New Roman"/>
                <w:bCs/>
                <w:color w:val="000000" w:themeColor="text2" w:themeShade="BF"/>
                <w:sz w:val="24"/>
                <w:szCs w:val="24"/>
                <w:u w:val="none"/>
              </w:rPr>
              <w:t>as</w:t>
            </w:r>
            <w:r w:rsidR="00C34771" w:rsidRPr="00DC6BD6">
              <w:rPr>
                <w:rStyle w:val="Hyperlink"/>
                <w:rFonts w:ascii="Times New Roman" w:hAnsi="Times New Roman" w:cs="Times New Roman"/>
                <w:bCs/>
                <w:color w:val="000000" w:themeColor="text2" w:themeShade="BF"/>
                <w:sz w:val="24"/>
                <w:szCs w:val="24"/>
                <w:u w:val="none"/>
              </w:rPr>
              <w:t xml:space="preserve"> it does not include all of the possible ‘arrangements for when work is performed’ and hyperlinks will have to var</w:t>
            </w:r>
            <w:r w:rsidR="00FC0EEF" w:rsidRPr="00DC6BD6">
              <w:rPr>
                <w:rStyle w:val="Hyperlink"/>
                <w:rFonts w:ascii="Times New Roman" w:hAnsi="Times New Roman" w:cs="Times New Roman"/>
                <w:bCs/>
                <w:color w:val="000000" w:themeColor="text2" w:themeShade="BF"/>
                <w:sz w:val="24"/>
                <w:szCs w:val="24"/>
                <w:u w:val="none"/>
              </w:rPr>
              <w:t>y</w:t>
            </w:r>
            <w:r w:rsidR="00C34771" w:rsidRPr="00DC6BD6">
              <w:rPr>
                <w:rStyle w:val="Hyperlink"/>
                <w:rFonts w:ascii="Times New Roman" w:hAnsi="Times New Roman" w:cs="Times New Roman"/>
                <w:bCs/>
                <w:color w:val="000000" w:themeColor="text2" w:themeShade="BF"/>
                <w:sz w:val="24"/>
                <w:szCs w:val="24"/>
                <w:u w:val="none"/>
              </w:rPr>
              <w:t xml:space="preserve"> </w:t>
            </w:r>
            <w:r w:rsidR="00FC0EEF" w:rsidRPr="00DC6BD6">
              <w:rPr>
                <w:rStyle w:val="Hyperlink"/>
                <w:rFonts w:ascii="Times New Roman" w:hAnsi="Times New Roman" w:cs="Times New Roman"/>
                <w:bCs/>
                <w:color w:val="000000" w:themeColor="text2" w:themeShade="BF"/>
                <w:sz w:val="24"/>
                <w:szCs w:val="24"/>
                <w:u w:val="none"/>
              </w:rPr>
              <w:t>by</w:t>
            </w:r>
            <w:r w:rsidR="00C34771" w:rsidRPr="00DC6BD6">
              <w:rPr>
                <w:rStyle w:val="Hyperlink"/>
                <w:rFonts w:ascii="Times New Roman" w:hAnsi="Times New Roman" w:cs="Times New Roman"/>
                <w:bCs/>
                <w:color w:val="000000" w:themeColor="text2" w:themeShade="BF"/>
                <w:sz w:val="24"/>
                <w:szCs w:val="24"/>
                <w:u w:val="none"/>
              </w:rPr>
              <w:t xml:space="preserve"> award.</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51" w:history="1">
              <w:r w:rsidR="00C34771" w:rsidRPr="00DC6BD6">
                <w:rPr>
                  <w:rStyle w:val="Hyperlink"/>
                  <w:rFonts w:ascii="Times New Roman" w:hAnsi="Times New Roman" w:cs="Times New Roman"/>
                  <w:bCs/>
                  <w:sz w:val="24"/>
                  <w:szCs w:val="24"/>
                </w:rPr>
                <w:t>HIA</w:t>
              </w:r>
            </w:hyperlink>
            <w:r w:rsidR="00C34771" w:rsidRPr="00DC6BD6">
              <w:rPr>
                <w:rStyle w:val="Hyperlink"/>
                <w:rFonts w:ascii="Times New Roman" w:hAnsi="Times New Roman" w:cs="Times New Roman"/>
                <w:bCs/>
                <w:sz w:val="24"/>
                <w:szCs w:val="24"/>
              </w:rPr>
              <w:t xml:space="preserve"> </w:t>
            </w:r>
            <w:r w:rsidR="00C34771" w:rsidRPr="00DC6BD6">
              <w:rPr>
                <w:rStyle w:val="Hyperlink"/>
                <w:rFonts w:ascii="Times New Roman" w:hAnsi="Times New Roman" w:cs="Times New Roman"/>
                <w:bCs/>
                <w:color w:val="auto"/>
                <w:sz w:val="24"/>
                <w:szCs w:val="24"/>
                <w:u w:val="none"/>
              </w:rPr>
              <w:t xml:space="preserve">(2.3.1–2.3.9): Submits that the note in A.1 should be removed because it could lead to confusion where </w:t>
            </w:r>
            <w:r w:rsidR="00C54293">
              <w:rPr>
                <w:rStyle w:val="Hyperlink"/>
                <w:rFonts w:ascii="Times New Roman" w:hAnsi="Times New Roman" w:cs="Times New Roman"/>
                <w:bCs/>
                <w:color w:val="auto"/>
                <w:sz w:val="24"/>
                <w:szCs w:val="24"/>
                <w:u w:val="none"/>
              </w:rPr>
              <w:t>‘</w:t>
            </w:r>
            <w:r w:rsidR="00C34771" w:rsidRPr="00DC6BD6">
              <w:rPr>
                <w:rStyle w:val="Hyperlink"/>
                <w:rFonts w:ascii="Times New Roman" w:hAnsi="Times New Roman" w:cs="Times New Roman"/>
                <w:bCs/>
                <w:color w:val="auto"/>
                <w:sz w:val="24"/>
                <w:szCs w:val="24"/>
                <w:u w:val="none"/>
              </w:rPr>
              <w:t>arrangements for when work is performed</w:t>
            </w:r>
            <w:r w:rsidR="00C54293">
              <w:rPr>
                <w:rStyle w:val="Hyperlink"/>
                <w:rFonts w:ascii="Times New Roman" w:hAnsi="Times New Roman" w:cs="Times New Roman"/>
                <w:bCs/>
                <w:color w:val="auto"/>
                <w:sz w:val="24"/>
                <w:szCs w:val="24"/>
                <w:u w:val="none"/>
              </w:rPr>
              <w:t>’</w:t>
            </w:r>
            <w:r w:rsidR="00C34771" w:rsidRPr="00DC6BD6">
              <w:rPr>
                <w:rStyle w:val="Hyperlink"/>
                <w:rFonts w:ascii="Times New Roman" w:hAnsi="Times New Roman" w:cs="Times New Roman"/>
                <w:bCs/>
                <w:color w:val="auto"/>
                <w:sz w:val="24"/>
                <w:szCs w:val="24"/>
                <w:u w:val="none"/>
              </w:rPr>
              <w:t xml:space="preserve"> relate to different clauses across awards.</w:t>
            </w:r>
          </w:p>
          <w:p w:rsidR="00C34771" w:rsidRPr="00DC6BD6" w:rsidRDefault="00E06108" w:rsidP="00DC6BD6">
            <w:pPr>
              <w:pStyle w:val="Default"/>
              <w:ind w:left="34" w:hanging="34"/>
              <w:jc w:val="both"/>
              <w:rPr>
                <w:bCs w:val="0"/>
                <w:color w:val="000000"/>
                <w:sz w:val="24"/>
                <w:szCs w:val="24"/>
              </w:rPr>
            </w:pPr>
            <w:hyperlink r:id="rId52" w:history="1">
              <w:r w:rsidR="00C34771" w:rsidRPr="00DC6BD6">
                <w:rPr>
                  <w:rStyle w:val="Hyperlink"/>
                  <w:bCs w:val="0"/>
                  <w:sz w:val="24"/>
                  <w:szCs w:val="24"/>
                </w:rPr>
                <w:t>APESMA</w:t>
              </w:r>
            </w:hyperlink>
            <w:r w:rsidR="00C34771" w:rsidRPr="00DC6BD6">
              <w:rPr>
                <w:rStyle w:val="Hyperlink"/>
                <w:bCs w:val="0"/>
                <w:color w:val="000000" w:themeColor="text2" w:themeShade="BF"/>
                <w:sz w:val="24"/>
                <w:szCs w:val="24"/>
                <w:u w:val="none"/>
              </w:rPr>
              <w:t xml:space="preserve"> (paras 6–11): </w:t>
            </w:r>
            <w:r w:rsidR="00C34771" w:rsidRPr="00DC6BD6">
              <w:rPr>
                <w:sz w:val="24"/>
                <w:szCs w:val="24"/>
              </w:rPr>
              <w:t xml:space="preserve">Submits that separating the requirements in clause 4.2 into clause </w:t>
            </w:r>
            <w:r w:rsidR="00C34771" w:rsidRPr="00DC6BD6">
              <w:rPr>
                <w:bCs w:val="0"/>
                <w:sz w:val="24"/>
                <w:szCs w:val="24"/>
              </w:rPr>
              <w:t xml:space="preserve">A.1 and A.2 does not provide the same level of clarity. </w:t>
            </w:r>
            <w:r w:rsidR="00FC0EEF" w:rsidRPr="00DC6BD6">
              <w:rPr>
                <w:bCs w:val="0"/>
                <w:sz w:val="24"/>
                <w:szCs w:val="24"/>
              </w:rPr>
              <w:t>C</w:t>
            </w:r>
            <w:r w:rsidR="00C34771" w:rsidRPr="00DC6BD6">
              <w:rPr>
                <w:bCs w:val="0"/>
                <w:sz w:val="24"/>
                <w:szCs w:val="24"/>
              </w:rPr>
              <w:t>urrent clause is clearer.</w:t>
            </w:r>
            <w:r w:rsidR="00C34771" w:rsidRPr="00DC6BD6">
              <w:rPr>
                <w:color w:val="000000"/>
                <w:sz w:val="24"/>
                <w:szCs w:val="24"/>
              </w:rPr>
              <w:t xml:space="preserve"> </w:t>
            </w:r>
          </w:p>
          <w:p w:rsidR="00C34771" w:rsidRPr="00683060" w:rsidRDefault="00E06108" w:rsidP="00DC6BD6">
            <w:pPr>
              <w:pStyle w:val="CommentText"/>
              <w:pageBreakBefore/>
              <w:spacing w:before="200" w:after="60" w:line="240" w:lineRule="auto"/>
              <w:rPr>
                <w:rFonts w:ascii="Times New Roman" w:hAnsi="Times New Roman" w:cs="Times New Roman"/>
                <w:sz w:val="24"/>
                <w:szCs w:val="24"/>
              </w:rPr>
            </w:pPr>
            <w:hyperlink r:id="rId53" w:history="1">
              <w:r w:rsidR="00C34771" w:rsidRPr="00DC6BD6">
                <w:rPr>
                  <w:rStyle w:val="Hyperlink"/>
                  <w:rFonts w:ascii="Times New Roman" w:hAnsi="Times New Roman" w:cs="Times New Roman"/>
                  <w:sz w:val="24"/>
                  <w:szCs w:val="24"/>
                </w:rPr>
                <w:t>ACCI</w:t>
              </w:r>
            </w:hyperlink>
            <w:r w:rsidR="00C34771" w:rsidRPr="00DC6BD6">
              <w:rPr>
                <w:rFonts w:ascii="Times New Roman" w:hAnsi="Times New Roman" w:cs="Times New Roman"/>
                <w:sz w:val="24"/>
                <w:szCs w:val="24"/>
              </w:rPr>
              <w:t xml:space="preserve"> (p.2): Submits A.2 should remove the term </w:t>
            </w:r>
            <w:r w:rsidR="00C54293">
              <w:rPr>
                <w:rFonts w:ascii="Times New Roman" w:hAnsi="Times New Roman" w:cs="Times New Roman"/>
                <w:sz w:val="24"/>
                <w:szCs w:val="24"/>
              </w:rPr>
              <w:t>‘</w:t>
            </w:r>
            <w:r w:rsidR="00C34771" w:rsidRPr="00DC6BD6">
              <w:rPr>
                <w:rFonts w:ascii="Times New Roman" w:hAnsi="Times New Roman" w:cs="Times New Roman"/>
                <w:sz w:val="24"/>
                <w:szCs w:val="24"/>
              </w:rPr>
              <w:t>only</w:t>
            </w:r>
            <w:r w:rsidR="00C54293">
              <w:rPr>
                <w:rFonts w:ascii="Times New Roman" w:hAnsi="Times New Roman" w:cs="Times New Roman"/>
                <w:sz w:val="24"/>
                <w:szCs w:val="24"/>
              </w:rPr>
              <w:t>’</w:t>
            </w:r>
            <w:r w:rsidR="00C34771" w:rsidRPr="00DC6BD6">
              <w:rPr>
                <w:rFonts w:ascii="Times New Roman" w:hAnsi="Times New Roman" w:cs="Times New Roman"/>
                <w:sz w:val="24"/>
                <w:szCs w:val="24"/>
              </w:rPr>
              <w:t xml:space="preserve"> to more closely reflect s.144(1) of </w:t>
            </w:r>
            <w:r w:rsidR="00C34771" w:rsidRPr="00683060">
              <w:rPr>
                <w:rFonts w:ascii="Times New Roman" w:hAnsi="Times New Roman" w:cs="Times New Roman"/>
                <w:sz w:val="24"/>
                <w:szCs w:val="24"/>
              </w:rPr>
              <w:t xml:space="preserve">the </w:t>
            </w:r>
            <w:r w:rsidR="00683060" w:rsidRPr="00683060">
              <w:rPr>
                <w:rFonts w:ascii="Times New Roman" w:hAnsi="Times New Roman" w:cs="Times New Roman"/>
                <w:sz w:val="24"/>
                <w:szCs w:val="24"/>
              </w:rPr>
              <w:t>FW Act</w:t>
            </w:r>
            <w:r w:rsidR="00C34771" w:rsidRPr="00683060">
              <w:rPr>
                <w:rFonts w:ascii="Times New Roman" w:hAnsi="Times New Roman" w:cs="Times New Roman"/>
                <w:sz w:val="24"/>
                <w:szCs w:val="24"/>
              </w:rPr>
              <w:t>.</w:t>
            </w:r>
          </w:p>
          <w:p w:rsidR="00C34771" w:rsidRPr="00DC6BD6" w:rsidRDefault="00E06108" w:rsidP="00DC6BD6">
            <w:pPr>
              <w:pStyle w:val="Default"/>
              <w:ind w:left="34" w:hanging="34"/>
              <w:jc w:val="both"/>
              <w:rPr>
                <w:sz w:val="24"/>
                <w:szCs w:val="24"/>
              </w:rPr>
            </w:pPr>
            <w:hyperlink r:id="rId54" w:history="1">
              <w:r w:rsidR="00C34771" w:rsidRPr="00DC6BD6">
                <w:rPr>
                  <w:rStyle w:val="Hyperlink"/>
                  <w:bCs w:val="0"/>
                  <w:sz w:val="24"/>
                  <w:szCs w:val="24"/>
                </w:rPr>
                <w:t>APESMA</w:t>
              </w:r>
            </w:hyperlink>
            <w:r w:rsidR="00C34771" w:rsidRPr="00DC6BD6">
              <w:rPr>
                <w:rStyle w:val="Hyperlink"/>
                <w:bCs w:val="0"/>
                <w:color w:val="000000" w:themeColor="text2" w:themeShade="BF"/>
                <w:sz w:val="24"/>
                <w:szCs w:val="24"/>
                <w:u w:val="none"/>
              </w:rPr>
              <w:t xml:space="preserve"> (paras 12–13)</w:t>
            </w:r>
            <w:r w:rsidR="00AA615B" w:rsidRPr="00DC6BD6">
              <w:rPr>
                <w:rStyle w:val="Hyperlink"/>
                <w:bCs w:val="0"/>
                <w:color w:val="000000" w:themeColor="text2" w:themeShade="BF"/>
                <w:sz w:val="24"/>
                <w:szCs w:val="24"/>
                <w:u w:val="none"/>
              </w:rPr>
              <w:t xml:space="preserve"> and </w:t>
            </w:r>
            <w:hyperlink r:id="rId55" w:history="1">
              <w:r w:rsidR="00AA615B" w:rsidRPr="00DC6BD6">
                <w:rPr>
                  <w:rStyle w:val="Hyperlink"/>
                  <w:bCs w:val="0"/>
                  <w:sz w:val="24"/>
                  <w:szCs w:val="24"/>
                </w:rPr>
                <w:t>SDA</w:t>
              </w:r>
            </w:hyperlink>
            <w:r w:rsidR="00AA615B" w:rsidRPr="00DC6BD6">
              <w:rPr>
                <w:rStyle w:val="Hyperlink"/>
                <w:bCs w:val="0"/>
                <w:color w:val="000000" w:themeColor="text2" w:themeShade="BF"/>
                <w:sz w:val="24"/>
                <w:szCs w:val="24"/>
                <w:u w:val="none"/>
              </w:rPr>
              <w:t xml:space="preserve"> (paras 14–15)</w:t>
            </w:r>
            <w:r w:rsidR="00C34771" w:rsidRPr="00DC6BD6">
              <w:rPr>
                <w:rStyle w:val="Hyperlink"/>
                <w:bCs w:val="0"/>
                <w:color w:val="000000" w:themeColor="text2" w:themeShade="BF"/>
                <w:sz w:val="24"/>
                <w:szCs w:val="24"/>
                <w:u w:val="none"/>
              </w:rPr>
              <w:t xml:space="preserve">: </w:t>
            </w:r>
            <w:r w:rsidR="00C34771" w:rsidRPr="00DC6BD6">
              <w:rPr>
                <w:bCs w:val="0"/>
                <w:sz w:val="24"/>
                <w:szCs w:val="24"/>
              </w:rPr>
              <w:t xml:space="preserve">Submit that A.3 should include both elements of clause 4.2 by adding </w:t>
            </w:r>
            <w:r w:rsidR="00C54293">
              <w:rPr>
                <w:bCs w:val="0"/>
                <w:i/>
                <w:sz w:val="24"/>
                <w:szCs w:val="24"/>
              </w:rPr>
              <w:t>‘</w:t>
            </w:r>
            <w:r w:rsidR="00C34771" w:rsidRPr="00DC6BD6">
              <w:rPr>
                <w:i/>
                <w:sz w:val="24"/>
                <w:szCs w:val="24"/>
              </w:rPr>
              <w:t>An agreement under this clause can only be entered into after the individual employee has commenced employment with the employer.</w:t>
            </w:r>
            <w:r w:rsidR="00C54293">
              <w:rPr>
                <w:i/>
                <w:sz w:val="24"/>
                <w:szCs w:val="24"/>
              </w:rPr>
              <w:t>’</w:t>
            </w:r>
            <w:r w:rsidR="00C34771" w:rsidRPr="00DC6BD6">
              <w:rPr>
                <w:sz w:val="24"/>
                <w:szCs w:val="24"/>
              </w:rPr>
              <w:t xml:space="preserve"> </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56" w:history="1">
              <w:r w:rsidR="00C34771" w:rsidRPr="00DC6BD6">
                <w:rPr>
                  <w:rStyle w:val="Hyperlink"/>
                  <w:rFonts w:ascii="Times New Roman" w:hAnsi="Times New Roman" w:cs="Times New Roman"/>
                  <w:sz w:val="24"/>
                  <w:szCs w:val="24"/>
                </w:rPr>
                <w:t>ACCI</w:t>
              </w:r>
            </w:hyperlink>
            <w:r w:rsidR="00C34771" w:rsidRPr="00DC6BD6">
              <w:rPr>
                <w:rFonts w:ascii="Times New Roman" w:hAnsi="Times New Roman" w:cs="Times New Roman"/>
                <w:sz w:val="24"/>
                <w:szCs w:val="24"/>
              </w:rPr>
              <w:t xml:space="preserve"> (p.3): Submits that clause A.3 and A.4 should be deleted in the interests of streamlining and simplifying the clause because an agreement involves a process of parties arriving at a </w:t>
            </w:r>
            <w:r w:rsidR="00C34771" w:rsidRPr="00DC6BD6">
              <w:rPr>
                <w:rFonts w:ascii="Times New Roman" w:hAnsi="Times New Roman" w:cs="Times New Roman"/>
                <w:sz w:val="24"/>
                <w:szCs w:val="24"/>
              </w:rPr>
              <w:lastRenderedPageBreak/>
              <w:t xml:space="preserve">consensual arrangement. </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57" w:history="1">
              <w:r w:rsidR="00C34771" w:rsidRPr="00DC6BD6">
                <w:rPr>
                  <w:rStyle w:val="Hyperlink"/>
                  <w:rFonts w:ascii="Times New Roman" w:hAnsi="Times New Roman" w:cs="Times New Roman"/>
                  <w:sz w:val="24"/>
                  <w:szCs w:val="24"/>
                </w:rPr>
                <w:t>ACCI</w:t>
              </w:r>
            </w:hyperlink>
            <w:r w:rsidR="00C34771" w:rsidRPr="00DC6BD6">
              <w:rPr>
                <w:rFonts w:ascii="Times New Roman" w:hAnsi="Times New Roman" w:cs="Times New Roman"/>
                <w:sz w:val="24"/>
                <w:szCs w:val="24"/>
              </w:rPr>
              <w:t xml:space="preserve"> </w:t>
            </w:r>
            <w:r w:rsidR="00D646E4">
              <w:rPr>
                <w:rFonts w:ascii="Times New Roman" w:hAnsi="Times New Roman" w:cs="Times New Roman"/>
                <w:sz w:val="24"/>
                <w:szCs w:val="24"/>
              </w:rPr>
              <w:t>(p.3): Submits that clauses A.5–</w:t>
            </w:r>
            <w:r w:rsidR="00C34771" w:rsidRPr="00DC6BD6">
              <w:rPr>
                <w:rFonts w:ascii="Times New Roman" w:hAnsi="Times New Roman" w:cs="Times New Roman"/>
                <w:sz w:val="24"/>
                <w:szCs w:val="24"/>
              </w:rPr>
              <w:t>A.7 should be consolidated into one sub-cl</w:t>
            </w:r>
            <w:r w:rsidR="00D646E4">
              <w:rPr>
                <w:rFonts w:ascii="Times New Roman" w:hAnsi="Times New Roman" w:cs="Times New Roman"/>
                <w:sz w:val="24"/>
                <w:szCs w:val="24"/>
              </w:rPr>
              <w:t>a</w:t>
            </w:r>
            <w:r w:rsidR="00C34771" w:rsidRPr="00DC6BD6">
              <w:rPr>
                <w:rFonts w:ascii="Times New Roman" w:hAnsi="Times New Roman" w:cs="Times New Roman"/>
                <w:sz w:val="24"/>
                <w:szCs w:val="24"/>
              </w:rPr>
              <w:t xml:space="preserve">use and use a paragraph format because it would more easily translates into a checklist. Proposes wording. </w:t>
            </w:r>
          </w:p>
          <w:p w:rsidR="00CA290A"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58" w:history="1">
              <w:r w:rsidR="00AB18B3">
                <w:rPr>
                  <w:rStyle w:val="Hyperlink"/>
                  <w:rFonts w:ascii="Times New Roman" w:hAnsi="Times New Roman" w:cs="Times New Roman"/>
                  <w:bCs/>
                  <w:sz w:val="24"/>
                  <w:szCs w:val="24"/>
                </w:rPr>
                <w:t>Ai Group</w:t>
              </w:r>
            </w:hyperlink>
            <w:r w:rsidR="00CA290A" w:rsidRPr="00DC6BD6">
              <w:rPr>
                <w:rFonts w:ascii="Times New Roman" w:hAnsi="Times New Roman" w:cs="Times New Roman"/>
                <w:bCs/>
                <w:sz w:val="24"/>
                <w:szCs w:val="24"/>
              </w:rPr>
              <w:t xml:space="preserve"> (paras 26–32</w:t>
            </w:r>
            <w:r w:rsidR="00B22A55" w:rsidRPr="00DC6BD6">
              <w:rPr>
                <w:rFonts w:ascii="Times New Roman" w:hAnsi="Times New Roman" w:cs="Times New Roman"/>
                <w:bCs/>
                <w:sz w:val="24"/>
                <w:szCs w:val="24"/>
              </w:rPr>
              <w:t xml:space="preserve"> and 34</w:t>
            </w:r>
            <w:r w:rsidR="00CA290A" w:rsidRPr="00DC6BD6">
              <w:rPr>
                <w:rFonts w:ascii="Times New Roman" w:hAnsi="Times New Roman" w:cs="Times New Roman"/>
                <w:bCs/>
                <w:sz w:val="24"/>
                <w:szCs w:val="24"/>
              </w:rPr>
              <w:t xml:space="preserve">): Submits that the expression </w:t>
            </w:r>
            <w:r w:rsidR="00C54293">
              <w:rPr>
                <w:rFonts w:ascii="Times New Roman" w:hAnsi="Times New Roman" w:cs="Times New Roman"/>
                <w:bCs/>
                <w:sz w:val="24"/>
                <w:szCs w:val="24"/>
              </w:rPr>
              <w:t>‘</w:t>
            </w:r>
            <w:r w:rsidR="00CA290A" w:rsidRPr="00DC6BD6">
              <w:rPr>
                <w:rFonts w:ascii="Times New Roman" w:hAnsi="Times New Roman" w:cs="Times New Roman"/>
                <w:bCs/>
                <w:sz w:val="24"/>
                <w:szCs w:val="24"/>
              </w:rPr>
              <w:t>on its making</w:t>
            </w:r>
            <w:r w:rsidR="00C54293">
              <w:rPr>
                <w:rFonts w:ascii="Times New Roman" w:hAnsi="Times New Roman" w:cs="Times New Roman"/>
                <w:bCs/>
                <w:sz w:val="24"/>
                <w:szCs w:val="24"/>
              </w:rPr>
              <w:t>’</w:t>
            </w:r>
            <w:r w:rsidR="00CA290A" w:rsidRPr="00DC6BD6">
              <w:rPr>
                <w:rFonts w:ascii="Times New Roman" w:hAnsi="Times New Roman" w:cs="Times New Roman"/>
                <w:bCs/>
                <w:sz w:val="24"/>
                <w:szCs w:val="24"/>
              </w:rPr>
              <w:t xml:space="preserve"> in clause A.5 and A.6(d) should be replaced with </w:t>
            </w:r>
            <w:r w:rsidR="00C54293">
              <w:rPr>
                <w:rFonts w:ascii="Times New Roman" w:hAnsi="Times New Roman" w:cs="Times New Roman"/>
                <w:bCs/>
                <w:sz w:val="24"/>
                <w:szCs w:val="24"/>
              </w:rPr>
              <w:t>‘</w:t>
            </w:r>
            <w:r w:rsidR="00CA290A" w:rsidRPr="00DC6BD6">
              <w:rPr>
                <w:rFonts w:ascii="Times New Roman" w:hAnsi="Times New Roman" w:cs="Times New Roman"/>
                <w:bCs/>
                <w:sz w:val="24"/>
                <w:szCs w:val="24"/>
              </w:rPr>
              <w:t>at the time the agreement is made</w:t>
            </w:r>
            <w:r w:rsidR="00C54293">
              <w:rPr>
                <w:rFonts w:ascii="Times New Roman" w:hAnsi="Times New Roman" w:cs="Times New Roman"/>
                <w:bCs/>
                <w:sz w:val="24"/>
                <w:szCs w:val="24"/>
              </w:rPr>
              <w:t>’</w:t>
            </w:r>
            <w:r w:rsidR="00CA290A" w:rsidRPr="00DC6BD6">
              <w:rPr>
                <w:rFonts w:ascii="Times New Roman" w:hAnsi="Times New Roman" w:cs="Times New Roman"/>
                <w:bCs/>
                <w:sz w:val="24"/>
                <w:szCs w:val="24"/>
              </w:rPr>
              <w:t xml:space="preserve"> is this is clearer. </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59" w:history="1">
              <w:r w:rsidR="00C34771" w:rsidRPr="00DC6BD6">
                <w:rPr>
                  <w:rStyle w:val="Hyperlink"/>
                  <w:rFonts w:ascii="Times New Roman" w:hAnsi="Times New Roman" w:cs="Times New Roman"/>
                  <w:bCs/>
                  <w:sz w:val="24"/>
                  <w:szCs w:val="24"/>
                </w:rPr>
                <w:t>ACTU</w:t>
              </w:r>
            </w:hyperlink>
            <w:r w:rsidR="00C34771" w:rsidRPr="00DC6BD6">
              <w:rPr>
                <w:rFonts w:ascii="Times New Roman" w:hAnsi="Times New Roman" w:cs="Times New Roman"/>
                <w:bCs/>
                <w:sz w:val="24"/>
                <w:szCs w:val="24"/>
              </w:rPr>
              <w:t xml:space="preserve"> </w:t>
            </w:r>
            <w:r w:rsidR="00C34771" w:rsidRPr="00DC6BD6">
              <w:rPr>
                <w:rFonts w:ascii="Times New Roman" w:hAnsi="Times New Roman" w:cs="Times New Roman"/>
                <w:sz w:val="24"/>
                <w:szCs w:val="24"/>
              </w:rPr>
              <w:t xml:space="preserve">(Attach 1, p1): </w:t>
            </w:r>
            <w:r w:rsidR="00C34771" w:rsidRPr="00DC6BD6">
              <w:rPr>
                <w:rFonts w:ascii="Times New Roman" w:hAnsi="Times New Roman" w:cs="Times New Roman"/>
                <w:bCs/>
                <w:sz w:val="24"/>
                <w:szCs w:val="24"/>
              </w:rPr>
              <w:t xml:space="preserve">Submits that the expression </w:t>
            </w:r>
            <w:r w:rsidR="00C54293">
              <w:rPr>
                <w:rFonts w:ascii="Times New Roman" w:hAnsi="Times New Roman" w:cs="Times New Roman"/>
                <w:bCs/>
                <w:i/>
                <w:sz w:val="24"/>
                <w:szCs w:val="24"/>
              </w:rPr>
              <w:t>‘</w:t>
            </w:r>
            <w:r w:rsidR="00C34771" w:rsidRPr="00DC6BD6">
              <w:rPr>
                <w:rFonts w:ascii="Times New Roman" w:hAnsi="Times New Roman" w:cs="Times New Roman"/>
                <w:bCs/>
                <w:i/>
                <w:sz w:val="24"/>
                <w:szCs w:val="24"/>
              </w:rPr>
              <w:t>an agreement must result in the employee being better off overall on its making…</w:t>
            </w:r>
            <w:r w:rsidR="00C54293">
              <w:rPr>
                <w:rFonts w:ascii="Times New Roman" w:hAnsi="Times New Roman" w:cs="Times New Roman"/>
                <w:bCs/>
                <w:i/>
                <w:sz w:val="24"/>
                <w:szCs w:val="24"/>
              </w:rPr>
              <w:t>’</w:t>
            </w:r>
            <w:r w:rsidR="00C34771" w:rsidRPr="00DC6BD6">
              <w:rPr>
                <w:rFonts w:ascii="Times New Roman" w:hAnsi="Times New Roman" w:cs="Times New Roman"/>
                <w:bCs/>
                <w:i/>
                <w:sz w:val="24"/>
                <w:szCs w:val="24"/>
              </w:rPr>
              <w:t xml:space="preserve"> </w:t>
            </w:r>
            <w:r w:rsidR="00C34771" w:rsidRPr="00DC6BD6">
              <w:rPr>
                <w:rFonts w:ascii="Times New Roman" w:hAnsi="Times New Roman" w:cs="Times New Roman"/>
                <w:bCs/>
                <w:sz w:val="24"/>
                <w:szCs w:val="24"/>
              </w:rPr>
              <w:t>in A.5 is unusual and results in the applicable test being less clear. The existing wording should be used instead.</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60" w:history="1">
              <w:r w:rsidR="00C34771" w:rsidRPr="00DC6BD6">
                <w:rPr>
                  <w:rStyle w:val="Hyperlink"/>
                  <w:rFonts w:ascii="Times New Roman" w:hAnsi="Times New Roman" w:cs="Times New Roman"/>
                  <w:bCs/>
                  <w:sz w:val="24"/>
                  <w:szCs w:val="24"/>
                </w:rPr>
                <w:t>SDA</w:t>
              </w:r>
            </w:hyperlink>
            <w:r w:rsidR="00C34771" w:rsidRPr="00DC6BD6">
              <w:rPr>
                <w:rStyle w:val="Hyperlink"/>
                <w:rFonts w:ascii="Times New Roman" w:hAnsi="Times New Roman" w:cs="Times New Roman"/>
                <w:bCs/>
                <w:color w:val="000000" w:themeColor="text2" w:themeShade="BF"/>
                <w:sz w:val="24"/>
                <w:szCs w:val="24"/>
                <w:u w:val="none"/>
              </w:rPr>
              <w:t xml:space="preserve"> </w:t>
            </w:r>
            <w:r w:rsidR="00C34771" w:rsidRPr="00DC6BD6">
              <w:rPr>
                <w:rFonts w:ascii="Times New Roman" w:hAnsi="Times New Roman" w:cs="Times New Roman"/>
                <w:sz w:val="24"/>
                <w:szCs w:val="24"/>
              </w:rPr>
              <w:t>(paras 21–24): Submits that the terms in A.5 are not simpler and clearer than clause 4.3(b) and so the current provisions should be used.</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61" w:history="1">
              <w:r w:rsidR="00C34771" w:rsidRPr="00DC6BD6">
                <w:rPr>
                  <w:rStyle w:val="Hyperlink"/>
                  <w:rFonts w:ascii="Times New Roman" w:hAnsi="Times New Roman" w:cs="Times New Roman"/>
                  <w:bCs/>
                  <w:sz w:val="24"/>
                  <w:szCs w:val="24"/>
                </w:rPr>
                <w:t>APESMA</w:t>
              </w:r>
            </w:hyperlink>
            <w:r w:rsidR="00C34771" w:rsidRPr="00DC6BD6">
              <w:rPr>
                <w:rStyle w:val="Hyperlink"/>
                <w:rFonts w:ascii="Times New Roman" w:hAnsi="Times New Roman" w:cs="Times New Roman"/>
                <w:bCs/>
                <w:color w:val="000000" w:themeColor="text2" w:themeShade="BF"/>
                <w:sz w:val="24"/>
                <w:szCs w:val="24"/>
                <w:u w:val="none"/>
              </w:rPr>
              <w:t xml:space="preserve"> (paras 18–19): </w:t>
            </w:r>
            <w:r w:rsidR="00C34771" w:rsidRPr="00DC6BD6">
              <w:rPr>
                <w:rFonts w:ascii="Times New Roman" w:hAnsi="Times New Roman" w:cs="Times New Roman"/>
                <w:bCs/>
                <w:sz w:val="24"/>
                <w:szCs w:val="24"/>
              </w:rPr>
              <w:t xml:space="preserve">Submits that A.6 should state </w:t>
            </w:r>
            <w:r w:rsidR="009F252A" w:rsidRPr="00DC6BD6">
              <w:rPr>
                <w:rFonts w:ascii="Times New Roman" w:hAnsi="Times New Roman" w:cs="Times New Roman"/>
                <w:bCs/>
                <w:sz w:val="24"/>
                <w:szCs w:val="24"/>
              </w:rPr>
              <w:t xml:space="preserve">more explicitly </w:t>
            </w:r>
            <w:r w:rsidR="00C34771" w:rsidRPr="00DC6BD6">
              <w:rPr>
                <w:rFonts w:ascii="Times New Roman" w:hAnsi="Times New Roman" w:cs="Times New Roman"/>
                <w:bCs/>
                <w:sz w:val="24"/>
                <w:szCs w:val="24"/>
              </w:rPr>
              <w:t>that the agreement must be in writing (rather than or in addition to A.1) along with other requirements as constructed in the award.</w:t>
            </w:r>
          </w:p>
          <w:p w:rsidR="00C34771" w:rsidRPr="00DC6BD6" w:rsidRDefault="00E06108" w:rsidP="00DC6BD6">
            <w:pPr>
              <w:pStyle w:val="Default"/>
              <w:ind w:left="0" w:firstLine="0"/>
              <w:jc w:val="both"/>
              <w:rPr>
                <w:rStyle w:val="Hyperlink"/>
                <w:bCs w:val="0"/>
                <w:color w:val="000000" w:themeColor="text2" w:themeShade="BF"/>
                <w:sz w:val="24"/>
                <w:szCs w:val="24"/>
                <w:u w:val="none"/>
              </w:rPr>
            </w:pPr>
            <w:hyperlink r:id="rId62" w:history="1">
              <w:r w:rsidR="00C34771" w:rsidRPr="00DC6BD6">
                <w:rPr>
                  <w:rStyle w:val="Hyperlink"/>
                  <w:bCs w:val="0"/>
                  <w:sz w:val="24"/>
                  <w:szCs w:val="24"/>
                </w:rPr>
                <w:t>SDA</w:t>
              </w:r>
            </w:hyperlink>
            <w:r w:rsidR="00C34771" w:rsidRPr="00DC6BD6">
              <w:rPr>
                <w:rStyle w:val="Hyperlink"/>
                <w:bCs w:val="0"/>
                <w:color w:val="000000" w:themeColor="text2" w:themeShade="BF"/>
                <w:sz w:val="24"/>
                <w:szCs w:val="24"/>
                <w:u w:val="none"/>
              </w:rPr>
              <w:t xml:space="preserve"> (paras 4–13)</w:t>
            </w:r>
            <w:r w:rsidR="00AA615B" w:rsidRPr="00DC6BD6">
              <w:rPr>
                <w:rStyle w:val="Hyperlink"/>
                <w:bCs w:val="0"/>
                <w:color w:val="000000" w:themeColor="text2" w:themeShade="BF"/>
                <w:sz w:val="24"/>
                <w:szCs w:val="24"/>
                <w:u w:val="none"/>
              </w:rPr>
              <w:t xml:space="preserve"> and </w:t>
            </w:r>
            <w:hyperlink r:id="rId63" w:history="1">
              <w:r w:rsidR="00AA615B" w:rsidRPr="00DC6BD6">
                <w:rPr>
                  <w:rStyle w:val="Hyperlink"/>
                  <w:bCs w:val="0"/>
                  <w:sz w:val="24"/>
                  <w:szCs w:val="24"/>
                </w:rPr>
                <w:t>AMWU</w:t>
              </w:r>
            </w:hyperlink>
            <w:r w:rsidR="00AA615B" w:rsidRPr="00DC6BD6">
              <w:rPr>
                <w:rStyle w:val="Hyperlink"/>
                <w:bCs w:val="0"/>
                <w:color w:val="auto"/>
                <w:sz w:val="24"/>
                <w:szCs w:val="24"/>
                <w:u w:val="none"/>
              </w:rPr>
              <w:t xml:space="preserve"> (para 5)</w:t>
            </w:r>
            <w:r w:rsidR="00C34771" w:rsidRPr="00DC6BD6">
              <w:rPr>
                <w:rStyle w:val="Hyperlink"/>
                <w:bCs w:val="0"/>
                <w:color w:val="000000" w:themeColor="text2" w:themeShade="BF"/>
                <w:sz w:val="24"/>
                <w:szCs w:val="24"/>
                <w:u w:val="none"/>
              </w:rPr>
              <w:t>: Submits that clause A.6 should include the second sentence in clause 4.2.</w:t>
            </w:r>
          </w:p>
          <w:p w:rsidR="00C34771" w:rsidRPr="00DC6BD6" w:rsidRDefault="00E06108" w:rsidP="00DC6BD6">
            <w:pPr>
              <w:pStyle w:val="Default"/>
              <w:ind w:left="0" w:firstLine="0"/>
              <w:jc w:val="both"/>
              <w:rPr>
                <w:bCs w:val="0"/>
                <w:sz w:val="24"/>
                <w:szCs w:val="24"/>
              </w:rPr>
            </w:pPr>
            <w:hyperlink r:id="rId64" w:history="1">
              <w:r w:rsidR="00C34771" w:rsidRPr="00DC6BD6">
                <w:rPr>
                  <w:rStyle w:val="Hyperlink"/>
                  <w:bCs w:val="0"/>
                  <w:sz w:val="24"/>
                  <w:szCs w:val="24"/>
                </w:rPr>
                <w:t>HIA</w:t>
              </w:r>
            </w:hyperlink>
            <w:r w:rsidR="00C34771" w:rsidRPr="00DC6BD6">
              <w:rPr>
                <w:rStyle w:val="Hyperlink"/>
                <w:bCs w:val="0"/>
                <w:color w:val="auto"/>
                <w:sz w:val="24"/>
                <w:szCs w:val="24"/>
                <w:u w:val="none"/>
              </w:rPr>
              <w:t xml:space="preserve"> (2.3.13–2.3.15): Submits that clause A.6(c) could be improved by replacing it with </w:t>
            </w:r>
            <w:r w:rsidR="00C54293">
              <w:rPr>
                <w:rStyle w:val="Hyperlink"/>
                <w:bCs w:val="0"/>
                <w:color w:val="auto"/>
                <w:sz w:val="24"/>
                <w:szCs w:val="24"/>
                <w:u w:val="none"/>
              </w:rPr>
              <w:t>‘</w:t>
            </w:r>
            <w:r w:rsidR="00C34771" w:rsidRPr="00DC6BD6">
              <w:rPr>
                <w:rStyle w:val="Hyperlink"/>
                <w:bCs w:val="0"/>
                <w:color w:val="auto"/>
                <w:sz w:val="24"/>
                <w:szCs w:val="24"/>
                <w:u w:val="none"/>
              </w:rPr>
              <w:t>set out how the award term is varied</w:t>
            </w:r>
            <w:r w:rsidR="00C54293">
              <w:rPr>
                <w:rStyle w:val="Hyperlink"/>
                <w:bCs w:val="0"/>
                <w:color w:val="auto"/>
                <w:sz w:val="24"/>
                <w:szCs w:val="24"/>
                <w:u w:val="none"/>
              </w:rPr>
              <w:t>’</w:t>
            </w:r>
            <w:r w:rsidR="00C34771" w:rsidRPr="00DC6BD6">
              <w:rPr>
                <w:rStyle w:val="Hyperlink"/>
                <w:bCs w:val="0"/>
                <w:color w:val="auto"/>
                <w:sz w:val="24"/>
                <w:szCs w:val="24"/>
                <w:u w:val="none"/>
              </w:rPr>
              <w:t>.</w:t>
            </w:r>
          </w:p>
          <w:p w:rsidR="00CA290A"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65" w:history="1">
              <w:r w:rsidR="00AB18B3">
                <w:rPr>
                  <w:rStyle w:val="Hyperlink"/>
                  <w:rFonts w:ascii="Times New Roman" w:hAnsi="Times New Roman" w:cs="Times New Roman"/>
                  <w:bCs/>
                  <w:sz w:val="24"/>
                  <w:szCs w:val="24"/>
                </w:rPr>
                <w:t>Ai Group</w:t>
              </w:r>
            </w:hyperlink>
            <w:r w:rsidR="00CA290A" w:rsidRPr="00DC6BD6">
              <w:rPr>
                <w:rFonts w:ascii="Times New Roman" w:hAnsi="Times New Roman" w:cs="Times New Roman"/>
                <w:bCs/>
                <w:sz w:val="24"/>
                <w:szCs w:val="24"/>
              </w:rPr>
              <w:t xml:space="preserve"> (para 33): Submits that the expression </w:t>
            </w:r>
            <w:r w:rsidR="00C54293">
              <w:rPr>
                <w:rFonts w:ascii="Times New Roman" w:hAnsi="Times New Roman" w:cs="Times New Roman"/>
                <w:bCs/>
                <w:sz w:val="24"/>
                <w:szCs w:val="24"/>
              </w:rPr>
              <w:t>‘</w:t>
            </w:r>
            <w:r w:rsidR="00CA290A" w:rsidRPr="00DC6BD6">
              <w:rPr>
                <w:rFonts w:ascii="Times New Roman" w:hAnsi="Times New Roman" w:cs="Times New Roman"/>
                <w:bCs/>
                <w:sz w:val="24"/>
                <w:szCs w:val="24"/>
              </w:rPr>
              <w:t>set out</w:t>
            </w:r>
            <w:r w:rsidR="00C54293">
              <w:rPr>
                <w:rFonts w:ascii="Times New Roman" w:hAnsi="Times New Roman" w:cs="Times New Roman"/>
                <w:bCs/>
                <w:sz w:val="24"/>
                <w:szCs w:val="24"/>
              </w:rPr>
              <w:t>’</w:t>
            </w:r>
            <w:r w:rsidR="00CA290A" w:rsidRPr="00DC6BD6">
              <w:rPr>
                <w:rFonts w:ascii="Times New Roman" w:hAnsi="Times New Roman" w:cs="Times New Roman"/>
                <w:bCs/>
                <w:sz w:val="24"/>
                <w:szCs w:val="24"/>
              </w:rPr>
              <w:t xml:space="preserve"> in clause A.6(c) should also be used in </w:t>
            </w:r>
            <w:r w:rsidR="00D646E4">
              <w:rPr>
                <w:rFonts w:ascii="Times New Roman" w:hAnsi="Times New Roman" w:cs="Times New Roman"/>
                <w:sz w:val="24"/>
                <w:szCs w:val="24"/>
              </w:rPr>
              <w:t xml:space="preserve">clause </w:t>
            </w:r>
            <w:r w:rsidR="00CA290A" w:rsidRPr="00DC6BD6">
              <w:rPr>
                <w:rFonts w:ascii="Times New Roman" w:hAnsi="Times New Roman" w:cs="Times New Roman"/>
                <w:bCs/>
                <w:sz w:val="24"/>
                <w:szCs w:val="24"/>
              </w:rPr>
              <w:t xml:space="preserve">A.6(d) rather than the expression </w:t>
            </w:r>
            <w:r w:rsidR="00C54293">
              <w:rPr>
                <w:rFonts w:ascii="Times New Roman" w:hAnsi="Times New Roman" w:cs="Times New Roman"/>
                <w:bCs/>
                <w:sz w:val="24"/>
                <w:szCs w:val="24"/>
              </w:rPr>
              <w:t>‘</w:t>
            </w:r>
            <w:r w:rsidR="00CA290A" w:rsidRPr="00DC6BD6">
              <w:rPr>
                <w:rFonts w:ascii="Times New Roman" w:hAnsi="Times New Roman" w:cs="Times New Roman"/>
                <w:bCs/>
                <w:sz w:val="24"/>
                <w:szCs w:val="24"/>
              </w:rPr>
              <w:t>show</w:t>
            </w:r>
            <w:r w:rsidR="00C54293">
              <w:rPr>
                <w:rFonts w:ascii="Times New Roman" w:hAnsi="Times New Roman" w:cs="Times New Roman"/>
                <w:bCs/>
                <w:sz w:val="24"/>
                <w:szCs w:val="24"/>
              </w:rPr>
              <w:t>’</w:t>
            </w:r>
            <w:r w:rsidR="00CA290A" w:rsidRPr="00DC6BD6">
              <w:rPr>
                <w:rFonts w:ascii="Times New Roman" w:hAnsi="Times New Roman" w:cs="Times New Roman"/>
                <w:bCs/>
                <w:sz w:val="24"/>
                <w:szCs w:val="24"/>
              </w:rPr>
              <w:t xml:space="preserve">. </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66" w:history="1">
              <w:r w:rsidR="00C34771" w:rsidRPr="00DC6BD6">
                <w:rPr>
                  <w:rStyle w:val="Hyperlink"/>
                  <w:rFonts w:ascii="Times New Roman" w:hAnsi="Times New Roman" w:cs="Times New Roman"/>
                  <w:sz w:val="24"/>
                  <w:szCs w:val="24"/>
                </w:rPr>
                <w:t>ACCI</w:t>
              </w:r>
            </w:hyperlink>
            <w:r w:rsidR="00C34771" w:rsidRPr="00DC6BD6">
              <w:rPr>
                <w:rFonts w:ascii="Times New Roman" w:hAnsi="Times New Roman" w:cs="Times New Roman"/>
                <w:sz w:val="24"/>
                <w:szCs w:val="24"/>
              </w:rPr>
              <w:t xml:space="preserve"> (p.3): Submits that clause A.6(d) can be removed because it adds prescription and complexity to the clause and it is not a requirement set out in s.144 of </w:t>
            </w:r>
            <w:r w:rsidR="00C34771" w:rsidRPr="00683060">
              <w:rPr>
                <w:rFonts w:ascii="Times New Roman" w:hAnsi="Times New Roman" w:cs="Times New Roman"/>
                <w:sz w:val="24"/>
                <w:szCs w:val="24"/>
              </w:rPr>
              <w:t xml:space="preserve">the </w:t>
            </w:r>
            <w:r w:rsidR="00683060" w:rsidRPr="00683060">
              <w:rPr>
                <w:rFonts w:ascii="Times New Roman" w:hAnsi="Times New Roman" w:cs="Times New Roman"/>
                <w:sz w:val="24"/>
                <w:szCs w:val="24"/>
              </w:rPr>
              <w:t>FW Act</w:t>
            </w:r>
            <w:r w:rsidR="00C34771" w:rsidRPr="00683060">
              <w:rPr>
                <w:rFonts w:ascii="Times New Roman" w:hAnsi="Times New Roman" w:cs="Times New Roman"/>
                <w:sz w:val="24"/>
                <w:szCs w:val="24"/>
              </w:rPr>
              <w:t>.</w:t>
            </w:r>
            <w:r w:rsidR="00C34771" w:rsidRPr="00DC6BD6">
              <w:rPr>
                <w:rFonts w:ascii="Times New Roman" w:hAnsi="Times New Roman" w:cs="Times New Roman"/>
                <w:i/>
                <w:sz w:val="24"/>
                <w:szCs w:val="24"/>
              </w:rPr>
              <w:t xml:space="preserve"> </w:t>
            </w:r>
            <w:r w:rsidR="00C34771" w:rsidRPr="00DC6BD6">
              <w:rPr>
                <w:rFonts w:ascii="Times New Roman" w:hAnsi="Times New Roman" w:cs="Times New Roman"/>
                <w:sz w:val="24"/>
                <w:szCs w:val="24"/>
              </w:rPr>
              <w:t xml:space="preserve">If it is to remain, the expression </w:t>
            </w:r>
            <w:r w:rsidR="00C54293">
              <w:rPr>
                <w:rFonts w:ascii="Times New Roman" w:hAnsi="Times New Roman" w:cs="Times New Roman"/>
                <w:sz w:val="24"/>
                <w:szCs w:val="24"/>
              </w:rPr>
              <w:t>‘</w:t>
            </w:r>
            <w:r w:rsidR="00C34771" w:rsidRPr="00DC6BD6">
              <w:rPr>
                <w:rFonts w:ascii="Times New Roman" w:hAnsi="Times New Roman" w:cs="Times New Roman"/>
                <w:sz w:val="24"/>
                <w:szCs w:val="24"/>
              </w:rPr>
              <w:t>show</w:t>
            </w:r>
            <w:r w:rsidR="00C54293">
              <w:rPr>
                <w:rFonts w:ascii="Times New Roman" w:hAnsi="Times New Roman" w:cs="Times New Roman"/>
                <w:sz w:val="24"/>
                <w:szCs w:val="24"/>
              </w:rPr>
              <w:t>’</w:t>
            </w:r>
            <w:r w:rsidR="00C34771" w:rsidRPr="00DC6BD6">
              <w:rPr>
                <w:rFonts w:ascii="Times New Roman" w:hAnsi="Times New Roman" w:cs="Times New Roman"/>
                <w:sz w:val="24"/>
                <w:szCs w:val="24"/>
              </w:rPr>
              <w:t xml:space="preserve"> should be replaced with </w:t>
            </w:r>
            <w:r w:rsidR="00C54293">
              <w:rPr>
                <w:rFonts w:ascii="Times New Roman" w:hAnsi="Times New Roman" w:cs="Times New Roman"/>
                <w:sz w:val="24"/>
                <w:szCs w:val="24"/>
              </w:rPr>
              <w:t>‘</w:t>
            </w:r>
            <w:r w:rsidR="00C34771" w:rsidRPr="00DC6BD6">
              <w:rPr>
                <w:rFonts w:ascii="Times New Roman" w:hAnsi="Times New Roman" w:cs="Times New Roman"/>
                <w:sz w:val="24"/>
                <w:szCs w:val="24"/>
              </w:rPr>
              <w:t>state</w:t>
            </w:r>
            <w:r w:rsidR="00C54293">
              <w:rPr>
                <w:rFonts w:ascii="Times New Roman" w:hAnsi="Times New Roman" w:cs="Times New Roman"/>
                <w:sz w:val="24"/>
                <w:szCs w:val="24"/>
              </w:rPr>
              <w:t>’</w:t>
            </w:r>
            <w:r w:rsidR="00C34771" w:rsidRPr="00DC6BD6">
              <w:rPr>
                <w:rFonts w:ascii="Times New Roman" w:hAnsi="Times New Roman" w:cs="Times New Roman"/>
                <w:sz w:val="24"/>
                <w:szCs w:val="24"/>
              </w:rPr>
              <w:t xml:space="preserve"> to reflect the written nature of the agreement.</w:t>
            </w:r>
            <w:r w:rsidR="00C34771" w:rsidRPr="00DC6BD6">
              <w:rPr>
                <w:rFonts w:ascii="Times New Roman" w:hAnsi="Times New Roman" w:cs="Times New Roman"/>
                <w:i/>
                <w:sz w:val="24"/>
                <w:szCs w:val="24"/>
              </w:rPr>
              <w:t xml:space="preserve"> </w:t>
            </w:r>
            <w:r w:rsidR="00C34771" w:rsidRPr="00DC6BD6">
              <w:rPr>
                <w:rFonts w:ascii="Times New Roman" w:hAnsi="Times New Roman" w:cs="Times New Roman"/>
                <w:bCs/>
                <w:sz w:val="24"/>
                <w:szCs w:val="24"/>
              </w:rPr>
              <w:t xml:space="preserve"> </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67" w:history="1">
              <w:r w:rsidR="00C34771" w:rsidRPr="00DC6BD6">
                <w:rPr>
                  <w:rStyle w:val="Hyperlink"/>
                  <w:rFonts w:ascii="Times New Roman" w:hAnsi="Times New Roman" w:cs="Times New Roman"/>
                  <w:bCs/>
                  <w:sz w:val="24"/>
                  <w:szCs w:val="24"/>
                </w:rPr>
                <w:t>NFF</w:t>
              </w:r>
            </w:hyperlink>
            <w:r w:rsidR="00D646E4">
              <w:rPr>
                <w:rFonts w:ascii="Times New Roman" w:hAnsi="Times New Roman" w:cs="Times New Roman"/>
                <w:bCs/>
                <w:sz w:val="24"/>
                <w:szCs w:val="24"/>
              </w:rPr>
              <w:t xml:space="preserve"> (paras 17–</w:t>
            </w:r>
            <w:r w:rsidR="00C34771" w:rsidRPr="00DC6BD6">
              <w:rPr>
                <w:rFonts w:ascii="Times New Roman" w:hAnsi="Times New Roman" w:cs="Times New Roman"/>
                <w:bCs/>
                <w:sz w:val="24"/>
                <w:szCs w:val="24"/>
              </w:rPr>
              <w:t xml:space="preserve">19): Submits that under clause A.6(d) replacing </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detail</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 xml:space="preserve"> with </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show</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 xml:space="preserve"> may suggest the agreement must demonstrate conclusively that the better off overall test is met whereas clause 4.4(d) only requires a description.</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68" w:history="1">
              <w:r w:rsidR="00C34771" w:rsidRPr="00DC6BD6">
                <w:rPr>
                  <w:rStyle w:val="Hyperlink"/>
                  <w:rFonts w:ascii="Times New Roman" w:hAnsi="Times New Roman" w:cs="Times New Roman"/>
                  <w:bCs/>
                  <w:sz w:val="24"/>
                  <w:szCs w:val="24"/>
                </w:rPr>
                <w:t>HIA</w:t>
              </w:r>
            </w:hyperlink>
            <w:r w:rsidR="00C34771" w:rsidRPr="00DC6BD6">
              <w:rPr>
                <w:rStyle w:val="Hyperlink"/>
                <w:rFonts w:ascii="Times New Roman" w:hAnsi="Times New Roman" w:cs="Times New Roman"/>
                <w:bCs/>
                <w:color w:val="auto"/>
                <w:sz w:val="24"/>
                <w:szCs w:val="24"/>
                <w:u w:val="none"/>
              </w:rPr>
              <w:t xml:space="preserve"> (2.3.16–2.3.21): </w:t>
            </w:r>
            <w:r w:rsidR="00C34771" w:rsidRPr="00DC6BD6">
              <w:rPr>
                <w:rFonts w:ascii="Times New Roman" w:hAnsi="Times New Roman" w:cs="Times New Roman"/>
                <w:bCs/>
                <w:sz w:val="24"/>
                <w:szCs w:val="24"/>
              </w:rPr>
              <w:t xml:space="preserve">Submits that under clause A.6(d) replacing </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detail</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 xml:space="preserve"> with </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show</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 xml:space="preserve"> imposes a higher threshold and </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detail</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 xml:space="preserve"> should be retained.</w:t>
            </w:r>
          </w:p>
          <w:p w:rsidR="00C34771" w:rsidRPr="00DC6BD6" w:rsidRDefault="00E06108" w:rsidP="00DC6BD6">
            <w:pPr>
              <w:pStyle w:val="CommentText"/>
              <w:pageBreakBefore/>
              <w:spacing w:before="200" w:after="60" w:line="240" w:lineRule="auto"/>
              <w:rPr>
                <w:rStyle w:val="Hyperlink"/>
                <w:rFonts w:ascii="Times New Roman" w:hAnsi="Times New Roman" w:cs="Times New Roman"/>
                <w:bCs/>
                <w:color w:val="000000" w:themeColor="text2" w:themeShade="BF"/>
                <w:sz w:val="24"/>
                <w:szCs w:val="24"/>
                <w:u w:val="none"/>
              </w:rPr>
            </w:pPr>
            <w:hyperlink r:id="rId69" w:history="1">
              <w:r w:rsidR="00C34771" w:rsidRPr="00DC6BD6">
                <w:rPr>
                  <w:rStyle w:val="Hyperlink"/>
                  <w:rFonts w:ascii="Times New Roman" w:hAnsi="Times New Roman" w:cs="Times New Roman"/>
                  <w:bCs/>
                  <w:sz w:val="24"/>
                  <w:szCs w:val="24"/>
                </w:rPr>
                <w:t>Business SA</w:t>
              </w:r>
            </w:hyperlink>
            <w:r w:rsidR="00C34771" w:rsidRPr="00DC6BD6">
              <w:rPr>
                <w:rStyle w:val="Hyperlink"/>
                <w:rFonts w:ascii="Times New Roman" w:hAnsi="Times New Roman" w:cs="Times New Roman"/>
                <w:bCs/>
                <w:color w:val="000000" w:themeColor="text2" w:themeShade="BF"/>
                <w:sz w:val="24"/>
                <w:szCs w:val="24"/>
                <w:u w:val="none"/>
              </w:rPr>
              <w:t xml:space="preserve"> (para 1.1): Submits that under clause A.6(d) the expression </w:t>
            </w:r>
            <w:r w:rsidR="00C54293">
              <w:rPr>
                <w:rStyle w:val="Hyperlink"/>
                <w:rFonts w:ascii="Times New Roman" w:hAnsi="Times New Roman" w:cs="Times New Roman"/>
                <w:bCs/>
                <w:color w:val="000000" w:themeColor="text2" w:themeShade="BF"/>
                <w:sz w:val="24"/>
                <w:szCs w:val="24"/>
                <w:u w:val="none"/>
              </w:rPr>
              <w:t>‘</w:t>
            </w:r>
            <w:r w:rsidR="00C34771" w:rsidRPr="00DC6BD6">
              <w:rPr>
                <w:rStyle w:val="Hyperlink"/>
                <w:rFonts w:ascii="Times New Roman" w:hAnsi="Times New Roman" w:cs="Times New Roman"/>
                <w:bCs/>
                <w:color w:val="000000" w:themeColor="text2" w:themeShade="BF"/>
                <w:sz w:val="24"/>
                <w:szCs w:val="24"/>
                <w:u w:val="none"/>
              </w:rPr>
              <w:t>show</w:t>
            </w:r>
            <w:r w:rsidR="00C54293">
              <w:rPr>
                <w:rStyle w:val="Hyperlink"/>
                <w:rFonts w:ascii="Times New Roman" w:hAnsi="Times New Roman" w:cs="Times New Roman"/>
                <w:bCs/>
                <w:color w:val="000000" w:themeColor="text2" w:themeShade="BF"/>
                <w:sz w:val="24"/>
                <w:szCs w:val="24"/>
                <w:u w:val="none"/>
              </w:rPr>
              <w:t>’</w:t>
            </w:r>
            <w:r w:rsidR="00C34771" w:rsidRPr="00DC6BD6">
              <w:rPr>
                <w:rStyle w:val="Hyperlink"/>
                <w:rFonts w:ascii="Times New Roman" w:hAnsi="Times New Roman" w:cs="Times New Roman"/>
                <w:bCs/>
                <w:color w:val="000000" w:themeColor="text2" w:themeShade="BF"/>
                <w:sz w:val="24"/>
                <w:szCs w:val="24"/>
                <w:u w:val="none"/>
              </w:rPr>
              <w:t xml:space="preserve"> is a broader requirement than </w:t>
            </w:r>
            <w:r w:rsidR="00C54293">
              <w:rPr>
                <w:rStyle w:val="Hyperlink"/>
                <w:rFonts w:ascii="Times New Roman" w:hAnsi="Times New Roman" w:cs="Times New Roman"/>
                <w:bCs/>
                <w:color w:val="000000" w:themeColor="text2" w:themeShade="BF"/>
                <w:sz w:val="24"/>
                <w:szCs w:val="24"/>
                <w:u w:val="none"/>
              </w:rPr>
              <w:t>‘</w:t>
            </w:r>
            <w:r w:rsidR="00C34771" w:rsidRPr="00DC6BD6">
              <w:rPr>
                <w:rStyle w:val="Hyperlink"/>
                <w:rFonts w:ascii="Times New Roman" w:hAnsi="Times New Roman" w:cs="Times New Roman"/>
                <w:bCs/>
                <w:color w:val="000000" w:themeColor="text2" w:themeShade="BF"/>
                <w:sz w:val="24"/>
                <w:szCs w:val="24"/>
                <w:u w:val="none"/>
              </w:rPr>
              <w:t>detail</w:t>
            </w:r>
            <w:r w:rsidR="00C54293">
              <w:rPr>
                <w:rStyle w:val="Hyperlink"/>
                <w:rFonts w:ascii="Times New Roman" w:hAnsi="Times New Roman" w:cs="Times New Roman"/>
                <w:bCs/>
                <w:color w:val="000000" w:themeColor="text2" w:themeShade="BF"/>
                <w:sz w:val="24"/>
                <w:szCs w:val="24"/>
                <w:u w:val="none"/>
              </w:rPr>
              <w:t>’</w:t>
            </w:r>
            <w:r w:rsidR="00C34771" w:rsidRPr="00DC6BD6">
              <w:rPr>
                <w:rStyle w:val="Hyperlink"/>
                <w:rFonts w:ascii="Times New Roman" w:hAnsi="Times New Roman" w:cs="Times New Roman"/>
                <w:bCs/>
                <w:color w:val="000000" w:themeColor="text2" w:themeShade="BF"/>
                <w:sz w:val="24"/>
                <w:szCs w:val="24"/>
                <w:u w:val="none"/>
              </w:rPr>
              <w:t>.</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70" w:history="1">
              <w:r w:rsidR="00C34771" w:rsidRPr="00DC6BD6">
                <w:rPr>
                  <w:rStyle w:val="Hyperlink"/>
                  <w:rFonts w:ascii="Times New Roman" w:hAnsi="Times New Roman" w:cs="Times New Roman"/>
                  <w:bCs/>
                  <w:sz w:val="24"/>
                  <w:szCs w:val="24"/>
                </w:rPr>
                <w:t>AMWU</w:t>
              </w:r>
            </w:hyperlink>
            <w:r w:rsidR="00C34771" w:rsidRPr="00DC6BD6">
              <w:rPr>
                <w:rStyle w:val="Hyperlink"/>
                <w:rFonts w:ascii="Times New Roman" w:hAnsi="Times New Roman" w:cs="Times New Roman"/>
                <w:bCs/>
                <w:color w:val="auto"/>
                <w:sz w:val="24"/>
                <w:szCs w:val="24"/>
                <w:u w:val="none"/>
              </w:rPr>
              <w:t xml:space="preserve"> (para 6–7): </w:t>
            </w:r>
            <w:r w:rsidR="00C34771" w:rsidRPr="00DC6BD6">
              <w:rPr>
                <w:rFonts w:ascii="Times New Roman" w:hAnsi="Times New Roman" w:cs="Times New Roman"/>
                <w:bCs/>
                <w:sz w:val="24"/>
                <w:szCs w:val="24"/>
              </w:rPr>
              <w:t>Submits</w:t>
            </w:r>
            <w:r w:rsidR="00C34771" w:rsidRPr="00DC6BD6">
              <w:rPr>
                <w:rStyle w:val="Hyperlink"/>
                <w:rFonts w:ascii="Times New Roman" w:hAnsi="Times New Roman" w:cs="Times New Roman"/>
                <w:bCs/>
                <w:color w:val="000000" w:themeColor="text2" w:themeShade="BF"/>
                <w:sz w:val="24"/>
                <w:szCs w:val="24"/>
                <w:u w:val="none"/>
              </w:rPr>
              <w:t xml:space="preserve"> that the more detail an agreement provides the more likely they are not to fall foul of the better off overall requirement. </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71" w:history="1">
              <w:r w:rsidR="00C34771" w:rsidRPr="00DC6BD6">
                <w:rPr>
                  <w:rStyle w:val="Hyperlink"/>
                  <w:rFonts w:ascii="Times New Roman" w:hAnsi="Times New Roman" w:cs="Times New Roman"/>
                  <w:bCs/>
                  <w:sz w:val="24"/>
                  <w:szCs w:val="24"/>
                </w:rPr>
                <w:t>ACTU</w:t>
              </w:r>
            </w:hyperlink>
            <w:r w:rsidR="00C34771" w:rsidRPr="00DC6BD6">
              <w:rPr>
                <w:rFonts w:ascii="Times New Roman" w:hAnsi="Times New Roman" w:cs="Times New Roman"/>
                <w:bCs/>
                <w:sz w:val="24"/>
                <w:szCs w:val="24"/>
              </w:rPr>
              <w:t xml:space="preserve"> </w:t>
            </w:r>
            <w:r w:rsidR="00C34771" w:rsidRPr="00DC6BD6">
              <w:rPr>
                <w:rFonts w:ascii="Times New Roman" w:hAnsi="Times New Roman" w:cs="Times New Roman"/>
                <w:sz w:val="24"/>
                <w:szCs w:val="24"/>
              </w:rPr>
              <w:t>(Attach 1, p2)</w:t>
            </w:r>
            <w:r w:rsidR="00AA615B" w:rsidRPr="00DC6BD6">
              <w:rPr>
                <w:rFonts w:ascii="Times New Roman" w:hAnsi="Times New Roman" w:cs="Times New Roman"/>
                <w:sz w:val="24"/>
                <w:szCs w:val="24"/>
              </w:rPr>
              <w:t xml:space="preserve">, </w:t>
            </w:r>
            <w:hyperlink r:id="rId72" w:history="1">
              <w:r w:rsidR="00AA615B" w:rsidRPr="00DC6BD6">
                <w:rPr>
                  <w:rStyle w:val="Hyperlink"/>
                  <w:rFonts w:ascii="Times New Roman" w:hAnsi="Times New Roman" w:cs="Times New Roman"/>
                  <w:bCs/>
                  <w:sz w:val="24"/>
                  <w:szCs w:val="24"/>
                </w:rPr>
                <w:t>APESMA</w:t>
              </w:r>
            </w:hyperlink>
            <w:r w:rsidR="00AA615B" w:rsidRPr="00DC6BD6">
              <w:rPr>
                <w:rStyle w:val="Hyperlink"/>
                <w:rFonts w:ascii="Times New Roman" w:hAnsi="Times New Roman" w:cs="Times New Roman"/>
                <w:bCs/>
                <w:color w:val="000000" w:themeColor="text2" w:themeShade="BF"/>
                <w:sz w:val="24"/>
                <w:szCs w:val="24"/>
                <w:u w:val="none"/>
              </w:rPr>
              <w:t xml:space="preserve"> (paras 20–23), </w:t>
            </w:r>
            <w:hyperlink r:id="rId73" w:history="1">
              <w:r w:rsidR="00AA615B" w:rsidRPr="00DC6BD6">
                <w:rPr>
                  <w:rStyle w:val="Hyperlink"/>
                  <w:rFonts w:ascii="Times New Roman" w:hAnsi="Times New Roman" w:cs="Times New Roman"/>
                  <w:bCs/>
                  <w:sz w:val="24"/>
                  <w:szCs w:val="24"/>
                </w:rPr>
                <w:t>SDA</w:t>
              </w:r>
            </w:hyperlink>
            <w:r w:rsidR="00AA615B" w:rsidRPr="00DC6BD6">
              <w:rPr>
                <w:rStyle w:val="Hyperlink"/>
                <w:rFonts w:ascii="Times New Roman" w:hAnsi="Times New Roman" w:cs="Times New Roman"/>
                <w:bCs/>
                <w:color w:val="000000" w:themeColor="text2" w:themeShade="BF"/>
                <w:sz w:val="24"/>
                <w:szCs w:val="24"/>
                <w:u w:val="none"/>
              </w:rPr>
              <w:t xml:space="preserve"> </w:t>
            </w:r>
            <w:r w:rsidR="00AA615B" w:rsidRPr="00DC6BD6">
              <w:rPr>
                <w:rFonts w:ascii="Times New Roman" w:hAnsi="Times New Roman" w:cs="Times New Roman"/>
                <w:sz w:val="24"/>
                <w:szCs w:val="24"/>
              </w:rPr>
              <w:t xml:space="preserve">(paras 28–31) and </w:t>
            </w:r>
            <w:hyperlink r:id="rId74" w:history="1">
              <w:r w:rsidR="00AA615B" w:rsidRPr="00DC6BD6">
                <w:rPr>
                  <w:rStyle w:val="Hyperlink"/>
                  <w:rFonts w:ascii="Times New Roman" w:hAnsi="Times New Roman" w:cs="Times New Roman"/>
                  <w:bCs/>
                  <w:sz w:val="24"/>
                  <w:szCs w:val="24"/>
                </w:rPr>
                <w:t>AMWU</w:t>
              </w:r>
            </w:hyperlink>
            <w:r w:rsidR="00AA615B" w:rsidRPr="00DC6BD6">
              <w:rPr>
                <w:rStyle w:val="Hyperlink"/>
                <w:rFonts w:ascii="Times New Roman" w:hAnsi="Times New Roman" w:cs="Times New Roman"/>
                <w:bCs/>
                <w:color w:val="auto"/>
                <w:sz w:val="24"/>
                <w:szCs w:val="24"/>
                <w:u w:val="none"/>
              </w:rPr>
              <w:t xml:space="preserve"> (para 8)</w:t>
            </w:r>
            <w:r w:rsidR="00AA615B" w:rsidRPr="00DC6BD6">
              <w:rPr>
                <w:rFonts w:ascii="Times New Roman" w:hAnsi="Times New Roman" w:cs="Times New Roman"/>
                <w:sz w:val="24"/>
                <w:szCs w:val="24"/>
              </w:rPr>
              <w:t>:  Submit</w:t>
            </w:r>
            <w:r w:rsidR="00C34771" w:rsidRPr="00DC6BD6">
              <w:rPr>
                <w:rFonts w:ascii="Times New Roman" w:hAnsi="Times New Roman" w:cs="Times New Roman"/>
                <w:sz w:val="24"/>
                <w:szCs w:val="24"/>
              </w:rPr>
              <w:t xml:space="preserve"> that at A.6(d), the qualification</w:t>
            </w:r>
            <w:r w:rsidR="00C34771" w:rsidRPr="00DC6BD6">
              <w:rPr>
                <w:rFonts w:ascii="Times New Roman" w:hAnsi="Times New Roman" w:cs="Times New Roman"/>
                <w:i/>
                <w:sz w:val="24"/>
                <w:szCs w:val="24"/>
              </w:rPr>
              <w:t xml:space="preserve"> </w:t>
            </w:r>
            <w:r w:rsidR="00C54293">
              <w:rPr>
                <w:rFonts w:ascii="Times New Roman" w:hAnsi="Times New Roman" w:cs="Times New Roman"/>
                <w:i/>
                <w:sz w:val="24"/>
                <w:szCs w:val="24"/>
              </w:rPr>
              <w:t>‘</w:t>
            </w:r>
            <w:r w:rsidR="00C34771" w:rsidRPr="00DC6BD6">
              <w:rPr>
                <w:rFonts w:ascii="Times New Roman" w:hAnsi="Times New Roman" w:cs="Times New Roman"/>
                <w:i/>
                <w:sz w:val="24"/>
                <w:szCs w:val="24"/>
              </w:rPr>
              <w:t>in rela</w:t>
            </w:r>
            <w:r w:rsidR="00C54293">
              <w:rPr>
                <w:rFonts w:ascii="Times New Roman" w:hAnsi="Times New Roman" w:cs="Times New Roman"/>
                <w:i/>
                <w:sz w:val="24"/>
                <w:szCs w:val="24"/>
              </w:rPr>
              <w:t>tion to the individual employee’</w:t>
            </w:r>
            <w:r w:rsidR="00C34771" w:rsidRPr="00DC6BD6">
              <w:rPr>
                <w:rFonts w:ascii="Times New Roman" w:hAnsi="Times New Roman" w:cs="Times New Roman"/>
                <w:i/>
                <w:sz w:val="24"/>
                <w:szCs w:val="24"/>
              </w:rPr>
              <w:t>s terms and conditions of employment</w:t>
            </w:r>
            <w:r w:rsidR="00C54293">
              <w:rPr>
                <w:rFonts w:ascii="Times New Roman" w:hAnsi="Times New Roman" w:cs="Times New Roman"/>
                <w:i/>
                <w:sz w:val="24"/>
                <w:szCs w:val="24"/>
              </w:rPr>
              <w:t>’</w:t>
            </w:r>
            <w:r w:rsidR="00C34771" w:rsidRPr="00DC6BD6">
              <w:rPr>
                <w:rFonts w:ascii="Times New Roman" w:hAnsi="Times New Roman" w:cs="Times New Roman"/>
                <w:i/>
                <w:sz w:val="24"/>
                <w:szCs w:val="24"/>
              </w:rPr>
              <w:t xml:space="preserve"> </w:t>
            </w:r>
            <w:r w:rsidR="00C34771" w:rsidRPr="00DC6BD6">
              <w:rPr>
                <w:rFonts w:ascii="Times New Roman" w:hAnsi="Times New Roman" w:cs="Times New Roman"/>
                <w:sz w:val="24"/>
                <w:szCs w:val="24"/>
              </w:rPr>
              <w:t>in clause 4.4(d)</w:t>
            </w:r>
            <w:r w:rsidR="00C34771" w:rsidRPr="00DC6BD6">
              <w:rPr>
                <w:rFonts w:ascii="Times New Roman" w:hAnsi="Times New Roman" w:cs="Times New Roman"/>
                <w:i/>
                <w:sz w:val="24"/>
                <w:szCs w:val="24"/>
              </w:rPr>
              <w:t xml:space="preserve"> </w:t>
            </w:r>
            <w:r w:rsidR="00C34771" w:rsidRPr="00DC6BD6">
              <w:rPr>
                <w:rFonts w:ascii="Times New Roman" w:hAnsi="Times New Roman" w:cs="Times New Roman"/>
                <w:sz w:val="24"/>
                <w:szCs w:val="24"/>
              </w:rPr>
              <w:t>should be included in this clause.</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75" w:history="1">
              <w:r w:rsidR="00C34771" w:rsidRPr="00DC6BD6">
                <w:rPr>
                  <w:rStyle w:val="Hyperlink"/>
                  <w:rFonts w:ascii="Times New Roman" w:hAnsi="Times New Roman" w:cs="Times New Roman"/>
                  <w:bCs/>
                  <w:sz w:val="24"/>
                  <w:szCs w:val="24"/>
                </w:rPr>
                <w:t>ABI and NSW Business Chamber</w:t>
              </w:r>
            </w:hyperlink>
            <w:r w:rsidR="00C34771" w:rsidRPr="00DC6BD6">
              <w:rPr>
                <w:rStyle w:val="Hyperlink"/>
                <w:rFonts w:ascii="Times New Roman" w:hAnsi="Times New Roman" w:cs="Times New Roman"/>
                <w:bCs/>
                <w:color w:val="auto"/>
                <w:sz w:val="24"/>
                <w:szCs w:val="24"/>
                <w:u w:val="none"/>
              </w:rPr>
              <w:t xml:space="preserve"> (para 1.4): Submits that a note to clarify the meaning of </w:t>
            </w:r>
            <w:r w:rsidR="00C54293">
              <w:rPr>
                <w:rStyle w:val="Hyperlink"/>
                <w:rFonts w:ascii="Times New Roman" w:hAnsi="Times New Roman" w:cs="Times New Roman"/>
                <w:bCs/>
                <w:color w:val="auto"/>
                <w:sz w:val="24"/>
                <w:szCs w:val="24"/>
                <w:u w:val="none"/>
              </w:rPr>
              <w:t>‘</w:t>
            </w:r>
            <w:r w:rsidR="00C34771" w:rsidRPr="00DC6BD6">
              <w:rPr>
                <w:rStyle w:val="Hyperlink"/>
                <w:rFonts w:ascii="Times New Roman" w:hAnsi="Times New Roman" w:cs="Times New Roman"/>
                <w:bCs/>
                <w:color w:val="auto"/>
                <w:sz w:val="24"/>
                <w:szCs w:val="24"/>
                <w:u w:val="none"/>
              </w:rPr>
              <w:t>better off overall</w:t>
            </w:r>
            <w:r w:rsidR="00C54293">
              <w:rPr>
                <w:rStyle w:val="Hyperlink"/>
                <w:rFonts w:ascii="Times New Roman" w:hAnsi="Times New Roman" w:cs="Times New Roman"/>
                <w:bCs/>
                <w:color w:val="auto"/>
                <w:sz w:val="24"/>
                <w:szCs w:val="24"/>
                <w:u w:val="none"/>
              </w:rPr>
              <w:t>’</w:t>
            </w:r>
            <w:r w:rsidR="00C34771" w:rsidRPr="00DC6BD6">
              <w:rPr>
                <w:rStyle w:val="Hyperlink"/>
                <w:rFonts w:ascii="Times New Roman" w:hAnsi="Times New Roman" w:cs="Times New Roman"/>
                <w:bCs/>
                <w:color w:val="auto"/>
                <w:sz w:val="24"/>
                <w:szCs w:val="24"/>
                <w:u w:val="none"/>
              </w:rPr>
              <w:t xml:space="preserve"> would be helpful, but disagrees with the proposal to include the FWO definition because it places too much importance on financial benefits of the arrangement.</w:t>
            </w:r>
          </w:p>
          <w:p w:rsidR="00C34771" w:rsidRDefault="00E06108" w:rsidP="00DC6BD6">
            <w:pPr>
              <w:pStyle w:val="CommentText"/>
              <w:pageBreakBefore/>
              <w:spacing w:before="200" w:after="60" w:line="240" w:lineRule="auto"/>
              <w:rPr>
                <w:rFonts w:ascii="Times New Roman" w:hAnsi="Times New Roman" w:cs="Times New Roman"/>
                <w:i/>
                <w:sz w:val="24"/>
                <w:szCs w:val="24"/>
              </w:rPr>
            </w:pPr>
            <w:hyperlink r:id="rId76" w:history="1">
              <w:r w:rsidR="00C34771" w:rsidRPr="00DC6BD6">
                <w:rPr>
                  <w:rStyle w:val="Hyperlink"/>
                  <w:rFonts w:ascii="Times New Roman" w:hAnsi="Times New Roman" w:cs="Times New Roman"/>
                  <w:sz w:val="24"/>
                  <w:szCs w:val="24"/>
                </w:rPr>
                <w:t>ACCI</w:t>
              </w:r>
            </w:hyperlink>
            <w:r w:rsidR="00C34771" w:rsidRPr="00DC6BD6">
              <w:rPr>
                <w:rFonts w:ascii="Times New Roman" w:hAnsi="Times New Roman" w:cs="Times New Roman"/>
                <w:sz w:val="24"/>
                <w:szCs w:val="24"/>
              </w:rPr>
              <w:t xml:space="preserve"> (p.4): Submits that it does not support the approach of including a note about </w:t>
            </w:r>
            <w:r w:rsidR="00C54293">
              <w:rPr>
                <w:rFonts w:ascii="Times New Roman" w:hAnsi="Times New Roman" w:cs="Times New Roman"/>
                <w:sz w:val="24"/>
                <w:szCs w:val="24"/>
              </w:rPr>
              <w:t>‘</w:t>
            </w:r>
            <w:r w:rsidR="00C34771" w:rsidRPr="00DC6BD6">
              <w:rPr>
                <w:rFonts w:ascii="Times New Roman" w:hAnsi="Times New Roman" w:cs="Times New Roman"/>
                <w:sz w:val="24"/>
                <w:szCs w:val="24"/>
              </w:rPr>
              <w:t>better off overall</w:t>
            </w:r>
            <w:r w:rsidR="00C54293">
              <w:rPr>
                <w:rFonts w:ascii="Times New Roman" w:hAnsi="Times New Roman" w:cs="Times New Roman"/>
                <w:sz w:val="24"/>
                <w:szCs w:val="24"/>
              </w:rPr>
              <w:t>’</w:t>
            </w:r>
            <w:r w:rsidR="00C34771" w:rsidRPr="00DC6BD6">
              <w:rPr>
                <w:rFonts w:ascii="Times New Roman" w:hAnsi="Times New Roman" w:cs="Times New Roman"/>
                <w:sz w:val="24"/>
                <w:szCs w:val="24"/>
              </w:rPr>
              <w:t xml:space="preserve"> because the award should not attempt to interpret the </w:t>
            </w:r>
            <w:r w:rsidR="001C223C">
              <w:rPr>
                <w:rFonts w:ascii="Times New Roman" w:hAnsi="Times New Roman" w:cs="Times New Roman"/>
                <w:sz w:val="24"/>
                <w:szCs w:val="24"/>
              </w:rPr>
              <w:t>FW Act</w:t>
            </w:r>
            <w:r w:rsidR="00C34771" w:rsidRPr="00DC6BD6">
              <w:rPr>
                <w:rFonts w:ascii="Times New Roman" w:hAnsi="Times New Roman" w:cs="Times New Roman"/>
                <w:i/>
                <w:sz w:val="24"/>
                <w:szCs w:val="24"/>
              </w:rPr>
              <w:t>.</w:t>
            </w:r>
          </w:p>
          <w:p w:rsidR="00C34771" w:rsidRPr="00683060" w:rsidRDefault="00E06108" w:rsidP="00DC6BD6">
            <w:pPr>
              <w:pStyle w:val="CommentText"/>
              <w:pageBreakBefore/>
              <w:spacing w:before="200" w:after="60" w:line="240" w:lineRule="auto"/>
              <w:rPr>
                <w:rFonts w:ascii="Times New Roman" w:hAnsi="Times New Roman" w:cs="Times New Roman"/>
                <w:bCs/>
                <w:sz w:val="24"/>
                <w:szCs w:val="24"/>
              </w:rPr>
            </w:pPr>
            <w:hyperlink r:id="rId77" w:history="1">
              <w:r w:rsidR="00C34771" w:rsidRPr="00DC6BD6">
                <w:rPr>
                  <w:rStyle w:val="Hyperlink"/>
                  <w:rFonts w:ascii="Times New Roman" w:hAnsi="Times New Roman" w:cs="Times New Roman"/>
                  <w:bCs/>
                  <w:sz w:val="24"/>
                  <w:szCs w:val="24"/>
                </w:rPr>
                <w:t>NFF</w:t>
              </w:r>
            </w:hyperlink>
            <w:r w:rsidR="00C34771" w:rsidRPr="00DC6BD6">
              <w:rPr>
                <w:rFonts w:ascii="Times New Roman" w:hAnsi="Times New Roman" w:cs="Times New Roman"/>
                <w:bCs/>
                <w:sz w:val="24"/>
                <w:szCs w:val="24"/>
              </w:rPr>
              <w:t xml:space="preserve"> (para 20) submits that</w:t>
            </w:r>
            <w:r w:rsidR="00C34771" w:rsidRPr="00DC6BD6">
              <w:rPr>
                <w:rFonts w:ascii="Times New Roman" w:hAnsi="Times New Roman" w:cs="Times New Roman"/>
                <w:sz w:val="24"/>
                <w:szCs w:val="24"/>
              </w:rPr>
              <w:t xml:space="preserve"> proposed note about </w:t>
            </w:r>
            <w:r w:rsidR="00C54293">
              <w:rPr>
                <w:rFonts w:ascii="Times New Roman" w:hAnsi="Times New Roman" w:cs="Times New Roman"/>
                <w:sz w:val="24"/>
                <w:szCs w:val="24"/>
              </w:rPr>
              <w:t>‘</w:t>
            </w:r>
            <w:r w:rsidR="00C34771" w:rsidRPr="00DC6BD6">
              <w:rPr>
                <w:rFonts w:ascii="Times New Roman" w:hAnsi="Times New Roman" w:cs="Times New Roman"/>
                <w:sz w:val="24"/>
                <w:szCs w:val="24"/>
              </w:rPr>
              <w:t>better off overall</w:t>
            </w:r>
            <w:r w:rsidR="00C54293">
              <w:rPr>
                <w:rFonts w:ascii="Times New Roman" w:hAnsi="Times New Roman" w:cs="Times New Roman"/>
                <w:sz w:val="24"/>
                <w:szCs w:val="24"/>
              </w:rPr>
              <w:t>’</w:t>
            </w:r>
            <w:r w:rsidR="00C34771" w:rsidRPr="00DC6BD6">
              <w:rPr>
                <w:rFonts w:ascii="Times New Roman" w:hAnsi="Times New Roman" w:cs="Times New Roman"/>
                <w:sz w:val="24"/>
                <w:szCs w:val="24"/>
              </w:rPr>
              <w:t xml:space="preserve"> may </w:t>
            </w:r>
            <w:r w:rsidR="00C34771" w:rsidRPr="00DC6BD6">
              <w:rPr>
                <w:rFonts w:ascii="Times New Roman" w:hAnsi="Times New Roman" w:cs="Times New Roman"/>
                <w:bCs/>
                <w:sz w:val="24"/>
                <w:szCs w:val="24"/>
              </w:rPr>
              <w:t xml:space="preserve">narrow the terms of </w:t>
            </w:r>
            <w:r w:rsidR="00C34771" w:rsidRPr="00683060">
              <w:rPr>
                <w:rFonts w:ascii="Times New Roman" w:hAnsi="Times New Roman" w:cs="Times New Roman"/>
                <w:bCs/>
                <w:sz w:val="24"/>
                <w:szCs w:val="24"/>
              </w:rPr>
              <w:t xml:space="preserve">the </w:t>
            </w:r>
            <w:r w:rsidR="00683060" w:rsidRPr="00683060">
              <w:rPr>
                <w:rFonts w:ascii="Times New Roman" w:hAnsi="Times New Roman" w:cs="Times New Roman"/>
                <w:sz w:val="24"/>
                <w:szCs w:val="24"/>
              </w:rPr>
              <w:t>FW Act</w:t>
            </w:r>
            <w:r w:rsidR="00133222" w:rsidRPr="00683060">
              <w:rPr>
                <w:rFonts w:ascii="Times New Roman" w:hAnsi="Times New Roman" w:cs="Times New Roman"/>
                <w:sz w:val="24"/>
                <w:szCs w:val="24"/>
              </w:rPr>
              <w:t xml:space="preserve"> </w:t>
            </w:r>
            <w:r w:rsidR="00C34771" w:rsidRPr="00683060">
              <w:rPr>
                <w:rFonts w:ascii="Times New Roman" w:hAnsi="Times New Roman" w:cs="Times New Roman"/>
                <w:bCs/>
                <w:sz w:val="24"/>
                <w:szCs w:val="24"/>
              </w:rPr>
              <w:t>to not include non-monetary benefits.</w:t>
            </w:r>
          </w:p>
          <w:p w:rsidR="00B22A55"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78" w:history="1">
              <w:r w:rsidR="00AB18B3">
                <w:rPr>
                  <w:rStyle w:val="Hyperlink"/>
                  <w:rFonts w:ascii="Times New Roman" w:hAnsi="Times New Roman" w:cs="Times New Roman"/>
                  <w:bCs/>
                  <w:sz w:val="24"/>
                  <w:szCs w:val="24"/>
                </w:rPr>
                <w:t>Ai Group</w:t>
              </w:r>
            </w:hyperlink>
            <w:r w:rsidR="00B22A55" w:rsidRPr="00DC6BD6">
              <w:rPr>
                <w:rFonts w:ascii="Times New Roman" w:hAnsi="Times New Roman" w:cs="Times New Roman"/>
                <w:bCs/>
                <w:sz w:val="24"/>
                <w:szCs w:val="24"/>
              </w:rPr>
              <w:t xml:space="preserve"> (paras 35–40): Submits the clause should not include the note about </w:t>
            </w:r>
            <w:r w:rsidR="00C54293">
              <w:rPr>
                <w:rFonts w:ascii="Times New Roman" w:hAnsi="Times New Roman" w:cs="Times New Roman"/>
                <w:bCs/>
                <w:sz w:val="24"/>
                <w:szCs w:val="24"/>
              </w:rPr>
              <w:t>‘</w:t>
            </w:r>
            <w:r w:rsidR="00B22A55" w:rsidRPr="00DC6BD6">
              <w:rPr>
                <w:rFonts w:ascii="Times New Roman" w:hAnsi="Times New Roman" w:cs="Times New Roman"/>
                <w:bCs/>
                <w:sz w:val="24"/>
                <w:szCs w:val="24"/>
              </w:rPr>
              <w:t>better off overall</w:t>
            </w:r>
            <w:r w:rsidR="00C54293">
              <w:rPr>
                <w:rFonts w:ascii="Times New Roman" w:hAnsi="Times New Roman" w:cs="Times New Roman"/>
                <w:bCs/>
                <w:sz w:val="24"/>
                <w:szCs w:val="24"/>
              </w:rPr>
              <w:t>’</w:t>
            </w:r>
            <w:r w:rsidR="00133222">
              <w:rPr>
                <w:rFonts w:ascii="Times New Roman" w:hAnsi="Times New Roman" w:cs="Times New Roman"/>
                <w:bCs/>
                <w:sz w:val="24"/>
                <w:szCs w:val="24"/>
              </w:rPr>
              <w:t>.</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79" w:history="1">
              <w:r w:rsidR="00C34771" w:rsidRPr="00DC6BD6">
                <w:rPr>
                  <w:rStyle w:val="Hyperlink"/>
                  <w:rFonts w:ascii="Times New Roman" w:hAnsi="Times New Roman" w:cs="Times New Roman"/>
                  <w:bCs/>
                  <w:sz w:val="24"/>
                  <w:szCs w:val="24"/>
                </w:rPr>
                <w:t>HIA</w:t>
              </w:r>
            </w:hyperlink>
            <w:r w:rsidR="00C34771" w:rsidRPr="00DC6BD6">
              <w:rPr>
                <w:rStyle w:val="Hyperlink"/>
                <w:rFonts w:ascii="Times New Roman" w:hAnsi="Times New Roman" w:cs="Times New Roman"/>
                <w:bCs/>
                <w:color w:val="auto"/>
                <w:sz w:val="24"/>
                <w:szCs w:val="24"/>
                <w:u w:val="none"/>
              </w:rPr>
              <w:t xml:space="preserve"> (2.3.16–2.3.21): </w:t>
            </w:r>
            <w:r w:rsidR="00C34771" w:rsidRPr="00DC6BD6">
              <w:rPr>
                <w:rFonts w:ascii="Times New Roman" w:hAnsi="Times New Roman" w:cs="Times New Roman"/>
                <w:bCs/>
                <w:sz w:val="24"/>
                <w:szCs w:val="24"/>
              </w:rPr>
              <w:t xml:space="preserve">Submits that it would not support inclusion of a note or definition of </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better off overall</w:t>
            </w:r>
            <w:r w:rsidR="00C54293">
              <w:rPr>
                <w:rFonts w:ascii="Times New Roman" w:hAnsi="Times New Roman" w:cs="Times New Roman"/>
                <w:bCs/>
                <w:sz w:val="24"/>
                <w:szCs w:val="24"/>
              </w:rPr>
              <w:t>’</w:t>
            </w:r>
            <w:r w:rsidR="00C34771" w:rsidRPr="00DC6BD6">
              <w:rPr>
                <w:rFonts w:ascii="Times New Roman" w:hAnsi="Times New Roman" w:cs="Times New Roman"/>
                <w:bCs/>
                <w:sz w:val="24"/>
                <w:szCs w:val="24"/>
              </w:rPr>
              <w:t xml:space="preserve"> as it is best left to judicial interpretation.</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80" w:history="1">
              <w:r w:rsidR="00C34771" w:rsidRPr="00DC6BD6">
                <w:rPr>
                  <w:rStyle w:val="Hyperlink"/>
                  <w:rFonts w:ascii="Times New Roman" w:hAnsi="Times New Roman" w:cs="Times New Roman"/>
                  <w:bCs/>
                  <w:sz w:val="24"/>
                  <w:szCs w:val="24"/>
                </w:rPr>
                <w:t>APESMA</w:t>
              </w:r>
            </w:hyperlink>
            <w:r w:rsidR="00C34771" w:rsidRPr="00DC6BD6">
              <w:rPr>
                <w:rStyle w:val="Hyperlink"/>
                <w:rFonts w:ascii="Times New Roman" w:hAnsi="Times New Roman" w:cs="Times New Roman"/>
                <w:bCs/>
                <w:color w:val="000000" w:themeColor="text2" w:themeShade="BF"/>
                <w:sz w:val="24"/>
                <w:szCs w:val="24"/>
                <w:u w:val="none"/>
              </w:rPr>
              <w:t xml:space="preserve"> (paras 20–25): </w:t>
            </w:r>
            <w:r w:rsidR="00C34771" w:rsidRPr="00DC6BD6">
              <w:rPr>
                <w:rFonts w:ascii="Times New Roman" w:hAnsi="Times New Roman" w:cs="Times New Roman"/>
                <w:bCs/>
                <w:sz w:val="24"/>
                <w:szCs w:val="24"/>
              </w:rPr>
              <w:t>Submits that proposed note should not be included in the legal instrument, but it may be appropriate to i</w:t>
            </w:r>
            <w:r w:rsidR="00133222">
              <w:rPr>
                <w:rFonts w:ascii="Times New Roman" w:hAnsi="Times New Roman" w:cs="Times New Roman"/>
                <w:bCs/>
                <w:sz w:val="24"/>
                <w:szCs w:val="24"/>
              </w:rPr>
              <w:t>nclude in an annotated version.</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81" w:history="1">
              <w:r w:rsidR="00C34771" w:rsidRPr="00DC6BD6">
                <w:rPr>
                  <w:rStyle w:val="Hyperlink"/>
                  <w:rFonts w:ascii="Times New Roman" w:hAnsi="Times New Roman" w:cs="Times New Roman"/>
                  <w:bCs/>
                  <w:sz w:val="24"/>
                  <w:szCs w:val="24"/>
                </w:rPr>
                <w:t>SDA</w:t>
              </w:r>
            </w:hyperlink>
            <w:r w:rsidR="00C34771" w:rsidRPr="00DC6BD6">
              <w:rPr>
                <w:rStyle w:val="Hyperlink"/>
                <w:rFonts w:ascii="Times New Roman" w:hAnsi="Times New Roman" w:cs="Times New Roman"/>
                <w:bCs/>
                <w:color w:val="000000" w:themeColor="text2" w:themeShade="BF"/>
                <w:sz w:val="24"/>
                <w:szCs w:val="24"/>
                <w:u w:val="none"/>
              </w:rPr>
              <w:t xml:space="preserve"> </w:t>
            </w:r>
            <w:r w:rsidR="00C34771" w:rsidRPr="00DC6BD6">
              <w:rPr>
                <w:rFonts w:ascii="Times New Roman" w:hAnsi="Times New Roman" w:cs="Times New Roman"/>
                <w:sz w:val="24"/>
                <w:szCs w:val="24"/>
              </w:rPr>
              <w:t xml:space="preserve">(paras 32–36): Submits </w:t>
            </w:r>
            <w:r w:rsidR="00C34771" w:rsidRPr="00DC6BD6">
              <w:rPr>
                <w:rStyle w:val="Hyperlink"/>
                <w:rFonts w:ascii="Times New Roman" w:hAnsi="Times New Roman" w:cs="Times New Roman"/>
                <w:bCs/>
                <w:color w:val="000000" w:themeColor="text2" w:themeShade="BF"/>
                <w:sz w:val="24"/>
                <w:szCs w:val="24"/>
                <w:u w:val="none"/>
              </w:rPr>
              <w:t>that the proposed note should not be included and that the clause should not define ‘better off overall’.</w:t>
            </w:r>
          </w:p>
          <w:p w:rsidR="00C34771"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82" w:history="1">
              <w:r w:rsidR="00C34771" w:rsidRPr="00DC6BD6">
                <w:rPr>
                  <w:rStyle w:val="Hyperlink"/>
                  <w:rFonts w:ascii="Times New Roman" w:hAnsi="Times New Roman" w:cs="Times New Roman"/>
                  <w:bCs/>
                  <w:sz w:val="24"/>
                  <w:szCs w:val="24"/>
                </w:rPr>
                <w:t>NFF</w:t>
              </w:r>
            </w:hyperlink>
            <w:r w:rsidR="00D646E4">
              <w:rPr>
                <w:rFonts w:ascii="Times New Roman" w:hAnsi="Times New Roman" w:cs="Times New Roman"/>
                <w:bCs/>
                <w:sz w:val="24"/>
                <w:szCs w:val="24"/>
              </w:rPr>
              <w:t xml:space="preserve"> (paras 21–</w:t>
            </w:r>
            <w:r w:rsidR="00C34771" w:rsidRPr="00DC6BD6">
              <w:rPr>
                <w:rFonts w:ascii="Times New Roman" w:hAnsi="Times New Roman" w:cs="Times New Roman"/>
                <w:bCs/>
                <w:sz w:val="24"/>
                <w:szCs w:val="24"/>
              </w:rPr>
              <w:t>22): Submits that A.9 has a different effect to clause 4.5.  Currently the employer is required to keep the actual agreement and give a copy to the employee; while A.9 only requires the employer to keep a copy.</w:t>
            </w:r>
          </w:p>
          <w:p w:rsidR="00C34771" w:rsidRPr="00DC6BD6" w:rsidRDefault="00E06108" w:rsidP="00DC6BD6">
            <w:pPr>
              <w:pStyle w:val="CommentText"/>
              <w:pageBreakBefore/>
              <w:spacing w:before="200" w:after="60" w:line="240" w:lineRule="auto"/>
              <w:rPr>
                <w:rStyle w:val="Hyperlink"/>
                <w:rFonts w:ascii="Times New Roman" w:hAnsi="Times New Roman" w:cs="Times New Roman"/>
                <w:bCs/>
                <w:color w:val="auto"/>
                <w:sz w:val="24"/>
                <w:szCs w:val="24"/>
                <w:u w:val="none"/>
              </w:rPr>
            </w:pPr>
            <w:hyperlink r:id="rId83" w:history="1">
              <w:r w:rsidR="00C34771" w:rsidRPr="00DC6BD6">
                <w:rPr>
                  <w:rStyle w:val="Hyperlink"/>
                  <w:rFonts w:ascii="Times New Roman" w:hAnsi="Times New Roman" w:cs="Times New Roman"/>
                  <w:bCs/>
                  <w:sz w:val="24"/>
                  <w:szCs w:val="24"/>
                </w:rPr>
                <w:t>ABI and NSW Business Chamber</w:t>
              </w:r>
            </w:hyperlink>
            <w:r w:rsidR="00C34771" w:rsidRPr="00DC6BD6">
              <w:rPr>
                <w:rStyle w:val="Hyperlink"/>
                <w:rFonts w:ascii="Times New Roman" w:hAnsi="Times New Roman" w:cs="Times New Roman"/>
                <w:bCs/>
                <w:color w:val="auto"/>
                <w:sz w:val="24"/>
                <w:szCs w:val="24"/>
                <w:u w:val="none"/>
              </w:rPr>
              <w:t xml:space="preserve"> (para 1.3): Submits that clause A.10 is more relevant to the subject matter dealt with earlier in the clause and should be moved up to become </w:t>
            </w:r>
            <w:r w:rsidR="00D646E4">
              <w:rPr>
                <w:rFonts w:ascii="Times New Roman" w:hAnsi="Times New Roman" w:cs="Times New Roman"/>
                <w:sz w:val="24"/>
                <w:szCs w:val="24"/>
              </w:rPr>
              <w:t xml:space="preserve">clause </w:t>
            </w:r>
            <w:r w:rsidR="00C34771" w:rsidRPr="00DC6BD6">
              <w:rPr>
                <w:rStyle w:val="Hyperlink"/>
                <w:rFonts w:ascii="Times New Roman" w:hAnsi="Times New Roman" w:cs="Times New Roman"/>
                <w:bCs/>
                <w:color w:val="auto"/>
                <w:sz w:val="24"/>
                <w:szCs w:val="24"/>
                <w:u w:val="none"/>
              </w:rPr>
              <w:t>A.3.</w:t>
            </w:r>
          </w:p>
          <w:p w:rsidR="00B22A55" w:rsidRPr="00DC6BD6" w:rsidRDefault="00E06108" w:rsidP="00DC6BD6">
            <w:pPr>
              <w:pStyle w:val="CommentText"/>
              <w:pageBreakBefore/>
              <w:spacing w:before="200" w:after="60" w:line="240" w:lineRule="auto"/>
              <w:rPr>
                <w:rFonts w:ascii="Times New Roman" w:hAnsi="Times New Roman" w:cs="Times New Roman"/>
                <w:bCs/>
                <w:sz w:val="24"/>
                <w:szCs w:val="24"/>
              </w:rPr>
            </w:pPr>
            <w:hyperlink r:id="rId84" w:history="1">
              <w:r w:rsidR="00AB18B3">
                <w:rPr>
                  <w:rStyle w:val="Hyperlink"/>
                  <w:rFonts w:ascii="Times New Roman" w:hAnsi="Times New Roman" w:cs="Times New Roman"/>
                  <w:bCs/>
                  <w:sz w:val="24"/>
                  <w:szCs w:val="24"/>
                </w:rPr>
                <w:t>Ai Group</w:t>
              </w:r>
            </w:hyperlink>
            <w:r w:rsidR="00B22A55" w:rsidRPr="00DC6BD6">
              <w:rPr>
                <w:rFonts w:ascii="Times New Roman" w:hAnsi="Times New Roman" w:cs="Times New Roman"/>
                <w:bCs/>
                <w:sz w:val="24"/>
                <w:szCs w:val="24"/>
              </w:rPr>
              <w:t xml:space="preserve"> (paras 41–42): Submits that the expression </w:t>
            </w:r>
            <w:r w:rsidR="00C54293">
              <w:rPr>
                <w:rFonts w:ascii="Times New Roman" w:hAnsi="Times New Roman" w:cs="Times New Roman"/>
                <w:bCs/>
                <w:sz w:val="24"/>
                <w:szCs w:val="24"/>
              </w:rPr>
              <w:t>‘</w:t>
            </w:r>
            <w:r w:rsidR="00B22A55" w:rsidRPr="00DC6BD6">
              <w:rPr>
                <w:rFonts w:ascii="Times New Roman" w:hAnsi="Times New Roman" w:cs="Times New Roman"/>
                <w:bCs/>
                <w:sz w:val="24"/>
                <w:szCs w:val="24"/>
              </w:rPr>
              <w:t>of any kind</w:t>
            </w:r>
            <w:r w:rsidR="00C54293">
              <w:rPr>
                <w:rFonts w:ascii="Times New Roman" w:hAnsi="Times New Roman" w:cs="Times New Roman"/>
                <w:bCs/>
                <w:sz w:val="24"/>
                <w:szCs w:val="24"/>
              </w:rPr>
              <w:t>’</w:t>
            </w:r>
            <w:r w:rsidR="00B22A55" w:rsidRPr="00DC6BD6">
              <w:rPr>
                <w:rFonts w:ascii="Times New Roman" w:hAnsi="Times New Roman" w:cs="Times New Roman"/>
                <w:bCs/>
                <w:sz w:val="24"/>
                <w:szCs w:val="24"/>
              </w:rPr>
              <w:t xml:space="preserve"> in clause A.10 is superfluous and should be deleted.</w:t>
            </w:r>
          </w:p>
          <w:p w:rsidR="00B22A55"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85" w:history="1">
              <w:r w:rsidR="00AB18B3">
                <w:rPr>
                  <w:rStyle w:val="Hyperlink"/>
                  <w:rFonts w:ascii="Times New Roman" w:hAnsi="Times New Roman" w:cs="Times New Roman"/>
                  <w:bCs/>
                  <w:sz w:val="24"/>
                  <w:szCs w:val="24"/>
                </w:rPr>
                <w:t>Ai Group</w:t>
              </w:r>
            </w:hyperlink>
            <w:r w:rsidR="00B22A55" w:rsidRPr="00DC6BD6">
              <w:rPr>
                <w:rFonts w:ascii="Times New Roman" w:hAnsi="Times New Roman" w:cs="Times New Roman"/>
                <w:bCs/>
                <w:sz w:val="24"/>
                <w:szCs w:val="24"/>
              </w:rPr>
              <w:t xml:space="preserve"> (paras 43–46): Submits that at A.10 the text </w:t>
            </w:r>
            <w:r w:rsidR="00C54293">
              <w:rPr>
                <w:rFonts w:ascii="Times New Roman" w:hAnsi="Times New Roman" w:cs="Times New Roman"/>
                <w:bCs/>
                <w:sz w:val="24"/>
                <w:szCs w:val="24"/>
              </w:rPr>
              <w:t>‘</w:t>
            </w:r>
            <w:r w:rsidR="00B22A55" w:rsidRPr="00DC6BD6">
              <w:rPr>
                <w:rFonts w:ascii="Times New Roman" w:hAnsi="Times New Roman" w:cs="Times New Roman"/>
                <w:bCs/>
                <w:sz w:val="24"/>
                <w:szCs w:val="24"/>
              </w:rPr>
              <w:t>to the variation of the term, or each variation of a term provided for by an agreement</w:t>
            </w:r>
            <w:r w:rsidR="00C54293">
              <w:rPr>
                <w:rFonts w:ascii="Times New Roman" w:hAnsi="Times New Roman" w:cs="Times New Roman"/>
                <w:bCs/>
                <w:sz w:val="24"/>
                <w:szCs w:val="24"/>
              </w:rPr>
              <w:t>’</w:t>
            </w:r>
            <w:r w:rsidR="00B22A55" w:rsidRPr="00DC6BD6">
              <w:rPr>
                <w:rFonts w:ascii="Times New Roman" w:hAnsi="Times New Roman" w:cs="Times New Roman"/>
                <w:bCs/>
                <w:sz w:val="24"/>
                <w:szCs w:val="24"/>
              </w:rPr>
              <w:t xml:space="preserve"> should be deleted because it makes it unduly complex.</w:t>
            </w:r>
            <w:r w:rsidR="00DF7745" w:rsidRPr="00DC6BD6">
              <w:rPr>
                <w:rFonts w:ascii="Times New Roman" w:hAnsi="Times New Roman" w:cs="Times New Roman"/>
                <w:bCs/>
                <w:sz w:val="24"/>
                <w:szCs w:val="24"/>
              </w:rPr>
              <w:t xml:space="preserve"> Proposes wording.</w:t>
            </w:r>
          </w:p>
          <w:p w:rsidR="00C34771" w:rsidRPr="00DC6BD6" w:rsidRDefault="00E06108" w:rsidP="00DC6BD6">
            <w:pPr>
              <w:pStyle w:val="CommentText"/>
              <w:pageBreakBefore/>
              <w:spacing w:before="200" w:after="60" w:line="240" w:lineRule="auto"/>
              <w:rPr>
                <w:rStyle w:val="Hyperlink"/>
                <w:rFonts w:ascii="Times New Roman" w:hAnsi="Times New Roman" w:cs="Times New Roman"/>
                <w:bCs/>
                <w:color w:val="000000" w:themeColor="text2" w:themeShade="BF"/>
                <w:sz w:val="24"/>
                <w:szCs w:val="24"/>
                <w:u w:val="none"/>
              </w:rPr>
            </w:pPr>
            <w:hyperlink r:id="rId86" w:history="1">
              <w:r w:rsidR="00C34771" w:rsidRPr="00DC6BD6">
                <w:rPr>
                  <w:rStyle w:val="Hyperlink"/>
                  <w:rFonts w:ascii="Times New Roman" w:hAnsi="Times New Roman" w:cs="Times New Roman"/>
                  <w:bCs/>
                  <w:sz w:val="24"/>
                  <w:szCs w:val="24"/>
                </w:rPr>
                <w:t>Business SA</w:t>
              </w:r>
            </w:hyperlink>
            <w:r w:rsidR="00C34771" w:rsidRPr="00DC6BD6">
              <w:rPr>
                <w:rStyle w:val="Hyperlink"/>
                <w:rFonts w:ascii="Times New Roman" w:hAnsi="Times New Roman" w:cs="Times New Roman"/>
                <w:bCs/>
                <w:color w:val="000000" w:themeColor="text2" w:themeShade="BF"/>
                <w:sz w:val="24"/>
                <w:szCs w:val="24"/>
                <w:u w:val="none"/>
              </w:rPr>
              <w:t xml:space="preserve"> (para 1.3): Submits that it is unnecessary to separate clause 4.8 into two subclauses (A.11 and A.12</w:t>
            </w:r>
            <w:r w:rsidR="00D646E4">
              <w:rPr>
                <w:rStyle w:val="Hyperlink"/>
                <w:rFonts w:ascii="Times New Roman" w:hAnsi="Times New Roman" w:cs="Times New Roman"/>
                <w:bCs/>
                <w:color w:val="000000" w:themeColor="text2" w:themeShade="BF"/>
                <w:sz w:val="24"/>
                <w:szCs w:val="24"/>
                <w:u w:val="none"/>
              </w:rPr>
              <w:t>)</w:t>
            </w:r>
            <w:r w:rsidR="00C34771" w:rsidRPr="00DC6BD6">
              <w:rPr>
                <w:rStyle w:val="Hyperlink"/>
                <w:rFonts w:ascii="Times New Roman" w:hAnsi="Times New Roman" w:cs="Times New Roman"/>
                <w:bCs/>
                <w:color w:val="000000" w:themeColor="text2" w:themeShade="BF"/>
                <w:sz w:val="24"/>
                <w:szCs w:val="24"/>
                <w:u w:val="none"/>
              </w:rPr>
              <w:t xml:space="preserve"> because A.8 is clear that it can be (a) </w:t>
            </w:r>
            <w:r w:rsidR="00C34771" w:rsidRPr="00DC6BD6">
              <w:rPr>
                <w:rStyle w:val="Hyperlink"/>
                <w:rFonts w:ascii="Times New Roman" w:hAnsi="Times New Roman" w:cs="Times New Roman"/>
                <w:bCs/>
                <w:color w:val="000000" w:themeColor="text2" w:themeShade="BF"/>
                <w:sz w:val="24"/>
                <w:szCs w:val="24"/>
              </w:rPr>
              <w:t>or</w:t>
            </w:r>
            <w:r w:rsidR="00C34771" w:rsidRPr="00DC6BD6">
              <w:rPr>
                <w:rStyle w:val="Hyperlink"/>
                <w:rFonts w:ascii="Times New Roman" w:hAnsi="Times New Roman" w:cs="Times New Roman"/>
                <w:bCs/>
                <w:color w:val="000000" w:themeColor="text2" w:themeShade="BF"/>
                <w:sz w:val="24"/>
                <w:szCs w:val="24"/>
                <w:u w:val="none"/>
              </w:rPr>
              <w:t xml:space="preserve"> (b). </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87" w:history="1">
              <w:r w:rsidR="00C34771" w:rsidRPr="00DC6BD6">
                <w:rPr>
                  <w:rStyle w:val="Hyperlink"/>
                  <w:rFonts w:ascii="Times New Roman" w:hAnsi="Times New Roman" w:cs="Times New Roman"/>
                  <w:sz w:val="24"/>
                  <w:szCs w:val="24"/>
                </w:rPr>
                <w:t>ACCI</w:t>
              </w:r>
            </w:hyperlink>
            <w:r w:rsidR="00C34771" w:rsidRPr="00DC6BD6">
              <w:rPr>
                <w:rFonts w:ascii="Times New Roman" w:hAnsi="Times New Roman" w:cs="Times New Roman"/>
                <w:sz w:val="24"/>
                <w:szCs w:val="24"/>
              </w:rPr>
              <w:t xml:space="preserve"> (p.4): Submits that clauses A.11 and A.12 could be consolidated to better clarify the way in which an agreement can be terminated. Proposes wording.</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88" w:history="1">
              <w:r w:rsidR="00C34771" w:rsidRPr="00DC6BD6">
                <w:rPr>
                  <w:rStyle w:val="Hyperlink"/>
                  <w:rFonts w:ascii="Times New Roman" w:hAnsi="Times New Roman" w:cs="Times New Roman"/>
                  <w:bCs/>
                  <w:sz w:val="24"/>
                  <w:szCs w:val="24"/>
                </w:rPr>
                <w:t>ACTU</w:t>
              </w:r>
            </w:hyperlink>
            <w:r w:rsidR="00C34771" w:rsidRPr="00DC6BD6">
              <w:rPr>
                <w:rFonts w:ascii="Times New Roman" w:hAnsi="Times New Roman" w:cs="Times New Roman"/>
                <w:bCs/>
                <w:sz w:val="24"/>
                <w:szCs w:val="24"/>
              </w:rPr>
              <w:t xml:space="preserve"> </w:t>
            </w:r>
            <w:r w:rsidR="00C34771" w:rsidRPr="00DC6BD6">
              <w:rPr>
                <w:rFonts w:ascii="Times New Roman" w:hAnsi="Times New Roman" w:cs="Times New Roman"/>
                <w:sz w:val="24"/>
                <w:szCs w:val="24"/>
              </w:rPr>
              <w:t>(Attach 1, p</w:t>
            </w:r>
            <w:r w:rsidR="00D646E4">
              <w:rPr>
                <w:rFonts w:ascii="Times New Roman" w:hAnsi="Times New Roman" w:cs="Times New Roman"/>
                <w:sz w:val="24"/>
                <w:szCs w:val="24"/>
              </w:rPr>
              <w:t>.</w:t>
            </w:r>
            <w:r w:rsidR="00C34771" w:rsidRPr="00DC6BD6">
              <w:rPr>
                <w:rFonts w:ascii="Times New Roman" w:hAnsi="Times New Roman" w:cs="Times New Roman"/>
                <w:sz w:val="24"/>
                <w:szCs w:val="24"/>
              </w:rPr>
              <w:t xml:space="preserve">2): Submits that </w:t>
            </w:r>
            <w:r w:rsidR="00D646E4">
              <w:rPr>
                <w:rFonts w:ascii="Times New Roman" w:hAnsi="Times New Roman" w:cs="Times New Roman"/>
                <w:sz w:val="24"/>
                <w:szCs w:val="24"/>
              </w:rPr>
              <w:t>clause</w:t>
            </w:r>
            <w:r w:rsidR="00D646E4">
              <w:rPr>
                <w:rFonts w:ascii="Times New Roman" w:hAnsi="Times New Roman" w:cs="Times New Roman"/>
                <w:sz w:val="24"/>
                <w:szCs w:val="24"/>
              </w:rPr>
              <w:t>s</w:t>
            </w:r>
            <w:r w:rsidR="00D646E4">
              <w:rPr>
                <w:rFonts w:ascii="Times New Roman" w:hAnsi="Times New Roman" w:cs="Times New Roman"/>
                <w:sz w:val="24"/>
                <w:szCs w:val="24"/>
              </w:rPr>
              <w:t xml:space="preserve"> </w:t>
            </w:r>
            <w:r w:rsidR="00C34771" w:rsidRPr="00DC6BD6">
              <w:rPr>
                <w:rFonts w:ascii="Times New Roman" w:hAnsi="Times New Roman" w:cs="Times New Roman"/>
                <w:sz w:val="24"/>
                <w:szCs w:val="24"/>
              </w:rPr>
              <w:t xml:space="preserve">A.11 to A.14 make it less clear than clauses 4.8 and 4.9 that it may be terminated </w:t>
            </w:r>
            <w:r w:rsidR="00C34771" w:rsidRPr="00DC6BD6">
              <w:rPr>
                <w:rFonts w:ascii="Times New Roman" w:hAnsi="Times New Roman" w:cs="Times New Roman"/>
                <w:i/>
                <w:sz w:val="24"/>
                <w:szCs w:val="24"/>
              </w:rPr>
              <w:t>unilaterally</w:t>
            </w:r>
            <w:r w:rsidR="00C34771" w:rsidRPr="00DC6BD6">
              <w:rPr>
                <w:rFonts w:ascii="Times New Roman" w:hAnsi="Times New Roman" w:cs="Times New Roman"/>
                <w:sz w:val="24"/>
                <w:szCs w:val="24"/>
              </w:rPr>
              <w:t xml:space="preserve"> by any party after giving the defined notice or at any time </w:t>
            </w:r>
            <w:r w:rsidR="00C34771" w:rsidRPr="00DC6BD6">
              <w:rPr>
                <w:rFonts w:ascii="Times New Roman" w:hAnsi="Times New Roman" w:cs="Times New Roman"/>
                <w:i/>
                <w:sz w:val="24"/>
                <w:szCs w:val="24"/>
              </w:rPr>
              <w:t>by agreement</w:t>
            </w:r>
            <w:r w:rsidR="00C34771" w:rsidRPr="00DC6BD6">
              <w:rPr>
                <w:rFonts w:ascii="Times New Roman" w:hAnsi="Times New Roman" w:cs="Times New Roman"/>
                <w:sz w:val="24"/>
                <w:szCs w:val="24"/>
              </w:rPr>
              <w:t>.  The grammatical construction of current 4.8 makes this clearer.</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89" w:history="1">
              <w:r w:rsidR="00C34771" w:rsidRPr="00DC6BD6">
                <w:rPr>
                  <w:rStyle w:val="Hyperlink"/>
                  <w:rFonts w:ascii="Times New Roman" w:hAnsi="Times New Roman" w:cs="Times New Roman"/>
                  <w:bCs/>
                  <w:sz w:val="24"/>
                  <w:szCs w:val="24"/>
                </w:rPr>
                <w:t>APESMA</w:t>
              </w:r>
            </w:hyperlink>
            <w:r w:rsidR="00C34771" w:rsidRPr="00DC6BD6">
              <w:rPr>
                <w:rStyle w:val="Hyperlink"/>
                <w:rFonts w:ascii="Times New Roman" w:hAnsi="Times New Roman" w:cs="Times New Roman"/>
                <w:bCs/>
                <w:color w:val="000000" w:themeColor="text2" w:themeShade="BF"/>
                <w:sz w:val="24"/>
                <w:szCs w:val="24"/>
                <w:u w:val="none"/>
              </w:rPr>
              <w:t xml:space="preserve"> (paras 28–29)</w:t>
            </w:r>
            <w:r w:rsidR="00555797" w:rsidRPr="00DC6BD6">
              <w:rPr>
                <w:rStyle w:val="Hyperlink"/>
                <w:rFonts w:ascii="Times New Roman" w:hAnsi="Times New Roman" w:cs="Times New Roman"/>
                <w:bCs/>
                <w:color w:val="000000" w:themeColor="text2" w:themeShade="BF"/>
                <w:sz w:val="24"/>
                <w:szCs w:val="24"/>
                <w:u w:val="none"/>
              </w:rPr>
              <w:t xml:space="preserve"> and </w:t>
            </w:r>
            <w:hyperlink r:id="rId90" w:history="1">
              <w:r w:rsidR="00555797" w:rsidRPr="00DC6BD6">
                <w:rPr>
                  <w:rStyle w:val="Hyperlink"/>
                  <w:rFonts w:ascii="Times New Roman" w:hAnsi="Times New Roman" w:cs="Times New Roman"/>
                  <w:bCs/>
                  <w:sz w:val="24"/>
                  <w:szCs w:val="24"/>
                </w:rPr>
                <w:t>SDA</w:t>
              </w:r>
            </w:hyperlink>
            <w:r w:rsidR="00555797" w:rsidRPr="00DC6BD6">
              <w:rPr>
                <w:rStyle w:val="Hyperlink"/>
                <w:rFonts w:ascii="Times New Roman" w:hAnsi="Times New Roman" w:cs="Times New Roman"/>
                <w:bCs/>
                <w:color w:val="000000" w:themeColor="text2" w:themeShade="BF"/>
                <w:sz w:val="24"/>
                <w:szCs w:val="24"/>
                <w:u w:val="none"/>
              </w:rPr>
              <w:t xml:space="preserve"> </w:t>
            </w:r>
            <w:r w:rsidR="00555797" w:rsidRPr="00DC6BD6">
              <w:rPr>
                <w:rFonts w:ascii="Times New Roman" w:hAnsi="Times New Roman" w:cs="Times New Roman"/>
                <w:sz w:val="24"/>
                <w:szCs w:val="24"/>
              </w:rPr>
              <w:t>(para 39)</w:t>
            </w:r>
            <w:r w:rsidR="00C34771" w:rsidRPr="00DC6BD6">
              <w:rPr>
                <w:rStyle w:val="Hyperlink"/>
                <w:rFonts w:ascii="Times New Roman" w:hAnsi="Times New Roman" w:cs="Times New Roman"/>
                <w:bCs/>
                <w:color w:val="000000" w:themeColor="text2" w:themeShade="BF"/>
                <w:sz w:val="24"/>
                <w:szCs w:val="24"/>
                <w:u w:val="none"/>
              </w:rPr>
              <w:t>: Submit</w:t>
            </w:r>
            <w:r w:rsidR="00C34771" w:rsidRPr="00DC6BD6">
              <w:rPr>
                <w:rFonts w:ascii="Times New Roman" w:hAnsi="Times New Roman" w:cs="Times New Roman"/>
                <w:sz w:val="24"/>
                <w:szCs w:val="24"/>
              </w:rPr>
              <w:t xml:space="preserve"> </w:t>
            </w:r>
            <w:r w:rsidR="00D646E4">
              <w:rPr>
                <w:rFonts w:ascii="Times New Roman" w:hAnsi="Times New Roman" w:cs="Times New Roman"/>
                <w:sz w:val="24"/>
                <w:szCs w:val="24"/>
              </w:rPr>
              <w:t>clause</w:t>
            </w:r>
            <w:r w:rsidR="00D646E4">
              <w:rPr>
                <w:rFonts w:ascii="Times New Roman" w:hAnsi="Times New Roman" w:cs="Times New Roman"/>
                <w:sz w:val="24"/>
                <w:szCs w:val="24"/>
              </w:rPr>
              <w:t>s</w:t>
            </w:r>
            <w:r w:rsidR="00D646E4">
              <w:rPr>
                <w:rFonts w:ascii="Times New Roman" w:hAnsi="Times New Roman" w:cs="Times New Roman"/>
                <w:sz w:val="24"/>
                <w:szCs w:val="24"/>
              </w:rPr>
              <w:t xml:space="preserve"> </w:t>
            </w:r>
            <w:r w:rsidR="00C34771" w:rsidRPr="00DC6BD6">
              <w:rPr>
                <w:rFonts w:ascii="Times New Roman" w:hAnsi="Times New Roman" w:cs="Times New Roman"/>
                <w:sz w:val="24"/>
                <w:szCs w:val="24"/>
              </w:rPr>
              <w:t xml:space="preserve">A.11 to A.14 </w:t>
            </w:r>
            <w:r w:rsidR="00683060">
              <w:rPr>
                <w:rFonts w:ascii="Times New Roman" w:hAnsi="Times New Roman" w:cs="Times New Roman"/>
                <w:sz w:val="24"/>
                <w:szCs w:val="24"/>
              </w:rPr>
              <w:t>are</w:t>
            </w:r>
            <w:r w:rsidR="00C34771" w:rsidRPr="00DC6BD6">
              <w:rPr>
                <w:rFonts w:ascii="Times New Roman" w:hAnsi="Times New Roman" w:cs="Times New Roman"/>
                <w:sz w:val="24"/>
                <w:szCs w:val="24"/>
              </w:rPr>
              <w:t xml:space="preserve"> less clear than clause 4.8. </w:t>
            </w:r>
          </w:p>
          <w:p w:rsidR="00C34771" w:rsidRPr="00DC6BD6" w:rsidRDefault="00E06108" w:rsidP="00DC6BD6">
            <w:pPr>
              <w:pStyle w:val="CommentText"/>
              <w:pageBreakBefore/>
              <w:spacing w:before="200" w:after="60" w:line="240" w:lineRule="auto"/>
              <w:rPr>
                <w:rFonts w:ascii="Times New Roman" w:hAnsi="Times New Roman" w:cs="Times New Roman"/>
                <w:sz w:val="24"/>
                <w:szCs w:val="24"/>
              </w:rPr>
            </w:pPr>
            <w:hyperlink r:id="rId91" w:history="1">
              <w:r w:rsidR="00C34771" w:rsidRPr="00DC6BD6">
                <w:rPr>
                  <w:rStyle w:val="Hyperlink"/>
                  <w:rFonts w:ascii="Times New Roman" w:hAnsi="Times New Roman" w:cs="Times New Roman"/>
                  <w:bCs/>
                  <w:sz w:val="24"/>
                  <w:szCs w:val="24"/>
                </w:rPr>
                <w:t>ACTU</w:t>
              </w:r>
            </w:hyperlink>
            <w:r w:rsidR="00C34771" w:rsidRPr="00DC6BD6">
              <w:rPr>
                <w:rStyle w:val="Hyperlink"/>
                <w:rFonts w:ascii="Times New Roman" w:hAnsi="Times New Roman" w:cs="Times New Roman"/>
                <w:bCs/>
                <w:sz w:val="24"/>
                <w:szCs w:val="24"/>
                <w:u w:val="none"/>
              </w:rPr>
              <w:t xml:space="preserve"> </w:t>
            </w:r>
            <w:r w:rsidR="00C34771" w:rsidRPr="00DC6BD6">
              <w:rPr>
                <w:rFonts w:ascii="Times New Roman" w:hAnsi="Times New Roman" w:cs="Times New Roman"/>
                <w:sz w:val="24"/>
                <w:szCs w:val="24"/>
              </w:rPr>
              <w:t>(Attach 1, p</w:t>
            </w:r>
            <w:r w:rsidR="00D646E4">
              <w:rPr>
                <w:rFonts w:ascii="Times New Roman" w:hAnsi="Times New Roman" w:cs="Times New Roman"/>
                <w:sz w:val="24"/>
                <w:szCs w:val="24"/>
              </w:rPr>
              <w:t>.</w:t>
            </w:r>
            <w:r w:rsidR="00C34771" w:rsidRPr="00DC6BD6">
              <w:rPr>
                <w:rFonts w:ascii="Times New Roman" w:hAnsi="Times New Roman" w:cs="Times New Roman"/>
                <w:sz w:val="24"/>
                <w:szCs w:val="24"/>
              </w:rPr>
              <w:t>2)</w:t>
            </w:r>
            <w:r w:rsidR="00555797" w:rsidRPr="00DC6BD6">
              <w:rPr>
                <w:rFonts w:ascii="Times New Roman" w:hAnsi="Times New Roman" w:cs="Times New Roman"/>
                <w:sz w:val="24"/>
                <w:szCs w:val="24"/>
              </w:rPr>
              <w:t xml:space="preserve">, </w:t>
            </w:r>
            <w:hyperlink r:id="rId92" w:history="1">
              <w:r w:rsidR="00555797" w:rsidRPr="00DC6BD6">
                <w:rPr>
                  <w:rStyle w:val="Hyperlink"/>
                  <w:rFonts w:ascii="Times New Roman" w:hAnsi="Times New Roman" w:cs="Times New Roman"/>
                  <w:bCs/>
                  <w:sz w:val="24"/>
                  <w:szCs w:val="24"/>
                </w:rPr>
                <w:t>APESMA</w:t>
              </w:r>
            </w:hyperlink>
            <w:r w:rsidR="00555797" w:rsidRPr="00DC6BD6">
              <w:rPr>
                <w:rStyle w:val="Hyperlink"/>
                <w:rFonts w:ascii="Times New Roman" w:hAnsi="Times New Roman" w:cs="Times New Roman"/>
                <w:bCs/>
                <w:color w:val="000000" w:themeColor="text2" w:themeShade="BF"/>
                <w:sz w:val="24"/>
                <w:szCs w:val="24"/>
                <w:u w:val="none"/>
              </w:rPr>
              <w:t xml:space="preserve"> (paras 28–29) and </w:t>
            </w:r>
            <w:hyperlink r:id="rId93" w:history="1">
              <w:r w:rsidR="00555797" w:rsidRPr="00DC6BD6">
                <w:rPr>
                  <w:rStyle w:val="Hyperlink"/>
                  <w:rFonts w:ascii="Times New Roman" w:hAnsi="Times New Roman" w:cs="Times New Roman"/>
                  <w:bCs/>
                  <w:sz w:val="24"/>
                  <w:szCs w:val="24"/>
                </w:rPr>
                <w:t>SDA</w:t>
              </w:r>
            </w:hyperlink>
            <w:r w:rsidR="00555797" w:rsidRPr="00DC6BD6">
              <w:rPr>
                <w:rStyle w:val="Hyperlink"/>
                <w:rFonts w:ascii="Times New Roman" w:hAnsi="Times New Roman" w:cs="Times New Roman"/>
                <w:bCs/>
                <w:color w:val="000000" w:themeColor="text2" w:themeShade="BF"/>
                <w:sz w:val="24"/>
                <w:szCs w:val="24"/>
                <w:u w:val="none"/>
              </w:rPr>
              <w:t xml:space="preserve"> </w:t>
            </w:r>
            <w:r w:rsidR="00555797" w:rsidRPr="00DC6BD6">
              <w:rPr>
                <w:rFonts w:ascii="Times New Roman" w:hAnsi="Times New Roman" w:cs="Times New Roman"/>
                <w:sz w:val="24"/>
                <w:szCs w:val="24"/>
              </w:rPr>
              <w:t>(para 40)</w:t>
            </w:r>
            <w:r w:rsidR="00C34771" w:rsidRPr="00DC6BD6">
              <w:rPr>
                <w:rFonts w:ascii="Times New Roman" w:hAnsi="Times New Roman" w:cs="Times New Roman"/>
                <w:sz w:val="24"/>
                <w:szCs w:val="24"/>
              </w:rPr>
              <w:t xml:space="preserve">: Submit that </w:t>
            </w:r>
            <w:r w:rsidR="00D646E4">
              <w:rPr>
                <w:rFonts w:ascii="Times New Roman" w:hAnsi="Times New Roman" w:cs="Times New Roman"/>
                <w:sz w:val="24"/>
                <w:szCs w:val="24"/>
              </w:rPr>
              <w:t xml:space="preserve">clause </w:t>
            </w:r>
            <w:r w:rsidR="00C34771" w:rsidRPr="00DC6BD6">
              <w:rPr>
                <w:rFonts w:ascii="Times New Roman" w:hAnsi="Times New Roman" w:cs="Times New Roman"/>
                <w:sz w:val="24"/>
                <w:szCs w:val="24"/>
              </w:rPr>
              <w:t xml:space="preserve">A.13 (if it remains) should </w:t>
            </w:r>
            <w:r w:rsidR="00277CC7" w:rsidRPr="00DC6BD6">
              <w:rPr>
                <w:rFonts w:ascii="Times New Roman" w:hAnsi="Times New Roman" w:cs="Times New Roman"/>
                <w:sz w:val="24"/>
                <w:szCs w:val="24"/>
              </w:rPr>
              <w:t xml:space="preserve">be re-worded </w:t>
            </w:r>
            <w:r w:rsidR="00C34771" w:rsidRPr="00DC6BD6">
              <w:rPr>
                <w:rFonts w:ascii="Times New Roman" w:hAnsi="Times New Roman" w:cs="Times New Roman"/>
                <w:sz w:val="24"/>
                <w:szCs w:val="24"/>
              </w:rPr>
              <w:t xml:space="preserve">to avoid confusion about a possible distinction between when notice is given of termination, the date of termination and the date </w:t>
            </w:r>
            <w:r w:rsidR="00277CC7" w:rsidRPr="00DC6BD6">
              <w:rPr>
                <w:rFonts w:ascii="Times New Roman" w:hAnsi="Times New Roman" w:cs="Times New Roman"/>
                <w:sz w:val="24"/>
                <w:szCs w:val="24"/>
              </w:rPr>
              <w:t xml:space="preserve">the agreement </w:t>
            </w:r>
            <w:r w:rsidR="00C34771" w:rsidRPr="00DC6BD6">
              <w:rPr>
                <w:rFonts w:ascii="Times New Roman" w:hAnsi="Times New Roman" w:cs="Times New Roman"/>
                <w:sz w:val="24"/>
                <w:szCs w:val="24"/>
              </w:rPr>
              <w:t xml:space="preserve">ceases to have effect (the latter two dates being equivalent). </w:t>
            </w:r>
            <w:r w:rsidR="00277CC7" w:rsidRPr="00DC6BD6">
              <w:rPr>
                <w:rFonts w:ascii="Times New Roman" w:hAnsi="Times New Roman" w:cs="Times New Roman"/>
                <w:sz w:val="24"/>
                <w:szCs w:val="24"/>
              </w:rPr>
              <w:t>Proposes wording.</w:t>
            </w:r>
          </w:p>
          <w:p w:rsidR="00C34771" w:rsidRPr="00DC6BD6" w:rsidRDefault="00E06108" w:rsidP="00DC6BD6">
            <w:pPr>
              <w:pStyle w:val="Default"/>
              <w:spacing w:before="200" w:after="60"/>
              <w:ind w:left="0" w:firstLine="0"/>
              <w:jc w:val="both"/>
              <w:rPr>
                <w:bCs w:val="0"/>
                <w:color w:val="000000"/>
                <w:sz w:val="24"/>
                <w:szCs w:val="24"/>
              </w:rPr>
            </w:pPr>
            <w:hyperlink r:id="rId94" w:history="1">
              <w:r w:rsidR="00C34771" w:rsidRPr="00DC6BD6">
                <w:rPr>
                  <w:rStyle w:val="Hyperlink"/>
                  <w:sz w:val="24"/>
                  <w:szCs w:val="24"/>
                </w:rPr>
                <w:t>NFF</w:t>
              </w:r>
            </w:hyperlink>
            <w:r w:rsidR="00C34771" w:rsidRPr="00DC6BD6">
              <w:rPr>
                <w:bCs w:val="0"/>
                <w:sz w:val="24"/>
                <w:szCs w:val="24"/>
              </w:rPr>
              <w:t xml:space="preserve"> (para 23): Submits that the p</w:t>
            </w:r>
            <w:r w:rsidR="00C34771" w:rsidRPr="00DC6BD6">
              <w:rPr>
                <w:color w:val="000000"/>
                <w:sz w:val="24"/>
                <w:szCs w:val="24"/>
              </w:rPr>
              <w:t xml:space="preserve">roposed clause </w:t>
            </w:r>
            <w:r w:rsidR="00C34771" w:rsidRPr="00DC6BD6">
              <w:rPr>
                <w:bCs w:val="0"/>
                <w:sz w:val="24"/>
                <w:szCs w:val="24"/>
              </w:rPr>
              <w:t xml:space="preserve">A.14 </w:t>
            </w:r>
            <w:r w:rsidR="00C34771" w:rsidRPr="00DC6BD6">
              <w:rPr>
                <w:color w:val="000000"/>
                <w:sz w:val="24"/>
                <w:szCs w:val="24"/>
              </w:rPr>
              <w:t xml:space="preserve">converts a note into a substantive award term which may affect interpretation and at the very least duplicates a legal requirement of the FW Act. The note form should be retained. </w:t>
            </w:r>
          </w:p>
          <w:p w:rsidR="00C34771" w:rsidRPr="00DC6BD6" w:rsidRDefault="00E06108" w:rsidP="00DC6BD6">
            <w:pPr>
              <w:pStyle w:val="Default"/>
              <w:spacing w:before="200" w:after="60"/>
              <w:ind w:left="34" w:hanging="34"/>
              <w:jc w:val="both"/>
              <w:rPr>
                <w:rStyle w:val="Hyperlink"/>
                <w:bCs w:val="0"/>
                <w:color w:val="000000" w:themeColor="text2" w:themeShade="BF"/>
                <w:sz w:val="24"/>
                <w:szCs w:val="24"/>
                <w:u w:val="none"/>
              </w:rPr>
            </w:pPr>
            <w:hyperlink r:id="rId95" w:history="1">
              <w:r w:rsidR="00C34771" w:rsidRPr="00DC6BD6">
                <w:rPr>
                  <w:rStyle w:val="Hyperlink"/>
                  <w:bCs w:val="0"/>
                  <w:sz w:val="24"/>
                  <w:szCs w:val="24"/>
                </w:rPr>
                <w:t>APESMA</w:t>
              </w:r>
            </w:hyperlink>
            <w:r w:rsidR="00C34771" w:rsidRPr="00DC6BD6">
              <w:rPr>
                <w:rStyle w:val="Hyperlink"/>
                <w:bCs w:val="0"/>
                <w:color w:val="000000" w:themeColor="text2" w:themeShade="BF"/>
                <w:sz w:val="24"/>
                <w:szCs w:val="24"/>
                <w:u w:val="none"/>
              </w:rPr>
              <w:t xml:space="preserve"> (para 30): Submits that it agrees that the provisions in </w:t>
            </w:r>
            <w:r w:rsidR="00D646E4">
              <w:rPr>
                <w:sz w:val="24"/>
                <w:szCs w:val="24"/>
              </w:rPr>
              <w:t xml:space="preserve">clause </w:t>
            </w:r>
            <w:r w:rsidR="00C34771" w:rsidRPr="00DC6BD6">
              <w:rPr>
                <w:rStyle w:val="Hyperlink"/>
                <w:bCs w:val="0"/>
                <w:color w:val="000000" w:themeColor="text2" w:themeShade="BF"/>
                <w:sz w:val="24"/>
                <w:szCs w:val="24"/>
                <w:u w:val="none"/>
              </w:rPr>
              <w:t>A.14 should be a sub-clause rather than a note.</w:t>
            </w:r>
          </w:p>
          <w:p w:rsidR="009268FD" w:rsidRPr="00DC6BD6" w:rsidRDefault="00E06108" w:rsidP="00DC6BD6">
            <w:pPr>
              <w:pStyle w:val="Default"/>
              <w:spacing w:before="200" w:after="60"/>
              <w:ind w:left="34" w:hanging="34"/>
              <w:jc w:val="both"/>
              <w:rPr>
                <w:bCs w:val="0"/>
                <w:color w:val="000000" w:themeColor="text2" w:themeShade="BF"/>
                <w:sz w:val="24"/>
                <w:szCs w:val="24"/>
              </w:rPr>
            </w:pPr>
            <w:hyperlink r:id="rId96" w:history="1">
              <w:r w:rsidR="00C34771" w:rsidRPr="00DC6BD6">
                <w:rPr>
                  <w:rStyle w:val="Hyperlink"/>
                  <w:bCs w:val="0"/>
                  <w:sz w:val="24"/>
                  <w:szCs w:val="24"/>
                </w:rPr>
                <w:t>SDA</w:t>
              </w:r>
            </w:hyperlink>
            <w:r w:rsidR="00C34771" w:rsidRPr="00DC6BD6">
              <w:rPr>
                <w:rStyle w:val="Hyperlink"/>
                <w:bCs w:val="0"/>
                <w:color w:val="000000" w:themeColor="text2" w:themeShade="BF"/>
                <w:sz w:val="24"/>
                <w:szCs w:val="24"/>
                <w:u w:val="none"/>
              </w:rPr>
              <w:t xml:space="preserve"> </w:t>
            </w:r>
            <w:r w:rsidR="00E82BF0">
              <w:rPr>
                <w:sz w:val="24"/>
                <w:szCs w:val="24"/>
              </w:rPr>
              <w:t>(para 41</w:t>
            </w:r>
            <w:r w:rsidR="00C34771" w:rsidRPr="00DC6BD6">
              <w:rPr>
                <w:sz w:val="24"/>
                <w:szCs w:val="24"/>
              </w:rPr>
              <w:t xml:space="preserve">): </w:t>
            </w:r>
            <w:r w:rsidR="00C34771" w:rsidRPr="00DC6BD6">
              <w:rPr>
                <w:rStyle w:val="Hyperlink"/>
                <w:bCs w:val="0"/>
                <w:color w:val="000000" w:themeColor="text2" w:themeShade="BF"/>
                <w:sz w:val="24"/>
                <w:szCs w:val="24"/>
                <w:u w:val="none"/>
              </w:rPr>
              <w:t xml:space="preserve">Submits that it agrees that the provisions in </w:t>
            </w:r>
            <w:r w:rsidR="00D646E4">
              <w:rPr>
                <w:sz w:val="24"/>
                <w:szCs w:val="24"/>
              </w:rPr>
              <w:t xml:space="preserve">clause </w:t>
            </w:r>
            <w:r w:rsidR="00C34771" w:rsidRPr="00DC6BD6">
              <w:rPr>
                <w:rStyle w:val="Hyperlink"/>
                <w:bCs w:val="0"/>
                <w:color w:val="000000" w:themeColor="text2" w:themeShade="BF"/>
                <w:sz w:val="24"/>
                <w:szCs w:val="24"/>
                <w:u w:val="none"/>
              </w:rPr>
              <w:t>A.14 should be a sub-clause rather than a note but that the wording of the note under clause 4.8 is si</w:t>
            </w:r>
            <w:r w:rsidR="00134457" w:rsidRPr="00DC6BD6">
              <w:rPr>
                <w:rStyle w:val="Hyperlink"/>
                <w:bCs w:val="0"/>
                <w:color w:val="000000" w:themeColor="text2" w:themeShade="BF"/>
                <w:sz w:val="24"/>
                <w:szCs w:val="24"/>
                <w:u w:val="none"/>
              </w:rPr>
              <w:t>mpler and easier to understand.</w:t>
            </w:r>
          </w:p>
          <w:p w:rsidR="009268FD" w:rsidRPr="00DC6BD6" w:rsidRDefault="00E06108" w:rsidP="00DC6BD6">
            <w:pPr>
              <w:autoSpaceDE w:val="0"/>
              <w:autoSpaceDN w:val="0"/>
              <w:adjustRightInd w:val="0"/>
              <w:spacing w:after="0" w:line="240" w:lineRule="auto"/>
              <w:rPr>
                <w:rFonts w:ascii="Times New Roman" w:hAnsi="Times New Roman" w:cs="Times New Roman"/>
                <w:sz w:val="24"/>
                <w:szCs w:val="24"/>
              </w:rPr>
            </w:pPr>
            <w:hyperlink r:id="rId97" w:history="1">
              <w:r w:rsidR="00AB18B3">
                <w:rPr>
                  <w:rStyle w:val="Hyperlink"/>
                  <w:rFonts w:ascii="Times New Roman" w:hAnsi="Times New Roman" w:cs="Times New Roman"/>
                  <w:bCs/>
                  <w:sz w:val="24"/>
                  <w:szCs w:val="24"/>
                </w:rPr>
                <w:t>Ai Group</w:t>
              </w:r>
            </w:hyperlink>
            <w:r w:rsidR="00DF7745" w:rsidRPr="00DC6BD6">
              <w:rPr>
                <w:rFonts w:ascii="Times New Roman" w:hAnsi="Times New Roman" w:cs="Times New Roman"/>
                <w:bCs/>
                <w:sz w:val="24"/>
                <w:szCs w:val="24"/>
              </w:rPr>
              <w:t xml:space="preserve"> (paras 47–58): </w:t>
            </w:r>
            <w:r w:rsidR="00DF7745" w:rsidRPr="00DC6BD6">
              <w:rPr>
                <w:rStyle w:val="Hyperlink"/>
                <w:rFonts w:ascii="Times New Roman" w:hAnsi="Times New Roman" w:cs="Times New Roman"/>
                <w:color w:val="000000" w:themeColor="text2" w:themeShade="BF"/>
                <w:sz w:val="24"/>
                <w:szCs w:val="24"/>
                <w:u w:val="none"/>
              </w:rPr>
              <w:t xml:space="preserve">Submits that </w:t>
            </w:r>
            <w:r w:rsidR="00D646E4">
              <w:rPr>
                <w:rFonts w:ascii="Times New Roman" w:hAnsi="Times New Roman" w:cs="Times New Roman"/>
                <w:sz w:val="24"/>
                <w:szCs w:val="24"/>
              </w:rPr>
              <w:t xml:space="preserve">clause </w:t>
            </w:r>
            <w:r w:rsidR="00DF7745" w:rsidRPr="00DC6BD6">
              <w:rPr>
                <w:rStyle w:val="Hyperlink"/>
                <w:rFonts w:ascii="Times New Roman" w:hAnsi="Times New Roman" w:cs="Times New Roman"/>
                <w:color w:val="000000" w:themeColor="text2" w:themeShade="BF"/>
                <w:sz w:val="24"/>
                <w:szCs w:val="24"/>
                <w:u w:val="none"/>
              </w:rPr>
              <w:t>A.14 should be reinstated as a note because as a sub</w:t>
            </w:r>
            <w:r w:rsidR="00E82BF0">
              <w:rPr>
                <w:rStyle w:val="Hyperlink"/>
                <w:rFonts w:ascii="Times New Roman" w:hAnsi="Times New Roman" w:cs="Times New Roman"/>
                <w:color w:val="000000" w:themeColor="text2" w:themeShade="BF"/>
                <w:sz w:val="24"/>
                <w:szCs w:val="24"/>
                <w:u w:val="none"/>
              </w:rPr>
              <w:t>-</w:t>
            </w:r>
            <w:r w:rsidR="00DF7745" w:rsidRPr="00DC6BD6">
              <w:rPr>
                <w:rStyle w:val="Hyperlink"/>
                <w:rFonts w:ascii="Times New Roman" w:hAnsi="Times New Roman" w:cs="Times New Roman"/>
                <w:color w:val="000000" w:themeColor="text2" w:themeShade="BF"/>
                <w:sz w:val="24"/>
                <w:szCs w:val="24"/>
                <w:u w:val="none"/>
              </w:rPr>
              <w:t xml:space="preserve">clause it would inappropriately give primacy to a party’s ability to terminate the agreement due to potentially minor and </w:t>
            </w:r>
            <w:r w:rsidR="00DF7745" w:rsidRPr="00DC6BD6">
              <w:rPr>
                <w:rStyle w:val="Hyperlink"/>
                <w:rFonts w:ascii="Times New Roman" w:hAnsi="Times New Roman" w:cs="Times New Roman"/>
                <w:color w:val="000000" w:themeColor="text2" w:themeShade="BF"/>
                <w:sz w:val="24"/>
                <w:szCs w:val="24"/>
                <w:u w:val="none"/>
              </w:rPr>
              <w:lastRenderedPageBreak/>
              <w:t>insubstantial deviations from the requirements of the model clause.</w:t>
            </w:r>
          </w:p>
        </w:tc>
      </w:tr>
      <w:tr w:rsidR="009E3258" w:rsidRPr="00DC6BD6" w:rsidTr="00C34771">
        <w:trPr>
          <w:trHeight w:val="2662"/>
        </w:trPr>
        <w:tc>
          <w:tcPr>
            <w:tcW w:w="5670" w:type="dxa"/>
          </w:tcPr>
          <w:p w:rsidR="00A42148" w:rsidRPr="00DC6BD6" w:rsidRDefault="00A42148" w:rsidP="00D646E4">
            <w:pPr>
              <w:pStyle w:val="Level10"/>
              <w:keepNext w:val="0"/>
              <w:pageBreakBefore/>
              <w:spacing w:before="200"/>
              <w:ind w:right="175"/>
              <w:rPr>
                <w:rFonts w:eastAsiaTheme="minorHAnsi" w:cs="Times New Roman"/>
                <w:b w:val="0"/>
                <w:bCs w:val="0"/>
                <w:sz w:val="24"/>
                <w:szCs w:val="24"/>
                <w:lang w:eastAsia="en-US"/>
              </w:rPr>
            </w:pPr>
            <w:r w:rsidRPr="00DC6BD6">
              <w:rPr>
                <w:rFonts w:eastAsiaTheme="minorHAnsi" w:cs="Times New Roman"/>
                <w:sz w:val="24"/>
                <w:szCs w:val="24"/>
                <w:lang w:eastAsia="en-US"/>
              </w:rPr>
              <w:lastRenderedPageBreak/>
              <w:t>22.</w:t>
            </w:r>
            <w:r w:rsidRPr="00DC6BD6">
              <w:rPr>
                <w:rFonts w:cs="Times New Roman"/>
                <w:sz w:val="24"/>
                <w:szCs w:val="24"/>
              </w:rPr>
              <w:tab/>
            </w:r>
            <w:r w:rsidRPr="00DC6BD6">
              <w:rPr>
                <w:rFonts w:eastAsiaTheme="minorHAnsi" w:cs="Times New Roman"/>
                <w:sz w:val="24"/>
                <w:szCs w:val="24"/>
                <w:lang w:eastAsia="en-US"/>
              </w:rPr>
              <w:t>Consultation</w:t>
            </w:r>
          </w:p>
          <w:p w:rsidR="00A42148" w:rsidRPr="00DC6BD6" w:rsidRDefault="00A42148" w:rsidP="00D646E4">
            <w:pPr>
              <w:autoSpaceDE w:val="0"/>
              <w:autoSpaceDN w:val="0"/>
              <w:adjustRightInd w:val="0"/>
              <w:spacing w:before="200" w:after="60" w:line="240" w:lineRule="auto"/>
              <w:ind w:right="175"/>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22.1</w:t>
            </w:r>
            <w:r w:rsidRPr="00DC6BD6">
              <w:rPr>
                <w:rFonts w:ascii="Times New Roman" w:hAnsi="Times New Roman" w:cs="Times New Roman"/>
                <w:sz w:val="24"/>
                <w:szCs w:val="24"/>
              </w:rPr>
              <w:tab/>
            </w:r>
            <w:r w:rsidRPr="00DC6BD6">
              <w:rPr>
                <w:rFonts w:ascii="Times New Roman" w:hAnsi="Times New Roman" w:cs="Times New Roman"/>
                <w:b/>
                <w:bCs/>
                <w:color w:val="000000"/>
                <w:sz w:val="24"/>
                <w:szCs w:val="24"/>
              </w:rPr>
              <w:t xml:space="preserve">Consultation regarding major workplace change </w:t>
            </w:r>
          </w:p>
          <w:p w:rsidR="00A42148" w:rsidRPr="00DC6BD6" w:rsidRDefault="00A42148" w:rsidP="00D646E4">
            <w:pPr>
              <w:pStyle w:val="Level3"/>
              <w:tabs>
                <w:tab w:val="left" w:pos="1168"/>
              </w:tabs>
              <w:spacing w:after="60"/>
              <w:ind w:left="1168" w:right="175" w:hanging="425"/>
              <w:jc w:val="left"/>
              <w:rPr>
                <w:color w:val="000000"/>
              </w:rPr>
            </w:pPr>
            <w:r w:rsidRPr="00DC6BD6">
              <w:rPr>
                <w:b/>
                <w:bCs/>
                <w:color w:val="000000"/>
              </w:rPr>
              <w:t>(a)</w:t>
            </w:r>
            <w:r w:rsidRPr="00DC6BD6">
              <w:tab/>
            </w:r>
            <w:r w:rsidRPr="00DC6BD6">
              <w:rPr>
                <w:b/>
                <w:bCs/>
                <w:color w:val="000000"/>
              </w:rPr>
              <w:t xml:space="preserve">Employer to notify </w:t>
            </w:r>
          </w:p>
          <w:p w:rsidR="00A42148" w:rsidRPr="00DC6BD6" w:rsidRDefault="00A42148" w:rsidP="00D646E4">
            <w:pPr>
              <w:pStyle w:val="Level4"/>
              <w:tabs>
                <w:tab w:val="left" w:pos="1168"/>
                <w:tab w:val="left" w:pos="1985"/>
              </w:tabs>
              <w:spacing w:after="60"/>
              <w:ind w:left="1593" w:right="175" w:hanging="425"/>
              <w:jc w:val="left"/>
              <w:rPr>
                <w:color w:val="000000"/>
                <w:szCs w:val="24"/>
              </w:rPr>
            </w:pPr>
            <w:r w:rsidRPr="00DC6BD6">
              <w:rPr>
                <w:b/>
                <w:bCs w:val="0"/>
                <w:color w:val="000000"/>
                <w:szCs w:val="24"/>
              </w:rPr>
              <w:t>(i)</w:t>
            </w:r>
            <w:r w:rsidRPr="00DC6BD6">
              <w:rPr>
                <w:szCs w:val="24"/>
              </w:rPr>
              <w:tab/>
            </w:r>
            <w:r w:rsidRPr="00DC6BD6">
              <w:rPr>
                <w:color w:val="000000"/>
                <w:szCs w:val="24"/>
              </w:rPr>
              <w:t xml:space="preserve">Where an employer has made a definite decision to introduce major changes in production, program, organisation, structure or technology that are likely to have significant effects on employees, the employer must notify the employees who may be affected by the proposed changes and their representatives, if any. </w:t>
            </w:r>
          </w:p>
          <w:p w:rsidR="00A42148" w:rsidRPr="00DC6BD6" w:rsidRDefault="00A42148" w:rsidP="00D646E4">
            <w:pPr>
              <w:pStyle w:val="Level4"/>
              <w:tabs>
                <w:tab w:val="left" w:pos="1168"/>
                <w:tab w:val="left" w:pos="1985"/>
              </w:tabs>
              <w:spacing w:after="60"/>
              <w:ind w:left="1593" w:right="175" w:hanging="425"/>
              <w:jc w:val="left"/>
              <w:rPr>
                <w:color w:val="000000"/>
                <w:szCs w:val="24"/>
              </w:rPr>
            </w:pPr>
            <w:r w:rsidRPr="00DC6BD6">
              <w:rPr>
                <w:b/>
                <w:bCs w:val="0"/>
                <w:color w:val="000000"/>
                <w:szCs w:val="24"/>
              </w:rPr>
              <w:t>(ii)</w:t>
            </w:r>
            <w:r w:rsidRPr="00DC6BD6">
              <w:rPr>
                <w:szCs w:val="24"/>
              </w:rPr>
              <w:tab/>
            </w:r>
            <w:r w:rsidRPr="00DC6BD6">
              <w:rPr>
                <w:b/>
                <w:color w:val="000000"/>
                <w:szCs w:val="24"/>
              </w:rPr>
              <w:t xml:space="preserve">Significant effects </w:t>
            </w:r>
            <w:r w:rsidRPr="00DC6BD6">
              <w:rPr>
                <w:color w:val="000000"/>
                <w:szCs w:val="24"/>
              </w:rPr>
              <w:t>include termination of employment; major changes in the composition, operation or size of the employer’s workforce or in the skills required; the elimination or diminution of job opportunities, promotion opportunities or job tenure; the alteration of hours of work; the need for retraining or transfer of employees to other work or locations; and the restructuring of jobs. Provided that where this award makes provision for alteration of any of these matters an alteration is deemed not to have significant effect.</w:t>
            </w:r>
          </w:p>
          <w:p w:rsidR="00A42148" w:rsidRPr="00DC6BD6" w:rsidRDefault="00A42148" w:rsidP="00D646E4">
            <w:pPr>
              <w:pStyle w:val="Level3"/>
              <w:tabs>
                <w:tab w:val="left" w:pos="1168"/>
              </w:tabs>
              <w:spacing w:after="60"/>
              <w:ind w:left="1168" w:right="175" w:hanging="425"/>
              <w:jc w:val="left"/>
              <w:rPr>
                <w:color w:val="000000"/>
              </w:rPr>
            </w:pPr>
            <w:r w:rsidRPr="00DC6BD6">
              <w:rPr>
                <w:b/>
                <w:bCs/>
                <w:color w:val="000000"/>
              </w:rPr>
              <w:t>(b)</w:t>
            </w:r>
            <w:r w:rsidRPr="00DC6BD6">
              <w:tab/>
            </w:r>
            <w:r w:rsidRPr="00DC6BD6">
              <w:rPr>
                <w:b/>
                <w:bCs/>
                <w:color w:val="000000"/>
              </w:rPr>
              <w:t xml:space="preserve">Employer to discuss change </w:t>
            </w:r>
          </w:p>
          <w:p w:rsidR="00A42148" w:rsidRPr="00DC6BD6" w:rsidRDefault="00A42148" w:rsidP="00D646E4">
            <w:pPr>
              <w:pStyle w:val="Level4"/>
              <w:tabs>
                <w:tab w:val="left" w:pos="1168"/>
                <w:tab w:val="left" w:pos="1985"/>
              </w:tabs>
              <w:spacing w:after="60"/>
              <w:ind w:left="1593" w:right="175" w:hanging="425"/>
              <w:jc w:val="left"/>
              <w:rPr>
                <w:color w:val="000000"/>
                <w:szCs w:val="24"/>
              </w:rPr>
            </w:pPr>
            <w:r w:rsidRPr="00DC6BD6">
              <w:rPr>
                <w:b/>
                <w:color w:val="000000"/>
                <w:szCs w:val="24"/>
              </w:rPr>
              <w:t>(i)</w:t>
            </w:r>
            <w:r w:rsidRPr="00DC6BD6">
              <w:rPr>
                <w:szCs w:val="24"/>
              </w:rPr>
              <w:tab/>
            </w:r>
            <w:r w:rsidRPr="00DC6BD6">
              <w:rPr>
                <w:color w:val="000000"/>
                <w:szCs w:val="24"/>
              </w:rPr>
              <w:t xml:space="preserve">The employer must discuss with the employees affected and their representatives, if any, the introduction of the changes referred to in clause 22.1(a), the effects the changes are likely to have on employees and measures to avert or mitigate the adverse effects of such changes on employees and must give prompt consideration to matters raised by the employees and/or their representatives in relation to the changes. </w:t>
            </w:r>
          </w:p>
          <w:p w:rsidR="00A42148" w:rsidRPr="00DC6BD6" w:rsidRDefault="00A42148" w:rsidP="00D646E4">
            <w:pPr>
              <w:pStyle w:val="Level4"/>
              <w:tabs>
                <w:tab w:val="left" w:pos="1168"/>
                <w:tab w:val="left" w:pos="1985"/>
              </w:tabs>
              <w:spacing w:after="60"/>
              <w:ind w:left="1593" w:right="175" w:hanging="425"/>
              <w:jc w:val="left"/>
              <w:rPr>
                <w:color w:val="000000"/>
                <w:szCs w:val="24"/>
              </w:rPr>
            </w:pPr>
            <w:r w:rsidRPr="00DC6BD6">
              <w:rPr>
                <w:b/>
                <w:color w:val="000000"/>
                <w:szCs w:val="24"/>
              </w:rPr>
              <w:t>(ii)</w:t>
            </w:r>
            <w:r w:rsidRPr="00DC6BD6">
              <w:rPr>
                <w:szCs w:val="24"/>
              </w:rPr>
              <w:tab/>
            </w:r>
            <w:r w:rsidRPr="00DC6BD6">
              <w:rPr>
                <w:color w:val="000000"/>
                <w:szCs w:val="24"/>
              </w:rPr>
              <w:t xml:space="preserve">The discussions must commence as early as practicable after a definite </w:t>
            </w:r>
            <w:r w:rsidRPr="00DC6BD6">
              <w:rPr>
                <w:color w:val="000000"/>
                <w:szCs w:val="24"/>
              </w:rPr>
              <w:lastRenderedPageBreak/>
              <w:t xml:space="preserve">decision has been made by the employer to make the changes referred to in clause 22.1(a). </w:t>
            </w:r>
          </w:p>
          <w:p w:rsidR="00A42148" w:rsidRPr="00DC6BD6" w:rsidRDefault="00A42148" w:rsidP="00D646E4">
            <w:pPr>
              <w:pStyle w:val="Level4"/>
              <w:tabs>
                <w:tab w:val="left" w:pos="1168"/>
                <w:tab w:val="left" w:pos="1985"/>
              </w:tabs>
              <w:spacing w:after="60"/>
              <w:ind w:left="1593" w:right="175" w:hanging="425"/>
              <w:jc w:val="left"/>
              <w:rPr>
                <w:color w:val="000000"/>
                <w:szCs w:val="24"/>
              </w:rPr>
            </w:pPr>
            <w:r w:rsidRPr="00DC6BD6">
              <w:rPr>
                <w:b/>
                <w:color w:val="000000"/>
                <w:szCs w:val="24"/>
              </w:rPr>
              <w:t>(iii)</w:t>
            </w:r>
            <w:r w:rsidRPr="00DC6BD6">
              <w:rPr>
                <w:szCs w:val="24"/>
              </w:rPr>
              <w:tab/>
            </w:r>
            <w:r w:rsidRPr="00DC6BD6">
              <w:rPr>
                <w:color w:val="000000"/>
                <w:szCs w:val="24"/>
              </w:rPr>
              <w:t>For the purposes of such discussion, the employer must provide in writing to the employees concerned and their representatives, if any, all relevant information about the changes including the nature of the changes proposed, the expected effects of the changes on employees and any other matters likely to affect employees provided that no employer is required to disclose confidential information the disclosure of which would be contrary to the employer’s interests.</w:t>
            </w:r>
          </w:p>
          <w:p w:rsidR="00A42148" w:rsidRPr="00DC6BD6" w:rsidRDefault="00A42148" w:rsidP="00D646E4">
            <w:pPr>
              <w:pStyle w:val="Level3"/>
              <w:tabs>
                <w:tab w:val="left" w:pos="1418"/>
              </w:tabs>
              <w:spacing w:after="60"/>
              <w:ind w:left="1418" w:right="175" w:hanging="567"/>
              <w:jc w:val="left"/>
            </w:pPr>
            <w:r w:rsidRPr="00DC6BD6">
              <w:rPr>
                <w:color w:val="000000"/>
              </w:rPr>
              <w:t xml:space="preserve"> </w:t>
            </w:r>
          </w:p>
        </w:tc>
        <w:tc>
          <w:tcPr>
            <w:tcW w:w="6379" w:type="dxa"/>
          </w:tcPr>
          <w:p w:rsidR="00A42148" w:rsidRPr="00DC6BD6" w:rsidRDefault="00D4697D" w:rsidP="00D646E4">
            <w:pPr>
              <w:pStyle w:val="Level10"/>
              <w:spacing w:before="200"/>
              <w:rPr>
                <w:rFonts w:cs="Times New Roman"/>
                <w:sz w:val="24"/>
                <w:szCs w:val="24"/>
              </w:rPr>
            </w:pPr>
            <w:bookmarkStart w:id="1" w:name="_Toc436216673"/>
            <w:r w:rsidRPr="00DC6BD6">
              <w:rPr>
                <w:rFonts w:cs="Times New Roman"/>
                <w:sz w:val="24"/>
                <w:szCs w:val="24"/>
              </w:rPr>
              <w:lastRenderedPageBreak/>
              <w:t>B</w:t>
            </w:r>
            <w:r w:rsidR="00A42148" w:rsidRPr="00DC6BD6">
              <w:rPr>
                <w:rFonts w:cs="Times New Roman"/>
                <w:sz w:val="24"/>
                <w:szCs w:val="24"/>
              </w:rPr>
              <w:t>.</w:t>
            </w:r>
            <w:r w:rsidR="00A42148" w:rsidRPr="00DC6BD6">
              <w:rPr>
                <w:rFonts w:cs="Times New Roman"/>
                <w:sz w:val="24"/>
                <w:szCs w:val="24"/>
              </w:rPr>
              <w:tab/>
              <w:t>Consultation</w:t>
            </w:r>
            <w:bookmarkEnd w:id="1"/>
            <w:r w:rsidR="00A42148" w:rsidRPr="00DC6BD6">
              <w:rPr>
                <w:rFonts w:cs="Times New Roman"/>
                <w:sz w:val="24"/>
                <w:szCs w:val="24"/>
              </w:rPr>
              <w:t xml:space="preserve"> about major workplace change</w:t>
            </w:r>
          </w:p>
          <w:p w:rsidR="00A42148" w:rsidRPr="00DC6BD6" w:rsidRDefault="00D4697D" w:rsidP="00D646E4">
            <w:pPr>
              <w:pStyle w:val="Level2"/>
              <w:ind w:left="839" w:hanging="839"/>
              <w:jc w:val="left"/>
              <w:rPr>
                <w:rFonts w:cs="Times New Roman"/>
                <w:szCs w:val="24"/>
              </w:rPr>
            </w:pPr>
            <w:r w:rsidRPr="00DC6BD6">
              <w:rPr>
                <w:rFonts w:cs="Times New Roman"/>
                <w:b/>
                <w:szCs w:val="24"/>
              </w:rPr>
              <w:t>B</w:t>
            </w:r>
            <w:r w:rsidR="00A42148" w:rsidRPr="00DC6BD6">
              <w:rPr>
                <w:rFonts w:cs="Times New Roman"/>
                <w:b/>
                <w:szCs w:val="24"/>
              </w:rPr>
              <w:t>.1</w:t>
            </w:r>
            <w:r w:rsidR="00A42148" w:rsidRPr="00DC6BD6">
              <w:rPr>
                <w:rFonts w:cs="Times New Roman"/>
                <w:szCs w:val="24"/>
              </w:rPr>
              <w:tab/>
            </w:r>
            <w:r w:rsidR="009E3258" w:rsidRPr="00DC6BD6">
              <w:rPr>
                <w:rFonts w:cs="Times New Roman"/>
                <w:szCs w:val="24"/>
              </w:rPr>
              <w:t xml:space="preserve">If an employer makes </w:t>
            </w:r>
            <w:r w:rsidR="00A42148" w:rsidRPr="00DC6BD6">
              <w:rPr>
                <w:rFonts w:cs="Times New Roman"/>
                <w:szCs w:val="24"/>
              </w:rPr>
              <w:t>a definite decision to make major changes in production, program, organisation, structure or technology that are likely to have significant effects on employees, the employer must:</w:t>
            </w:r>
          </w:p>
          <w:p w:rsidR="00A42148" w:rsidRPr="00DC6BD6" w:rsidRDefault="00A42148" w:rsidP="00D646E4">
            <w:pPr>
              <w:pStyle w:val="Level3"/>
              <w:tabs>
                <w:tab w:val="left" w:pos="1418"/>
              </w:tabs>
              <w:spacing w:after="60"/>
              <w:ind w:left="1418" w:hanging="567"/>
              <w:jc w:val="left"/>
            </w:pPr>
            <w:r w:rsidRPr="00DC6BD6">
              <w:rPr>
                <w:b/>
                <w:color w:val="000000"/>
              </w:rPr>
              <w:t>(a)</w:t>
            </w:r>
            <w:r w:rsidRPr="00DC6BD6">
              <w:rPr>
                <w:b/>
                <w:color w:val="000000"/>
              </w:rPr>
              <w:tab/>
            </w:r>
            <w:r w:rsidRPr="00DC6BD6">
              <w:rPr>
                <w:color w:val="000000"/>
              </w:rPr>
              <w:t>give</w:t>
            </w:r>
            <w:r w:rsidRPr="00DC6BD6">
              <w:t xml:space="preserve"> notice of the changes to all employees who may be affected by them and their representatives (if any); and</w:t>
            </w:r>
          </w:p>
          <w:p w:rsidR="009E3258" w:rsidRPr="00DC6BD6" w:rsidRDefault="00A42148" w:rsidP="00D646E4">
            <w:pPr>
              <w:pStyle w:val="Level3"/>
              <w:tabs>
                <w:tab w:val="left" w:pos="1418"/>
              </w:tabs>
              <w:spacing w:after="60"/>
              <w:ind w:left="1418" w:hanging="567"/>
              <w:jc w:val="left"/>
            </w:pPr>
            <w:r w:rsidRPr="00DC6BD6">
              <w:rPr>
                <w:b/>
                <w:color w:val="000000"/>
              </w:rPr>
              <w:t>(b)</w:t>
            </w:r>
            <w:r w:rsidRPr="00DC6BD6">
              <w:rPr>
                <w:b/>
                <w:color w:val="000000"/>
              </w:rPr>
              <w:tab/>
            </w:r>
            <w:r w:rsidRPr="00DC6BD6">
              <w:t xml:space="preserve">at the earliest </w:t>
            </w:r>
            <w:r w:rsidR="00743140" w:rsidRPr="00DC6BD6">
              <w:t xml:space="preserve">practicable </w:t>
            </w:r>
            <w:r w:rsidRPr="00DC6BD6">
              <w:t xml:space="preserve">date, </w:t>
            </w:r>
            <w:r w:rsidR="009E3258" w:rsidRPr="00DC6BD6">
              <w:t>discuss with</w:t>
            </w:r>
            <w:r w:rsidRPr="00DC6BD6">
              <w:t xml:space="preserve"> those employees and their </w:t>
            </w:r>
            <w:r w:rsidRPr="00DC6BD6">
              <w:rPr>
                <w:color w:val="000000"/>
              </w:rPr>
              <w:t>representatives</w:t>
            </w:r>
            <w:r w:rsidRPr="00DC6BD6">
              <w:t xml:space="preserve"> (if any)</w:t>
            </w:r>
            <w:r w:rsidR="009E3258" w:rsidRPr="00DC6BD6">
              <w:t>:</w:t>
            </w:r>
          </w:p>
          <w:p w:rsidR="009E3258" w:rsidRPr="00DC6BD6" w:rsidRDefault="009E3258" w:rsidP="00D646E4">
            <w:pPr>
              <w:pStyle w:val="Level4"/>
              <w:numPr>
                <w:ilvl w:val="3"/>
                <w:numId w:val="19"/>
              </w:numPr>
              <w:jc w:val="left"/>
              <w:rPr>
                <w:szCs w:val="24"/>
              </w:rPr>
            </w:pPr>
            <w:r w:rsidRPr="00DC6BD6">
              <w:rPr>
                <w:szCs w:val="24"/>
              </w:rPr>
              <w:t>when the changes are to be made; and</w:t>
            </w:r>
          </w:p>
          <w:p w:rsidR="009E3258" w:rsidRPr="00DC6BD6" w:rsidRDefault="009E3258" w:rsidP="00D646E4">
            <w:pPr>
              <w:pStyle w:val="Level4"/>
              <w:numPr>
                <w:ilvl w:val="3"/>
                <w:numId w:val="19"/>
              </w:numPr>
              <w:jc w:val="left"/>
              <w:rPr>
                <w:szCs w:val="24"/>
              </w:rPr>
            </w:pPr>
            <w:r w:rsidRPr="00DC6BD6">
              <w:rPr>
                <w:szCs w:val="24"/>
              </w:rPr>
              <w:t>their likely effect on employees; and</w:t>
            </w:r>
          </w:p>
          <w:p w:rsidR="00A42148" w:rsidRPr="00DC6BD6" w:rsidRDefault="009E3258" w:rsidP="00D646E4">
            <w:pPr>
              <w:pStyle w:val="Level4"/>
              <w:numPr>
                <w:ilvl w:val="3"/>
                <w:numId w:val="19"/>
              </w:numPr>
              <w:tabs>
                <w:tab w:val="left" w:pos="1418"/>
              </w:tabs>
              <w:spacing w:after="60"/>
              <w:ind w:left="1418" w:firstLine="33"/>
              <w:jc w:val="left"/>
              <w:rPr>
                <w:szCs w:val="24"/>
              </w:rPr>
            </w:pPr>
            <w:r w:rsidRPr="00DC6BD6">
              <w:rPr>
                <w:szCs w:val="24"/>
              </w:rPr>
              <w:t>the measures that are to be taken to avoid or reduce the adverse effects of the changes on employees.</w:t>
            </w:r>
          </w:p>
          <w:p w:rsidR="00A42148" w:rsidRPr="00DC6BD6" w:rsidRDefault="00D4697D" w:rsidP="00D646E4">
            <w:pPr>
              <w:pStyle w:val="Level2"/>
              <w:ind w:left="839" w:hanging="839"/>
              <w:jc w:val="left"/>
              <w:rPr>
                <w:rFonts w:cs="Times New Roman"/>
                <w:szCs w:val="24"/>
              </w:rPr>
            </w:pPr>
            <w:r w:rsidRPr="00DC6BD6">
              <w:rPr>
                <w:rFonts w:cs="Times New Roman"/>
                <w:b/>
                <w:szCs w:val="24"/>
              </w:rPr>
              <w:t>B</w:t>
            </w:r>
            <w:r w:rsidR="00A42148" w:rsidRPr="00DC6BD6">
              <w:rPr>
                <w:rFonts w:cs="Times New Roman"/>
                <w:b/>
                <w:szCs w:val="24"/>
              </w:rPr>
              <w:t>.2</w:t>
            </w:r>
            <w:r w:rsidR="00A42148" w:rsidRPr="00DC6BD6">
              <w:rPr>
                <w:rFonts w:cs="Times New Roman"/>
                <w:szCs w:val="24"/>
              </w:rPr>
              <w:tab/>
            </w:r>
            <w:r w:rsidR="00FE5D99" w:rsidRPr="00DC6BD6">
              <w:rPr>
                <w:rFonts w:cs="Times New Roman"/>
                <w:szCs w:val="24"/>
              </w:rPr>
              <w:t xml:space="preserve">For the purposes of the discussion under clause </w:t>
            </w:r>
            <w:r w:rsidRPr="00DC6BD6">
              <w:rPr>
                <w:rFonts w:cs="Times New Roman"/>
                <w:szCs w:val="24"/>
              </w:rPr>
              <w:t>B</w:t>
            </w:r>
            <w:r w:rsidR="00FE5D99" w:rsidRPr="00DC6BD6">
              <w:rPr>
                <w:rFonts w:cs="Times New Roman"/>
                <w:szCs w:val="24"/>
              </w:rPr>
              <w:t xml:space="preserve">.1(b), the employer must give a </w:t>
            </w:r>
            <w:r w:rsidR="003B597E" w:rsidRPr="00DC6BD6">
              <w:rPr>
                <w:rFonts w:cs="Times New Roman"/>
                <w:szCs w:val="24"/>
              </w:rPr>
              <w:t xml:space="preserve">written </w:t>
            </w:r>
            <w:r w:rsidR="00FE5D99" w:rsidRPr="00DC6BD6">
              <w:rPr>
                <w:rFonts w:cs="Times New Roman"/>
                <w:szCs w:val="24"/>
              </w:rPr>
              <w:t>notice to the employees and their representatives (if any) that:</w:t>
            </w:r>
          </w:p>
          <w:p w:rsidR="00A42148" w:rsidRPr="00DC6BD6" w:rsidRDefault="00A42148" w:rsidP="00D646E4">
            <w:pPr>
              <w:pStyle w:val="Level3"/>
              <w:tabs>
                <w:tab w:val="left" w:pos="1418"/>
              </w:tabs>
              <w:spacing w:after="60"/>
              <w:ind w:left="1418" w:hanging="567"/>
              <w:jc w:val="left"/>
            </w:pPr>
            <w:r w:rsidRPr="00DC6BD6">
              <w:rPr>
                <w:b/>
                <w:color w:val="000000"/>
              </w:rPr>
              <w:t>(a)</w:t>
            </w:r>
            <w:r w:rsidRPr="00DC6BD6">
              <w:rPr>
                <w:b/>
                <w:color w:val="000000"/>
              </w:rPr>
              <w:tab/>
            </w:r>
            <w:r w:rsidRPr="00DC6BD6">
              <w:rPr>
                <w:color w:val="000000"/>
              </w:rPr>
              <w:t>contain</w:t>
            </w:r>
            <w:r w:rsidR="003B597E" w:rsidRPr="00DC6BD6">
              <w:rPr>
                <w:color w:val="000000"/>
              </w:rPr>
              <w:t>s</w:t>
            </w:r>
            <w:r w:rsidRPr="00DC6BD6">
              <w:t xml:space="preserve"> all relevant information about the changes including:</w:t>
            </w:r>
          </w:p>
          <w:p w:rsidR="00A42148" w:rsidRPr="00DC6BD6" w:rsidRDefault="00A42148" w:rsidP="00D646E4">
            <w:pPr>
              <w:pStyle w:val="Level4"/>
              <w:tabs>
                <w:tab w:val="left" w:pos="1985"/>
              </w:tabs>
              <w:spacing w:after="60"/>
              <w:jc w:val="left"/>
              <w:rPr>
                <w:szCs w:val="24"/>
              </w:rPr>
            </w:pPr>
            <w:r w:rsidRPr="00DC6BD6">
              <w:rPr>
                <w:b/>
                <w:szCs w:val="24"/>
              </w:rPr>
              <w:t>(i)</w:t>
            </w:r>
            <w:r w:rsidRPr="00DC6BD6">
              <w:rPr>
                <w:b/>
                <w:szCs w:val="24"/>
              </w:rPr>
              <w:tab/>
            </w:r>
            <w:r w:rsidRPr="00DC6BD6">
              <w:rPr>
                <w:szCs w:val="24"/>
              </w:rPr>
              <w:t>their nature; and</w:t>
            </w:r>
          </w:p>
          <w:p w:rsidR="00A42148" w:rsidRPr="00DC6BD6" w:rsidRDefault="00A42148" w:rsidP="00D646E4">
            <w:pPr>
              <w:pStyle w:val="Level4"/>
              <w:tabs>
                <w:tab w:val="left" w:pos="1985"/>
              </w:tabs>
              <w:spacing w:after="60"/>
              <w:jc w:val="left"/>
              <w:rPr>
                <w:szCs w:val="24"/>
              </w:rPr>
            </w:pPr>
            <w:r w:rsidRPr="00DC6BD6">
              <w:rPr>
                <w:b/>
                <w:szCs w:val="24"/>
              </w:rPr>
              <w:t>(ii)</w:t>
            </w:r>
            <w:r w:rsidRPr="00DC6BD6">
              <w:rPr>
                <w:b/>
                <w:szCs w:val="24"/>
              </w:rPr>
              <w:tab/>
            </w:r>
            <w:r w:rsidRPr="00DC6BD6">
              <w:rPr>
                <w:szCs w:val="24"/>
              </w:rPr>
              <w:t>their expected effect on employees; and</w:t>
            </w:r>
          </w:p>
          <w:p w:rsidR="00A42148" w:rsidRPr="00DC6BD6" w:rsidRDefault="00A42148" w:rsidP="00D646E4">
            <w:pPr>
              <w:pStyle w:val="Level3"/>
              <w:tabs>
                <w:tab w:val="left" w:pos="1418"/>
              </w:tabs>
              <w:spacing w:after="60"/>
              <w:ind w:left="1418" w:hanging="567"/>
              <w:jc w:val="left"/>
            </w:pPr>
            <w:r w:rsidRPr="00DC6BD6">
              <w:rPr>
                <w:b/>
                <w:color w:val="000000"/>
              </w:rPr>
              <w:t>(b)</w:t>
            </w:r>
            <w:r w:rsidRPr="00DC6BD6">
              <w:rPr>
                <w:b/>
                <w:color w:val="000000"/>
              </w:rPr>
              <w:tab/>
            </w:r>
            <w:r w:rsidRPr="00DC6BD6">
              <w:t>set</w:t>
            </w:r>
            <w:r w:rsidR="003B597E" w:rsidRPr="00DC6BD6">
              <w:t>s</w:t>
            </w:r>
            <w:r w:rsidRPr="00DC6BD6">
              <w:t xml:space="preserve"> </w:t>
            </w:r>
            <w:r w:rsidRPr="00DC6BD6">
              <w:rPr>
                <w:color w:val="000000"/>
              </w:rPr>
              <w:t>out</w:t>
            </w:r>
            <w:r w:rsidRPr="00DC6BD6">
              <w:t xml:space="preserve"> any other matters connected with the changes that are likely to affect employees.</w:t>
            </w:r>
          </w:p>
          <w:p w:rsidR="009F51E6" w:rsidRPr="00DC6BD6" w:rsidRDefault="009F51E6" w:rsidP="00D646E4">
            <w:pPr>
              <w:pStyle w:val="Level2"/>
              <w:ind w:left="839" w:hanging="839"/>
              <w:jc w:val="left"/>
              <w:rPr>
                <w:rFonts w:cs="Times New Roman"/>
                <w:b/>
                <w:szCs w:val="24"/>
              </w:rPr>
            </w:pPr>
          </w:p>
          <w:p w:rsidR="009F51E6" w:rsidRPr="00DC6BD6" w:rsidRDefault="009F51E6" w:rsidP="00D646E4">
            <w:pPr>
              <w:pStyle w:val="Level2"/>
              <w:ind w:left="839" w:hanging="839"/>
              <w:jc w:val="left"/>
              <w:rPr>
                <w:rFonts w:cs="Times New Roman"/>
                <w:b/>
                <w:szCs w:val="24"/>
              </w:rPr>
            </w:pPr>
          </w:p>
          <w:p w:rsidR="009F51E6" w:rsidRPr="00DC6BD6" w:rsidRDefault="009F51E6" w:rsidP="00D646E4">
            <w:pPr>
              <w:pStyle w:val="Level2"/>
              <w:ind w:left="839" w:hanging="839"/>
              <w:jc w:val="left"/>
              <w:rPr>
                <w:rFonts w:cs="Times New Roman"/>
                <w:b/>
                <w:szCs w:val="24"/>
              </w:rPr>
            </w:pPr>
          </w:p>
          <w:p w:rsidR="009F51E6" w:rsidRPr="00DC6BD6" w:rsidRDefault="009F51E6" w:rsidP="00D646E4">
            <w:pPr>
              <w:pStyle w:val="Level2"/>
              <w:ind w:left="839" w:hanging="839"/>
              <w:jc w:val="left"/>
              <w:rPr>
                <w:rFonts w:cs="Times New Roman"/>
                <w:b/>
                <w:szCs w:val="24"/>
              </w:rPr>
            </w:pPr>
          </w:p>
          <w:p w:rsidR="009F51E6" w:rsidRPr="00DC6BD6" w:rsidRDefault="009F51E6" w:rsidP="00D646E4">
            <w:pPr>
              <w:pStyle w:val="Level2"/>
              <w:ind w:left="839" w:hanging="839"/>
              <w:jc w:val="left"/>
              <w:rPr>
                <w:rFonts w:cs="Times New Roman"/>
                <w:b/>
                <w:szCs w:val="24"/>
              </w:rPr>
            </w:pPr>
          </w:p>
          <w:p w:rsidR="009F51E6" w:rsidRPr="00DC6BD6" w:rsidRDefault="009F51E6" w:rsidP="00D646E4">
            <w:pPr>
              <w:pStyle w:val="Level2"/>
              <w:ind w:left="839" w:hanging="839"/>
              <w:jc w:val="left"/>
              <w:rPr>
                <w:rFonts w:cs="Times New Roman"/>
                <w:b/>
                <w:szCs w:val="24"/>
              </w:rPr>
            </w:pPr>
          </w:p>
          <w:p w:rsidR="009F51E6" w:rsidRPr="00DC6BD6" w:rsidRDefault="009F51E6" w:rsidP="00D646E4">
            <w:pPr>
              <w:pStyle w:val="Level2"/>
              <w:ind w:left="839" w:hanging="839"/>
              <w:jc w:val="left"/>
              <w:rPr>
                <w:rFonts w:cs="Times New Roman"/>
                <w:b/>
                <w:szCs w:val="24"/>
              </w:rPr>
            </w:pPr>
          </w:p>
          <w:p w:rsidR="009F51E6" w:rsidRPr="00DC6BD6" w:rsidRDefault="009F51E6" w:rsidP="00D646E4">
            <w:pPr>
              <w:pStyle w:val="Level2"/>
              <w:ind w:left="839" w:hanging="839"/>
              <w:jc w:val="left"/>
              <w:rPr>
                <w:rFonts w:cs="Times New Roman"/>
                <w:b/>
                <w:szCs w:val="24"/>
              </w:rPr>
            </w:pPr>
          </w:p>
          <w:p w:rsidR="009F51E6" w:rsidRPr="00DC6BD6" w:rsidRDefault="009F51E6" w:rsidP="00D646E4">
            <w:pPr>
              <w:pStyle w:val="Level2"/>
              <w:ind w:left="839" w:hanging="839"/>
              <w:jc w:val="left"/>
              <w:rPr>
                <w:rFonts w:cs="Times New Roman"/>
                <w:b/>
                <w:szCs w:val="24"/>
              </w:rPr>
            </w:pPr>
          </w:p>
          <w:p w:rsidR="009F51E6" w:rsidRPr="00DC6BD6" w:rsidRDefault="009F51E6" w:rsidP="00D646E4">
            <w:pPr>
              <w:pStyle w:val="Level2"/>
              <w:ind w:left="839" w:hanging="839"/>
              <w:jc w:val="left"/>
              <w:rPr>
                <w:rFonts w:cs="Times New Roman"/>
                <w:b/>
                <w:szCs w:val="24"/>
              </w:rPr>
            </w:pPr>
          </w:p>
          <w:p w:rsidR="00A42148" w:rsidRPr="00DC6BD6" w:rsidRDefault="00D4697D" w:rsidP="00D646E4">
            <w:pPr>
              <w:pStyle w:val="Level2"/>
              <w:ind w:left="839" w:hanging="839"/>
              <w:jc w:val="left"/>
              <w:rPr>
                <w:rFonts w:cs="Times New Roman"/>
                <w:szCs w:val="24"/>
              </w:rPr>
            </w:pPr>
            <w:r w:rsidRPr="00DC6BD6">
              <w:rPr>
                <w:rFonts w:cs="Times New Roman"/>
                <w:b/>
                <w:szCs w:val="24"/>
              </w:rPr>
              <w:lastRenderedPageBreak/>
              <w:t>B</w:t>
            </w:r>
            <w:r w:rsidR="00A42148" w:rsidRPr="00DC6BD6">
              <w:rPr>
                <w:rFonts w:cs="Times New Roman"/>
                <w:b/>
                <w:szCs w:val="24"/>
              </w:rPr>
              <w:t>.3</w:t>
            </w:r>
            <w:r w:rsidR="00A42148" w:rsidRPr="00DC6BD6">
              <w:rPr>
                <w:rFonts w:cs="Times New Roman"/>
                <w:szCs w:val="24"/>
              </w:rPr>
              <w:tab/>
            </w:r>
            <w:r w:rsidR="00FE5D99" w:rsidRPr="00DC6BD6">
              <w:rPr>
                <w:rFonts w:cs="Times New Roman"/>
                <w:szCs w:val="24"/>
              </w:rPr>
              <w:t>T</w:t>
            </w:r>
            <w:r w:rsidR="00A42148" w:rsidRPr="00DC6BD6">
              <w:rPr>
                <w:rFonts w:cs="Times New Roman"/>
                <w:szCs w:val="24"/>
              </w:rPr>
              <w:t>he employer</w:t>
            </w:r>
            <w:r w:rsidR="00FE5D99" w:rsidRPr="00DC6BD6">
              <w:rPr>
                <w:rFonts w:cs="Times New Roman"/>
                <w:szCs w:val="24"/>
              </w:rPr>
              <w:t xml:space="preserve"> </w:t>
            </w:r>
            <w:r w:rsidR="00A42148" w:rsidRPr="00DC6BD6">
              <w:rPr>
                <w:rFonts w:cs="Times New Roman"/>
                <w:szCs w:val="24"/>
              </w:rPr>
              <w:t xml:space="preserve">must </w:t>
            </w:r>
            <w:r w:rsidR="003B597E" w:rsidRPr="00DC6BD6">
              <w:rPr>
                <w:rFonts w:cs="Times New Roman"/>
                <w:szCs w:val="24"/>
              </w:rPr>
              <w:t xml:space="preserve">promptly </w:t>
            </w:r>
            <w:r w:rsidR="00FE5D99" w:rsidRPr="00DC6BD6">
              <w:rPr>
                <w:rFonts w:cs="Times New Roman"/>
                <w:iCs w:val="0"/>
                <w:szCs w:val="24"/>
              </w:rPr>
              <w:t xml:space="preserve">consider any matters raised by the employees or their representatives about the changes </w:t>
            </w:r>
            <w:r w:rsidR="00FE5D99" w:rsidRPr="00DC6BD6">
              <w:rPr>
                <w:rFonts w:cs="Times New Roman"/>
                <w:bCs w:val="0"/>
                <w:iCs w:val="0"/>
                <w:szCs w:val="24"/>
              </w:rPr>
              <w:t>in the course of the discussion under clause 27.1(b)</w:t>
            </w:r>
            <w:r w:rsidR="00FE5D99" w:rsidRPr="00DC6BD6">
              <w:rPr>
                <w:rFonts w:cs="Times New Roman"/>
                <w:iCs w:val="0"/>
                <w:szCs w:val="24"/>
              </w:rPr>
              <w:t>.</w:t>
            </w:r>
          </w:p>
          <w:p w:rsidR="00A42148" w:rsidRPr="00DC6BD6" w:rsidRDefault="00D4697D" w:rsidP="00D646E4">
            <w:pPr>
              <w:pStyle w:val="Level2"/>
              <w:ind w:left="839" w:hanging="839"/>
              <w:jc w:val="left"/>
              <w:rPr>
                <w:rFonts w:cs="Times New Roman"/>
                <w:szCs w:val="24"/>
              </w:rPr>
            </w:pPr>
            <w:r w:rsidRPr="00DC6BD6">
              <w:rPr>
                <w:rFonts w:cs="Times New Roman"/>
                <w:b/>
                <w:szCs w:val="24"/>
              </w:rPr>
              <w:t>B</w:t>
            </w:r>
            <w:r w:rsidR="00A42148" w:rsidRPr="00DC6BD6">
              <w:rPr>
                <w:rFonts w:cs="Times New Roman"/>
                <w:b/>
                <w:szCs w:val="24"/>
              </w:rPr>
              <w:t>.4</w:t>
            </w:r>
            <w:r w:rsidR="00A42148" w:rsidRPr="00DC6BD6">
              <w:rPr>
                <w:rFonts w:cs="Times New Roman"/>
                <w:szCs w:val="24"/>
              </w:rPr>
              <w:tab/>
            </w:r>
            <w:r w:rsidR="004F53C2" w:rsidRPr="00DC6BD6">
              <w:rPr>
                <w:rFonts w:cs="Times New Roman"/>
                <w:szCs w:val="24"/>
              </w:rPr>
              <w:t>C</w:t>
            </w:r>
            <w:r w:rsidRPr="00DC6BD6">
              <w:rPr>
                <w:rFonts w:cs="Times New Roman"/>
                <w:szCs w:val="24"/>
              </w:rPr>
              <w:t>lause B</w:t>
            </w:r>
            <w:r w:rsidR="004F53C2" w:rsidRPr="00DC6BD6">
              <w:rPr>
                <w:rFonts w:cs="Times New Roman"/>
                <w:szCs w:val="24"/>
              </w:rPr>
              <w:t xml:space="preserve"> </w:t>
            </w:r>
            <w:r w:rsidR="00A42148" w:rsidRPr="00DC6BD6">
              <w:rPr>
                <w:rFonts w:cs="Times New Roman"/>
                <w:szCs w:val="24"/>
              </w:rPr>
              <w:t xml:space="preserve">does not require an employer to disclose any confidential information if its disclosure would </w:t>
            </w:r>
            <w:r w:rsidR="00FE5D99" w:rsidRPr="00DC6BD6">
              <w:rPr>
                <w:rFonts w:cs="Times New Roman"/>
                <w:szCs w:val="24"/>
              </w:rPr>
              <w:t>be contrary to</w:t>
            </w:r>
            <w:r w:rsidR="00A42148" w:rsidRPr="00DC6BD6">
              <w:rPr>
                <w:rFonts w:cs="Times New Roman"/>
                <w:szCs w:val="24"/>
              </w:rPr>
              <w:t xml:space="preserve"> the employer’s interests.</w:t>
            </w:r>
          </w:p>
          <w:p w:rsidR="00A42148" w:rsidRPr="00DC6BD6" w:rsidRDefault="00D4697D" w:rsidP="00D646E4">
            <w:pPr>
              <w:pStyle w:val="Level2"/>
              <w:ind w:left="839" w:hanging="839"/>
              <w:jc w:val="left"/>
              <w:rPr>
                <w:rFonts w:cs="Times New Roman"/>
                <w:szCs w:val="24"/>
              </w:rPr>
            </w:pPr>
            <w:r w:rsidRPr="00DC6BD6">
              <w:rPr>
                <w:rFonts w:cs="Times New Roman"/>
                <w:b/>
                <w:szCs w:val="24"/>
              </w:rPr>
              <w:t>B</w:t>
            </w:r>
            <w:r w:rsidR="00A42148" w:rsidRPr="00DC6BD6">
              <w:rPr>
                <w:rFonts w:cs="Times New Roman"/>
                <w:b/>
                <w:szCs w:val="24"/>
              </w:rPr>
              <w:t>.</w:t>
            </w:r>
            <w:r w:rsidR="00FE5D99" w:rsidRPr="00DC6BD6">
              <w:rPr>
                <w:rFonts w:cs="Times New Roman"/>
                <w:b/>
                <w:szCs w:val="24"/>
              </w:rPr>
              <w:t>5</w:t>
            </w:r>
            <w:r w:rsidR="00A42148" w:rsidRPr="00DC6BD6">
              <w:rPr>
                <w:rFonts w:cs="Times New Roman"/>
                <w:szCs w:val="24"/>
              </w:rPr>
              <w:tab/>
            </w:r>
            <w:r w:rsidR="009F2E71" w:rsidRPr="00DC6BD6">
              <w:rPr>
                <w:rFonts w:cs="Times New Roman"/>
                <w:szCs w:val="24"/>
              </w:rPr>
              <w:t xml:space="preserve">For the purpose of </w:t>
            </w:r>
            <w:r w:rsidR="00A42148" w:rsidRPr="00DC6BD6">
              <w:rPr>
                <w:rFonts w:cs="Times New Roman"/>
                <w:szCs w:val="24"/>
              </w:rPr>
              <w:t>clause</w:t>
            </w:r>
            <w:r w:rsidR="007D04C3" w:rsidRPr="00DC6BD6">
              <w:rPr>
                <w:rFonts w:cs="Times New Roman"/>
                <w:szCs w:val="24"/>
              </w:rPr>
              <w:t xml:space="preserve"> </w:t>
            </w:r>
            <w:r w:rsidRPr="00DC6BD6">
              <w:rPr>
                <w:rFonts w:cs="Times New Roman"/>
                <w:szCs w:val="24"/>
              </w:rPr>
              <w:t>B</w:t>
            </w:r>
            <w:r w:rsidR="00A42148" w:rsidRPr="00DC6BD6">
              <w:rPr>
                <w:rFonts w:cs="Times New Roman"/>
                <w:szCs w:val="24"/>
              </w:rPr>
              <w:t>, a change that is provided for by this award (other than clause</w:t>
            </w:r>
            <w:r w:rsidRPr="00DC6BD6">
              <w:rPr>
                <w:rFonts w:cs="Times New Roman"/>
                <w:szCs w:val="24"/>
              </w:rPr>
              <w:t xml:space="preserve"> B</w:t>
            </w:r>
            <w:r w:rsidR="00A42148" w:rsidRPr="00DC6BD6">
              <w:rPr>
                <w:rFonts w:cs="Times New Roman"/>
                <w:szCs w:val="24"/>
              </w:rPr>
              <w:t>) must be taken not to have a significant effect on employees.</w:t>
            </w:r>
          </w:p>
          <w:p w:rsidR="00A42148" w:rsidRPr="00DC6BD6" w:rsidRDefault="00D4697D" w:rsidP="00D646E4">
            <w:pPr>
              <w:pStyle w:val="Level2"/>
              <w:ind w:left="839" w:hanging="839"/>
              <w:jc w:val="left"/>
              <w:rPr>
                <w:rFonts w:cs="Times New Roman"/>
                <w:szCs w:val="24"/>
              </w:rPr>
            </w:pPr>
            <w:r w:rsidRPr="00DC6BD6">
              <w:rPr>
                <w:rFonts w:cs="Times New Roman"/>
                <w:b/>
                <w:szCs w:val="24"/>
              </w:rPr>
              <w:t>B</w:t>
            </w:r>
            <w:r w:rsidR="00FE5D99" w:rsidRPr="00DC6BD6">
              <w:rPr>
                <w:rFonts w:cs="Times New Roman"/>
                <w:b/>
                <w:szCs w:val="24"/>
              </w:rPr>
              <w:t>.6</w:t>
            </w:r>
            <w:r w:rsidR="00A42148" w:rsidRPr="00DC6BD6">
              <w:rPr>
                <w:rFonts w:cs="Times New Roman"/>
                <w:szCs w:val="24"/>
              </w:rPr>
              <w:tab/>
              <w:t>In clause</w:t>
            </w:r>
            <w:r w:rsidR="00382EC7" w:rsidRPr="00DC6BD6">
              <w:rPr>
                <w:rFonts w:cs="Times New Roman"/>
                <w:szCs w:val="24"/>
              </w:rPr>
              <w:t xml:space="preserve"> </w:t>
            </w:r>
            <w:r w:rsidRPr="00DC6BD6">
              <w:rPr>
                <w:rFonts w:cs="Times New Roman"/>
                <w:szCs w:val="24"/>
              </w:rPr>
              <w:t>B</w:t>
            </w:r>
            <w:r w:rsidR="00A42148" w:rsidRPr="00DC6BD6">
              <w:rPr>
                <w:rFonts w:cs="Times New Roman"/>
                <w:szCs w:val="24"/>
              </w:rPr>
              <w:t>:</w:t>
            </w:r>
          </w:p>
          <w:p w:rsidR="00A42148" w:rsidRPr="00DC6BD6" w:rsidRDefault="00A42148" w:rsidP="00D646E4">
            <w:pPr>
              <w:pStyle w:val="Block1"/>
              <w:spacing w:after="60"/>
              <w:jc w:val="left"/>
            </w:pPr>
            <w:r w:rsidRPr="00DC6BD6">
              <w:rPr>
                <w:b/>
              </w:rPr>
              <w:t>significant effects</w:t>
            </w:r>
            <w:r w:rsidRPr="00DC6BD6">
              <w:t>, on employees, includes any of the following:</w:t>
            </w:r>
          </w:p>
          <w:p w:rsidR="00A42148" w:rsidRPr="00DC6BD6" w:rsidRDefault="00A42148" w:rsidP="00D646E4">
            <w:pPr>
              <w:pStyle w:val="Level3"/>
              <w:tabs>
                <w:tab w:val="left" w:pos="1418"/>
              </w:tabs>
              <w:spacing w:after="60"/>
              <w:ind w:left="1418" w:hanging="567"/>
              <w:jc w:val="left"/>
            </w:pPr>
            <w:r w:rsidRPr="00DC6BD6">
              <w:rPr>
                <w:b/>
              </w:rPr>
              <w:t>(a)</w:t>
            </w:r>
            <w:r w:rsidRPr="00DC6BD6">
              <w:tab/>
            </w:r>
            <w:r w:rsidRPr="00DC6BD6">
              <w:rPr>
                <w:color w:val="000000"/>
              </w:rPr>
              <w:t>termination</w:t>
            </w:r>
            <w:r w:rsidRPr="00DC6BD6">
              <w:t xml:space="preserve"> of employment;</w:t>
            </w:r>
          </w:p>
          <w:p w:rsidR="00A42148" w:rsidRPr="00DC6BD6" w:rsidRDefault="00A42148" w:rsidP="00D646E4">
            <w:pPr>
              <w:pStyle w:val="Level3"/>
              <w:tabs>
                <w:tab w:val="left" w:pos="1418"/>
              </w:tabs>
              <w:spacing w:after="60"/>
              <w:ind w:left="1418" w:hanging="567"/>
              <w:jc w:val="left"/>
            </w:pPr>
            <w:r w:rsidRPr="00DC6BD6">
              <w:rPr>
                <w:b/>
              </w:rPr>
              <w:t>(b)</w:t>
            </w:r>
            <w:r w:rsidRPr="00DC6BD6">
              <w:tab/>
              <w:t xml:space="preserve">major </w:t>
            </w:r>
            <w:r w:rsidRPr="00DC6BD6">
              <w:rPr>
                <w:color w:val="000000"/>
              </w:rPr>
              <w:t>changes</w:t>
            </w:r>
            <w:r w:rsidRPr="00DC6BD6">
              <w:t xml:space="preserve"> in the composition, operation or size of</w:t>
            </w:r>
            <w:r w:rsidR="00FE5D99" w:rsidRPr="00DC6BD6">
              <w:t xml:space="preserve"> the workforce</w:t>
            </w:r>
            <w:r w:rsidRPr="00DC6BD6">
              <w:t xml:space="preserve"> or in the skills required by employees;</w:t>
            </w:r>
          </w:p>
          <w:p w:rsidR="00A42148" w:rsidRPr="00DC6BD6" w:rsidRDefault="00A42148" w:rsidP="00D646E4">
            <w:pPr>
              <w:pStyle w:val="Level3"/>
              <w:tabs>
                <w:tab w:val="left" w:pos="1418"/>
              </w:tabs>
              <w:spacing w:after="60"/>
              <w:ind w:left="1418" w:hanging="567"/>
              <w:jc w:val="left"/>
            </w:pPr>
            <w:r w:rsidRPr="00DC6BD6">
              <w:rPr>
                <w:b/>
              </w:rPr>
              <w:t>(c)</w:t>
            </w:r>
            <w:r w:rsidRPr="00DC6BD6">
              <w:tab/>
              <w:t xml:space="preserve">loss of, </w:t>
            </w:r>
            <w:r w:rsidRPr="00DC6BD6">
              <w:rPr>
                <w:color w:val="000000"/>
              </w:rPr>
              <w:t>or</w:t>
            </w:r>
            <w:r w:rsidRPr="00DC6BD6">
              <w:t xml:space="preserve"> reduction in, job or promotion opportunities;</w:t>
            </w:r>
          </w:p>
          <w:p w:rsidR="00A42148" w:rsidRPr="00DC6BD6" w:rsidRDefault="00A42148" w:rsidP="00D646E4">
            <w:pPr>
              <w:pStyle w:val="Level3"/>
              <w:tabs>
                <w:tab w:val="left" w:pos="1418"/>
              </w:tabs>
              <w:spacing w:after="60"/>
              <w:ind w:left="1418" w:hanging="567"/>
              <w:jc w:val="left"/>
            </w:pPr>
            <w:r w:rsidRPr="00DC6BD6">
              <w:rPr>
                <w:b/>
              </w:rPr>
              <w:t>(d)</w:t>
            </w:r>
            <w:r w:rsidRPr="00DC6BD6">
              <w:tab/>
              <w:t xml:space="preserve">loss of, </w:t>
            </w:r>
            <w:r w:rsidRPr="00DC6BD6">
              <w:rPr>
                <w:color w:val="000000"/>
              </w:rPr>
              <w:t>or</w:t>
            </w:r>
            <w:r w:rsidRPr="00DC6BD6">
              <w:t xml:space="preserve"> reduction in, job tenure;</w:t>
            </w:r>
          </w:p>
          <w:p w:rsidR="00A42148" w:rsidRPr="00DC6BD6" w:rsidRDefault="00A42148" w:rsidP="00D646E4">
            <w:pPr>
              <w:pStyle w:val="Level3"/>
              <w:tabs>
                <w:tab w:val="left" w:pos="1418"/>
              </w:tabs>
              <w:spacing w:after="60"/>
              <w:ind w:left="1418" w:hanging="567"/>
              <w:jc w:val="left"/>
            </w:pPr>
            <w:r w:rsidRPr="00DC6BD6">
              <w:rPr>
                <w:b/>
              </w:rPr>
              <w:t>(e)</w:t>
            </w:r>
            <w:r w:rsidRPr="00DC6BD6">
              <w:tab/>
            </w:r>
            <w:r w:rsidRPr="00DC6BD6">
              <w:rPr>
                <w:color w:val="000000"/>
              </w:rPr>
              <w:t>alteration</w:t>
            </w:r>
            <w:r w:rsidRPr="00DC6BD6">
              <w:t xml:space="preserve"> of hours of work;</w:t>
            </w:r>
          </w:p>
          <w:p w:rsidR="00A42148" w:rsidRPr="00DC6BD6" w:rsidRDefault="00A42148" w:rsidP="00D646E4">
            <w:pPr>
              <w:pStyle w:val="Level3"/>
              <w:tabs>
                <w:tab w:val="left" w:pos="1418"/>
              </w:tabs>
              <w:spacing w:after="60"/>
              <w:ind w:left="1418" w:hanging="567"/>
              <w:jc w:val="left"/>
            </w:pPr>
            <w:r w:rsidRPr="00DC6BD6">
              <w:rPr>
                <w:b/>
              </w:rPr>
              <w:t>(f)</w:t>
            </w:r>
            <w:r w:rsidRPr="00DC6BD6">
              <w:tab/>
              <w:t xml:space="preserve">the </w:t>
            </w:r>
            <w:r w:rsidRPr="00DC6BD6">
              <w:rPr>
                <w:color w:val="000000"/>
              </w:rPr>
              <w:t>need</w:t>
            </w:r>
            <w:r w:rsidRPr="00DC6BD6">
              <w:t xml:space="preserve"> for employees to be retrained or transferred to other work or locations;</w:t>
            </w:r>
          </w:p>
          <w:p w:rsidR="00A42148" w:rsidRPr="00DC6BD6" w:rsidRDefault="00A42148" w:rsidP="00D646E4">
            <w:pPr>
              <w:pStyle w:val="Level3"/>
              <w:tabs>
                <w:tab w:val="left" w:pos="1418"/>
              </w:tabs>
              <w:spacing w:after="60"/>
              <w:ind w:left="1418" w:hanging="567"/>
              <w:jc w:val="left"/>
            </w:pPr>
            <w:r w:rsidRPr="00DC6BD6">
              <w:rPr>
                <w:b/>
              </w:rPr>
              <w:t>(g)</w:t>
            </w:r>
            <w:r w:rsidRPr="00DC6BD6">
              <w:tab/>
              <w:t xml:space="preserve">job </w:t>
            </w:r>
            <w:r w:rsidRPr="00DC6BD6">
              <w:rPr>
                <w:color w:val="000000"/>
              </w:rPr>
              <w:t>restructuring</w:t>
            </w:r>
            <w:r w:rsidRPr="00DC6BD6">
              <w:t>.</w:t>
            </w:r>
          </w:p>
          <w:p w:rsidR="00A42148" w:rsidRPr="00DC6BD6" w:rsidRDefault="00A42148" w:rsidP="00D646E4">
            <w:pPr>
              <w:pStyle w:val="Level2"/>
              <w:ind w:left="839" w:hanging="839"/>
              <w:jc w:val="left"/>
              <w:rPr>
                <w:rFonts w:cs="Times New Roman"/>
                <w:szCs w:val="24"/>
              </w:rPr>
            </w:pPr>
          </w:p>
        </w:tc>
        <w:tc>
          <w:tcPr>
            <w:tcW w:w="10348" w:type="dxa"/>
          </w:tcPr>
          <w:p w:rsidR="00E049FA" w:rsidRPr="00DC6BD6" w:rsidRDefault="00E06108" w:rsidP="00DC6BD6">
            <w:pPr>
              <w:spacing w:before="200" w:after="60" w:line="240" w:lineRule="auto"/>
              <w:rPr>
                <w:rFonts w:ascii="Times New Roman" w:hAnsi="Times New Roman" w:cs="Times New Roman"/>
                <w:bCs/>
                <w:sz w:val="24"/>
                <w:szCs w:val="24"/>
              </w:rPr>
            </w:pPr>
            <w:hyperlink r:id="rId98" w:history="1">
              <w:r w:rsidR="00476BA4" w:rsidRPr="00DC6BD6">
                <w:rPr>
                  <w:rStyle w:val="Hyperlink"/>
                  <w:rFonts w:ascii="Times New Roman" w:hAnsi="Times New Roman" w:cs="Times New Roman"/>
                  <w:bCs/>
                  <w:sz w:val="24"/>
                  <w:szCs w:val="24"/>
                </w:rPr>
                <w:t>ACCI</w:t>
              </w:r>
            </w:hyperlink>
            <w:r w:rsidR="00476BA4" w:rsidRPr="00DC6BD6">
              <w:rPr>
                <w:rFonts w:ascii="Times New Roman" w:hAnsi="Times New Roman" w:cs="Times New Roman"/>
                <w:bCs/>
                <w:sz w:val="24"/>
                <w:szCs w:val="24"/>
              </w:rPr>
              <w:t xml:space="preserve"> (page 4):  Submits that user experience will be improved by more clearly setting out employer responsibilities in a checklist</w:t>
            </w:r>
            <w:r w:rsidR="004D08E7" w:rsidRPr="00DC6BD6">
              <w:rPr>
                <w:rFonts w:ascii="Times New Roman" w:hAnsi="Times New Roman" w:cs="Times New Roman"/>
                <w:bCs/>
                <w:sz w:val="24"/>
                <w:szCs w:val="24"/>
              </w:rPr>
              <w:t xml:space="preserve"> like the re-draft</w:t>
            </w:r>
            <w:r w:rsidR="00D646E4">
              <w:rPr>
                <w:rFonts w:ascii="Times New Roman" w:hAnsi="Times New Roman" w:cs="Times New Roman"/>
                <w:bCs/>
                <w:sz w:val="24"/>
                <w:szCs w:val="24"/>
              </w:rPr>
              <w:t>ed</w:t>
            </w:r>
            <w:r w:rsidR="004D08E7" w:rsidRPr="00DC6BD6">
              <w:rPr>
                <w:rFonts w:ascii="Times New Roman" w:hAnsi="Times New Roman" w:cs="Times New Roman"/>
                <w:bCs/>
                <w:sz w:val="24"/>
                <w:szCs w:val="24"/>
              </w:rPr>
              <w:t xml:space="preserve"> clause B.1</w:t>
            </w:r>
            <w:r w:rsidR="00476BA4" w:rsidRPr="00DC6BD6">
              <w:rPr>
                <w:rFonts w:ascii="Times New Roman" w:hAnsi="Times New Roman" w:cs="Times New Roman"/>
                <w:bCs/>
                <w:sz w:val="24"/>
                <w:szCs w:val="24"/>
              </w:rPr>
              <w:t>.</w:t>
            </w:r>
          </w:p>
          <w:p w:rsidR="00D76688" w:rsidRPr="00DC6BD6" w:rsidRDefault="00E06108" w:rsidP="00DC6BD6">
            <w:pPr>
              <w:spacing w:before="200" w:after="60" w:line="240" w:lineRule="auto"/>
              <w:rPr>
                <w:rFonts w:ascii="Times New Roman" w:hAnsi="Times New Roman" w:cs="Times New Roman"/>
                <w:bCs/>
                <w:sz w:val="24"/>
                <w:szCs w:val="24"/>
              </w:rPr>
            </w:pPr>
            <w:hyperlink r:id="rId99" w:history="1">
              <w:r w:rsidR="0038324C" w:rsidRPr="00DC6BD6">
                <w:rPr>
                  <w:rStyle w:val="Hyperlink"/>
                  <w:rFonts w:ascii="Times New Roman" w:hAnsi="Times New Roman" w:cs="Times New Roman"/>
                  <w:bCs/>
                  <w:sz w:val="24"/>
                  <w:szCs w:val="24"/>
                </w:rPr>
                <w:t>NFF</w:t>
              </w:r>
            </w:hyperlink>
            <w:r w:rsidR="0038324C" w:rsidRPr="00DC6BD6">
              <w:rPr>
                <w:rFonts w:ascii="Times New Roman" w:hAnsi="Times New Roman" w:cs="Times New Roman"/>
                <w:bCs/>
                <w:sz w:val="24"/>
                <w:szCs w:val="24"/>
              </w:rPr>
              <w:t xml:space="preserve"> (paras 24-28</w:t>
            </w:r>
            <w:r w:rsidR="009268FD" w:rsidRPr="00DC6BD6">
              <w:rPr>
                <w:rFonts w:ascii="Times New Roman" w:hAnsi="Times New Roman" w:cs="Times New Roman"/>
                <w:bCs/>
                <w:sz w:val="24"/>
                <w:szCs w:val="24"/>
              </w:rPr>
              <w:t>):  Submits that</w:t>
            </w:r>
            <w:r w:rsidR="0038324C" w:rsidRPr="00DC6BD6">
              <w:rPr>
                <w:rFonts w:ascii="Times New Roman" w:hAnsi="Times New Roman" w:cs="Times New Roman"/>
                <w:bCs/>
                <w:sz w:val="24"/>
                <w:szCs w:val="24"/>
              </w:rPr>
              <w:t xml:space="preserve"> </w:t>
            </w:r>
            <w:r w:rsidR="004D08E7" w:rsidRPr="00DC6BD6">
              <w:rPr>
                <w:rFonts w:ascii="Times New Roman" w:hAnsi="Times New Roman" w:cs="Times New Roman"/>
                <w:bCs/>
                <w:sz w:val="24"/>
                <w:szCs w:val="24"/>
              </w:rPr>
              <w:t>clause B</w:t>
            </w:r>
            <w:r w:rsidR="00D646E4">
              <w:rPr>
                <w:rFonts w:ascii="Times New Roman" w:hAnsi="Times New Roman" w:cs="Times New Roman"/>
                <w:bCs/>
                <w:sz w:val="24"/>
                <w:szCs w:val="24"/>
              </w:rPr>
              <w:t>.</w:t>
            </w:r>
            <w:r w:rsidR="004D08E7" w:rsidRPr="00DC6BD6">
              <w:rPr>
                <w:rFonts w:ascii="Times New Roman" w:hAnsi="Times New Roman" w:cs="Times New Roman"/>
                <w:bCs/>
                <w:sz w:val="24"/>
                <w:szCs w:val="24"/>
              </w:rPr>
              <w:t xml:space="preserve">1 </w:t>
            </w:r>
            <w:r w:rsidR="0038324C" w:rsidRPr="00DC6BD6">
              <w:rPr>
                <w:rFonts w:ascii="Times New Roman" w:hAnsi="Times New Roman" w:cs="Times New Roman"/>
                <w:bCs/>
                <w:sz w:val="24"/>
                <w:szCs w:val="24"/>
              </w:rPr>
              <w:t xml:space="preserve">changes </w:t>
            </w:r>
            <w:r w:rsidR="004D08E7" w:rsidRPr="00DC6BD6">
              <w:rPr>
                <w:rFonts w:ascii="Times New Roman" w:hAnsi="Times New Roman" w:cs="Times New Roman"/>
                <w:bCs/>
                <w:sz w:val="24"/>
                <w:szCs w:val="24"/>
              </w:rPr>
              <w:t>the effect of c</w:t>
            </w:r>
            <w:r w:rsidR="0038324C" w:rsidRPr="00DC6BD6">
              <w:rPr>
                <w:rFonts w:ascii="Times New Roman" w:hAnsi="Times New Roman" w:cs="Times New Roman"/>
                <w:bCs/>
                <w:sz w:val="24"/>
                <w:szCs w:val="24"/>
              </w:rPr>
              <w:t xml:space="preserve">lause 22 from past to present tense. It should be made clear </w:t>
            </w:r>
            <w:r w:rsidR="004D08E7" w:rsidRPr="00DC6BD6">
              <w:rPr>
                <w:rFonts w:ascii="Times New Roman" w:hAnsi="Times New Roman" w:cs="Times New Roman"/>
                <w:bCs/>
                <w:sz w:val="24"/>
                <w:szCs w:val="24"/>
              </w:rPr>
              <w:t xml:space="preserve">in B1 </w:t>
            </w:r>
            <w:r w:rsidR="0038324C" w:rsidRPr="00DC6BD6">
              <w:rPr>
                <w:rFonts w:ascii="Times New Roman" w:hAnsi="Times New Roman" w:cs="Times New Roman"/>
                <w:bCs/>
                <w:sz w:val="24"/>
                <w:szCs w:val="24"/>
              </w:rPr>
              <w:t>that the obligation to consult only arises after a definite decision has been made.</w:t>
            </w:r>
            <w:r w:rsidR="00AC2577" w:rsidRPr="00DC6BD6">
              <w:rPr>
                <w:rFonts w:ascii="Times New Roman" w:hAnsi="Times New Roman" w:cs="Times New Roman"/>
                <w:bCs/>
                <w:sz w:val="24"/>
                <w:szCs w:val="24"/>
              </w:rPr>
              <w:t xml:space="preserve"> </w:t>
            </w:r>
          </w:p>
          <w:p w:rsidR="0038324C" w:rsidRPr="00DC6BD6" w:rsidRDefault="00E06108" w:rsidP="00DC6BD6">
            <w:pPr>
              <w:spacing w:before="200" w:after="60" w:line="240" w:lineRule="auto"/>
              <w:rPr>
                <w:rFonts w:ascii="Times New Roman" w:hAnsi="Times New Roman" w:cs="Times New Roman"/>
                <w:bCs/>
                <w:sz w:val="24"/>
                <w:szCs w:val="24"/>
              </w:rPr>
            </w:pPr>
            <w:hyperlink r:id="rId100" w:history="1">
              <w:r w:rsidR="00D76688" w:rsidRPr="00DC6BD6">
                <w:rPr>
                  <w:rStyle w:val="Hyperlink"/>
                  <w:rFonts w:ascii="Times New Roman" w:hAnsi="Times New Roman" w:cs="Times New Roman"/>
                  <w:bCs/>
                  <w:sz w:val="24"/>
                  <w:szCs w:val="24"/>
                </w:rPr>
                <w:t>NFF</w:t>
              </w:r>
            </w:hyperlink>
            <w:r w:rsidR="00D76688" w:rsidRPr="00DC6BD6">
              <w:rPr>
                <w:rFonts w:ascii="Times New Roman" w:hAnsi="Times New Roman" w:cs="Times New Roman"/>
                <w:bCs/>
                <w:sz w:val="24"/>
                <w:szCs w:val="24"/>
              </w:rPr>
              <w:t xml:space="preserve"> (paras 24-28):  Submits that clause B</w:t>
            </w:r>
            <w:r w:rsidR="00D646E4">
              <w:rPr>
                <w:rFonts w:ascii="Times New Roman" w:hAnsi="Times New Roman" w:cs="Times New Roman"/>
                <w:bCs/>
                <w:sz w:val="24"/>
                <w:szCs w:val="24"/>
              </w:rPr>
              <w:t>.</w:t>
            </w:r>
            <w:r w:rsidR="00D76688" w:rsidRPr="00DC6BD6">
              <w:rPr>
                <w:rFonts w:ascii="Times New Roman" w:hAnsi="Times New Roman" w:cs="Times New Roman"/>
                <w:bCs/>
                <w:sz w:val="24"/>
                <w:szCs w:val="24"/>
              </w:rPr>
              <w:t xml:space="preserve">1 does not include </w:t>
            </w:r>
            <w:r w:rsidR="0038324C" w:rsidRPr="00DC6BD6">
              <w:rPr>
                <w:rFonts w:ascii="Times New Roman" w:hAnsi="Times New Roman" w:cs="Times New Roman"/>
                <w:bCs/>
                <w:sz w:val="24"/>
                <w:szCs w:val="24"/>
              </w:rPr>
              <w:t xml:space="preserve">the phrase </w:t>
            </w:r>
            <w:r w:rsidR="00C54293">
              <w:rPr>
                <w:rFonts w:ascii="Times New Roman" w:hAnsi="Times New Roman" w:cs="Times New Roman"/>
                <w:bCs/>
                <w:sz w:val="24"/>
                <w:szCs w:val="24"/>
              </w:rPr>
              <w:t>‘</w:t>
            </w:r>
            <w:r w:rsidR="0038324C" w:rsidRPr="00DC6BD6">
              <w:rPr>
                <w:rFonts w:ascii="Times New Roman" w:hAnsi="Times New Roman" w:cs="Times New Roman"/>
                <w:bCs/>
                <w:sz w:val="24"/>
                <w:szCs w:val="24"/>
              </w:rPr>
              <w:t>after a de</w:t>
            </w:r>
            <w:r w:rsidR="00D76688" w:rsidRPr="00DC6BD6">
              <w:rPr>
                <w:rFonts w:ascii="Times New Roman" w:hAnsi="Times New Roman" w:cs="Times New Roman"/>
                <w:bCs/>
                <w:sz w:val="24"/>
                <w:szCs w:val="24"/>
              </w:rPr>
              <w:t>finite decision has been made</w:t>
            </w:r>
            <w:r w:rsidR="00C54293">
              <w:rPr>
                <w:rFonts w:ascii="Times New Roman" w:hAnsi="Times New Roman" w:cs="Times New Roman"/>
                <w:bCs/>
                <w:sz w:val="24"/>
                <w:szCs w:val="24"/>
              </w:rPr>
              <w:t>’</w:t>
            </w:r>
            <w:r w:rsidR="00D76688" w:rsidRPr="00DC6BD6">
              <w:rPr>
                <w:rFonts w:ascii="Times New Roman" w:hAnsi="Times New Roman" w:cs="Times New Roman"/>
                <w:bCs/>
                <w:sz w:val="24"/>
                <w:szCs w:val="24"/>
              </w:rPr>
              <w:t xml:space="preserve"> that </w:t>
            </w:r>
            <w:r w:rsidR="0038324C" w:rsidRPr="00DC6BD6">
              <w:rPr>
                <w:rFonts w:ascii="Times New Roman" w:hAnsi="Times New Roman" w:cs="Times New Roman"/>
                <w:bCs/>
                <w:sz w:val="24"/>
                <w:szCs w:val="24"/>
              </w:rPr>
              <w:t>appear</w:t>
            </w:r>
            <w:r w:rsidR="00D76688" w:rsidRPr="00DC6BD6">
              <w:rPr>
                <w:rFonts w:ascii="Times New Roman" w:hAnsi="Times New Roman" w:cs="Times New Roman"/>
                <w:bCs/>
                <w:sz w:val="24"/>
                <w:szCs w:val="24"/>
              </w:rPr>
              <w:t>s</w:t>
            </w:r>
            <w:r w:rsidR="0038324C" w:rsidRPr="00DC6BD6">
              <w:rPr>
                <w:rFonts w:ascii="Times New Roman" w:hAnsi="Times New Roman" w:cs="Times New Roman"/>
                <w:bCs/>
                <w:sz w:val="24"/>
                <w:szCs w:val="24"/>
              </w:rPr>
              <w:t xml:space="preserve"> in clause 22.1(b)(ii))</w:t>
            </w:r>
            <w:r w:rsidR="00D76688" w:rsidRPr="00DC6BD6">
              <w:rPr>
                <w:rFonts w:ascii="Times New Roman" w:hAnsi="Times New Roman" w:cs="Times New Roman"/>
                <w:bCs/>
                <w:sz w:val="24"/>
                <w:szCs w:val="24"/>
              </w:rPr>
              <w:t>. This omission</w:t>
            </w:r>
            <w:r w:rsidR="0038324C" w:rsidRPr="00DC6BD6">
              <w:rPr>
                <w:rFonts w:ascii="Times New Roman" w:hAnsi="Times New Roman" w:cs="Times New Roman"/>
                <w:bCs/>
                <w:sz w:val="24"/>
                <w:szCs w:val="24"/>
              </w:rPr>
              <w:t xml:space="preserve"> may </w:t>
            </w:r>
            <w:r w:rsidR="003F7DB6" w:rsidRPr="00DC6BD6">
              <w:rPr>
                <w:rFonts w:ascii="Times New Roman" w:hAnsi="Times New Roman" w:cs="Times New Roman"/>
                <w:bCs/>
                <w:sz w:val="24"/>
                <w:szCs w:val="24"/>
              </w:rPr>
              <w:t>have the effect of the</w:t>
            </w:r>
            <w:r w:rsidR="00AC2577" w:rsidRPr="00DC6BD6">
              <w:rPr>
                <w:rFonts w:ascii="Times New Roman" w:hAnsi="Times New Roman" w:cs="Times New Roman"/>
                <w:bCs/>
                <w:sz w:val="24"/>
                <w:szCs w:val="24"/>
              </w:rPr>
              <w:t xml:space="preserve"> r</w:t>
            </w:r>
            <w:r w:rsidR="0038324C" w:rsidRPr="00DC6BD6">
              <w:rPr>
                <w:rFonts w:ascii="Times New Roman" w:hAnsi="Times New Roman" w:cs="Times New Roman"/>
                <w:bCs/>
                <w:sz w:val="24"/>
                <w:szCs w:val="24"/>
              </w:rPr>
              <w:t>equir</w:t>
            </w:r>
            <w:r w:rsidR="00D76688" w:rsidRPr="00DC6BD6">
              <w:rPr>
                <w:rFonts w:ascii="Times New Roman" w:hAnsi="Times New Roman" w:cs="Times New Roman"/>
                <w:bCs/>
                <w:sz w:val="24"/>
                <w:szCs w:val="24"/>
              </w:rPr>
              <w:t xml:space="preserve">ement </w:t>
            </w:r>
            <w:r w:rsidR="003F7DB6" w:rsidRPr="00DC6BD6">
              <w:rPr>
                <w:rFonts w:ascii="Times New Roman" w:hAnsi="Times New Roman" w:cs="Times New Roman"/>
                <w:bCs/>
                <w:sz w:val="24"/>
                <w:szCs w:val="24"/>
              </w:rPr>
              <w:t>for</w:t>
            </w:r>
            <w:r w:rsidR="0038324C" w:rsidRPr="00DC6BD6">
              <w:rPr>
                <w:rFonts w:ascii="Times New Roman" w:hAnsi="Times New Roman" w:cs="Times New Roman"/>
                <w:bCs/>
                <w:sz w:val="24"/>
                <w:szCs w:val="24"/>
              </w:rPr>
              <w:t xml:space="preserve"> consultation to occur </w:t>
            </w:r>
            <w:r w:rsidR="00C54293">
              <w:rPr>
                <w:rFonts w:ascii="Times New Roman" w:hAnsi="Times New Roman" w:cs="Times New Roman"/>
                <w:bCs/>
                <w:sz w:val="24"/>
                <w:szCs w:val="24"/>
              </w:rPr>
              <w:t>‘</w:t>
            </w:r>
            <w:r w:rsidR="0038324C" w:rsidRPr="00DC6BD6">
              <w:rPr>
                <w:rFonts w:ascii="Times New Roman" w:hAnsi="Times New Roman" w:cs="Times New Roman"/>
                <w:bCs/>
                <w:sz w:val="24"/>
                <w:szCs w:val="24"/>
              </w:rPr>
              <w:t>at the earliest practicable date</w:t>
            </w:r>
            <w:r w:rsidR="00C54293">
              <w:rPr>
                <w:rFonts w:ascii="Times New Roman" w:hAnsi="Times New Roman" w:cs="Times New Roman"/>
                <w:bCs/>
                <w:sz w:val="24"/>
                <w:szCs w:val="24"/>
              </w:rPr>
              <w:t>’</w:t>
            </w:r>
            <w:r w:rsidR="003F7DB6" w:rsidRPr="00DC6BD6">
              <w:rPr>
                <w:rFonts w:ascii="Times New Roman" w:hAnsi="Times New Roman" w:cs="Times New Roman"/>
                <w:bCs/>
                <w:sz w:val="24"/>
                <w:szCs w:val="24"/>
              </w:rPr>
              <w:t xml:space="preserve"> at</w:t>
            </w:r>
            <w:r w:rsidR="00D646E4">
              <w:rPr>
                <w:rFonts w:ascii="Times New Roman" w:hAnsi="Times New Roman" w:cs="Times New Roman"/>
                <w:bCs/>
                <w:sz w:val="24"/>
                <w:szCs w:val="24"/>
              </w:rPr>
              <w:t xml:space="preserve"> </w:t>
            </w:r>
            <w:r w:rsidR="00D646E4">
              <w:rPr>
                <w:rFonts w:ascii="Times New Roman" w:hAnsi="Times New Roman" w:cs="Times New Roman"/>
                <w:sz w:val="24"/>
                <w:szCs w:val="24"/>
              </w:rPr>
              <w:t xml:space="preserve">clause </w:t>
            </w:r>
            <w:r w:rsidR="003F7DB6" w:rsidRPr="00DC6BD6">
              <w:rPr>
                <w:rFonts w:ascii="Times New Roman" w:hAnsi="Times New Roman" w:cs="Times New Roman"/>
                <w:bCs/>
                <w:sz w:val="24"/>
                <w:szCs w:val="24"/>
              </w:rPr>
              <w:t>B.1(b) to occur either</w:t>
            </w:r>
            <w:r w:rsidR="0038324C" w:rsidRPr="00DC6BD6">
              <w:rPr>
                <w:rFonts w:ascii="Times New Roman" w:hAnsi="Times New Roman" w:cs="Times New Roman"/>
                <w:bCs/>
                <w:sz w:val="24"/>
                <w:szCs w:val="24"/>
              </w:rPr>
              <w:t xml:space="preserve"> before or after the decision is made. </w:t>
            </w:r>
            <w:r w:rsidR="00AC2577" w:rsidRPr="00DC6BD6">
              <w:rPr>
                <w:rFonts w:ascii="Times New Roman" w:hAnsi="Times New Roman" w:cs="Times New Roman"/>
                <w:bCs/>
                <w:sz w:val="24"/>
                <w:szCs w:val="24"/>
              </w:rPr>
              <w:t>Proposes wording.</w:t>
            </w:r>
          </w:p>
          <w:p w:rsidR="0038324C" w:rsidRPr="00DC6BD6" w:rsidRDefault="00E06108" w:rsidP="00DC6BD6">
            <w:pPr>
              <w:spacing w:before="200" w:after="60" w:line="240" w:lineRule="auto"/>
              <w:rPr>
                <w:rFonts w:ascii="Times New Roman" w:hAnsi="Times New Roman" w:cs="Times New Roman"/>
                <w:bCs/>
                <w:sz w:val="24"/>
                <w:szCs w:val="24"/>
              </w:rPr>
            </w:pPr>
            <w:hyperlink r:id="rId101" w:history="1">
              <w:r w:rsidR="00AC2577" w:rsidRPr="00DC6BD6">
                <w:rPr>
                  <w:rStyle w:val="Hyperlink"/>
                  <w:rFonts w:ascii="Times New Roman" w:hAnsi="Times New Roman" w:cs="Times New Roman"/>
                  <w:bCs/>
                  <w:sz w:val="24"/>
                  <w:szCs w:val="24"/>
                </w:rPr>
                <w:t>NFF</w:t>
              </w:r>
            </w:hyperlink>
            <w:r w:rsidR="00AC2577" w:rsidRPr="00DC6BD6">
              <w:rPr>
                <w:rFonts w:ascii="Times New Roman" w:hAnsi="Times New Roman" w:cs="Times New Roman"/>
                <w:bCs/>
                <w:sz w:val="24"/>
                <w:szCs w:val="24"/>
              </w:rPr>
              <w:t xml:space="preserve"> (para 28): Submits that c</w:t>
            </w:r>
            <w:r w:rsidR="0038324C" w:rsidRPr="00DC6BD6">
              <w:rPr>
                <w:rFonts w:ascii="Times New Roman" w:hAnsi="Times New Roman" w:cs="Times New Roman"/>
                <w:bCs/>
                <w:sz w:val="24"/>
                <w:szCs w:val="24"/>
              </w:rPr>
              <w:t>lause B.1(b) sets out what must be discussed with employees and their representatives. The changes in wording alter the meaning of the clause.</w:t>
            </w:r>
            <w:r w:rsidR="00AC2577" w:rsidRPr="00DC6BD6">
              <w:rPr>
                <w:rFonts w:ascii="Times New Roman" w:hAnsi="Times New Roman" w:cs="Times New Roman"/>
                <w:bCs/>
                <w:sz w:val="24"/>
                <w:szCs w:val="24"/>
              </w:rPr>
              <w:t xml:space="preserve">  Sets out differences in a comparison table.</w:t>
            </w:r>
          </w:p>
          <w:p w:rsidR="008F5DCD" w:rsidRPr="00DC6BD6" w:rsidRDefault="00E06108" w:rsidP="00DC6BD6">
            <w:pPr>
              <w:spacing w:before="200" w:after="60" w:line="240" w:lineRule="auto"/>
              <w:rPr>
                <w:rFonts w:ascii="Times New Roman" w:hAnsi="Times New Roman" w:cs="Times New Roman"/>
                <w:bCs/>
                <w:sz w:val="24"/>
                <w:szCs w:val="24"/>
              </w:rPr>
            </w:pPr>
            <w:hyperlink r:id="rId102" w:history="1">
              <w:r w:rsidR="008F5DCD" w:rsidRPr="00DC6BD6">
                <w:rPr>
                  <w:rStyle w:val="Hyperlink"/>
                  <w:rFonts w:ascii="Times New Roman" w:hAnsi="Times New Roman" w:cs="Times New Roman"/>
                  <w:bCs/>
                  <w:sz w:val="24"/>
                  <w:szCs w:val="24"/>
                </w:rPr>
                <w:t>ABI and NSW Business Chamber</w:t>
              </w:r>
            </w:hyperlink>
            <w:r w:rsidR="008F5DCD" w:rsidRPr="00DC6BD6">
              <w:rPr>
                <w:rFonts w:ascii="Times New Roman" w:hAnsi="Times New Roman" w:cs="Times New Roman"/>
                <w:bCs/>
                <w:sz w:val="24"/>
                <w:szCs w:val="24"/>
              </w:rPr>
              <w:t xml:space="preserve"> (item 2.1) Clause B.1:  supports the continuing inclusion of the expression </w:t>
            </w:r>
            <w:r w:rsidR="00C54293">
              <w:rPr>
                <w:rFonts w:ascii="Times New Roman" w:hAnsi="Times New Roman" w:cs="Times New Roman"/>
                <w:bCs/>
                <w:sz w:val="24"/>
                <w:szCs w:val="24"/>
              </w:rPr>
              <w:t>‘</w:t>
            </w:r>
            <w:r w:rsidR="008F5DCD" w:rsidRPr="00DC6BD6">
              <w:rPr>
                <w:rFonts w:ascii="Times New Roman" w:hAnsi="Times New Roman" w:cs="Times New Roman"/>
                <w:bCs/>
                <w:sz w:val="24"/>
                <w:szCs w:val="24"/>
              </w:rPr>
              <w:t>definite decision</w:t>
            </w:r>
            <w:r w:rsidR="00C54293">
              <w:rPr>
                <w:rFonts w:ascii="Times New Roman" w:hAnsi="Times New Roman" w:cs="Times New Roman"/>
                <w:bCs/>
                <w:sz w:val="24"/>
                <w:szCs w:val="24"/>
              </w:rPr>
              <w:t>’</w:t>
            </w:r>
            <w:r w:rsidR="008F5DCD" w:rsidRPr="00DC6BD6">
              <w:rPr>
                <w:rFonts w:ascii="Times New Roman" w:hAnsi="Times New Roman" w:cs="Times New Roman"/>
                <w:bCs/>
                <w:sz w:val="24"/>
                <w:szCs w:val="24"/>
              </w:rPr>
              <w:t xml:space="preserve"> as opposed to </w:t>
            </w:r>
            <w:r w:rsidR="00C54293">
              <w:rPr>
                <w:rFonts w:ascii="Times New Roman" w:hAnsi="Times New Roman" w:cs="Times New Roman"/>
                <w:bCs/>
                <w:sz w:val="24"/>
                <w:szCs w:val="24"/>
              </w:rPr>
              <w:t>‘</w:t>
            </w:r>
            <w:r w:rsidR="008F5DCD" w:rsidRPr="00DC6BD6">
              <w:rPr>
                <w:rFonts w:ascii="Times New Roman" w:hAnsi="Times New Roman" w:cs="Times New Roman"/>
                <w:bCs/>
                <w:sz w:val="24"/>
                <w:szCs w:val="24"/>
              </w:rPr>
              <w:t>final decision</w:t>
            </w:r>
            <w:r w:rsidR="00C54293">
              <w:rPr>
                <w:rFonts w:ascii="Times New Roman" w:hAnsi="Times New Roman" w:cs="Times New Roman"/>
                <w:bCs/>
                <w:sz w:val="24"/>
                <w:szCs w:val="24"/>
              </w:rPr>
              <w:t>’</w:t>
            </w:r>
            <w:r w:rsidR="008F5DCD" w:rsidRPr="00DC6BD6">
              <w:rPr>
                <w:rFonts w:ascii="Times New Roman" w:hAnsi="Times New Roman" w:cs="Times New Roman"/>
                <w:bCs/>
                <w:sz w:val="24"/>
                <w:szCs w:val="24"/>
              </w:rPr>
              <w:t>.</w:t>
            </w:r>
          </w:p>
          <w:p w:rsidR="008F5DCD" w:rsidRPr="00DC6BD6" w:rsidRDefault="00E06108" w:rsidP="00DC6BD6">
            <w:pPr>
              <w:spacing w:before="200" w:after="60" w:line="240" w:lineRule="auto"/>
              <w:rPr>
                <w:rFonts w:ascii="Times New Roman" w:hAnsi="Times New Roman" w:cs="Times New Roman"/>
                <w:bCs/>
                <w:sz w:val="24"/>
                <w:szCs w:val="24"/>
              </w:rPr>
            </w:pPr>
            <w:hyperlink r:id="rId103" w:history="1">
              <w:r w:rsidR="008F5DCD" w:rsidRPr="00DC6BD6">
                <w:rPr>
                  <w:rStyle w:val="Hyperlink"/>
                  <w:rFonts w:ascii="Times New Roman" w:hAnsi="Times New Roman" w:cs="Times New Roman"/>
                  <w:bCs/>
                  <w:sz w:val="24"/>
                  <w:szCs w:val="24"/>
                </w:rPr>
                <w:t>AMWU</w:t>
              </w:r>
            </w:hyperlink>
            <w:r w:rsidR="008F5DCD" w:rsidRPr="00DC6BD6">
              <w:rPr>
                <w:rFonts w:ascii="Times New Roman" w:hAnsi="Times New Roman" w:cs="Times New Roman"/>
                <w:sz w:val="24"/>
                <w:szCs w:val="24"/>
              </w:rPr>
              <w:t xml:space="preserve"> </w:t>
            </w:r>
            <w:r w:rsidR="008F5DCD" w:rsidRPr="00DC6BD6">
              <w:rPr>
                <w:rFonts w:ascii="Times New Roman" w:hAnsi="Times New Roman" w:cs="Times New Roman"/>
                <w:bCs/>
                <w:sz w:val="24"/>
                <w:szCs w:val="24"/>
              </w:rPr>
              <w:t xml:space="preserve"> (paras 9 and 10) Clause B.1:  Submits that the words </w:t>
            </w:r>
            <w:r w:rsidR="00C54293">
              <w:rPr>
                <w:rFonts w:ascii="Times New Roman" w:hAnsi="Times New Roman" w:cs="Times New Roman"/>
                <w:bCs/>
                <w:sz w:val="24"/>
                <w:szCs w:val="24"/>
              </w:rPr>
              <w:t>‘</w:t>
            </w:r>
            <w:r w:rsidR="008F5DCD" w:rsidRPr="00DC6BD6">
              <w:rPr>
                <w:rFonts w:ascii="Times New Roman" w:hAnsi="Times New Roman" w:cs="Times New Roman"/>
                <w:bCs/>
                <w:sz w:val="24"/>
                <w:szCs w:val="24"/>
              </w:rPr>
              <w:t>definite decision</w:t>
            </w:r>
            <w:r w:rsidR="00C54293">
              <w:rPr>
                <w:rFonts w:ascii="Times New Roman" w:hAnsi="Times New Roman" w:cs="Times New Roman"/>
                <w:bCs/>
                <w:sz w:val="24"/>
                <w:szCs w:val="24"/>
              </w:rPr>
              <w:t>’</w:t>
            </w:r>
            <w:r w:rsidR="008F5DCD" w:rsidRPr="00DC6BD6">
              <w:rPr>
                <w:rFonts w:ascii="Times New Roman" w:hAnsi="Times New Roman" w:cs="Times New Roman"/>
                <w:bCs/>
                <w:sz w:val="24"/>
                <w:szCs w:val="24"/>
              </w:rPr>
              <w:t xml:space="preserve"> should remain.  Any language which implies the employer has reached a </w:t>
            </w:r>
            <w:r w:rsidR="00FD5DE6" w:rsidRPr="00DC6BD6">
              <w:rPr>
                <w:rFonts w:ascii="Times New Roman" w:hAnsi="Times New Roman" w:cs="Times New Roman"/>
                <w:bCs/>
                <w:sz w:val="24"/>
                <w:szCs w:val="24"/>
              </w:rPr>
              <w:t xml:space="preserve">concluded </w:t>
            </w:r>
            <w:r w:rsidR="008F5DCD" w:rsidRPr="00DC6BD6">
              <w:rPr>
                <w:rFonts w:ascii="Times New Roman" w:hAnsi="Times New Roman" w:cs="Times New Roman"/>
                <w:bCs/>
                <w:sz w:val="24"/>
                <w:szCs w:val="24"/>
              </w:rPr>
              <w:t xml:space="preserve">view should be avoided.  The language </w:t>
            </w:r>
            <w:r w:rsidR="00C54293">
              <w:rPr>
                <w:rFonts w:ascii="Times New Roman" w:hAnsi="Times New Roman" w:cs="Times New Roman"/>
                <w:bCs/>
                <w:sz w:val="24"/>
                <w:szCs w:val="24"/>
              </w:rPr>
              <w:t>‘</w:t>
            </w:r>
            <w:r w:rsidR="008F5DCD" w:rsidRPr="00DC6BD6">
              <w:rPr>
                <w:rFonts w:ascii="Times New Roman" w:hAnsi="Times New Roman" w:cs="Times New Roman"/>
                <w:bCs/>
                <w:sz w:val="24"/>
                <w:szCs w:val="24"/>
              </w:rPr>
              <w:t>final decision</w:t>
            </w:r>
            <w:r w:rsidR="00C54293">
              <w:rPr>
                <w:rFonts w:ascii="Times New Roman" w:hAnsi="Times New Roman" w:cs="Times New Roman"/>
                <w:bCs/>
                <w:sz w:val="24"/>
                <w:szCs w:val="24"/>
              </w:rPr>
              <w:t>’</w:t>
            </w:r>
            <w:r w:rsidR="008F5DCD" w:rsidRPr="00DC6BD6">
              <w:rPr>
                <w:rFonts w:ascii="Times New Roman" w:hAnsi="Times New Roman" w:cs="Times New Roman"/>
                <w:bCs/>
                <w:sz w:val="24"/>
                <w:szCs w:val="24"/>
              </w:rPr>
              <w:t xml:space="preserve"> may also result in consultation beginning later than is envisaged in the current drafting.</w:t>
            </w:r>
          </w:p>
          <w:p w:rsidR="00FD5DE6" w:rsidRPr="00DC6BD6" w:rsidRDefault="00E06108" w:rsidP="00DC6BD6">
            <w:pPr>
              <w:spacing w:before="200" w:after="60" w:line="240" w:lineRule="auto"/>
              <w:rPr>
                <w:rFonts w:ascii="Times New Roman" w:hAnsi="Times New Roman" w:cs="Times New Roman"/>
                <w:bCs/>
                <w:sz w:val="24"/>
                <w:szCs w:val="24"/>
              </w:rPr>
            </w:pPr>
            <w:hyperlink r:id="rId104" w:history="1">
              <w:r w:rsidR="00AB18B3">
                <w:rPr>
                  <w:rStyle w:val="Hyperlink"/>
                  <w:rFonts w:ascii="Times New Roman" w:hAnsi="Times New Roman" w:cs="Times New Roman"/>
                  <w:bCs/>
                  <w:sz w:val="24"/>
                  <w:szCs w:val="24"/>
                </w:rPr>
                <w:t>Ai Group</w:t>
              </w:r>
            </w:hyperlink>
            <w:r w:rsidR="00D646E4">
              <w:rPr>
                <w:rFonts w:ascii="Times New Roman" w:hAnsi="Times New Roman" w:cs="Times New Roman"/>
                <w:bCs/>
                <w:sz w:val="24"/>
                <w:szCs w:val="24"/>
              </w:rPr>
              <w:t xml:space="preserve"> (paras 59–</w:t>
            </w:r>
            <w:r w:rsidR="003D3DA7" w:rsidRPr="00DC6BD6">
              <w:rPr>
                <w:rFonts w:ascii="Times New Roman" w:hAnsi="Times New Roman" w:cs="Times New Roman"/>
                <w:bCs/>
                <w:sz w:val="24"/>
                <w:szCs w:val="24"/>
              </w:rPr>
              <w:t>65</w:t>
            </w:r>
            <w:r w:rsidR="002925F2" w:rsidRPr="00DC6BD6">
              <w:rPr>
                <w:rFonts w:ascii="Times New Roman" w:hAnsi="Times New Roman" w:cs="Times New Roman"/>
                <w:bCs/>
                <w:sz w:val="24"/>
                <w:szCs w:val="24"/>
              </w:rPr>
              <w:t xml:space="preserve">): Submits that </w:t>
            </w:r>
            <w:r w:rsidR="00FD5DE6" w:rsidRPr="00DC6BD6">
              <w:rPr>
                <w:rFonts w:ascii="Times New Roman" w:hAnsi="Times New Roman" w:cs="Times New Roman"/>
                <w:bCs/>
                <w:sz w:val="24"/>
                <w:szCs w:val="24"/>
              </w:rPr>
              <w:t xml:space="preserve">clause B.1(b) </w:t>
            </w:r>
            <w:r w:rsidR="002925F2" w:rsidRPr="00DC6BD6">
              <w:rPr>
                <w:rFonts w:ascii="Times New Roman" w:hAnsi="Times New Roman" w:cs="Times New Roman"/>
                <w:bCs/>
                <w:sz w:val="24"/>
                <w:szCs w:val="24"/>
              </w:rPr>
              <w:t>would change the timing of mandated discussions. C</w:t>
            </w:r>
            <w:r w:rsidR="00FD5DE6" w:rsidRPr="00DC6BD6">
              <w:rPr>
                <w:rFonts w:ascii="Times New Roman" w:hAnsi="Times New Roman" w:cs="Times New Roman"/>
                <w:bCs/>
                <w:sz w:val="24"/>
                <w:szCs w:val="24"/>
              </w:rPr>
              <w:t>lause</w:t>
            </w:r>
            <w:r w:rsidR="002925F2" w:rsidRPr="00DC6BD6">
              <w:rPr>
                <w:rFonts w:ascii="Times New Roman" w:hAnsi="Times New Roman" w:cs="Times New Roman"/>
                <w:bCs/>
                <w:sz w:val="24"/>
                <w:szCs w:val="24"/>
              </w:rPr>
              <w:t xml:space="preserve"> 22.1(b)(ii) states that discussions must </w:t>
            </w:r>
            <w:r w:rsidR="00C54293">
              <w:rPr>
                <w:rFonts w:ascii="Times New Roman" w:hAnsi="Times New Roman" w:cs="Times New Roman"/>
                <w:bCs/>
                <w:i/>
                <w:sz w:val="24"/>
                <w:szCs w:val="24"/>
              </w:rPr>
              <w:t>‘</w:t>
            </w:r>
            <w:r w:rsidR="002925F2" w:rsidRPr="00DC6BD6">
              <w:rPr>
                <w:rFonts w:ascii="Times New Roman" w:hAnsi="Times New Roman" w:cs="Times New Roman"/>
                <w:bCs/>
                <w:i/>
                <w:sz w:val="24"/>
                <w:szCs w:val="24"/>
              </w:rPr>
              <w:t xml:space="preserve">… </w:t>
            </w:r>
            <w:r w:rsidR="002925F2" w:rsidRPr="00DC6BD6">
              <w:rPr>
                <w:rFonts w:ascii="Times New Roman" w:hAnsi="Times New Roman" w:cs="Times New Roman"/>
                <w:bCs/>
                <w:i/>
                <w:sz w:val="24"/>
                <w:szCs w:val="24"/>
                <w:u w:val="single"/>
              </w:rPr>
              <w:t>commence</w:t>
            </w:r>
            <w:r w:rsidR="002925F2" w:rsidRPr="00DC6BD6">
              <w:rPr>
                <w:rFonts w:ascii="Times New Roman" w:hAnsi="Times New Roman" w:cs="Times New Roman"/>
                <w:bCs/>
                <w:i/>
                <w:sz w:val="24"/>
                <w:szCs w:val="24"/>
              </w:rPr>
              <w:t xml:space="preserve"> as early as practicable.</w:t>
            </w:r>
            <w:r w:rsidR="00C54293">
              <w:rPr>
                <w:rFonts w:ascii="Times New Roman" w:hAnsi="Times New Roman" w:cs="Times New Roman"/>
                <w:bCs/>
                <w:i/>
                <w:sz w:val="24"/>
                <w:szCs w:val="24"/>
              </w:rPr>
              <w:t>’</w:t>
            </w:r>
            <w:r w:rsidR="002925F2" w:rsidRPr="00DC6BD6">
              <w:rPr>
                <w:rFonts w:ascii="Times New Roman" w:hAnsi="Times New Roman" w:cs="Times New Roman"/>
                <w:bCs/>
                <w:i/>
                <w:sz w:val="24"/>
                <w:szCs w:val="24"/>
              </w:rPr>
              <w:t xml:space="preserve"> </w:t>
            </w:r>
            <w:r w:rsidR="00FD5DE6" w:rsidRPr="00DC6BD6">
              <w:rPr>
                <w:rFonts w:ascii="Times New Roman" w:hAnsi="Times New Roman" w:cs="Times New Roman"/>
                <w:bCs/>
                <w:sz w:val="24"/>
                <w:szCs w:val="24"/>
              </w:rPr>
              <w:t xml:space="preserve">Whereas clause B.1(b) </w:t>
            </w:r>
            <w:r w:rsidR="002925F2" w:rsidRPr="00DC6BD6">
              <w:rPr>
                <w:rFonts w:ascii="Times New Roman" w:hAnsi="Times New Roman" w:cs="Times New Roman"/>
                <w:bCs/>
                <w:sz w:val="24"/>
                <w:szCs w:val="24"/>
              </w:rPr>
              <w:t xml:space="preserve"> mandates when discussions occur</w:t>
            </w:r>
            <w:r w:rsidR="00FD5DE6" w:rsidRPr="00DC6BD6">
              <w:rPr>
                <w:rFonts w:ascii="Times New Roman" w:hAnsi="Times New Roman" w:cs="Times New Roman"/>
                <w:bCs/>
                <w:sz w:val="24"/>
                <w:szCs w:val="24"/>
              </w:rPr>
              <w:t xml:space="preserve">. It appears to suggest that the entire discussions must occur at the </w:t>
            </w:r>
            <w:r w:rsidR="00C54293">
              <w:rPr>
                <w:rFonts w:ascii="Times New Roman" w:hAnsi="Times New Roman" w:cs="Times New Roman"/>
                <w:bCs/>
                <w:i/>
                <w:sz w:val="24"/>
                <w:szCs w:val="24"/>
              </w:rPr>
              <w:t>‘</w:t>
            </w:r>
            <w:r w:rsidR="00FD5DE6" w:rsidRPr="00DC6BD6">
              <w:rPr>
                <w:rFonts w:ascii="Times New Roman" w:hAnsi="Times New Roman" w:cs="Times New Roman"/>
                <w:bCs/>
                <w:i/>
                <w:sz w:val="24"/>
                <w:szCs w:val="24"/>
              </w:rPr>
              <w:t>earliest practicable date …</w:t>
            </w:r>
            <w:r w:rsidR="00C54293">
              <w:rPr>
                <w:rFonts w:ascii="Times New Roman" w:hAnsi="Times New Roman" w:cs="Times New Roman"/>
                <w:bCs/>
                <w:i/>
                <w:sz w:val="24"/>
                <w:szCs w:val="24"/>
              </w:rPr>
              <w:t>’</w:t>
            </w:r>
            <w:r w:rsidR="00FD5DE6" w:rsidRPr="00DC6BD6">
              <w:rPr>
                <w:rFonts w:ascii="Times New Roman" w:hAnsi="Times New Roman" w:cs="Times New Roman"/>
                <w:bCs/>
                <w:sz w:val="24"/>
                <w:szCs w:val="24"/>
              </w:rPr>
              <w:t xml:space="preserve"> not just the commencement of discussions. </w:t>
            </w:r>
          </w:p>
          <w:p w:rsidR="003D3DA7" w:rsidRPr="00DC6BD6" w:rsidRDefault="00E06108" w:rsidP="00DC6BD6">
            <w:pPr>
              <w:spacing w:before="200" w:after="60" w:line="240" w:lineRule="auto"/>
              <w:rPr>
                <w:rFonts w:ascii="Times New Roman" w:hAnsi="Times New Roman" w:cs="Times New Roman"/>
                <w:bCs/>
                <w:sz w:val="24"/>
                <w:szCs w:val="24"/>
              </w:rPr>
            </w:pPr>
            <w:hyperlink r:id="rId105" w:history="1">
              <w:r w:rsidR="00AB18B3">
                <w:rPr>
                  <w:rStyle w:val="Hyperlink"/>
                  <w:rFonts w:ascii="Times New Roman" w:hAnsi="Times New Roman" w:cs="Times New Roman"/>
                  <w:bCs/>
                  <w:sz w:val="24"/>
                  <w:szCs w:val="24"/>
                </w:rPr>
                <w:t>Ai Group</w:t>
              </w:r>
            </w:hyperlink>
            <w:r w:rsidR="00FD5DE6" w:rsidRPr="00DC6BD6">
              <w:rPr>
                <w:rFonts w:ascii="Times New Roman" w:hAnsi="Times New Roman" w:cs="Times New Roman"/>
                <w:bCs/>
                <w:sz w:val="24"/>
                <w:szCs w:val="24"/>
              </w:rPr>
              <w:t xml:space="preserve"> (paras 59</w:t>
            </w:r>
            <w:r w:rsidR="00D646E4">
              <w:rPr>
                <w:rFonts w:ascii="Times New Roman" w:hAnsi="Times New Roman" w:cs="Times New Roman"/>
                <w:bCs/>
                <w:sz w:val="24"/>
                <w:szCs w:val="24"/>
              </w:rPr>
              <w:t>–</w:t>
            </w:r>
            <w:r w:rsidR="00FD5DE6" w:rsidRPr="00DC6BD6">
              <w:rPr>
                <w:rFonts w:ascii="Times New Roman" w:hAnsi="Times New Roman" w:cs="Times New Roman"/>
                <w:bCs/>
                <w:sz w:val="24"/>
                <w:szCs w:val="24"/>
              </w:rPr>
              <w:t xml:space="preserve">65): Submits that </w:t>
            </w:r>
            <w:r w:rsidR="003D3DA7" w:rsidRPr="00DC6BD6">
              <w:rPr>
                <w:rFonts w:ascii="Times New Roman" w:hAnsi="Times New Roman" w:cs="Times New Roman"/>
                <w:bCs/>
                <w:sz w:val="24"/>
                <w:szCs w:val="24"/>
              </w:rPr>
              <w:t xml:space="preserve">the word </w:t>
            </w:r>
            <w:r w:rsidR="00C54293">
              <w:rPr>
                <w:rFonts w:ascii="Times New Roman" w:hAnsi="Times New Roman" w:cs="Times New Roman"/>
                <w:bCs/>
                <w:i/>
                <w:sz w:val="24"/>
                <w:szCs w:val="24"/>
              </w:rPr>
              <w:t>‘</w:t>
            </w:r>
            <w:r w:rsidR="003D3DA7" w:rsidRPr="00DC6BD6">
              <w:rPr>
                <w:rFonts w:ascii="Times New Roman" w:hAnsi="Times New Roman" w:cs="Times New Roman"/>
                <w:bCs/>
                <w:i/>
                <w:sz w:val="24"/>
                <w:szCs w:val="24"/>
              </w:rPr>
              <w:t>date</w:t>
            </w:r>
            <w:r w:rsidR="00C54293">
              <w:rPr>
                <w:rFonts w:ascii="Times New Roman" w:hAnsi="Times New Roman" w:cs="Times New Roman"/>
                <w:bCs/>
                <w:i/>
                <w:sz w:val="24"/>
                <w:szCs w:val="24"/>
              </w:rPr>
              <w:t>’</w:t>
            </w:r>
            <w:r w:rsidR="003D3DA7" w:rsidRPr="00DC6BD6">
              <w:rPr>
                <w:rFonts w:ascii="Times New Roman" w:hAnsi="Times New Roman" w:cs="Times New Roman"/>
                <w:bCs/>
                <w:sz w:val="24"/>
                <w:szCs w:val="24"/>
              </w:rPr>
              <w:t xml:space="preserve"> </w:t>
            </w:r>
            <w:r w:rsidR="00FD5DE6" w:rsidRPr="00DC6BD6">
              <w:rPr>
                <w:rFonts w:ascii="Times New Roman" w:hAnsi="Times New Roman" w:cs="Times New Roman"/>
                <w:bCs/>
                <w:sz w:val="24"/>
                <w:szCs w:val="24"/>
              </w:rPr>
              <w:t>at</w:t>
            </w:r>
            <w:r w:rsidR="00D646E4">
              <w:rPr>
                <w:rFonts w:ascii="Times New Roman" w:hAnsi="Times New Roman" w:cs="Times New Roman"/>
                <w:bCs/>
                <w:sz w:val="24"/>
                <w:szCs w:val="24"/>
              </w:rPr>
              <w:t xml:space="preserve"> </w:t>
            </w:r>
            <w:r w:rsidR="00D646E4">
              <w:rPr>
                <w:rFonts w:ascii="Times New Roman" w:hAnsi="Times New Roman" w:cs="Times New Roman"/>
                <w:sz w:val="24"/>
                <w:szCs w:val="24"/>
              </w:rPr>
              <w:t xml:space="preserve">clause </w:t>
            </w:r>
            <w:r w:rsidR="00FD5DE6" w:rsidRPr="00DC6BD6">
              <w:rPr>
                <w:rFonts w:ascii="Times New Roman" w:hAnsi="Times New Roman" w:cs="Times New Roman"/>
                <w:bCs/>
                <w:sz w:val="24"/>
                <w:szCs w:val="24"/>
              </w:rPr>
              <w:t xml:space="preserve">B.1(b) </w:t>
            </w:r>
            <w:r w:rsidR="003D3DA7" w:rsidRPr="00DC6BD6">
              <w:rPr>
                <w:rFonts w:ascii="Times New Roman" w:hAnsi="Times New Roman" w:cs="Times New Roman"/>
                <w:bCs/>
                <w:sz w:val="24"/>
                <w:szCs w:val="24"/>
              </w:rPr>
              <w:t xml:space="preserve">appears to require that all of the discussion will occur on a single day. The clause should be re-drafted to </w:t>
            </w:r>
            <w:r w:rsidR="003F7DB6" w:rsidRPr="00DC6BD6">
              <w:rPr>
                <w:rFonts w:ascii="Times New Roman" w:hAnsi="Times New Roman" w:cs="Times New Roman"/>
                <w:bCs/>
                <w:sz w:val="24"/>
                <w:szCs w:val="24"/>
              </w:rPr>
              <w:t>make clear that they do not have to occur on a single day</w:t>
            </w:r>
            <w:r w:rsidR="003D3DA7" w:rsidRPr="00DC6BD6">
              <w:rPr>
                <w:rFonts w:ascii="Times New Roman" w:hAnsi="Times New Roman" w:cs="Times New Roman"/>
                <w:bCs/>
                <w:sz w:val="24"/>
                <w:szCs w:val="24"/>
              </w:rPr>
              <w:t>.</w:t>
            </w:r>
          </w:p>
          <w:p w:rsidR="002925F2" w:rsidRPr="00DC6BD6" w:rsidRDefault="00E06108" w:rsidP="00DC6BD6">
            <w:pPr>
              <w:spacing w:before="200" w:after="60" w:line="240" w:lineRule="auto"/>
              <w:rPr>
                <w:rFonts w:ascii="Times New Roman" w:hAnsi="Times New Roman" w:cs="Times New Roman"/>
                <w:bCs/>
                <w:sz w:val="24"/>
                <w:szCs w:val="24"/>
              </w:rPr>
            </w:pPr>
            <w:hyperlink r:id="rId106" w:history="1">
              <w:r w:rsidR="002925F2" w:rsidRPr="00DC6BD6">
                <w:rPr>
                  <w:rStyle w:val="Hyperlink"/>
                  <w:rFonts w:ascii="Times New Roman" w:hAnsi="Times New Roman" w:cs="Times New Roman"/>
                  <w:bCs/>
                  <w:sz w:val="24"/>
                  <w:szCs w:val="24"/>
                </w:rPr>
                <w:t>ACCI</w:t>
              </w:r>
            </w:hyperlink>
            <w:r w:rsidR="002925F2" w:rsidRPr="00DC6BD6">
              <w:rPr>
                <w:rFonts w:ascii="Times New Roman" w:hAnsi="Times New Roman" w:cs="Times New Roman"/>
                <w:bCs/>
                <w:sz w:val="24"/>
                <w:szCs w:val="24"/>
              </w:rPr>
              <w:t xml:space="preserve"> (p</w:t>
            </w:r>
            <w:r w:rsidR="00FD5DE6" w:rsidRPr="00DC6BD6">
              <w:rPr>
                <w:rFonts w:ascii="Times New Roman" w:hAnsi="Times New Roman" w:cs="Times New Roman"/>
                <w:bCs/>
                <w:sz w:val="24"/>
                <w:szCs w:val="24"/>
              </w:rPr>
              <w:t>.4</w:t>
            </w:r>
            <w:r w:rsidR="002925F2" w:rsidRPr="00DC6BD6">
              <w:rPr>
                <w:rFonts w:ascii="Times New Roman" w:hAnsi="Times New Roman" w:cs="Times New Roman"/>
                <w:bCs/>
                <w:sz w:val="24"/>
                <w:szCs w:val="24"/>
              </w:rPr>
              <w:t xml:space="preserve">):  Submits that </w:t>
            </w:r>
            <w:r w:rsidR="00FD5DE6" w:rsidRPr="00DC6BD6">
              <w:rPr>
                <w:rFonts w:ascii="Times New Roman" w:hAnsi="Times New Roman" w:cs="Times New Roman"/>
                <w:bCs/>
                <w:sz w:val="24"/>
                <w:szCs w:val="24"/>
              </w:rPr>
              <w:t xml:space="preserve">at clause B.1(b)(i) </w:t>
            </w:r>
            <w:r w:rsidR="002925F2" w:rsidRPr="00DC6BD6">
              <w:rPr>
                <w:rFonts w:ascii="Times New Roman" w:hAnsi="Times New Roman" w:cs="Times New Roman"/>
                <w:bCs/>
                <w:sz w:val="24"/>
                <w:szCs w:val="24"/>
              </w:rPr>
              <w:t xml:space="preserve">the requirement to discuss </w:t>
            </w:r>
            <w:r w:rsidR="00C54293">
              <w:rPr>
                <w:rFonts w:ascii="Times New Roman" w:hAnsi="Times New Roman" w:cs="Times New Roman"/>
                <w:bCs/>
                <w:sz w:val="24"/>
                <w:szCs w:val="24"/>
              </w:rPr>
              <w:t>‘‘</w:t>
            </w:r>
            <w:r w:rsidR="002925F2" w:rsidRPr="00DC6BD6">
              <w:rPr>
                <w:rFonts w:ascii="Times New Roman" w:hAnsi="Times New Roman" w:cs="Times New Roman"/>
                <w:bCs/>
                <w:sz w:val="24"/>
                <w:szCs w:val="24"/>
              </w:rPr>
              <w:t>when changes are to be made</w:t>
            </w:r>
            <w:r w:rsidR="00C54293">
              <w:rPr>
                <w:rFonts w:ascii="Times New Roman" w:hAnsi="Times New Roman" w:cs="Times New Roman"/>
                <w:bCs/>
                <w:sz w:val="24"/>
                <w:szCs w:val="24"/>
              </w:rPr>
              <w:t>’</w:t>
            </w:r>
            <w:r w:rsidR="002925F2" w:rsidRPr="00DC6BD6">
              <w:rPr>
                <w:rFonts w:ascii="Times New Roman" w:hAnsi="Times New Roman" w:cs="Times New Roman"/>
                <w:bCs/>
                <w:sz w:val="24"/>
                <w:szCs w:val="24"/>
              </w:rPr>
              <w:t xml:space="preserve"> be amended to </w:t>
            </w:r>
            <w:r w:rsidR="00C54293">
              <w:rPr>
                <w:rFonts w:ascii="Times New Roman" w:hAnsi="Times New Roman" w:cs="Times New Roman"/>
                <w:bCs/>
                <w:sz w:val="24"/>
                <w:szCs w:val="24"/>
              </w:rPr>
              <w:t>‘</w:t>
            </w:r>
            <w:r w:rsidR="002925F2" w:rsidRPr="00DC6BD6">
              <w:rPr>
                <w:rFonts w:ascii="Times New Roman" w:hAnsi="Times New Roman" w:cs="Times New Roman"/>
                <w:bCs/>
                <w:sz w:val="24"/>
                <w:szCs w:val="24"/>
              </w:rPr>
              <w:t xml:space="preserve">when changes are </w:t>
            </w:r>
            <w:r w:rsidR="002925F2" w:rsidRPr="00DC6BD6">
              <w:rPr>
                <w:rFonts w:ascii="Times New Roman" w:hAnsi="Times New Roman" w:cs="Times New Roman"/>
                <w:bCs/>
                <w:i/>
                <w:sz w:val="24"/>
                <w:szCs w:val="24"/>
              </w:rPr>
              <w:t>likely</w:t>
            </w:r>
            <w:r w:rsidR="002925F2" w:rsidRPr="00DC6BD6">
              <w:rPr>
                <w:rFonts w:ascii="Times New Roman" w:hAnsi="Times New Roman" w:cs="Times New Roman"/>
                <w:bCs/>
                <w:sz w:val="24"/>
                <w:szCs w:val="24"/>
              </w:rPr>
              <w:t xml:space="preserve"> to be made</w:t>
            </w:r>
            <w:r w:rsidR="00C54293">
              <w:rPr>
                <w:rFonts w:ascii="Times New Roman" w:hAnsi="Times New Roman" w:cs="Times New Roman"/>
                <w:bCs/>
                <w:sz w:val="24"/>
                <w:szCs w:val="24"/>
              </w:rPr>
              <w:t>’</w:t>
            </w:r>
            <w:r w:rsidR="00CA290A" w:rsidRPr="00DC6BD6">
              <w:rPr>
                <w:rFonts w:ascii="Times New Roman" w:hAnsi="Times New Roman" w:cs="Times New Roman"/>
                <w:bCs/>
                <w:sz w:val="24"/>
                <w:szCs w:val="24"/>
              </w:rPr>
              <w:t>.</w:t>
            </w:r>
            <w:r w:rsidR="002925F2" w:rsidRPr="00DC6BD6">
              <w:rPr>
                <w:rFonts w:ascii="Times New Roman" w:hAnsi="Times New Roman" w:cs="Times New Roman"/>
                <w:bCs/>
                <w:sz w:val="24"/>
                <w:szCs w:val="24"/>
              </w:rPr>
              <w:t xml:space="preserve"> </w:t>
            </w:r>
          </w:p>
          <w:p w:rsidR="00B323B2" w:rsidRPr="00DC6BD6" w:rsidRDefault="00E06108" w:rsidP="00DC6BD6">
            <w:pPr>
              <w:spacing w:before="200" w:after="60" w:line="240" w:lineRule="auto"/>
              <w:rPr>
                <w:rFonts w:ascii="Times New Roman" w:hAnsi="Times New Roman" w:cs="Times New Roman"/>
                <w:bCs/>
                <w:sz w:val="24"/>
                <w:szCs w:val="24"/>
              </w:rPr>
            </w:pPr>
            <w:hyperlink r:id="rId107" w:history="1">
              <w:r w:rsidR="00AB18B3">
                <w:rPr>
                  <w:rStyle w:val="Hyperlink"/>
                  <w:rFonts w:ascii="Times New Roman" w:hAnsi="Times New Roman" w:cs="Times New Roman"/>
                  <w:bCs/>
                  <w:sz w:val="24"/>
                  <w:szCs w:val="24"/>
                </w:rPr>
                <w:t>Ai Group</w:t>
              </w:r>
            </w:hyperlink>
            <w:r w:rsidR="00B323B2" w:rsidRPr="00DC6BD6">
              <w:rPr>
                <w:rFonts w:ascii="Times New Roman" w:hAnsi="Times New Roman" w:cs="Times New Roman"/>
                <w:bCs/>
                <w:sz w:val="24"/>
                <w:szCs w:val="24"/>
              </w:rPr>
              <w:t xml:space="preserve"> (paras 69-7</w:t>
            </w:r>
            <w:r w:rsidR="00F7599E" w:rsidRPr="00DC6BD6">
              <w:rPr>
                <w:rFonts w:ascii="Times New Roman" w:hAnsi="Times New Roman" w:cs="Times New Roman"/>
                <w:bCs/>
                <w:sz w:val="24"/>
                <w:szCs w:val="24"/>
              </w:rPr>
              <w:t>2</w:t>
            </w:r>
            <w:r w:rsidR="00B323B2" w:rsidRPr="00DC6BD6">
              <w:rPr>
                <w:rFonts w:ascii="Times New Roman" w:hAnsi="Times New Roman" w:cs="Times New Roman"/>
                <w:bCs/>
                <w:sz w:val="24"/>
                <w:szCs w:val="24"/>
              </w:rPr>
              <w:t xml:space="preserve">): </w:t>
            </w:r>
            <w:r w:rsidR="00F7599E" w:rsidRPr="00DC6BD6">
              <w:rPr>
                <w:rFonts w:ascii="Times New Roman" w:hAnsi="Times New Roman" w:cs="Times New Roman"/>
                <w:bCs/>
                <w:sz w:val="24"/>
                <w:szCs w:val="24"/>
              </w:rPr>
              <w:t>S</w:t>
            </w:r>
            <w:r w:rsidR="00B323B2" w:rsidRPr="00DC6BD6">
              <w:rPr>
                <w:rFonts w:ascii="Times New Roman" w:hAnsi="Times New Roman" w:cs="Times New Roman"/>
                <w:bCs/>
                <w:sz w:val="24"/>
                <w:szCs w:val="24"/>
              </w:rPr>
              <w:t>ubmits that clause B</w:t>
            </w:r>
            <w:r w:rsidR="00F7599E" w:rsidRPr="00DC6BD6">
              <w:rPr>
                <w:rFonts w:ascii="Times New Roman" w:hAnsi="Times New Roman" w:cs="Times New Roman"/>
                <w:bCs/>
                <w:sz w:val="24"/>
                <w:szCs w:val="24"/>
              </w:rPr>
              <w:t xml:space="preserve">.1(b) </w:t>
            </w:r>
            <w:r w:rsidR="00B323B2" w:rsidRPr="00DC6BD6">
              <w:rPr>
                <w:rFonts w:ascii="Times New Roman" w:hAnsi="Times New Roman" w:cs="Times New Roman"/>
                <w:bCs/>
                <w:sz w:val="24"/>
                <w:szCs w:val="24"/>
              </w:rPr>
              <w:t xml:space="preserve">has expanded the obligations </w:t>
            </w:r>
            <w:r w:rsidR="00F7599E" w:rsidRPr="00DC6BD6">
              <w:rPr>
                <w:rFonts w:ascii="Times New Roman" w:hAnsi="Times New Roman" w:cs="Times New Roman"/>
                <w:bCs/>
                <w:sz w:val="24"/>
                <w:szCs w:val="24"/>
              </w:rPr>
              <w:t xml:space="preserve">and imposes </w:t>
            </w:r>
            <w:r w:rsidR="009C3DC9" w:rsidRPr="00DC6BD6">
              <w:rPr>
                <w:rFonts w:ascii="Times New Roman" w:hAnsi="Times New Roman" w:cs="Times New Roman"/>
                <w:bCs/>
                <w:sz w:val="24"/>
                <w:szCs w:val="24"/>
              </w:rPr>
              <w:t xml:space="preserve">an </w:t>
            </w:r>
            <w:r w:rsidR="00F7599E" w:rsidRPr="00DC6BD6">
              <w:rPr>
                <w:rFonts w:ascii="Times New Roman" w:hAnsi="Times New Roman" w:cs="Times New Roman"/>
                <w:bCs/>
                <w:sz w:val="24"/>
                <w:szCs w:val="24"/>
              </w:rPr>
              <w:t>unjustified new burden on employers</w:t>
            </w:r>
            <w:r w:rsidR="00BD7DC8" w:rsidRPr="00DC6BD6">
              <w:rPr>
                <w:rFonts w:ascii="Times New Roman" w:hAnsi="Times New Roman" w:cs="Times New Roman"/>
                <w:bCs/>
                <w:sz w:val="24"/>
                <w:szCs w:val="24"/>
              </w:rPr>
              <w:t xml:space="preserve"> to </w:t>
            </w:r>
            <w:r w:rsidR="00BD7DC8" w:rsidRPr="00DC6BD6">
              <w:rPr>
                <w:rFonts w:ascii="Times New Roman" w:hAnsi="Times New Roman" w:cs="Times New Roman"/>
                <w:bCs/>
                <w:sz w:val="24"/>
                <w:szCs w:val="24"/>
                <w:u w:val="single"/>
              </w:rPr>
              <w:t>discuss</w:t>
            </w:r>
            <w:r w:rsidR="00BD7DC8" w:rsidRPr="00D646E4">
              <w:rPr>
                <w:rFonts w:ascii="Times New Roman" w:hAnsi="Times New Roman" w:cs="Times New Roman"/>
                <w:bCs/>
                <w:sz w:val="24"/>
                <w:szCs w:val="24"/>
              </w:rPr>
              <w:t xml:space="preserve"> </w:t>
            </w:r>
            <w:r w:rsidR="00BD7DC8" w:rsidRPr="00DC6BD6">
              <w:rPr>
                <w:rFonts w:ascii="Times New Roman" w:hAnsi="Times New Roman" w:cs="Times New Roman"/>
                <w:bCs/>
                <w:sz w:val="24"/>
                <w:szCs w:val="24"/>
              </w:rPr>
              <w:t xml:space="preserve">with employees who may be affected, whereas clause 22(b)(i) </w:t>
            </w:r>
            <w:r w:rsidR="00B323B2" w:rsidRPr="00DC6BD6">
              <w:rPr>
                <w:rFonts w:ascii="Times New Roman" w:hAnsi="Times New Roman" w:cs="Times New Roman"/>
                <w:bCs/>
                <w:sz w:val="24"/>
                <w:szCs w:val="24"/>
              </w:rPr>
              <w:t xml:space="preserve">requires </w:t>
            </w:r>
            <w:r w:rsidR="00BD7DC8" w:rsidRPr="00DC6BD6">
              <w:rPr>
                <w:rFonts w:ascii="Times New Roman" w:hAnsi="Times New Roman" w:cs="Times New Roman"/>
                <w:bCs/>
                <w:sz w:val="24"/>
                <w:szCs w:val="24"/>
              </w:rPr>
              <w:t xml:space="preserve">only </w:t>
            </w:r>
            <w:r w:rsidR="00B323B2" w:rsidRPr="00DC6BD6">
              <w:rPr>
                <w:rFonts w:ascii="Times New Roman" w:hAnsi="Times New Roman" w:cs="Times New Roman"/>
                <w:bCs/>
                <w:sz w:val="24"/>
                <w:szCs w:val="24"/>
              </w:rPr>
              <w:t xml:space="preserve">discussions with </w:t>
            </w:r>
            <w:r w:rsidR="00C54293">
              <w:rPr>
                <w:rFonts w:ascii="Times New Roman" w:hAnsi="Times New Roman" w:cs="Times New Roman"/>
                <w:bCs/>
                <w:i/>
                <w:sz w:val="24"/>
                <w:szCs w:val="24"/>
              </w:rPr>
              <w:t>‘</w:t>
            </w:r>
            <w:r w:rsidR="00B323B2" w:rsidRPr="00DC6BD6">
              <w:rPr>
                <w:rFonts w:ascii="Times New Roman" w:hAnsi="Times New Roman" w:cs="Times New Roman"/>
                <w:bCs/>
                <w:i/>
                <w:sz w:val="24"/>
                <w:szCs w:val="24"/>
              </w:rPr>
              <w:t xml:space="preserve">the employees </w:t>
            </w:r>
            <w:r w:rsidR="00B323B2" w:rsidRPr="00DC6BD6">
              <w:rPr>
                <w:rFonts w:ascii="Times New Roman" w:hAnsi="Times New Roman" w:cs="Times New Roman"/>
                <w:bCs/>
                <w:i/>
                <w:sz w:val="24"/>
                <w:szCs w:val="24"/>
                <w:u w:val="single"/>
              </w:rPr>
              <w:t>affected</w:t>
            </w:r>
            <w:r w:rsidR="00B323B2" w:rsidRPr="00DC6BD6">
              <w:rPr>
                <w:rFonts w:ascii="Times New Roman" w:hAnsi="Times New Roman" w:cs="Times New Roman"/>
                <w:bCs/>
                <w:i/>
                <w:sz w:val="24"/>
                <w:szCs w:val="24"/>
              </w:rPr>
              <w:t>.</w:t>
            </w:r>
            <w:r w:rsidR="00C54293">
              <w:rPr>
                <w:rFonts w:ascii="Times New Roman" w:hAnsi="Times New Roman" w:cs="Times New Roman"/>
                <w:bCs/>
                <w:i/>
                <w:sz w:val="24"/>
                <w:szCs w:val="24"/>
              </w:rPr>
              <w:t>’</w:t>
            </w:r>
            <w:r w:rsidR="00B323B2" w:rsidRPr="00DC6BD6">
              <w:rPr>
                <w:rFonts w:ascii="Times New Roman" w:hAnsi="Times New Roman" w:cs="Times New Roman"/>
                <w:bCs/>
                <w:sz w:val="24"/>
                <w:szCs w:val="24"/>
              </w:rPr>
              <w:t xml:space="preserve">  The more onerous obligation to discuss only applies </w:t>
            </w:r>
            <w:r w:rsidR="00BD7DC8" w:rsidRPr="00DC6BD6">
              <w:rPr>
                <w:rFonts w:ascii="Times New Roman" w:hAnsi="Times New Roman" w:cs="Times New Roman"/>
                <w:bCs/>
                <w:sz w:val="24"/>
                <w:szCs w:val="24"/>
              </w:rPr>
              <w:t>in relation to a narrower group and this should be reflected in clause B.1.</w:t>
            </w:r>
          </w:p>
          <w:p w:rsidR="0038324C" w:rsidRPr="00DC6BD6" w:rsidRDefault="00E06108" w:rsidP="00DC6BD6">
            <w:pPr>
              <w:spacing w:before="200" w:after="60" w:line="240" w:lineRule="auto"/>
              <w:rPr>
                <w:rFonts w:ascii="Times New Roman" w:hAnsi="Times New Roman" w:cs="Times New Roman"/>
                <w:color w:val="000000"/>
                <w:sz w:val="24"/>
                <w:szCs w:val="24"/>
              </w:rPr>
            </w:pPr>
            <w:hyperlink r:id="rId108" w:history="1">
              <w:r w:rsidR="0038324C" w:rsidRPr="00DC6BD6">
                <w:rPr>
                  <w:rStyle w:val="Hyperlink"/>
                  <w:rFonts w:ascii="Times New Roman" w:hAnsi="Times New Roman" w:cs="Times New Roman"/>
                  <w:bCs/>
                  <w:sz w:val="24"/>
                  <w:szCs w:val="24"/>
                </w:rPr>
                <w:t>NFF</w:t>
              </w:r>
            </w:hyperlink>
            <w:r w:rsidR="0038324C" w:rsidRPr="00DC6BD6">
              <w:rPr>
                <w:rFonts w:ascii="Times New Roman" w:hAnsi="Times New Roman" w:cs="Times New Roman"/>
                <w:bCs/>
                <w:sz w:val="24"/>
                <w:szCs w:val="24"/>
              </w:rPr>
              <w:t xml:space="preserve"> (paras 29-33) Submits that </w:t>
            </w:r>
            <w:r w:rsidR="009C3DC9" w:rsidRPr="00DC6BD6">
              <w:rPr>
                <w:rFonts w:ascii="Times New Roman" w:hAnsi="Times New Roman" w:cs="Times New Roman"/>
                <w:bCs/>
                <w:sz w:val="24"/>
                <w:szCs w:val="24"/>
              </w:rPr>
              <w:t>clause B</w:t>
            </w:r>
            <w:r w:rsidR="009D1D9F">
              <w:rPr>
                <w:rFonts w:ascii="Times New Roman" w:hAnsi="Times New Roman" w:cs="Times New Roman"/>
                <w:bCs/>
                <w:sz w:val="24"/>
                <w:szCs w:val="24"/>
              </w:rPr>
              <w:t>.</w:t>
            </w:r>
            <w:r w:rsidR="009C3DC9" w:rsidRPr="00DC6BD6">
              <w:rPr>
                <w:rFonts w:ascii="Times New Roman" w:hAnsi="Times New Roman" w:cs="Times New Roman"/>
                <w:bCs/>
                <w:sz w:val="24"/>
                <w:szCs w:val="24"/>
              </w:rPr>
              <w:t>2 i</w:t>
            </w:r>
            <w:r w:rsidR="0038324C" w:rsidRPr="00DC6BD6">
              <w:rPr>
                <w:rFonts w:ascii="Times New Roman" w:hAnsi="Times New Roman" w:cs="Times New Roman"/>
                <w:bCs/>
                <w:sz w:val="24"/>
                <w:szCs w:val="24"/>
              </w:rPr>
              <w:t xml:space="preserve">s more prescriptive than </w:t>
            </w:r>
            <w:r w:rsidR="00F336B9" w:rsidRPr="00DC6BD6">
              <w:rPr>
                <w:rFonts w:ascii="Times New Roman" w:hAnsi="Times New Roman" w:cs="Times New Roman"/>
                <w:bCs/>
                <w:sz w:val="24"/>
                <w:szCs w:val="24"/>
              </w:rPr>
              <w:t>clause 22.1(b)(iii)</w:t>
            </w:r>
            <w:r w:rsidR="003F7DB6" w:rsidRPr="00DC6BD6">
              <w:rPr>
                <w:rFonts w:ascii="Times New Roman" w:hAnsi="Times New Roman" w:cs="Times New Roman"/>
                <w:bCs/>
                <w:sz w:val="24"/>
                <w:szCs w:val="24"/>
              </w:rPr>
              <w:t>. In</w:t>
            </w:r>
            <w:r w:rsidR="009D1D9F">
              <w:rPr>
                <w:rFonts w:ascii="Times New Roman" w:hAnsi="Times New Roman" w:cs="Times New Roman"/>
                <w:bCs/>
                <w:sz w:val="24"/>
                <w:szCs w:val="24"/>
              </w:rPr>
              <w:t xml:space="preserve"> </w:t>
            </w:r>
            <w:r w:rsidR="009D1D9F">
              <w:rPr>
                <w:rFonts w:ascii="Times New Roman" w:hAnsi="Times New Roman" w:cs="Times New Roman"/>
                <w:sz w:val="24"/>
                <w:szCs w:val="24"/>
              </w:rPr>
              <w:t xml:space="preserve">clause </w:t>
            </w:r>
            <w:r w:rsidR="003F7DB6" w:rsidRPr="00DC6BD6">
              <w:rPr>
                <w:rFonts w:ascii="Times New Roman" w:hAnsi="Times New Roman" w:cs="Times New Roman"/>
                <w:bCs/>
                <w:sz w:val="24"/>
                <w:szCs w:val="24"/>
              </w:rPr>
              <w:t>22.1(b)(iii)</w:t>
            </w:r>
            <w:r w:rsidR="00F336B9" w:rsidRPr="00DC6BD6">
              <w:rPr>
                <w:rFonts w:ascii="Times New Roman" w:hAnsi="Times New Roman" w:cs="Times New Roman"/>
                <w:bCs/>
                <w:sz w:val="24"/>
                <w:szCs w:val="24"/>
              </w:rPr>
              <w:t xml:space="preserve"> </w:t>
            </w:r>
            <w:r w:rsidR="0038324C" w:rsidRPr="00DC6BD6">
              <w:rPr>
                <w:rFonts w:ascii="Times New Roman" w:hAnsi="Times New Roman" w:cs="Times New Roman"/>
                <w:color w:val="000000"/>
                <w:sz w:val="24"/>
                <w:szCs w:val="24"/>
              </w:rPr>
              <w:t xml:space="preserve">the employer must provide, in writing, all relevant information about the changes.  Under clause B.2, the employer must provide </w:t>
            </w:r>
            <w:r w:rsidR="00C54293">
              <w:rPr>
                <w:rFonts w:ascii="Times New Roman" w:hAnsi="Times New Roman" w:cs="Times New Roman"/>
                <w:color w:val="000000"/>
                <w:sz w:val="24"/>
                <w:szCs w:val="24"/>
              </w:rPr>
              <w:t>‘</w:t>
            </w:r>
            <w:r w:rsidR="0038324C" w:rsidRPr="00DC6BD6">
              <w:rPr>
                <w:rFonts w:ascii="Times New Roman" w:hAnsi="Times New Roman" w:cs="Times New Roman"/>
                <w:color w:val="000000"/>
                <w:sz w:val="24"/>
                <w:szCs w:val="24"/>
              </w:rPr>
              <w:t>a written notice</w:t>
            </w:r>
            <w:r w:rsidR="00C54293">
              <w:rPr>
                <w:rFonts w:ascii="Times New Roman" w:hAnsi="Times New Roman" w:cs="Times New Roman"/>
                <w:color w:val="000000"/>
                <w:sz w:val="24"/>
                <w:szCs w:val="24"/>
              </w:rPr>
              <w:t>’</w:t>
            </w:r>
            <w:r w:rsidR="0038324C" w:rsidRPr="00DC6BD6">
              <w:rPr>
                <w:rFonts w:ascii="Times New Roman" w:hAnsi="Times New Roman" w:cs="Times New Roman"/>
                <w:color w:val="000000"/>
                <w:sz w:val="24"/>
                <w:szCs w:val="24"/>
              </w:rPr>
              <w:t xml:space="preserve"> that </w:t>
            </w:r>
            <w:r w:rsidR="00C54293">
              <w:rPr>
                <w:rFonts w:ascii="Times New Roman" w:hAnsi="Times New Roman" w:cs="Times New Roman"/>
                <w:color w:val="000000"/>
                <w:sz w:val="24"/>
                <w:szCs w:val="24"/>
              </w:rPr>
              <w:t>‘</w:t>
            </w:r>
            <w:r w:rsidR="0038324C" w:rsidRPr="00DC6BD6">
              <w:rPr>
                <w:rFonts w:ascii="Times New Roman" w:hAnsi="Times New Roman" w:cs="Times New Roman"/>
                <w:color w:val="000000"/>
                <w:sz w:val="24"/>
                <w:szCs w:val="24"/>
              </w:rPr>
              <w:t>contains all relevant information about the changes</w:t>
            </w:r>
            <w:r w:rsidR="00C54293">
              <w:rPr>
                <w:rFonts w:ascii="Times New Roman" w:hAnsi="Times New Roman" w:cs="Times New Roman"/>
                <w:color w:val="000000"/>
                <w:sz w:val="24"/>
                <w:szCs w:val="24"/>
              </w:rPr>
              <w:t>’</w:t>
            </w:r>
            <w:r w:rsidR="0038324C" w:rsidRPr="00DC6BD6">
              <w:rPr>
                <w:rFonts w:ascii="Times New Roman" w:hAnsi="Times New Roman" w:cs="Times New Roman"/>
                <w:color w:val="000000"/>
                <w:sz w:val="24"/>
                <w:szCs w:val="24"/>
              </w:rPr>
              <w:t xml:space="preserve">.  This change suggests that the information provided to employees be in a single notice, as opposed to multiple documents which together contain all relevant information.  </w:t>
            </w:r>
            <w:r w:rsidR="00F336B9" w:rsidRPr="00DC6BD6">
              <w:rPr>
                <w:rFonts w:ascii="Times New Roman" w:hAnsi="Times New Roman" w:cs="Times New Roman"/>
                <w:color w:val="000000"/>
                <w:sz w:val="24"/>
                <w:szCs w:val="24"/>
              </w:rPr>
              <w:t>Proposes wording.</w:t>
            </w:r>
          </w:p>
          <w:p w:rsidR="00B323B2" w:rsidRPr="00DC6BD6" w:rsidRDefault="00E06108" w:rsidP="00DC6BD6">
            <w:pPr>
              <w:spacing w:before="200" w:after="60" w:line="240" w:lineRule="auto"/>
              <w:rPr>
                <w:rFonts w:ascii="Times New Roman" w:hAnsi="Times New Roman" w:cs="Times New Roman"/>
                <w:color w:val="000000"/>
                <w:sz w:val="24"/>
                <w:szCs w:val="24"/>
              </w:rPr>
            </w:pPr>
            <w:hyperlink r:id="rId109" w:history="1">
              <w:r w:rsidR="00AB18B3">
                <w:rPr>
                  <w:rStyle w:val="Hyperlink"/>
                  <w:rFonts w:ascii="Times New Roman" w:hAnsi="Times New Roman" w:cs="Times New Roman"/>
                  <w:bCs/>
                  <w:sz w:val="24"/>
                  <w:szCs w:val="24"/>
                </w:rPr>
                <w:t>Ai Group</w:t>
              </w:r>
            </w:hyperlink>
            <w:r w:rsidR="00B323B2" w:rsidRPr="00DC6BD6">
              <w:rPr>
                <w:rFonts w:ascii="Times New Roman" w:hAnsi="Times New Roman" w:cs="Times New Roman"/>
                <w:bCs/>
                <w:sz w:val="24"/>
                <w:szCs w:val="24"/>
              </w:rPr>
              <w:t xml:space="preserve"> (paras 66- 68):  Submits that </w:t>
            </w:r>
            <w:r w:rsidR="00E95A2E" w:rsidRPr="00DC6BD6">
              <w:rPr>
                <w:rFonts w:ascii="Times New Roman" w:hAnsi="Times New Roman" w:cs="Times New Roman"/>
                <w:bCs/>
                <w:sz w:val="24"/>
                <w:szCs w:val="24"/>
              </w:rPr>
              <w:t>c</w:t>
            </w:r>
            <w:r w:rsidR="009F51E6" w:rsidRPr="00DC6BD6">
              <w:rPr>
                <w:rFonts w:ascii="Times New Roman" w:hAnsi="Times New Roman" w:cs="Times New Roman"/>
                <w:bCs/>
                <w:sz w:val="24"/>
                <w:szCs w:val="24"/>
              </w:rPr>
              <w:t>lause</w:t>
            </w:r>
            <w:r w:rsidR="00B323B2" w:rsidRPr="00DC6BD6">
              <w:rPr>
                <w:rFonts w:ascii="Times New Roman" w:hAnsi="Times New Roman" w:cs="Times New Roman"/>
                <w:bCs/>
                <w:sz w:val="24"/>
                <w:szCs w:val="24"/>
              </w:rPr>
              <w:t xml:space="preserve"> B.2(b) </w:t>
            </w:r>
            <w:r w:rsidR="00E95A2E" w:rsidRPr="00DC6BD6">
              <w:rPr>
                <w:rFonts w:ascii="Times New Roman" w:hAnsi="Times New Roman" w:cs="Times New Roman"/>
                <w:bCs/>
                <w:sz w:val="24"/>
                <w:szCs w:val="24"/>
              </w:rPr>
              <w:t xml:space="preserve">imposes additional burden by </w:t>
            </w:r>
            <w:r w:rsidR="00B323B2" w:rsidRPr="00DC6BD6">
              <w:rPr>
                <w:rFonts w:ascii="Times New Roman" w:hAnsi="Times New Roman" w:cs="Times New Roman"/>
                <w:bCs/>
                <w:sz w:val="24"/>
                <w:szCs w:val="24"/>
              </w:rPr>
              <w:t>requir</w:t>
            </w:r>
            <w:r w:rsidR="00E95A2E" w:rsidRPr="00DC6BD6">
              <w:rPr>
                <w:rFonts w:ascii="Times New Roman" w:hAnsi="Times New Roman" w:cs="Times New Roman"/>
                <w:bCs/>
                <w:sz w:val="24"/>
                <w:szCs w:val="24"/>
              </w:rPr>
              <w:t>ing</w:t>
            </w:r>
            <w:r w:rsidR="00B323B2" w:rsidRPr="00DC6BD6">
              <w:rPr>
                <w:rFonts w:ascii="Times New Roman" w:hAnsi="Times New Roman" w:cs="Times New Roman"/>
                <w:bCs/>
                <w:sz w:val="24"/>
                <w:szCs w:val="24"/>
              </w:rPr>
              <w:t xml:space="preserve"> that an employer give a written notice that </w:t>
            </w:r>
            <w:r w:rsidR="00C54293">
              <w:rPr>
                <w:rFonts w:ascii="Times New Roman" w:hAnsi="Times New Roman" w:cs="Times New Roman"/>
                <w:bCs/>
                <w:i/>
                <w:sz w:val="24"/>
                <w:szCs w:val="24"/>
              </w:rPr>
              <w:t>‘</w:t>
            </w:r>
            <w:r w:rsidR="00B323B2" w:rsidRPr="00DC6BD6">
              <w:rPr>
                <w:rFonts w:ascii="Times New Roman" w:hAnsi="Times New Roman" w:cs="Times New Roman"/>
                <w:bCs/>
                <w:i/>
                <w:sz w:val="24"/>
                <w:szCs w:val="24"/>
              </w:rPr>
              <w:t xml:space="preserve">sets out any other matters </w:t>
            </w:r>
            <w:r w:rsidR="00B323B2" w:rsidRPr="00DC6BD6">
              <w:rPr>
                <w:rFonts w:ascii="Times New Roman" w:hAnsi="Times New Roman" w:cs="Times New Roman"/>
                <w:bCs/>
                <w:i/>
                <w:sz w:val="24"/>
                <w:szCs w:val="24"/>
                <w:u w:val="single"/>
              </w:rPr>
              <w:t>connected with</w:t>
            </w:r>
            <w:r w:rsidR="00B323B2" w:rsidRPr="00DC6BD6">
              <w:rPr>
                <w:rFonts w:ascii="Times New Roman" w:hAnsi="Times New Roman" w:cs="Times New Roman"/>
                <w:bCs/>
                <w:i/>
                <w:sz w:val="24"/>
                <w:szCs w:val="24"/>
              </w:rPr>
              <w:t xml:space="preserve"> the changes that are likely to affect employees</w:t>
            </w:r>
            <w:r w:rsidR="009D1D9F">
              <w:rPr>
                <w:rFonts w:ascii="Times New Roman" w:hAnsi="Times New Roman" w:cs="Times New Roman"/>
                <w:bCs/>
                <w:i/>
                <w:sz w:val="24"/>
                <w:szCs w:val="24"/>
              </w:rPr>
              <w:t>’</w:t>
            </w:r>
            <w:r w:rsidR="00B323B2" w:rsidRPr="00DC6BD6">
              <w:rPr>
                <w:rFonts w:ascii="Times New Roman" w:hAnsi="Times New Roman" w:cs="Times New Roman"/>
                <w:bCs/>
                <w:i/>
                <w:sz w:val="24"/>
                <w:szCs w:val="24"/>
              </w:rPr>
              <w:t>.</w:t>
            </w:r>
            <w:r w:rsidR="009F51E6" w:rsidRPr="00DC6BD6">
              <w:rPr>
                <w:rFonts w:ascii="Times New Roman" w:hAnsi="Times New Roman" w:cs="Times New Roman"/>
                <w:bCs/>
                <w:sz w:val="24"/>
                <w:szCs w:val="24"/>
              </w:rPr>
              <w:t xml:space="preserve"> </w:t>
            </w:r>
            <w:r w:rsidR="00B323B2" w:rsidRPr="00DC6BD6">
              <w:rPr>
                <w:rFonts w:ascii="Times New Roman" w:hAnsi="Times New Roman" w:cs="Times New Roman"/>
                <w:bCs/>
                <w:sz w:val="24"/>
                <w:szCs w:val="24"/>
              </w:rPr>
              <w:t>The requirement is broader than any obligation contained in clause</w:t>
            </w:r>
            <w:r w:rsidR="009F51E6" w:rsidRPr="00DC6BD6">
              <w:rPr>
                <w:rFonts w:ascii="Times New Roman" w:hAnsi="Times New Roman" w:cs="Times New Roman"/>
                <w:bCs/>
                <w:sz w:val="24"/>
                <w:szCs w:val="24"/>
              </w:rPr>
              <w:t xml:space="preserve"> 22.1(b)(iii)</w:t>
            </w:r>
            <w:r w:rsidR="00B323B2" w:rsidRPr="00DC6BD6">
              <w:rPr>
                <w:rFonts w:ascii="Times New Roman" w:hAnsi="Times New Roman" w:cs="Times New Roman"/>
                <w:bCs/>
                <w:sz w:val="24"/>
                <w:szCs w:val="24"/>
              </w:rPr>
              <w:t>. This imposes an additional burden upon employers with no apparent justification.</w:t>
            </w:r>
            <w:r w:rsidR="009F51E6" w:rsidRPr="00DC6BD6">
              <w:rPr>
                <w:rFonts w:ascii="Times New Roman" w:hAnsi="Times New Roman" w:cs="Times New Roman"/>
                <w:bCs/>
                <w:sz w:val="24"/>
                <w:szCs w:val="24"/>
              </w:rPr>
              <w:t xml:space="preserve"> </w:t>
            </w:r>
            <w:r w:rsidR="00B323B2" w:rsidRPr="00DC6BD6">
              <w:rPr>
                <w:rFonts w:ascii="Times New Roman" w:hAnsi="Times New Roman" w:cs="Times New Roman"/>
                <w:bCs/>
                <w:sz w:val="24"/>
                <w:szCs w:val="24"/>
              </w:rPr>
              <w:t xml:space="preserve">The reference to </w:t>
            </w:r>
            <w:r w:rsidR="00C54293">
              <w:rPr>
                <w:rFonts w:ascii="Times New Roman" w:hAnsi="Times New Roman" w:cs="Times New Roman"/>
                <w:bCs/>
                <w:i/>
                <w:sz w:val="24"/>
                <w:szCs w:val="24"/>
              </w:rPr>
              <w:t>‘</w:t>
            </w:r>
            <w:r w:rsidR="00B323B2" w:rsidRPr="00DC6BD6">
              <w:rPr>
                <w:rFonts w:ascii="Times New Roman" w:hAnsi="Times New Roman" w:cs="Times New Roman"/>
                <w:bCs/>
                <w:i/>
                <w:sz w:val="24"/>
                <w:szCs w:val="24"/>
              </w:rPr>
              <w:t>… any</w:t>
            </w:r>
            <w:r w:rsidR="00E95A2E" w:rsidRPr="00DC6BD6">
              <w:rPr>
                <w:rFonts w:ascii="Times New Roman" w:hAnsi="Times New Roman" w:cs="Times New Roman"/>
                <w:bCs/>
                <w:i/>
                <w:sz w:val="24"/>
                <w:szCs w:val="24"/>
              </w:rPr>
              <w:t xml:space="preserve"> other</w:t>
            </w:r>
            <w:r w:rsidR="00B323B2" w:rsidRPr="00DC6BD6">
              <w:rPr>
                <w:rFonts w:ascii="Times New Roman" w:hAnsi="Times New Roman" w:cs="Times New Roman"/>
                <w:bCs/>
                <w:i/>
                <w:sz w:val="24"/>
                <w:szCs w:val="24"/>
              </w:rPr>
              <w:t xml:space="preserve"> matters connected …</w:t>
            </w:r>
            <w:r w:rsidR="00C54293">
              <w:rPr>
                <w:rFonts w:ascii="Times New Roman" w:hAnsi="Times New Roman" w:cs="Times New Roman"/>
                <w:bCs/>
                <w:i/>
                <w:sz w:val="24"/>
                <w:szCs w:val="24"/>
              </w:rPr>
              <w:t>’</w:t>
            </w:r>
            <w:r w:rsidR="00B323B2" w:rsidRPr="00DC6BD6">
              <w:rPr>
                <w:rFonts w:ascii="Times New Roman" w:hAnsi="Times New Roman" w:cs="Times New Roman"/>
                <w:bCs/>
                <w:i/>
                <w:sz w:val="24"/>
                <w:szCs w:val="24"/>
              </w:rPr>
              <w:t xml:space="preserve"> </w:t>
            </w:r>
            <w:r w:rsidR="00B323B2" w:rsidRPr="00DC6BD6">
              <w:rPr>
                <w:rFonts w:ascii="Times New Roman" w:hAnsi="Times New Roman" w:cs="Times New Roman"/>
                <w:bCs/>
                <w:sz w:val="24"/>
                <w:szCs w:val="24"/>
              </w:rPr>
              <w:t>potentially compounds the adverse consequences.</w:t>
            </w:r>
          </w:p>
          <w:p w:rsidR="00E95A2E" w:rsidRPr="00DC6BD6" w:rsidRDefault="00E95A2E" w:rsidP="00DC6BD6">
            <w:pPr>
              <w:keepNext/>
              <w:keepLines/>
              <w:spacing w:before="200" w:after="60" w:line="240" w:lineRule="auto"/>
              <w:rPr>
                <w:rFonts w:ascii="Times New Roman" w:hAnsi="Times New Roman" w:cs="Times New Roman"/>
                <w:sz w:val="24"/>
                <w:szCs w:val="24"/>
              </w:rPr>
            </w:pPr>
          </w:p>
          <w:p w:rsidR="000B5A57" w:rsidRPr="00DC6BD6" w:rsidRDefault="00E06108" w:rsidP="00DC6BD6">
            <w:pPr>
              <w:keepNext/>
              <w:keepLines/>
              <w:spacing w:before="200" w:after="60" w:line="240" w:lineRule="auto"/>
              <w:rPr>
                <w:rFonts w:ascii="Times New Roman" w:hAnsi="Times New Roman" w:cs="Times New Roman"/>
                <w:color w:val="000000"/>
                <w:sz w:val="24"/>
                <w:szCs w:val="24"/>
              </w:rPr>
            </w:pPr>
            <w:hyperlink r:id="rId110" w:history="1">
              <w:r w:rsidR="000B5A57" w:rsidRPr="00DC6BD6">
                <w:rPr>
                  <w:rStyle w:val="Hyperlink"/>
                  <w:rFonts w:ascii="Times New Roman" w:hAnsi="Times New Roman" w:cs="Times New Roman"/>
                  <w:bCs/>
                  <w:sz w:val="24"/>
                  <w:szCs w:val="24"/>
                </w:rPr>
                <w:t>ABI and NSW Business Chamber</w:t>
              </w:r>
            </w:hyperlink>
            <w:r w:rsidR="009F51E6" w:rsidRPr="00DC6BD6">
              <w:rPr>
                <w:rFonts w:ascii="Times New Roman" w:hAnsi="Times New Roman" w:cs="Times New Roman"/>
                <w:color w:val="000000"/>
                <w:sz w:val="24"/>
                <w:szCs w:val="24"/>
              </w:rPr>
              <w:t xml:space="preserve"> (Item 2.2)</w:t>
            </w:r>
            <w:r w:rsidR="000B5A57" w:rsidRPr="00DC6BD6">
              <w:rPr>
                <w:rFonts w:ascii="Times New Roman" w:hAnsi="Times New Roman" w:cs="Times New Roman"/>
                <w:color w:val="000000"/>
                <w:sz w:val="24"/>
                <w:szCs w:val="24"/>
              </w:rPr>
              <w:t xml:space="preserve">: Submits that clauses </w:t>
            </w:r>
            <w:r w:rsidR="009F51E6" w:rsidRPr="00DC6BD6">
              <w:rPr>
                <w:rFonts w:ascii="Times New Roman" w:hAnsi="Times New Roman" w:cs="Times New Roman"/>
                <w:color w:val="000000"/>
                <w:sz w:val="24"/>
                <w:szCs w:val="24"/>
              </w:rPr>
              <w:t xml:space="preserve">B.3 and B.4 </w:t>
            </w:r>
            <w:r w:rsidR="000B5A57" w:rsidRPr="00DC6BD6">
              <w:rPr>
                <w:rFonts w:ascii="Times New Roman" w:hAnsi="Times New Roman" w:cs="Times New Roman"/>
                <w:color w:val="000000"/>
                <w:sz w:val="24"/>
                <w:szCs w:val="24"/>
              </w:rPr>
              <w:t>should be re</w:t>
            </w:r>
            <w:r w:rsidR="009D1D9F">
              <w:rPr>
                <w:rFonts w:ascii="Times New Roman" w:hAnsi="Times New Roman" w:cs="Times New Roman"/>
                <w:color w:val="000000"/>
                <w:sz w:val="24"/>
                <w:szCs w:val="24"/>
              </w:rPr>
              <w:t>-</w:t>
            </w:r>
            <w:r w:rsidR="000B5A57" w:rsidRPr="00DC6BD6">
              <w:rPr>
                <w:rFonts w:ascii="Times New Roman" w:hAnsi="Times New Roman" w:cs="Times New Roman"/>
                <w:color w:val="000000"/>
                <w:sz w:val="24"/>
                <w:szCs w:val="24"/>
              </w:rPr>
              <w:t>ordered to facilitate the logical flow of the clause.</w:t>
            </w:r>
          </w:p>
          <w:p w:rsidR="00E95A2E" w:rsidRPr="00DC6BD6" w:rsidRDefault="00E06108" w:rsidP="00DC6BD6">
            <w:pPr>
              <w:autoSpaceDE w:val="0"/>
              <w:autoSpaceDN w:val="0"/>
              <w:adjustRightInd w:val="0"/>
              <w:spacing w:before="200" w:after="60" w:line="240" w:lineRule="auto"/>
              <w:ind w:left="34" w:hanging="34"/>
              <w:rPr>
                <w:rStyle w:val="Hyperlink"/>
                <w:rFonts w:ascii="Times New Roman" w:hAnsi="Times New Roman" w:cs="Times New Roman"/>
                <w:bCs/>
                <w:color w:val="auto"/>
                <w:sz w:val="24"/>
                <w:szCs w:val="24"/>
                <w:u w:val="none"/>
              </w:rPr>
            </w:pPr>
            <w:hyperlink r:id="rId111" w:history="1">
              <w:r w:rsidR="00E95A2E" w:rsidRPr="00DC6BD6">
                <w:rPr>
                  <w:rStyle w:val="Hyperlink"/>
                  <w:rFonts w:ascii="Times New Roman" w:hAnsi="Times New Roman" w:cs="Times New Roman"/>
                  <w:bCs/>
                  <w:sz w:val="24"/>
                  <w:szCs w:val="24"/>
                </w:rPr>
                <w:t>ACTU</w:t>
              </w:r>
            </w:hyperlink>
            <w:r w:rsidR="00E95A2E" w:rsidRPr="00DC6BD6">
              <w:rPr>
                <w:rStyle w:val="Hyperlink"/>
                <w:rFonts w:ascii="Times New Roman" w:hAnsi="Times New Roman" w:cs="Times New Roman"/>
                <w:bCs/>
                <w:sz w:val="24"/>
                <w:szCs w:val="24"/>
              </w:rPr>
              <w:t xml:space="preserve"> </w:t>
            </w:r>
            <w:r w:rsidR="00E95A2E" w:rsidRPr="00DC6BD6">
              <w:rPr>
                <w:rStyle w:val="Hyperlink"/>
                <w:rFonts w:ascii="Times New Roman" w:hAnsi="Times New Roman" w:cs="Times New Roman"/>
                <w:bCs/>
                <w:color w:val="auto"/>
                <w:sz w:val="24"/>
                <w:szCs w:val="24"/>
                <w:u w:val="none"/>
              </w:rPr>
              <w:t>(Attach 1, p</w:t>
            </w:r>
            <w:r w:rsidR="009D1D9F">
              <w:rPr>
                <w:rStyle w:val="Hyperlink"/>
                <w:rFonts w:ascii="Times New Roman" w:hAnsi="Times New Roman" w:cs="Times New Roman"/>
                <w:bCs/>
                <w:color w:val="auto"/>
                <w:sz w:val="24"/>
                <w:szCs w:val="24"/>
                <w:u w:val="none"/>
              </w:rPr>
              <w:t>.</w:t>
            </w:r>
            <w:r w:rsidR="00E95A2E" w:rsidRPr="00DC6BD6">
              <w:rPr>
                <w:rStyle w:val="Hyperlink"/>
                <w:rFonts w:ascii="Times New Roman" w:hAnsi="Times New Roman" w:cs="Times New Roman"/>
                <w:bCs/>
                <w:color w:val="auto"/>
                <w:sz w:val="24"/>
                <w:szCs w:val="24"/>
                <w:u w:val="none"/>
              </w:rPr>
              <w:t>3) Submits that the reference at B.3 to clause 27.1(b) should actually be a reference to B.1(b). Assumes that clause B.1(b) is intended to be equivalent to clause 22.1(b).</w:t>
            </w:r>
          </w:p>
          <w:p w:rsidR="00E95A2E" w:rsidRPr="00DC6BD6" w:rsidRDefault="00E06108" w:rsidP="00DC6BD6">
            <w:pPr>
              <w:spacing w:before="200" w:after="60" w:line="240" w:lineRule="auto"/>
              <w:rPr>
                <w:rStyle w:val="Hyperlink"/>
                <w:rFonts w:ascii="Times New Roman" w:hAnsi="Times New Roman" w:cs="Times New Roman"/>
                <w:bCs/>
                <w:color w:val="auto"/>
                <w:sz w:val="24"/>
                <w:szCs w:val="24"/>
                <w:u w:val="none"/>
              </w:rPr>
            </w:pPr>
            <w:hyperlink r:id="rId112" w:history="1">
              <w:r w:rsidR="00E95A2E" w:rsidRPr="00DC6BD6">
                <w:rPr>
                  <w:rStyle w:val="Hyperlink"/>
                  <w:rFonts w:ascii="Times New Roman" w:hAnsi="Times New Roman" w:cs="Times New Roman"/>
                  <w:bCs/>
                  <w:sz w:val="24"/>
                  <w:szCs w:val="24"/>
                </w:rPr>
                <w:t>AMWU</w:t>
              </w:r>
            </w:hyperlink>
            <w:r w:rsidR="00E95A2E" w:rsidRPr="00DC6BD6">
              <w:rPr>
                <w:rFonts w:ascii="Times New Roman" w:hAnsi="Times New Roman" w:cs="Times New Roman"/>
                <w:sz w:val="24"/>
                <w:szCs w:val="24"/>
              </w:rPr>
              <w:t xml:space="preserve"> </w:t>
            </w:r>
            <w:r w:rsidR="00E95A2E" w:rsidRPr="00DC6BD6">
              <w:rPr>
                <w:rFonts w:ascii="Times New Roman" w:hAnsi="Times New Roman" w:cs="Times New Roman"/>
                <w:bCs/>
                <w:sz w:val="24"/>
                <w:szCs w:val="24"/>
              </w:rPr>
              <w:t xml:space="preserve"> (para 11): Submits that the reference to clause 27.3(b) in clause B.3 appears to be inadvertent and should be changed to reflect the rest of the drafting.</w:t>
            </w:r>
          </w:p>
          <w:p w:rsidR="00E95A2E" w:rsidRPr="00DC6BD6" w:rsidRDefault="00E06108" w:rsidP="00DC6BD6">
            <w:pPr>
              <w:spacing w:before="200" w:after="60" w:line="240" w:lineRule="auto"/>
              <w:rPr>
                <w:rStyle w:val="Hyperlink"/>
                <w:rFonts w:ascii="Times New Roman" w:hAnsi="Times New Roman" w:cs="Times New Roman"/>
                <w:bCs/>
                <w:color w:val="auto"/>
                <w:sz w:val="24"/>
                <w:szCs w:val="24"/>
                <w:u w:val="none"/>
              </w:rPr>
            </w:pPr>
            <w:hyperlink r:id="rId113" w:history="1">
              <w:r w:rsidR="00E95A2E" w:rsidRPr="00DC6BD6">
                <w:rPr>
                  <w:rStyle w:val="Hyperlink"/>
                  <w:rFonts w:ascii="Times New Roman" w:hAnsi="Times New Roman" w:cs="Times New Roman"/>
                  <w:bCs/>
                  <w:sz w:val="24"/>
                  <w:szCs w:val="24"/>
                </w:rPr>
                <w:t>ACTU</w:t>
              </w:r>
            </w:hyperlink>
            <w:r w:rsidR="00E95A2E" w:rsidRPr="00DC6BD6">
              <w:rPr>
                <w:rStyle w:val="Hyperlink"/>
                <w:rFonts w:ascii="Times New Roman" w:hAnsi="Times New Roman" w:cs="Times New Roman"/>
                <w:bCs/>
                <w:sz w:val="24"/>
                <w:szCs w:val="24"/>
              </w:rPr>
              <w:t xml:space="preserve"> </w:t>
            </w:r>
            <w:r w:rsidR="00E95A2E" w:rsidRPr="00DC6BD6">
              <w:rPr>
                <w:rStyle w:val="Hyperlink"/>
                <w:rFonts w:ascii="Times New Roman" w:hAnsi="Times New Roman" w:cs="Times New Roman"/>
                <w:bCs/>
                <w:color w:val="auto"/>
                <w:sz w:val="24"/>
                <w:szCs w:val="24"/>
                <w:u w:val="none"/>
              </w:rPr>
              <w:t xml:space="preserve">(Attach 1, p3): Submits that clause B.3 appears to limit the matters that may be raised by employees that an employer must promptly consider by confining it to those </w:t>
            </w:r>
            <w:r w:rsidR="00C54293">
              <w:rPr>
                <w:rStyle w:val="Hyperlink"/>
                <w:rFonts w:ascii="Times New Roman" w:hAnsi="Times New Roman" w:cs="Times New Roman"/>
                <w:bCs/>
                <w:color w:val="auto"/>
                <w:sz w:val="24"/>
                <w:szCs w:val="24"/>
                <w:u w:val="none"/>
              </w:rPr>
              <w:t>‘</w:t>
            </w:r>
            <w:r w:rsidR="00E95A2E" w:rsidRPr="00DC6BD6">
              <w:rPr>
                <w:rStyle w:val="Hyperlink"/>
                <w:rFonts w:ascii="Times New Roman" w:hAnsi="Times New Roman" w:cs="Times New Roman"/>
                <w:bCs/>
                <w:color w:val="auto"/>
                <w:sz w:val="24"/>
                <w:szCs w:val="24"/>
                <w:u w:val="none"/>
              </w:rPr>
              <w:t>raised … in the course of the discussion under clause 22.1(b)</w:t>
            </w:r>
            <w:r w:rsidR="00C54293">
              <w:rPr>
                <w:rStyle w:val="Hyperlink"/>
                <w:rFonts w:ascii="Times New Roman" w:hAnsi="Times New Roman" w:cs="Times New Roman"/>
                <w:bCs/>
                <w:color w:val="auto"/>
                <w:sz w:val="24"/>
                <w:szCs w:val="24"/>
                <w:u w:val="none"/>
              </w:rPr>
              <w:t>’</w:t>
            </w:r>
            <w:r w:rsidR="00E95A2E" w:rsidRPr="00DC6BD6">
              <w:rPr>
                <w:rStyle w:val="Hyperlink"/>
                <w:rFonts w:ascii="Times New Roman" w:hAnsi="Times New Roman" w:cs="Times New Roman"/>
                <w:bCs/>
                <w:color w:val="auto"/>
                <w:sz w:val="24"/>
                <w:szCs w:val="24"/>
                <w:u w:val="none"/>
              </w:rPr>
              <w:t xml:space="preserve"> or otherwise confining the employer’s consideration of any matters to the discussion which is had </w:t>
            </w:r>
            <w:r w:rsidR="00C54293">
              <w:rPr>
                <w:rStyle w:val="Hyperlink"/>
                <w:rFonts w:ascii="Times New Roman" w:hAnsi="Times New Roman" w:cs="Times New Roman"/>
                <w:bCs/>
                <w:color w:val="auto"/>
                <w:sz w:val="24"/>
                <w:szCs w:val="24"/>
                <w:u w:val="none"/>
              </w:rPr>
              <w:t>‘</w:t>
            </w:r>
            <w:r w:rsidR="00E95A2E" w:rsidRPr="00DC6BD6">
              <w:rPr>
                <w:rStyle w:val="Hyperlink"/>
                <w:rFonts w:ascii="Times New Roman" w:hAnsi="Times New Roman" w:cs="Times New Roman"/>
                <w:bCs/>
                <w:color w:val="auto"/>
                <w:sz w:val="24"/>
                <w:szCs w:val="24"/>
                <w:u w:val="none"/>
              </w:rPr>
              <w:t>at the earliest practicable date</w:t>
            </w:r>
            <w:r w:rsidR="00C54293">
              <w:rPr>
                <w:rStyle w:val="Hyperlink"/>
                <w:rFonts w:ascii="Times New Roman" w:hAnsi="Times New Roman" w:cs="Times New Roman"/>
                <w:bCs/>
                <w:color w:val="auto"/>
                <w:sz w:val="24"/>
                <w:szCs w:val="24"/>
                <w:u w:val="none"/>
              </w:rPr>
              <w:t>’</w:t>
            </w:r>
            <w:r w:rsidR="00E95A2E" w:rsidRPr="00DC6BD6">
              <w:rPr>
                <w:rStyle w:val="Hyperlink"/>
                <w:rFonts w:ascii="Times New Roman" w:hAnsi="Times New Roman" w:cs="Times New Roman"/>
                <w:bCs/>
                <w:color w:val="auto"/>
                <w:sz w:val="24"/>
                <w:szCs w:val="24"/>
                <w:u w:val="none"/>
              </w:rPr>
              <w:t xml:space="preserve">. There is no such limitation in the existing model clause.  </w:t>
            </w:r>
          </w:p>
          <w:p w:rsidR="00E95A2E" w:rsidRPr="00DC6BD6" w:rsidRDefault="00E06108" w:rsidP="00DC6BD6">
            <w:pPr>
              <w:spacing w:before="200" w:after="60" w:line="240" w:lineRule="auto"/>
              <w:rPr>
                <w:rStyle w:val="Hyperlink"/>
                <w:rFonts w:ascii="Times New Roman" w:hAnsi="Times New Roman" w:cs="Times New Roman"/>
                <w:bCs/>
                <w:color w:val="auto"/>
                <w:sz w:val="24"/>
                <w:szCs w:val="24"/>
                <w:u w:val="none"/>
              </w:rPr>
            </w:pPr>
            <w:hyperlink r:id="rId114" w:history="1">
              <w:r w:rsidR="00E95A2E" w:rsidRPr="00DC6BD6">
                <w:rPr>
                  <w:rStyle w:val="Hyperlink"/>
                  <w:rFonts w:ascii="Times New Roman" w:hAnsi="Times New Roman" w:cs="Times New Roman"/>
                  <w:bCs/>
                  <w:sz w:val="24"/>
                  <w:szCs w:val="24"/>
                </w:rPr>
                <w:t>ACTU</w:t>
              </w:r>
            </w:hyperlink>
            <w:r w:rsidR="00E95A2E" w:rsidRPr="00DC6BD6">
              <w:rPr>
                <w:rStyle w:val="Hyperlink"/>
                <w:rFonts w:ascii="Times New Roman" w:hAnsi="Times New Roman" w:cs="Times New Roman"/>
                <w:bCs/>
                <w:sz w:val="24"/>
                <w:szCs w:val="24"/>
              </w:rPr>
              <w:t xml:space="preserve"> </w:t>
            </w:r>
            <w:r w:rsidR="00E95A2E" w:rsidRPr="00DC6BD6">
              <w:rPr>
                <w:rStyle w:val="Hyperlink"/>
                <w:rFonts w:ascii="Times New Roman" w:hAnsi="Times New Roman" w:cs="Times New Roman"/>
                <w:bCs/>
                <w:color w:val="auto"/>
                <w:sz w:val="24"/>
                <w:szCs w:val="24"/>
                <w:u w:val="none"/>
              </w:rPr>
              <w:t>(Attach 1, p</w:t>
            </w:r>
            <w:r w:rsidR="009D1D9F">
              <w:rPr>
                <w:rStyle w:val="Hyperlink"/>
                <w:rFonts w:ascii="Times New Roman" w:hAnsi="Times New Roman" w:cs="Times New Roman"/>
                <w:bCs/>
                <w:color w:val="auto"/>
                <w:sz w:val="24"/>
                <w:szCs w:val="24"/>
                <w:u w:val="none"/>
              </w:rPr>
              <w:t>.</w:t>
            </w:r>
            <w:r w:rsidR="00E95A2E" w:rsidRPr="00DC6BD6">
              <w:rPr>
                <w:rStyle w:val="Hyperlink"/>
                <w:rFonts w:ascii="Times New Roman" w:hAnsi="Times New Roman" w:cs="Times New Roman"/>
                <w:bCs/>
                <w:color w:val="auto"/>
                <w:sz w:val="24"/>
                <w:szCs w:val="24"/>
                <w:u w:val="none"/>
              </w:rPr>
              <w:t xml:space="preserve">3): Submits the term </w:t>
            </w:r>
            <w:r w:rsidR="00C54293">
              <w:rPr>
                <w:rStyle w:val="Hyperlink"/>
                <w:rFonts w:ascii="Times New Roman" w:hAnsi="Times New Roman" w:cs="Times New Roman"/>
                <w:bCs/>
                <w:color w:val="auto"/>
                <w:sz w:val="24"/>
                <w:szCs w:val="24"/>
                <w:u w:val="none"/>
              </w:rPr>
              <w:t>‘</w:t>
            </w:r>
            <w:r w:rsidR="00E95A2E" w:rsidRPr="00DC6BD6">
              <w:rPr>
                <w:rStyle w:val="Hyperlink"/>
                <w:rFonts w:ascii="Times New Roman" w:hAnsi="Times New Roman" w:cs="Times New Roman"/>
                <w:bCs/>
                <w:color w:val="auto"/>
                <w:sz w:val="24"/>
                <w:szCs w:val="24"/>
                <w:u w:val="none"/>
              </w:rPr>
              <w:t>the discussion</w:t>
            </w:r>
            <w:r w:rsidR="00C54293">
              <w:rPr>
                <w:rStyle w:val="Hyperlink"/>
                <w:rFonts w:ascii="Times New Roman" w:hAnsi="Times New Roman" w:cs="Times New Roman"/>
                <w:bCs/>
                <w:color w:val="auto"/>
                <w:sz w:val="24"/>
                <w:szCs w:val="24"/>
                <w:u w:val="none"/>
              </w:rPr>
              <w:t>’</w:t>
            </w:r>
            <w:r w:rsidR="00E95A2E" w:rsidRPr="00DC6BD6">
              <w:rPr>
                <w:rStyle w:val="Hyperlink"/>
                <w:rFonts w:ascii="Times New Roman" w:hAnsi="Times New Roman" w:cs="Times New Roman"/>
                <w:bCs/>
                <w:color w:val="auto"/>
                <w:sz w:val="24"/>
                <w:szCs w:val="24"/>
                <w:u w:val="none"/>
              </w:rPr>
              <w:t xml:space="preserve"> in clause B.3 as a singular expression can be contrasted with the existing cluse 22.1(b)(i) which refers to </w:t>
            </w:r>
            <w:r w:rsidR="00C54293">
              <w:rPr>
                <w:rStyle w:val="Hyperlink"/>
                <w:rFonts w:ascii="Times New Roman" w:hAnsi="Times New Roman" w:cs="Times New Roman"/>
                <w:bCs/>
                <w:color w:val="auto"/>
                <w:sz w:val="24"/>
                <w:szCs w:val="24"/>
                <w:u w:val="none"/>
              </w:rPr>
              <w:t>‘</w:t>
            </w:r>
            <w:r w:rsidR="00E95A2E" w:rsidRPr="00DC6BD6">
              <w:rPr>
                <w:rStyle w:val="Hyperlink"/>
                <w:rFonts w:ascii="Times New Roman" w:hAnsi="Times New Roman" w:cs="Times New Roman"/>
                <w:bCs/>
                <w:color w:val="auto"/>
                <w:sz w:val="24"/>
                <w:szCs w:val="24"/>
                <w:u w:val="none"/>
              </w:rPr>
              <w:t>the discussions</w:t>
            </w:r>
            <w:r w:rsidR="00C54293">
              <w:rPr>
                <w:rStyle w:val="Hyperlink"/>
                <w:rFonts w:ascii="Times New Roman" w:hAnsi="Times New Roman" w:cs="Times New Roman"/>
                <w:bCs/>
                <w:color w:val="auto"/>
                <w:sz w:val="24"/>
                <w:szCs w:val="24"/>
                <w:u w:val="none"/>
              </w:rPr>
              <w:t>’</w:t>
            </w:r>
            <w:r w:rsidR="00E95A2E" w:rsidRPr="00DC6BD6">
              <w:rPr>
                <w:rStyle w:val="Hyperlink"/>
                <w:rFonts w:ascii="Times New Roman" w:hAnsi="Times New Roman" w:cs="Times New Roman"/>
                <w:bCs/>
                <w:color w:val="auto"/>
                <w:sz w:val="24"/>
                <w:szCs w:val="24"/>
                <w:u w:val="none"/>
              </w:rPr>
              <w:t>.</w:t>
            </w:r>
          </w:p>
          <w:p w:rsidR="00F872AB" w:rsidRPr="00DC6BD6" w:rsidRDefault="00E06108" w:rsidP="00DC6BD6">
            <w:pPr>
              <w:spacing w:before="200" w:after="60" w:line="240" w:lineRule="auto"/>
              <w:rPr>
                <w:rFonts w:ascii="Times New Roman" w:hAnsi="Times New Roman" w:cs="Times New Roman"/>
                <w:bCs/>
                <w:sz w:val="24"/>
                <w:szCs w:val="24"/>
              </w:rPr>
            </w:pPr>
            <w:hyperlink r:id="rId115" w:history="1">
              <w:r w:rsidR="00C82300" w:rsidRPr="00DC6BD6">
                <w:rPr>
                  <w:rStyle w:val="Hyperlink"/>
                  <w:rFonts w:ascii="Times New Roman" w:hAnsi="Times New Roman" w:cs="Times New Roman"/>
                  <w:bCs/>
                  <w:sz w:val="24"/>
                  <w:szCs w:val="24"/>
                </w:rPr>
                <w:t>NFF</w:t>
              </w:r>
            </w:hyperlink>
            <w:r w:rsidR="009D1D9F">
              <w:rPr>
                <w:rFonts w:ascii="Times New Roman" w:hAnsi="Times New Roman" w:cs="Times New Roman"/>
                <w:bCs/>
                <w:sz w:val="24"/>
                <w:szCs w:val="24"/>
              </w:rPr>
              <w:t xml:space="preserve"> (paras 34–</w:t>
            </w:r>
            <w:r w:rsidR="00C82300" w:rsidRPr="00DC6BD6">
              <w:rPr>
                <w:rFonts w:ascii="Times New Roman" w:hAnsi="Times New Roman" w:cs="Times New Roman"/>
                <w:bCs/>
                <w:sz w:val="24"/>
                <w:szCs w:val="24"/>
              </w:rPr>
              <w:t>41</w:t>
            </w:r>
            <w:r w:rsidR="00D751F4" w:rsidRPr="00DC6BD6">
              <w:rPr>
                <w:rFonts w:ascii="Times New Roman" w:hAnsi="Times New Roman" w:cs="Times New Roman"/>
                <w:bCs/>
                <w:sz w:val="24"/>
                <w:szCs w:val="24"/>
              </w:rPr>
              <w:t>)</w:t>
            </w:r>
            <w:r w:rsidR="00C82300" w:rsidRPr="00DC6BD6">
              <w:rPr>
                <w:rFonts w:ascii="Times New Roman" w:hAnsi="Times New Roman" w:cs="Times New Roman"/>
                <w:bCs/>
                <w:sz w:val="24"/>
                <w:szCs w:val="24"/>
              </w:rPr>
              <w:t xml:space="preserve">:  Submits that B.5 seeks to reflect the last sentence of clause 22.1(a)(ii) but its separation from the definition of </w:t>
            </w:r>
            <w:r w:rsidR="00C54293">
              <w:rPr>
                <w:rFonts w:ascii="Times New Roman" w:hAnsi="Times New Roman" w:cs="Times New Roman"/>
                <w:bCs/>
                <w:sz w:val="24"/>
                <w:szCs w:val="24"/>
              </w:rPr>
              <w:t>‘</w:t>
            </w:r>
            <w:r w:rsidR="00C82300" w:rsidRPr="00DC6BD6">
              <w:rPr>
                <w:rFonts w:ascii="Times New Roman" w:hAnsi="Times New Roman" w:cs="Times New Roman"/>
                <w:bCs/>
                <w:sz w:val="24"/>
                <w:szCs w:val="24"/>
              </w:rPr>
              <w:t>significant effects</w:t>
            </w:r>
            <w:r w:rsidR="00C54293">
              <w:rPr>
                <w:rFonts w:ascii="Times New Roman" w:hAnsi="Times New Roman" w:cs="Times New Roman"/>
                <w:bCs/>
                <w:sz w:val="24"/>
                <w:szCs w:val="24"/>
              </w:rPr>
              <w:t>’</w:t>
            </w:r>
            <w:r w:rsidR="00C82300" w:rsidRPr="00DC6BD6">
              <w:rPr>
                <w:rFonts w:ascii="Times New Roman" w:hAnsi="Times New Roman" w:cs="Times New Roman"/>
                <w:bCs/>
                <w:sz w:val="24"/>
                <w:szCs w:val="24"/>
              </w:rPr>
              <w:t xml:space="preserve"> may unintentionally broaden its meaning.  </w:t>
            </w:r>
            <w:r w:rsidR="00F872AB" w:rsidRPr="00DC6BD6">
              <w:rPr>
                <w:rFonts w:ascii="Times New Roman" w:hAnsi="Times New Roman" w:cs="Times New Roman"/>
                <w:bCs/>
                <w:sz w:val="24"/>
                <w:szCs w:val="24"/>
              </w:rPr>
              <w:t>Propose</w:t>
            </w:r>
            <w:r w:rsidR="008F6207" w:rsidRPr="00DC6BD6">
              <w:rPr>
                <w:rFonts w:ascii="Times New Roman" w:hAnsi="Times New Roman" w:cs="Times New Roman"/>
                <w:bCs/>
                <w:sz w:val="24"/>
                <w:szCs w:val="24"/>
              </w:rPr>
              <w:t>s</w:t>
            </w:r>
            <w:r w:rsidR="00F872AB" w:rsidRPr="00DC6BD6">
              <w:rPr>
                <w:rFonts w:ascii="Times New Roman" w:hAnsi="Times New Roman" w:cs="Times New Roman"/>
                <w:bCs/>
                <w:sz w:val="24"/>
                <w:szCs w:val="24"/>
              </w:rPr>
              <w:t xml:space="preserve"> wording</w:t>
            </w:r>
            <w:r w:rsidR="00D751F4" w:rsidRPr="00DC6BD6">
              <w:rPr>
                <w:rFonts w:ascii="Times New Roman" w:hAnsi="Times New Roman" w:cs="Times New Roman"/>
                <w:bCs/>
                <w:sz w:val="24"/>
                <w:szCs w:val="24"/>
              </w:rPr>
              <w:t>.</w:t>
            </w:r>
          </w:p>
          <w:p w:rsidR="00F872AB" w:rsidRPr="00DC6BD6" w:rsidRDefault="00E06108" w:rsidP="00DC6BD6">
            <w:pPr>
              <w:spacing w:before="200" w:after="60" w:line="240" w:lineRule="auto"/>
              <w:rPr>
                <w:rFonts w:ascii="Times New Roman" w:hAnsi="Times New Roman" w:cs="Times New Roman"/>
                <w:sz w:val="24"/>
                <w:szCs w:val="24"/>
              </w:rPr>
            </w:pPr>
            <w:hyperlink r:id="rId116" w:history="1">
              <w:r w:rsidR="00D751F4" w:rsidRPr="00DC6BD6">
                <w:rPr>
                  <w:rStyle w:val="Hyperlink"/>
                  <w:rFonts w:ascii="Times New Roman" w:hAnsi="Times New Roman" w:cs="Times New Roman"/>
                  <w:bCs/>
                  <w:sz w:val="24"/>
                  <w:szCs w:val="24"/>
                </w:rPr>
                <w:t>NFF</w:t>
              </w:r>
            </w:hyperlink>
            <w:r w:rsidR="009D1D9F">
              <w:rPr>
                <w:rFonts w:ascii="Times New Roman" w:hAnsi="Times New Roman" w:cs="Times New Roman"/>
                <w:bCs/>
                <w:sz w:val="24"/>
                <w:szCs w:val="24"/>
              </w:rPr>
              <w:t xml:space="preserve"> (paras 34–</w:t>
            </w:r>
            <w:r w:rsidR="00D751F4" w:rsidRPr="00DC6BD6">
              <w:rPr>
                <w:rFonts w:ascii="Times New Roman" w:hAnsi="Times New Roman" w:cs="Times New Roman"/>
                <w:bCs/>
                <w:sz w:val="24"/>
                <w:szCs w:val="24"/>
              </w:rPr>
              <w:t>41) Su</w:t>
            </w:r>
            <w:r w:rsidR="008F6207" w:rsidRPr="00DC6BD6">
              <w:rPr>
                <w:rFonts w:ascii="Times New Roman" w:hAnsi="Times New Roman" w:cs="Times New Roman"/>
                <w:bCs/>
                <w:sz w:val="24"/>
                <w:szCs w:val="24"/>
              </w:rPr>
              <w:t xml:space="preserve">bmits that clause B.6(b) should be amended to reflect the wording of </w:t>
            </w:r>
            <w:r w:rsidR="009D1D9F">
              <w:rPr>
                <w:rFonts w:ascii="Times New Roman" w:hAnsi="Times New Roman" w:cs="Times New Roman"/>
                <w:sz w:val="24"/>
                <w:szCs w:val="24"/>
              </w:rPr>
              <w:t xml:space="preserve">clause </w:t>
            </w:r>
            <w:r w:rsidR="008F6207" w:rsidRPr="00DC6BD6">
              <w:rPr>
                <w:rFonts w:ascii="Times New Roman" w:hAnsi="Times New Roman" w:cs="Times New Roman"/>
                <w:bCs/>
                <w:sz w:val="24"/>
                <w:szCs w:val="24"/>
              </w:rPr>
              <w:t xml:space="preserve">22.1(a)(ii) </w:t>
            </w:r>
            <w:r w:rsidR="008F6207" w:rsidRPr="00DC6BD6">
              <w:rPr>
                <w:rFonts w:ascii="Times New Roman" w:hAnsi="Times New Roman" w:cs="Times New Roman"/>
                <w:sz w:val="24"/>
                <w:szCs w:val="24"/>
              </w:rPr>
              <w:t>Proposes wording.</w:t>
            </w:r>
          </w:p>
          <w:p w:rsidR="000B5A57" w:rsidRPr="00DC6BD6" w:rsidRDefault="00E06108" w:rsidP="00DC6BD6">
            <w:pPr>
              <w:spacing w:before="200" w:after="60" w:line="240" w:lineRule="auto"/>
              <w:rPr>
                <w:rFonts w:ascii="Times New Roman" w:hAnsi="Times New Roman" w:cs="Times New Roman"/>
                <w:color w:val="000000"/>
                <w:sz w:val="24"/>
                <w:szCs w:val="24"/>
              </w:rPr>
            </w:pPr>
            <w:hyperlink r:id="rId117" w:history="1">
              <w:r w:rsidR="000B5A57" w:rsidRPr="00DC6BD6">
                <w:rPr>
                  <w:rStyle w:val="Hyperlink"/>
                  <w:rFonts w:ascii="Times New Roman" w:hAnsi="Times New Roman" w:cs="Times New Roman"/>
                  <w:bCs/>
                  <w:sz w:val="24"/>
                  <w:szCs w:val="24"/>
                </w:rPr>
                <w:t>ABI and NSW Business Chamber</w:t>
              </w:r>
            </w:hyperlink>
            <w:r w:rsidR="000B5A57" w:rsidRPr="00DC6BD6">
              <w:rPr>
                <w:rFonts w:ascii="Times New Roman" w:hAnsi="Times New Roman" w:cs="Times New Roman"/>
                <w:color w:val="000000"/>
                <w:sz w:val="24"/>
                <w:szCs w:val="24"/>
              </w:rPr>
              <w:t xml:space="preserve"> (Item 2.3): Submits that </w:t>
            </w:r>
            <w:r w:rsidR="008F6207" w:rsidRPr="00DC6BD6">
              <w:rPr>
                <w:rFonts w:ascii="Times New Roman" w:hAnsi="Times New Roman" w:cs="Times New Roman"/>
                <w:color w:val="000000"/>
                <w:sz w:val="24"/>
                <w:szCs w:val="24"/>
              </w:rPr>
              <w:t>clauses B.5 and B.6</w:t>
            </w:r>
            <w:r w:rsidR="00133222">
              <w:rPr>
                <w:rFonts w:ascii="Times New Roman" w:hAnsi="Times New Roman" w:cs="Times New Roman"/>
                <w:color w:val="000000"/>
                <w:sz w:val="24"/>
                <w:szCs w:val="24"/>
              </w:rPr>
              <w:t xml:space="preserve"> </w:t>
            </w:r>
            <w:r w:rsidR="000B5A57" w:rsidRPr="00DC6BD6">
              <w:rPr>
                <w:rFonts w:ascii="Times New Roman" w:hAnsi="Times New Roman" w:cs="Times New Roman"/>
                <w:color w:val="000000"/>
                <w:sz w:val="24"/>
                <w:szCs w:val="24"/>
              </w:rPr>
              <w:t>should be reordered to facilitate the logical flow of the clause.</w:t>
            </w:r>
          </w:p>
          <w:p w:rsidR="003D393E" w:rsidRPr="00DC6BD6" w:rsidRDefault="00E06108" w:rsidP="00DC6BD6">
            <w:pPr>
              <w:spacing w:before="200" w:after="60" w:line="240" w:lineRule="auto"/>
              <w:rPr>
                <w:rFonts w:ascii="Times New Roman" w:hAnsi="Times New Roman" w:cs="Times New Roman"/>
                <w:bCs/>
                <w:sz w:val="24"/>
                <w:szCs w:val="24"/>
              </w:rPr>
            </w:pPr>
            <w:hyperlink r:id="rId118" w:history="1">
              <w:r w:rsidR="00806DEE" w:rsidRPr="00DC6BD6">
                <w:rPr>
                  <w:rStyle w:val="Hyperlink"/>
                  <w:rFonts w:ascii="Times New Roman" w:hAnsi="Times New Roman" w:cs="Times New Roman"/>
                  <w:bCs/>
                  <w:sz w:val="24"/>
                  <w:szCs w:val="24"/>
                </w:rPr>
                <w:t>Business SA</w:t>
              </w:r>
            </w:hyperlink>
            <w:r w:rsidR="00806DEE" w:rsidRPr="00DC6BD6">
              <w:rPr>
                <w:rFonts w:ascii="Times New Roman" w:hAnsi="Times New Roman" w:cs="Times New Roman"/>
                <w:bCs/>
                <w:sz w:val="24"/>
                <w:szCs w:val="24"/>
              </w:rPr>
              <w:t xml:space="preserve"> (item 1.4,</w:t>
            </w:r>
            <w:r w:rsidR="000A2F82" w:rsidRPr="00DC6BD6">
              <w:rPr>
                <w:rFonts w:ascii="Times New Roman" w:hAnsi="Times New Roman" w:cs="Times New Roman"/>
                <w:bCs/>
                <w:sz w:val="24"/>
                <w:szCs w:val="24"/>
              </w:rPr>
              <w:t xml:space="preserve"> p.4): Submits that </w:t>
            </w:r>
            <w:r w:rsidR="00AE2767" w:rsidRPr="00DC6BD6">
              <w:rPr>
                <w:rFonts w:ascii="Times New Roman" w:hAnsi="Times New Roman" w:cs="Times New Roman"/>
                <w:bCs/>
                <w:sz w:val="24"/>
                <w:szCs w:val="24"/>
              </w:rPr>
              <w:t xml:space="preserve">clause B.5 </w:t>
            </w:r>
            <w:r w:rsidR="000A2F82" w:rsidRPr="00DC6BD6">
              <w:rPr>
                <w:rFonts w:ascii="Times New Roman" w:hAnsi="Times New Roman" w:cs="Times New Roman"/>
                <w:bCs/>
                <w:sz w:val="24"/>
                <w:szCs w:val="24"/>
              </w:rPr>
              <w:t xml:space="preserve">is </w:t>
            </w:r>
            <w:r w:rsidR="00806DEE" w:rsidRPr="00DC6BD6">
              <w:rPr>
                <w:rFonts w:ascii="Times New Roman" w:hAnsi="Times New Roman" w:cs="Times New Roman"/>
                <w:bCs/>
                <w:sz w:val="24"/>
                <w:szCs w:val="24"/>
              </w:rPr>
              <w:t xml:space="preserve">less clear than </w:t>
            </w:r>
            <w:r w:rsidR="00AE2767" w:rsidRPr="00DC6BD6">
              <w:rPr>
                <w:rFonts w:ascii="Times New Roman" w:hAnsi="Times New Roman" w:cs="Times New Roman"/>
                <w:bCs/>
                <w:sz w:val="24"/>
                <w:szCs w:val="24"/>
              </w:rPr>
              <w:t xml:space="preserve">clause </w:t>
            </w:r>
            <w:r w:rsidR="00806DEE" w:rsidRPr="00DC6BD6">
              <w:rPr>
                <w:rFonts w:ascii="Times New Roman" w:hAnsi="Times New Roman" w:cs="Times New Roman"/>
                <w:bCs/>
                <w:sz w:val="24"/>
                <w:szCs w:val="24"/>
              </w:rPr>
              <w:t xml:space="preserve">22.1(a)(ii) and the words </w:t>
            </w:r>
            <w:r w:rsidR="00C54293">
              <w:rPr>
                <w:rFonts w:ascii="Times New Roman" w:hAnsi="Times New Roman" w:cs="Times New Roman"/>
                <w:bCs/>
                <w:sz w:val="24"/>
                <w:szCs w:val="24"/>
              </w:rPr>
              <w:t>‘</w:t>
            </w:r>
            <w:r w:rsidR="00806DEE" w:rsidRPr="00DC6BD6">
              <w:rPr>
                <w:rFonts w:ascii="Times New Roman" w:hAnsi="Times New Roman" w:cs="Times New Roman"/>
                <w:bCs/>
                <w:sz w:val="24"/>
                <w:szCs w:val="24"/>
              </w:rPr>
              <w:t>is deemed not to have</w:t>
            </w:r>
            <w:r w:rsidR="00C54293">
              <w:rPr>
                <w:rFonts w:ascii="Times New Roman" w:hAnsi="Times New Roman" w:cs="Times New Roman"/>
                <w:bCs/>
                <w:sz w:val="24"/>
                <w:szCs w:val="24"/>
              </w:rPr>
              <w:t>’</w:t>
            </w:r>
            <w:r w:rsidR="00806DEE" w:rsidRPr="00DC6BD6">
              <w:rPr>
                <w:rFonts w:ascii="Times New Roman" w:hAnsi="Times New Roman" w:cs="Times New Roman"/>
                <w:bCs/>
                <w:sz w:val="24"/>
                <w:szCs w:val="24"/>
              </w:rPr>
              <w:t xml:space="preserve"> have been unnecessarily replaced with </w:t>
            </w:r>
            <w:r w:rsidR="00C54293">
              <w:rPr>
                <w:rFonts w:ascii="Times New Roman" w:hAnsi="Times New Roman" w:cs="Times New Roman"/>
                <w:bCs/>
                <w:sz w:val="24"/>
                <w:szCs w:val="24"/>
              </w:rPr>
              <w:t>‘</w:t>
            </w:r>
            <w:r w:rsidR="00806DEE" w:rsidRPr="00DC6BD6">
              <w:rPr>
                <w:rFonts w:ascii="Times New Roman" w:hAnsi="Times New Roman" w:cs="Times New Roman"/>
                <w:bCs/>
                <w:sz w:val="24"/>
                <w:szCs w:val="24"/>
              </w:rPr>
              <w:t>must be taken not to have</w:t>
            </w:r>
            <w:r w:rsidR="00C54293">
              <w:rPr>
                <w:rFonts w:ascii="Times New Roman" w:hAnsi="Times New Roman" w:cs="Times New Roman"/>
                <w:bCs/>
                <w:sz w:val="24"/>
                <w:szCs w:val="24"/>
              </w:rPr>
              <w:t>’</w:t>
            </w:r>
            <w:r w:rsidR="00806DEE" w:rsidRPr="00DC6BD6">
              <w:rPr>
                <w:rFonts w:ascii="Times New Roman" w:hAnsi="Times New Roman" w:cs="Times New Roman"/>
                <w:bCs/>
                <w:sz w:val="24"/>
                <w:szCs w:val="24"/>
              </w:rPr>
              <w:t>.</w:t>
            </w:r>
            <w:r w:rsidR="003D393E" w:rsidRPr="00DC6BD6">
              <w:rPr>
                <w:rFonts w:ascii="Times New Roman" w:hAnsi="Times New Roman" w:cs="Times New Roman"/>
                <w:bCs/>
                <w:sz w:val="24"/>
                <w:szCs w:val="24"/>
              </w:rPr>
              <w:t xml:space="preserve">  The phrase </w:t>
            </w:r>
            <w:r w:rsidR="00C54293">
              <w:rPr>
                <w:rFonts w:ascii="Times New Roman" w:hAnsi="Times New Roman" w:cs="Times New Roman"/>
                <w:bCs/>
                <w:sz w:val="24"/>
                <w:szCs w:val="24"/>
              </w:rPr>
              <w:t>‘</w:t>
            </w:r>
            <w:r w:rsidR="003D393E" w:rsidRPr="00DC6BD6">
              <w:rPr>
                <w:rFonts w:ascii="Times New Roman" w:hAnsi="Times New Roman" w:cs="Times New Roman"/>
                <w:bCs/>
                <w:sz w:val="24"/>
                <w:szCs w:val="24"/>
              </w:rPr>
              <w:t>is deemed</w:t>
            </w:r>
            <w:r w:rsidR="00C54293">
              <w:rPr>
                <w:rFonts w:ascii="Times New Roman" w:hAnsi="Times New Roman" w:cs="Times New Roman"/>
                <w:bCs/>
                <w:sz w:val="24"/>
                <w:szCs w:val="24"/>
              </w:rPr>
              <w:t>’</w:t>
            </w:r>
            <w:r w:rsidR="003D393E" w:rsidRPr="00DC6BD6">
              <w:rPr>
                <w:rFonts w:ascii="Times New Roman" w:hAnsi="Times New Roman" w:cs="Times New Roman"/>
                <w:bCs/>
                <w:sz w:val="24"/>
                <w:szCs w:val="24"/>
              </w:rPr>
              <w:t xml:space="preserve"> is not complex or legalistic and clearly states the alteration of certain elements of the award is already decided not to have significant effect. The </w:t>
            </w:r>
            <w:r w:rsidR="00D646E4">
              <w:rPr>
                <w:rFonts w:ascii="Times New Roman" w:hAnsi="Times New Roman" w:cs="Times New Roman"/>
                <w:bCs/>
                <w:sz w:val="24"/>
                <w:szCs w:val="24"/>
              </w:rPr>
              <w:t>re-draft</w:t>
            </w:r>
            <w:r w:rsidR="003D393E" w:rsidRPr="00DC6BD6">
              <w:rPr>
                <w:rFonts w:ascii="Times New Roman" w:hAnsi="Times New Roman" w:cs="Times New Roman"/>
                <w:bCs/>
                <w:sz w:val="24"/>
                <w:szCs w:val="24"/>
              </w:rPr>
              <w:t xml:space="preserve"> says the same thing but in a less clear manner.</w:t>
            </w:r>
            <w:r w:rsidR="007760B4" w:rsidRPr="00DC6BD6">
              <w:rPr>
                <w:rFonts w:ascii="Times New Roman" w:hAnsi="Times New Roman" w:cs="Times New Roman"/>
                <w:bCs/>
                <w:sz w:val="24"/>
                <w:szCs w:val="24"/>
              </w:rPr>
              <w:t xml:space="preserve">  </w:t>
            </w:r>
            <w:r w:rsidR="003D393E" w:rsidRPr="00DC6BD6">
              <w:rPr>
                <w:rFonts w:ascii="Times New Roman" w:hAnsi="Times New Roman" w:cs="Times New Roman"/>
                <w:bCs/>
                <w:sz w:val="24"/>
                <w:szCs w:val="24"/>
              </w:rPr>
              <w:t>Propose</w:t>
            </w:r>
            <w:r w:rsidR="00AE2767" w:rsidRPr="00DC6BD6">
              <w:rPr>
                <w:rFonts w:ascii="Times New Roman" w:hAnsi="Times New Roman" w:cs="Times New Roman"/>
                <w:bCs/>
                <w:sz w:val="24"/>
                <w:szCs w:val="24"/>
              </w:rPr>
              <w:t>s amended wording, or t</w:t>
            </w:r>
            <w:r w:rsidR="003D393E" w:rsidRPr="00DC6BD6">
              <w:rPr>
                <w:rFonts w:ascii="Times New Roman" w:hAnsi="Times New Roman" w:cs="Times New Roman"/>
                <w:bCs/>
                <w:sz w:val="24"/>
                <w:szCs w:val="24"/>
              </w:rPr>
              <w:t>he final sentence of current 22.1(a)(ii) be reinstated in place of clause B.5.</w:t>
            </w:r>
          </w:p>
          <w:p w:rsidR="00483CAA" w:rsidRPr="00DC6BD6" w:rsidRDefault="00E06108" w:rsidP="00DC6BD6">
            <w:pPr>
              <w:autoSpaceDE w:val="0"/>
              <w:autoSpaceDN w:val="0"/>
              <w:adjustRightInd w:val="0"/>
              <w:spacing w:after="0" w:line="240" w:lineRule="auto"/>
              <w:rPr>
                <w:rFonts w:ascii="Times New Roman" w:hAnsi="Times New Roman" w:cs="Times New Roman"/>
                <w:bCs/>
                <w:sz w:val="24"/>
                <w:szCs w:val="24"/>
              </w:rPr>
            </w:pPr>
            <w:hyperlink r:id="rId119" w:history="1">
              <w:r w:rsidR="00AB18B3">
                <w:rPr>
                  <w:rStyle w:val="Hyperlink"/>
                  <w:rFonts w:ascii="Times New Roman" w:hAnsi="Times New Roman" w:cs="Times New Roman"/>
                  <w:bCs/>
                  <w:sz w:val="24"/>
                  <w:szCs w:val="24"/>
                </w:rPr>
                <w:t>Ai Group</w:t>
              </w:r>
            </w:hyperlink>
            <w:r w:rsidR="009D1D9F">
              <w:rPr>
                <w:rFonts w:ascii="Times New Roman" w:hAnsi="Times New Roman" w:cs="Times New Roman"/>
                <w:bCs/>
                <w:sz w:val="24"/>
                <w:szCs w:val="24"/>
              </w:rPr>
              <w:t xml:space="preserve"> (paras 73–</w:t>
            </w:r>
            <w:r w:rsidR="00483CAA" w:rsidRPr="00DC6BD6">
              <w:rPr>
                <w:rFonts w:ascii="Times New Roman" w:hAnsi="Times New Roman" w:cs="Times New Roman"/>
                <w:bCs/>
                <w:sz w:val="24"/>
                <w:szCs w:val="24"/>
              </w:rPr>
              <w:t xml:space="preserve">74) Submits that an important element of the current definition of </w:t>
            </w:r>
            <w:r w:rsidR="00C54293">
              <w:rPr>
                <w:rFonts w:ascii="Times New Roman" w:hAnsi="Times New Roman" w:cs="Times New Roman"/>
                <w:bCs/>
                <w:sz w:val="24"/>
                <w:szCs w:val="24"/>
              </w:rPr>
              <w:t>‘</w:t>
            </w:r>
            <w:r w:rsidR="00483CAA" w:rsidRPr="00DC6BD6">
              <w:rPr>
                <w:rFonts w:ascii="Times New Roman" w:hAnsi="Times New Roman" w:cs="Times New Roman"/>
                <w:bCs/>
                <w:sz w:val="24"/>
                <w:szCs w:val="24"/>
              </w:rPr>
              <w:t>significant effects</w:t>
            </w:r>
            <w:r w:rsidR="00C54293">
              <w:rPr>
                <w:rFonts w:ascii="Times New Roman" w:hAnsi="Times New Roman" w:cs="Times New Roman"/>
                <w:bCs/>
                <w:sz w:val="24"/>
                <w:szCs w:val="24"/>
              </w:rPr>
              <w:t>’</w:t>
            </w:r>
            <w:r w:rsidR="00483CAA" w:rsidRPr="00DC6BD6">
              <w:rPr>
                <w:rFonts w:ascii="Times New Roman" w:hAnsi="Times New Roman" w:cs="Times New Roman"/>
                <w:bCs/>
                <w:sz w:val="24"/>
                <w:szCs w:val="24"/>
              </w:rPr>
              <w:t xml:space="preserve"> (the last sentence of clause 22.1(ii)) is now dealt with separately in B.5.  This could result in a reader misinterpreting what constitutes a significant effect if they fail to read every sub</w:t>
            </w:r>
            <w:r w:rsidR="002F6800">
              <w:rPr>
                <w:rFonts w:ascii="Times New Roman" w:hAnsi="Times New Roman" w:cs="Times New Roman"/>
                <w:bCs/>
                <w:sz w:val="24"/>
                <w:szCs w:val="24"/>
              </w:rPr>
              <w:t>-</w:t>
            </w:r>
            <w:r w:rsidR="00483CAA" w:rsidRPr="00DC6BD6">
              <w:rPr>
                <w:rFonts w:ascii="Times New Roman" w:hAnsi="Times New Roman" w:cs="Times New Roman"/>
                <w:bCs/>
                <w:sz w:val="24"/>
                <w:szCs w:val="24"/>
              </w:rPr>
              <w:t>clause. Suggest that the provisions of</w:t>
            </w:r>
            <w:r w:rsidR="009D1D9F">
              <w:rPr>
                <w:rFonts w:ascii="Times New Roman" w:hAnsi="Times New Roman" w:cs="Times New Roman"/>
                <w:bCs/>
                <w:sz w:val="24"/>
                <w:szCs w:val="24"/>
              </w:rPr>
              <w:t xml:space="preserve"> </w:t>
            </w:r>
            <w:r w:rsidR="009D1D9F">
              <w:rPr>
                <w:rFonts w:ascii="Times New Roman" w:hAnsi="Times New Roman" w:cs="Times New Roman"/>
                <w:sz w:val="24"/>
                <w:szCs w:val="24"/>
              </w:rPr>
              <w:t xml:space="preserve">clause </w:t>
            </w:r>
            <w:r w:rsidR="00483CAA" w:rsidRPr="00DC6BD6">
              <w:rPr>
                <w:rFonts w:ascii="Times New Roman" w:hAnsi="Times New Roman" w:cs="Times New Roman"/>
                <w:bCs/>
                <w:sz w:val="24"/>
                <w:szCs w:val="24"/>
              </w:rPr>
              <w:t xml:space="preserve">B.5 be incorporated within </w:t>
            </w:r>
            <w:r w:rsidR="009D1D9F">
              <w:rPr>
                <w:rFonts w:ascii="Times New Roman" w:hAnsi="Times New Roman" w:cs="Times New Roman"/>
                <w:sz w:val="24"/>
                <w:szCs w:val="24"/>
              </w:rPr>
              <w:t xml:space="preserve">clause </w:t>
            </w:r>
            <w:r w:rsidR="00483CAA" w:rsidRPr="00DC6BD6">
              <w:rPr>
                <w:rFonts w:ascii="Times New Roman" w:hAnsi="Times New Roman" w:cs="Times New Roman"/>
                <w:bCs/>
                <w:sz w:val="24"/>
                <w:szCs w:val="24"/>
              </w:rPr>
              <w:t>B.6.</w:t>
            </w:r>
          </w:p>
          <w:p w:rsidR="003F4325" w:rsidRPr="00DC6BD6" w:rsidRDefault="00E06108" w:rsidP="00DC6BD6">
            <w:pPr>
              <w:spacing w:before="200" w:after="60" w:line="240" w:lineRule="auto"/>
              <w:rPr>
                <w:rFonts w:ascii="Times New Roman" w:hAnsi="Times New Roman" w:cs="Times New Roman"/>
                <w:bCs/>
                <w:sz w:val="24"/>
                <w:szCs w:val="24"/>
              </w:rPr>
            </w:pPr>
            <w:hyperlink r:id="rId120" w:history="1">
              <w:r w:rsidR="003F4325" w:rsidRPr="00DC6BD6">
                <w:rPr>
                  <w:rStyle w:val="Hyperlink"/>
                  <w:rFonts w:ascii="Times New Roman" w:hAnsi="Times New Roman" w:cs="Times New Roman"/>
                  <w:bCs/>
                  <w:sz w:val="24"/>
                  <w:szCs w:val="24"/>
                </w:rPr>
                <w:t>ACCI</w:t>
              </w:r>
            </w:hyperlink>
            <w:r w:rsidR="003F4325" w:rsidRPr="00DC6BD6">
              <w:rPr>
                <w:rFonts w:ascii="Times New Roman" w:hAnsi="Times New Roman" w:cs="Times New Roman"/>
                <w:bCs/>
                <w:sz w:val="24"/>
                <w:szCs w:val="24"/>
              </w:rPr>
              <w:t xml:space="preserve"> (page 4): Submits </w:t>
            </w:r>
            <w:r w:rsidR="00483CAA" w:rsidRPr="00DC6BD6">
              <w:rPr>
                <w:rFonts w:ascii="Times New Roman" w:hAnsi="Times New Roman" w:cs="Times New Roman"/>
                <w:bCs/>
                <w:sz w:val="24"/>
                <w:szCs w:val="24"/>
              </w:rPr>
              <w:t xml:space="preserve">that a </w:t>
            </w:r>
            <w:r w:rsidR="003F4325" w:rsidRPr="00DC6BD6">
              <w:rPr>
                <w:rFonts w:ascii="Times New Roman" w:hAnsi="Times New Roman" w:cs="Times New Roman"/>
                <w:bCs/>
                <w:sz w:val="24"/>
                <w:szCs w:val="24"/>
              </w:rPr>
              <w:t xml:space="preserve">typographical error </w:t>
            </w:r>
            <w:r w:rsidR="00483CAA" w:rsidRPr="00DC6BD6">
              <w:rPr>
                <w:rFonts w:ascii="Times New Roman" w:hAnsi="Times New Roman" w:cs="Times New Roman"/>
                <w:bCs/>
                <w:sz w:val="24"/>
                <w:szCs w:val="24"/>
              </w:rPr>
              <w:t>may have been made</w:t>
            </w:r>
            <w:r w:rsidR="00AE2767" w:rsidRPr="00DC6BD6">
              <w:rPr>
                <w:rFonts w:ascii="Times New Roman" w:hAnsi="Times New Roman" w:cs="Times New Roman"/>
                <w:bCs/>
                <w:sz w:val="24"/>
                <w:szCs w:val="24"/>
              </w:rPr>
              <w:t xml:space="preserve"> in clause B.6(b) where</w:t>
            </w:r>
            <w:r w:rsidR="003F4325" w:rsidRPr="00DC6BD6">
              <w:rPr>
                <w:rFonts w:ascii="Times New Roman" w:hAnsi="Times New Roman" w:cs="Times New Roman"/>
                <w:bCs/>
                <w:sz w:val="24"/>
                <w:szCs w:val="24"/>
              </w:rPr>
              <w:t xml:space="preserve"> </w:t>
            </w:r>
            <w:r w:rsidR="00C54293">
              <w:rPr>
                <w:rFonts w:ascii="Times New Roman" w:hAnsi="Times New Roman" w:cs="Times New Roman"/>
                <w:bCs/>
                <w:sz w:val="24"/>
                <w:szCs w:val="24"/>
              </w:rPr>
              <w:t>‘</w:t>
            </w:r>
            <w:r w:rsidR="003F4325" w:rsidRPr="00DC6BD6">
              <w:rPr>
                <w:rFonts w:ascii="Times New Roman" w:hAnsi="Times New Roman" w:cs="Times New Roman"/>
                <w:bCs/>
                <w:sz w:val="24"/>
                <w:szCs w:val="24"/>
              </w:rPr>
              <w:t>employees</w:t>
            </w:r>
            <w:r w:rsidR="00C54293">
              <w:rPr>
                <w:rFonts w:ascii="Times New Roman" w:hAnsi="Times New Roman" w:cs="Times New Roman"/>
                <w:bCs/>
                <w:sz w:val="24"/>
                <w:szCs w:val="24"/>
              </w:rPr>
              <w:t>’</w:t>
            </w:r>
            <w:r w:rsidR="003F4325" w:rsidRPr="00DC6BD6">
              <w:rPr>
                <w:rFonts w:ascii="Times New Roman" w:hAnsi="Times New Roman" w:cs="Times New Roman"/>
                <w:bCs/>
                <w:sz w:val="24"/>
                <w:szCs w:val="24"/>
              </w:rPr>
              <w:t xml:space="preserve"> should be </w:t>
            </w:r>
            <w:r w:rsidR="00C54293">
              <w:rPr>
                <w:rFonts w:ascii="Times New Roman" w:hAnsi="Times New Roman" w:cs="Times New Roman"/>
                <w:bCs/>
                <w:sz w:val="24"/>
                <w:szCs w:val="24"/>
              </w:rPr>
              <w:t>‘</w:t>
            </w:r>
            <w:r w:rsidR="003F4325" w:rsidRPr="00DC6BD6">
              <w:rPr>
                <w:rFonts w:ascii="Times New Roman" w:hAnsi="Times New Roman" w:cs="Times New Roman"/>
                <w:bCs/>
                <w:sz w:val="24"/>
                <w:szCs w:val="24"/>
              </w:rPr>
              <w:t>the employer</w:t>
            </w:r>
            <w:r w:rsidR="00C54293">
              <w:rPr>
                <w:rFonts w:ascii="Times New Roman" w:hAnsi="Times New Roman" w:cs="Times New Roman"/>
                <w:bCs/>
                <w:sz w:val="24"/>
                <w:szCs w:val="24"/>
              </w:rPr>
              <w:t>’</w:t>
            </w:r>
            <w:r w:rsidR="003F4325" w:rsidRPr="00DC6BD6">
              <w:rPr>
                <w:rFonts w:ascii="Times New Roman" w:hAnsi="Times New Roman" w:cs="Times New Roman"/>
                <w:bCs/>
                <w:sz w:val="24"/>
                <w:szCs w:val="24"/>
              </w:rPr>
              <w:t>.</w:t>
            </w:r>
          </w:p>
          <w:p w:rsidR="000B5A57" w:rsidRPr="00DC6BD6" w:rsidRDefault="00E06108" w:rsidP="00DC6BD6">
            <w:pPr>
              <w:spacing w:before="200" w:after="60" w:line="240" w:lineRule="auto"/>
              <w:rPr>
                <w:rFonts w:ascii="Times New Roman" w:hAnsi="Times New Roman" w:cs="Times New Roman"/>
                <w:bCs/>
                <w:sz w:val="24"/>
                <w:szCs w:val="24"/>
              </w:rPr>
            </w:pPr>
            <w:hyperlink r:id="rId121" w:history="1">
              <w:r w:rsidR="003D393E" w:rsidRPr="00DC6BD6">
                <w:rPr>
                  <w:rStyle w:val="Hyperlink"/>
                  <w:rFonts w:ascii="Times New Roman" w:hAnsi="Times New Roman" w:cs="Times New Roman"/>
                  <w:bCs/>
                  <w:sz w:val="24"/>
                  <w:szCs w:val="24"/>
                </w:rPr>
                <w:t>Business SA</w:t>
              </w:r>
            </w:hyperlink>
            <w:r w:rsidR="00483CAA" w:rsidRPr="00DC6BD6">
              <w:rPr>
                <w:rFonts w:ascii="Times New Roman" w:hAnsi="Times New Roman" w:cs="Times New Roman"/>
                <w:bCs/>
                <w:sz w:val="24"/>
                <w:szCs w:val="24"/>
              </w:rPr>
              <w:t xml:space="preserve"> (item 1.5, p.5): </w:t>
            </w:r>
            <w:r w:rsidR="000A2F82" w:rsidRPr="00DC6BD6">
              <w:rPr>
                <w:rFonts w:ascii="Times New Roman" w:hAnsi="Times New Roman" w:cs="Times New Roman"/>
                <w:bCs/>
                <w:sz w:val="24"/>
                <w:szCs w:val="24"/>
              </w:rPr>
              <w:t xml:space="preserve">Submits that </w:t>
            </w:r>
            <w:r w:rsidR="00483CAA" w:rsidRPr="00DC6BD6">
              <w:rPr>
                <w:rFonts w:ascii="Times New Roman" w:hAnsi="Times New Roman" w:cs="Times New Roman"/>
                <w:bCs/>
                <w:sz w:val="24"/>
                <w:szCs w:val="24"/>
              </w:rPr>
              <w:t xml:space="preserve">clause B.6(b) </w:t>
            </w:r>
            <w:r w:rsidR="003D393E" w:rsidRPr="00DC6BD6">
              <w:rPr>
                <w:rFonts w:ascii="Times New Roman" w:hAnsi="Times New Roman" w:cs="Times New Roman"/>
                <w:bCs/>
                <w:sz w:val="24"/>
                <w:szCs w:val="24"/>
              </w:rPr>
              <w:t xml:space="preserve">is less precise than current 22.1(a)(ii), specifically the words </w:t>
            </w:r>
            <w:r w:rsidR="00C54293">
              <w:rPr>
                <w:rFonts w:ascii="Times New Roman" w:hAnsi="Times New Roman" w:cs="Times New Roman"/>
                <w:bCs/>
                <w:sz w:val="24"/>
                <w:szCs w:val="24"/>
              </w:rPr>
              <w:t>‘</w:t>
            </w:r>
            <w:r w:rsidR="003D393E" w:rsidRPr="00DC6BD6">
              <w:rPr>
                <w:rFonts w:ascii="Times New Roman" w:hAnsi="Times New Roman" w:cs="Times New Roman"/>
                <w:bCs/>
                <w:sz w:val="24"/>
                <w:szCs w:val="24"/>
              </w:rPr>
              <w:t>skills required by employees</w:t>
            </w:r>
            <w:r w:rsidR="00C54293">
              <w:rPr>
                <w:rFonts w:ascii="Times New Roman" w:hAnsi="Times New Roman" w:cs="Times New Roman"/>
                <w:bCs/>
                <w:sz w:val="24"/>
                <w:szCs w:val="24"/>
              </w:rPr>
              <w:t>’</w:t>
            </w:r>
            <w:r w:rsidR="003D393E" w:rsidRPr="00DC6BD6">
              <w:rPr>
                <w:rFonts w:ascii="Times New Roman" w:hAnsi="Times New Roman" w:cs="Times New Roman"/>
                <w:bCs/>
                <w:sz w:val="24"/>
                <w:szCs w:val="24"/>
              </w:rPr>
              <w:t xml:space="preserve"> in regards to the </w:t>
            </w:r>
            <w:r w:rsidR="00483CAA" w:rsidRPr="00DC6BD6">
              <w:rPr>
                <w:rFonts w:ascii="Times New Roman" w:hAnsi="Times New Roman" w:cs="Times New Roman"/>
                <w:bCs/>
                <w:sz w:val="24"/>
                <w:szCs w:val="24"/>
              </w:rPr>
              <w:t xml:space="preserve">meaning of </w:t>
            </w:r>
            <w:r w:rsidR="00C54293">
              <w:rPr>
                <w:rFonts w:ascii="Times New Roman" w:hAnsi="Times New Roman" w:cs="Times New Roman"/>
                <w:bCs/>
                <w:sz w:val="24"/>
                <w:szCs w:val="24"/>
              </w:rPr>
              <w:t>‘</w:t>
            </w:r>
            <w:r w:rsidR="00483CAA" w:rsidRPr="00DC6BD6">
              <w:rPr>
                <w:rFonts w:ascii="Times New Roman" w:hAnsi="Times New Roman" w:cs="Times New Roman"/>
                <w:bCs/>
                <w:sz w:val="24"/>
                <w:szCs w:val="24"/>
              </w:rPr>
              <w:t>significant effect</w:t>
            </w:r>
            <w:r w:rsidR="00C54293">
              <w:rPr>
                <w:rFonts w:ascii="Times New Roman" w:hAnsi="Times New Roman" w:cs="Times New Roman"/>
                <w:bCs/>
                <w:sz w:val="24"/>
                <w:szCs w:val="24"/>
              </w:rPr>
              <w:t>’</w:t>
            </w:r>
            <w:r w:rsidR="00483CAA" w:rsidRPr="00DC6BD6">
              <w:rPr>
                <w:rFonts w:ascii="Times New Roman" w:hAnsi="Times New Roman" w:cs="Times New Roman"/>
                <w:bCs/>
                <w:sz w:val="24"/>
                <w:szCs w:val="24"/>
              </w:rPr>
              <w:t xml:space="preserve"> which</w:t>
            </w:r>
            <w:r w:rsidR="000A2F82" w:rsidRPr="00DC6BD6">
              <w:rPr>
                <w:rFonts w:ascii="Times New Roman" w:hAnsi="Times New Roman" w:cs="Times New Roman"/>
                <w:bCs/>
                <w:sz w:val="24"/>
                <w:szCs w:val="24"/>
              </w:rPr>
              <w:t xml:space="preserve"> centres on the needs of the employer and the ski</w:t>
            </w:r>
            <w:r w:rsidR="00483CAA" w:rsidRPr="00DC6BD6">
              <w:rPr>
                <w:rFonts w:ascii="Times New Roman" w:hAnsi="Times New Roman" w:cs="Times New Roman"/>
                <w:bCs/>
                <w:sz w:val="24"/>
                <w:szCs w:val="24"/>
              </w:rPr>
              <w:t>lls required by the workplace. T</w:t>
            </w:r>
            <w:r w:rsidR="000A2F82" w:rsidRPr="00DC6BD6">
              <w:rPr>
                <w:rFonts w:ascii="Times New Roman" w:hAnsi="Times New Roman" w:cs="Times New Roman"/>
                <w:bCs/>
                <w:sz w:val="24"/>
                <w:szCs w:val="24"/>
              </w:rPr>
              <w:t xml:space="preserve">he current wording </w:t>
            </w:r>
            <w:r w:rsidR="00C54293">
              <w:rPr>
                <w:rFonts w:ascii="Times New Roman" w:hAnsi="Times New Roman" w:cs="Times New Roman"/>
                <w:bCs/>
                <w:sz w:val="24"/>
                <w:szCs w:val="24"/>
              </w:rPr>
              <w:t>‘</w:t>
            </w:r>
            <w:r w:rsidR="000A2F82" w:rsidRPr="00DC6BD6">
              <w:rPr>
                <w:rFonts w:ascii="Times New Roman" w:hAnsi="Times New Roman" w:cs="Times New Roman"/>
                <w:bCs/>
                <w:sz w:val="24"/>
                <w:szCs w:val="24"/>
              </w:rPr>
              <w:t>the skills required</w:t>
            </w:r>
            <w:r w:rsidR="00C54293">
              <w:rPr>
                <w:rFonts w:ascii="Times New Roman" w:hAnsi="Times New Roman" w:cs="Times New Roman"/>
                <w:bCs/>
                <w:sz w:val="24"/>
                <w:szCs w:val="24"/>
              </w:rPr>
              <w:t>’</w:t>
            </w:r>
            <w:r w:rsidR="000A2F82" w:rsidRPr="00DC6BD6">
              <w:rPr>
                <w:rFonts w:ascii="Times New Roman" w:hAnsi="Times New Roman" w:cs="Times New Roman"/>
                <w:bCs/>
                <w:sz w:val="24"/>
                <w:szCs w:val="24"/>
              </w:rPr>
              <w:t xml:space="preserve"> </w:t>
            </w:r>
            <w:r w:rsidR="00483CAA" w:rsidRPr="00DC6BD6">
              <w:rPr>
                <w:rFonts w:ascii="Times New Roman" w:hAnsi="Times New Roman" w:cs="Times New Roman"/>
                <w:bCs/>
                <w:sz w:val="24"/>
                <w:szCs w:val="24"/>
              </w:rPr>
              <w:t>should be used without the a</w:t>
            </w:r>
            <w:r w:rsidR="000B5A57" w:rsidRPr="00DC6BD6">
              <w:rPr>
                <w:rFonts w:ascii="Times New Roman" w:hAnsi="Times New Roman" w:cs="Times New Roman"/>
                <w:bCs/>
                <w:sz w:val="24"/>
                <w:szCs w:val="24"/>
              </w:rPr>
              <w:t>dditional wording.</w:t>
            </w:r>
          </w:p>
          <w:p w:rsidR="007760B4" w:rsidRPr="00DC6BD6" w:rsidRDefault="007760B4" w:rsidP="00DC6BD6">
            <w:pPr>
              <w:spacing w:before="200" w:after="60" w:line="240" w:lineRule="auto"/>
              <w:rPr>
                <w:rFonts w:ascii="Times New Roman" w:hAnsi="Times New Roman" w:cs="Times New Roman"/>
                <w:bCs/>
                <w:sz w:val="24"/>
                <w:szCs w:val="24"/>
              </w:rPr>
            </w:pPr>
          </w:p>
        </w:tc>
      </w:tr>
      <w:tr w:rsidR="00351337" w:rsidRPr="00DC6BD6" w:rsidTr="00C34771">
        <w:trPr>
          <w:trHeight w:val="2662"/>
        </w:trPr>
        <w:tc>
          <w:tcPr>
            <w:tcW w:w="5670" w:type="dxa"/>
          </w:tcPr>
          <w:p w:rsidR="00351337" w:rsidRPr="00DC6BD6" w:rsidRDefault="00351337" w:rsidP="00D646E4">
            <w:pPr>
              <w:autoSpaceDE w:val="0"/>
              <w:autoSpaceDN w:val="0"/>
              <w:adjustRightInd w:val="0"/>
              <w:spacing w:before="200" w:after="60" w:line="240" w:lineRule="auto"/>
              <w:ind w:right="175"/>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lastRenderedPageBreak/>
              <w:t xml:space="preserve">22.2 </w:t>
            </w:r>
            <w:r w:rsidR="000E1E34" w:rsidRPr="00DC6BD6">
              <w:rPr>
                <w:rFonts w:ascii="Times New Roman" w:hAnsi="Times New Roman" w:cs="Times New Roman"/>
                <w:b/>
                <w:bCs/>
                <w:color w:val="000000"/>
                <w:sz w:val="24"/>
                <w:szCs w:val="24"/>
              </w:rPr>
              <w:t xml:space="preserve">     </w:t>
            </w:r>
            <w:r w:rsidRPr="00DC6BD6">
              <w:rPr>
                <w:rFonts w:ascii="Times New Roman" w:hAnsi="Times New Roman" w:cs="Times New Roman"/>
                <w:b/>
                <w:bCs/>
                <w:color w:val="000000"/>
                <w:sz w:val="24"/>
                <w:szCs w:val="24"/>
              </w:rPr>
              <w:t xml:space="preserve">Consultation about changes to rosters or hours of work </w:t>
            </w:r>
          </w:p>
          <w:p w:rsidR="00351337" w:rsidRPr="00DC6BD6" w:rsidRDefault="00351337" w:rsidP="00D646E4">
            <w:pPr>
              <w:pStyle w:val="Level3"/>
              <w:tabs>
                <w:tab w:val="left" w:pos="1418"/>
              </w:tabs>
              <w:spacing w:after="60"/>
              <w:ind w:left="1418" w:right="175" w:hanging="567"/>
              <w:jc w:val="left"/>
              <w:rPr>
                <w:color w:val="000000"/>
              </w:rPr>
            </w:pPr>
            <w:r w:rsidRPr="00DC6BD6">
              <w:rPr>
                <w:b/>
                <w:bCs/>
                <w:color w:val="000000"/>
              </w:rPr>
              <w:t>(a)</w:t>
            </w:r>
            <w:r w:rsidRPr="00DC6BD6">
              <w:tab/>
            </w:r>
            <w:r w:rsidRPr="00DC6BD6">
              <w:rPr>
                <w:color w:val="000000"/>
              </w:rPr>
              <w:t xml:space="preserve">Where an employer proposes to change an employee’s regular roster or ordinary hours of work, the employer must consult with the employee or employees affected and their representatives, if any, about the proposed change. </w:t>
            </w:r>
          </w:p>
          <w:p w:rsidR="00351337" w:rsidRPr="00DC6BD6" w:rsidRDefault="00351337" w:rsidP="00D646E4">
            <w:pPr>
              <w:pStyle w:val="Level3"/>
              <w:tabs>
                <w:tab w:val="left" w:pos="1418"/>
              </w:tabs>
              <w:spacing w:after="60"/>
              <w:ind w:left="1418" w:right="175" w:hanging="567"/>
              <w:jc w:val="left"/>
              <w:rPr>
                <w:color w:val="000000"/>
              </w:rPr>
            </w:pPr>
            <w:r w:rsidRPr="00DC6BD6">
              <w:rPr>
                <w:b/>
                <w:bCs/>
                <w:color w:val="000000"/>
              </w:rPr>
              <w:t>(b)</w:t>
            </w:r>
            <w:r w:rsidRPr="00DC6BD6">
              <w:tab/>
            </w:r>
            <w:r w:rsidRPr="00DC6BD6">
              <w:rPr>
                <w:color w:val="000000"/>
              </w:rPr>
              <w:t xml:space="preserve">The employer must: </w:t>
            </w:r>
          </w:p>
          <w:p w:rsidR="00351337" w:rsidRPr="00DC6BD6" w:rsidRDefault="00351337" w:rsidP="00D646E4">
            <w:pPr>
              <w:pStyle w:val="Level4"/>
              <w:tabs>
                <w:tab w:val="left" w:pos="1985"/>
              </w:tabs>
              <w:spacing w:after="60"/>
              <w:ind w:right="175"/>
              <w:jc w:val="left"/>
              <w:rPr>
                <w:color w:val="000000"/>
                <w:szCs w:val="24"/>
              </w:rPr>
            </w:pPr>
            <w:r w:rsidRPr="00DC6BD6">
              <w:rPr>
                <w:b/>
                <w:color w:val="000000"/>
                <w:szCs w:val="24"/>
              </w:rPr>
              <w:t>(i)</w:t>
            </w:r>
            <w:r w:rsidRPr="00DC6BD6">
              <w:rPr>
                <w:szCs w:val="24"/>
              </w:rPr>
              <w:tab/>
            </w:r>
            <w:r w:rsidRPr="00DC6BD6">
              <w:rPr>
                <w:color w:val="000000"/>
                <w:szCs w:val="24"/>
              </w:rPr>
              <w:t xml:space="preserve">provide to the employee or employees affected and their representatives, if any, information about the proposed change (for example, information about the nature of the change to the employee’s regular roster or ordinary hours of work and when that change is proposed to commence); </w:t>
            </w:r>
          </w:p>
          <w:p w:rsidR="00351337" w:rsidRPr="00DC6BD6" w:rsidRDefault="00351337" w:rsidP="00D646E4">
            <w:pPr>
              <w:pStyle w:val="Level4"/>
              <w:tabs>
                <w:tab w:val="left" w:pos="1985"/>
              </w:tabs>
              <w:spacing w:after="60"/>
              <w:ind w:right="175"/>
              <w:jc w:val="left"/>
              <w:rPr>
                <w:color w:val="000000"/>
                <w:szCs w:val="24"/>
              </w:rPr>
            </w:pPr>
            <w:r w:rsidRPr="00DC6BD6">
              <w:rPr>
                <w:b/>
                <w:color w:val="000000"/>
                <w:szCs w:val="24"/>
              </w:rPr>
              <w:t>(ii)</w:t>
            </w:r>
            <w:r w:rsidRPr="00DC6BD6">
              <w:rPr>
                <w:szCs w:val="24"/>
              </w:rPr>
              <w:tab/>
            </w:r>
            <w:r w:rsidRPr="00DC6BD6">
              <w:rPr>
                <w:color w:val="000000"/>
                <w:szCs w:val="24"/>
              </w:rPr>
              <w:t>invite the employee or employees affected and their representatives, if any, to give their views about the impact of the proposed change (including any impact in relation to their family or caring responsibilities); and</w:t>
            </w:r>
          </w:p>
          <w:p w:rsidR="00351337" w:rsidRPr="00DC6BD6" w:rsidRDefault="00351337" w:rsidP="00D646E4">
            <w:pPr>
              <w:pStyle w:val="Level4"/>
              <w:tabs>
                <w:tab w:val="left" w:pos="1985"/>
              </w:tabs>
              <w:spacing w:after="60"/>
              <w:ind w:right="175"/>
              <w:jc w:val="left"/>
              <w:rPr>
                <w:color w:val="000000"/>
                <w:szCs w:val="24"/>
              </w:rPr>
            </w:pPr>
            <w:r w:rsidRPr="00DC6BD6">
              <w:rPr>
                <w:b/>
                <w:color w:val="000000"/>
                <w:szCs w:val="24"/>
              </w:rPr>
              <w:t>(iii)</w:t>
            </w:r>
            <w:r w:rsidRPr="00DC6BD6">
              <w:rPr>
                <w:szCs w:val="24"/>
              </w:rPr>
              <w:tab/>
            </w:r>
            <w:r w:rsidRPr="00DC6BD6">
              <w:rPr>
                <w:color w:val="000000"/>
                <w:szCs w:val="24"/>
              </w:rPr>
              <w:t xml:space="preserve">give consideration to any views about the impact of the proposed change that are given by the employee or employees concerned and/or their representatives. </w:t>
            </w:r>
          </w:p>
          <w:p w:rsidR="00351337" w:rsidRPr="00DC6BD6" w:rsidRDefault="00351337" w:rsidP="00D646E4">
            <w:pPr>
              <w:pStyle w:val="Level3"/>
              <w:tabs>
                <w:tab w:val="left" w:pos="1418"/>
              </w:tabs>
              <w:spacing w:after="60"/>
              <w:ind w:left="1418" w:right="175" w:hanging="567"/>
              <w:jc w:val="left"/>
              <w:rPr>
                <w:color w:val="000000"/>
              </w:rPr>
            </w:pPr>
            <w:r w:rsidRPr="00DC6BD6">
              <w:rPr>
                <w:b/>
                <w:bCs/>
                <w:color w:val="000000"/>
              </w:rPr>
              <w:t>(c)</w:t>
            </w:r>
            <w:r w:rsidRPr="00DC6BD6">
              <w:tab/>
            </w:r>
            <w:r w:rsidRPr="00DC6BD6">
              <w:rPr>
                <w:color w:val="000000"/>
              </w:rPr>
              <w:t xml:space="preserve">The requirement to consult under this clause does not apply where an employee has irregular, sporadic or unpredictable working hours. </w:t>
            </w:r>
          </w:p>
          <w:p w:rsidR="00351337" w:rsidRPr="00DC6BD6" w:rsidRDefault="00351337" w:rsidP="00D646E4">
            <w:pPr>
              <w:pStyle w:val="Level10"/>
              <w:keepNext w:val="0"/>
              <w:spacing w:before="200"/>
              <w:ind w:left="1452" w:right="175" w:hanging="709"/>
              <w:rPr>
                <w:rFonts w:eastAsiaTheme="minorHAnsi" w:cs="Times New Roman"/>
                <w:sz w:val="24"/>
                <w:szCs w:val="24"/>
                <w:lang w:eastAsia="en-US"/>
              </w:rPr>
            </w:pPr>
            <w:r w:rsidRPr="00DC6BD6">
              <w:rPr>
                <w:rFonts w:cs="Times New Roman"/>
                <w:b w:val="0"/>
                <w:bCs w:val="0"/>
                <w:color w:val="000000"/>
                <w:sz w:val="24"/>
                <w:szCs w:val="24"/>
              </w:rPr>
              <w:t>(d)</w:t>
            </w:r>
            <w:r w:rsidRPr="00DC6BD6">
              <w:rPr>
                <w:rFonts w:cs="Times New Roman"/>
                <w:sz w:val="24"/>
                <w:szCs w:val="24"/>
              </w:rPr>
              <w:tab/>
            </w:r>
            <w:r w:rsidRPr="00DC6BD6">
              <w:rPr>
                <w:rFonts w:cs="Times New Roman"/>
                <w:b w:val="0"/>
                <w:color w:val="000000"/>
                <w:sz w:val="24"/>
                <w:szCs w:val="24"/>
              </w:rPr>
              <w:t>These provisions are to be read in conjunction with other award provisions concerning the scheduling of work and notice requirements.</w:t>
            </w:r>
          </w:p>
        </w:tc>
        <w:tc>
          <w:tcPr>
            <w:tcW w:w="6379" w:type="dxa"/>
          </w:tcPr>
          <w:p w:rsidR="00351337" w:rsidRPr="00DC6BD6" w:rsidRDefault="00D4697D" w:rsidP="00D646E4">
            <w:pPr>
              <w:pStyle w:val="Level10"/>
              <w:spacing w:before="200"/>
              <w:ind w:left="735" w:hanging="747"/>
              <w:rPr>
                <w:rFonts w:cs="Times New Roman"/>
                <w:sz w:val="24"/>
                <w:szCs w:val="24"/>
              </w:rPr>
            </w:pPr>
            <w:r w:rsidRPr="00DC6BD6">
              <w:rPr>
                <w:rFonts w:cs="Times New Roman"/>
                <w:sz w:val="24"/>
                <w:szCs w:val="24"/>
              </w:rPr>
              <w:t>C</w:t>
            </w:r>
            <w:r w:rsidR="00351337" w:rsidRPr="00DC6BD6">
              <w:rPr>
                <w:rFonts w:cs="Times New Roman"/>
                <w:sz w:val="24"/>
                <w:szCs w:val="24"/>
              </w:rPr>
              <w:t>.</w:t>
            </w:r>
            <w:r w:rsidR="00351337" w:rsidRPr="00DC6BD6">
              <w:rPr>
                <w:rFonts w:cs="Times New Roman"/>
                <w:sz w:val="24"/>
                <w:szCs w:val="24"/>
              </w:rPr>
              <w:tab/>
              <w:t xml:space="preserve"> Consultation about changes to rosters or hours of work</w:t>
            </w:r>
          </w:p>
          <w:p w:rsidR="00351337" w:rsidRPr="00DC6BD6" w:rsidRDefault="00D4697D" w:rsidP="00D646E4">
            <w:pPr>
              <w:pStyle w:val="Level2"/>
              <w:ind w:left="839" w:hanging="839"/>
              <w:jc w:val="left"/>
              <w:rPr>
                <w:rFonts w:cs="Times New Roman"/>
                <w:szCs w:val="24"/>
              </w:rPr>
            </w:pPr>
            <w:r w:rsidRPr="00DC6BD6">
              <w:rPr>
                <w:rFonts w:cs="Times New Roman"/>
                <w:b/>
                <w:szCs w:val="24"/>
              </w:rPr>
              <w:t>C</w:t>
            </w:r>
            <w:r w:rsidR="00351337" w:rsidRPr="00DC6BD6">
              <w:rPr>
                <w:rFonts w:cs="Times New Roman"/>
                <w:b/>
                <w:szCs w:val="24"/>
              </w:rPr>
              <w:t>.1</w:t>
            </w:r>
            <w:r w:rsidR="00351337" w:rsidRPr="00DC6BD6">
              <w:rPr>
                <w:rFonts w:cs="Times New Roman"/>
                <w:szCs w:val="24"/>
              </w:rPr>
              <w:tab/>
              <w:t xml:space="preserve">Clause </w:t>
            </w:r>
            <w:r w:rsidRPr="00DC6BD6">
              <w:rPr>
                <w:rFonts w:cs="Times New Roman"/>
                <w:szCs w:val="24"/>
              </w:rPr>
              <w:t>C</w:t>
            </w:r>
            <w:r w:rsidR="00351337" w:rsidRPr="00DC6BD6">
              <w:rPr>
                <w:rFonts w:cs="Times New Roman"/>
                <w:szCs w:val="24"/>
              </w:rPr>
              <w:t xml:space="preserve"> applies if an employer proposes to change the regular roster or ordinary hours of work of an employee, other than an employee whose working hours are irregular, sporadic or unpredictable.</w:t>
            </w:r>
          </w:p>
          <w:p w:rsidR="00351337" w:rsidRPr="00DC6BD6" w:rsidRDefault="00D4697D" w:rsidP="00D646E4">
            <w:pPr>
              <w:pStyle w:val="Level2"/>
              <w:ind w:left="839" w:hanging="839"/>
              <w:jc w:val="left"/>
              <w:rPr>
                <w:rFonts w:cs="Times New Roman"/>
                <w:szCs w:val="24"/>
              </w:rPr>
            </w:pPr>
            <w:r w:rsidRPr="00DC6BD6">
              <w:rPr>
                <w:rFonts w:cs="Times New Roman"/>
                <w:b/>
                <w:szCs w:val="24"/>
              </w:rPr>
              <w:t>C</w:t>
            </w:r>
            <w:r w:rsidR="00351337" w:rsidRPr="00DC6BD6">
              <w:rPr>
                <w:rFonts w:cs="Times New Roman"/>
                <w:b/>
                <w:szCs w:val="24"/>
              </w:rPr>
              <w:t>.2</w:t>
            </w:r>
            <w:r w:rsidR="00351337" w:rsidRPr="00DC6BD6">
              <w:rPr>
                <w:rFonts w:cs="Times New Roman"/>
                <w:szCs w:val="24"/>
              </w:rPr>
              <w:tab/>
              <w:t>The employer must consult with any employees affected by the proposed change and their representatives (if any).</w:t>
            </w:r>
          </w:p>
          <w:p w:rsidR="00351337" w:rsidRPr="00DC6BD6" w:rsidRDefault="00D4697D" w:rsidP="00D646E4">
            <w:pPr>
              <w:pStyle w:val="Level2"/>
              <w:ind w:left="839" w:hanging="839"/>
              <w:jc w:val="left"/>
              <w:rPr>
                <w:rFonts w:cs="Times New Roman"/>
                <w:szCs w:val="24"/>
              </w:rPr>
            </w:pPr>
            <w:r w:rsidRPr="00DC6BD6">
              <w:rPr>
                <w:rFonts w:cs="Times New Roman"/>
                <w:b/>
                <w:szCs w:val="24"/>
              </w:rPr>
              <w:t>C</w:t>
            </w:r>
            <w:r w:rsidR="00351337" w:rsidRPr="00DC6BD6">
              <w:rPr>
                <w:rFonts w:cs="Times New Roman"/>
                <w:b/>
                <w:szCs w:val="24"/>
              </w:rPr>
              <w:t>.3</w:t>
            </w:r>
            <w:r w:rsidR="00351337" w:rsidRPr="00DC6BD6">
              <w:rPr>
                <w:rFonts w:cs="Times New Roman"/>
                <w:szCs w:val="24"/>
              </w:rPr>
              <w:tab/>
              <w:t>For the purpose of the consultation, the employer must:</w:t>
            </w:r>
          </w:p>
          <w:p w:rsidR="00351337" w:rsidRPr="00DC6BD6" w:rsidRDefault="00351337" w:rsidP="00D646E4">
            <w:pPr>
              <w:pStyle w:val="Level3"/>
              <w:tabs>
                <w:tab w:val="left" w:pos="1418"/>
              </w:tabs>
              <w:spacing w:after="60"/>
              <w:ind w:left="1418" w:hanging="567"/>
              <w:jc w:val="left"/>
            </w:pPr>
            <w:r w:rsidRPr="00DC6BD6">
              <w:rPr>
                <w:b/>
              </w:rPr>
              <w:t>(a)</w:t>
            </w:r>
            <w:r w:rsidRPr="00DC6BD6">
              <w:tab/>
            </w:r>
            <w:r w:rsidRPr="00DC6BD6">
              <w:rPr>
                <w:color w:val="000000"/>
              </w:rPr>
              <w:t>provide</w:t>
            </w:r>
            <w:r w:rsidRPr="00DC6BD6">
              <w:t xml:space="preserve"> to the employees and representatives mentioned in clause </w:t>
            </w:r>
            <w:r w:rsidR="00D4697D" w:rsidRPr="00DC6BD6">
              <w:t>C</w:t>
            </w:r>
            <w:r w:rsidRPr="00DC6BD6">
              <w:t>.2 information about the proposed change (for example, information about the nature of the change</w:t>
            </w:r>
            <w:r w:rsidRPr="00DC6BD6" w:rsidDel="00F125DA">
              <w:t xml:space="preserve"> </w:t>
            </w:r>
            <w:r w:rsidRPr="00DC6BD6">
              <w:t>and when the change is proposed to be made); and:</w:t>
            </w:r>
          </w:p>
          <w:p w:rsidR="00351337" w:rsidRPr="00DC6BD6" w:rsidRDefault="00351337" w:rsidP="00D646E4">
            <w:pPr>
              <w:pStyle w:val="Level3"/>
              <w:tabs>
                <w:tab w:val="left" w:pos="1418"/>
              </w:tabs>
              <w:spacing w:after="60"/>
              <w:ind w:left="1418" w:hanging="567"/>
              <w:jc w:val="left"/>
            </w:pPr>
            <w:r w:rsidRPr="00DC6BD6" w:rsidDel="00FE5D99">
              <w:rPr>
                <w:b/>
              </w:rPr>
              <w:t xml:space="preserve"> </w:t>
            </w:r>
            <w:r w:rsidRPr="00DC6BD6">
              <w:rPr>
                <w:b/>
              </w:rPr>
              <w:t>(b)</w:t>
            </w:r>
            <w:r w:rsidRPr="00DC6BD6">
              <w:tab/>
              <w:t>invite them to give their views about the impact of the proposed change on them, including its impact on their family or caring responsibilities.</w:t>
            </w:r>
          </w:p>
          <w:p w:rsidR="00351337" w:rsidRPr="00DC6BD6" w:rsidRDefault="00D4697D" w:rsidP="00D646E4">
            <w:pPr>
              <w:pStyle w:val="Level2"/>
              <w:ind w:left="839" w:hanging="839"/>
              <w:jc w:val="left"/>
              <w:rPr>
                <w:rFonts w:cs="Times New Roman"/>
                <w:szCs w:val="24"/>
              </w:rPr>
            </w:pPr>
            <w:r w:rsidRPr="00DC6BD6">
              <w:rPr>
                <w:rFonts w:cs="Times New Roman"/>
                <w:b/>
                <w:szCs w:val="24"/>
              </w:rPr>
              <w:t>C</w:t>
            </w:r>
            <w:r w:rsidR="00351337" w:rsidRPr="00DC6BD6">
              <w:rPr>
                <w:rFonts w:cs="Times New Roman"/>
                <w:b/>
                <w:szCs w:val="24"/>
              </w:rPr>
              <w:t>.4</w:t>
            </w:r>
            <w:r w:rsidR="00351337" w:rsidRPr="00DC6BD6">
              <w:rPr>
                <w:rFonts w:cs="Times New Roman"/>
                <w:szCs w:val="24"/>
              </w:rPr>
              <w:tab/>
              <w:t xml:space="preserve">The employer must consider any views given under clause </w:t>
            </w:r>
            <w:r w:rsidRPr="00DC6BD6">
              <w:rPr>
                <w:rFonts w:cs="Times New Roman"/>
                <w:szCs w:val="24"/>
              </w:rPr>
              <w:t>C</w:t>
            </w:r>
            <w:r w:rsidR="00351337" w:rsidRPr="00DC6BD6">
              <w:rPr>
                <w:rFonts w:cs="Times New Roman"/>
                <w:szCs w:val="24"/>
              </w:rPr>
              <w:t>.3(b).</w:t>
            </w:r>
          </w:p>
          <w:p w:rsidR="00351337" w:rsidRPr="00DC6BD6" w:rsidRDefault="00351337" w:rsidP="00D646E4">
            <w:pPr>
              <w:pStyle w:val="Level10"/>
              <w:spacing w:before="200"/>
              <w:rPr>
                <w:rFonts w:cs="Times New Roman"/>
                <w:sz w:val="24"/>
                <w:szCs w:val="24"/>
              </w:rPr>
            </w:pPr>
          </w:p>
        </w:tc>
        <w:tc>
          <w:tcPr>
            <w:tcW w:w="10348" w:type="dxa"/>
          </w:tcPr>
          <w:p w:rsidR="003F4325" w:rsidRPr="00DC6BD6" w:rsidRDefault="00E06108" w:rsidP="00DC6BD6">
            <w:pPr>
              <w:spacing w:before="200" w:after="60" w:line="240" w:lineRule="auto"/>
              <w:rPr>
                <w:rFonts w:ascii="Times New Roman" w:hAnsi="Times New Roman" w:cs="Times New Roman"/>
                <w:bCs/>
                <w:sz w:val="24"/>
                <w:szCs w:val="24"/>
              </w:rPr>
            </w:pPr>
            <w:hyperlink r:id="rId122" w:history="1">
              <w:r w:rsidR="003F4325" w:rsidRPr="00DC6BD6">
                <w:rPr>
                  <w:rStyle w:val="Hyperlink"/>
                  <w:rFonts w:ascii="Times New Roman" w:hAnsi="Times New Roman" w:cs="Times New Roman"/>
                  <w:bCs/>
                  <w:sz w:val="24"/>
                  <w:szCs w:val="24"/>
                </w:rPr>
                <w:t>ACCI</w:t>
              </w:r>
            </w:hyperlink>
            <w:r w:rsidR="003F4325" w:rsidRPr="00DC6BD6">
              <w:rPr>
                <w:rFonts w:ascii="Times New Roman" w:hAnsi="Times New Roman" w:cs="Times New Roman"/>
                <w:bCs/>
                <w:sz w:val="24"/>
                <w:szCs w:val="24"/>
              </w:rPr>
              <w:t xml:space="preserve"> (page 4):  Submits that user experience will be improved by</w:t>
            </w:r>
            <w:r w:rsidR="00561BCE" w:rsidRPr="00DC6BD6">
              <w:rPr>
                <w:rFonts w:ascii="Times New Roman" w:hAnsi="Times New Roman" w:cs="Times New Roman"/>
                <w:bCs/>
                <w:sz w:val="24"/>
                <w:szCs w:val="24"/>
              </w:rPr>
              <w:t xml:space="preserve"> the re-draft</w:t>
            </w:r>
            <w:r w:rsidR="003F4325" w:rsidRPr="00DC6BD6">
              <w:rPr>
                <w:rFonts w:ascii="Times New Roman" w:hAnsi="Times New Roman" w:cs="Times New Roman"/>
                <w:bCs/>
                <w:sz w:val="24"/>
                <w:szCs w:val="24"/>
              </w:rPr>
              <w:t xml:space="preserve"> </w:t>
            </w:r>
            <w:r w:rsidR="00561BCE" w:rsidRPr="00DC6BD6">
              <w:rPr>
                <w:rFonts w:ascii="Times New Roman" w:hAnsi="Times New Roman" w:cs="Times New Roman"/>
                <w:bCs/>
                <w:sz w:val="24"/>
                <w:szCs w:val="24"/>
              </w:rPr>
              <w:t xml:space="preserve">that </w:t>
            </w:r>
            <w:r w:rsidR="003F4325" w:rsidRPr="00DC6BD6">
              <w:rPr>
                <w:rFonts w:ascii="Times New Roman" w:hAnsi="Times New Roman" w:cs="Times New Roman"/>
                <w:bCs/>
                <w:sz w:val="24"/>
                <w:szCs w:val="24"/>
              </w:rPr>
              <w:t>identif</w:t>
            </w:r>
            <w:r w:rsidR="00561BCE" w:rsidRPr="00DC6BD6">
              <w:rPr>
                <w:rFonts w:ascii="Times New Roman" w:hAnsi="Times New Roman" w:cs="Times New Roman"/>
                <w:bCs/>
                <w:sz w:val="24"/>
                <w:szCs w:val="24"/>
              </w:rPr>
              <w:t>ies</w:t>
            </w:r>
            <w:r w:rsidR="003F4325" w:rsidRPr="00DC6BD6">
              <w:rPr>
                <w:rFonts w:ascii="Times New Roman" w:hAnsi="Times New Roman" w:cs="Times New Roman"/>
                <w:bCs/>
                <w:sz w:val="24"/>
                <w:szCs w:val="24"/>
              </w:rPr>
              <w:t xml:space="preserve"> up front when the clause applies and when it does not.</w:t>
            </w:r>
          </w:p>
          <w:p w:rsidR="00F872AB" w:rsidRPr="00DC6BD6" w:rsidRDefault="00E06108" w:rsidP="00DC6BD6">
            <w:pPr>
              <w:spacing w:before="200" w:after="60" w:line="240" w:lineRule="auto"/>
              <w:rPr>
                <w:rFonts w:ascii="Times New Roman" w:hAnsi="Times New Roman" w:cs="Times New Roman"/>
                <w:bCs/>
                <w:sz w:val="24"/>
                <w:szCs w:val="24"/>
              </w:rPr>
            </w:pPr>
            <w:hyperlink r:id="rId123" w:history="1">
              <w:r w:rsidR="00F872AB" w:rsidRPr="00DC6BD6">
                <w:rPr>
                  <w:rStyle w:val="Hyperlink"/>
                  <w:rFonts w:ascii="Times New Roman" w:hAnsi="Times New Roman" w:cs="Times New Roman"/>
                  <w:bCs/>
                  <w:sz w:val="24"/>
                  <w:szCs w:val="24"/>
                </w:rPr>
                <w:t>NFF</w:t>
              </w:r>
            </w:hyperlink>
            <w:r w:rsidR="00F872AB" w:rsidRPr="00DC6BD6">
              <w:rPr>
                <w:rFonts w:ascii="Times New Roman" w:hAnsi="Times New Roman" w:cs="Times New Roman"/>
                <w:bCs/>
                <w:sz w:val="24"/>
                <w:szCs w:val="24"/>
              </w:rPr>
              <w:t xml:space="preserve"> (paras 42-44) Submits that the word </w:t>
            </w:r>
            <w:r w:rsidR="00C54293">
              <w:rPr>
                <w:rFonts w:ascii="Times New Roman" w:hAnsi="Times New Roman" w:cs="Times New Roman"/>
                <w:bCs/>
                <w:sz w:val="24"/>
                <w:szCs w:val="24"/>
              </w:rPr>
              <w:t>‘</w:t>
            </w:r>
            <w:r w:rsidR="00F872AB" w:rsidRPr="00DC6BD6">
              <w:rPr>
                <w:rFonts w:ascii="Times New Roman" w:hAnsi="Times New Roman" w:cs="Times New Roman"/>
                <w:bCs/>
                <w:sz w:val="24"/>
                <w:szCs w:val="24"/>
              </w:rPr>
              <w:t>its</w:t>
            </w:r>
            <w:r w:rsidR="00C54293">
              <w:rPr>
                <w:rFonts w:ascii="Times New Roman" w:hAnsi="Times New Roman" w:cs="Times New Roman"/>
                <w:bCs/>
                <w:sz w:val="24"/>
                <w:szCs w:val="24"/>
              </w:rPr>
              <w:t>’</w:t>
            </w:r>
            <w:r w:rsidR="00F872AB" w:rsidRPr="00DC6BD6">
              <w:rPr>
                <w:rFonts w:ascii="Times New Roman" w:hAnsi="Times New Roman" w:cs="Times New Roman"/>
                <w:bCs/>
                <w:sz w:val="24"/>
                <w:szCs w:val="24"/>
              </w:rPr>
              <w:t xml:space="preserve"> </w:t>
            </w:r>
            <w:r w:rsidR="00561BCE" w:rsidRPr="00DC6BD6">
              <w:rPr>
                <w:rFonts w:ascii="Times New Roman" w:hAnsi="Times New Roman" w:cs="Times New Roman"/>
                <w:bCs/>
                <w:sz w:val="24"/>
                <w:szCs w:val="24"/>
              </w:rPr>
              <w:t xml:space="preserve">in clause C.3(b):  </w:t>
            </w:r>
            <w:r w:rsidR="00F872AB" w:rsidRPr="00DC6BD6">
              <w:rPr>
                <w:rFonts w:ascii="Times New Roman" w:hAnsi="Times New Roman" w:cs="Times New Roman"/>
                <w:bCs/>
                <w:sz w:val="24"/>
                <w:szCs w:val="24"/>
              </w:rPr>
              <w:t>should be</w:t>
            </w:r>
            <w:r w:rsidR="00B65676" w:rsidRPr="00DC6BD6">
              <w:rPr>
                <w:rFonts w:ascii="Times New Roman" w:hAnsi="Times New Roman" w:cs="Times New Roman"/>
                <w:bCs/>
                <w:sz w:val="24"/>
                <w:szCs w:val="24"/>
              </w:rPr>
              <w:t xml:space="preserve"> replaced with </w:t>
            </w:r>
            <w:r w:rsidR="00C54293">
              <w:rPr>
                <w:rFonts w:ascii="Times New Roman" w:hAnsi="Times New Roman" w:cs="Times New Roman"/>
                <w:bCs/>
                <w:sz w:val="24"/>
                <w:szCs w:val="24"/>
              </w:rPr>
              <w:t>‘</w:t>
            </w:r>
            <w:r w:rsidR="00B65676" w:rsidRPr="00DC6BD6">
              <w:rPr>
                <w:rFonts w:ascii="Times New Roman" w:hAnsi="Times New Roman" w:cs="Times New Roman"/>
                <w:bCs/>
                <w:sz w:val="24"/>
                <w:szCs w:val="24"/>
              </w:rPr>
              <w:t>any</w:t>
            </w:r>
            <w:r w:rsidR="00C54293">
              <w:rPr>
                <w:rFonts w:ascii="Times New Roman" w:hAnsi="Times New Roman" w:cs="Times New Roman"/>
                <w:bCs/>
                <w:sz w:val="24"/>
                <w:szCs w:val="24"/>
              </w:rPr>
              <w:t>’</w:t>
            </w:r>
            <w:r w:rsidR="00B65676" w:rsidRPr="00DC6BD6">
              <w:rPr>
                <w:rFonts w:ascii="Times New Roman" w:hAnsi="Times New Roman" w:cs="Times New Roman"/>
                <w:bCs/>
                <w:sz w:val="24"/>
                <w:szCs w:val="24"/>
              </w:rPr>
              <w:t xml:space="preserve"> to accommodate circumstances where an employee has no family or caring responsibilities.</w:t>
            </w:r>
          </w:p>
          <w:p w:rsidR="00F872AB" w:rsidRPr="00DC6BD6" w:rsidRDefault="00E06108" w:rsidP="00DC6BD6">
            <w:pPr>
              <w:spacing w:before="200" w:after="60" w:line="240" w:lineRule="auto"/>
              <w:rPr>
                <w:rFonts w:ascii="Times New Roman" w:hAnsi="Times New Roman" w:cs="Times New Roman"/>
                <w:bCs/>
                <w:sz w:val="24"/>
                <w:szCs w:val="24"/>
              </w:rPr>
            </w:pPr>
            <w:hyperlink r:id="rId124" w:history="1">
              <w:r w:rsidR="00F34EA9" w:rsidRPr="00DC6BD6">
                <w:rPr>
                  <w:rStyle w:val="Hyperlink"/>
                  <w:rFonts w:ascii="Times New Roman" w:hAnsi="Times New Roman" w:cs="Times New Roman"/>
                  <w:bCs/>
                  <w:sz w:val="24"/>
                  <w:szCs w:val="24"/>
                </w:rPr>
                <w:t>ACCI</w:t>
              </w:r>
            </w:hyperlink>
            <w:r w:rsidR="00F34EA9" w:rsidRPr="00DC6BD6">
              <w:rPr>
                <w:rFonts w:ascii="Times New Roman" w:hAnsi="Times New Roman" w:cs="Times New Roman"/>
                <w:bCs/>
                <w:sz w:val="24"/>
                <w:szCs w:val="24"/>
              </w:rPr>
              <w:t xml:space="preserve"> (page 5): </w:t>
            </w:r>
            <w:r w:rsidR="00B74448">
              <w:rPr>
                <w:rFonts w:ascii="Times New Roman" w:hAnsi="Times New Roman" w:cs="Times New Roman"/>
                <w:bCs/>
                <w:sz w:val="24"/>
                <w:szCs w:val="24"/>
              </w:rPr>
              <w:t xml:space="preserve">Clause C.3(b):  Submits </w:t>
            </w:r>
            <w:r w:rsidR="00F34EA9" w:rsidRPr="00DC6BD6">
              <w:rPr>
                <w:rFonts w:ascii="Times New Roman" w:hAnsi="Times New Roman" w:cs="Times New Roman"/>
                <w:bCs/>
                <w:sz w:val="24"/>
                <w:szCs w:val="24"/>
              </w:rPr>
              <w:t xml:space="preserve">that the parentheses appearing in clause 22.2(b)(ii) around the text </w:t>
            </w:r>
            <w:r w:rsidR="00C54293">
              <w:rPr>
                <w:rFonts w:ascii="Times New Roman" w:hAnsi="Times New Roman" w:cs="Times New Roman"/>
                <w:bCs/>
                <w:sz w:val="24"/>
                <w:szCs w:val="24"/>
              </w:rPr>
              <w:t>‘</w:t>
            </w:r>
            <w:r w:rsidR="00F34EA9" w:rsidRPr="00DC6BD6">
              <w:rPr>
                <w:rFonts w:ascii="Times New Roman" w:hAnsi="Times New Roman" w:cs="Times New Roman"/>
                <w:bCs/>
                <w:sz w:val="24"/>
                <w:szCs w:val="24"/>
              </w:rPr>
              <w:t>including any impact in relation to their family or caring responsibilities</w:t>
            </w:r>
            <w:r w:rsidR="00C54293">
              <w:rPr>
                <w:rFonts w:ascii="Times New Roman" w:hAnsi="Times New Roman" w:cs="Times New Roman"/>
                <w:bCs/>
                <w:sz w:val="24"/>
                <w:szCs w:val="24"/>
              </w:rPr>
              <w:t>’</w:t>
            </w:r>
            <w:r w:rsidR="00F34EA9" w:rsidRPr="00DC6BD6">
              <w:rPr>
                <w:rFonts w:ascii="Times New Roman" w:hAnsi="Times New Roman" w:cs="Times New Roman"/>
                <w:bCs/>
                <w:sz w:val="24"/>
                <w:szCs w:val="24"/>
              </w:rPr>
              <w:t xml:space="preserve"> should be retained to more closely reflect the wording in section 145A(2)(b) of </w:t>
            </w:r>
            <w:r w:rsidR="00D646E4">
              <w:rPr>
                <w:rFonts w:ascii="Times New Roman" w:hAnsi="Times New Roman" w:cs="Times New Roman"/>
                <w:bCs/>
                <w:sz w:val="24"/>
                <w:szCs w:val="24"/>
              </w:rPr>
              <w:t>the FW Act</w:t>
            </w:r>
            <w:r w:rsidR="00F34EA9" w:rsidRPr="00DC6BD6">
              <w:rPr>
                <w:rFonts w:ascii="Times New Roman" w:hAnsi="Times New Roman" w:cs="Times New Roman"/>
                <w:bCs/>
                <w:sz w:val="24"/>
                <w:szCs w:val="24"/>
              </w:rPr>
              <w:t xml:space="preserve"> and so as not to unintentionally distur</w:t>
            </w:r>
            <w:r w:rsidR="00133222">
              <w:rPr>
                <w:rFonts w:ascii="Times New Roman" w:hAnsi="Times New Roman" w:cs="Times New Roman"/>
                <w:bCs/>
                <w:sz w:val="24"/>
                <w:szCs w:val="24"/>
              </w:rPr>
              <w:t>b the effect of this provision.</w:t>
            </w:r>
          </w:p>
          <w:p w:rsidR="00647F6A" w:rsidRPr="00DC6BD6" w:rsidRDefault="00E06108" w:rsidP="00DC6BD6">
            <w:pPr>
              <w:spacing w:before="200" w:after="60" w:line="240" w:lineRule="auto"/>
              <w:rPr>
                <w:rStyle w:val="Hyperlink"/>
                <w:rFonts w:ascii="Times New Roman" w:hAnsi="Times New Roman" w:cs="Times New Roman"/>
                <w:bCs/>
                <w:color w:val="auto"/>
                <w:sz w:val="24"/>
                <w:szCs w:val="24"/>
                <w:u w:val="none"/>
              </w:rPr>
            </w:pPr>
            <w:hyperlink r:id="rId125" w:history="1">
              <w:r w:rsidR="00647F6A" w:rsidRPr="00DC6BD6">
                <w:rPr>
                  <w:rStyle w:val="Hyperlink"/>
                  <w:rFonts w:ascii="Times New Roman" w:hAnsi="Times New Roman" w:cs="Times New Roman"/>
                  <w:bCs/>
                  <w:sz w:val="24"/>
                  <w:szCs w:val="24"/>
                </w:rPr>
                <w:t>HIA</w:t>
              </w:r>
            </w:hyperlink>
            <w:r w:rsidR="00647F6A" w:rsidRPr="00DC6BD6">
              <w:rPr>
                <w:rStyle w:val="Hyperlink"/>
                <w:rFonts w:ascii="Times New Roman" w:hAnsi="Times New Roman" w:cs="Times New Roman"/>
                <w:bCs/>
                <w:sz w:val="24"/>
                <w:szCs w:val="24"/>
                <w:u w:val="none"/>
              </w:rPr>
              <w:t xml:space="preserve"> </w:t>
            </w:r>
            <w:r w:rsidR="00133222">
              <w:rPr>
                <w:rStyle w:val="Hyperlink"/>
                <w:rFonts w:ascii="Times New Roman" w:hAnsi="Times New Roman" w:cs="Times New Roman"/>
                <w:bCs/>
                <w:color w:val="auto"/>
                <w:sz w:val="24"/>
                <w:szCs w:val="24"/>
                <w:u w:val="none"/>
              </w:rPr>
              <w:t>(i</w:t>
            </w:r>
            <w:r w:rsidR="009D1D9F">
              <w:rPr>
                <w:rStyle w:val="Hyperlink"/>
                <w:rFonts w:ascii="Times New Roman" w:hAnsi="Times New Roman" w:cs="Times New Roman"/>
                <w:bCs/>
                <w:color w:val="auto"/>
                <w:sz w:val="24"/>
                <w:szCs w:val="24"/>
                <w:u w:val="none"/>
              </w:rPr>
              <w:t>tem 2.5.6–</w:t>
            </w:r>
            <w:r w:rsidR="00647F6A" w:rsidRPr="00DC6BD6">
              <w:rPr>
                <w:rStyle w:val="Hyperlink"/>
                <w:rFonts w:ascii="Times New Roman" w:hAnsi="Times New Roman" w:cs="Times New Roman"/>
                <w:bCs/>
                <w:color w:val="auto"/>
                <w:sz w:val="24"/>
                <w:szCs w:val="24"/>
                <w:u w:val="none"/>
              </w:rPr>
              <w:t xml:space="preserve">2.5.11): Submits that </w:t>
            </w:r>
            <w:r w:rsidR="00133222">
              <w:rPr>
                <w:rStyle w:val="Hyperlink"/>
                <w:rFonts w:ascii="Times New Roman" w:hAnsi="Times New Roman" w:cs="Times New Roman"/>
                <w:bCs/>
                <w:color w:val="auto"/>
                <w:sz w:val="24"/>
                <w:szCs w:val="24"/>
                <w:u w:val="none"/>
              </w:rPr>
              <w:t>in clause C.3(b), parenthese</w:t>
            </w:r>
            <w:r w:rsidR="00561BCE" w:rsidRPr="00DC6BD6">
              <w:rPr>
                <w:rStyle w:val="Hyperlink"/>
                <w:rFonts w:ascii="Times New Roman" w:hAnsi="Times New Roman" w:cs="Times New Roman"/>
                <w:bCs/>
                <w:color w:val="auto"/>
                <w:sz w:val="24"/>
                <w:szCs w:val="24"/>
                <w:u w:val="none"/>
              </w:rPr>
              <w:t xml:space="preserve">s be used for </w:t>
            </w:r>
            <w:r w:rsidR="00C54293">
              <w:rPr>
                <w:rStyle w:val="Hyperlink"/>
                <w:rFonts w:ascii="Times New Roman" w:hAnsi="Times New Roman" w:cs="Times New Roman"/>
                <w:bCs/>
                <w:color w:val="auto"/>
                <w:sz w:val="24"/>
                <w:szCs w:val="24"/>
                <w:u w:val="none"/>
              </w:rPr>
              <w:t>‘</w:t>
            </w:r>
            <w:r w:rsidR="00561BCE" w:rsidRPr="00DC6BD6">
              <w:rPr>
                <w:rStyle w:val="Hyperlink"/>
                <w:rFonts w:ascii="Times New Roman" w:hAnsi="Times New Roman" w:cs="Times New Roman"/>
                <w:bCs/>
                <w:color w:val="auto"/>
                <w:sz w:val="24"/>
                <w:szCs w:val="24"/>
                <w:u w:val="none"/>
              </w:rPr>
              <w:t>including any impact in relation to their family or caring responsibility</w:t>
            </w:r>
            <w:r w:rsidR="00C54293">
              <w:rPr>
                <w:rStyle w:val="Hyperlink"/>
                <w:rFonts w:ascii="Times New Roman" w:hAnsi="Times New Roman" w:cs="Times New Roman"/>
                <w:bCs/>
                <w:color w:val="auto"/>
                <w:sz w:val="24"/>
                <w:szCs w:val="24"/>
                <w:u w:val="none"/>
              </w:rPr>
              <w:t>’</w:t>
            </w:r>
            <w:r w:rsidR="00561BCE" w:rsidRPr="00DC6BD6">
              <w:rPr>
                <w:rStyle w:val="Hyperlink"/>
                <w:rFonts w:ascii="Times New Roman" w:hAnsi="Times New Roman" w:cs="Times New Roman"/>
                <w:bCs/>
                <w:color w:val="auto"/>
                <w:sz w:val="24"/>
                <w:szCs w:val="24"/>
                <w:u w:val="none"/>
              </w:rPr>
              <w:t xml:space="preserve"> as it appear</w:t>
            </w:r>
            <w:r w:rsidR="009D1D9F">
              <w:rPr>
                <w:rStyle w:val="Hyperlink"/>
                <w:rFonts w:ascii="Times New Roman" w:hAnsi="Times New Roman" w:cs="Times New Roman"/>
                <w:bCs/>
                <w:color w:val="auto"/>
                <w:sz w:val="24"/>
                <w:szCs w:val="24"/>
                <w:u w:val="none"/>
              </w:rPr>
              <w:t xml:space="preserve">s in clause 22.2(b)(ii) </w:t>
            </w:r>
            <w:r w:rsidR="00561BCE" w:rsidRPr="00DC6BD6">
              <w:rPr>
                <w:rStyle w:val="Hyperlink"/>
                <w:rFonts w:ascii="Times New Roman" w:hAnsi="Times New Roman" w:cs="Times New Roman"/>
                <w:bCs/>
                <w:color w:val="auto"/>
                <w:sz w:val="24"/>
                <w:szCs w:val="24"/>
                <w:u w:val="none"/>
              </w:rPr>
              <w:t>reflect</w:t>
            </w:r>
            <w:r w:rsidR="009D1D9F">
              <w:rPr>
                <w:rStyle w:val="Hyperlink"/>
                <w:rFonts w:ascii="Times New Roman" w:hAnsi="Times New Roman" w:cs="Times New Roman"/>
                <w:bCs/>
                <w:color w:val="auto"/>
                <w:sz w:val="24"/>
                <w:szCs w:val="24"/>
                <w:u w:val="none"/>
              </w:rPr>
              <w:t>s</w:t>
            </w:r>
            <w:r w:rsidR="00561BCE" w:rsidRPr="00DC6BD6">
              <w:rPr>
                <w:rStyle w:val="Hyperlink"/>
                <w:rFonts w:ascii="Times New Roman" w:hAnsi="Times New Roman" w:cs="Times New Roman"/>
                <w:bCs/>
                <w:color w:val="auto"/>
                <w:sz w:val="24"/>
                <w:szCs w:val="24"/>
                <w:u w:val="none"/>
              </w:rPr>
              <w:t xml:space="preserve"> s.145A of the </w:t>
            </w:r>
            <w:r w:rsidR="009D1D9F" w:rsidRPr="009D1D9F">
              <w:rPr>
                <w:rStyle w:val="Hyperlink"/>
                <w:rFonts w:ascii="Times New Roman" w:hAnsi="Times New Roman" w:cs="Times New Roman"/>
                <w:bCs/>
                <w:color w:val="auto"/>
                <w:sz w:val="24"/>
                <w:szCs w:val="24"/>
                <w:u w:val="none"/>
              </w:rPr>
              <w:t>FW Act</w:t>
            </w:r>
            <w:r w:rsidR="00561BCE" w:rsidRPr="00DC6BD6">
              <w:rPr>
                <w:rStyle w:val="Hyperlink"/>
                <w:rFonts w:ascii="Times New Roman" w:hAnsi="Times New Roman" w:cs="Times New Roman"/>
                <w:bCs/>
                <w:color w:val="auto"/>
                <w:sz w:val="24"/>
                <w:szCs w:val="24"/>
                <w:u w:val="none"/>
              </w:rPr>
              <w:t xml:space="preserve">. The Full Bench in decision </w:t>
            </w:r>
            <w:hyperlink r:id="rId126" w:history="1">
              <w:r w:rsidR="00561BCE" w:rsidRPr="00DC6BD6">
                <w:rPr>
                  <w:rStyle w:val="Hyperlink"/>
                  <w:rFonts w:ascii="Times New Roman" w:hAnsi="Times New Roman" w:cs="Times New Roman"/>
                  <w:sz w:val="24"/>
                  <w:szCs w:val="24"/>
                </w:rPr>
                <w:t>[2013] FWCFB 10165</w:t>
              </w:r>
            </w:hyperlink>
            <w:r w:rsidR="00561BCE" w:rsidRPr="00DC6BD6">
              <w:rPr>
                <w:rStyle w:val="Hyperlink"/>
                <w:rFonts w:ascii="Times New Roman" w:hAnsi="Times New Roman" w:cs="Times New Roman"/>
                <w:bCs/>
                <w:color w:val="auto"/>
                <w:sz w:val="24"/>
                <w:szCs w:val="24"/>
                <w:u w:val="none"/>
              </w:rPr>
              <w:t xml:space="preserve"> determined that the term remain consistent with </w:t>
            </w:r>
            <w:r w:rsidR="00D646E4">
              <w:rPr>
                <w:rStyle w:val="Hyperlink"/>
                <w:rFonts w:ascii="Times New Roman" w:hAnsi="Times New Roman" w:cs="Times New Roman"/>
                <w:bCs/>
                <w:color w:val="auto"/>
                <w:sz w:val="24"/>
                <w:szCs w:val="24"/>
                <w:u w:val="none"/>
              </w:rPr>
              <w:t>the FW Act</w:t>
            </w:r>
            <w:r w:rsidR="00561BCE" w:rsidRPr="00DC6BD6">
              <w:rPr>
                <w:rStyle w:val="Hyperlink"/>
                <w:rFonts w:ascii="Times New Roman" w:hAnsi="Times New Roman" w:cs="Times New Roman"/>
                <w:bCs/>
                <w:color w:val="auto"/>
                <w:sz w:val="24"/>
                <w:szCs w:val="24"/>
                <w:u w:val="none"/>
              </w:rPr>
              <w:t xml:space="preserve">. </w:t>
            </w:r>
            <w:r w:rsidR="00133222">
              <w:rPr>
                <w:rStyle w:val="Hyperlink"/>
                <w:rFonts w:ascii="Times New Roman" w:hAnsi="Times New Roman" w:cs="Times New Roman"/>
                <w:bCs/>
                <w:color w:val="auto"/>
                <w:sz w:val="24"/>
                <w:szCs w:val="24"/>
                <w:u w:val="none"/>
              </w:rPr>
              <w:t>Further, removing the parenthese</w:t>
            </w:r>
            <w:r w:rsidR="00561BCE" w:rsidRPr="00DC6BD6">
              <w:rPr>
                <w:rStyle w:val="Hyperlink"/>
                <w:rFonts w:ascii="Times New Roman" w:hAnsi="Times New Roman" w:cs="Times New Roman"/>
                <w:bCs/>
                <w:color w:val="auto"/>
                <w:sz w:val="24"/>
                <w:szCs w:val="24"/>
                <w:u w:val="none"/>
              </w:rPr>
              <w:t>s may have the effect of</w:t>
            </w:r>
            <w:r w:rsidR="00647F6A" w:rsidRPr="00DC6BD6">
              <w:rPr>
                <w:rStyle w:val="Hyperlink"/>
                <w:rFonts w:ascii="Times New Roman" w:hAnsi="Times New Roman" w:cs="Times New Roman"/>
                <w:bCs/>
                <w:color w:val="auto"/>
                <w:sz w:val="24"/>
                <w:szCs w:val="24"/>
                <w:u w:val="none"/>
              </w:rPr>
              <w:t xml:space="preserve"> elevating the current terms</w:t>
            </w:r>
            <w:r w:rsidR="00561BCE" w:rsidRPr="00DC6BD6">
              <w:rPr>
                <w:rStyle w:val="Hyperlink"/>
                <w:rFonts w:ascii="Times New Roman" w:hAnsi="Times New Roman" w:cs="Times New Roman"/>
                <w:bCs/>
                <w:color w:val="auto"/>
                <w:sz w:val="24"/>
                <w:szCs w:val="24"/>
                <w:u w:val="none"/>
              </w:rPr>
              <w:t>.</w:t>
            </w:r>
            <w:r w:rsidR="00647F6A" w:rsidRPr="00DC6BD6">
              <w:rPr>
                <w:rStyle w:val="Hyperlink"/>
                <w:rFonts w:ascii="Times New Roman" w:hAnsi="Times New Roman" w:cs="Times New Roman"/>
                <w:bCs/>
                <w:color w:val="auto"/>
                <w:sz w:val="24"/>
                <w:szCs w:val="24"/>
                <w:u w:val="none"/>
              </w:rPr>
              <w:t xml:space="preserve"> </w:t>
            </w:r>
          </w:p>
          <w:p w:rsidR="00BB6231" w:rsidRPr="00DC6BD6" w:rsidRDefault="00E06108" w:rsidP="00DC6BD6">
            <w:pPr>
              <w:spacing w:before="200" w:after="60" w:line="240" w:lineRule="auto"/>
              <w:rPr>
                <w:rStyle w:val="Hyperlink"/>
                <w:rFonts w:ascii="Times New Roman" w:hAnsi="Times New Roman" w:cs="Times New Roman"/>
                <w:bCs/>
                <w:color w:val="auto"/>
                <w:sz w:val="24"/>
                <w:szCs w:val="24"/>
                <w:u w:val="none"/>
              </w:rPr>
            </w:pPr>
            <w:hyperlink r:id="rId127" w:history="1">
              <w:r w:rsidR="00BB6231" w:rsidRPr="00DC6BD6">
                <w:rPr>
                  <w:rStyle w:val="Hyperlink"/>
                  <w:rFonts w:ascii="Times New Roman" w:hAnsi="Times New Roman" w:cs="Times New Roman"/>
                  <w:bCs/>
                  <w:sz w:val="24"/>
                  <w:szCs w:val="24"/>
                </w:rPr>
                <w:t>ACTU</w:t>
              </w:r>
            </w:hyperlink>
            <w:r w:rsidR="00BB6231" w:rsidRPr="00DC6BD6">
              <w:rPr>
                <w:rStyle w:val="Hyperlink"/>
                <w:rFonts w:ascii="Times New Roman" w:hAnsi="Times New Roman" w:cs="Times New Roman"/>
                <w:bCs/>
                <w:sz w:val="24"/>
                <w:szCs w:val="24"/>
              </w:rPr>
              <w:t xml:space="preserve"> </w:t>
            </w:r>
            <w:r w:rsidR="002B2283" w:rsidRPr="00DC6BD6">
              <w:rPr>
                <w:rStyle w:val="Hyperlink"/>
                <w:rFonts w:ascii="Times New Roman" w:hAnsi="Times New Roman" w:cs="Times New Roman"/>
                <w:bCs/>
                <w:color w:val="auto"/>
                <w:sz w:val="24"/>
                <w:szCs w:val="24"/>
                <w:u w:val="none"/>
              </w:rPr>
              <w:t xml:space="preserve">(Attach 1, p4): </w:t>
            </w:r>
            <w:r w:rsidR="00BB6231" w:rsidRPr="00DC6BD6">
              <w:rPr>
                <w:rStyle w:val="Hyperlink"/>
                <w:rFonts w:ascii="Times New Roman" w:hAnsi="Times New Roman" w:cs="Times New Roman"/>
                <w:bCs/>
                <w:color w:val="auto"/>
                <w:sz w:val="24"/>
                <w:szCs w:val="24"/>
                <w:u w:val="none"/>
              </w:rPr>
              <w:t xml:space="preserve">Submits that </w:t>
            </w:r>
            <w:r w:rsidR="002B2283" w:rsidRPr="00DC6BD6">
              <w:rPr>
                <w:rStyle w:val="Hyperlink"/>
                <w:rFonts w:ascii="Times New Roman" w:hAnsi="Times New Roman" w:cs="Times New Roman"/>
                <w:bCs/>
                <w:color w:val="auto"/>
                <w:sz w:val="24"/>
                <w:szCs w:val="24"/>
                <w:u w:val="none"/>
              </w:rPr>
              <w:t xml:space="preserve">a clause C.5 (and B.7) </w:t>
            </w:r>
            <w:r w:rsidR="00BB6231" w:rsidRPr="00DC6BD6">
              <w:rPr>
                <w:rStyle w:val="Hyperlink"/>
                <w:rFonts w:ascii="Times New Roman" w:hAnsi="Times New Roman" w:cs="Times New Roman"/>
                <w:bCs/>
                <w:color w:val="auto"/>
                <w:sz w:val="24"/>
                <w:szCs w:val="24"/>
                <w:u w:val="none"/>
              </w:rPr>
              <w:t xml:space="preserve">should </w:t>
            </w:r>
            <w:r w:rsidR="002B2283" w:rsidRPr="00DC6BD6">
              <w:rPr>
                <w:rStyle w:val="Hyperlink"/>
                <w:rFonts w:ascii="Times New Roman" w:hAnsi="Times New Roman" w:cs="Times New Roman"/>
                <w:bCs/>
                <w:color w:val="auto"/>
                <w:sz w:val="24"/>
                <w:szCs w:val="24"/>
                <w:u w:val="none"/>
              </w:rPr>
              <w:t>be include</w:t>
            </w:r>
            <w:r w:rsidR="00133222">
              <w:rPr>
                <w:rStyle w:val="Hyperlink"/>
                <w:rFonts w:ascii="Times New Roman" w:hAnsi="Times New Roman" w:cs="Times New Roman"/>
                <w:bCs/>
                <w:color w:val="auto"/>
                <w:sz w:val="24"/>
                <w:szCs w:val="24"/>
                <w:u w:val="none"/>
              </w:rPr>
              <w:t>d</w:t>
            </w:r>
            <w:r w:rsidR="002B2283" w:rsidRPr="00DC6BD6">
              <w:rPr>
                <w:rStyle w:val="Hyperlink"/>
                <w:rFonts w:ascii="Times New Roman" w:hAnsi="Times New Roman" w:cs="Times New Roman"/>
                <w:bCs/>
                <w:color w:val="auto"/>
                <w:sz w:val="24"/>
                <w:szCs w:val="24"/>
                <w:u w:val="none"/>
              </w:rPr>
              <w:t xml:space="preserve"> to reflect clause 22.2(d)</w:t>
            </w:r>
            <w:r w:rsidR="00BB6231" w:rsidRPr="00DC6BD6">
              <w:rPr>
                <w:rStyle w:val="Hyperlink"/>
                <w:rFonts w:ascii="Times New Roman" w:hAnsi="Times New Roman" w:cs="Times New Roman"/>
                <w:bCs/>
                <w:color w:val="auto"/>
                <w:sz w:val="24"/>
                <w:szCs w:val="24"/>
                <w:u w:val="none"/>
              </w:rPr>
              <w:t xml:space="preserve"> to ensure that the consultation clauses are not read so as to override other rights and restrictions in the award.</w:t>
            </w:r>
          </w:p>
          <w:p w:rsidR="0005091F" w:rsidRPr="00DC6BD6" w:rsidRDefault="00E06108" w:rsidP="00DC6BD6">
            <w:pPr>
              <w:spacing w:before="200" w:after="60" w:line="240" w:lineRule="auto"/>
              <w:rPr>
                <w:rFonts w:ascii="Times New Roman" w:hAnsi="Times New Roman" w:cs="Times New Roman"/>
                <w:bCs/>
                <w:sz w:val="24"/>
                <w:szCs w:val="24"/>
              </w:rPr>
            </w:pPr>
            <w:hyperlink r:id="rId128" w:history="1">
              <w:r w:rsidR="0005091F" w:rsidRPr="00DC6BD6">
                <w:rPr>
                  <w:rStyle w:val="Hyperlink"/>
                  <w:rFonts w:ascii="Times New Roman" w:hAnsi="Times New Roman" w:cs="Times New Roman"/>
                  <w:bCs/>
                  <w:sz w:val="24"/>
                  <w:szCs w:val="24"/>
                </w:rPr>
                <w:t>ACCI</w:t>
              </w:r>
            </w:hyperlink>
            <w:r w:rsidR="0005091F" w:rsidRPr="00DC6BD6">
              <w:rPr>
                <w:rFonts w:ascii="Times New Roman" w:hAnsi="Times New Roman" w:cs="Times New Roman"/>
                <w:bCs/>
                <w:sz w:val="24"/>
                <w:szCs w:val="24"/>
              </w:rPr>
              <w:t xml:space="preserve"> (page 5</w:t>
            </w:r>
            <w:r w:rsidR="00C841D1" w:rsidRPr="00DC6BD6">
              <w:rPr>
                <w:rFonts w:ascii="Times New Roman" w:hAnsi="Times New Roman" w:cs="Times New Roman"/>
                <w:bCs/>
                <w:sz w:val="24"/>
                <w:szCs w:val="24"/>
              </w:rPr>
              <w:t xml:space="preserve">): </w:t>
            </w:r>
            <w:r w:rsidR="0005091F" w:rsidRPr="00DC6BD6">
              <w:rPr>
                <w:rFonts w:ascii="Times New Roman" w:hAnsi="Times New Roman" w:cs="Times New Roman"/>
                <w:bCs/>
                <w:sz w:val="24"/>
                <w:szCs w:val="24"/>
              </w:rPr>
              <w:t xml:space="preserve">Submits </w:t>
            </w:r>
            <w:r w:rsidR="002B2283" w:rsidRPr="00DC6BD6">
              <w:rPr>
                <w:rFonts w:ascii="Times New Roman" w:hAnsi="Times New Roman" w:cs="Times New Roman"/>
                <w:bCs/>
                <w:sz w:val="24"/>
                <w:szCs w:val="24"/>
              </w:rPr>
              <w:t>c</w:t>
            </w:r>
            <w:r w:rsidR="0005091F" w:rsidRPr="00DC6BD6">
              <w:rPr>
                <w:rFonts w:ascii="Times New Roman" w:hAnsi="Times New Roman" w:cs="Times New Roman"/>
                <w:bCs/>
                <w:sz w:val="24"/>
                <w:szCs w:val="24"/>
              </w:rPr>
              <w:t>lause C removes the text of current 22.2(d)</w:t>
            </w:r>
            <w:r w:rsidR="002B2283" w:rsidRPr="00DC6BD6">
              <w:rPr>
                <w:rFonts w:ascii="Times New Roman" w:hAnsi="Times New Roman" w:cs="Times New Roman"/>
                <w:bCs/>
                <w:sz w:val="24"/>
                <w:szCs w:val="24"/>
              </w:rPr>
              <w:t xml:space="preserve">, but it should be retained </w:t>
            </w:r>
            <w:r w:rsidR="0005091F" w:rsidRPr="00DC6BD6">
              <w:rPr>
                <w:rFonts w:ascii="Times New Roman" w:hAnsi="Times New Roman" w:cs="Times New Roman"/>
                <w:bCs/>
                <w:sz w:val="24"/>
                <w:szCs w:val="24"/>
              </w:rPr>
              <w:t>so that the user is aware that the clause is to be read in the context of award provisions more broadly.  The absence of this provision risks changing the effect of the clause and presents a risk that an employer could be found to be in breach of their consultation obligations despite other provisions within the award enabling changes to the scheduling of work and arrangements to be made.</w:t>
            </w:r>
          </w:p>
          <w:p w:rsidR="007D25E0" w:rsidRPr="00DC6BD6" w:rsidRDefault="00E06108" w:rsidP="00DC6BD6">
            <w:pPr>
              <w:spacing w:before="200" w:after="60" w:line="240" w:lineRule="auto"/>
              <w:rPr>
                <w:rFonts w:ascii="Times New Roman" w:hAnsi="Times New Roman" w:cs="Times New Roman"/>
                <w:bCs/>
                <w:sz w:val="24"/>
                <w:szCs w:val="24"/>
              </w:rPr>
            </w:pPr>
            <w:hyperlink r:id="rId129" w:history="1">
              <w:r w:rsidR="007D25E0" w:rsidRPr="00DC6BD6">
                <w:rPr>
                  <w:rStyle w:val="Hyperlink"/>
                  <w:rFonts w:ascii="Times New Roman" w:hAnsi="Times New Roman" w:cs="Times New Roman"/>
                  <w:bCs/>
                  <w:sz w:val="24"/>
                  <w:szCs w:val="24"/>
                </w:rPr>
                <w:t>APESMA</w:t>
              </w:r>
            </w:hyperlink>
            <w:r w:rsidR="00EC094D" w:rsidRPr="00DC6BD6">
              <w:rPr>
                <w:rFonts w:ascii="Times New Roman" w:hAnsi="Times New Roman" w:cs="Times New Roman"/>
                <w:bCs/>
                <w:sz w:val="24"/>
                <w:szCs w:val="24"/>
              </w:rPr>
              <w:t xml:space="preserve"> (paras 31-32</w:t>
            </w:r>
            <w:r w:rsidR="007D25E0" w:rsidRPr="00DC6BD6">
              <w:rPr>
                <w:rFonts w:ascii="Times New Roman" w:hAnsi="Times New Roman" w:cs="Times New Roman"/>
                <w:bCs/>
                <w:sz w:val="24"/>
                <w:szCs w:val="24"/>
              </w:rPr>
              <w:t xml:space="preserve">): </w:t>
            </w:r>
            <w:r w:rsidR="0005091F" w:rsidRPr="00DC6BD6">
              <w:rPr>
                <w:rFonts w:ascii="Times New Roman" w:hAnsi="Times New Roman" w:cs="Times New Roman"/>
                <w:bCs/>
                <w:sz w:val="24"/>
                <w:szCs w:val="24"/>
              </w:rPr>
              <w:t xml:space="preserve">Submits that </w:t>
            </w:r>
            <w:r w:rsidR="002B2283" w:rsidRPr="00DC6BD6">
              <w:rPr>
                <w:rFonts w:ascii="Times New Roman" w:hAnsi="Times New Roman" w:cs="Times New Roman"/>
                <w:bCs/>
                <w:sz w:val="24"/>
                <w:szCs w:val="24"/>
              </w:rPr>
              <w:t xml:space="preserve">clause </w:t>
            </w:r>
            <w:r w:rsidR="0005091F" w:rsidRPr="00DC6BD6">
              <w:rPr>
                <w:rFonts w:ascii="Times New Roman" w:hAnsi="Times New Roman" w:cs="Times New Roman"/>
                <w:bCs/>
                <w:sz w:val="24"/>
                <w:szCs w:val="24"/>
              </w:rPr>
              <w:t>22.2(d) is missing</w:t>
            </w:r>
            <w:r w:rsidR="002B2283" w:rsidRPr="00DC6BD6">
              <w:rPr>
                <w:rFonts w:ascii="Times New Roman" w:hAnsi="Times New Roman" w:cs="Times New Roman"/>
                <w:bCs/>
                <w:sz w:val="24"/>
                <w:szCs w:val="24"/>
              </w:rPr>
              <w:t xml:space="preserve"> from clause C</w:t>
            </w:r>
            <w:r w:rsidR="0005091F" w:rsidRPr="00DC6BD6">
              <w:rPr>
                <w:rFonts w:ascii="Times New Roman" w:hAnsi="Times New Roman" w:cs="Times New Roman"/>
                <w:bCs/>
                <w:sz w:val="24"/>
                <w:szCs w:val="24"/>
              </w:rPr>
              <w:t xml:space="preserve">.  This clause should be included in a new clause C.5 to ensure that the consultation clauses are not read so as to override other rights and obligations accrued in the </w:t>
            </w:r>
            <w:r w:rsidR="002B2283" w:rsidRPr="00DC6BD6">
              <w:rPr>
                <w:rFonts w:ascii="Times New Roman" w:hAnsi="Times New Roman" w:cs="Times New Roman"/>
                <w:bCs/>
                <w:sz w:val="24"/>
                <w:szCs w:val="24"/>
              </w:rPr>
              <w:t>award</w:t>
            </w:r>
            <w:r w:rsidR="0005091F" w:rsidRPr="00DC6BD6">
              <w:rPr>
                <w:rFonts w:ascii="Times New Roman" w:hAnsi="Times New Roman" w:cs="Times New Roman"/>
                <w:bCs/>
                <w:sz w:val="24"/>
                <w:szCs w:val="24"/>
              </w:rPr>
              <w:t>.</w:t>
            </w:r>
          </w:p>
          <w:p w:rsidR="002A6251" w:rsidRPr="00DC6BD6" w:rsidRDefault="00E06108" w:rsidP="00DC6BD6">
            <w:pPr>
              <w:spacing w:before="200" w:after="60" w:line="240" w:lineRule="auto"/>
              <w:rPr>
                <w:rFonts w:ascii="Times New Roman" w:hAnsi="Times New Roman" w:cs="Times New Roman"/>
                <w:bCs/>
                <w:sz w:val="24"/>
                <w:szCs w:val="24"/>
              </w:rPr>
            </w:pPr>
            <w:hyperlink r:id="rId130" w:history="1">
              <w:r w:rsidR="000A2F82" w:rsidRPr="00DC6BD6">
                <w:rPr>
                  <w:rStyle w:val="Hyperlink"/>
                  <w:rFonts w:ascii="Times New Roman" w:hAnsi="Times New Roman" w:cs="Times New Roman"/>
                  <w:bCs/>
                  <w:sz w:val="24"/>
                  <w:szCs w:val="24"/>
                </w:rPr>
                <w:t>Business SA</w:t>
              </w:r>
            </w:hyperlink>
            <w:r w:rsidR="000A2F82" w:rsidRPr="00DC6BD6">
              <w:rPr>
                <w:rFonts w:ascii="Times New Roman" w:hAnsi="Times New Roman" w:cs="Times New Roman"/>
                <w:bCs/>
                <w:sz w:val="24"/>
                <w:szCs w:val="24"/>
              </w:rPr>
              <w:t xml:space="preserve"> (item 1.6, p.</w:t>
            </w:r>
            <w:r w:rsidR="000B0D5B" w:rsidRPr="00DC6BD6">
              <w:rPr>
                <w:rFonts w:ascii="Times New Roman" w:hAnsi="Times New Roman" w:cs="Times New Roman"/>
                <w:bCs/>
                <w:sz w:val="24"/>
                <w:szCs w:val="24"/>
              </w:rPr>
              <w:t>6</w:t>
            </w:r>
            <w:r w:rsidR="000A2F82" w:rsidRPr="00DC6BD6">
              <w:rPr>
                <w:rFonts w:ascii="Times New Roman" w:hAnsi="Times New Roman" w:cs="Times New Roman"/>
                <w:bCs/>
                <w:sz w:val="24"/>
                <w:szCs w:val="24"/>
              </w:rPr>
              <w:t xml:space="preserve">):  </w:t>
            </w:r>
            <w:r w:rsidR="000B0D5B" w:rsidRPr="00DC6BD6">
              <w:rPr>
                <w:rFonts w:ascii="Times New Roman" w:hAnsi="Times New Roman" w:cs="Times New Roman"/>
                <w:bCs/>
                <w:sz w:val="24"/>
                <w:szCs w:val="24"/>
              </w:rPr>
              <w:t xml:space="preserve">Submits that </w:t>
            </w:r>
            <w:r w:rsidR="002B2283" w:rsidRPr="00DC6BD6">
              <w:rPr>
                <w:rFonts w:ascii="Times New Roman" w:hAnsi="Times New Roman" w:cs="Times New Roman"/>
                <w:bCs/>
                <w:sz w:val="24"/>
                <w:szCs w:val="24"/>
              </w:rPr>
              <w:t>clause</w:t>
            </w:r>
            <w:r w:rsidR="000B0D5B" w:rsidRPr="00DC6BD6">
              <w:rPr>
                <w:rFonts w:ascii="Times New Roman" w:hAnsi="Times New Roman" w:cs="Times New Roman"/>
                <w:bCs/>
                <w:sz w:val="24"/>
                <w:szCs w:val="24"/>
              </w:rPr>
              <w:t xml:space="preserve"> 22.2(d) be reproduced in </w:t>
            </w:r>
            <w:r w:rsidR="002B2283" w:rsidRPr="00DC6BD6">
              <w:rPr>
                <w:rFonts w:ascii="Times New Roman" w:hAnsi="Times New Roman" w:cs="Times New Roman"/>
                <w:bCs/>
                <w:sz w:val="24"/>
                <w:szCs w:val="24"/>
              </w:rPr>
              <w:t>c</w:t>
            </w:r>
            <w:r w:rsidR="000B0D5B" w:rsidRPr="00DC6BD6">
              <w:rPr>
                <w:rFonts w:ascii="Times New Roman" w:hAnsi="Times New Roman" w:cs="Times New Roman"/>
                <w:bCs/>
                <w:sz w:val="24"/>
                <w:szCs w:val="24"/>
              </w:rPr>
              <w:t>lause C. Proposes wording</w:t>
            </w:r>
            <w:r w:rsidR="002B2283" w:rsidRPr="00DC6BD6">
              <w:rPr>
                <w:rFonts w:ascii="Times New Roman" w:hAnsi="Times New Roman" w:cs="Times New Roman"/>
                <w:bCs/>
                <w:sz w:val="24"/>
                <w:szCs w:val="24"/>
              </w:rPr>
              <w:t>. Clause 22.2(d)</w:t>
            </w:r>
            <w:r w:rsidR="002A6251" w:rsidRPr="00DC6BD6">
              <w:rPr>
                <w:rFonts w:ascii="Times New Roman" w:hAnsi="Times New Roman" w:cs="Times New Roman"/>
                <w:bCs/>
                <w:sz w:val="24"/>
                <w:szCs w:val="24"/>
              </w:rPr>
              <w:t xml:space="preserve"> makes it clear to the reader that </w:t>
            </w:r>
            <w:r w:rsidR="009D1D9F">
              <w:rPr>
                <w:rFonts w:ascii="Times New Roman" w:hAnsi="Times New Roman" w:cs="Times New Roman"/>
                <w:sz w:val="24"/>
                <w:szCs w:val="24"/>
              </w:rPr>
              <w:t xml:space="preserve">clause </w:t>
            </w:r>
            <w:r w:rsidR="002A6251" w:rsidRPr="00DC6BD6">
              <w:rPr>
                <w:rFonts w:ascii="Times New Roman" w:hAnsi="Times New Roman" w:cs="Times New Roman"/>
                <w:bCs/>
                <w:sz w:val="24"/>
                <w:szCs w:val="24"/>
              </w:rPr>
              <w:t>22.2 operates alongside specific award provisions concerning scheduling of work and notice requirements.</w:t>
            </w:r>
          </w:p>
          <w:p w:rsidR="000B0D5B" w:rsidRPr="00DC6BD6" w:rsidRDefault="00E06108" w:rsidP="00DC6BD6">
            <w:pPr>
              <w:spacing w:before="200" w:after="60" w:line="240" w:lineRule="auto"/>
              <w:rPr>
                <w:rFonts w:ascii="Times New Roman" w:hAnsi="Times New Roman" w:cs="Times New Roman"/>
                <w:bCs/>
                <w:sz w:val="24"/>
                <w:szCs w:val="24"/>
              </w:rPr>
            </w:pPr>
            <w:hyperlink r:id="rId131" w:history="1">
              <w:r w:rsidR="00554199" w:rsidRPr="00DC6BD6">
                <w:rPr>
                  <w:rStyle w:val="Hyperlink"/>
                  <w:rFonts w:ascii="Times New Roman" w:hAnsi="Times New Roman" w:cs="Times New Roman"/>
                  <w:bCs/>
                  <w:sz w:val="24"/>
                  <w:szCs w:val="24"/>
                </w:rPr>
                <w:t>SDA</w:t>
              </w:r>
            </w:hyperlink>
            <w:r w:rsidR="00554199" w:rsidRPr="00DC6BD6">
              <w:rPr>
                <w:rFonts w:ascii="Times New Roman" w:hAnsi="Times New Roman" w:cs="Times New Roman"/>
                <w:bCs/>
                <w:sz w:val="24"/>
                <w:szCs w:val="24"/>
              </w:rPr>
              <w:t xml:space="preserve"> (paras 42 and 43): Submits </w:t>
            </w:r>
            <w:r w:rsidR="002B2283" w:rsidRPr="00DC6BD6">
              <w:rPr>
                <w:rFonts w:ascii="Times New Roman" w:hAnsi="Times New Roman" w:cs="Times New Roman"/>
                <w:bCs/>
                <w:sz w:val="24"/>
                <w:szCs w:val="24"/>
              </w:rPr>
              <w:t>clause</w:t>
            </w:r>
            <w:r w:rsidR="00D13304">
              <w:rPr>
                <w:rFonts w:ascii="Times New Roman" w:hAnsi="Times New Roman" w:cs="Times New Roman"/>
                <w:bCs/>
                <w:sz w:val="24"/>
                <w:szCs w:val="24"/>
              </w:rPr>
              <w:t xml:space="preserve"> 22.2(d) has been omitted from c</w:t>
            </w:r>
            <w:r w:rsidR="00554199" w:rsidRPr="00DC6BD6">
              <w:rPr>
                <w:rFonts w:ascii="Times New Roman" w:hAnsi="Times New Roman" w:cs="Times New Roman"/>
                <w:bCs/>
                <w:sz w:val="24"/>
                <w:szCs w:val="24"/>
              </w:rPr>
              <w:t>lause C</w:t>
            </w:r>
            <w:r w:rsidR="002B2283" w:rsidRPr="00DC6BD6">
              <w:rPr>
                <w:rFonts w:ascii="Times New Roman" w:hAnsi="Times New Roman" w:cs="Times New Roman"/>
                <w:bCs/>
                <w:sz w:val="24"/>
                <w:szCs w:val="24"/>
              </w:rPr>
              <w:t xml:space="preserve"> and should be</w:t>
            </w:r>
            <w:r w:rsidR="00554199" w:rsidRPr="00DC6BD6">
              <w:rPr>
                <w:rFonts w:ascii="Times New Roman" w:hAnsi="Times New Roman" w:cs="Times New Roman"/>
                <w:bCs/>
                <w:sz w:val="24"/>
                <w:szCs w:val="24"/>
              </w:rPr>
              <w:t xml:space="preserve"> included as a new clause C.5 </w:t>
            </w:r>
            <w:r w:rsidR="002B2283" w:rsidRPr="00DC6BD6">
              <w:rPr>
                <w:rFonts w:ascii="Times New Roman" w:hAnsi="Times New Roman" w:cs="Times New Roman"/>
                <w:bCs/>
                <w:sz w:val="24"/>
                <w:szCs w:val="24"/>
              </w:rPr>
              <w:t xml:space="preserve">(and B.7) </w:t>
            </w:r>
            <w:r w:rsidR="00554199" w:rsidRPr="00DC6BD6">
              <w:rPr>
                <w:rFonts w:ascii="Times New Roman" w:hAnsi="Times New Roman" w:cs="Times New Roman"/>
                <w:bCs/>
                <w:sz w:val="24"/>
                <w:szCs w:val="24"/>
              </w:rPr>
              <w:t xml:space="preserve">to ensure that the consultation clauses are not read so as to override other rights and obligations in the </w:t>
            </w:r>
            <w:r w:rsidR="002B2283" w:rsidRPr="00DC6BD6">
              <w:rPr>
                <w:rFonts w:ascii="Times New Roman" w:hAnsi="Times New Roman" w:cs="Times New Roman"/>
                <w:bCs/>
                <w:sz w:val="24"/>
                <w:szCs w:val="24"/>
              </w:rPr>
              <w:t>a</w:t>
            </w:r>
            <w:r w:rsidR="00554199" w:rsidRPr="00DC6BD6">
              <w:rPr>
                <w:rFonts w:ascii="Times New Roman" w:hAnsi="Times New Roman" w:cs="Times New Roman"/>
                <w:bCs/>
                <w:sz w:val="24"/>
                <w:szCs w:val="24"/>
              </w:rPr>
              <w:t>ward.</w:t>
            </w:r>
          </w:p>
          <w:p w:rsidR="000B5A57" w:rsidRPr="00DC6BD6" w:rsidRDefault="00E06108" w:rsidP="00DC6BD6">
            <w:pPr>
              <w:spacing w:before="200" w:after="60" w:line="240" w:lineRule="auto"/>
              <w:rPr>
                <w:rFonts w:ascii="Times New Roman" w:hAnsi="Times New Roman" w:cs="Times New Roman"/>
                <w:color w:val="000000"/>
                <w:sz w:val="24"/>
                <w:szCs w:val="24"/>
              </w:rPr>
            </w:pPr>
            <w:hyperlink r:id="rId132" w:history="1">
              <w:r w:rsidR="000B5A57" w:rsidRPr="00DC6BD6">
                <w:rPr>
                  <w:rStyle w:val="Hyperlink"/>
                  <w:rFonts w:ascii="Times New Roman" w:hAnsi="Times New Roman" w:cs="Times New Roman"/>
                  <w:bCs/>
                  <w:sz w:val="24"/>
                  <w:szCs w:val="24"/>
                </w:rPr>
                <w:t>ABI and NSW Business Chamber</w:t>
              </w:r>
            </w:hyperlink>
            <w:r w:rsidR="002B2283" w:rsidRPr="00DC6BD6">
              <w:rPr>
                <w:rFonts w:ascii="Times New Roman" w:hAnsi="Times New Roman" w:cs="Times New Roman"/>
                <w:color w:val="000000"/>
                <w:sz w:val="24"/>
                <w:szCs w:val="24"/>
              </w:rPr>
              <w:t xml:space="preserve"> (Item 3.1): Submits clause</w:t>
            </w:r>
            <w:r w:rsidR="000B5A57" w:rsidRPr="00DC6BD6">
              <w:rPr>
                <w:rFonts w:ascii="Times New Roman" w:hAnsi="Times New Roman" w:cs="Times New Roman"/>
                <w:color w:val="000000"/>
                <w:sz w:val="24"/>
                <w:szCs w:val="24"/>
              </w:rPr>
              <w:t xml:space="preserve"> 22.2 (d) has been omitted from </w:t>
            </w:r>
            <w:r w:rsidR="002B2283" w:rsidRPr="00DC6BD6">
              <w:rPr>
                <w:rFonts w:ascii="Times New Roman" w:hAnsi="Times New Roman" w:cs="Times New Roman"/>
                <w:color w:val="000000"/>
                <w:sz w:val="24"/>
                <w:szCs w:val="24"/>
              </w:rPr>
              <w:t>c</w:t>
            </w:r>
            <w:r w:rsidR="000B5A57" w:rsidRPr="00DC6BD6">
              <w:rPr>
                <w:rFonts w:ascii="Times New Roman" w:hAnsi="Times New Roman" w:cs="Times New Roman"/>
                <w:color w:val="000000"/>
                <w:sz w:val="24"/>
                <w:szCs w:val="24"/>
              </w:rPr>
              <w:t>lause C.  This clause is important so it is clear that these provisions operate in conjunction with, not to the exclusion of, other provisions.  This represents a substantive change and this provision must be included in the new clause.</w:t>
            </w:r>
          </w:p>
          <w:p w:rsidR="008F5DCD" w:rsidRPr="00DC6BD6" w:rsidRDefault="00E06108" w:rsidP="00DC6BD6">
            <w:pPr>
              <w:spacing w:before="200" w:after="60" w:line="240" w:lineRule="auto"/>
              <w:rPr>
                <w:rFonts w:ascii="Times New Roman" w:hAnsi="Times New Roman" w:cs="Times New Roman"/>
                <w:bCs/>
                <w:sz w:val="24"/>
                <w:szCs w:val="24"/>
              </w:rPr>
            </w:pPr>
            <w:hyperlink r:id="rId133" w:history="1">
              <w:r w:rsidR="008F5DCD" w:rsidRPr="00DC6BD6">
                <w:rPr>
                  <w:rStyle w:val="Hyperlink"/>
                  <w:rFonts w:ascii="Times New Roman" w:hAnsi="Times New Roman" w:cs="Times New Roman"/>
                  <w:bCs/>
                  <w:sz w:val="24"/>
                  <w:szCs w:val="24"/>
                </w:rPr>
                <w:t>AMWU</w:t>
              </w:r>
            </w:hyperlink>
            <w:r w:rsidR="008F5DCD" w:rsidRPr="00DC6BD6">
              <w:rPr>
                <w:rFonts w:ascii="Times New Roman" w:hAnsi="Times New Roman" w:cs="Times New Roman"/>
                <w:sz w:val="24"/>
                <w:szCs w:val="24"/>
              </w:rPr>
              <w:t xml:space="preserve"> </w:t>
            </w:r>
            <w:r w:rsidR="008F5DCD" w:rsidRPr="00DC6BD6">
              <w:rPr>
                <w:rFonts w:ascii="Times New Roman" w:hAnsi="Times New Roman" w:cs="Times New Roman"/>
                <w:bCs/>
                <w:sz w:val="24"/>
                <w:szCs w:val="24"/>
              </w:rPr>
              <w:t xml:space="preserve"> (paras 12 and 13): Submits current 22.2(d) does not appear to be reproduced</w:t>
            </w:r>
            <w:r w:rsidR="002B2283" w:rsidRPr="00DC6BD6">
              <w:rPr>
                <w:rFonts w:ascii="Times New Roman" w:hAnsi="Times New Roman" w:cs="Times New Roman"/>
                <w:bCs/>
                <w:sz w:val="24"/>
                <w:szCs w:val="24"/>
              </w:rPr>
              <w:t xml:space="preserve"> in clause C</w:t>
            </w:r>
            <w:r w:rsidR="008F5DCD" w:rsidRPr="00DC6BD6">
              <w:rPr>
                <w:rFonts w:ascii="Times New Roman" w:hAnsi="Times New Roman" w:cs="Times New Roman"/>
                <w:bCs/>
                <w:sz w:val="24"/>
                <w:szCs w:val="24"/>
              </w:rPr>
              <w:t>.  Given that the clause encourages users to read the clause in the full context of the award, it should be reinserted with appropriate links to the relevant clauses in the award.</w:t>
            </w:r>
            <w:r w:rsidR="002B2283" w:rsidRPr="00DC6BD6">
              <w:rPr>
                <w:rFonts w:ascii="Times New Roman" w:hAnsi="Times New Roman" w:cs="Times New Roman"/>
                <w:bCs/>
                <w:sz w:val="24"/>
                <w:szCs w:val="24"/>
              </w:rPr>
              <w:t xml:space="preserve"> Omitting</w:t>
            </w:r>
            <w:r w:rsidR="008F5DCD" w:rsidRPr="00DC6BD6">
              <w:rPr>
                <w:rFonts w:ascii="Times New Roman" w:hAnsi="Times New Roman" w:cs="Times New Roman"/>
                <w:bCs/>
                <w:sz w:val="24"/>
                <w:szCs w:val="24"/>
              </w:rPr>
              <w:t xml:space="preserve"> this clause may lead to employers changing rostering or hours of work without appropriate notification or without being awar</w:t>
            </w:r>
            <w:r w:rsidR="00E94AB3" w:rsidRPr="00DC6BD6">
              <w:rPr>
                <w:rFonts w:ascii="Times New Roman" w:hAnsi="Times New Roman" w:cs="Times New Roman"/>
                <w:bCs/>
                <w:sz w:val="24"/>
                <w:szCs w:val="24"/>
              </w:rPr>
              <w:t>e</w:t>
            </w:r>
            <w:r w:rsidR="008F5DCD" w:rsidRPr="00DC6BD6">
              <w:rPr>
                <w:rFonts w:ascii="Times New Roman" w:hAnsi="Times New Roman" w:cs="Times New Roman"/>
                <w:bCs/>
                <w:sz w:val="24"/>
                <w:szCs w:val="24"/>
              </w:rPr>
              <w:t xml:space="preserve"> of the limitations placed on when ordinary hours of work can be rostered.</w:t>
            </w:r>
          </w:p>
          <w:p w:rsidR="006739D4" w:rsidRPr="00DC6BD6" w:rsidRDefault="00E06108" w:rsidP="00DC6BD6">
            <w:pPr>
              <w:pStyle w:val="NormalWeb"/>
              <w:jc w:val="both"/>
            </w:pPr>
            <w:hyperlink r:id="rId134" w:history="1">
              <w:r w:rsidR="006739D4" w:rsidRPr="00DC6BD6">
                <w:rPr>
                  <w:rStyle w:val="Hyperlink"/>
                  <w:bCs/>
                </w:rPr>
                <w:t>HIA</w:t>
              </w:r>
            </w:hyperlink>
            <w:r w:rsidR="006739D4" w:rsidRPr="00DC6BD6">
              <w:rPr>
                <w:rStyle w:val="Hyperlink"/>
                <w:bCs/>
                <w:u w:val="none"/>
              </w:rPr>
              <w:t xml:space="preserve"> </w:t>
            </w:r>
            <w:r w:rsidR="00D46CEF" w:rsidRPr="00DC6BD6">
              <w:rPr>
                <w:rStyle w:val="Hyperlink"/>
                <w:bCs/>
                <w:color w:val="auto"/>
                <w:u w:val="none"/>
              </w:rPr>
              <w:t>(Item 2.5.2</w:t>
            </w:r>
            <w:r w:rsidR="009D1D9F">
              <w:rPr>
                <w:rStyle w:val="Hyperlink"/>
                <w:bCs/>
                <w:color w:val="auto"/>
                <w:u w:val="none"/>
              </w:rPr>
              <w:t>–</w:t>
            </w:r>
            <w:r w:rsidR="00D46CEF" w:rsidRPr="00DC6BD6">
              <w:rPr>
                <w:rStyle w:val="Hyperlink"/>
                <w:bCs/>
                <w:color w:val="auto"/>
                <w:u w:val="none"/>
              </w:rPr>
              <w:t>2.5.5)</w:t>
            </w:r>
            <w:r w:rsidR="00E94AB3" w:rsidRPr="00DC6BD6">
              <w:rPr>
                <w:rStyle w:val="Hyperlink"/>
                <w:bCs/>
                <w:color w:val="auto"/>
                <w:u w:val="none"/>
              </w:rPr>
              <w:t>:</w:t>
            </w:r>
            <w:r w:rsidR="00647F6A" w:rsidRPr="00DC6BD6">
              <w:rPr>
                <w:rStyle w:val="Hyperlink"/>
                <w:bCs/>
                <w:color w:val="auto"/>
                <w:u w:val="none"/>
              </w:rPr>
              <w:t xml:space="preserve"> </w:t>
            </w:r>
            <w:r w:rsidR="00D46CEF" w:rsidRPr="00DC6BD6">
              <w:rPr>
                <w:rStyle w:val="Hyperlink"/>
                <w:bCs/>
                <w:color w:val="auto"/>
                <w:u w:val="none"/>
              </w:rPr>
              <w:t xml:space="preserve">Submits </w:t>
            </w:r>
            <w:r w:rsidR="00647F6A" w:rsidRPr="00DC6BD6">
              <w:rPr>
                <w:rStyle w:val="Hyperlink"/>
                <w:bCs/>
                <w:color w:val="auto"/>
                <w:u w:val="none"/>
              </w:rPr>
              <w:t xml:space="preserve">current </w:t>
            </w:r>
            <w:r w:rsidR="00D13304">
              <w:rPr>
                <w:rStyle w:val="Hyperlink"/>
                <w:bCs/>
                <w:color w:val="auto"/>
                <w:u w:val="none"/>
              </w:rPr>
              <w:t>22.2(d) has been removed from c</w:t>
            </w:r>
            <w:r w:rsidR="00D46CEF" w:rsidRPr="00DC6BD6">
              <w:rPr>
                <w:rStyle w:val="Hyperlink"/>
                <w:bCs/>
                <w:color w:val="auto"/>
                <w:u w:val="none"/>
              </w:rPr>
              <w:t>lause C and should be ret</w:t>
            </w:r>
            <w:r w:rsidR="00E94AB3" w:rsidRPr="00DC6BD6">
              <w:rPr>
                <w:rStyle w:val="Hyperlink"/>
                <w:bCs/>
                <w:color w:val="auto"/>
                <w:u w:val="none"/>
              </w:rPr>
              <w:t>ained within clause C</w:t>
            </w:r>
            <w:r w:rsidR="00647F6A" w:rsidRPr="00DC6BD6">
              <w:rPr>
                <w:rStyle w:val="Hyperlink"/>
                <w:bCs/>
                <w:color w:val="auto"/>
                <w:u w:val="none"/>
              </w:rPr>
              <w:t>.</w:t>
            </w:r>
            <w:r w:rsidR="00E94AB3" w:rsidRPr="00DC6BD6">
              <w:rPr>
                <w:rStyle w:val="Hyperlink"/>
                <w:bCs/>
                <w:color w:val="auto"/>
                <w:u w:val="none"/>
              </w:rPr>
              <w:t xml:space="preserve"> </w:t>
            </w:r>
            <w:r w:rsidR="00C841D1" w:rsidRPr="00DC6BD6">
              <w:rPr>
                <w:rStyle w:val="Hyperlink"/>
                <w:bCs/>
                <w:color w:val="auto"/>
                <w:u w:val="none"/>
              </w:rPr>
              <w:t xml:space="preserve">The Full Bench in decision </w:t>
            </w:r>
            <w:hyperlink r:id="rId135" w:history="1">
              <w:r w:rsidR="00C841D1" w:rsidRPr="00DC6BD6">
                <w:rPr>
                  <w:rStyle w:val="Hyperlink"/>
                </w:rPr>
                <w:t>[2013] FWCFB 10165</w:t>
              </w:r>
            </w:hyperlink>
            <w:r w:rsidR="00C841D1" w:rsidRPr="00DC6BD6">
              <w:rPr>
                <w:rStyle w:val="Hyperlink"/>
                <w:bCs/>
                <w:color w:val="auto"/>
                <w:u w:val="none"/>
              </w:rPr>
              <w:t xml:space="preserve"> </w:t>
            </w:r>
            <w:r w:rsidR="003634BC" w:rsidRPr="00DC6BD6">
              <w:t xml:space="preserve">(paras 46-50) inserted clause 22.2(d) to make it clear that the newly inserted consultation term was to be </w:t>
            </w:r>
            <w:r w:rsidR="00C54293">
              <w:t>‘</w:t>
            </w:r>
            <w:r w:rsidR="003634BC" w:rsidRPr="00DC6BD6">
              <w:t xml:space="preserve">read in conjunction with </w:t>
            </w:r>
            <w:r w:rsidR="003634BC" w:rsidRPr="00DC6BD6">
              <w:lastRenderedPageBreak/>
              <w:t>other award provisions concerning the scheduling of work and notice provisions.</w:t>
            </w:r>
            <w:r w:rsidR="00C54293">
              <w:t>’</w:t>
            </w:r>
            <w:r w:rsidR="00647F6A" w:rsidRPr="00DC6BD6">
              <w:t xml:space="preserve">  The Commission has held that previous Full Bench decisions should be followed </w:t>
            </w:r>
            <w:r w:rsidR="00C54293">
              <w:rPr>
                <w:i/>
              </w:rPr>
              <w:t>‘</w:t>
            </w:r>
            <w:r w:rsidR="00647F6A" w:rsidRPr="00DC6BD6">
              <w:rPr>
                <w:i/>
              </w:rPr>
              <w:t>in the absence of cogent reasons for not doing so</w:t>
            </w:r>
            <w:r w:rsidR="00C54293">
              <w:rPr>
                <w:i/>
              </w:rPr>
              <w:t>’</w:t>
            </w:r>
            <w:r w:rsidR="00647F6A" w:rsidRPr="00DC6BD6">
              <w:rPr>
                <w:i/>
              </w:rPr>
              <w:t>.</w:t>
            </w:r>
          </w:p>
          <w:p w:rsidR="00015478" w:rsidRPr="00DC6BD6" w:rsidRDefault="00E06108" w:rsidP="00DC6BD6">
            <w:pPr>
              <w:spacing w:before="200" w:after="60" w:line="240" w:lineRule="auto"/>
              <w:rPr>
                <w:rFonts w:ascii="Times New Roman" w:hAnsi="Times New Roman" w:cs="Times New Roman"/>
                <w:sz w:val="24"/>
                <w:szCs w:val="24"/>
              </w:rPr>
            </w:pPr>
            <w:hyperlink r:id="rId136" w:history="1">
              <w:r w:rsidR="00F452EF" w:rsidRPr="00DC6BD6">
                <w:rPr>
                  <w:rStyle w:val="Hyperlink"/>
                  <w:rFonts w:ascii="Times New Roman" w:hAnsi="Times New Roman" w:cs="Times New Roman"/>
                  <w:bCs/>
                  <w:sz w:val="24"/>
                  <w:szCs w:val="24"/>
                </w:rPr>
                <w:t>PHIEA</w:t>
              </w:r>
            </w:hyperlink>
            <w:r w:rsidR="00015478" w:rsidRPr="00DC6BD6">
              <w:rPr>
                <w:rFonts w:ascii="Times New Roman" w:hAnsi="Times New Roman" w:cs="Times New Roman"/>
                <w:bCs/>
                <w:sz w:val="24"/>
                <w:szCs w:val="24"/>
              </w:rPr>
              <w:t xml:space="preserve"> (item</w:t>
            </w:r>
            <w:r w:rsidR="00F452EF" w:rsidRPr="00DC6BD6">
              <w:rPr>
                <w:rFonts w:ascii="Times New Roman" w:hAnsi="Times New Roman" w:cs="Times New Roman"/>
                <w:bCs/>
                <w:sz w:val="24"/>
                <w:szCs w:val="24"/>
              </w:rPr>
              <w:t>s</w:t>
            </w:r>
            <w:r w:rsidR="00015478" w:rsidRPr="00DC6BD6">
              <w:rPr>
                <w:rFonts w:ascii="Times New Roman" w:hAnsi="Times New Roman" w:cs="Times New Roman"/>
                <w:bCs/>
                <w:sz w:val="24"/>
                <w:szCs w:val="24"/>
              </w:rPr>
              <w:t xml:space="preserve"> </w:t>
            </w:r>
            <w:r w:rsidR="009D1D9F">
              <w:rPr>
                <w:rFonts w:ascii="Times New Roman" w:hAnsi="Times New Roman" w:cs="Times New Roman"/>
                <w:bCs/>
                <w:sz w:val="24"/>
                <w:szCs w:val="24"/>
              </w:rPr>
              <w:t>4–9</w:t>
            </w:r>
            <w:r w:rsidR="00015478" w:rsidRPr="00DC6BD6">
              <w:rPr>
                <w:rFonts w:ascii="Times New Roman" w:hAnsi="Times New Roman" w:cs="Times New Roman"/>
                <w:bCs/>
                <w:sz w:val="24"/>
                <w:szCs w:val="24"/>
              </w:rPr>
              <w:t>, p.</w:t>
            </w:r>
            <w:r w:rsidR="00F452EF" w:rsidRPr="00DC6BD6">
              <w:rPr>
                <w:rFonts w:ascii="Times New Roman" w:hAnsi="Times New Roman" w:cs="Times New Roman"/>
                <w:bCs/>
                <w:sz w:val="24"/>
                <w:szCs w:val="24"/>
              </w:rPr>
              <w:t>2</w:t>
            </w:r>
            <w:r w:rsidR="00015478" w:rsidRPr="00DC6BD6">
              <w:rPr>
                <w:rFonts w:ascii="Times New Roman" w:hAnsi="Times New Roman" w:cs="Times New Roman"/>
                <w:bCs/>
                <w:sz w:val="24"/>
                <w:szCs w:val="24"/>
              </w:rPr>
              <w:t xml:space="preserve">): Submits </w:t>
            </w:r>
            <w:r w:rsidR="009D1D9F">
              <w:rPr>
                <w:rFonts w:ascii="Times New Roman" w:hAnsi="Times New Roman" w:cs="Times New Roman"/>
                <w:sz w:val="24"/>
                <w:szCs w:val="24"/>
              </w:rPr>
              <w:t xml:space="preserve">clause </w:t>
            </w:r>
            <w:r w:rsidR="00F452EF" w:rsidRPr="00DC6BD6">
              <w:rPr>
                <w:rFonts w:ascii="Times New Roman" w:hAnsi="Times New Roman" w:cs="Times New Roman"/>
                <w:bCs/>
                <w:sz w:val="24"/>
                <w:szCs w:val="24"/>
              </w:rPr>
              <w:t xml:space="preserve">22.2(d) has been omitted and therefore the </w:t>
            </w:r>
            <w:r w:rsidR="00E94AB3" w:rsidRPr="00DC6BD6">
              <w:rPr>
                <w:rFonts w:ascii="Times New Roman" w:hAnsi="Times New Roman" w:cs="Times New Roman"/>
                <w:bCs/>
                <w:sz w:val="24"/>
                <w:szCs w:val="24"/>
              </w:rPr>
              <w:t>c</w:t>
            </w:r>
            <w:r w:rsidR="00F452EF" w:rsidRPr="00DC6BD6">
              <w:rPr>
                <w:rFonts w:ascii="Times New Roman" w:hAnsi="Times New Roman" w:cs="Times New Roman"/>
                <w:bCs/>
                <w:sz w:val="24"/>
                <w:szCs w:val="24"/>
              </w:rPr>
              <w:t xml:space="preserve">lause C is silent on the requirement for the </w:t>
            </w:r>
            <w:r w:rsidR="00C54293">
              <w:rPr>
                <w:rFonts w:ascii="Times New Roman" w:hAnsi="Times New Roman" w:cs="Times New Roman"/>
                <w:bCs/>
                <w:i/>
                <w:sz w:val="24"/>
                <w:szCs w:val="24"/>
              </w:rPr>
              <w:t>‘</w:t>
            </w:r>
            <w:r w:rsidR="00F452EF" w:rsidRPr="00DC6BD6">
              <w:rPr>
                <w:rFonts w:ascii="Times New Roman" w:hAnsi="Times New Roman" w:cs="Times New Roman"/>
                <w:bCs/>
                <w:i/>
                <w:sz w:val="24"/>
                <w:szCs w:val="24"/>
              </w:rPr>
              <w:t>provisions to be read in conjunctions with other award provisions concerning the scheduling of work and notice requirements</w:t>
            </w:r>
            <w:r w:rsidR="00E94AB3" w:rsidRPr="00DC6BD6">
              <w:rPr>
                <w:rFonts w:ascii="Times New Roman" w:hAnsi="Times New Roman" w:cs="Times New Roman"/>
                <w:bCs/>
                <w:i/>
                <w:sz w:val="24"/>
                <w:szCs w:val="24"/>
              </w:rPr>
              <w:t>.</w:t>
            </w:r>
            <w:r w:rsidR="00C54293">
              <w:rPr>
                <w:rFonts w:ascii="Times New Roman" w:hAnsi="Times New Roman" w:cs="Times New Roman"/>
                <w:bCs/>
                <w:i/>
                <w:sz w:val="24"/>
                <w:szCs w:val="24"/>
              </w:rPr>
              <w:t>’</w:t>
            </w:r>
            <w:r w:rsidR="00E94AB3" w:rsidRPr="00DC6BD6">
              <w:rPr>
                <w:rFonts w:ascii="Times New Roman" w:hAnsi="Times New Roman" w:cs="Times New Roman"/>
                <w:bCs/>
                <w:i/>
                <w:sz w:val="24"/>
                <w:szCs w:val="24"/>
              </w:rPr>
              <w:t xml:space="preserve"> </w:t>
            </w:r>
            <w:r w:rsidR="00E94AB3" w:rsidRPr="00DC6BD6">
              <w:rPr>
                <w:rFonts w:ascii="Times New Roman" w:hAnsi="Times New Roman" w:cs="Times New Roman"/>
                <w:bCs/>
                <w:sz w:val="24"/>
                <w:szCs w:val="24"/>
              </w:rPr>
              <w:t>This is</w:t>
            </w:r>
            <w:r w:rsidR="00F452EF" w:rsidRPr="00DC6BD6">
              <w:rPr>
                <w:rFonts w:ascii="Times New Roman" w:hAnsi="Times New Roman" w:cs="Times New Roman"/>
                <w:bCs/>
                <w:sz w:val="24"/>
                <w:szCs w:val="24"/>
              </w:rPr>
              <w:t xml:space="preserve"> a major omission and one which could give rise to an organisation being in breach of the requirement to consult about changes to rosters or hours of work despite them being permitted to make such changes under other award provisions relating to scheduling of work and notice requirements. </w:t>
            </w:r>
            <w:r w:rsidR="00E94AB3" w:rsidRPr="00DC6BD6">
              <w:rPr>
                <w:rFonts w:ascii="Times New Roman" w:hAnsi="Times New Roman" w:cs="Times New Roman"/>
                <w:bCs/>
                <w:sz w:val="24"/>
                <w:szCs w:val="24"/>
              </w:rPr>
              <w:t xml:space="preserve">Clause 22.2(d) should be included as </w:t>
            </w:r>
            <w:r w:rsidR="009D1D9F">
              <w:rPr>
                <w:rFonts w:ascii="Times New Roman" w:hAnsi="Times New Roman" w:cs="Times New Roman"/>
                <w:sz w:val="24"/>
                <w:szCs w:val="24"/>
              </w:rPr>
              <w:t xml:space="preserve">clause </w:t>
            </w:r>
            <w:r w:rsidR="00E94AB3" w:rsidRPr="00DC6BD6">
              <w:rPr>
                <w:rFonts w:ascii="Times New Roman" w:hAnsi="Times New Roman" w:cs="Times New Roman"/>
                <w:bCs/>
                <w:sz w:val="24"/>
                <w:szCs w:val="24"/>
              </w:rPr>
              <w:t>C.5.</w:t>
            </w:r>
          </w:p>
          <w:p w:rsidR="00EC094D" w:rsidRPr="00DC6BD6" w:rsidRDefault="00E06108" w:rsidP="00DC6BD6">
            <w:pPr>
              <w:pStyle w:val="NormalWeb"/>
              <w:jc w:val="both"/>
              <w:rPr>
                <w:rStyle w:val="Hyperlink"/>
                <w:color w:val="auto"/>
                <w:u w:val="none"/>
              </w:rPr>
            </w:pPr>
            <w:hyperlink r:id="rId137" w:history="1">
              <w:r w:rsidR="00AB18B3">
                <w:rPr>
                  <w:rStyle w:val="Hyperlink"/>
                  <w:bCs/>
                </w:rPr>
                <w:t>Ai Group</w:t>
              </w:r>
            </w:hyperlink>
            <w:r w:rsidR="0084460B" w:rsidRPr="00DC6BD6">
              <w:rPr>
                <w:bCs/>
              </w:rPr>
              <w:t xml:space="preserve"> </w:t>
            </w:r>
            <w:r w:rsidR="007760B4" w:rsidRPr="00DC6BD6">
              <w:rPr>
                <w:bCs/>
              </w:rPr>
              <w:t>(para 75)</w:t>
            </w:r>
            <w:r w:rsidR="00E94AB3" w:rsidRPr="00DC6BD6">
              <w:rPr>
                <w:bCs/>
              </w:rPr>
              <w:t>:</w:t>
            </w:r>
            <w:r w:rsidR="007760B4" w:rsidRPr="00DC6BD6">
              <w:rPr>
                <w:bCs/>
              </w:rPr>
              <w:t xml:space="preserve"> Submits current 22.</w:t>
            </w:r>
            <w:r w:rsidR="009D1D9F">
              <w:rPr>
                <w:bCs/>
              </w:rPr>
              <w:t>2</w:t>
            </w:r>
            <w:r w:rsidR="007760B4" w:rsidRPr="00DC6BD6">
              <w:rPr>
                <w:bCs/>
              </w:rPr>
              <w:t>(d)</w:t>
            </w:r>
            <w:r w:rsidR="000E3D4F" w:rsidRPr="00DC6BD6">
              <w:rPr>
                <w:bCs/>
              </w:rPr>
              <w:t xml:space="preserve"> has been omitted and should be reinstated.  Refer to the </w:t>
            </w:r>
            <w:r w:rsidR="000E3D4F" w:rsidRPr="00DC6BD6">
              <w:rPr>
                <w:rStyle w:val="Hyperlink"/>
                <w:bCs/>
                <w:color w:val="auto"/>
                <w:u w:val="none"/>
              </w:rPr>
              <w:t xml:space="preserve">Full Bench in decision </w:t>
            </w:r>
            <w:hyperlink r:id="rId138" w:history="1">
              <w:r w:rsidR="000E3D4F" w:rsidRPr="00DC6BD6">
                <w:rPr>
                  <w:rStyle w:val="Hyperlink"/>
                </w:rPr>
                <w:t>[2013] FWCFB 10165</w:t>
              </w:r>
            </w:hyperlink>
            <w:r w:rsidR="000E3D4F" w:rsidRPr="00DC6BD6">
              <w:rPr>
                <w:rStyle w:val="Hyperlink"/>
              </w:rPr>
              <w:t xml:space="preserve"> </w:t>
            </w:r>
            <w:r w:rsidR="000E3D4F" w:rsidRPr="00DC6BD6">
              <w:rPr>
                <w:rStyle w:val="Hyperlink"/>
                <w:color w:val="auto"/>
                <w:u w:val="none"/>
              </w:rPr>
              <w:t>on the consultation clause i</w:t>
            </w:r>
            <w:r w:rsidR="009D1D9F">
              <w:rPr>
                <w:rStyle w:val="Hyperlink"/>
                <w:color w:val="auto"/>
                <w:u w:val="none"/>
              </w:rPr>
              <w:t>n modern award (paras 25 and 47–</w:t>
            </w:r>
            <w:r w:rsidR="000E3D4F" w:rsidRPr="00DC6BD6">
              <w:rPr>
                <w:rStyle w:val="Hyperlink"/>
                <w:color w:val="auto"/>
                <w:u w:val="none"/>
              </w:rPr>
              <w:t>50).</w:t>
            </w:r>
          </w:p>
          <w:p w:rsidR="000E3D4F" w:rsidRPr="00DC6BD6" w:rsidRDefault="000E3D4F" w:rsidP="00DC6BD6">
            <w:pPr>
              <w:pStyle w:val="NormalWeb"/>
              <w:jc w:val="both"/>
              <w:rPr>
                <w:bCs/>
              </w:rPr>
            </w:pPr>
          </w:p>
        </w:tc>
      </w:tr>
      <w:tr w:rsidR="009E3258" w:rsidRPr="00DC6BD6" w:rsidTr="00C34771">
        <w:tc>
          <w:tcPr>
            <w:tcW w:w="5670" w:type="dxa"/>
          </w:tcPr>
          <w:p w:rsidR="00A42148" w:rsidRPr="00DC6BD6" w:rsidRDefault="00A42148" w:rsidP="00D646E4">
            <w:pPr>
              <w:pStyle w:val="Level10"/>
              <w:spacing w:before="200"/>
              <w:rPr>
                <w:rFonts w:cs="Times New Roman"/>
                <w:color w:val="000000"/>
                <w:sz w:val="24"/>
                <w:szCs w:val="24"/>
              </w:rPr>
            </w:pPr>
            <w:r w:rsidRPr="00DC6BD6">
              <w:rPr>
                <w:rFonts w:cs="Times New Roman"/>
                <w:color w:val="000000"/>
                <w:sz w:val="24"/>
                <w:szCs w:val="24"/>
              </w:rPr>
              <w:lastRenderedPageBreak/>
              <w:t>23.</w:t>
            </w:r>
            <w:r w:rsidRPr="00DC6BD6">
              <w:rPr>
                <w:rFonts w:cs="Times New Roman"/>
                <w:sz w:val="24"/>
                <w:szCs w:val="24"/>
              </w:rPr>
              <w:tab/>
            </w:r>
            <w:r w:rsidRPr="00DC6BD6">
              <w:rPr>
                <w:rFonts w:cs="Times New Roman"/>
                <w:color w:val="000000"/>
                <w:sz w:val="24"/>
                <w:szCs w:val="24"/>
              </w:rPr>
              <w:t xml:space="preserve">Dispute resolution </w:t>
            </w:r>
          </w:p>
          <w:p w:rsidR="00A42148" w:rsidRPr="00DC6BD6" w:rsidRDefault="00A42148" w:rsidP="00D646E4">
            <w:pPr>
              <w:pStyle w:val="Level2"/>
              <w:ind w:left="839" w:hanging="839"/>
              <w:jc w:val="left"/>
              <w:rPr>
                <w:rFonts w:cs="Times New Roman"/>
                <w:color w:val="000000"/>
                <w:szCs w:val="24"/>
              </w:rPr>
            </w:pPr>
            <w:r w:rsidRPr="00DC6BD6">
              <w:rPr>
                <w:rFonts w:cs="Times New Roman"/>
                <w:b/>
                <w:color w:val="000000"/>
                <w:szCs w:val="24"/>
              </w:rPr>
              <w:t>23.1</w:t>
            </w:r>
            <w:r w:rsidRPr="00DC6BD6">
              <w:rPr>
                <w:rFonts w:cs="Times New Roman"/>
                <w:szCs w:val="24"/>
              </w:rPr>
              <w:tab/>
            </w:r>
            <w:r w:rsidRPr="00DC6BD6">
              <w:rPr>
                <w:rFonts w:cs="Times New Roman"/>
                <w:color w:val="000000"/>
                <w:szCs w:val="24"/>
              </w:rPr>
              <w:t xml:space="preserve">In the event of a dispute about a matter under this award, or a dispute in relation to the NES, in the first </w:t>
            </w:r>
            <w:r w:rsidRPr="00DC6BD6">
              <w:rPr>
                <w:rFonts w:cs="Times New Roman"/>
                <w:szCs w:val="24"/>
              </w:rPr>
              <w:t>instance</w:t>
            </w:r>
            <w:r w:rsidRPr="00DC6BD6">
              <w:rPr>
                <w:rFonts w:cs="Times New Roman"/>
                <w:color w:val="000000"/>
                <w:szCs w:val="24"/>
              </w:rPr>
              <w:t xml:space="preserve"> the parties must attempt to resolve the matter at the workplace by discussions between the employee or employees concerned and the relevant supervisor. If such discussions do not resolve the dispute, the parties will endeavour to resolve the dispute in a timely manner by discussions between the employee or employees concerned and more senior levels of management as appropriate.</w:t>
            </w:r>
          </w:p>
          <w:p w:rsidR="00A42148" w:rsidRPr="00DC6BD6" w:rsidRDefault="00A42148" w:rsidP="00D646E4">
            <w:pPr>
              <w:pStyle w:val="Level2"/>
              <w:ind w:left="839" w:hanging="839"/>
              <w:jc w:val="left"/>
              <w:rPr>
                <w:rFonts w:cs="Times New Roman"/>
                <w:color w:val="000000"/>
                <w:szCs w:val="24"/>
              </w:rPr>
            </w:pPr>
            <w:r w:rsidRPr="00DC6BD6">
              <w:rPr>
                <w:rFonts w:cs="Times New Roman"/>
                <w:b/>
                <w:color w:val="000000"/>
                <w:szCs w:val="24"/>
              </w:rPr>
              <w:t>23.2</w:t>
            </w:r>
            <w:r w:rsidRPr="00DC6BD6">
              <w:rPr>
                <w:rFonts w:cs="Times New Roman"/>
                <w:szCs w:val="24"/>
              </w:rPr>
              <w:tab/>
            </w:r>
            <w:r w:rsidRPr="00DC6BD6">
              <w:rPr>
                <w:rFonts w:cs="Times New Roman"/>
                <w:color w:val="000000"/>
                <w:szCs w:val="24"/>
              </w:rPr>
              <w:t xml:space="preserve">If a dispute about a matter arising under this award or a dispute in relation to the NES is unable to be resolved at the workplace, and all </w:t>
            </w:r>
            <w:r w:rsidRPr="00DC6BD6">
              <w:rPr>
                <w:rFonts w:cs="Times New Roman"/>
                <w:szCs w:val="24"/>
              </w:rPr>
              <w:t>appropriate</w:t>
            </w:r>
            <w:r w:rsidRPr="00DC6BD6">
              <w:rPr>
                <w:rFonts w:cs="Times New Roman"/>
                <w:color w:val="000000"/>
                <w:szCs w:val="24"/>
              </w:rPr>
              <w:t xml:space="preserve"> steps under clause 23.1 have been taken, a party to the dispute may refer the dispute to the Fair Work Commission. </w:t>
            </w:r>
          </w:p>
          <w:p w:rsidR="00A42148" w:rsidRPr="00DC6BD6" w:rsidRDefault="00A42148" w:rsidP="00D646E4">
            <w:pPr>
              <w:pStyle w:val="Level2"/>
              <w:ind w:left="839" w:hanging="839"/>
              <w:jc w:val="left"/>
              <w:rPr>
                <w:rFonts w:cs="Times New Roman"/>
                <w:color w:val="000000"/>
                <w:szCs w:val="24"/>
              </w:rPr>
            </w:pPr>
            <w:r w:rsidRPr="00DC6BD6">
              <w:rPr>
                <w:rFonts w:cs="Times New Roman"/>
                <w:b/>
                <w:color w:val="000000"/>
                <w:szCs w:val="24"/>
              </w:rPr>
              <w:t>23.3</w:t>
            </w:r>
            <w:r w:rsidRPr="00DC6BD6">
              <w:rPr>
                <w:rFonts w:cs="Times New Roman"/>
                <w:szCs w:val="24"/>
              </w:rPr>
              <w:tab/>
            </w:r>
            <w:r w:rsidRPr="00DC6BD6">
              <w:rPr>
                <w:rFonts w:cs="Times New Roman"/>
                <w:color w:val="000000"/>
                <w:szCs w:val="24"/>
              </w:rPr>
              <w:t xml:space="preserve">The </w:t>
            </w:r>
            <w:r w:rsidRPr="00DC6BD6">
              <w:rPr>
                <w:rFonts w:cs="Times New Roman"/>
                <w:szCs w:val="24"/>
              </w:rPr>
              <w:t>parties</w:t>
            </w:r>
            <w:r w:rsidRPr="00DC6BD6">
              <w:rPr>
                <w:rFonts w:cs="Times New Roman"/>
                <w:color w:val="000000"/>
                <w:szCs w:val="24"/>
              </w:rPr>
              <w:t xml:space="preserve"> may agree on the process to be utilised by the Fair Work Commission including mediation, conciliation and consent arbitration. </w:t>
            </w:r>
          </w:p>
          <w:p w:rsidR="00A42148" w:rsidRPr="00DC6BD6" w:rsidRDefault="00A42148" w:rsidP="00D646E4">
            <w:pPr>
              <w:pStyle w:val="Level2"/>
              <w:ind w:left="839" w:hanging="839"/>
              <w:jc w:val="left"/>
              <w:rPr>
                <w:rFonts w:cs="Times New Roman"/>
                <w:color w:val="000000"/>
                <w:szCs w:val="24"/>
              </w:rPr>
            </w:pPr>
            <w:r w:rsidRPr="00DC6BD6">
              <w:rPr>
                <w:rFonts w:cs="Times New Roman"/>
                <w:b/>
                <w:color w:val="000000"/>
                <w:szCs w:val="24"/>
              </w:rPr>
              <w:t>23.4</w:t>
            </w:r>
            <w:r w:rsidRPr="00DC6BD6">
              <w:rPr>
                <w:rFonts w:cs="Times New Roman"/>
                <w:szCs w:val="24"/>
              </w:rPr>
              <w:tab/>
            </w:r>
            <w:r w:rsidRPr="00DC6BD6">
              <w:rPr>
                <w:rFonts w:cs="Times New Roman"/>
                <w:color w:val="000000"/>
                <w:szCs w:val="24"/>
              </w:rPr>
              <w:t xml:space="preserve">Where the matter in dispute remains unresolved, the Fair Work Commission may exercise any method of dispute resolution permitted by the Act that it considers appropriate to ensure the settlement of the dispute. </w:t>
            </w:r>
          </w:p>
          <w:p w:rsidR="00A42148" w:rsidRPr="00DC6BD6" w:rsidRDefault="00A42148" w:rsidP="00D646E4">
            <w:pPr>
              <w:pStyle w:val="Level2"/>
              <w:ind w:left="839" w:hanging="839"/>
              <w:jc w:val="left"/>
              <w:rPr>
                <w:rFonts w:cs="Times New Roman"/>
                <w:color w:val="000000"/>
                <w:szCs w:val="24"/>
              </w:rPr>
            </w:pPr>
            <w:r w:rsidRPr="00DC6BD6">
              <w:rPr>
                <w:rFonts w:cs="Times New Roman"/>
                <w:b/>
                <w:color w:val="000000"/>
                <w:szCs w:val="24"/>
              </w:rPr>
              <w:t>23.5</w:t>
            </w:r>
            <w:r w:rsidRPr="00DC6BD6">
              <w:rPr>
                <w:rFonts w:cs="Times New Roman"/>
                <w:szCs w:val="24"/>
              </w:rPr>
              <w:tab/>
            </w:r>
            <w:r w:rsidRPr="00DC6BD6">
              <w:rPr>
                <w:rFonts w:cs="Times New Roman"/>
                <w:color w:val="000000"/>
                <w:szCs w:val="24"/>
              </w:rPr>
              <w:t>An employer or employee may appoint another person, organisation or association to accompany and/or represent them for the purposes of this clause.</w:t>
            </w:r>
          </w:p>
          <w:p w:rsidR="00A42148" w:rsidRPr="00DC6BD6" w:rsidRDefault="00A42148" w:rsidP="00D646E4">
            <w:pPr>
              <w:pStyle w:val="Level2"/>
              <w:ind w:left="839" w:hanging="839"/>
              <w:jc w:val="left"/>
              <w:rPr>
                <w:rFonts w:cs="Times New Roman"/>
                <w:szCs w:val="24"/>
              </w:rPr>
            </w:pPr>
            <w:r w:rsidRPr="00DC6BD6">
              <w:rPr>
                <w:rFonts w:cs="Times New Roman"/>
                <w:b/>
                <w:szCs w:val="24"/>
              </w:rPr>
              <w:t>23.6</w:t>
            </w:r>
            <w:r w:rsidRPr="00DC6BD6">
              <w:rPr>
                <w:rFonts w:cs="Times New Roman"/>
                <w:szCs w:val="24"/>
              </w:rPr>
              <w:tab/>
              <w:t>While the dispute resolution procedure is being conducted, work must continue in accordance with this award and the Act. Subject to applicable occupational health and safety legislation, an employee must not unreasonably fail to comply with a direction by the employer to perform work, whether at the same or another workplace, that is safe and appropriate for the employee to perform.</w:t>
            </w:r>
          </w:p>
        </w:tc>
        <w:tc>
          <w:tcPr>
            <w:tcW w:w="6379" w:type="dxa"/>
          </w:tcPr>
          <w:p w:rsidR="00A42148" w:rsidRPr="00DC6BD6" w:rsidRDefault="00D4697D" w:rsidP="00D646E4">
            <w:pPr>
              <w:pStyle w:val="Level10"/>
              <w:spacing w:before="200"/>
              <w:rPr>
                <w:rFonts w:cs="Times New Roman"/>
                <w:sz w:val="24"/>
                <w:szCs w:val="24"/>
              </w:rPr>
            </w:pPr>
            <w:bookmarkStart w:id="2" w:name="_Toc436216674"/>
            <w:r w:rsidRPr="00DC6BD6">
              <w:rPr>
                <w:rFonts w:cs="Times New Roman"/>
                <w:sz w:val="24"/>
                <w:szCs w:val="24"/>
              </w:rPr>
              <w:t>D</w:t>
            </w:r>
            <w:r w:rsidR="00A42148" w:rsidRPr="00DC6BD6">
              <w:rPr>
                <w:rFonts w:cs="Times New Roman"/>
                <w:sz w:val="24"/>
                <w:szCs w:val="24"/>
              </w:rPr>
              <w:t>.</w:t>
            </w:r>
            <w:r w:rsidR="00A42148" w:rsidRPr="00DC6BD6">
              <w:rPr>
                <w:rFonts w:cs="Times New Roman"/>
                <w:sz w:val="24"/>
                <w:szCs w:val="24"/>
              </w:rPr>
              <w:tab/>
              <w:t>Dispute resolution</w:t>
            </w:r>
            <w:bookmarkEnd w:id="2"/>
          </w:p>
          <w:p w:rsidR="00A42148" w:rsidRPr="00DC6BD6" w:rsidRDefault="00D4697D" w:rsidP="00D646E4">
            <w:pPr>
              <w:pStyle w:val="Level2"/>
              <w:ind w:left="839" w:hanging="839"/>
              <w:jc w:val="left"/>
              <w:rPr>
                <w:rFonts w:cs="Times New Roman"/>
                <w:szCs w:val="24"/>
              </w:rPr>
            </w:pPr>
            <w:r w:rsidRPr="00DC6BD6">
              <w:rPr>
                <w:rFonts w:cs="Times New Roman"/>
                <w:b/>
                <w:szCs w:val="24"/>
              </w:rPr>
              <w:t>D</w:t>
            </w:r>
            <w:r w:rsidR="00A42148" w:rsidRPr="00DC6BD6">
              <w:rPr>
                <w:rFonts w:cs="Times New Roman"/>
                <w:b/>
                <w:szCs w:val="24"/>
              </w:rPr>
              <w:t>.1</w:t>
            </w:r>
            <w:r w:rsidR="00A42148" w:rsidRPr="00DC6BD6">
              <w:rPr>
                <w:rFonts w:cs="Times New Roman"/>
                <w:szCs w:val="24"/>
              </w:rPr>
              <w:tab/>
            </w:r>
            <w:r w:rsidR="001713F5" w:rsidRPr="00DC6BD6">
              <w:rPr>
                <w:rFonts w:cs="Times New Roman"/>
                <w:szCs w:val="24"/>
              </w:rPr>
              <w:t>C</w:t>
            </w:r>
            <w:r w:rsidR="00A42148" w:rsidRPr="00DC6BD6">
              <w:rPr>
                <w:rFonts w:cs="Times New Roman"/>
                <w:szCs w:val="24"/>
              </w:rPr>
              <w:t xml:space="preserve">lause </w:t>
            </w:r>
            <w:r w:rsidRPr="00DC6BD6">
              <w:rPr>
                <w:rFonts w:cs="Times New Roman"/>
                <w:szCs w:val="24"/>
              </w:rPr>
              <w:t>D</w:t>
            </w:r>
            <w:r w:rsidR="001713F5" w:rsidRPr="00DC6BD6">
              <w:rPr>
                <w:rFonts w:cs="Times New Roman"/>
                <w:szCs w:val="24"/>
              </w:rPr>
              <w:t xml:space="preserve"> </w:t>
            </w:r>
            <w:r w:rsidR="00A42148" w:rsidRPr="00DC6BD6">
              <w:rPr>
                <w:rFonts w:cs="Times New Roman"/>
                <w:szCs w:val="24"/>
              </w:rPr>
              <w:t>sets out the procedures to be followed if a dispute arises about a matter under this award or about the National Employment Standards.</w:t>
            </w:r>
          </w:p>
          <w:p w:rsidR="00A42148" w:rsidRPr="00DC6BD6" w:rsidRDefault="00D4697D" w:rsidP="00D646E4">
            <w:pPr>
              <w:pStyle w:val="Level2"/>
              <w:ind w:left="839" w:hanging="839"/>
              <w:jc w:val="left"/>
              <w:rPr>
                <w:rFonts w:cs="Times New Roman"/>
                <w:szCs w:val="24"/>
              </w:rPr>
            </w:pPr>
            <w:r w:rsidRPr="00DC6BD6">
              <w:rPr>
                <w:rFonts w:cs="Times New Roman"/>
                <w:b/>
                <w:szCs w:val="24"/>
              </w:rPr>
              <w:t>D</w:t>
            </w:r>
            <w:r w:rsidR="00A42148" w:rsidRPr="00DC6BD6">
              <w:rPr>
                <w:rFonts w:cs="Times New Roman"/>
                <w:b/>
                <w:szCs w:val="24"/>
              </w:rPr>
              <w:t>.2</w:t>
            </w:r>
            <w:r w:rsidR="00A42148" w:rsidRPr="00DC6BD6">
              <w:rPr>
                <w:rFonts w:cs="Times New Roman"/>
                <w:szCs w:val="24"/>
              </w:rPr>
              <w:tab/>
              <w:t xml:space="preserve">The parties to the dispute must first try to resolve </w:t>
            </w:r>
            <w:r w:rsidR="00FE5D99" w:rsidRPr="00DC6BD6">
              <w:rPr>
                <w:rFonts w:cs="Times New Roman"/>
                <w:szCs w:val="24"/>
              </w:rPr>
              <w:t>the dispute</w:t>
            </w:r>
            <w:r w:rsidR="00A42148" w:rsidRPr="00DC6BD6">
              <w:rPr>
                <w:rFonts w:cs="Times New Roman"/>
                <w:szCs w:val="24"/>
              </w:rPr>
              <w:t xml:space="preserve"> at the workplace through discussion between the employee or employees concerned and the</w:t>
            </w:r>
            <w:r w:rsidR="00FE5D99" w:rsidRPr="00DC6BD6">
              <w:rPr>
                <w:rFonts w:cs="Times New Roman"/>
                <w:szCs w:val="24"/>
              </w:rPr>
              <w:t xml:space="preserve"> relevant</w:t>
            </w:r>
            <w:r w:rsidR="00A42148" w:rsidRPr="00DC6BD6">
              <w:rPr>
                <w:rFonts w:cs="Times New Roman"/>
                <w:szCs w:val="24"/>
              </w:rPr>
              <w:t xml:space="preserve"> supervisor.</w:t>
            </w:r>
          </w:p>
          <w:p w:rsidR="00A42148" w:rsidRPr="00DC6BD6" w:rsidRDefault="00D4697D" w:rsidP="00D646E4">
            <w:pPr>
              <w:pStyle w:val="Level2"/>
              <w:ind w:left="839" w:hanging="839"/>
              <w:jc w:val="left"/>
              <w:rPr>
                <w:rFonts w:cs="Times New Roman"/>
                <w:szCs w:val="24"/>
              </w:rPr>
            </w:pPr>
            <w:r w:rsidRPr="00DC6BD6">
              <w:rPr>
                <w:rFonts w:cs="Times New Roman"/>
                <w:b/>
                <w:szCs w:val="24"/>
              </w:rPr>
              <w:t>D</w:t>
            </w:r>
            <w:r w:rsidR="00A42148" w:rsidRPr="00DC6BD6">
              <w:rPr>
                <w:rFonts w:cs="Times New Roman"/>
                <w:b/>
                <w:szCs w:val="24"/>
              </w:rPr>
              <w:t>.3</w:t>
            </w:r>
            <w:r w:rsidR="00A42148" w:rsidRPr="00DC6BD6">
              <w:rPr>
                <w:rFonts w:cs="Times New Roman"/>
                <w:szCs w:val="24"/>
              </w:rPr>
              <w:tab/>
              <w:t xml:space="preserve">If the dispute is not resolved through discussion as mentioned in clause </w:t>
            </w:r>
            <w:r w:rsidRPr="00DC6BD6">
              <w:rPr>
                <w:rFonts w:cs="Times New Roman"/>
                <w:szCs w:val="24"/>
              </w:rPr>
              <w:t>D</w:t>
            </w:r>
            <w:r w:rsidR="00A42148" w:rsidRPr="00DC6BD6">
              <w:rPr>
                <w:rFonts w:cs="Times New Roman"/>
                <w:szCs w:val="24"/>
              </w:rPr>
              <w:t xml:space="preserve">.2, the parties must then try to resolve it as soon as </w:t>
            </w:r>
            <w:r w:rsidR="00FE5D99" w:rsidRPr="00DC6BD6">
              <w:rPr>
                <w:rFonts w:cs="Times New Roman"/>
                <w:szCs w:val="24"/>
              </w:rPr>
              <w:t xml:space="preserve">practicable </w:t>
            </w:r>
            <w:r w:rsidR="00A42148" w:rsidRPr="00DC6BD6">
              <w:rPr>
                <w:rFonts w:cs="Times New Roman"/>
                <w:szCs w:val="24"/>
              </w:rPr>
              <w:t xml:space="preserve">at the workplace through discussion between the employee or employees concerned and </w:t>
            </w:r>
            <w:r w:rsidR="00FE5D99" w:rsidRPr="00DC6BD6">
              <w:rPr>
                <w:rFonts w:cs="Times New Roman"/>
                <w:szCs w:val="24"/>
              </w:rPr>
              <w:t>more senior levels of management</w:t>
            </w:r>
            <w:r w:rsidR="00A42148" w:rsidRPr="00DC6BD6">
              <w:rPr>
                <w:rFonts w:cs="Times New Roman"/>
                <w:szCs w:val="24"/>
              </w:rPr>
              <w:t>.</w:t>
            </w:r>
          </w:p>
          <w:p w:rsidR="00A42148" w:rsidRPr="00DC6BD6" w:rsidRDefault="00D4697D" w:rsidP="00D646E4">
            <w:pPr>
              <w:pStyle w:val="Level2"/>
              <w:ind w:left="839" w:hanging="839"/>
              <w:jc w:val="left"/>
              <w:rPr>
                <w:rFonts w:cs="Times New Roman"/>
                <w:szCs w:val="24"/>
              </w:rPr>
            </w:pPr>
            <w:r w:rsidRPr="00DC6BD6">
              <w:rPr>
                <w:rFonts w:cs="Times New Roman"/>
                <w:b/>
                <w:szCs w:val="24"/>
              </w:rPr>
              <w:t>D</w:t>
            </w:r>
            <w:r w:rsidR="00A42148" w:rsidRPr="00DC6BD6">
              <w:rPr>
                <w:rFonts w:cs="Times New Roman"/>
                <w:b/>
                <w:szCs w:val="24"/>
              </w:rPr>
              <w:t>.4</w:t>
            </w:r>
            <w:r w:rsidR="00A42148" w:rsidRPr="00DC6BD6">
              <w:rPr>
                <w:rFonts w:cs="Times New Roman"/>
                <w:szCs w:val="24"/>
              </w:rPr>
              <w:tab/>
              <w:t xml:space="preserve">If the dispute is not resolved at the workplace through discussions as mentioned in clauses </w:t>
            </w:r>
            <w:r w:rsidRPr="00DC6BD6">
              <w:rPr>
                <w:rFonts w:cs="Times New Roman"/>
                <w:szCs w:val="24"/>
              </w:rPr>
              <w:t>D</w:t>
            </w:r>
            <w:r w:rsidR="00A42148" w:rsidRPr="00DC6BD6">
              <w:rPr>
                <w:rFonts w:cs="Times New Roman"/>
                <w:szCs w:val="24"/>
              </w:rPr>
              <w:t xml:space="preserve">.2 and </w:t>
            </w:r>
            <w:r w:rsidRPr="00DC6BD6">
              <w:rPr>
                <w:rFonts w:cs="Times New Roman"/>
                <w:szCs w:val="24"/>
              </w:rPr>
              <w:t>D</w:t>
            </w:r>
            <w:r w:rsidR="00A42148" w:rsidRPr="00DC6BD6">
              <w:rPr>
                <w:rFonts w:cs="Times New Roman"/>
                <w:szCs w:val="24"/>
              </w:rPr>
              <w:t xml:space="preserve">.3, a party may refer </w:t>
            </w:r>
            <w:r w:rsidR="00FE5D99" w:rsidRPr="00DC6BD6">
              <w:rPr>
                <w:rFonts w:cs="Times New Roman"/>
                <w:szCs w:val="24"/>
              </w:rPr>
              <w:t xml:space="preserve">the dispute </w:t>
            </w:r>
            <w:r w:rsidR="00A42148" w:rsidRPr="00DC6BD6">
              <w:rPr>
                <w:rFonts w:cs="Times New Roman"/>
                <w:szCs w:val="24"/>
              </w:rPr>
              <w:t>to the Fair Work Commission.</w:t>
            </w:r>
          </w:p>
          <w:p w:rsidR="00A42148" w:rsidRPr="00DC6BD6" w:rsidRDefault="00D4697D" w:rsidP="00D646E4">
            <w:pPr>
              <w:pStyle w:val="Level2"/>
              <w:ind w:left="839" w:hanging="839"/>
              <w:jc w:val="left"/>
              <w:rPr>
                <w:rFonts w:cs="Times New Roman"/>
                <w:szCs w:val="24"/>
              </w:rPr>
            </w:pPr>
            <w:r w:rsidRPr="00DC6BD6">
              <w:rPr>
                <w:rFonts w:cs="Times New Roman"/>
                <w:b/>
                <w:szCs w:val="24"/>
              </w:rPr>
              <w:t>D</w:t>
            </w:r>
            <w:r w:rsidR="00A42148" w:rsidRPr="00DC6BD6">
              <w:rPr>
                <w:rFonts w:cs="Times New Roman"/>
                <w:b/>
                <w:szCs w:val="24"/>
              </w:rPr>
              <w:t>.5</w:t>
            </w:r>
            <w:r w:rsidR="00A42148" w:rsidRPr="00DC6BD6">
              <w:rPr>
                <w:rFonts w:cs="Times New Roman"/>
                <w:szCs w:val="24"/>
              </w:rPr>
              <w:tab/>
              <w:t>The parties may agree on the process to be followed by the Fair Work Commission in dealing with the dispute, including mediation, conciliation and consent arbitration.</w:t>
            </w:r>
          </w:p>
          <w:p w:rsidR="00A42148" w:rsidRPr="00DC6BD6" w:rsidRDefault="00D4697D" w:rsidP="00D646E4">
            <w:pPr>
              <w:pStyle w:val="Level2"/>
              <w:ind w:left="839" w:hanging="839"/>
              <w:jc w:val="left"/>
              <w:rPr>
                <w:rFonts w:cs="Times New Roman"/>
                <w:szCs w:val="24"/>
              </w:rPr>
            </w:pPr>
            <w:r w:rsidRPr="00DC6BD6">
              <w:rPr>
                <w:rFonts w:cs="Times New Roman"/>
                <w:b/>
                <w:szCs w:val="24"/>
              </w:rPr>
              <w:t>D</w:t>
            </w:r>
            <w:r w:rsidR="00A42148" w:rsidRPr="00DC6BD6">
              <w:rPr>
                <w:rFonts w:cs="Times New Roman"/>
                <w:b/>
                <w:szCs w:val="24"/>
              </w:rPr>
              <w:t>.6</w:t>
            </w:r>
            <w:r w:rsidR="00A42148" w:rsidRPr="00DC6BD6">
              <w:rPr>
                <w:rFonts w:cs="Times New Roman"/>
                <w:szCs w:val="24"/>
              </w:rPr>
              <w:tab/>
              <w:t xml:space="preserve">If the dispute is not resolved through the agreed process mentioned in clause </w:t>
            </w:r>
            <w:r w:rsidRPr="00DC6BD6">
              <w:rPr>
                <w:rFonts w:cs="Times New Roman"/>
                <w:szCs w:val="24"/>
              </w:rPr>
              <w:t>D</w:t>
            </w:r>
            <w:r w:rsidR="00A42148" w:rsidRPr="00DC6BD6">
              <w:rPr>
                <w:rFonts w:cs="Times New Roman"/>
                <w:szCs w:val="24"/>
              </w:rPr>
              <w:t xml:space="preserve">.5, the Fair Work Commission may use any other method of dispute resolution that it is permitted by the </w:t>
            </w:r>
            <w:r w:rsidR="001713F5" w:rsidRPr="00DC6BD6">
              <w:rPr>
                <w:rFonts w:cs="Times New Roman"/>
                <w:szCs w:val="24"/>
              </w:rPr>
              <w:t xml:space="preserve">Fair Work </w:t>
            </w:r>
            <w:r w:rsidR="00A42148" w:rsidRPr="00DC6BD6">
              <w:rPr>
                <w:rFonts w:cs="Times New Roman"/>
                <w:szCs w:val="24"/>
              </w:rPr>
              <w:t>Act to use and that it considers appropriate for resolving the dispute.</w:t>
            </w:r>
          </w:p>
          <w:p w:rsidR="00A42148" w:rsidRPr="00DC6BD6" w:rsidRDefault="00D4697D" w:rsidP="00D646E4">
            <w:pPr>
              <w:pStyle w:val="Level2"/>
              <w:ind w:left="839" w:hanging="839"/>
              <w:jc w:val="left"/>
              <w:rPr>
                <w:rFonts w:cs="Times New Roman"/>
                <w:szCs w:val="24"/>
              </w:rPr>
            </w:pPr>
            <w:r w:rsidRPr="00DC6BD6">
              <w:rPr>
                <w:rFonts w:cs="Times New Roman"/>
                <w:b/>
                <w:szCs w:val="24"/>
              </w:rPr>
              <w:t>D</w:t>
            </w:r>
            <w:r w:rsidR="00A42148" w:rsidRPr="00DC6BD6">
              <w:rPr>
                <w:rFonts w:cs="Times New Roman"/>
                <w:b/>
                <w:szCs w:val="24"/>
              </w:rPr>
              <w:t>.7</w:t>
            </w:r>
            <w:r w:rsidR="00A42148" w:rsidRPr="00DC6BD6">
              <w:rPr>
                <w:rFonts w:cs="Times New Roman"/>
                <w:szCs w:val="24"/>
              </w:rPr>
              <w:tab/>
              <w:t>A party may appoint any person or body to support or represent them in any discussion or process under clause</w:t>
            </w:r>
            <w:r w:rsidR="001713F5" w:rsidRPr="00DC6BD6">
              <w:rPr>
                <w:rFonts w:cs="Times New Roman"/>
                <w:szCs w:val="24"/>
              </w:rPr>
              <w:t xml:space="preserve"> </w:t>
            </w:r>
            <w:r w:rsidRPr="00DC6BD6">
              <w:rPr>
                <w:rFonts w:cs="Times New Roman"/>
                <w:szCs w:val="24"/>
              </w:rPr>
              <w:t>D</w:t>
            </w:r>
            <w:r w:rsidR="00A42148" w:rsidRPr="00DC6BD6">
              <w:rPr>
                <w:rFonts w:cs="Times New Roman"/>
                <w:szCs w:val="24"/>
              </w:rPr>
              <w:t>.</w:t>
            </w:r>
          </w:p>
          <w:p w:rsidR="00A42148" w:rsidRPr="00DC6BD6" w:rsidRDefault="00D4697D" w:rsidP="00D646E4">
            <w:pPr>
              <w:pStyle w:val="Level2"/>
              <w:ind w:left="839" w:hanging="839"/>
              <w:jc w:val="left"/>
              <w:rPr>
                <w:rFonts w:cs="Times New Roman"/>
                <w:szCs w:val="24"/>
              </w:rPr>
            </w:pPr>
            <w:r w:rsidRPr="00DC6BD6">
              <w:rPr>
                <w:rFonts w:cs="Times New Roman"/>
                <w:b/>
                <w:szCs w:val="24"/>
              </w:rPr>
              <w:t>D</w:t>
            </w:r>
            <w:r w:rsidR="00A42148" w:rsidRPr="00DC6BD6">
              <w:rPr>
                <w:rFonts w:cs="Times New Roman"/>
                <w:b/>
                <w:szCs w:val="24"/>
              </w:rPr>
              <w:t>.8</w:t>
            </w:r>
            <w:r w:rsidR="00A42148" w:rsidRPr="00DC6BD6">
              <w:rPr>
                <w:rFonts w:cs="Times New Roman"/>
                <w:szCs w:val="24"/>
              </w:rPr>
              <w:tab/>
              <w:t xml:space="preserve">While </w:t>
            </w:r>
            <w:r w:rsidR="00E132CA" w:rsidRPr="00DC6BD6">
              <w:rPr>
                <w:rFonts w:cs="Times New Roman"/>
                <w:szCs w:val="24"/>
              </w:rPr>
              <w:t xml:space="preserve">procedures are being followed </w:t>
            </w:r>
            <w:r w:rsidR="00A42148" w:rsidRPr="00DC6BD6">
              <w:rPr>
                <w:rFonts w:cs="Times New Roman"/>
                <w:szCs w:val="24"/>
              </w:rPr>
              <w:t>under clause</w:t>
            </w:r>
            <w:r w:rsidR="00E132CA" w:rsidRPr="00DC6BD6">
              <w:rPr>
                <w:rFonts w:cs="Times New Roman"/>
                <w:szCs w:val="24"/>
              </w:rPr>
              <w:t xml:space="preserve"> </w:t>
            </w:r>
            <w:r w:rsidRPr="00DC6BD6">
              <w:rPr>
                <w:rFonts w:cs="Times New Roman"/>
                <w:szCs w:val="24"/>
              </w:rPr>
              <w:t>D</w:t>
            </w:r>
            <w:r w:rsidR="001713F5" w:rsidRPr="00DC6BD6">
              <w:rPr>
                <w:rFonts w:cs="Times New Roman"/>
                <w:szCs w:val="24"/>
              </w:rPr>
              <w:t xml:space="preserve"> </w:t>
            </w:r>
            <w:r w:rsidR="00E132CA" w:rsidRPr="00DC6BD6">
              <w:rPr>
                <w:rFonts w:cs="Times New Roman"/>
                <w:szCs w:val="24"/>
              </w:rPr>
              <w:t>in relation to a dispute</w:t>
            </w:r>
            <w:r w:rsidR="00A42148" w:rsidRPr="00DC6BD6">
              <w:rPr>
                <w:rFonts w:cs="Times New Roman"/>
                <w:szCs w:val="24"/>
              </w:rPr>
              <w:t>:</w:t>
            </w:r>
          </w:p>
          <w:p w:rsidR="00A42148" w:rsidRPr="00DC6BD6" w:rsidRDefault="00A42148" w:rsidP="00D646E4">
            <w:pPr>
              <w:pStyle w:val="Level3"/>
              <w:tabs>
                <w:tab w:val="left" w:pos="1418"/>
              </w:tabs>
              <w:spacing w:after="60"/>
              <w:ind w:left="1418" w:hanging="567"/>
              <w:jc w:val="left"/>
            </w:pPr>
            <w:r w:rsidRPr="00DC6BD6">
              <w:rPr>
                <w:b/>
              </w:rPr>
              <w:t>(a)</w:t>
            </w:r>
            <w:r w:rsidRPr="00DC6BD6">
              <w:tab/>
            </w:r>
            <w:r w:rsidR="00E132CA" w:rsidRPr="00DC6BD6">
              <w:t xml:space="preserve">work </w:t>
            </w:r>
            <w:r w:rsidRPr="00DC6BD6">
              <w:t xml:space="preserve">must </w:t>
            </w:r>
            <w:r w:rsidRPr="00DC6BD6">
              <w:rPr>
                <w:color w:val="000000"/>
              </w:rPr>
              <w:t>continue</w:t>
            </w:r>
            <w:r w:rsidRPr="00DC6BD6">
              <w:t xml:space="preserve"> in accordance with this award and the </w:t>
            </w:r>
            <w:r w:rsidR="001713F5" w:rsidRPr="00DC6BD6">
              <w:t xml:space="preserve">Fair Work </w:t>
            </w:r>
            <w:r w:rsidRPr="00DC6BD6">
              <w:t>Act; and</w:t>
            </w:r>
          </w:p>
          <w:p w:rsidR="00A42148" w:rsidRPr="00DC6BD6" w:rsidRDefault="00A42148" w:rsidP="00D646E4">
            <w:pPr>
              <w:pStyle w:val="Level3"/>
              <w:tabs>
                <w:tab w:val="left" w:pos="1418"/>
              </w:tabs>
              <w:spacing w:after="60"/>
              <w:ind w:left="1418" w:hanging="567"/>
              <w:jc w:val="left"/>
            </w:pPr>
            <w:r w:rsidRPr="00DC6BD6">
              <w:rPr>
                <w:b/>
              </w:rPr>
              <w:t>(b)</w:t>
            </w:r>
            <w:r w:rsidRPr="00DC6BD6">
              <w:tab/>
            </w:r>
            <w:r w:rsidR="00E132CA" w:rsidRPr="00DC6BD6">
              <w:t xml:space="preserve">any employee who is a party to the dispute </w:t>
            </w:r>
            <w:r w:rsidRPr="00DC6BD6">
              <w:t>must not unreasonably fail to comply with any direction given by the employer about performing work</w:t>
            </w:r>
            <w:r w:rsidR="00C24AF5" w:rsidRPr="00DC6BD6">
              <w:t xml:space="preserve">, whether at the same or another workplace, </w:t>
            </w:r>
            <w:r w:rsidRPr="00DC6BD6">
              <w:t xml:space="preserve"> that is safe and appropriate for the employee to </w:t>
            </w:r>
            <w:r w:rsidR="00C24AF5" w:rsidRPr="00DC6BD6">
              <w:t>perform</w:t>
            </w:r>
            <w:r w:rsidRPr="00DC6BD6">
              <w:t>.</w:t>
            </w:r>
          </w:p>
          <w:p w:rsidR="00A42148" w:rsidRPr="00DC6BD6" w:rsidRDefault="00D4697D" w:rsidP="00D646E4">
            <w:pPr>
              <w:pStyle w:val="Level2"/>
              <w:ind w:left="839" w:hanging="839"/>
              <w:jc w:val="left"/>
              <w:rPr>
                <w:rFonts w:cs="Times New Roman"/>
                <w:szCs w:val="24"/>
              </w:rPr>
            </w:pPr>
            <w:r w:rsidRPr="00DC6BD6">
              <w:rPr>
                <w:rFonts w:cs="Times New Roman"/>
                <w:b/>
                <w:szCs w:val="24"/>
              </w:rPr>
              <w:t>D</w:t>
            </w:r>
            <w:r w:rsidR="00A42148" w:rsidRPr="00DC6BD6">
              <w:rPr>
                <w:rFonts w:cs="Times New Roman"/>
                <w:b/>
                <w:szCs w:val="24"/>
              </w:rPr>
              <w:t>.9</w:t>
            </w:r>
            <w:r w:rsidR="00A42148" w:rsidRPr="00DC6BD6">
              <w:rPr>
                <w:rFonts w:cs="Times New Roman"/>
                <w:szCs w:val="24"/>
              </w:rPr>
              <w:tab/>
              <w:t xml:space="preserve">Clause </w:t>
            </w:r>
            <w:r w:rsidRPr="00DC6BD6">
              <w:rPr>
                <w:rFonts w:cs="Times New Roman"/>
                <w:szCs w:val="24"/>
              </w:rPr>
              <w:t>D</w:t>
            </w:r>
            <w:r w:rsidR="00A42148" w:rsidRPr="00DC6BD6">
              <w:rPr>
                <w:rFonts w:cs="Times New Roman"/>
                <w:szCs w:val="24"/>
              </w:rPr>
              <w:t xml:space="preserve">.8 is subject to any applicable occupational </w:t>
            </w:r>
            <w:r w:rsidR="00A42148" w:rsidRPr="00DC6BD6">
              <w:rPr>
                <w:rFonts w:cs="Times New Roman"/>
                <w:szCs w:val="24"/>
              </w:rPr>
              <w:lastRenderedPageBreak/>
              <w:t>health and safety legislation.</w:t>
            </w:r>
          </w:p>
          <w:p w:rsidR="00BA21A9" w:rsidRPr="00DC6BD6" w:rsidRDefault="00BA21A9" w:rsidP="00D646E4">
            <w:pPr>
              <w:jc w:val="left"/>
              <w:rPr>
                <w:rFonts w:ascii="Times New Roman" w:hAnsi="Times New Roman" w:cs="Times New Roman"/>
                <w:sz w:val="24"/>
                <w:szCs w:val="24"/>
                <w:lang w:eastAsia="en-AU"/>
              </w:rPr>
            </w:pPr>
          </w:p>
          <w:p w:rsidR="00BA21A9" w:rsidRPr="00DC6BD6" w:rsidRDefault="00BA21A9" w:rsidP="00D646E4">
            <w:pPr>
              <w:jc w:val="left"/>
              <w:rPr>
                <w:rFonts w:ascii="Times New Roman" w:hAnsi="Times New Roman" w:cs="Times New Roman"/>
                <w:sz w:val="24"/>
                <w:szCs w:val="24"/>
                <w:lang w:eastAsia="en-AU"/>
              </w:rPr>
            </w:pPr>
          </w:p>
          <w:p w:rsidR="00BA21A9" w:rsidRPr="00DC6BD6" w:rsidRDefault="00BA21A9" w:rsidP="00D646E4">
            <w:pPr>
              <w:jc w:val="left"/>
              <w:rPr>
                <w:rFonts w:ascii="Times New Roman" w:hAnsi="Times New Roman" w:cs="Times New Roman"/>
                <w:sz w:val="24"/>
                <w:szCs w:val="24"/>
                <w:lang w:eastAsia="en-AU"/>
              </w:rPr>
            </w:pPr>
          </w:p>
          <w:p w:rsidR="00BA21A9" w:rsidRPr="00DC6BD6" w:rsidRDefault="00BA21A9" w:rsidP="00D646E4">
            <w:pPr>
              <w:jc w:val="left"/>
              <w:rPr>
                <w:rFonts w:ascii="Times New Roman" w:hAnsi="Times New Roman" w:cs="Times New Roman"/>
                <w:sz w:val="24"/>
                <w:szCs w:val="24"/>
                <w:lang w:eastAsia="en-AU"/>
              </w:rPr>
            </w:pPr>
          </w:p>
          <w:p w:rsidR="00BA21A9" w:rsidRPr="00DC6BD6" w:rsidRDefault="00BA21A9" w:rsidP="00D646E4">
            <w:pPr>
              <w:jc w:val="left"/>
              <w:rPr>
                <w:rFonts w:ascii="Times New Roman" w:hAnsi="Times New Roman" w:cs="Times New Roman"/>
                <w:sz w:val="24"/>
                <w:szCs w:val="24"/>
                <w:lang w:eastAsia="en-AU"/>
              </w:rPr>
            </w:pPr>
          </w:p>
        </w:tc>
        <w:tc>
          <w:tcPr>
            <w:tcW w:w="10348" w:type="dxa"/>
          </w:tcPr>
          <w:p w:rsidR="003F5C76" w:rsidRPr="00DC6BD6" w:rsidRDefault="00E06108" w:rsidP="00DC6BD6">
            <w:pPr>
              <w:spacing w:before="200" w:after="60" w:line="240" w:lineRule="auto"/>
              <w:rPr>
                <w:rFonts w:ascii="Times New Roman" w:hAnsi="Times New Roman" w:cs="Times New Roman"/>
                <w:sz w:val="24"/>
                <w:szCs w:val="24"/>
                <w:lang w:eastAsia="en-AU"/>
              </w:rPr>
            </w:pPr>
            <w:hyperlink r:id="rId139" w:history="1">
              <w:r w:rsidR="003F5C76" w:rsidRPr="00DC6BD6">
                <w:rPr>
                  <w:rStyle w:val="Hyperlink"/>
                  <w:rFonts w:ascii="Times New Roman" w:hAnsi="Times New Roman" w:cs="Times New Roman"/>
                  <w:bCs/>
                  <w:sz w:val="24"/>
                  <w:szCs w:val="24"/>
                </w:rPr>
                <w:t>ACCI</w:t>
              </w:r>
            </w:hyperlink>
            <w:r w:rsidR="003F5C76" w:rsidRPr="00DC6BD6">
              <w:rPr>
                <w:rFonts w:ascii="Times New Roman" w:hAnsi="Times New Roman" w:cs="Times New Roman"/>
                <w:bCs/>
                <w:sz w:val="24"/>
                <w:szCs w:val="24"/>
              </w:rPr>
              <w:t xml:space="preserve"> (page 5): Submits user experience could be improved by describing the graduated process for resolving a dispute in clause D.</w:t>
            </w:r>
          </w:p>
          <w:p w:rsidR="003F5C76" w:rsidRPr="00DC6BD6" w:rsidRDefault="00E06108" w:rsidP="00DC6BD6">
            <w:pPr>
              <w:spacing w:before="200" w:after="60" w:line="240" w:lineRule="auto"/>
              <w:rPr>
                <w:rFonts w:ascii="Times New Roman" w:hAnsi="Times New Roman" w:cs="Times New Roman"/>
                <w:bCs/>
                <w:sz w:val="24"/>
                <w:szCs w:val="24"/>
              </w:rPr>
            </w:pPr>
            <w:hyperlink r:id="rId140" w:history="1">
              <w:r w:rsidR="003F5C76" w:rsidRPr="00DC6BD6">
                <w:rPr>
                  <w:rStyle w:val="Hyperlink"/>
                  <w:rFonts w:ascii="Times New Roman" w:hAnsi="Times New Roman" w:cs="Times New Roman"/>
                  <w:bCs/>
                  <w:sz w:val="24"/>
                  <w:szCs w:val="24"/>
                </w:rPr>
                <w:t>NFF</w:t>
              </w:r>
            </w:hyperlink>
            <w:r w:rsidR="003F5C76" w:rsidRPr="00DC6BD6">
              <w:rPr>
                <w:rFonts w:ascii="Times New Roman" w:hAnsi="Times New Roman" w:cs="Times New Roman"/>
                <w:bCs/>
                <w:sz w:val="24"/>
                <w:szCs w:val="24"/>
              </w:rPr>
              <w:t xml:space="preserve"> (para 45):  Submits replacing the words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in a timely manner</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in current clause 23.1 to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as soon as practicable</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in clause D.3 imposes a greater urgency on parties to resolve the dispute than is currently required.</w:t>
            </w:r>
          </w:p>
          <w:p w:rsidR="003F5C76" w:rsidRPr="00DC6BD6" w:rsidRDefault="00E06108" w:rsidP="00DC6BD6">
            <w:pPr>
              <w:spacing w:before="200" w:after="60" w:line="240" w:lineRule="auto"/>
              <w:rPr>
                <w:rStyle w:val="Hyperlink"/>
                <w:rFonts w:ascii="Times New Roman" w:hAnsi="Times New Roman" w:cs="Times New Roman"/>
                <w:bCs/>
                <w:sz w:val="24"/>
                <w:szCs w:val="24"/>
              </w:rPr>
            </w:pPr>
            <w:hyperlink r:id="rId141" w:history="1">
              <w:r w:rsidR="003F5C76" w:rsidRPr="00DC6BD6">
                <w:rPr>
                  <w:rStyle w:val="Hyperlink"/>
                  <w:rFonts w:ascii="Times New Roman" w:hAnsi="Times New Roman" w:cs="Times New Roman"/>
                  <w:bCs/>
                  <w:sz w:val="24"/>
                  <w:szCs w:val="24"/>
                </w:rPr>
                <w:t>ACTU</w:t>
              </w:r>
            </w:hyperlink>
            <w:r w:rsidR="003F5C76" w:rsidRPr="00DC6BD6">
              <w:rPr>
                <w:rStyle w:val="Hyperlink"/>
                <w:rFonts w:ascii="Times New Roman" w:hAnsi="Times New Roman" w:cs="Times New Roman"/>
                <w:bCs/>
                <w:sz w:val="24"/>
                <w:szCs w:val="24"/>
              </w:rPr>
              <w:t xml:space="preserve"> </w:t>
            </w:r>
            <w:r w:rsidR="003F5C76" w:rsidRPr="00DC6BD6">
              <w:rPr>
                <w:rFonts w:ascii="Times New Roman" w:hAnsi="Times New Roman" w:cs="Times New Roman"/>
                <w:bCs/>
                <w:sz w:val="24"/>
                <w:szCs w:val="24"/>
              </w:rPr>
              <w:t>(Attach 1, p</w:t>
            </w:r>
            <w:r w:rsidR="009D1D9F">
              <w:rPr>
                <w:rFonts w:ascii="Times New Roman" w:hAnsi="Times New Roman" w:cs="Times New Roman"/>
                <w:bCs/>
                <w:sz w:val="24"/>
                <w:szCs w:val="24"/>
              </w:rPr>
              <w:t>.</w:t>
            </w:r>
            <w:r w:rsidR="003F5C76" w:rsidRPr="00DC6BD6">
              <w:rPr>
                <w:rFonts w:ascii="Times New Roman" w:hAnsi="Times New Roman" w:cs="Times New Roman"/>
                <w:bCs/>
                <w:sz w:val="24"/>
                <w:szCs w:val="24"/>
              </w:rPr>
              <w:t>4),</w:t>
            </w:r>
            <w:r w:rsidR="003F5C76" w:rsidRPr="00DC6BD6">
              <w:rPr>
                <w:rFonts w:ascii="Times New Roman" w:hAnsi="Times New Roman" w:cs="Times New Roman"/>
                <w:sz w:val="24"/>
                <w:szCs w:val="24"/>
              </w:rPr>
              <w:t xml:space="preserve"> </w:t>
            </w:r>
            <w:hyperlink r:id="rId142" w:history="1">
              <w:r w:rsidR="003F5C76" w:rsidRPr="00DC6BD6">
                <w:rPr>
                  <w:rStyle w:val="Hyperlink"/>
                  <w:rFonts w:ascii="Times New Roman" w:hAnsi="Times New Roman" w:cs="Times New Roman"/>
                  <w:bCs/>
                  <w:sz w:val="24"/>
                  <w:szCs w:val="24"/>
                </w:rPr>
                <w:t>SDA</w:t>
              </w:r>
            </w:hyperlink>
            <w:r w:rsidR="003F5C76" w:rsidRPr="00DC6BD6">
              <w:rPr>
                <w:rStyle w:val="Hyperlink"/>
                <w:rFonts w:ascii="Times New Roman" w:hAnsi="Times New Roman" w:cs="Times New Roman"/>
                <w:bCs/>
                <w:sz w:val="24"/>
                <w:szCs w:val="24"/>
              </w:rPr>
              <w:t xml:space="preserve"> </w:t>
            </w:r>
            <w:r w:rsidR="009D1D9F">
              <w:rPr>
                <w:rFonts w:ascii="Times New Roman" w:hAnsi="Times New Roman" w:cs="Times New Roman"/>
                <w:bCs/>
                <w:sz w:val="24"/>
                <w:szCs w:val="24"/>
              </w:rPr>
              <w:t>(paras 44–</w:t>
            </w:r>
            <w:r w:rsidR="00D13304">
              <w:rPr>
                <w:rFonts w:ascii="Times New Roman" w:hAnsi="Times New Roman" w:cs="Times New Roman"/>
                <w:bCs/>
                <w:sz w:val="24"/>
                <w:szCs w:val="24"/>
              </w:rPr>
              <w:t xml:space="preserve">47) </w:t>
            </w:r>
            <w:r w:rsidR="003F5C76" w:rsidRPr="00DC6BD6">
              <w:rPr>
                <w:rFonts w:ascii="Times New Roman" w:hAnsi="Times New Roman" w:cs="Times New Roman"/>
                <w:bCs/>
                <w:sz w:val="24"/>
                <w:szCs w:val="24"/>
              </w:rPr>
              <w:t>and</w:t>
            </w:r>
            <w:r w:rsidR="003F5C76" w:rsidRPr="00DC6BD6">
              <w:rPr>
                <w:rFonts w:ascii="Times New Roman" w:hAnsi="Times New Roman" w:cs="Times New Roman"/>
                <w:sz w:val="24"/>
                <w:szCs w:val="24"/>
              </w:rPr>
              <w:t xml:space="preserve"> </w:t>
            </w:r>
            <w:hyperlink r:id="rId143" w:history="1">
              <w:r w:rsidR="003F5C76" w:rsidRPr="00DC6BD6">
                <w:rPr>
                  <w:rStyle w:val="Hyperlink"/>
                  <w:rFonts w:ascii="Times New Roman" w:hAnsi="Times New Roman" w:cs="Times New Roman"/>
                  <w:bCs/>
                  <w:sz w:val="24"/>
                  <w:szCs w:val="24"/>
                </w:rPr>
                <w:t>APESMA</w:t>
              </w:r>
            </w:hyperlink>
            <w:r w:rsidR="003F5C76" w:rsidRPr="00DC6BD6">
              <w:rPr>
                <w:rStyle w:val="Hyperlink"/>
                <w:rFonts w:ascii="Times New Roman" w:hAnsi="Times New Roman" w:cs="Times New Roman"/>
                <w:bCs/>
                <w:sz w:val="24"/>
                <w:szCs w:val="24"/>
              </w:rPr>
              <w:t xml:space="preserve"> </w:t>
            </w:r>
            <w:r w:rsidR="003F5C76" w:rsidRPr="00DC6BD6">
              <w:rPr>
                <w:rFonts w:ascii="Times New Roman" w:hAnsi="Times New Roman" w:cs="Times New Roman"/>
                <w:bCs/>
                <w:sz w:val="24"/>
                <w:szCs w:val="24"/>
              </w:rPr>
              <w:t>(paras 33</w:t>
            </w:r>
            <w:r w:rsidR="009D1D9F">
              <w:rPr>
                <w:rFonts w:ascii="Times New Roman" w:hAnsi="Times New Roman" w:cs="Times New Roman"/>
                <w:bCs/>
                <w:sz w:val="24"/>
                <w:szCs w:val="24"/>
              </w:rPr>
              <w:t>–</w:t>
            </w:r>
            <w:r w:rsidR="003F5C76" w:rsidRPr="00DC6BD6">
              <w:rPr>
                <w:rFonts w:ascii="Times New Roman" w:hAnsi="Times New Roman" w:cs="Times New Roman"/>
                <w:bCs/>
                <w:sz w:val="24"/>
                <w:szCs w:val="24"/>
              </w:rPr>
              <w:t>34):</w:t>
            </w:r>
            <w:r w:rsidR="003F5C76" w:rsidRPr="00DC6BD6">
              <w:rPr>
                <w:rStyle w:val="Hyperlink"/>
                <w:rFonts w:ascii="Times New Roman" w:hAnsi="Times New Roman" w:cs="Times New Roman"/>
                <w:bCs/>
                <w:sz w:val="24"/>
                <w:szCs w:val="24"/>
                <w:u w:val="none"/>
              </w:rPr>
              <w:t xml:space="preserve">  </w:t>
            </w:r>
            <w:r w:rsidR="003F5C76" w:rsidRPr="00DC6BD6">
              <w:rPr>
                <w:rFonts w:ascii="Times New Roman" w:hAnsi="Times New Roman" w:cs="Times New Roman"/>
                <w:bCs/>
                <w:sz w:val="24"/>
                <w:szCs w:val="24"/>
              </w:rPr>
              <w:t xml:space="preserve">Submit that the words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as appropriate</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in clause 23.1 have been removed from the requirement that employee/s try to resolve the dispute with senior management in clause D3.  The qualification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as appropriate</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should be included to avoid requiring employees to negotiate with management in circumstances where it is not appropriate.</w:t>
            </w:r>
          </w:p>
          <w:p w:rsidR="003F5C76" w:rsidRPr="00DC6BD6" w:rsidRDefault="00E06108" w:rsidP="00DC6BD6">
            <w:pPr>
              <w:spacing w:before="200" w:after="60" w:line="240" w:lineRule="auto"/>
              <w:rPr>
                <w:rStyle w:val="Hyperlink"/>
                <w:rFonts w:ascii="Times New Roman" w:hAnsi="Times New Roman" w:cs="Times New Roman"/>
                <w:bCs/>
                <w:sz w:val="24"/>
                <w:szCs w:val="24"/>
              </w:rPr>
            </w:pPr>
            <w:hyperlink r:id="rId144" w:history="1">
              <w:r w:rsidR="003F5C76" w:rsidRPr="00DC6BD6">
                <w:rPr>
                  <w:rStyle w:val="Hyperlink"/>
                  <w:rFonts w:ascii="Times New Roman" w:hAnsi="Times New Roman" w:cs="Times New Roman"/>
                  <w:bCs/>
                  <w:sz w:val="24"/>
                  <w:szCs w:val="24"/>
                </w:rPr>
                <w:t>ACTU</w:t>
              </w:r>
            </w:hyperlink>
            <w:r w:rsidR="003F5C76" w:rsidRPr="00DC6BD6">
              <w:rPr>
                <w:rStyle w:val="Hyperlink"/>
                <w:rFonts w:ascii="Times New Roman" w:hAnsi="Times New Roman" w:cs="Times New Roman"/>
                <w:bCs/>
                <w:color w:val="auto"/>
                <w:sz w:val="24"/>
                <w:szCs w:val="24"/>
                <w:u w:val="none"/>
              </w:rPr>
              <w:t xml:space="preserve"> (Attach 1, p</w:t>
            </w:r>
            <w:r w:rsidR="009D1D9F">
              <w:rPr>
                <w:rStyle w:val="Hyperlink"/>
                <w:rFonts w:ascii="Times New Roman" w:hAnsi="Times New Roman" w:cs="Times New Roman"/>
                <w:bCs/>
                <w:color w:val="auto"/>
                <w:sz w:val="24"/>
                <w:szCs w:val="24"/>
                <w:u w:val="none"/>
              </w:rPr>
              <w:t>.</w:t>
            </w:r>
            <w:r w:rsidR="003F5C76" w:rsidRPr="00DC6BD6">
              <w:rPr>
                <w:rStyle w:val="Hyperlink"/>
                <w:rFonts w:ascii="Times New Roman" w:hAnsi="Times New Roman" w:cs="Times New Roman"/>
                <w:bCs/>
                <w:color w:val="auto"/>
                <w:sz w:val="24"/>
                <w:szCs w:val="24"/>
                <w:u w:val="none"/>
              </w:rPr>
              <w:t xml:space="preserve">4) and </w:t>
            </w:r>
            <w:hyperlink r:id="rId145" w:history="1">
              <w:r w:rsidR="003F5C76" w:rsidRPr="00DC6BD6">
                <w:rPr>
                  <w:rStyle w:val="Hyperlink"/>
                  <w:rFonts w:ascii="Times New Roman" w:hAnsi="Times New Roman" w:cs="Times New Roman"/>
                  <w:bCs/>
                  <w:sz w:val="24"/>
                  <w:szCs w:val="24"/>
                </w:rPr>
                <w:t>SDA</w:t>
              </w:r>
            </w:hyperlink>
            <w:r w:rsidR="003F5C76" w:rsidRPr="00DC6BD6">
              <w:rPr>
                <w:rStyle w:val="Hyperlink"/>
                <w:rFonts w:ascii="Times New Roman" w:hAnsi="Times New Roman" w:cs="Times New Roman"/>
                <w:bCs/>
                <w:color w:val="auto"/>
                <w:sz w:val="24"/>
                <w:szCs w:val="24"/>
                <w:u w:val="none"/>
              </w:rPr>
              <w:t xml:space="preserve"> (paras 44</w:t>
            </w:r>
            <w:r w:rsidR="009D1D9F">
              <w:rPr>
                <w:rStyle w:val="Hyperlink"/>
                <w:rFonts w:ascii="Times New Roman" w:hAnsi="Times New Roman" w:cs="Times New Roman"/>
                <w:bCs/>
                <w:color w:val="auto"/>
                <w:sz w:val="24"/>
                <w:szCs w:val="24"/>
                <w:u w:val="none"/>
              </w:rPr>
              <w:t>–</w:t>
            </w:r>
            <w:r w:rsidR="003F5C76" w:rsidRPr="00DC6BD6">
              <w:rPr>
                <w:rStyle w:val="Hyperlink"/>
                <w:rFonts w:ascii="Times New Roman" w:hAnsi="Times New Roman" w:cs="Times New Roman"/>
                <w:bCs/>
                <w:color w:val="auto"/>
                <w:sz w:val="24"/>
                <w:szCs w:val="24"/>
                <w:u w:val="none"/>
              </w:rPr>
              <w:t xml:space="preserve">47):  Submit the term </w:t>
            </w:r>
            <w:r w:rsidR="00C54293">
              <w:rPr>
                <w:rStyle w:val="Hyperlink"/>
                <w:rFonts w:ascii="Times New Roman" w:hAnsi="Times New Roman" w:cs="Times New Roman"/>
                <w:bCs/>
                <w:color w:val="auto"/>
                <w:sz w:val="24"/>
                <w:szCs w:val="24"/>
                <w:u w:val="none"/>
              </w:rPr>
              <w:t>‘</w:t>
            </w:r>
            <w:r w:rsidR="003F5C76" w:rsidRPr="00DC6BD6">
              <w:rPr>
                <w:rStyle w:val="Hyperlink"/>
                <w:rFonts w:ascii="Times New Roman" w:hAnsi="Times New Roman" w:cs="Times New Roman"/>
                <w:bCs/>
                <w:color w:val="auto"/>
                <w:sz w:val="24"/>
                <w:szCs w:val="24"/>
                <w:u w:val="none"/>
              </w:rPr>
              <w:t>in a timely manner</w:t>
            </w:r>
            <w:r w:rsidR="00C54293">
              <w:rPr>
                <w:rStyle w:val="Hyperlink"/>
                <w:rFonts w:ascii="Times New Roman" w:hAnsi="Times New Roman" w:cs="Times New Roman"/>
                <w:bCs/>
                <w:color w:val="auto"/>
                <w:sz w:val="24"/>
                <w:szCs w:val="24"/>
                <w:u w:val="none"/>
              </w:rPr>
              <w:t>’</w:t>
            </w:r>
            <w:r w:rsidR="003F5C76" w:rsidRPr="00DC6BD6">
              <w:rPr>
                <w:rStyle w:val="Hyperlink"/>
                <w:rFonts w:ascii="Times New Roman" w:hAnsi="Times New Roman" w:cs="Times New Roman"/>
                <w:bCs/>
                <w:color w:val="auto"/>
                <w:sz w:val="24"/>
                <w:szCs w:val="24"/>
                <w:u w:val="none"/>
              </w:rPr>
              <w:t xml:space="preserve"> in clause 23.1 connotes a sense of urgency and is a more objective test, rather than </w:t>
            </w:r>
            <w:r w:rsidR="00C54293">
              <w:rPr>
                <w:rStyle w:val="Hyperlink"/>
                <w:rFonts w:ascii="Times New Roman" w:hAnsi="Times New Roman" w:cs="Times New Roman"/>
                <w:bCs/>
                <w:color w:val="auto"/>
                <w:sz w:val="24"/>
                <w:szCs w:val="24"/>
                <w:u w:val="none"/>
              </w:rPr>
              <w:t>‘</w:t>
            </w:r>
            <w:r w:rsidR="003F5C76" w:rsidRPr="00DC6BD6">
              <w:rPr>
                <w:rStyle w:val="Hyperlink"/>
                <w:rFonts w:ascii="Times New Roman" w:hAnsi="Times New Roman" w:cs="Times New Roman"/>
                <w:bCs/>
                <w:color w:val="auto"/>
                <w:sz w:val="24"/>
                <w:szCs w:val="24"/>
                <w:u w:val="none"/>
              </w:rPr>
              <w:t>as soon as practicable</w:t>
            </w:r>
            <w:r w:rsidR="00C54293">
              <w:rPr>
                <w:rStyle w:val="Hyperlink"/>
                <w:rFonts w:ascii="Times New Roman" w:hAnsi="Times New Roman" w:cs="Times New Roman"/>
                <w:bCs/>
                <w:color w:val="auto"/>
                <w:sz w:val="24"/>
                <w:szCs w:val="24"/>
                <w:u w:val="none"/>
              </w:rPr>
              <w:t>’</w:t>
            </w:r>
            <w:r w:rsidR="003F5C76" w:rsidRPr="00DC6BD6">
              <w:rPr>
                <w:rStyle w:val="Hyperlink"/>
                <w:rFonts w:ascii="Times New Roman" w:hAnsi="Times New Roman" w:cs="Times New Roman"/>
                <w:bCs/>
                <w:color w:val="auto"/>
                <w:sz w:val="24"/>
                <w:szCs w:val="24"/>
                <w:u w:val="none"/>
              </w:rPr>
              <w:t xml:space="preserve"> as drafted in D3.  There is a risk that employers could use the term </w:t>
            </w:r>
            <w:r w:rsidR="00C54293">
              <w:rPr>
                <w:rStyle w:val="Hyperlink"/>
                <w:rFonts w:ascii="Times New Roman" w:hAnsi="Times New Roman" w:cs="Times New Roman"/>
                <w:bCs/>
                <w:color w:val="auto"/>
                <w:sz w:val="24"/>
                <w:szCs w:val="24"/>
                <w:u w:val="none"/>
              </w:rPr>
              <w:t>‘</w:t>
            </w:r>
            <w:r w:rsidR="003F5C76" w:rsidRPr="00DC6BD6">
              <w:rPr>
                <w:rStyle w:val="Hyperlink"/>
                <w:rFonts w:ascii="Times New Roman" w:hAnsi="Times New Roman" w:cs="Times New Roman"/>
                <w:bCs/>
                <w:color w:val="auto"/>
                <w:sz w:val="24"/>
                <w:szCs w:val="24"/>
                <w:u w:val="none"/>
              </w:rPr>
              <w:t>as soon as practicable</w:t>
            </w:r>
            <w:r w:rsidR="00C54293">
              <w:rPr>
                <w:rStyle w:val="Hyperlink"/>
                <w:rFonts w:ascii="Times New Roman" w:hAnsi="Times New Roman" w:cs="Times New Roman"/>
                <w:bCs/>
                <w:color w:val="auto"/>
                <w:sz w:val="24"/>
                <w:szCs w:val="24"/>
                <w:u w:val="none"/>
              </w:rPr>
              <w:t>’</w:t>
            </w:r>
            <w:r w:rsidR="003F5C76" w:rsidRPr="00DC6BD6">
              <w:rPr>
                <w:rStyle w:val="Hyperlink"/>
                <w:rFonts w:ascii="Times New Roman" w:hAnsi="Times New Roman" w:cs="Times New Roman"/>
                <w:bCs/>
                <w:color w:val="auto"/>
                <w:sz w:val="24"/>
                <w:szCs w:val="24"/>
                <w:u w:val="none"/>
              </w:rPr>
              <w:t xml:space="preserve"> to delay dealing with a dispute.  The current expression </w:t>
            </w:r>
            <w:r w:rsidR="00D13304">
              <w:rPr>
                <w:rStyle w:val="Hyperlink"/>
                <w:rFonts w:ascii="Times New Roman" w:hAnsi="Times New Roman" w:cs="Times New Roman"/>
                <w:bCs/>
                <w:color w:val="auto"/>
                <w:sz w:val="24"/>
                <w:szCs w:val="24"/>
                <w:u w:val="none"/>
              </w:rPr>
              <w:t xml:space="preserve">should </w:t>
            </w:r>
            <w:r w:rsidR="003F5C76" w:rsidRPr="00DC6BD6">
              <w:rPr>
                <w:rStyle w:val="Hyperlink"/>
                <w:rFonts w:ascii="Times New Roman" w:hAnsi="Times New Roman" w:cs="Times New Roman"/>
                <w:bCs/>
                <w:color w:val="auto"/>
                <w:sz w:val="24"/>
                <w:szCs w:val="24"/>
                <w:u w:val="none"/>
              </w:rPr>
              <w:t>be retained.</w:t>
            </w:r>
          </w:p>
          <w:p w:rsidR="003F5C76" w:rsidRPr="00DC6BD6" w:rsidRDefault="00E06108" w:rsidP="00DC6BD6">
            <w:pPr>
              <w:spacing w:before="200" w:after="60" w:line="240" w:lineRule="auto"/>
              <w:rPr>
                <w:rFonts w:ascii="Times New Roman" w:hAnsi="Times New Roman" w:cs="Times New Roman"/>
                <w:bCs/>
                <w:sz w:val="24"/>
                <w:szCs w:val="24"/>
              </w:rPr>
            </w:pPr>
            <w:hyperlink r:id="rId146" w:history="1">
              <w:r w:rsidR="003F5C76" w:rsidRPr="00DC6BD6">
                <w:rPr>
                  <w:rStyle w:val="Hyperlink"/>
                  <w:rFonts w:ascii="Times New Roman" w:hAnsi="Times New Roman" w:cs="Times New Roman"/>
                  <w:bCs/>
                  <w:sz w:val="24"/>
                  <w:szCs w:val="24"/>
                </w:rPr>
                <w:t>ABI and NSW Business Chamber</w:t>
              </w:r>
            </w:hyperlink>
            <w:r w:rsidR="003F5C76" w:rsidRPr="00DC6BD6">
              <w:rPr>
                <w:rFonts w:ascii="Times New Roman" w:hAnsi="Times New Roman" w:cs="Times New Roman"/>
                <w:bCs/>
                <w:sz w:val="24"/>
                <w:szCs w:val="24"/>
              </w:rPr>
              <w:t xml:space="preserve"> (Item 4.1):  Submits the inclusion of the word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both</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in D.4 in referring to D.2 and D.3 would make it clearer that parties need to work through both of these steps before referring a dispute to the </w:t>
            </w:r>
            <w:r w:rsidR="00A73DAE" w:rsidRPr="00DC6BD6">
              <w:rPr>
                <w:rFonts w:ascii="Times New Roman" w:hAnsi="Times New Roman" w:cs="Times New Roman"/>
                <w:bCs/>
                <w:sz w:val="24"/>
                <w:szCs w:val="24"/>
              </w:rPr>
              <w:t>Commission</w:t>
            </w:r>
            <w:r w:rsidR="003F5C76" w:rsidRPr="00DC6BD6">
              <w:rPr>
                <w:rFonts w:ascii="Times New Roman" w:hAnsi="Times New Roman" w:cs="Times New Roman"/>
                <w:bCs/>
                <w:sz w:val="24"/>
                <w:szCs w:val="24"/>
              </w:rPr>
              <w:t>.</w:t>
            </w:r>
          </w:p>
          <w:p w:rsidR="003F5C76" w:rsidRPr="00DC6BD6" w:rsidRDefault="00E06108" w:rsidP="00DC6BD6">
            <w:pPr>
              <w:spacing w:before="200" w:after="60" w:line="240" w:lineRule="auto"/>
              <w:rPr>
                <w:rFonts w:ascii="Times New Roman" w:hAnsi="Times New Roman" w:cs="Times New Roman"/>
                <w:bCs/>
                <w:sz w:val="24"/>
                <w:szCs w:val="24"/>
              </w:rPr>
            </w:pPr>
            <w:hyperlink r:id="rId147" w:history="1">
              <w:r w:rsidR="003F5C76" w:rsidRPr="00DC6BD6">
                <w:rPr>
                  <w:rStyle w:val="Hyperlink"/>
                  <w:rFonts w:ascii="Times New Roman" w:hAnsi="Times New Roman" w:cs="Times New Roman"/>
                  <w:bCs/>
                  <w:sz w:val="24"/>
                  <w:szCs w:val="24"/>
                </w:rPr>
                <w:t>NFF</w:t>
              </w:r>
            </w:hyperlink>
            <w:r w:rsidR="009D1D9F">
              <w:rPr>
                <w:rFonts w:ascii="Times New Roman" w:hAnsi="Times New Roman" w:cs="Times New Roman"/>
                <w:bCs/>
                <w:sz w:val="24"/>
                <w:szCs w:val="24"/>
              </w:rPr>
              <w:t xml:space="preserve"> (paras 46–</w:t>
            </w:r>
            <w:r w:rsidR="003F5C76" w:rsidRPr="00DC6BD6">
              <w:rPr>
                <w:rFonts w:ascii="Times New Roman" w:hAnsi="Times New Roman" w:cs="Times New Roman"/>
                <w:bCs/>
                <w:sz w:val="24"/>
                <w:szCs w:val="24"/>
              </w:rPr>
              <w:t xml:space="preserve">49):  Submits that the application of clause 23.2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if a dispute … </w:t>
            </w:r>
            <w:r w:rsidR="003F5C76" w:rsidRPr="00DC6BD6">
              <w:rPr>
                <w:rFonts w:ascii="Times New Roman" w:hAnsi="Times New Roman" w:cs="Times New Roman"/>
                <w:bCs/>
                <w:sz w:val="24"/>
                <w:szCs w:val="24"/>
                <w:u w:val="single"/>
              </w:rPr>
              <w:t>is unable to be resolved</w:t>
            </w:r>
            <w:r w:rsidR="003F5C76" w:rsidRPr="00DC6BD6">
              <w:rPr>
                <w:rFonts w:ascii="Times New Roman" w:hAnsi="Times New Roman" w:cs="Times New Roman"/>
                <w:bCs/>
                <w:sz w:val="24"/>
                <w:szCs w:val="24"/>
              </w:rPr>
              <w:t xml:space="preserve"> at the workplace and all appropriate steps under clause 23.1 have been taken</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has been changed</w:t>
            </w:r>
            <w:r w:rsidR="00A73DAE" w:rsidRPr="00DC6BD6">
              <w:rPr>
                <w:rFonts w:ascii="Times New Roman" w:hAnsi="Times New Roman" w:cs="Times New Roman"/>
                <w:bCs/>
                <w:sz w:val="24"/>
                <w:szCs w:val="24"/>
              </w:rPr>
              <w:t xml:space="preserve"> in </w:t>
            </w:r>
            <w:r w:rsidR="009D1D9F">
              <w:rPr>
                <w:rFonts w:ascii="Times New Roman" w:hAnsi="Times New Roman" w:cs="Times New Roman"/>
                <w:sz w:val="24"/>
                <w:szCs w:val="24"/>
              </w:rPr>
              <w:t xml:space="preserve">clause </w:t>
            </w:r>
            <w:r w:rsidR="00A73DAE" w:rsidRPr="00DC6BD6">
              <w:rPr>
                <w:rFonts w:ascii="Times New Roman" w:hAnsi="Times New Roman" w:cs="Times New Roman"/>
                <w:bCs/>
                <w:sz w:val="24"/>
                <w:szCs w:val="24"/>
              </w:rPr>
              <w:t xml:space="preserve">D.4. The </w:t>
            </w:r>
            <w:r w:rsidR="003F5C76" w:rsidRPr="00DC6BD6">
              <w:rPr>
                <w:rFonts w:ascii="Times New Roman" w:hAnsi="Times New Roman" w:cs="Times New Roman"/>
                <w:bCs/>
                <w:sz w:val="24"/>
                <w:szCs w:val="24"/>
              </w:rPr>
              <w:t>following elements are omitted</w:t>
            </w:r>
            <w:r w:rsidR="00F33341" w:rsidRPr="00DC6BD6">
              <w:rPr>
                <w:rFonts w:ascii="Times New Roman" w:hAnsi="Times New Roman" w:cs="Times New Roman"/>
                <w:bCs/>
                <w:sz w:val="24"/>
                <w:szCs w:val="24"/>
              </w:rPr>
              <w:t xml:space="preserve"> (but should be retained)</w:t>
            </w:r>
            <w:r w:rsidR="003F5C76" w:rsidRPr="00DC6BD6">
              <w:rPr>
                <w:rFonts w:ascii="Times New Roman" w:hAnsi="Times New Roman" w:cs="Times New Roman"/>
                <w:bCs/>
                <w:sz w:val="24"/>
                <w:szCs w:val="24"/>
              </w:rPr>
              <w:t>:</w:t>
            </w:r>
          </w:p>
          <w:p w:rsidR="003F5C76" w:rsidRPr="00DC6BD6" w:rsidRDefault="003F5C76" w:rsidP="00DC6BD6">
            <w:pPr>
              <w:pStyle w:val="ListParagraph"/>
              <w:numPr>
                <w:ilvl w:val="0"/>
                <w:numId w:val="39"/>
              </w:numPr>
              <w:spacing w:before="0" w:after="60" w:line="240" w:lineRule="auto"/>
              <w:ind w:left="714" w:hanging="357"/>
              <w:rPr>
                <w:rFonts w:ascii="Times New Roman" w:hAnsi="Times New Roman" w:cs="Times New Roman"/>
                <w:bCs/>
                <w:sz w:val="24"/>
                <w:szCs w:val="24"/>
              </w:rPr>
            </w:pPr>
            <w:r w:rsidRPr="00DC6BD6">
              <w:rPr>
                <w:rFonts w:ascii="Times New Roman" w:hAnsi="Times New Roman" w:cs="Times New Roman"/>
                <w:bCs/>
                <w:sz w:val="24"/>
                <w:szCs w:val="24"/>
              </w:rPr>
              <w:t>the inability of the parties to resolve the dispute (not just the fact that they have not done so); and</w:t>
            </w:r>
          </w:p>
          <w:p w:rsidR="003F5C76" w:rsidRPr="00DC6BD6" w:rsidRDefault="003F5C76" w:rsidP="00DC6BD6">
            <w:pPr>
              <w:pStyle w:val="ListParagraph"/>
              <w:numPr>
                <w:ilvl w:val="0"/>
                <w:numId w:val="39"/>
              </w:numPr>
              <w:spacing w:before="0" w:after="60" w:line="240" w:lineRule="auto"/>
              <w:ind w:left="714" w:hanging="357"/>
              <w:rPr>
                <w:rFonts w:ascii="Times New Roman" w:hAnsi="Times New Roman" w:cs="Times New Roman"/>
                <w:bCs/>
                <w:sz w:val="24"/>
                <w:szCs w:val="24"/>
              </w:rPr>
            </w:pPr>
            <w:r w:rsidRPr="00DC6BD6">
              <w:rPr>
                <w:rFonts w:ascii="Times New Roman" w:hAnsi="Times New Roman" w:cs="Times New Roman"/>
                <w:bCs/>
                <w:sz w:val="24"/>
                <w:szCs w:val="24"/>
              </w:rPr>
              <w:t xml:space="preserve">the requirement that all prior appropriate steps under the dispute resolution procedure be followed before the matter is referred to the Commission. </w:t>
            </w:r>
          </w:p>
          <w:p w:rsidR="003F5C76" w:rsidRPr="00DC6BD6" w:rsidRDefault="00E06108" w:rsidP="00DC6BD6">
            <w:pPr>
              <w:spacing w:before="200" w:after="60" w:line="240" w:lineRule="auto"/>
              <w:rPr>
                <w:rFonts w:ascii="Times New Roman" w:hAnsi="Times New Roman" w:cs="Times New Roman"/>
                <w:bCs/>
                <w:sz w:val="24"/>
                <w:szCs w:val="24"/>
              </w:rPr>
            </w:pPr>
            <w:hyperlink r:id="rId148" w:history="1">
              <w:r w:rsidR="003F5C76" w:rsidRPr="00DC6BD6">
                <w:rPr>
                  <w:rStyle w:val="Hyperlink"/>
                  <w:rFonts w:ascii="Times New Roman" w:hAnsi="Times New Roman" w:cs="Times New Roman"/>
                  <w:bCs/>
                  <w:sz w:val="24"/>
                  <w:szCs w:val="24"/>
                </w:rPr>
                <w:t>ACCI</w:t>
              </w:r>
            </w:hyperlink>
            <w:r w:rsidR="003F5C76" w:rsidRPr="00DC6BD6">
              <w:rPr>
                <w:rFonts w:ascii="Times New Roman" w:hAnsi="Times New Roman" w:cs="Times New Roman"/>
                <w:bCs/>
                <w:sz w:val="24"/>
                <w:szCs w:val="24"/>
              </w:rPr>
              <w:t xml:space="preserve"> (page 5) and </w:t>
            </w:r>
            <w:hyperlink r:id="rId149" w:history="1">
              <w:r w:rsidR="003F5C76" w:rsidRPr="00DC6BD6">
                <w:rPr>
                  <w:rStyle w:val="Hyperlink"/>
                  <w:rFonts w:ascii="Times New Roman" w:hAnsi="Times New Roman" w:cs="Times New Roman"/>
                  <w:bCs/>
                  <w:sz w:val="24"/>
                  <w:szCs w:val="24"/>
                </w:rPr>
                <w:t>HIA</w:t>
              </w:r>
            </w:hyperlink>
            <w:r w:rsidR="003F5C76" w:rsidRPr="00DC6BD6">
              <w:rPr>
                <w:rStyle w:val="Hyperlink"/>
                <w:rFonts w:ascii="Times New Roman" w:hAnsi="Times New Roman" w:cs="Times New Roman"/>
                <w:bCs/>
                <w:sz w:val="24"/>
                <w:szCs w:val="24"/>
              </w:rPr>
              <w:t xml:space="preserve"> </w:t>
            </w:r>
            <w:r w:rsidR="003F5C76" w:rsidRPr="00DC6BD6">
              <w:rPr>
                <w:rFonts w:ascii="Times New Roman" w:hAnsi="Times New Roman" w:cs="Times New Roman"/>
                <w:sz w:val="24"/>
                <w:szCs w:val="24"/>
              </w:rPr>
              <w:t>(</w:t>
            </w:r>
            <w:r w:rsidR="009D1D9F">
              <w:rPr>
                <w:rFonts w:ascii="Times New Roman" w:hAnsi="Times New Roman" w:cs="Times New Roman"/>
                <w:bCs/>
                <w:sz w:val="24"/>
                <w:szCs w:val="24"/>
              </w:rPr>
              <w:t>Item 2.6.1–</w:t>
            </w:r>
            <w:r w:rsidR="003F5C76" w:rsidRPr="00DC6BD6">
              <w:rPr>
                <w:rFonts w:ascii="Times New Roman" w:hAnsi="Times New Roman" w:cs="Times New Roman"/>
                <w:bCs/>
                <w:sz w:val="24"/>
                <w:szCs w:val="24"/>
              </w:rPr>
              <w:t xml:space="preserve">2.6.6): Submit current </w:t>
            </w:r>
            <w:r w:rsidR="009D1D9F">
              <w:rPr>
                <w:rFonts w:ascii="Times New Roman" w:hAnsi="Times New Roman" w:cs="Times New Roman"/>
                <w:sz w:val="24"/>
                <w:szCs w:val="24"/>
              </w:rPr>
              <w:t xml:space="preserve">clause </w:t>
            </w:r>
            <w:r w:rsidR="003F5C76" w:rsidRPr="00DC6BD6">
              <w:rPr>
                <w:rFonts w:ascii="Times New Roman" w:hAnsi="Times New Roman" w:cs="Times New Roman"/>
                <w:bCs/>
                <w:sz w:val="24"/>
                <w:szCs w:val="24"/>
              </w:rPr>
              <w:t xml:space="preserve">23.2 enables a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party to the dispute</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to refer the dispute to the </w:t>
            </w:r>
            <w:r w:rsidR="00A73DAE" w:rsidRPr="00DC6BD6">
              <w:rPr>
                <w:rFonts w:ascii="Times New Roman" w:hAnsi="Times New Roman" w:cs="Times New Roman"/>
                <w:bCs/>
                <w:sz w:val="24"/>
                <w:szCs w:val="24"/>
              </w:rPr>
              <w:t>Commission</w:t>
            </w:r>
            <w:r w:rsidR="003F5C76" w:rsidRPr="00DC6BD6">
              <w:rPr>
                <w:rFonts w:ascii="Times New Roman" w:hAnsi="Times New Roman" w:cs="Times New Roman"/>
                <w:bCs/>
                <w:sz w:val="24"/>
                <w:szCs w:val="24"/>
              </w:rPr>
              <w:t xml:space="preserve">.  Clause D.4 states that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a party</w:t>
            </w:r>
            <w:r w:rsidR="00C54293">
              <w:rPr>
                <w:rFonts w:ascii="Times New Roman" w:hAnsi="Times New Roman" w:cs="Times New Roman"/>
                <w:bCs/>
                <w:sz w:val="24"/>
                <w:szCs w:val="24"/>
              </w:rPr>
              <w:t>’</w:t>
            </w:r>
            <w:r w:rsidR="00A73DAE" w:rsidRPr="00DC6BD6">
              <w:rPr>
                <w:rFonts w:ascii="Times New Roman" w:hAnsi="Times New Roman" w:cs="Times New Roman"/>
                <w:bCs/>
                <w:sz w:val="24"/>
                <w:szCs w:val="24"/>
              </w:rPr>
              <w:t xml:space="preserve"> which </w:t>
            </w:r>
            <w:r w:rsidR="003F5C76" w:rsidRPr="00DC6BD6">
              <w:rPr>
                <w:rFonts w:ascii="Times New Roman" w:hAnsi="Times New Roman" w:cs="Times New Roman"/>
                <w:bCs/>
                <w:sz w:val="24"/>
                <w:szCs w:val="24"/>
              </w:rPr>
              <w:t>m</w:t>
            </w:r>
            <w:r w:rsidR="00B74448">
              <w:rPr>
                <w:rFonts w:ascii="Times New Roman" w:hAnsi="Times New Roman" w:cs="Times New Roman"/>
                <w:bCs/>
                <w:sz w:val="24"/>
                <w:szCs w:val="24"/>
              </w:rPr>
              <w:t xml:space="preserve">ay broaden the persons who can </w:t>
            </w:r>
            <w:r w:rsidR="003F5C76" w:rsidRPr="00DC6BD6">
              <w:rPr>
                <w:rFonts w:ascii="Times New Roman" w:hAnsi="Times New Roman" w:cs="Times New Roman"/>
                <w:bCs/>
                <w:sz w:val="24"/>
                <w:szCs w:val="24"/>
              </w:rPr>
              <w:t xml:space="preserve">refer disputes to the </w:t>
            </w:r>
            <w:r w:rsidR="00A73DAE" w:rsidRPr="00DC6BD6">
              <w:rPr>
                <w:rFonts w:ascii="Times New Roman" w:hAnsi="Times New Roman" w:cs="Times New Roman"/>
                <w:bCs/>
                <w:sz w:val="24"/>
                <w:szCs w:val="24"/>
              </w:rPr>
              <w:t>Commission</w:t>
            </w:r>
            <w:r w:rsidR="003F5C76" w:rsidRPr="00DC6BD6">
              <w:rPr>
                <w:rFonts w:ascii="Times New Roman" w:hAnsi="Times New Roman" w:cs="Times New Roman"/>
                <w:bCs/>
                <w:sz w:val="24"/>
                <w:szCs w:val="24"/>
              </w:rPr>
              <w:t xml:space="preserve"> and </w:t>
            </w:r>
            <w:r w:rsidR="00A73DAE" w:rsidRPr="00DC6BD6">
              <w:rPr>
                <w:rFonts w:ascii="Times New Roman" w:hAnsi="Times New Roman" w:cs="Times New Roman"/>
                <w:bCs/>
                <w:sz w:val="24"/>
                <w:szCs w:val="24"/>
              </w:rPr>
              <w:t xml:space="preserve">so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to the </w:t>
            </w:r>
            <w:r w:rsidR="00A73DAE" w:rsidRPr="00DC6BD6">
              <w:rPr>
                <w:rFonts w:ascii="Times New Roman" w:hAnsi="Times New Roman" w:cs="Times New Roman"/>
                <w:bCs/>
                <w:sz w:val="24"/>
                <w:szCs w:val="24"/>
              </w:rPr>
              <w:t>dispute</w:t>
            </w:r>
            <w:r w:rsidR="00C54293">
              <w:rPr>
                <w:rFonts w:ascii="Times New Roman" w:hAnsi="Times New Roman" w:cs="Times New Roman"/>
                <w:bCs/>
                <w:sz w:val="24"/>
                <w:szCs w:val="24"/>
              </w:rPr>
              <w:t>’</w:t>
            </w:r>
            <w:r w:rsidR="00A73DAE" w:rsidRPr="00DC6BD6">
              <w:rPr>
                <w:rFonts w:ascii="Times New Roman" w:hAnsi="Times New Roman" w:cs="Times New Roman"/>
                <w:bCs/>
                <w:sz w:val="24"/>
                <w:szCs w:val="24"/>
              </w:rPr>
              <w:t xml:space="preserve"> should be reinserted.</w:t>
            </w:r>
          </w:p>
          <w:p w:rsidR="003F5C76" w:rsidRPr="00DC6BD6" w:rsidRDefault="00E06108" w:rsidP="00DC6BD6">
            <w:pPr>
              <w:spacing w:before="200" w:after="60" w:line="240" w:lineRule="auto"/>
              <w:rPr>
                <w:rFonts w:ascii="Times New Roman" w:hAnsi="Times New Roman" w:cs="Times New Roman"/>
                <w:bCs/>
                <w:sz w:val="24"/>
                <w:szCs w:val="24"/>
              </w:rPr>
            </w:pPr>
            <w:hyperlink r:id="rId150" w:history="1">
              <w:r w:rsidR="003F5C76" w:rsidRPr="00DC6BD6">
                <w:rPr>
                  <w:rStyle w:val="Hyperlink"/>
                  <w:rFonts w:ascii="Times New Roman" w:hAnsi="Times New Roman" w:cs="Times New Roman"/>
                  <w:bCs/>
                  <w:sz w:val="24"/>
                  <w:szCs w:val="24"/>
                </w:rPr>
                <w:t>Business SA</w:t>
              </w:r>
            </w:hyperlink>
            <w:r w:rsidR="003F5C76" w:rsidRPr="00DC6BD6">
              <w:rPr>
                <w:rFonts w:ascii="Times New Roman" w:hAnsi="Times New Roman" w:cs="Times New Roman"/>
                <w:bCs/>
                <w:sz w:val="24"/>
                <w:szCs w:val="24"/>
              </w:rPr>
              <w:t xml:space="preserve"> (item 2.1, p.7): Submits </w:t>
            </w:r>
            <w:r w:rsidR="00A73DAE" w:rsidRPr="00DC6BD6">
              <w:rPr>
                <w:rFonts w:ascii="Times New Roman" w:hAnsi="Times New Roman" w:cs="Times New Roman"/>
                <w:bCs/>
                <w:sz w:val="24"/>
                <w:szCs w:val="24"/>
              </w:rPr>
              <w:t>clause</w:t>
            </w:r>
            <w:r w:rsidR="003F5C76" w:rsidRPr="00DC6BD6">
              <w:rPr>
                <w:rFonts w:ascii="Times New Roman" w:hAnsi="Times New Roman" w:cs="Times New Roman"/>
                <w:bCs/>
                <w:sz w:val="24"/>
                <w:szCs w:val="24"/>
              </w:rPr>
              <w:t xml:space="preserve"> 23.2 restricts the ability to refer a dispute to the </w:t>
            </w:r>
            <w:r w:rsidR="00A73DAE" w:rsidRPr="00DC6BD6">
              <w:rPr>
                <w:rFonts w:ascii="Times New Roman" w:hAnsi="Times New Roman" w:cs="Times New Roman"/>
                <w:bCs/>
                <w:sz w:val="24"/>
                <w:szCs w:val="24"/>
              </w:rPr>
              <w:t>Commission</w:t>
            </w:r>
            <w:r w:rsidR="003F5C76" w:rsidRPr="00DC6BD6">
              <w:rPr>
                <w:rFonts w:ascii="Times New Roman" w:hAnsi="Times New Roman" w:cs="Times New Roman"/>
                <w:bCs/>
                <w:sz w:val="24"/>
                <w:szCs w:val="24"/>
              </w:rPr>
              <w:t xml:space="preserve"> to </w:t>
            </w:r>
            <w:r w:rsidR="00D13304">
              <w:rPr>
                <w:rFonts w:ascii="Times New Roman" w:hAnsi="Times New Roman" w:cs="Times New Roman"/>
                <w:bCs/>
                <w:sz w:val="24"/>
                <w:szCs w:val="24"/>
              </w:rPr>
              <w:t>the parties to the dispute and c</w:t>
            </w:r>
            <w:r w:rsidR="003F5C76" w:rsidRPr="00DC6BD6">
              <w:rPr>
                <w:rFonts w:ascii="Times New Roman" w:hAnsi="Times New Roman" w:cs="Times New Roman"/>
                <w:bCs/>
                <w:sz w:val="24"/>
                <w:szCs w:val="24"/>
              </w:rPr>
              <w:t>lause D.4 does not restrict the ability to refer disputes in this manner therefore changing the legal effect.</w:t>
            </w:r>
          </w:p>
          <w:p w:rsidR="003F5C76" w:rsidRPr="00DC6BD6" w:rsidRDefault="00E06108" w:rsidP="00DC6BD6">
            <w:pPr>
              <w:spacing w:before="200" w:after="60" w:line="240" w:lineRule="auto"/>
              <w:rPr>
                <w:rFonts w:ascii="Times New Roman" w:hAnsi="Times New Roman" w:cs="Times New Roman"/>
                <w:bCs/>
                <w:sz w:val="24"/>
                <w:szCs w:val="24"/>
              </w:rPr>
            </w:pPr>
            <w:hyperlink r:id="rId151" w:history="1">
              <w:r w:rsidR="003F5C76" w:rsidRPr="00DC6BD6">
                <w:rPr>
                  <w:rStyle w:val="Hyperlink"/>
                  <w:rFonts w:ascii="Times New Roman" w:hAnsi="Times New Roman" w:cs="Times New Roman"/>
                  <w:bCs/>
                  <w:sz w:val="24"/>
                  <w:szCs w:val="24"/>
                </w:rPr>
                <w:t>Business SA</w:t>
              </w:r>
            </w:hyperlink>
            <w:r w:rsidR="003F5C76" w:rsidRPr="00DC6BD6">
              <w:rPr>
                <w:rFonts w:ascii="Times New Roman" w:hAnsi="Times New Roman" w:cs="Times New Roman"/>
                <w:bCs/>
                <w:sz w:val="24"/>
                <w:szCs w:val="24"/>
              </w:rPr>
              <w:t xml:space="preserve"> (item 1.7, p.6): Submits clause D.6 has been unnecessarily altered from the current </w:t>
            </w:r>
            <w:r w:rsidR="00F33341" w:rsidRPr="00DC6BD6">
              <w:rPr>
                <w:rFonts w:ascii="Times New Roman" w:hAnsi="Times New Roman" w:cs="Times New Roman"/>
                <w:bCs/>
                <w:sz w:val="24"/>
                <w:szCs w:val="24"/>
              </w:rPr>
              <w:t xml:space="preserve">clause </w:t>
            </w:r>
            <w:r w:rsidR="003F5C76" w:rsidRPr="00DC6BD6">
              <w:rPr>
                <w:rFonts w:ascii="Times New Roman" w:hAnsi="Times New Roman" w:cs="Times New Roman"/>
                <w:bCs/>
                <w:sz w:val="24"/>
                <w:szCs w:val="24"/>
              </w:rPr>
              <w:t xml:space="preserve">23.4.  </w:t>
            </w:r>
            <w:r w:rsidR="00F33341" w:rsidRPr="00DC6BD6">
              <w:rPr>
                <w:rFonts w:ascii="Times New Roman" w:hAnsi="Times New Roman" w:cs="Times New Roman"/>
                <w:bCs/>
                <w:sz w:val="24"/>
                <w:szCs w:val="24"/>
              </w:rPr>
              <w:t>T</w:t>
            </w:r>
            <w:r w:rsidR="003F5C76" w:rsidRPr="00DC6BD6">
              <w:rPr>
                <w:rFonts w:ascii="Times New Roman" w:hAnsi="Times New Roman" w:cs="Times New Roman"/>
                <w:bCs/>
                <w:sz w:val="24"/>
                <w:szCs w:val="24"/>
              </w:rPr>
              <w:t xml:space="preserve">he words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that it is</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and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to use and</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unnecessarily lengthen the clause without providing any interpretive benefit</w:t>
            </w:r>
            <w:r w:rsidR="009D1D9F">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the wording in </w:t>
            </w:r>
            <w:r w:rsidR="00F33341" w:rsidRPr="00DC6BD6">
              <w:rPr>
                <w:rFonts w:ascii="Times New Roman" w:hAnsi="Times New Roman" w:cs="Times New Roman"/>
                <w:bCs/>
                <w:sz w:val="24"/>
                <w:szCs w:val="24"/>
              </w:rPr>
              <w:t>clause</w:t>
            </w:r>
            <w:r w:rsidR="003F5C76" w:rsidRPr="00DC6BD6">
              <w:rPr>
                <w:rFonts w:ascii="Times New Roman" w:hAnsi="Times New Roman" w:cs="Times New Roman"/>
                <w:bCs/>
                <w:sz w:val="24"/>
                <w:szCs w:val="24"/>
              </w:rPr>
              <w:t xml:space="preserve"> 23.4 </w:t>
            </w:r>
            <w:r w:rsidR="00F33341" w:rsidRPr="00DC6BD6">
              <w:rPr>
                <w:rFonts w:ascii="Times New Roman" w:hAnsi="Times New Roman" w:cs="Times New Roman"/>
                <w:bCs/>
                <w:sz w:val="24"/>
                <w:szCs w:val="24"/>
              </w:rPr>
              <w:t xml:space="preserve">should </w:t>
            </w:r>
            <w:r w:rsidR="003F5C76" w:rsidRPr="00DC6BD6">
              <w:rPr>
                <w:rFonts w:ascii="Times New Roman" w:hAnsi="Times New Roman" w:cs="Times New Roman"/>
                <w:bCs/>
                <w:sz w:val="24"/>
                <w:szCs w:val="24"/>
              </w:rPr>
              <w:t>be retained.</w:t>
            </w:r>
          </w:p>
          <w:p w:rsidR="003F5C76" w:rsidRPr="00DC6BD6" w:rsidRDefault="00E06108" w:rsidP="00DC6BD6">
            <w:pPr>
              <w:spacing w:before="200" w:after="60" w:line="240" w:lineRule="auto"/>
              <w:rPr>
                <w:rFonts w:ascii="Times New Roman" w:hAnsi="Times New Roman" w:cs="Times New Roman"/>
                <w:bCs/>
                <w:sz w:val="24"/>
                <w:szCs w:val="24"/>
              </w:rPr>
            </w:pPr>
            <w:hyperlink r:id="rId152" w:history="1">
              <w:r w:rsidR="003F5C76" w:rsidRPr="00DC6BD6">
                <w:rPr>
                  <w:rStyle w:val="Hyperlink"/>
                  <w:rFonts w:ascii="Times New Roman" w:hAnsi="Times New Roman" w:cs="Times New Roman"/>
                  <w:bCs/>
                  <w:sz w:val="24"/>
                  <w:szCs w:val="24"/>
                </w:rPr>
                <w:t>NFF</w:t>
              </w:r>
            </w:hyperlink>
            <w:r w:rsidR="003F5C76" w:rsidRPr="00DC6BD6">
              <w:rPr>
                <w:rFonts w:ascii="Times New Roman" w:hAnsi="Times New Roman" w:cs="Times New Roman"/>
                <w:bCs/>
                <w:sz w:val="24"/>
                <w:szCs w:val="24"/>
              </w:rPr>
              <w:t xml:space="preserve"> (paras 50</w:t>
            </w:r>
            <w:r w:rsidR="009D1D9F">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54) Submits that the following changes </w:t>
            </w:r>
            <w:r w:rsidR="00F33341" w:rsidRPr="00DC6BD6">
              <w:rPr>
                <w:rFonts w:ascii="Times New Roman" w:hAnsi="Times New Roman" w:cs="Times New Roman"/>
                <w:bCs/>
                <w:sz w:val="24"/>
                <w:szCs w:val="24"/>
              </w:rPr>
              <w:t xml:space="preserve">to clause D.7 </w:t>
            </w:r>
            <w:r w:rsidR="003F5C76" w:rsidRPr="00DC6BD6">
              <w:rPr>
                <w:rFonts w:ascii="Times New Roman" w:hAnsi="Times New Roman" w:cs="Times New Roman"/>
                <w:bCs/>
                <w:sz w:val="24"/>
                <w:szCs w:val="24"/>
              </w:rPr>
              <w:t>broaden the legal effect:</w:t>
            </w:r>
          </w:p>
          <w:p w:rsidR="003F5C76" w:rsidRPr="00DC6BD6" w:rsidRDefault="003F5C76" w:rsidP="00DC6BD6">
            <w:pPr>
              <w:pStyle w:val="ListParagraph"/>
              <w:numPr>
                <w:ilvl w:val="0"/>
                <w:numId w:val="38"/>
              </w:numPr>
              <w:spacing w:before="0" w:after="60" w:line="240" w:lineRule="auto"/>
              <w:ind w:left="828" w:hanging="357"/>
              <w:rPr>
                <w:rFonts w:ascii="Times New Roman" w:hAnsi="Times New Roman" w:cs="Times New Roman"/>
                <w:bCs/>
                <w:sz w:val="24"/>
                <w:szCs w:val="24"/>
              </w:rPr>
            </w:pPr>
            <w:r w:rsidRPr="00DC6BD6">
              <w:rPr>
                <w:rFonts w:ascii="Times New Roman" w:hAnsi="Times New Roman" w:cs="Times New Roman"/>
                <w:bCs/>
                <w:sz w:val="24"/>
                <w:szCs w:val="24"/>
              </w:rPr>
              <w:t xml:space="preserve">change to </w:t>
            </w:r>
            <w:r w:rsidR="00C54293">
              <w:rPr>
                <w:rFonts w:ascii="Times New Roman" w:hAnsi="Times New Roman" w:cs="Times New Roman"/>
                <w:bCs/>
                <w:sz w:val="24"/>
                <w:szCs w:val="24"/>
              </w:rPr>
              <w:t>‘</w:t>
            </w:r>
            <w:r w:rsidRPr="00DC6BD6">
              <w:rPr>
                <w:rFonts w:ascii="Times New Roman" w:hAnsi="Times New Roman" w:cs="Times New Roman"/>
                <w:bCs/>
                <w:sz w:val="24"/>
                <w:szCs w:val="24"/>
              </w:rPr>
              <w:t>a party</w:t>
            </w:r>
            <w:r w:rsidR="00C54293">
              <w:rPr>
                <w:rFonts w:ascii="Times New Roman" w:hAnsi="Times New Roman" w:cs="Times New Roman"/>
                <w:bCs/>
                <w:sz w:val="24"/>
                <w:szCs w:val="24"/>
              </w:rPr>
              <w:t>’</w:t>
            </w:r>
            <w:r w:rsidR="00D13304">
              <w:rPr>
                <w:rFonts w:ascii="Times New Roman" w:hAnsi="Times New Roman" w:cs="Times New Roman"/>
                <w:bCs/>
                <w:sz w:val="24"/>
                <w:szCs w:val="24"/>
              </w:rPr>
              <w:t xml:space="preserve"> </w:t>
            </w:r>
            <w:r w:rsidRPr="00DC6BD6">
              <w:rPr>
                <w:rFonts w:ascii="Times New Roman" w:hAnsi="Times New Roman" w:cs="Times New Roman"/>
                <w:bCs/>
                <w:sz w:val="24"/>
                <w:szCs w:val="24"/>
              </w:rPr>
              <w:t xml:space="preserve">from </w:t>
            </w:r>
            <w:r w:rsidR="00C54293">
              <w:rPr>
                <w:rFonts w:ascii="Times New Roman" w:hAnsi="Times New Roman" w:cs="Times New Roman"/>
                <w:bCs/>
                <w:sz w:val="24"/>
                <w:szCs w:val="24"/>
              </w:rPr>
              <w:t>‘</w:t>
            </w:r>
            <w:r w:rsidRPr="00DC6BD6">
              <w:rPr>
                <w:rFonts w:ascii="Times New Roman" w:hAnsi="Times New Roman" w:cs="Times New Roman"/>
                <w:bCs/>
                <w:sz w:val="24"/>
                <w:szCs w:val="24"/>
              </w:rPr>
              <w:t>an employer or employee</w:t>
            </w:r>
            <w:r w:rsidR="00C54293">
              <w:rPr>
                <w:rFonts w:ascii="Times New Roman" w:hAnsi="Times New Roman" w:cs="Times New Roman"/>
                <w:bCs/>
                <w:sz w:val="24"/>
                <w:szCs w:val="24"/>
              </w:rPr>
              <w:t>’</w:t>
            </w:r>
            <w:r w:rsidRPr="00DC6BD6">
              <w:rPr>
                <w:rFonts w:ascii="Times New Roman" w:hAnsi="Times New Roman" w:cs="Times New Roman"/>
                <w:bCs/>
                <w:sz w:val="24"/>
                <w:szCs w:val="24"/>
              </w:rPr>
              <w:t xml:space="preserve"> in current clause 23.5.</w:t>
            </w:r>
          </w:p>
          <w:p w:rsidR="003F5C76" w:rsidRPr="00DC6BD6" w:rsidRDefault="00D13304" w:rsidP="00DC6BD6">
            <w:pPr>
              <w:pStyle w:val="ListParagraph"/>
              <w:numPr>
                <w:ilvl w:val="0"/>
                <w:numId w:val="38"/>
              </w:numPr>
              <w:spacing w:before="0" w:after="60" w:line="240" w:lineRule="auto"/>
              <w:ind w:left="828" w:hanging="357"/>
              <w:rPr>
                <w:rFonts w:ascii="Times New Roman" w:hAnsi="Times New Roman" w:cs="Times New Roman"/>
                <w:bCs/>
                <w:sz w:val="24"/>
                <w:szCs w:val="24"/>
              </w:rPr>
            </w:pPr>
            <w:r>
              <w:rPr>
                <w:rFonts w:ascii="Times New Roman" w:hAnsi="Times New Roman" w:cs="Times New Roman"/>
                <w:bCs/>
                <w:sz w:val="24"/>
                <w:szCs w:val="24"/>
              </w:rPr>
              <w:t>change to</w:t>
            </w:r>
            <w:r w:rsidR="003F5C76" w:rsidRPr="00DC6BD6">
              <w:rPr>
                <w:rFonts w:ascii="Times New Roman" w:hAnsi="Times New Roman" w:cs="Times New Roman"/>
                <w:bCs/>
                <w:sz w:val="24"/>
                <w:szCs w:val="24"/>
              </w:rPr>
              <w:t xml:space="preserve">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any person or body</w:t>
            </w:r>
            <w:r w:rsidR="00C54293">
              <w:rPr>
                <w:rFonts w:ascii="Times New Roman" w:hAnsi="Times New Roman" w:cs="Times New Roman"/>
                <w:bCs/>
                <w:sz w:val="24"/>
                <w:szCs w:val="24"/>
              </w:rPr>
              <w:t>’</w:t>
            </w:r>
            <w:r>
              <w:rPr>
                <w:rFonts w:ascii="Times New Roman" w:hAnsi="Times New Roman" w:cs="Times New Roman"/>
                <w:bCs/>
                <w:sz w:val="24"/>
                <w:szCs w:val="24"/>
              </w:rPr>
              <w:t xml:space="preserve"> </w:t>
            </w:r>
            <w:r w:rsidR="003F5C76" w:rsidRPr="00DC6BD6">
              <w:rPr>
                <w:rFonts w:ascii="Times New Roman" w:hAnsi="Times New Roman" w:cs="Times New Roman"/>
                <w:bCs/>
                <w:sz w:val="24"/>
                <w:szCs w:val="24"/>
              </w:rPr>
              <w:t xml:space="preserve">from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another person, organisation or association</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The use of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any</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may give rise to an inconsistency under s</w:t>
            </w:r>
            <w:r w:rsidR="009D1D9F">
              <w:rPr>
                <w:rFonts w:ascii="Times New Roman" w:hAnsi="Times New Roman" w:cs="Times New Roman"/>
                <w:bCs/>
                <w:sz w:val="24"/>
                <w:szCs w:val="24"/>
              </w:rPr>
              <w:t>.</w:t>
            </w:r>
            <w:r w:rsidR="003F5C76" w:rsidRPr="00DC6BD6">
              <w:rPr>
                <w:rFonts w:ascii="Times New Roman" w:hAnsi="Times New Roman" w:cs="Times New Roman"/>
                <w:bCs/>
                <w:sz w:val="24"/>
                <w:szCs w:val="24"/>
              </w:rPr>
              <w:t>176(3) of FW Act to the extent that it permits representation by a person who cannot be a bargaining representative under the relevant industrial rules.</w:t>
            </w:r>
          </w:p>
          <w:p w:rsidR="003F5C76" w:rsidRDefault="00F33341" w:rsidP="00DC6BD6">
            <w:pPr>
              <w:pStyle w:val="Default"/>
              <w:spacing w:before="0" w:after="60"/>
              <w:ind w:left="0" w:firstLine="0"/>
              <w:jc w:val="both"/>
              <w:rPr>
                <w:sz w:val="24"/>
                <w:szCs w:val="24"/>
                <w:lang w:eastAsia="en-AU"/>
              </w:rPr>
            </w:pPr>
            <w:r w:rsidRPr="00DC6BD6">
              <w:rPr>
                <w:sz w:val="24"/>
                <w:szCs w:val="24"/>
                <w:lang w:eastAsia="en-AU"/>
              </w:rPr>
              <w:t>The term</w:t>
            </w:r>
            <w:r w:rsidR="003F5C76" w:rsidRPr="00DC6BD6">
              <w:rPr>
                <w:sz w:val="24"/>
                <w:szCs w:val="24"/>
                <w:lang w:eastAsia="en-AU"/>
              </w:rPr>
              <w:t xml:space="preserve"> </w:t>
            </w:r>
            <w:r w:rsidR="00C54293">
              <w:rPr>
                <w:sz w:val="24"/>
                <w:szCs w:val="24"/>
                <w:lang w:eastAsia="en-AU"/>
              </w:rPr>
              <w:t>‘</w:t>
            </w:r>
            <w:r w:rsidR="003F5C76" w:rsidRPr="00DC6BD6">
              <w:rPr>
                <w:sz w:val="24"/>
                <w:szCs w:val="24"/>
                <w:lang w:eastAsia="en-AU"/>
              </w:rPr>
              <w:t>support or represent</w:t>
            </w:r>
            <w:r w:rsidR="00C54293">
              <w:rPr>
                <w:sz w:val="24"/>
                <w:szCs w:val="24"/>
                <w:lang w:eastAsia="en-AU"/>
              </w:rPr>
              <w:t>’</w:t>
            </w:r>
            <w:r w:rsidR="003F5C76" w:rsidRPr="00DC6BD6">
              <w:rPr>
                <w:sz w:val="24"/>
                <w:szCs w:val="24"/>
                <w:lang w:eastAsia="en-AU"/>
              </w:rPr>
              <w:t xml:space="preserve"> in </w:t>
            </w:r>
            <w:r w:rsidR="00D13304">
              <w:rPr>
                <w:sz w:val="24"/>
                <w:szCs w:val="24"/>
                <w:lang w:eastAsia="en-AU"/>
              </w:rPr>
              <w:t xml:space="preserve">clause </w:t>
            </w:r>
            <w:r w:rsidR="003F5C76" w:rsidRPr="00DC6BD6">
              <w:rPr>
                <w:sz w:val="24"/>
                <w:szCs w:val="24"/>
                <w:lang w:eastAsia="en-AU"/>
              </w:rPr>
              <w:t>D</w:t>
            </w:r>
            <w:r w:rsidR="009D1D9F">
              <w:rPr>
                <w:sz w:val="24"/>
                <w:szCs w:val="24"/>
                <w:lang w:eastAsia="en-AU"/>
              </w:rPr>
              <w:t>.</w:t>
            </w:r>
            <w:r w:rsidR="003F5C76" w:rsidRPr="00DC6BD6">
              <w:rPr>
                <w:sz w:val="24"/>
                <w:szCs w:val="24"/>
                <w:lang w:eastAsia="en-AU"/>
              </w:rPr>
              <w:t xml:space="preserve">7 is narrower than </w:t>
            </w:r>
            <w:r w:rsidR="00C54293">
              <w:rPr>
                <w:sz w:val="24"/>
                <w:szCs w:val="24"/>
                <w:lang w:eastAsia="en-AU"/>
              </w:rPr>
              <w:t>‘</w:t>
            </w:r>
            <w:r w:rsidR="003F5C76" w:rsidRPr="00DC6BD6">
              <w:rPr>
                <w:sz w:val="24"/>
                <w:szCs w:val="24"/>
                <w:lang w:eastAsia="en-AU"/>
              </w:rPr>
              <w:t>accompany and/or represent</w:t>
            </w:r>
            <w:r w:rsidR="00C54293">
              <w:rPr>
                <w:sz w:val="24"/>
                <w:szCs w:val="24"/>
                <w:lang w:eastAsia="en-AU"/>
              </w:rPr>
              <w:t>’</w:t>
            </w:r>
            <w:r w:rsidR="003F5C76" w:rsidRPr="00DC6BD6">
              <w:rPr>
                <w:sz w:val="24"/>
                <w:szCs w:val="24"/>
                <w:lang w:eastAsia="en-AU"/>
              </w:rPr>
              <w:t xml:space="preserve"> as, currently, an appointed person can take on one or both of the support and representation roles but under </w:t>
            </w:r>
            <w:r w:rsidR="00D13304">
              <w:rPr>
                <w:sz w:val="24"/>
                <w:szCs w:val="24"/>
                <w:lang w:eastAsia="en-AU"/>
              </w:rPr>
              <w:t xml:space="preserve">clause </w:t>
            </w:r>
            <w:r w:rsidR="003F5C76" w:rsidRPr="00DC6BD6">
              <w:rPr>
                <w:sz w:val="24"/>
                <w:szCs w:val="24"/>
                <w:lang w:eastAsia="en-AU"/>
              </w:rPr>
              <w:t>D.7, only one role could be taken on by the appointed person or body.</w:t>
            </w:r>
          </w:p>
          <w:p w:rsidR="00683060" w:rsidRPr="00DC6BD6" w:rsidRDefault="00683060" w:rsidP="00DC6BD6">
            <w:pPr>
              <w:pStyle w:val="Default"/>
              <w:spacing w:before="0" w:after="60"/>
              <w:ind w:left="0" w:firstLine="0"/>
              <w:jc w:val="both"/>
              <w:rPr>
                <w:sz w:val="24"/>
                <w:szCs w:val="24"/>
                <w:lang w:eastAsia="en-AU"/>
              </w:rPr>
            </w:pPr>
          </w:p>
          <w:p w:rsidR="003F5C76" w:rsidRPr="00DC6BD6" w:rsidRDefault="00E06108" w:rsidP="00DC6BD6">
            <w:pPr>
              <w:pStyle w:val="Default"/>
              <w:spacing w:before="200" w:after="60"/>
              <w:ind w:left="0" w:firstLine="0"/>
              <w:jc w:val="both"/>
              <w:rPr>
                <w:rStyle w:val="Hyperlink"/>
                <w:bCs w:val="0"/>
                <w:color w:val="auto"/>
                <w:sz w:val="24"/>
                <w:szCs w:val="24"/>
                <w:u w:val="none"/>
              </w:rPr>
            </w:pPr>
            <w:hyperlink r:id="rId153" w:history="1">
              <w:r w:rsidR="003F5C76" w:rsidRPr="00DC6BD6">
                <w:rPr>
                  <w:rStyle w:val="Hyperlink"/>
                  <w:bCs w:val="0"/>
                  <w:sz w:val="24"/>
                  <w:szCs w:val="24"/>
                </w:rPr>
                <w:t>ACTU</w:t>
              </w:r>
            </w:hyperlink>
            <w:r w:rsidR="003F5C76" w:rsidRPr="00DC6BD6">
              <w:rPr>
                <w:rStyle w:val="Hyperlink"/>
                <w:bCs w:val="0"/>
                <w:sz w:val="24"/>
                <w:szCs w:val="24"/>
              </w:rPr>
              <w:t xml:space="preserve"> </w:t>
            </w:r>
            <w:r w:rsidR="003F5C76" w:rsidRPr="00DC6BD6">
              <w:rPr>
                <w:rStyle w:val="Hyperlink"/>
                <w:bCs w:val="0"/>
                <w:color w:val="auto"/>
                <w:sz w:val="24"/>
                <w:szCs w:val="24"/>
                <w:u w:val="none"/>
              </w:rPr>
              <w:t xml:space="preserve">(Attach 1, p4), </w:t>
            </w:r>
            <w:hyperlink r:id="rId154" w:history="1">
              <w:r w:rsidR="003F5C76" w:rsidRPr="00DC6BD6">
                <w:rPr>
                  <w:rStyle w:val="Hyperlink"/>
                  <w:bCs w:val="0"/>
                  <w:sz w:val="24"/>
                  <w:szCs w:val="24"/>
                </w:rPr>
                <w:t>SDA</w:t>
              </w:r>
            </w:hyperlink>
            <w:r w:rsidR="003F5C76" w:rsidRPr="00DC6BD6">
              <w:rPr>
                <w:rStyle w:val="Hyperlink"/>
                <w:bCs w:val="0"/>
                <w:color w:val="auto"/>
                <w:sz w:val="24"/>
                <w:szCs w:val="24"/>
                <w:u w:val="none"/>
              </w:rPr>
              <w:t xml:space="preserve"> (para 48) </w:t>
            </w:r>
            <w:r w:rsidR="008C40F0" w:rsidRPr="00DC6BD6">
              <w:rPr>
                <w:rStyle w:val="Hyperlink"/>
                <w:bCs w:val="0"/>
                <w:color w:val="auto"/>
                <w:sz w:val="24"/>
                <w:szCs w:val="24"/>
                <w:u w:val="none"/>
              </w:rPr>
              <w:t>a</w:t>
            </w:r>
            <w:r w:rsidR="003F5C76" w:rsidRPr="00DC6BD6">
              <w:rPr>
                <w:rStyle w:val="Hyperlink"/>
                <w:bCs w:val="0"/>
                <w:color w:val="auto"/>
                <w:sz w:val="24"/>
                <w:szCs w:val="24"/>
                <w:u w:val="none"/>
              </w:rPr>
              <w:t xml:space="preserve">nd </w:t>
            </w:r>
            <w:hyperlink r:id="rId155" w:history="1">
              <w:r w:rsidR="003F5C76" w:rsidRPr="00DC6BD6">
                <w:rPr>
                  <w:rStyle w:val="Hyperlink"/>
                  <w:bCs w:val="0"/>
                  <w:sz w:val="24"/>
                  <w:szCs w:val="24"/>
                </w:rPr>
                <w:t>APESMA</w:t>
              </w:r>
            </w:hyperlink>
            <w:r w:rsidR="003F5C76" w:rsidRPr="00DC6BD6">
              <w:rPr>
                <w:rStyle w:val="Hyperlink"/>
                <w:bCs w:val="0"/>
                <w:sz w:val="24"/>
                <w:szCs w:val="24"/>
              </w:rPr>
              <w:t xml:space="preserve"> </w:t>
            </w:r>
            <w:r w:rsidR="003F5C76" w:rsidRPr="00DC6BD6">
              <w:rPr>
                <w:rStyle w:val="Hyperlink"/>
                <w:bCs w:val="0"/>
                <w:color w:val="auto"/>
                <w:sz w:val="24"/>
                <w:szCs w:val="24"/>
                <w:u w:val="none"/>
              </w:rPr>
              <w:t>(para 35</w:t>
            </w:r>
            <w:r w:rsidR="008C40F0" w:rsidRPr="00DC6BD6">
              <w:rPr>
                <w:rStyle w:val="Hyperlink"/>
                <w:bCs w:val="0"/>
                <w:color w:val="auto"/>
                <w:sz w:val="24"/>
                <w:szCs w:val="24"/>
                <w:u w:val="none"/>
              </w:rPr>
              <w:t>)</w:t>
            </w:r>
            <w:r w:rsidR="003F5C76" w:rsidRPr="00DC6BD6">
              <w:rPr>
                <w:rStyle w:val="Hyperlink"/>
                <w:bCs w:val="0"/>
                <w:color w:val="auto"/>
                <w:sz w:val="24"/>
                <w:szCs w:val="24"/>
                <w:u w:val="none"/>
              </w:rPr>
              <w:t xml:space="preserve">: Submit </w:t>
            </w:r>
            <w:r w:rsidR="00C54293">
              <w:rPr>
                <w:rStyle w:val="Hyperlink"/>
                <w:bCs w:val="0"/>
                <w:color w:val="auto"/>
                <w:sz w:val="24"/>
                <w:szCs w:val="24"/>
                <w:u w:val="none"/>
              </w:rPr>
              <w:t>‘</w:t>
            </w:r>
            <w:r w:rsidR="003F5C76" w:rsidRPr="00DC6BD6">
              <w:rPr>
                <w:rStyle w:val="Hyperlink"/>
                <w:bCs w:val="0"/>
                <w:color w:val="auto"/>
                <w:sz w:val="24"/>
                <w:szCs w:val="24"/>
                <w:u w:val="none"/>
              </w:rPr>
              <w:t xml:space="preserve">person, organisation or </w:t>
            </w:r>
            <w:r w:rsidR="003F5C76" w:rsidRPr="00DC6BD6">
              <w:rPr>
                <w:rStyle w:val="Hyperlink"/>
                <w:bCs w:val="0"/>
                <w:color w:val="auto"/>
                <w:sz w:val="24"/>
                <w:szCs w:val="24"/>
                <w:u w:val="none"/>
              </w:rPr>
              <w:lastRenderedPageBreak/>
              <w:t>association</w:t>
            </w:r>
            <w:r w:rsidR="00C54293">
              <w:rPr>
                <w:rStyle w:val="Hyperlink"/>
                <w:bCs w:val="0"/>
                <w:color w:val="auto"/>
                <w:sz w:val="24"/>
                <w:szCs w:val="24"/>
                <w:u w:val="none"/>
              </w:rPr>
              <w:t>’</w:t>
            </w:r>
            <w:r w:rsidR="003F5C76" w:rsidRPr="00DC6BD6">
              <w:rPr>
                <w:rStyle w:val="Hyperlink"/>
                <w:bCs w:val="0"/>
                <w:color w:val="auto"/>
                <w:sz w:val="24"/>
                <w:szCs w:val="24"/>
                <w:u w:val="none"/>
              </w:rPr>
              <w:t xml:space="preserve"> follows terminology used in the FW Act and should remain in clause D.7 </w:t>
            </w:r>
            <w:r w:rsidR="008C40F0" w:rsidRPr="00DC6BD6">
              <w:rPr>
                <w:rStyle w:val="Hyperlink"/>
                <w:bCs w:val="0"/>
                <w:color w:val="auto"/>
                <w:sz w:val="24"/>
                <w:szCs w:val="24"/>
                <w:u w:val="none"/>
              </w:rPr>
              <w:t>rather than</w:t>
            </w:r>
            <w:r w:rsidR="003F5C76" w:rsidRPr="00DC6BD6">
              <w:rPr>
                <w:rStyle w:val="Hyperlink"/>
                <w:bCs w:val="0"/>
                <w:color w:val="auto"/>
                <w:sz w:val="24"/>
                <w:szCs w:val="24"/>
                <w:u w:val="none"/>
              </w:rPr>
              <w:t xml:space="preserve"> </w:t>
            </w:r>
            <w:r w:rsidR="00C54293">
              <w:rPr>
                <w:rStyle w:val="Hyperlink"/>
                <w:bCs w:val="0"/>
                <w:color w:val="auto"/>
                <w:sz w:val="24"/>
                <w:szCs w:val="24"/>
                <w:u w:val="none"/>
              </w:rPr>
              <w:t>‘</w:t>
            </w:r>
            <w:r w:rsidR="003F5C76" w:rsidRPr="00DC6BD6">
              <w:rPr>
                <w:rStyle w:val="Hyperlink"/>
                <w:bCs w:val="0"/>
                <w:color w:val="auto"/>
                <w:sz w:val="24"/>
                <w:szCs w:val="24"/>
                <w:u w:val="none"/>
              </w:rPr>
              <w:t>body</w:t>
            </w:r>
            <w:r w:rsidR="00C54293">
              <w:rPr>
                <w:rStyle w:val="Hyperlink"/>
                <w:bCs w:val="0"/>
                <w:color w:val="auto"/>
                <w:sz w:val="24"/>
                <w:szCs w:val="24"/>
                <w:u w:val="none"/>
              </w:rPr>
              <w:t>’</w:t>
            </w:r>
            <w:r w:rsidR="003F5C76" w:rsidRPr="00DC6BD6">
              <w:rPr>
                <w:rStyle w:val="Hyperlink"/>
                <w:bCs w:val="0"/>
                <w:color w:val="auto"/>
                <w:sz w:val="24"/>
                <w:szCs w:val="24"/>
                <w:u w:val="none"/>
              </w:rPr>
              <w:t>.</w:t>
            </w:r>
          </w:p>
          <w:p w:rsidR="003F5C76" w:rsidRPr="00DC6BD6" w:rsidRDefault="00E06108" w:rsidP="00DC6BD6">
            <w:pPr>
              <w:spacing w:before="200" w:after="60" w:line="240" w:lineRule="auto"/>
              <w:rPr>
                <w:rFonts w:ascii="Times New Roman" w:hAnsi="Times New Roman" w:cs="Times New Roman"/>
                <w:bCs/>
                <w:sz w:val="24"/>
                <w:szCs w:val="24"/>
              </w:rPr>
            </w:pPr>
            <w:hyperlink r:id="rId156" w:history="1">
              <w:r w:rsidR="003F5C76" w:rsidRPr="00DC6BD6">
                <w:rPr>
                  <w:rStyle w:val="Hyperlink"/>
                  <w:rFonts w:ascii="Times New Roman" w:hAnsi="Times New Roman" w:cs="Times New Roman"/>
                  <w:bCs/>
                  <w:sz w:val="24"/>
                  <w:szCs w:val="24"/>
                </w:rPr>
                <w:t>NFF</w:t>
              </w:r>
            </w:hyperlink>
            <w:r w:rsidR="003F5C76" w:rsidRPr="00DC6BD6">
              <w:rPr>
                <w:rFonts w:ascii="Times New Roman" w:hAnsi="Times New Roman" w:cs="Times New Roman"/>
                <w:bCs/>
                <w:sz w:val="24"/>
                <w:szCs w:val="24"/>
              </w:rPr>
              <w:t xml:space="preserve"> (para 55)</w:t>
            </w:r>
            <w:r w:rsidR="008C40F0" w:rsidRPr="00DC6BD6">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Submits </w:t>
            </w:r>
            <w:r w:rsidR="009D1D9F">
              <w:rPr>
                <w:rFonts w:ascii="Times New Roman" w:hAnsi="Times New Roman" w:cs="Times New Roman"/>
                <w:sz w:val="24"/>
                <w:szCs w:val="24"/>
              </w:rPr>
              <w:t xml:space="preserve">clause </w:t>
            </w:r>
            <w:r w:rsidR="003F5C76" w:rsidRPr="00DC6BD6">
              <w:rPr>
                <w:rFonts w:ascii="Times New Roman" w:hAnsi="Times New Roman" w:cs="Times New Roman"/>
                <w:bCs/>
                <w:sz w:val="24"/>
                <w:szCs w:val="24"/>
              </w:rPr>
              <w:t xml:space="preserve">D.8(b) limits the obligation on employees in relation to compliance with directions to perform work only to employees who are party to the dispute. </w:t>
            </w:r>
            <w:r w:rsidR="008C40F0" w:rsidRPr="00DC6BD6">
              <w:rPr>
                <w:rFonts w:ascii="Times New Roman" w:hAnsi="Times New Roman" w:cs="Times New Roman"/>
                <w:bCs/>
                <w:sz w:val="24"/>
                <w:szCs w:val="24"/>
              </w:rPr>
              <w:t>C</w:t>
            </w:r>
            <w:r w:rsidR="003F5C76" w:rsidRPr="00DC6BD6">
              <w:rPr>
                <w:rFonts w:ascii="Times New Roman" w:hAnsi="Times New Roman" w:cs="Times New Roman"/>
                <w:bCs/>
                <w:sz w:val="24"/>
                <w:szCs w:val="24"/>
              </w:rPr>
              <w:t>lause 23.6 does not impose that limitation.</w:t>
            </w:r>
          </w:p>
          <w:p w:rsidR="00FC7A76" w:rsidRPr="00DC6BD6" w:rsidRDefault="00E06108" w:rsidP="00DC6BD6">
            <w:pPr>
              <w:spacing w:before="200" w:after="60" w:line="240" w:lineRule="auto"/>
              <w:rPr>
                <w:rFonts w:ascii="Times New Roman" w:hAnsi="Times New Roman" w:cs="Times New Roman"/>
                <w:bCs/>
                <w:sz w:val="24"/>
                <w:szCs w:val="24"/>
              </w:rPr>
            </w:pPr>
            <w:hyperlink r:id="rId157" w:history="1">
              <w:r w:rsidR="003F5C76" w:rsidRPr="00DC6BD6">
                <w:rPr>
                  <w:rStyle w:val="Hyperlink"/>
                  <w:rFonts w:ascii="Times New Roman" w:hAnsi="Times New Roman" w:cs="Times New Roman"/>
                  <w:bCs/>
                  <w:sz w:val="24"/>
                  <w:szCs w:val="24"/>
                </w:rPr>
                <w:t>ABI and NSW Business Chamber</w:t>
              </w:r>
            </w:hyperlink>
            <w:r w:rsidR="003F5C76" w:rsidRPr="00DC6BD6">
              <w:rPr>
                <w:rFonts w:ascii="Times New Roman" w:hAnsi="Times New Roman" w:cs="Times New Roman"/>
                <w:bCs/>
                <w:sz w:val="24"/>
                <w:szCs w:val="24"/>
              </w:rPr>
              <w:t xml:space="preserve"> (Item 4.2):  Submits that the term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occupational health and safety</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should be replaced with </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work health and safety</w:t>
            </w:r>
            <w:r w:rsidR="00C54293">
              <w:rPr>
                <w:rFonts w:ascii="Times New Roman" w:hAnsi="Times New Roman" w:cs="Times New Roman"/>
                <w:bCs/>
                <w:sz w:val="24"/>
                <w:szCs w:val="24"/>
              </w:rPr>
              <w:t>’</w:t>
            </w:r>
            <w:r w:rsidR="003F5C76" w:rsidRPr="00DC6BD6">
              <w:rPr>
                <w:rFonts w:ascii="Times New Roman" w:hAnsi="Times New Roman" w:cs="Times New Roman"/>
                <w:bCs/>
                <w:sz w:val="24"/>
                <w:szCs w:val="24"/>
              </w:rPr>
              <w:t xml:space="preserve"> for consistency with contemporary </w:t>
            </w:r>
            <w:r w:rsidR="008C40F0" w:rsidRPr="00DC6BD6">
              <w:rPr>
                <w:rFonts w:ascii="Times New Roman" w:hAnsi="Times New Roman" w:cs="Times New Roman"/>
                <w:bCs/>
                <w:sz w:val="24"/>
                <w:szCs w:val="24"/>
              </w:rPr>
              <w:t>legislative terminology.</w:t>
            </w:r>
          </w:p>
        </w:tc>
      </w:tr>
      <w:tr w:rsidR="00BA21A9" w:rsidRPr="00DC6BD6" w:rsidTr="00C34771">
        <w:tc>
          <w:tcPr>
            <w:tcW w:w="5670" w:type="dxa"/>
          </w:tcPr>
          <w:p w:rsidR="00BA21A9" w:rsidRPr="00DC6BD6" w:rsidRDefault="00BA21A9" w:rsidP="00D646E4">
            <w:pPr>
              <w:autoSpaceDE w:val="0"/>
              <w:autoSpaceDN w:val="0"/>
              <w:adjustRightInd w:val="0"/>
              <w:jc w:val="left"/>
              <w:rPr>
                <w:rFonts w:ascii="Times New Roman" w:hAnsi="Times New Roman" w:cs="Times New Roman"/>
                <w:b/>
                <w:bCs/>
                <w:sz w:val="24"/>
                <w:szCs w:val="24"/>
              </w:rPr>
            </w:pPr>
            <w:r w:rsidRPr="00DC6BD6">
              <w:rPr>
                <w:rFonts w:ascii="Times New Roman" w:hAnsi="Times New Roman" w:cs="Times New Roman"/>
                <w:b/>
                <w:bCs/>
                <w:sz w:val="24"/>
                <w:szCs w:val="24"/>
              </w:rPr>
              <w:lastRenderedPageBreak/>
              <w:t>20.</w:t>
            </w:r>
            <w:r w:rsidRPr="00DC6BD6">
              <w:rPr>
                <w:rFonts w:ascii="Times New Roman" w:hAnsi="Times New Roman" w:cs="Times New Roman"/>
                <w:b/>
                <w:bCs/>
                <w:sz w:val="24"/>
                <w:szCs w:val="24"/>
              </w:rPr>
              <w:tab/>
              <w:t>Termination of employment</w:t>
            </w:r>
          </w:p>
          <w:p w:rsidR="00BA21A9" w:rsidRPr="00DC6BD6" w:rsidRDefault="00BA21A9" w:rsidP="00D646E4">
            <w:pPr>
              <w:autoSpaceDE w:val="0"/>
              <w:autoSpaceDN w:val="0"/>
              <w:adjustRightInd w:val="0"/>
              <w:jc w:val="left"/>
              <w:rPr>
                <w:rFonts w:ascii="Times New Roman" w:hAnsi="Times New Roman" w:cs="Times New Roman"/>
                <w:b/>
                <w:bCs/>
                <w:sz w:val="24"/>
                <w:szCs w:val="24"/>
              </w:rPr>
            </w:pPr>
          </w:p>
          <w:p w:rsidR="00BA21A9" w:rsidRPr="00DC6BD6" w:rsidRDefault="00BA21A9" w:rsidP="00D646E4">
            <w:pPr>
              <w:autoSpaceDE w:val="0"/>
              <w:autoSpaceDN w:val="0"/>
              <w:adjustRightInd w:val="0"/>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20.1</w:t>
            </w:r>
            <w:r w:rsidRPr="00DC6BD6">
              <w:rPr>
                <w:rFonts w:ascii="Times New Roman" w:hAnsi="Times New Roman" w:cs="Times New Roman"/>
                <w:b/>
                <w:bCs/>
                <w:sz w:val="24"/>
                <w:szCs w:val="24"/>
              </w:rPr>
              <w:tab/>
            </w:r>
            <w:r w:rsidRPr="00DC6BD6">
              <w:rPr>
                <w:rFonts w:ascii="Times New Roman" w:hAnsi="Times New Roman" w:cs="Times New Roman"/>
                <w:color w:val="000000"/>
                <w:sz w:val="24"/>
                <w:szCs w:val="24"/>
              </w:rPr>
              <w:t xml:space="preserve">Notice of termination is provided for in the NES. </w:t>
            </w:r>
          </w:p>
          <w:p w:rsidR="00BA21A9" w:rsidRPr="00DC6BD6" w:rsidRDefault="00BA21A9" w:rsidP="00D646E4">
            <w:pPr>
              <w:autoSpaceDE w:val="0"/>
              <w:autoSpaceDN w:val="0"/>
              <w:adjustRightInd w:val="0"/>
              <w:jc w:val="left"/>
              <w:rPr>
                <w:rFonts w:ascii="Times New Roman" w:hAnsi="Times New Roman" w:cs="Times New Roman"/>
                <w:color w:val="000000"/>
                <w:sz w:val="24"/>
                <w:szCs w:val="24"/>
              </w:rPr>
            </w:pPr>
          </w:p>
          <w:p w:rsidR="00BA21A9" w:rsidRPr="00DC6BD6" w:rsidRDefault="00BA21A9" w:rsidP="00D646E4">
            <w:pPr>
              <w:autoSpaceDE w:val="0"/>
              <w:autoSpaceDN w:val="0"/>
              <w:adjustRightInd w:val="0"/>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20.2</w:t>
            </w:r>
            <w:r w:rsidRPr="00DC6BD6">
              <w:rPr>
                <w:rFonts w:ascii="Times New Roman" w:hAnsi="Times New Roman" w:cs="Times New Roman"/>
                <w:b/>
                <w:bCs/>
                <w:sz w:val="24"/>
                <w:szCs w:val="24"/>
              </w:rPr>
              <w:tab/>
            </w:r>
            <w:r w:rsidRPr="00DC6BD6">
              <w:rPr>
                <w:rFonts w:ascii="Times New Roman" w:hAnsi="Times New Roman" w:cs="Times New Roman"/>
                <w:b/>
                <w:bCs/>
                <w:color w:val="000000"/>
                <w:sz w:val="24"/>
                <w:szCs w:val="24"/>
              </w:rPr>
              <w:t xml:space="preserve">Notice of termination by an employee </w:t>
            </w:r>
          </w:p>
          <w:p w:rsidR="00BA21A9" w:rsidRPr="00DC6BD6" w:rsidRDefault="00BA21A9" w:rsidP="00D646E4">
            <w:pPr>
              <w:autoSpaceDE w:val="0"/>
              <w:autoSpaceDN w:val="0"/>
              <w:adjustRightInd w:val="0"/>
              <w:ind w:left="601"/>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The notice of termination required to be given by an employee is the same as that required of an employer, except that there is no requirement on the employee to give additional notice based on the age of the employee concerned.</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701"/>
            </w:tblGrid>
            <w:tr w:rsidR="00BA21A9" w:rsidRPr="00DC6BD6" w:rsidTr="004F3116">
              <w:trPr>
                <w:trHeight w:val="107"/>
              </w:trPr>
              <w:tc>
                <w:tcPr>
                  <w:tcW w:w="2551" w:type="dxa"/>
                </w:tcPr>
                <w:p w:rsidR="00BA21A9" w:rsidRPr="00DC6BD6" w:rsidRDefault="00BA21A9" w:rsidP="00D646E4">
                  <w:pPr>
                    <w:autoSpaceDE w:val="0"/>
                    <w:autoSpaceDN w:val="0"/>
                    <w:adjustRightInd w:val="0"/>
                    <w:spacing w:after="0" w:line="240" w:lineRule="auto"/>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 xml:space="preserve">Years of service </w:t>
                  </w:r>
                </w:p>
              </w:tc>
              <w:tc>
                <w:tcPr>
                  <w:tcW w:w="1701" w:type="dxa"/>
                </w:tcPr>
                <w:p w:rsidR="00BA21A9" w:rsidRPr="00DC6BD6" w:rsidRDefault="00BA21A9" w:rsidP="00D646E4">
                  <w:pPr>
                    <w:autoSpaceDE w:val="0"/>
                    <w:autoSpaceDN w:val="0"/>
                    <w:adjustRightInd w:val="0"/>
                    <w:spacing w:after="0" w:line="240" w:lineRule="auto"/>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 xml:space="preserve">Period of notice </w:t>
                  </w:r>
                </w:p>
              </w:tc>
            </w:tr>
            <w:tr w:rsidR="00BA21A9" w:rsidRPr="00DC6BD6" w:rsidTr="004F3116">
              <w:trPr>
                <w:trHeight w:val="109"/>
              </w:trPr>
              <w:tc>
                <w:tcPr>
                  <w:tcW w:w="2551" w:type="dxa"/>
                </w:tcPr>
                <w:p w:rsidR="00BA21A9" w:rsidRPr="00DC6BD6" w:rsidRDefault="00BA21A9" w:rsidP="00D646E4">
                  <w:pPr>
                    <w:autoSpaceDE w:val="0"/>
                    <w:autoSpaceDN w:val="0"/>
                    <w:adjustRightInd w:val="0"/>
                    <w:spacing w:after="0" w:line="240" w:lineRule="auto"/>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Not more than 1 year </w:t>
                  </w:r>
                </w:p>
              </w:tc>
              <w:tc>
                <w:tcPr>
                  <w:tcW w:w="1701" w:type="dxa"/>
                </w:tcPr>
                <w:p w:rsidR="00BA21A9" w:rsidRPr="00DC6BD6" w:rsidRDefault="00BA21A9" w:rsidP="00D646E4">
                  <w:pPr>
                    <w:autoSpaceDE w:val="0"/>
                    <w:autoSpaceDN w:val="0"/>
                    <w:adjustRightInd w:val="0"/>
                    <w:spacing w:after="0" w:line="240" w:lineRule="auto"/>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1 week </w:t>
                  </w:r>
                </w:p>
              </w:tc>
            </w:tr>
            <w:tr w:rsidR="00BA21A9" w:rsidRPr="00DC6BD6" w:rsidTr="004F3116">
              <w:trPr>
                <w:trHeight w:val="109"/>
              </w:trPr>
              <w:tc>
                <w:tcPr>
                  <w:tcW w:w="2551" w:type="dxa"/>
                </w:tcPr>
                <w:p w:rsidR="00BA21A9" w:rsidRPr="00DC6BD6" w:rsidRDefault="00BA21A9" w:rsidP="00D646E4">
                  <w:pPr>
                    <w:autoSpaceDE w:val="0"/>
                    <w:autoSpaceDN w:val="0"/>
                    <w:adjustRightInd w:val="0"/>
                    <w:spacing w:after="0" w:line="240" w:lineRule="auto"/>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More than 1 year but not more than 3 years </w:t>
                  </w:r>
                </w:p>
              </w:tc>
              <w:tc>
                <w:tcPr>
                  <w:tcW w:w="1701" w:type="dxa"/>
                </w:tcPr>
                <w:p w:rsidR="00BA21A9" w:rsidRPr="00DC6BD6" w:rsidRDefault="00BA21A9" w:rsidP="00D646E4">
                  <w:pPr>
                    <w:autoSpaceDE w:val="0"/>
                    <w:autoSpaceDN w:val="0"/>
                    <w:adjustRightInd w:val="0"/>
                    <w:spacing w:after="0" w:line="240" w:lineRule="auto"/>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2 weeks </w:t>
                  </w:r>
                </w:p>
              </w:tc>
            </w:tr>
            <w:tr w:rsidR="00BA21A9" w:rsidRPr="00DC6BD6" w:rsidTr="004F3116">
              <w:trPr>
                <w:trHeight w:val="109"/>
              </w:trPr>
              <w:tc>
                <w:tcPr>
                  <w:tcW w:w="2551" w:type="dxa"/>
                </w:tcPr>
                <w:p w:rsidR="00BA21A9" w:rsidRPr="00DC6BD6" w:rsidRDefault="00BA21A9" w:rsidP="00D646E4">
                  <w:pPr>
                    <w:autoSpaceDE w:val="0"/>
                    <w:autoSpaceDN w:val="0"/>
                    <w:adjustRightInd w:val="0"/>
                    <w:spacing w:after="0" w:line="240" w:lineRule="auto"/>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More than 3 years but not more than 5 years </w:t>
                  </w:r>
                </w:p>
              </w:tc>
              <w:tc>
                <w:tcPr>
                  <w:tcW w:w="1701" w:type="dxa"/>
                </w:tcPr>
                <w:p w:rsidR="00BA21A9" w:rsidRPr="00DC6BD6" w:rsidRDefault="00BA21A9" w:rsidP="00D646E4">
                  <w:pPr>
                    <w:autoSpaceDE w:val="0"/>
                    <w:autoSpaceDN w:val="0"/>
                    <w:adjustRightInd w:val="0"/>
                    <w:spacing w:after="0" w:line="240" w:lineRule="auto"/>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3 weeks </w:t>
                  </w:r>
                </w:p>
              </w:tc>
            </w:tr>
            <w:tr w:rsidR="00BA21A9" w:rsidRPr="00DC6BD6" w:rsidTr="004F3116">
              <w:trPr>
                <w:trHeight w:val="109"/>
              </w:trPr>
              <w:tc>
                <w:tcPr>
                  <w:tcW w:w="2551" w:type="dxa"/>
                </w:tcPr>
                <w:p w:rsidR="00BA21A9" w:rsidRPr="00DC6BD6" w:rsidRDefault="00BA21A9" w:rsidP="00D646E4">
                  <w:pPr>
                    <w:autoSpaceDE w:val="0"/>
                    <w:autoSpaceDN w:val="0"/>
                    <w:adjustRightInd w:val="0"/>
                    <w:spacing w:after="0" w:line="240" w:lineRule="auto"/>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More than 5 years </w:t>
                  </w:r>
                </w:p>
              </w:tc>
              <w:tc>
                <w:tcPr>
                  <w:tcW w:w="1701" w:type="dxa"/>
                </w:tcPr>
                <w:p w:rsidR="00BA21A9" w:rsidRPr="00DC6BD6" w:rsidRDefault="00BA21A9" w:rsidP="00D646E4">
                  <w:pPr>
                    <w:autoSpaceDE w:val="0"/>
                    <w:autoSpaceDN w:val="0"/>
                    <w:adjustRightInd w:val="0"/>
                    <w:spacing w:after="0" w:line="240" w:lineRule="auto"/>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4 weeks </w:t>
                  </w:r>
                </w:p>
              </w:tc>
            </w:tr>
          </w:tbl>
          <w:p w:rsidR="00BA21A9" w:rsidRPr="00DC6BD6" w:rsidRDefault="00BA21A9" w:rsidP="00D646E4">
            <w:pPr>
              <w:autoSpaceDE w:val="0"/>
              <w:autoSpaceDN w:val="0"/>
              <w:adjustRightInd w:val="0"/>
              <w:ind w:left="601"/>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If an employee fails to give the required notice, the employer may withhold any money due to the employee on termination under this award or the NES, an amount not exceeding the amount the employee would have been paid under this award in respect of the period of notice required by this clause, less any period of notice actually given by the employee. </w:t>
            </w:r>
          </w:p>
          <w:p w:rsidR="00BA21A9" w:rsidRPr="00DC6BD6" w:rsidRDefault="00BA21A9" w:rsidP="00D646E4">
            <w:pPr>
              <w:jc w:val="left"/>
              <w:rPr>
                <w:rFonts w:ascii="Times New Roman" w:hAnsi="Times New Roman" w:cs="Times New Roman"/>
                <w:sz w:val="24"/>
                <w:szCs w:val="24"/>
                <w:lang w:val="en-GB"/>
              </w:rPr>
            </w:pPr>
          </w:p>
        </w:tc>
        <w:tc>
          <w:tcPr>
            <w:tcW w:w="6379" w:type="dxa"/>
          </w:tcPr>
          <w:p w:rsidR="00BA21A9" w:rsidRPr="00DC6BD6" w:rsidRDefault="00BA21A9" w:rsidP="00D646E4">
            <w:pPr>
              <w:pStyle w:val="Partheading"/>
              <w:spacing w:before="200" w:after="60"/>
              <w:rPr>
                <w:sz w:val="24"/>
              </w:rPr>
            </w:pPr>
            <w:bookmarkStart w:id="3" w:name="_Toc448754708"/>
            <w:r w:rsidRPr="00DC6BD6">
              <w:rPr>
                <w:sz w:val="24"/>
              </w:rPr>
              <w:t>Part 8—Termination of employment and Redundancy</w:t>
            </w:r>
            <w:bookmarkEnd w:id="3"/>
          </w:p>
          <w:p w:rsidR="00BA21A9" w:rsidRPr="00DC6BD6" w:rsidRDefault="00D4697D" w:rsidP="00D646E4">
            <w:pPr>
              <w:spacing w:before="200" w:after="60"/>
              <w:ind w:left="672" w:hanging="672"/>
              <w:jc w:val="left"/>
              <w:rPr>
                <w:rFonts w:ascii="Times New Roman" w:hAnsi="Times New Roman" w:cs="Times New Roman"/>
                <w:b/>
                <w:bCs/>
                <w:sz w:val="24"/>
                <w:szCs w:val="24"/>
              </w:rPr>
            </w:pPr>
            <w:r w:rsidRPr="00DC6BD6">
              <w:rPr>
                <w:rFonts w:ascii="Times New Roman" w:hAnsi="Times New Roman" w:cs="Times New Roman"/>
                <w:b/>
                <w:bCs/>
                <w:sz w:val="24"/>
                <w:szCs w:val="24"/>
              </w:rPr>
              <w:t>E</w:t>
            </w:r>
            <w:r w:rsidR="00BA21A9" w:rsidRPr="00DC6BD6">
              <w:rPr>
                <w:rFonts w:ascii="Times New Roman" w:hAnsi="Times New Roman" w:cs="Times New Roman"/>
                <w:b/>
                <w:bCs/>
                <w:sz w:val="24"/>
                <w:szCs w:val="24"/>
              </w:rPr>
              <w:t>.</w:t>
            </w:r>
            <w:r w:rsidR="00BA21A9" w:rsidRPr="00DC6BD6">
              <w:rPr>
                <w:rFonts w:ascii="Times New Roman" w:hAnsi="Times New Roman" w:cs="Times New Roman"/>
                <w:b/>
                <w:bCs/>
                <w:sz w:val="24"/>
                <w:szCs w:val="24"/>
              </w:rPr>
              <w:tab/>
              <w:t xml:space="preserve">Termination of employment </w:t>
            </w:r>
          </w:p>
          <w:p w:rsidR="00BA21A9" w:rsidRPr="00DC6BD6" w:rsidRDefault="00BA21A9" w:rsidP="00D646E4">
            <w:pPr>
              <w:autoSpaceDE w:val="0"/>
              <w:autoSpaceDN w:val="0"/>
              <w:adjustRightInd w:val="0"/>
              <w:jc w:val="left"/>
              <w:rPr>
                <w:rFonts w:ascii="Times New Roman" w:hAnsi="Times New Roman" w:cs="Times New Roman"/>
                <w:b/>
                <w:bCs/>
                <w:sz w:val="24"/>
                <w:szCs w:val="24"/>
              </w:rPr>
            </w:pPr>
            <w:r w:rsidRPr="00DC6BD6">
              <w:rPr>
                <w:rFonts w:ascii="Times New Roman" w:hAnsi="Times New Roman" w:cs="Times New Roman"/>
                <w:bCs/>
                <w:sz w:val="24"/>
                <w:szCs w:val="24"/>
              </w:rPr>
              <w:t xml:space="preserve">NOTE: The National Employment Standards set out requirements for notice of termination by an employer. See </w:t>
            </w:r>
            <w:r w:rsidRPr="00DC6BD6">
              <w:rPr>
                <w:rFonts w:ascii="Times New Roman" w:hAnsi="Times New Roman" w:cs="Times New Roman"/>
                <w:bCs/>
                <w:sz w:val="24"/>
                <w:szCs w:val="24"/>
                <w:u w:val="single"/>
              </w:rPr>
              <w:t>Part 2.2, Division 11 of the Fair Work Act</w:t>
            </w:r>
            <w:r w:rsidRPr="00DC6BD6">
              <w:rPr>
                <w:rFonts w:ascii="Times New Roman" w:hAnsi="Times New Roman" w:cs="Times New Roman"/>
                <w:bCs/>
                <w:sz w:val="24"/>
                <w:szCs w:val="24"/>
              </w:rPr>
              <w:t xml:space="preserve">. </w:t>
            </w:r>
          </w:p>
          <w:p w:rsidR="00BA21A9" w:rsidRPr="00DC6BD6" w:rsidRDefault="00841237" w:rsidP="00D646E4">
            <w:pPr>
              <w:spacing w:before="20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E</w:t>
            </w:r>
            <w:r w:rsidR="00BA21A9" w:rsidRPr="00DC6BD6">
              <w:rPr>
                <w:rFonts w:ascii="Times New Roman" w:hAnsi="Times New Roman" w:cs="Times New Roman"/>
                <w:b/>
                <w:bCs/>
                <w:sz w:val="24"/>
                <w:szCs w:val="24"/>
              </w:rPr>
              <w:t>.1</w:t>
            </w:r>
            <w:r w:rsidR="00BA21A9" w:rsidRPr="00DC6BD6">
              <w:rPr>
                <w:rFonts w:ascii="Times New Roman" w:hAnsi="Times New Roman" w:cs="Times New Roman"/>
                <w:b/>
                <w:bCs/>
                <w:sz w:val="24"/>
                <w:szCs w:val="24"/>
              </w:rPr>
              <w:tab/>
              <w:t>Notice of termination by an employee</w:t>
            </w:r>
          </w:p>
          <w:p w:rsidR="00BA21A9" w:rsidRPr="00DC6BD6" w:rsidRDefault="00BA21A9" w:rsidP="00D646E4">
            <w:pPr>
              <w:pStyle w:val="Level2"/>
              <w:keepNext/>
              <w:ind w:left="1187" w:hanging="567"/>
              <w:jc w:val="left"/>
              <w:rPr>
                <w:rFonts w:cs="Times New Roman"/>
                <w:bCs w:val="0"/>
                <w:szCs w:val="24"/>
              </w:rPr>
            </w:pPr>
            <w:r w:rsidRPr="00DC6BD6">
              <w:rPr>
                <w:rFonts w:cs="Times New Roman"/>
                <w:b/>
                <w:szCs w:val="24"/>
              </w:rPr>
              <w:t>(a)</w:t>
            </w:r>
            <w:r w:rsidRPr="00DC6BD6">
              <w:rPr>
                <w:rFonts w:cs="Times New Roman"/>
                <w:b/>
                <w:szCs w:val="24"/>
              </w:rPr>
              <w:tab/>
            </w:r>
            <w:r w:rsidRPr="00DC6BD6">
              <w:rPr>
                <w:rFonts w:cs="Times New Roman"/>
                <w:szCs w:val="24"/>
              </w:rPr>
              <w:t xml:space="preserve">An employee must give the employer written notice of termination in accordance with </w:t>
            </w:r>
            <w:r w:rsidRPr="00DC6BD6">
              <w:rPr>
                <w:rFonts w:cs="Times New Roman"/>
                <w:szCs w:val="24"/>
                <w:u w:val="single"/>
              </w:rPr>
              <w:t>Table x—Period of notice</w:t>
            </w:r>
            <w:r w:rsidRPr="00DC6BD6">
              <w:rPr>
                <w:rFonts w:cs="Times New Roman"/>
                <w:szCs w:val="24"/>
              </w:rPr>
              <w:t xml:space="preserve"> of at least the period specified in Column 2 according to the period of continuous service of the employee specified in Column 1.</w:t>
            </w:r>
          </w:p>
          <w:p w:rsidR="00BA21A9" w:rsidRPr="00DC6BD6" w:rsidRDefault="00BA21A9" w:rsidP="00D646E4">
            <w:pPr>
              <w:autoSpaceDE w:val="0"/>
              <w:autoSpaceDN w:val="0"/>
              <w:adjustRightInd w:val="0"/>
              <w:ind w:left="601"/>
              <w:jc w:val="left"/>
              <w:rPr>
                <w:rFonts w:ascii="Times New Roman" w:hAnsi="Times New Roman" w:cs="Times New Roman"/>
                <w:b/>
                <w:bCs/>
                <w:sz w:val="24"/>
                <w:szCs w:val="24"/>
              </w:rPr>
            </w:pPr>
            <w:r w:rsidRPr="00DC6BD6">
              <w:rPr>
                <w:rFonts w:ascii="Times New Roman" w:hAnsi="Times New Roman" w:cs="Times New Roman"/>
                <w:b/>
                <w:bCs/>
                <w:sz w:val="24"/>
                <w:szCs w:val="24"/>
              </w:rPr>
              <w:t>Table x—Period of Notice</w:t>
            </w:r>
          </w:p>
          <w:tbl>
            <w:tblPr>
              <w:tblW w:w="517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2126"/>
            </w:tblGrid>
            <w:tr w:rsidR="00BA21A9" w:rsidRPr="00DC6BD6" w:rsidTr="004F3116">
              <w:tc>
                <w:tcPr>
                  <w:tcW w:w="3048" w:type="dxa"/>
                </w:tcPr>
                <w:p w:rsidR="00BA21A9" w:rsidRPr="00DC6BD6" w:rsidRDefault="00BA21A9" w:rsidP="00D646E4">
                  <w:pPr>
                    <w:keepNext/>
                    <w:spacing w:before="60" w:after="0" w:line="240" w:lineRule="atLeast"/>
                    <w:jc w:val="left"/>
                    <w:rPr>
                      <w:rFonts w:ascii="Times New Roman" w:eastAsia="Times New Roman" w:hAnsi="Times New Roman" w:cs="Times New Roman"/>
                      <w:b/>
                      <w:sz w:val="24"/>
                      <w:szCs w:val="24"/>
                      <w:lang w:eastAsia="en-AU"/>
                    </w:rPr>
                  </w:pPr>
                  <w:r w:rsidRPr="00DC6BD6">
                    <w:rPr>
                      <w:rFonts w:ascii="Times New Roman" w:eastAsia="Times New Roman" w:hAnsi="Times New Roman" w:cs="Times New Roman"/>
                      <w:b/>
                      <w:sz w:val="24"/>
                      <w:szCs w:val="24"/>
                      <w:lang w:eastAsia="en-AU"/>
                    </w:rPr>
                    <w:t>Column 1</w:t>
                  </w:r>
                </w:p>
                <w:p w:rsidR="00BA21A9" w:rsidRPr="00DC6BD6" w:rsidRDefault="00BA21A9" w:rsidP="00D646E4">
                  <w:pPr>
                    <w:keepNext/>
                    <w:spacing w:before="60" w:after="0" w:line="240" w:lineRule="atLeast"/>
                    <w:jc w:val="left"/>
                    <w:rPr>
                      <w:rFonts w:ascii="Times New Roman" w:eastAsia="Times New Roman" w:hAnsi="Times New Roman" w:cs="Times New Roman"/>
                      <w:b/>
                      <w:sz w:val="24"/>
                      <w:szCs w:val="24"/>
                      <w:lang w:eastAsia="en-AU"/>
                    </w:rPr>
                  </w:pPr>
                  <w:r w:rsidRPr="00DC6BD6">
                    <w:rPr>
                      <w:rFonts w:ascii="Times New Roman" w:eastAsia="Times New Roman" w:hAnsi="Times New Roman" w:cs="Times New Roman"/>
                      <w:b/>
                      <w:sz w:val="24"/>
                      <w:szCs w:val="24"/>
                      <w:lang w:eastAsia="en-AU"/>
                    </w:rPr>
                    <w:t>Employee’s period of continuous service with the employer at the end of the day the notice is given</w:t>
                  </w:r>
                </w:p>
              </w:tc>
              <w:tc>
                <w:tcPr>
                  <w:tcW w:w="2126" w:type="dxa"/>
                </w:tcPr>
                <w:p w:rsidR="00BA21A9" w:rsidRPr="00DC6BD6" w:rsidRDefault="00BA21A9" w:rsidP="00D646E4">
                  <w:pPr>
                    <w:keepNext/>
                    <w:spacing w:before="60" w:after="0" w:line="240" w:lineRule="atLeast"/>
                    <w:jc w:val="left"/>
                    <w:rPr>
                      <w:rFonts w:ascii="Times New Roman" w:eastAsia="Times New Roman" w:hAnsi="Times New Roman" w:cs="Times New Roman"/>
                      <w:b/>
                      <w:sz w:val="24"/>
                      <w:szCs w:val="24"/>
                      <w:lang w:eastAsia="en-AU"/>
                    </w:rPr>
                  </w:pPr>
                  <w:r w:rsidRPr="00DC6BD6">
                    <w:rPr>
                      <w:rFonts w:ascii="Times New Roman" w:eastAsia="Times New Roman" w:hAnsi="Times New Roman" w:cs="Times New Roman"/>
                      <w:b/>
                      <w:sz w:val="24"/>
                      <w:szCs w:val="24"/>
                      <w:lang w:eastAsia="en-AU"/>
                    </w:rPr>
                    <w:t>Column 2</w:t>
                  </w:r>
                </w:p>
                <w:p w:rsidR="00BA21A9" w:rsidRPr="00DC6BD6" w:rsidRDefault="00BA21A9" w:rsidP="00D646E4">
                  <w:pPr>
                    <w:keepNext/>
                    <w:spacing w:before="60" w:after="0" w:line="240" w:lineRule="atLeast"/>
                    <w:jc w:val="left"/>
                    <w:rPr>
                      <w:rFonts w:ascii="Times New Roman" w:eastAsia="Times New Roman" w:hAnsi="Times New Roman" w:cs="Times New Roman"/>
                      <w:b/>
                      <w:sz w:val="24"/>
                      <w:szCs w:val="24"/>
                      <w:lang w:eastAsia="en-AU"/>
                    </w:rPr>
                  </w:pPr>
                  <w:r w:rsidRPr="00DC6BD6">
                    <w:rPr>
                      <w:rFonts w:ascii="Times New Roman" w:eastAsia="Times New Roman" w:hAnsi="Times New Roman" w:cs="Times New Roman"/>
                      <w:b/>
                      <w:sz w:val="24"/>
                      <w:szCs w:val="24"/>
                      <w:lang w:eastAsia="en-AU"/>
                    </w:rPr>
                    <w:t>Period of notice</w:t>
                  </w:r>
                </w:p>
              </w:tc>
            </w:tr>
            <w:tr w:rsidR="00BA21A9" w:rsidRPr="00DC6BD6" w:rsidTr="004F3116">
              <w:tc>
                <w:tcPr>
                  <w:tcW w:w="3048" w:type="dxa"/>
                </w:tcPr>
                <w:p w:rsidR="00BA21A9" w:rsidRPr="00DC6BD6" w:rsidRDefault="00BA21A9" w:rsidP="00D646E4">
                  <w:pPr>
                    <w:spacing w:before="60" w:after="0" w:line="240" w:lineRule="atLeast"/>
                    <w:jc w:val="left"/>
                    <w:rPr>
                      <w:rFonts w:ascii="Times New Roman" w:eastAsia="Times New Roman" w:hAnsi="Times New Roman" w:cs="Times New Roman"/>
                      <w:sz w:val="24"/>
                      <w:szCs w:val="24"/>
                      <w:lang w:eastAsia="en-AU"/>
                    </w:rPr>
                  </w:pPr>
                  <w:r w:rsidRPr="00DC6BD6">
                    <w:rPr>
                      <w:rFonts w:ascii="Times New Roman" w:eastAsia="Times New Roman" w:hAnsi="Times New Roman" w:cs="Times New Roman"/>
                      <w:sz w:val="24"/>
                      <w:szCs w:val="24"/>
                      <w:lang w:eastAsia="en-AU"/>
                    </w:rPr>
                    <w:t>Not more than 1 year</w:t>
                  </w:r>
                </w:p>
              </w:tc>
              <w:tc>
                <w:tcPr>
                  <w:tcW w:w="2126" w:type="dxa"/>
                </w:tcPr>
                <w:p w:rsidR="00BA21A9" w:rsidRPr="00DC6BD6" w:rsidRDefault="00BA21A9" w:rsidP="00D646E4">
                  <w:pPr>
                    <w:spacing w:before="60" w:after="0" w:line="240" w:lineRule="atLeast"/>
                    <w:jc w:val="left"/>
                    <w:rPr>
                      <w:rFonts w:ascii="Times New Roman" w:eastAsia="Times New Roman" w:hAnsi="Times New Roman" w:cs="Times New Roman"/>
                      <w:sz w:val="24"/>
                      <w:szCs w:val="24"/>
                      <w:lang w:eastAsia="en-AU"/>
                    </w:rPr>
                  </w:pPr>
                  <w:r w:rsidRPr="00DC6BD6">
                    <w:rPr>
                      <w:rFonts w:ascii="Times New Roman" w:eastAsia="Times New Roman" w:hAnsi="Times New Roman" w:cs="Times New Roman"/>
                      <w:sz w:val="24"/>
                      <w:szCs w:val="24"/>
                      <w:lang w:eastAsia="en-AU"/>
                    </w:rPr>
                    <w:t>1 week</w:t>
                  </w:r>
                </w:p>
              </w:tc>
            </w:tr>
            <w:tr w:rsidR="00BA21A9" w:rsidRPr="00DC6BD6" w:rsidTr="004F3116">
              <w:tc>
                <w:tcPr>
                  <w:tcW w:w="3048" w:type="dxa"/>
                </w:tcPr>
                <w:p w:rsidR="00BA21A9" w:rsidRPr="00DC6BD6" w:rsidRDefault="00BA21A9" w:rsidP="00D646E4">
                  <w:pPr>
                    <w:spacing w:before="60" w:after="0" w:line="240" w:lineRule="atLeast"/>
                    <w:jc w:val="left"/>
                    <w:rPr>
                      <w:rFonts w:ascii="Times New Roman" w:eastAsia="Times New Roman" w:hAnsi="Times New Roman" w:cs="Times New Roman"/>
                      <w:sz w:val="24"/>
                      <w:szCs w:val="24"/>
                      <w:lang w:eastAsia="en-AU"/>
                    </w:rPr>
                  </w:pPr>
                  <w:r w:rsidRPr="00DC6BD6">
                    <w:rPr>
                      <w:rFonts w:ascii="Times New Roman" w:eastAsia="Times New Roman" w:hAnsi="Times New Roman" w:cs="Times New Roman"/>
                      <w:sz w:val="24"/>
                      <w:szCs w:val="24"/>
                      <w:lang w:eastAsia="en-AU"/>
                    </w:rPr>
                    <w:t>More than 1 year but not more than 3 years</w:t>
                  </w:r>
                </w:p>
              </w:tc>
              <w:tc>
                <w:tcPr>
                  <w:tcW w:w="2126" w:type="dxa"/>
                </w:tcPr>
                <w:p w:rsidR="00BA21A9" w:rsidRPr="00DC6BD6" w:rsidRDefault="00BA21A9" w:rsidP="00D646E4">
                  <w:pPr>
                    <w:spacing w:before="60" w:after="0" w:line="240" w:lineRule="atLeast"/>
                    <w:jc w:val="left"/>
                    <w:rPr>
                      <w:rFonts w:ascii="Times New Roman" w:eastAsia="Times New Roman" w:hAnsi="Times New Roman" w:cs="Times New Roman"/>
                      <w:sz w:val="24"/>
                      <w:szCs w:val="24"/>
                      <w:lang w:eastAsia="en-AU"/>
                    </w:rPr>
                  </w:pPr>
                  <w:r w:rsidRPr="00DC6BD6">
                    <w:rPr>
                      <w:rFonts w:ascii="Times New Roman" w:eastAsia="Times New Roman" w:hAnsi="Times New Roman" w:cs="Times New Roman"/>
                      <w:sz w:val="24"/>
                      <w:szCs w:val="24"/>
                      <w:lang w:eastAsia="en-AU"/>
                    </w:rPr>
                    <w:t>2 weeks</w:t>
                  </w:r>
                </w:p>
              </w:tc>
            </w:tr>
            <w:tr w:rsidR="00BA21A9" w:rsidRPr="00DC6BD6" w:rsidTr="004F3116">
              <w:tc>
                <w:tcPr>
                  <w:tcW w:w="3048" w:type="dxa"/>
                </w:tcPr>
                <w:p w:rsidR="00BA21A9" w:rsidRPr="00DC6BD6" w:rsidRDefault="00BA21A9" w:rsidP="00D646E4">
                  <w:pPr>
                    <w:spacing w:before="60" w:after="0" w:line="240" w:lineRule="atLeast"/>
                    <w:jc w:val="left"/>
                    <w:rPr>
                      <w:rFonts w:ascii="Times New Roman" w:eastAsia="Times New Roman" w:hAnsi="Times New Roman" w:cs="Times New Roman"/>
                      <w:sz w:val="24"/>
                      <w:szCs w:val="24"/>
                      <w:lang w:eastAsia="en-AU"/>
                    </w:rPr>
                  </w:pPr>
                  <w:r w:rsidRPr="00DC6BD6">
                    <w:rPr>
                      <w:rFonts w:ascii="Times New Roman" w:eastAsia="Times New Roman" w:hAnsi="Times New Roman" w:cs="Times New Roman"/>
                      <w:sz w:val="24"/>
                      <w:szCs w:val="24"/>
                      <w:lang w:eastAsia="en-AU"/>
                    </w:rPr>
                    <w:t>More than 3 years but not more than 5 years</w:t>
                  </w:r>
                </w:p>
              </w:tc>
              <w:tc>
                <w:tcPr>
                  <w:tcW w:w="2126" w:type="dxa"/>
                </w:tcPr>
                <w:p w:rsidR="00BA21A9" w:rsidRPr="00DC6BD6" w:rsidRDefault="00BA21A9" w:rsidP="00D646E4">
                  <w:pPr>
                    <w:spacing w:before="60" w:after="0" w:line="240" w:lineRule="atLeast"/>
                    <w:jc w:val="left"/>
                    <w:rPr>
                      <w:rFonts w:ascii="Times New Roman" w:eastAsia="Times New Roman" w:hAnsi="Times New Roman" w:cs="Times New Roman"/>
                      <w:sz w:val="24"/>
                      <w:szCs w:val="24"/>
                      <w:lang w:eastAsia="en-AU"/>
                    </w:rPr>
                  </w:pPr>
                  <w:r w:rsidRPr="00DC6BD6">
                    <w:rPr>
                      <w:rFonts w:ascii="Times New Roman" w:eastAsia="Times New Roman" w:hAnsi="Times New Roman" w:cs="Times New Roman"/>
                      <w:sz w:val="24"/>
                      <w:szCs w:val="24"/>
                      <w:lang w:eastAsia="en-AU"/>
                    </w:rPr>
                    <w:t>3 weeks</w:t>
                  </w:r>
                </w:p>
              </w:tc>
            </w:tr>
            <w:tr w:rsidR="00BA21A9" w:rsidRPr="00DC6BD6" w:rsidTr="004F3116">
              <w:tc>
                <w:tcPr>
                  <w:tcW w:w="3048" w:type="dxa"/>
                </w:tcPr>
                <w:p w:rsidR="00BA21A9" w:rsidRPr="00DC6BD6" w:rsidRDefault="00BA21A9" w:rsidP="00D646E4">
                  <w:pPr>
                    <w:spacing w:before="60" w:after="0" w:line="240" w:lineRule="atLeast"/>
                    <w:jc w:val="left"/>
                    <w:rPr>
                      <w:rFonts w:ascii="Times New Roman" w:eastAsia="Times New Roman" w:hAnsi="Times New Roman" w:cs="Times New Roman"/>
                      <w:sz w:val="24"/>
                      <w:szCs w:val="24"/>
                      <w:lang w:eastAsia="en-AU"/>
                    </w:rPr>
                  </w:pPr>
                  <w:r w:rsidRPr="00DC6BD6">
                    <w:rPr>
                      <w:rFonts w:ascii="Times New Roman" w:eastAsia="Times New Roman" w:hAnsi="Times New Roman" w:cs="Times New Roman"/>
                      <w:sz w:val="24"/>
                      <w:szCs w:val="24"/>
                      <w:lang w:eastAsia="en-AU"/>
                    </w:rPr>
                    <w:t>More than 5 years</w:t>
                  </w:r>
                </w:p>
              </w:tc>
              <w:tc>
                <w:tcPr>
                  <w:tcW w:w="2126" w:type="dxa"/>
                </w:tcPr>
                <w:p w:rsidR="00BA21A9" w:rsidRPr="00DC6BD6" w:rsidRDefault="00BA21A9" w:rsidP="00D646E4">
                  <w:pPr>
                    <w:pStyle w:val="ListParagraph"/>
                    <w:numPr>
                      <w:ilvl w:val="0"/>
                      <w:numId w:val="20"/>
                    </w:numPr>
                    <w:spacing w:before="60" w:after="0" w:line="240" w:lineRule="atLeast"/>
                    <w:ind w:left="175" w:hanging="175"/>
                    <w:jc w:val="left"/>
                    <w:rPr>
                      <w:rFonts w:ascii="Times New Roman" w:eastAsia="Times New Roman" w:hAnsi="Times New Roman" w:cs="Times New Roman"/>
                      <w:sz w:val="24"/>
                      <w:szCs w:val="24"/>
                      <w:lang w:eastAsia="en-AU"/>
                    </w:rPr>
                  </w:pPr>
                  <w:r w:rsidRPr="00DC6BD6">
                    <w:rPr>
                      <w:rFonts w:ascii="Times New Roman" w:eastAsia="Times New Roman" w:hAnsi="Times New Roman" w:cs="Times New Roman"/>
                      <w:sz w:val="24"/>
                      <w:szCs w:val="24"/>
                      <w:lang w:eastAsia="en-AU"/>
                    </w:rPr>
                    <w:t>weeks</w:t>
                  </w:r>
                </w:p>
              </w:tc>
            </w:tr>
          </w:tbl>
          <w:p w:rsidR="00E61B0A" w:rsidRPr="00DC6BD6" w:rsidRDefault="00BA21A9" w:rsidP="00D646E4">
            <w:pPr>
              <w:pStyle w:val="Level2"/>
              <w:keepNext/>
              <w:ind w:left="1187" w:hanging="567"/>
              <w:jc w:val="left"/>
              <w:rPr>
                <w:rFonts w:cs="Times New Roman"/>
                <w:bCs w:val="0"/>
                <w:szCs w:val="24"/>
              </w:rPr>
            </w:pPr>
            <w:r w:rsidRPr="00DC6BD6">
              <w:rPr>
                <w:rFonts w:cs="Times New Roman"/>
                <w:b/>
                <w:bCs w:val="0"/>
                <w:szCs w:val="24"/>
              </w:rPr>
              <w:t>(b)</w:t>
            </w:r>
            <w:r w:rsidRPr="00DC6BD6">
              <w:rPr>
                <w:rFonts w:cs="Times New Roman"/>
                <w:b/>
                <w:szCs w:val="24"/>
              </w:rPr>
              <w:tab/>
            </w:r>
            <w:r w:rsidRPr="00DC6BD6">
              <w:rPr>
                <w:rFonts w:cs="Times New Roman"/>
                <w:bCs w:val="0"/>
                <w:szCs w:val="24"/>
              </w:rPr>
              <w:t xml:space="preserve">If an employee fails to give the required period of notice in accordance with </w:t>
            </w:r>
            <w:r w:rsidRPr="00DC6BD6">
              <w:rPr>
                <w:rFonts w:cs="Times New Roman"/>
                <w:bCs w:val="0"/>
                <w:szCs w:val="24"/>
                <w:u w:val="single"/>
              </w:rPr>
              <w:t>Table x—Period of notice</w:t>
            </w:r>
            <w:r w:rsidRPr="00DC6BD6">
              <w:rPr>
                <w:rFonts w:cs="Times New Roman"/>
                <w:bCs w:val="0"/>
                <w:szCs w:val="24"/>
              </w:rPr>
              <w:t xml:space="preserve">, the employer may deduct the amount that would otherwise be payable to the employee (on termination under this award or the National Employment Standards) for the period of notice </w:t>
            </w:r>
            <w:r w:rsidRPr="00DC6BD6">
              <w:rPr>
                <w:rFonts w:cs="Times New Roman"/>
                <w:b/>
                <w:bCs w:val="0"/>
                <w:szCs w:val="24"/>
              </w:rPr>
              <w:t>not given</w:t>
            </w:r>
            <w:r w:rsidRPr="00DC6BD6">
              <w:rPr>
                <w:rFonts w:cs="Times New Roman"/>
                <w:bCs w:val="0"/>
                <w:szCs w:val="24"/>
              </w:rPr>
              <w:t xml:space="preserve"> by the employee.</w:t>
            </w:r>
          </w:p>
          <w:p w:rsidR="00E61B0A" w:rsidRPr="00DC6BD6" w:rsidRDefault="00E61B0A" w:rsidP="00D646E4">
            <w:pPr>
              <w:jc w:val="left"/>
              <w:rPr>
                <w:rFonts w:ascii="Times New Roman" w:hAnsi="Times New Roman" w:cs="Times New Roman"/>
                <w:sz w:val="24"/>
                <w:szCs w:val="24"/>
                <w:lang w:eastAsia="en-AU"/>
              </w:rPr>
            </w:pPr>
          </w:p>
        </w:tc>
        <w:tc>
          <w:tcPr>
            <w:tcW w:w="10348" w:type="dxa"/>
          </w:tcPr>
          <w:p w:rsidR="00764BC0" w:rsidRPr="00DC6BD6" w:rsidRDefault="00E06108" w:rsidP="00DC6BD6">
            <w:pPr>
              <w:spacing w:before="200" w:after="60" w:line="240" w:lineRule="auto"/>
              <w:rPr>
                <w:rStyle w:val="Hyperlink"/>
                <w:rFonts w:ascii="Times New Roman" w:hAnsi="Times New Roman" w:cs="Times New Roman"/>
                <w:color w:val="auto"/>
                <w:sz w:val="24"/>
                <w:szCs w:val="24"/>
                <w:u w:val="none"/>
              </w:rPr>
            </w:pPr>
            <w:hyperlink r:id="rId158" w:history="1">
              <w:r w:rsidR="00273057" w:rsidRPr="00DC6BD6">
                <w:rPr>
                  <w:rStyle w:val="Hyperlink"/>
                  <w:rFonts w:ascii="Times New Roman" w:hAnsi="Times New Roman" w:cs="Times New Roman"/>
                  <w:sz w:val="24"/>
                  <w:szCs w:val="24"/>
                </w:rPr>
                <w:t>ACCI</w:t>
              </w:r>
            </w:hyperlink>
            <w:r w:rsidR="00273057" w:rsidRPr="00DC6BD6">
              <w:rPr>
                <w:rStyle w:val="Hyperlink"/>
                <w:rFonts w:ascii="Times New Roman" w:hAnsi="Times New Roman" w:cs="Times New Roman"/>
                <w:sz w:val="24"/>
                <w:szCs w:val="24"/>
              </w:rPr>
              <w:t xml:space="preserve"> </w:t>
            </w:r>
            <w:r w:rsidR="00273057" w:rsidRPr="00DC6BD6">
              <w:rPr>
                <w:rStyle w:val="Hyperlink"/>
                <w:rFonts w:ascii="Times New Roman" w:hAnsi="Times New Roman" w:cs="Times New Roman"/>
                <w:color w:val="auto"/>
                <w:sz w:val="24"/>
                <w:szCs w:val="24"/>
                <w:u w:val="none"/>
              </w:rPr>
              <w:t xml:space="preserve">(page 5):  Submits it is not necessary to reference to the specific parts of the </w:t>
            </w:r>
            <w:r w:rsidR="00FC7A76" w:rsidRPr="00DC6BD6">
              <w:rPr>
                <w:rStyle w:val="Hyperlink"/>
                <w:rFonts w:ascii="Times New Roman" w:hAnsi="Times New Roman" w:cs="Times New Roman"/>
                <w:color w:val="auto"/>
                <w:sz w:val="24"/>
                <w:szCs w:val="24"/>
                <w:u w:val="none"/>
              </w:rPr>
              <w:t>FW</w:t>
            </w:r>
            <w:r w:rsidR="004F3116" w:rsidRPr="00DC6BD6">
              <w:rPr>
                <w:rStyle w:val="Hyperlink"/>
                <w:rFonts w:ascii="Times New Roman" w:hAnsi="Times New Roman" w:cs="Times New Roman"/>
                <w:color w:val="auto"/>
                <w:sz w:val="24"/>
                <w:szCs w:val="24"/>
                <w:u w:val="none"/>
              </w:rPr>
              <w:t xml:space="preserve"> </w:t>
            </w:r>
            <w:r w:rsidR="00D13304">
              <w:rPr>
                <w:rStyle w:val="Hyperlink"/>
                <w:rFonts w:ascii="Times New Roman" w:hAnsi="Times New Roman" w:cs="Times New Roman"/>
                <w:color w:val="auto"/>
                <w:sz w:val="24"/>
                <w:szCs w:val="24"/>
                <w:u w:val="none"/>
              </w:rPr>
              <w:t>Act in c</w:t>
            </w:r>
            <w:r w:rsidR="00273057" w:rsidRPr="00DC6BD6">
              <w:rPr>
                <w:rStyle w:val="Hyperlink"/>
                <w:rFonts w:ascii="Times New Roman" w:hAnsi="Times New Roman" w:cs="Times New Roman"/>
                <w:color w:val="auto"/>
                <w:sz w:val="24"/>
                <w:szCs w:val="24"/>
                <w:u w:val="none"/>
              </w:rPr>
              <w:t>lause E as they add to the length and complexity of the provision.</w:t>
            </w:r>
          </w:p>
          <w:p w:rsidR="00FC7A76" w:rsidRPr="00DC6BD6" w:rsidRDefault="00E06108" w:rsidP="00DC6BD6">
            <w:pPr>
              <w:spacing w:before="200" w:after="60" w:line="240" w:lineRule="auto"/>
              <w:rPr>
                <w:rStyle w:val="Hyperlink"/>
                <w:rFonts w:ascii="Times New Roman" w:hAnsi="Times New Roman" w:cs="Times New Roman"/>
                <w:color w:val="auto"/>
                <w:sz w:val="24"/>
                <w:szCs w:val="24"/>
                <w:u w:val="none"/>
              </w:rPr>
            </w:pPr>
            <w:hyperlink r:id="rId159" w:history="1">
              <w:r w:rsidR="00AB18B3">
                <w:rPr>
                  <w:rStyle w:val="Hyperlink"/>
                  <w:rFonts w:ascii="Times New Roman" w:hAnsi="Times New Roman" w:cs="Times New Roman"/>
                  <w:bCs/>
                  <w:sz w:val="24"/>
                  <w:szCs w:val="24"/>
                </w:rPr>
                <w:t>Ai Group</w:t>
              </w:r>
            </w:hyperlink>
            <w:r w:rsidR="0084460B" w:rsidRPr="00DC6BD6">
              <w:rPr>
                <w:rFonts w:ascii="Times New Roman" w:hAnsi="Times New Roman" w:cs="Times New Roman"/>
                <w:bCs/>
                <w:sz w:val="24"/>
                <w:szCs w:val="24"/>
              </w:rPr>
              <w:t xml:space="preserve"> (paras</w:t>
            </w:r>
            <w:r w:rsidR="009D1D9F">
              <w:rPr>
                <w:rFonts w:ascii="Times New Roman" w:hAnsi="Times New Roman" w:cs="Times New Roman"/>
                <w:bCs/>
                <w:sz w:val="24"/>
                <w:szCs w:val="24"/>
              </w:rPr>
              <w:t xml:space="preserve"> </w:t>
            </w:r>
            <w:r w:rsidR="0084460B" w:rsidRPr="00DC6BD6">
              <w:rPr>
                <w:rFonts w:ascii="Times New Roman" w:hAnsi="Times New Roman" w:cs="Times New Roman"/>
                <w:bCs/>
                <w:sz w:val="24"/>
                <w:szCs w:val="24"/>
              </w:rPr>
              <w:t xml:space="preserve">112-117): </w:t>
            </w:r>
            <w:r w:rsidR="0084460B" w:rsidRPr="00DC6BD6">
              <w:rPr>
                <w:rStyle w:val="Hyperlink"/>
                <w:rFonts w:ascii="Times New Roman" w:hAnsi="Times New Roman" w:cs="Times New Roman"/>
                <w:color w:val="auto"/>
                <w:sz w:val="24"/>
                <w:szCs w:val="24"/>
                <w:u w:val="none"/>
              </w:rPr>
              <w:t>Submits that currently awards link the notice of termination obligations imposed upon employees to the notice of termination obligations imposed upon employers</w:t>
            </w:r>
            <w:r w:rsidR="004F3116" w:rsidRPr="00DC6BD6">
              <w:rPr>
                <w:rStyle w:val="Hyperlink"/>
                <w:rFonts w:ascii="Times New Roman" w:hAnsi="Times New Roman" w:cs="Times New Roman"/>
                <w:color w:val="auto"/>
                <w:sz w:val="24"/>
                <w:szCs w:val="24"/>
                <w:u w:val="none"/>
              </w:rPr>
              <w:t xml:space="preserve"> so that obligation</w:t>
            </w:r>
            <w:r w:rsidR="00FC7A76" w:rsidRPr="00DC6BD6">
              <w:rPr>
                <w:rStyle w:val="Hyperlink"/>
                <w:rFonts w:ascii="Times New Roman" w:hAnsi="Times New Roman" w:cs="Times New Roman"/>
                <w:color w:val="auto"/>
                <w:sz w:val="24"/>
                <w:szCs w:val="24"/>
                <w:u w:val="none"/>
              </w:rPr>
              <w:t>s</w:t>
            </w:r>
            <w:r w:rsidR="004F3116" w:rsidRPr="00DC6BD6">
              <w:rPr>
                <w:rStyle w:val="Hyperlink"/>
                <w:rFonts w:ascii="Times New Roman" w:hAnsi="Times New Roman" w:cs="Times New Roman"/>
                <w:color w:val="auto"/>
                <w:sz w:val="24"/>
                <w:szCs w:val="24"/>
                <w:u w:val="none"/>
              </w:rPr>
              <w:t xml:space="preserve"> are largely reciprocal. Clause </w:t>
            </w:r>
            <w:r w:rsidR="009B5446" w:rsidRPr="00DC6BD6">
              <w:rPr>
                <w:rStyle w:val="Hyperlink"/>
                <w:rFonts w:ascii="Times New Roman" w:hAnsi="Times New Roman" w:cs="Times New Roman"/>
                <w:color w:val="auto"/>
                <w:sz w:val="24"/>
                <w:szCs w:val="24"/>
                <w:u w:val="none"/>
              </w:rPr>
              <w:t>E.1</w:t>
            </w:r>
            <w:r w:rsidR="00D13304">
              <w:rPr>
                <w:rStyle w:val="Hyperlink"/>
                <w:rFonts w:ascii="Times New Roman" w:hAnsi="Times New Roman" w:cs="Times New Roman"/>
                <w:color w:val="auto"/>
                <w:sz w:val="24"/>
                <w:szCs w:val="24"/>
                <w:u w:val="none"/>
              </w:rPr>
              <w:t>, including T</w:t>
            </w:r>
            <w:r w:rsidR="004F3116" w:rsidRPr="00DC6BD6">
              <w:rPr>
                <w:rStyle w:val="Hyperlink"/>
                <w:rFonts w:ascii="Times New Roman" w:hAnsi="Times New Roman" w:cs="Times New Roman"/>
                <w:color w:val="auto"/>
                <w:sz w:val="24"/>
                <w:szCs w:val="24"/>
                <w:u w:val="none"/>
              </w:rPr>
              <w:t>able x-Period of notice</w:t>
            </w:r>
            <w:r w:rsidR="00FC7A76" w:rsidRPr="00DC6BD6">
              <w:rPr>
                <w:rStyle w:val="Hyperlink"/>
                <w:rFonts w:ascii="Times New Roman" w:hAnsi="Times New Roman" w:cs="Times New Roman"/>
                <w:color w:val="auto"/>
                <w:sz w:val="24"/>
                <w:szCs w:val="24"/>
                <w:u w:val="none"/>
              </w:rPr>
              <w:t>,</w:t>
            </w:r>
            <w:r w:rsidR="009B5446" w:rsidRPr="00DC6BD6">
              <w:rPr>
                <w:rStyle w:val="Hyperlink"/>
                <w:rFonts w:ascii="Times New Roman" w:hAnsi="Times New Roman" w:cs="Times New Roman"/>
                <w:color w:val="auto"/>
                <w:sz w:val="24"/>
                <w:szCs w:val="24"/>
                <w:u w:val="none"/>
              </w:rPr>
              <w:t xml:space="preserve"> does not contain any reference to obligations imposed upon employers. Instead, it operates entirely independently.  If this approach is adopted, a difficulty arises from the absence of a definition of </w:t>
            </w:r>
            <w:r w:rsidR="00C54293">
              <w:rPr>
                <w:rStyle w:val="Hyperlink"/>
                <w:rFonts w:ascii="Times New Roman" w:hAnsi="Times New Roman" w:cs="Times New Roman"/>
                <w:color w:val="auto"/>
                <w:sz w:val="24"/>
                <w:szCs w:val="24"/>
                <w:u w:val="none"/>
              </w:rPr>
              <w:t>‘</w:t>
            </w:r>
            <w:r w:rsidR="009B5446" w:rsidRPr="00DC6BD6">
              <w:rPr>
                <w:rStyle w:val="Hyperlink"/>
                <w:rFonts w:ascii="Times New Roman" w:hAnsi="Times New Roman" w:cs="Times New Roman"/>
                <w:color w:val="auto"/>
                <w:sz w:val="24"/>
                <w:szCs w:val="24"/>
                <w:u w:val="none"/>
              </w:rPr>
              <w:t>continuous service</w:t>
            </w:r>
            <w:r w:rsidR="00C54293">
              <w:rPr>
                <w:rStyle w:val="Hyperlink"/>
                <w:rFonts w:ascii="Times New Roman" w:hAnsi="Times New Roman" w:cs="Times New Roman"/>
                <w:color w:val="auto"/>
                <w:sz w:val="24"/>
                <w:szCs w:val="24"/>
                <w:u w:val="none"/>
              </w:rPr>
              <w:t>’</w:t>
            </w:r>
            <w:r w:rsidR="009B5446" w:rsidRPr="00DC6BD6">
              <w:rPr>
                <w:rStyle w:val="Hyperlink"/>
                <w:rFonts w:ascii="Times New Roman" w:hAnsi="Times New Roman" w:cs="Times New Roman"/>
                <w:color w:val="auto"/>
                <w:sz w:val="24"/>
                <w:szCs w:val="24"/>
                <w:u w:val="none"/>
              </w:rPr>
              <w:t xml:space="preserve"> in the award and the removal of the connection to the FW Act.  This could result in the reference to </w:t>
            </w:r>
            <w:r w:rsidR="00C54293">
              <w:rPr>
                <w:rStyle w:val="Hyperlink"/>
                <w:rFonts w:ascii="Times New Roman" w:hAnsi="Times New Roman" w:cs="Times New Roman"/>
                <w:color w:val="auto"/>
                <w:sz w:val="24"/>
                <w:szCs w:val="24"/>
                <w:u w:val="none"/>
              </w:rPr>
              <w:t>‘</w:t>
            </w:r>
            <w:r w:rsidR="009B5446" w:rsidRPr="00DC6BD6">
              <w:rPr>
                <w:rStyle w:val="Hyperlink"/>
                <w:rFonts w:ascii="Times New Roman" w:hAnsi="Times New Roman" w:cs="Times New Roman"/>
                <w:color w:val="auto"/>
                <w:sz w:val="24"/>
                <w:szCs w:val="24"/>
                <w:u w:val="none"/>
              </w:rPr>
              <w:t>continuous service</w:t>
            </w:r>
            <w:r w:rsidR="00C54293">
              <w:rPr>
                <w:rStyle w:val="Hyperlink"/>
                <w:rFonts w:ascii="Times New Roman" w:hAnsi="Times New Roman" w:cs="Times New Roman"/>
                <w:color w:val="auto"/>
                <w:sz w:val="24"/>
                <w:szCs w:val="24"/>
                <w:u w:val="none"/>
              </w:rPr>
              <w:t>’</w:t>
            </w:r>
            <w:r w:rsidR="009B5446" w:rsidRPr="00DC6BD6">
              <w:rPr>
                <w:rStyle w:val="Hyperlink"/>
                <w:rFonts w:ascii="Times New Roman" w:hAnsi="Times New Roman" w:cs="Times New Roman"/>
                <w:color w:val="auto"/>
                <w:sz w:val="24"/>
                <w:szCs w:val="24"/>
                <w:u w:val="none"/>
              </w:rPr>
              <w:t xml:space="preserve"> in the award being interpreted in a different manner to that contained in the legislation. The meaning of </w:t>
            </w:r>
            <w:r w:rsidR="00C54293">
              <w:rPr>
                <w:rStyle w:val="Hyperlink"/>
                <w:rFonts w:ascii="Times New Roman" w:hAnsi="Times New Roman" w:cs="Times New Roman"/>
                <w:color w:val="auto"/>
                <w:sz w:val="24"/>
                <w:szCs w:val="24"/>
                <w:u w:val="none"/>
              </w:rPr>
              <w:t>‘</w:t>
            </w:r>
            <w:r w:rsidR="009B5446" w:rsidRPr="00DC6BD6">
              <w:rPr>
                <w:rStyle w:val="Hyperlink"/>
                <w:rFonts w:ascii="Times New Roman" w:hAnsi="Times New Roman" w:cs="Times New Roman"/>
                <w:color w:val="auto"/>
                <w:sz w:val="24"/>
                <w:szCs w:val="24"/>
                <w:u w:val="none"/>
              </w:rPr>
              <w:t>continuous service</w:t>
            </w:r>
            <w:r w:rsidR="00C54293">
              <w:rPr>
                <w:rStyle w:val="Hyperlink"/>
                <w:rFonts w:ascii="Times New Roman" w:hAnsi="Times New Roman" w:cs="Times New Roman"/>
                <w:color w:val="auto"/>
                <w:sz w:val="24"/>
                <w:szCs w:val="24"/>
                <w:u w:val="none"/>
              </w:rPr>
              <w:t>’</w:t>
            </w:r>
            <w:r w:rsidR="009B5446" w:rsidRPr="00DC6BD6">
              <w:rPr>
                <w:rStyle w:val="Hyperlink"/>
                <w:rFonts w:ascii="Times New Roman" w:hAnsi="Times New Roman" w:cs="Times New Roman"/>
                <w:color w:val="auto"/>
                <w:sz w:val="24"/>
                <w:szCs w:val="24"/>
                <w:u w:val="none"/>
              </w:rPr>
              <w:t xml:space="preserve"> under </w:t>
            </w:r>
            <w:r w:rsidR="00D646E4">
              <w:rPr>
                <w:rStyle w:val="Hyperlink"/>
                <w:rFonts w:ascii="Times New Roman" w:hAnsi="Times New Roman" w:cs="Times New Roman"/>
                <w:color w:val="auto"/>
                <w:sz w:val="24"/>
                <w:szCs w:val="24"/>
                <w:u w:val="none"/>
              </w:rPr>
              <w:t>the FW Act</w:t>
            </w:r>
            <w:r w:rsidR="009B5446" w:rsidRPr="00DC6BD6">
              <w:rPr>
                <w:rStyle w:val="Hyperlink"/>
                <w:rFonts w:ascii="Times New Roman" w:hAnsi="Times New Roman" w:cs="Times New Roman"/>
                <w:color w:val="auto"/>
                <w:sz w:val="24"/>
                <w:szCs w:val="24"/>
                <w:u w:val="none"/>
              </w:rPr>
              <w:t xml:space="preserve"> is a contentious issue</w:t>
            </w:r>
            <w:r w:rsidR="004F3116" w:rsidRPr="00DC6BD6">
              <w:rPr>
                <w:rStyle w:val="Hyperlink"/>
                <w:rFonts w:ascii="Times New Roman" w:hAnsi="Times New Roman" w:cs="Times New Roman"/>
                <w:color w:val="auto"/>
                <w:sz w:val="24"/>
                <w:szCs w:val="24"/>
                <w:u w:val="none"/>
              </w:rPr>
              <w:t>.</w:t>
            </w:r>
            <w:r w:rsidR="009B5446" w:rsidRPr="00DC6BD6">
              <w:rPr>
                <w:rStyle w:val="Hyperlink"/>
                <w:rFonts w:ascii="Times New Roman" w:hAnsi="Times New Roman" w:cs="Times New Roman"/>
                <w:color w:val="auto"/>
                <w:sz w:val="24"/>
                <w:szCs w:val="24"/>
                <w:u w:val="none"/>
              </w:rPr>
              <w:t xml:space="preserve"> </w:t>
            </w:r>
          </w:p>
          <w:p w:rsidR="000312EE" w:rsidRPr="00DC6BD6" w:rsidRDefault="00E06108" w:rsidP="00DC6BD6">
            <w:pPr>
              <w:spacing w:before="200" w:after="60" w:line="240" w:lineRule="auto"/>
              <w:rPr>
                <w:rStyle w:val="Hyperlink"/>
                <w:rFonts w:ascii="Times New Roman" w:hAnsi="Times New Roman" w:cs="Times New Roman"/>
                <w:color w:val="auto"/>
                <w:sz w:val="24"/>
                <w:szCs w:val="24"/>
                <w:u w:val="none"/>
              </w:rPr>
            </w:pPr>
            <w:hyperlink r:id="rId160" w:history="1">
              <w:r w:rsidR="00AB18B3">
                <w:rPr>
                  <w:rStyle w:val="Hyperlink"/>
                  <w:rFonts w:ascii="Times New Roman" w:hAnsi="Times New Roman" w:cs="Times New Roman"/>
                  <w:bCs/>
                  <w:sz w:val="24"/>
                  <w:szCs w:val="24"/>
                </w:rPr>
                <w:t>Ai Group</w:t>
              </w:r>
            </w:hyperlink>
            <w:r w:rsidR="009B5446" w:rsidRPr="00DC6BD6">
              <w:rPr>
                <w:rFonts w:ascii="Times New Roman" w:hAnsi="Times New Roman" w:cs="Times New Roman"/>
                <w:bCs/>
                <w:sz w:val="24"/>
                <w:szCs w:val="24"/>
              </w:rPr>
              <w:t xml:space="preserve"> (paras</w:t>
            </w:r>
            <w:r w:rsidR="009D1D9F">
              <w:rPr>
                <w:rFonts w:ascii="Times New Roman" w:hAnsi="Times New Roman" w:cs="Times New Roman"/>
                <w:bCs/>
                <w:sz w:val="24"/>
                <w:szCs w:val="24"/>
              </w:rPr>
              <w:t xml:space="preserve"> </w:t>
            </w:r>
            <w:r w:rsidR="009B5446" w:rsidRPr="00DC6BD6">
              <w:rPr>
                <w:rFonts w:ascii="Times New Roman" w:hAnsi="Times New Roman" w:cs="Times New Roman"/>
                <w:bCs/>
                <w:sz w:val="24"/>
                <w:szCs w:val="24"/>
              </w:rPr>
              <w:t>118</w:t>
            </w:r>
            <w:r w:rsidR="000312EE" w:rsidRPr="00DC6BD6">
              <w:rPr>
                <w:rFonts w:ascii="Times New Roman" w:hAnsi="Times New Roman" w:cs="Times New Roman"/>
                <w:bCs/>
                <w:sz w:val="24"/>
                <w:szCs w:val="24"/>
              </w:rPr>
              <w:t>-125</w:t>
            </w:r>
            <w:r w:rsidR="009B5446" w:rsidRPr="00DC6BD6">
              <w:rPr>
                <w:rFonts w:ascii="Times New Roman" w:hAnsi="Times New Roman" w:cs="Times New Roman"/>
                <w:bCs/>
                <w:sz w:val="24"/>
                <w:szCs w:val="24"/>
              </w:rPr>
              <w:t xml:space="preserve">):  Submits </w:t>
            </w:r>
            <w:r w:rsidR="00D13304">
              <w:rPr>
                <w:rFonts w:ascii="Times New Roman" w:hAnsi="Times New Roman" w:cs="Times New Roman"/>
                <w:bCs/>
                <w:sz w:val="24"/>
                <w:szCs w:val="24"/>
              </w:rPr>
              <w:t xml:space="preserve">clause </w:t>
            </w:r>
            <w:r w:rsidR="009B5446" w:rsidRPr="00DC6BD6">
              <w:rPr>
                <w:rFonts w:ascii="Times New Roman" w:hAnsi="Times New Roman" w:cs="Times New Roman"/>
                <w:bCs/>
                <w:sz w:val="24"/>
                <w:szCs w:val="24"/>
              </w:rPr>
              <w:t>E.1(b) does not adequately and clearly specify from what payments an employer may deduct the relevant amount a</w:t>
            </w:r>
            <w:r w:rsidR="00FC7A76" w:rsidRPr="00DC6BD6">
              <w:rPr>
                <w:rFonts w:ascii="Times New Roman" w:hAnsi="Times New Roman" w:cs="Times New Roman"/>
                <w:bCs/>
                <w:sz w:val="24"/>
                <w:szCs w:val="24"/>
              </w:rPr>
              <w:t xml:space="preserve">nd what amount may be deducted. </w:t>
            </w:r>
            <w:r w:rsidR="009B5446" w:rsidRPr="00DC6BD6">
              <w:rPr>
                <w:rFonts w:ascii="Times New Roman" w:hAnsi="Times New Roman" w:cs="Times New Roman"/>
                <w:bCs/>
                <w:sz w:val="24"/>
                <w:szCs w:val="24"/>
              </w:rPr>
              <w:t xml:space="preserve">The </w:t>
            </w:r>
            <w:r w:rsidR="009B5446" w:rsidRPr="00DC6BD6">
              <w:rPr>
                <w:rStyle w:val="Hyperlink"/>
                <w:rFonts w:ascii="Times New Roman" w:hAnsi="Times New Roman" w:cs="Times New Roman"/>
                <w:color w:val="auto"/>
                <w:sz w:val="24"/>
                <w:szCs w:val="24"/>
                <w:u w:val="none"/>
              </w:rPr>
              <w:t>current clause achieves this level of clarity</w:t>
            </w:r>
            <w:r w:rsidR="009D1D9F">
              <w:rPr>
                <w:rStyle w:val="Hyperlink"/>
                <w:rFonts w:ascii="Times New Roman" w:hAnsi="Times New Roman" w:cs="Times New Roman"/>
                <w:color w:val="auto"/>
                <w:sz w:val="24"/>
                <w:szCs w:val="24"/>
                <w:u w:val="none"/>
              </w:rPr>
              <w:t xml:space="preserve"> e.g.</w:t>
            </w:r>
            <w:r w:rsidR="009B5446" w:rsidRPr="00DC6BD6">
              <w:rPr>
                <w:rStyle w:val="Hyperlink"/>
                <w:rFonts w:ascii="Times New Roman" w:hAnsi="Times New Roman" w:cs="Times New Roman"/>
                <w:color w:val="auto"/>
                <w:sz w:val="24"/>
                <w:szCs w:val="24"/>
                <w:u w:val="none"/>
              </w:rPr>
              <w:t xml:space="preserve"> clause 22.2 of the Manufacturing Award</w:t>
            </w:r>
            <w:r w:rsidR="00FC7A76" w:rsidRPr="00DC6BD6">
              <w:rPr>
                <w:rStyle w:val="Hyperlink"/>
                <w:rFonts w:ascii="Times New Roman" w:hAnsi="Times New Roman" w:cs="Times New Roman"/>
                <w:color w:val="auto"/>
                <w:sz w:val="24"/>
                <w:szCs w:val="24"/>
                <w:u w:val="none"/>
              </w:rPr>
              <w:t>. Cl</w:t>
            </w:r>
            <w:r w:rsidR="00D13304">
              <w:rPr>
                <w:rStyle w:val="Hyperlink"/>
                <w:rFonts w:ascii="Times New Roman" w:hAnsi="Times New Roman" w:cs="Times New Roman"/>
                <w:color w:val="auto"/>
                <w:sz w:val="24"/>
                <w:szCs w:val="24"/>
                <w:u w:val="none"/>
              </w:rPr>
              <w:t>a</w:t>
            </w:r>
            <w:r w:rsidR="00FC7A76" w:rsidRPr="00DC6BD6">
              <w:rPr>
                <w:rStyle w:val="Hyperlink"/>
                <w:rFonts w:ascii="Times New Roman" w:hAnsi="Times New Roman" w:cs="Times New Roman"/>
                <w:color w:val="auto"/>
                <w:sz w:val="24"/>
                <w:szCs w:val="24"/>
                <w:u w:val="none"/>
              </w:rPr>
              <w:t xml:space="preserve">use E.1(b) </w:t>
            </w:r>
            <w:r w:rsidR="000312EE" w:rsidRPr="00DC6BD6">
              <w:rPr>
                <w:rStyle w:val="Hyperlink"/>
                <w:rFonts w:ascii="Times New Roman" w:hAnsi="Times New Roman" w:cs="Times New Roman"/>
                <w:color w:val="auto"/>
                <w:sz w:val="24"/>
                <w:szCs w:val="24"/>
                <w:u w:val="none"/>
              </w:rPr>
              <w:t xml:space="preserve">does not adequately delineate the amount to be deducted and where that amount is to be deducted from. </w:t>
            </w:r>
            <w:r w:rsidR="00FC7A76" w:rsidRPr="00DC6BD6">
              <w:rPr>
                <w:rStyle w:val="Hyperlink"/>
                <w:rFonts w:ascii="Times New Roman" w:hAnsi="Times New Roman" w:cs="Times New Roman"/>
                <w:color w:val="auto"/>
                <w:sz w:val="24"/>
                <w:szCs w:val="24"/>
                <w:u w:val="none"/>
              </w:rPr>
              <w:t>S</w:t>
            </w:r>
            <w:r w:rsidR="000312EE" w:rsidRPr="00DC6BD6">
              <w:rPr>
                <w:rStyle w:val="Hyperlink"/>
                <w:rFonts w:ascii="Times New Roman" w:hAnsi="Times New Roman" w:cs="Times New Roman"/>
                <w:color w:val="auto"/>
                <w:sz w:val="24"/>
                <w:szCs w:val="24"/>
                <w:u w:val="none"/>
              </w:rPr>
              <w:t xml:space="preserve">uggest </w:t>
            </w:r>
            <w:r w:rsidR="00C54293">
              <w:rPr>
                <w:rStyle w:val="Hyperlink"/>
                <w:rFonts w:ascii="Times New Roman" w:hAnsi="Times New Roman" w:cs="Times New Roman"/>
                <w:color w:val="auto"/>
                <w:sz w:val="24"/>
                <w:szCs w:val="24"/>
                <w:u w:val="none"/>
              </w:rPr>
              <w:t>‘</w:t>
            </w:r>
            <w:r w:rsidR="000312EE" w:rsidRPr="00DC6BD6">
              <w:rPr>
                <w:rStyle w:val="Hyperlink"/>
                <w:rFonts w:ascii="Times New Roman" w:hAnsi="Times New Roman" w:cs="Times New Roman"/>
                <w:color w:val="auto"/>
                <w:sz w:val="24"/>
                <w:szCs w:val="24"/>
                <w:u w:val="none"/>
              </w:rPr>
              <w:t>from</w:t>
            </w:r>
            <w:r w:rsidR="00C54293">
              <w:rPr>
                <w:rStyle w:val="Hyperlink"/>
                <w:rFonts w:ascii="Times New Roman" w:hAnsi="Times New Roman" w:cs="Times New Roman"/>
                <w:color w:val="auto"/>
                <w:sz w:val="24"/>
                <w:szCs w:val="24"/>
                <w:u w:val="none"/>
              </w:rPr>
              <w:t>’</w:t>
            </w:r>
            <w:r w:rsidR="000312EE" w:rsidRPr="00DC6BD6">
              <w:rPr>
                <w:rStyle w:val="Hyperlink"/>
                <w:rFonts w:ascii="Times New Roman" w:hAnsi="Times New Roman" w:cs="Times New Roman"/>
                <w:color w:val="auto"/>
                <w:sz w:val="24"/>
                <w:szCs w:val="24"/>
                <w:u w:val="none"/>
              </w:rPr>
              <w:t xml:space="preserve"> be inserted after the word </w:t>
            </w:r>
            <w:r w:rsidR="00C54293">
              <w:rPr>
                <w:rStyle w:val="Hyperlink"/>
                <w:rFonts w:ascii="Times New Roman" w:hAnsi="Times New Roman" w:cs="Times New Roman"/>
                <w:color w:val="auto"/>
                <w:sz w:val="24"/>
                <w:szCs w:val="24"/>
                <w:u w:val="none"/>
              </w:rPr>
              <w:t>‘</w:t>
            </w:r>
            <w:r w:rsidR="000312EE" w:rsidRPr="00DC6BD6">
              <w:rPr>
                <w:rStyle w:val="Hyperlink"/>
                <w:rFonts w:ascii="Times New Roman" w:hAnsi="Times New Roman" w:cs="Times New Roman"/>
                <w:color w:val="auto"/>
                <w:sz w:val="24"/>
                <w:szCs w:val="24"/>
                <w:u w:val="none"/>
              </w:rPr>
              <w:t>deduct</w:t>
            </w:r>
            <w:r w:rsidR="00C54293">
              <w:rPr>
                <w:rStyle w:val="Hyperlink"/>
                <w:rFonts w:ascii="Times New Roman" w:hAnsi="Times New Roman" w:cs="Times New Roman"/>
                <w:color w:val="auto"/>
                <w:sz w:val="24"/>
                <w:szCs w:val="24"/>
                <w:u w:val="none"/>
              </w:rPr>
              <w:t>’</w:t>
            </w:r>
            <w:r w:rsidR="000312EE" w:rsidRPr="00DC6BD6">
              <w:rPr>
                <w:rStyle w:val="Hyperlink"/>
                <w:rFonts w:ascii="Times New Roman" w:hAnsi="Times New Roman" w:cs="Times New Roman"/>
                <w:color w:val="auto"/>
                <w:sz w:val="24"/>
                <w:szCs w:val="24"/>
                <w:u w:val="none"/>
              </w:rPr>
              <w:t xml:space="preserve"> (to make it clear where the amounts are being deducted from).  Also </w:t>
            </w:r>
            <w:r w:rsidR="00FC7A76" w:rsidRPr="00DC6BD6">
              <w:rPr>
                <w:rStyle w:val="Hyperlink"/>
                <w:rFonts w:ascii="Times New Roman" w:hAnsi="Times New Roman" w:cs="Times New Roman"/>
                <w:color w:val="auto"/>
                <w:sz w:val="24"/>
                <w:szCs w:val="24"/>
                <w:u w:val="none"/>
              </w:rPr>
              <w:t>proposes</w:t>
            </w:r>
            <w:r w:rsidR="000312EE" w:rsidRPr="00DC6BD6">
              <w:rPr>
                <w:rStyle w:val="Hyperlink"/>
                <w:rFonts w:ascii="Times New Roman" w:hAnsi="Times New Roman" w:cs="Times New Roman"/>
                <w:color w:val="auto"/>
                <w:sz w:val="24"/>
                <w:szCs w:val="24"/>
                <w:u w:val="none"/>
              </w:rPr>
              <w:t xml:space="preserve"> word</w:t>
            </w:r>
            <w:r w:rsidR="00FC7A76" w:rsidRPr="00DC6BD6">
              <w:rPr>
                <w:rStyle w:val="Hyperlink"/>
                <w:rFonts w:ascii="Times New Roman" w:hAnsi="Times New Roman" w:cs="Times New Roman"/>
                <w:color w:val="auto"/>
                <w:sz w:val="24"/>
                <w:szCs w:val="24"/>
                <w:u w:val="none"/>
              </w:rPr>
              <w:t>ing.</w:t>
            </w:r>
          </w:p>
          <w:p w:rsidR="009B5446" w:rsidRPr="00DC6BD6" w:rsidRDefault="00E06108" w:rsidP="00DC6BD6">
            <w:pPr>
              <w:autoSpaceDE w:val="0"/>
              <w:autoSpaceDN w:val="0"/>
              <w:adjustRightInd w:val="0"/>
              <w:spacing w:after="0" w:line="240" w:lineRule="auto"/>
              <w:rPr>
                <w:rStyle w:val="Hyperlink"/>
                <w:rFonts w:ascii="Times New Roman" w:hAnsi="Times New Roman" w:cs="Times New Roman"/>
                <w:color w:val="auto"/>
                <w:sz w:val="24"/>
                <w:szCs w:val="24"/>
                <w:u w:val="none"/>
              </w:rPr>
            </w:pPr>
            <w:hyperlink r:id="rId161" w:history="1">
              <w:r w:rsidR="00AB18B3">
                <w:rPr>
                  <w:rStyle w:val="Hyperlink"/>
                  <w:rFonts w:ascii="Times New Roman" w:hAnsi="Times New Roman" w:cs="Times New Roman"/>
                  <w:bCs/>
                  <w:sz w:val="24"/>
                  <w:szCs w:val="24"/>
                </w:rPr>
                <w:t>Ai Group</w:t>
              </w:r>
            </w:hyperlink>
            <w:r w:rsidR="000312EE" w:rsidRPr="00DC6BD6">
              <w:rPr>
                <w:rFonts w:ascii="Times New Roman" w:hAnsi="Times New Roman" w:cs="Times New Roman"/>
                <w:bCs/>
                <w:sz w:val="24"/>
                <w:szCs w:val="24"/>
              </w:rPr>
              <w:t xml:space="preserve"> (</w:t>
            </w:r>
            <w:r w:rsidR="000312EE" w:rsidRPr="00DC6BD6">
              <w:rPr>
                <w:rStyle w:val="Hyperlink"/>
                <w:rFonts w:ascii="Times New Roman" w:hAnsi="Times New Roman" w:cs="Times New Roman"/>
                <w:color w:val="auto"/>
                <w:sz w:val="24"/>
                <w:szCs w:val="24"/>
                <w:u w:val="none"/>
              </w:rPr>
              <w:t>paras</w:t>
            </w:r>
            <w:r w:rsidR="009D1D9F">
              <w:rPr>
                <w:rStyle w:val="Hyperlink"/>
                <w:rFonts w:ascii="Times New Roman" w:hAnsi="Times New Roman" w:cs="Times New Roman"/>
                <w:color w:val="auto"/>
                <w:sz w:val="24"/>
                <w:szCs w:val="24"/>
                <w:u w:val="none"/>
              </w:rPr>
              <w:t xml:space="preserve"> </w:t>
            </w:r>
            <w:r w:rsidR="000312EE" w:rsidRPr="00DC6BD6">
              <w:rPr>
                <w:rStyle w:val="Hyperlink"/>
                <w:rFonts w:ascii="Times New Roman" w:hAnsi="Times New Roman" w:cs="Times New Roman"/>
                <w:color w:val="auto"/>
                <w:sz w:val="24"/>
                <w:szCs w:val="24"/>
                <w:u w:val="none"/>
              </w:rPr>
              <w:t>126</w:t>
            </w:r>
            <w:r w:rsidR="009D1D9F">
              <w:rPr>
                <w:rStyle w:val="Hyperlink"/>
                <w:rFonts w:ascii="Times New Roman" w:hAnsi="Times New Roman" w:cs="Times New Roman"/>
                <w:color w:val="auto"/>
                <w:sz w:val="24"/>
                <w:szCs w:val="24"/>
                <w:u w:val="none"/>
              </w:rPr>
              <w:t>–</w:t>
            </w:r>
            <w:r w:rsidR="000312EE" w:rsidRPr="00DC6BD6">
              <w:rPr>
                <w:rStyle w:val="Hyperlink"/>
                <w:rFonts w:ascii="Times New Roman" w:hAnsi="Times New Roman" w:cs="Times New Roman"/>
                <w:color w:val="auto"/>
                <w:sz w:val="24"/>
                <w:szCs w:val="24"/>
                <w:u w:val="none"/>
              </w:rPr>
              <w:t>127)</w:t>
            </w:r>
            <w:r w:rsidR="00FC7A76" w:rsidRPr="00DC6BD6">
              <w:rPr>
                <w:rStyle w:val="Hyperlink"/>
                <w:rFonts w:ascii="Times New Roman" w:hAnsi="Times New Roman" w:cs="Times New Roman"/>
                <w:color w:val="auto"/>
                <w:sz w:val="24"/>
                <w:szCs w:val="24"/>
                <w:u w:val="none"/>
              </w:rPr>
              <w:t xml:space="preserve">: </w:t>
            </w:r>
            <w:r w:rsidR="000312EE" w:rsidRPr="00DC6BD6">
              <w:rPr>
                <w:rStyle w:val="Hyperlink"/>
                <w:rFonts w:ascii="Times New Roman" w:hAnsi="Times New Roman" w:cs="Times New Roman"/>
                <w:color w:val="auto"/>
                <w:sz w:val="24"/>
                <w:szCs w:val="24"/>
                <w:u w:val="none"/>
              </w:rPr>
              <w:t xml:space="preserve">Submits that </w:t>
            </w:r>
            <w:r w:rsidR="00D13304">
              <w:rPr>
                <w:rStyle w:val="Hyperlink"/>
                <w:rFonts w:ascii="Times New Roman" w:hAnsi="Times New Roman" w:cs="Times New Roman"/>
                <w:color w:val="auto"/>
                <w:sz w:val="24"/>
                <w:szCs w:val="24"/>
                <w:u w:val="none"/>
              </w:rPr>
              <w:t xml:space="preserve">clause </w:t>
            </w:r>
            <w:r w:rsidR="000312EE" w:rsidRPr="00DC6BD6">
              <w:rPr>
                <w:rStyle w:val="Hyperlink"/>
                <w:rFonts w:ascii="Times New Roman" w:hAnsi="Times New Roman" w:cs="Times New Roman"/>
                <w:color w:val="auto"/>
                <w:sz w:val="24"/>
                <w:szCs w:val="24"/>
                <w:u w:val="none"/>
              </w:rPr>
              <w:t>E.1</w:t>
            </w:r>
            <w:r w:rsidR="00FC7A76" w:rsidRPr="00DC6BD6">
              <w:rPr>
                <w:rStyle w:val="Hyperlink"/>
                <w:rFonts w:ascii="Times New Roman" w:hAnsi="Times New Roman" w:cs="Times New Roman"/>
                <w:color w:val="auto"/>
                <w:sz w:val="24"/>
                <w:szCs w:val="24"/>
                <w:u w:val="none"/>
              </w:rPr>
              <w:t>(</w:t>
            </w:r>
            <w:r w:rsidR="000312EE" w:rsidRPr="00DC6BD6">
              <w:rPr>
                <w:rStyle w:val="Hyperlink"/>
                <w:rFonts w:ascii="Times New Roman" w:hAnsi="Times New Roman" w:cs="Times New Roman"/>
                <w:color w:val="auto"/>
                <w:sz w:val="24"/>
                <w:szCs w:val="24"/>
                <w:u w:val="none"/>
              </w:rPr>
              <w:t xml:space="preserve">b) permits an employer to make a deduction if an employee </w:t>
            </w:r>
            <w:r w:rsidR="00C54293">
              <w:rPr>
                <w:rStyle w:val="Hyperlink"/>
                <w:rFonts w:ascii="Times New Roman" w:hAnsi="Times New Roman" w:cs="Times New Roman"/>
                <w:i/>
                <w:color w:val="auto"/>
                <w:sz w:val="24"/>
                <w:szCs w:val="24"/>
                <w:u w:val="none"/>
              </w:rPr>
              <w:t>‘</w:t>
            </w:r>
            <w:r w:rsidR="000312EE" w:rsidRPr="00DC6BD6">
              <w:rPr>
                <w:rStyle w:val="Hyperlink"/>
                <w:rFonts w:ascii="Times New Roman" w:hAnsi="Times New Roman" w:cs="Times New Roman"/>
                <w:i/>
                <w:color w:val="auto"/>
                <w:sz w:val="24"/>
                <w:szCs w:val="24"/>
                <w:u w:val="none"/>
              </w:rPr>
              <w:t>fails to give the required period of notice in accordance with Table x-period of notice.</w:t>
            </w:r>
            <w:r w:rsidR="00C54293">
              <w:rPr>
                <w:rStyle w:val="Hyperlink"/>
                <w:rFonts w:ascii="Times New Roman" w:hAnsi="Times New Roman" w:cs="Times New Roman"/>
                <w:i/>
                <w:color w:val="auto"/>
                <w:sz w:val="24"/>
                <w:szCs w:val="24"/>
                <w:u w:val="none"/>
              </w:rPr>
              <w:t>’</w:t>
            </w:r>
            <w:r w:rsidR="000312EE" w:rsidRPr="00DC6BD6">
              <w:rPr>
                <w:rStyle w:val="Hyperlink"/>
                <w:rFonts w:ascii="Times New Roman" w:hAnsi="Times New Roman" w:cs="Times New Roman"/>
                <w:color w:val="auto"/>
                <w:sz w:val="24"/>
                <w:szCs w:val="24"/>
                <w:u w:val="none"/>
              </w:rPr>
              <w:t xml:space="preserve"> As the notice requirements for an employee on termination</w:t>
            </w:r>
            <w:r w:rsidR="00683060">
              <w:rPr>
                <w:rStyle w:val="Hyperlink"/>
                <w:rFonts w:ascii="Times New Roman" w:hAnsi="Times New Roman" w:cs="Times New Roman"/>
                <w:color w:val="auto"/>
                <w:sz w:val="24"/>
                <w:szCs w:val="24"/>
                <w:u w:val="none"/>
              </w:rPr>
              <w:t xml:space="preserve"> are specified in clause E.1(a)</w:t>
            </w:r>
            <w:r w:rsidR="000312EE" w:rsidRPr="00DC6BD6">
              <w:rPr>
                <w:rStyle w:val="Hyperlink"/>
                <w:rFonts w:ascii="Times New Roman" w:hAnsi="Times New Roman" w:cs="Times New Roman"/>
                <w:color w:val="auto"/>
                <w:sz w:val="24"/>
                <w:szCs w:val="24"/>
                <w:u w:val="none"/>
              </w:rPr>
              <w:t xml:space="preserve">, the reference to </w:t>
            </w:r>
            <w:r w:rsidR="00C54293">
              <w:rPr>
                <w:rStyle w:val="Hyperlink"/>
                <w:rFonts w:ascii="Times New Roman" w:hAnsi="Times New Roman" w:cs="Times New Roman"/>
                <w:i/>
                <w:color w:val="auto"/>
                <w:sz w:val="24"/>
                <w:szCs w:val="24"/>
                <w:u w:val="none"/>
              </w:rPr>
              <w:t>‘</w:t>
            </w:r>
            <w:r w:rsidR="000312EE" w:rsidRPr="00DC6BD6">
              <w:rPr>
                <w:rStyle w:val="Hyperlink"/>
                <w:rFonts w:ascii="Times New Roman" w:hAnsi="Times New Roman" w:cs="Times New Roman"/>
                <w:i/>
                <w:color w:val="auto"/>
                <w:sz w:val="24"/>
                <w:szCs w:val="24"/>
                <w:u w:val="none"/>
              </w:rPr>
              <w:t>Table x-period of notice</w:t>
            </w:r>
            <w:r w:rsidR="00C54293">
              <w:rPr>
                <w:rStyle w:val="Hyperlink"/>
                <w:rFonts w:ascii="Times New Roman" w:hAnsi="Times New Roman" w:cs="Times New Roman"/>
                <w:i/>
                <w:color w:val="auto"/>
                <w:sz w:val="24"/>
                <w:szCs w:val="24"/>
                <w:u w:val="none"/>
              </w:rPr>
              <w:t>’</w:t>
            </w:r>
            <w:r w:rsidR="000312EE" w:rsidRPr="00DC6BD6">
              <w:rPr>
                <w:rStyle w:val="Hyperlink"/>
                <w:rFonts w:ascii="Times New Roman" w:hAnsi="Times New Roman" w:cs="Times New Roman"/>
                <w:color w:val="auto"/>
                <w:sz w:val="24"/>
                <w:szCs w:val="24"/>
                <w:u w:val="none"/>
              </w:rPr>
              <w:t xml:space="preserve"> in clause E.1(b) should more accurately say </w:t>
            </w:r>
            <w:r w:rsidR="00C54293">
              <w:rPr>
                <w:rStyle w:val="Hyperlink"/>
                <w:rFonts w:ascii="Times New Roman" w:hAnsi="Times New Roman" w:cs="Times New Roman"/>
                <w:i/>
                <w:color w:val="auto"/>
                <w:sz w:val="24"/>
                <w:szCs w:val="24"/>
                <w:u w:val="none"/>
              </w:rPr>
              <w:t>‘</w:t>
            </w:r>
            <w:r w:rsidR="000312EE" w:rsidRPr="00DC6BD6">
              <w:rPr>
                <w:rStyle w:val="Hyperlink"/>
                <w:rFonts w:ascii="Times New Roman" w:hAnsi="Times New Roman" w:cs="Times New Roman"/>
                <w:i/>
                <w:color w:val="auto"/>
                <w:sz w:val="24"/>
                <w:szCs w:val="24"/>
                <w:u w:val="none"/>
              </w:rPr>
              <w:t>Clause E.1(a)</w:t>
            </w:r>
            <w:r w:rsidR="00C54293">
              <w:rPr>
                <w:rStyle w:val="Hyperlink"/>
                <w:rFonts w:ascii="Times New Roman" w:hAnsi="Times New Roman" w:cs="Times New Roman"/>
                <w:i/>
                <w:color w:val="auto"/>
                <w:sz w:val="24"/>
                <w:szCs w:val="24"/>
                <w:u w:val="none"/>
              </w:rPr>
              <w:t>’</w:t>
            </w:r>
            <w:r w:rsidR="000312EE" w:rsidRPr="00DC6BD6">
              <w:rPr>
                <w:rStyle w:val="Hyperlink"/>
                <w:rFonts w:ascii="Times New Roman" w:hAnsi="Times New Roman" w:cs="Times New Roman"/>
                <w:color w:val="auto"/>
                <w:sz w:val="24"/>
                <w:szCs w:val="24"/>
                <w:u w:val="none"/>
              </w:rPr>
              <w:t xml:space="preserve"> or </w:t>
            </w:r>
            <w:r w:rsidR="00C54293">
              <w:rPr>
                <w:rStyle w:val="Hyperlink"/>
                <w:rFonts w:ascii="Times New Roman" w:hAnsi="Times New Roman" w:cs="Times New Roman"/>
                <w:i/>
                <w:color w:val="auto"/>
                <w:sz w:val="24"/>
                <w:szCs w:val="24"/>
                <w:u w:val="none"/>
              </w:rPr>
              <w:t>‘</w:t>
            </w:r>
            <w:r w:rsidR="000312EE" w:rsidRPr="00DC6BD6">
              <w:rPr>
                <w:rStyle w:val="Hyperlink"/>
                <w:rFonts w:ascii="Times New Roman" w:hAnsi="Times New Roman" w:cs="Times New Roman"/>
                <w:i/>
                <w:color w:val="auto"/>
                <w:sz w:val="24"/>
                <w:szCs w:val="24"/>
                <w:u w:val="none"/>
              </w:rPr>
              <w:t>Clause E.1(a) and Table x-period of notice.</w:t>
            </w:r>
            <w:r w:rsidR="00C54293">
              <w:rPr>
                <w:rStyle w:val="Hyperlink"/>
                <w:rFonts w:ascii="Times New Roman" w:hAnsi="Times New Roman" w:cs="Times New Roman"/>
                <w:i/>
                <w:color w:val="auto"/>
                <w:sz w:val="24"/>
                <w:szCs w:val="24"/>
                <w:u w:val="none"/>
              </w:rPr>
              <w:t>’</w:t>
            </w:r>
          </w:p>
          <w:p w:rsidR="009B5446" w:rsidRPr="00DC6BD6" w:rsidRDefault="00E06108" w:rsidP="00DC6BD6">
            <w:pPr>
              <w:autoSpaceDE w:val="0"/>
              <w:autoSpaceDN w:val="0"/>
              <w:adjustRightInd w:val="0"/>
              <w:spacing w:after="0" w:line="240" w:lineRule="auto"/>
              <w:rPr>
                <w:rFonts w:ascii="Times New Roman" w:hAnsi="Times New Roman" w:cs="Times New Roman"/>
                <w:bCs/>
                <w:sz w:val="24"/>
                <w:szCs w:val="24"/>
              </w:rPr>
            </w:pPr>
            <w:hyperlink r:id="rId162" w:history="1">
              <w:r w:rsidR="00AB18B3">
                <w:rPr>
                  <w:rStyle w:val="Hyperlink"/>
                  <w:rFonts w:ascii="Times New Roman" w:hAnsi="Times New Roman" w:cs="Times New Roman"/>
                  <w:bCs/>
                  <w:sz w:val="24"/>
                  <w:szCs w:val="24"/>
                </w:rPr>
                <w:t>Ai Group</w:t>
              </w:r>
            </w:hyperlink>
            <w:r w:rsidR="000312EE" w:rsidRPr="00DC6BD6">
              <w:rPr>
                <w:rFonts w:ascii="Times New Roman" w:hAnsi="Times New Roman" w:cs="Times New Roman"/>
                <w:bCs/>
                <w:sz w:val="24"/>
                <w:szCs w:val="24"/>
              </w:rPr>
              <w:t xml:space="preserve"> (para</w:t>
            </w:r>
            <w:r w:rsidR="006A1BDF" w:rsidRPr="00DC6BD6">
              <w:rPr>
                <w:rFonts w:ascii="Times New Roman" w:hAnsi="Times New Roman" w:cs="Times New Roman"/>
                <w:bCs/>
                <w:sz w:val="24"/>
                <w:szCs w:val="24"/>
              </w:rPr>
              <w:t>s 128</w:t>
            </w:r>
            <w:r w:rsidR="009D1D9F">
              <w:rPr>
                <w:rFonts w:ascii="Times New Roman" w:hAnsi="Times New Roman" w:cs="Times New Roman"/>
                <w:bCs/>
                <w:sz w:val="24"/>
                <w:szCs w:val="24"/>
              </w:rPr>
              <w:t>–</w:t>
            </w:r>
            <w:r w:rsidR="006A1BDF" w:rsidRPr="00DC6BD6">
              <w:rPr>
                <w:rFonts w:ascii="Times New Roman" w:hAnsi="Times New Roman" w:cs="Times New Roman"/>
                <w:bCs/>
                <w:sz w:val="24"/>
                <w:szCs w:val="24"/>
              </w:rPr>
              <w:t>129</w:t>
            </w:r>
            <w:r w:rsidR="000312EE" w:rsidRPr="00DC6BD6">
              <w:rPr>
                <w:rFonts w:ascii="Times New Roman" w:hAnsi="Times New Roman" w:cs="Times New Roman"/>
                <w:bCs/>
                <w:sz w:val="24"/>
                <w:szCs w:val="24"/>
              </w:rPr>
              <w:t xml:space="preserve">): Submits </w:t>
            </w:r>
            <w:r w:rsidR="00FC7A76" w:rsidRPr="00DC6BD6">
              <w:rPr>
                <w:rFonts w:ascii="Times New Roman" w:hAnsi="Times New Roman" w:cs="Times New Roman"/>
                <w:bCs/>
                <w:sz w:val="24"/>
                <w:szCs w:val="24"/>
              </w:rPr>
              <w:t xml:space="preserve">in </w:t>
            </w:r>
            <w:r w:rsidR="00D13304">
              <w:rPr>
                <w:rFonts w:ascii="Times New Roman" w:hAnsi="Times New Roman" w:cs="Times New Roman"/>
                <w:bCs/>
                <w:sz w:val="24"/>
                <w:szCs w:val="24"/>
              </w:rPr>
              <w:t xml:space="preserve">clause </w:t>
            </w:r>
            <w:r w:rsidR="000312EE" w:rsidRPr="00DC6BD6">
              <w:rPr>
                <w:rFonts w:ascii="Times New Roman" w:hAnsi="Times New Roman" w:cs="Times New Roman"/>
                <w:bCs/>
                <w:sz w:val="24"/>
                <w:szCs w:val="24"/>
              </w:rPr>
              <w:t>E.1(</w:t>
            </w:r>
            <w:r w:rsidR="006A1BDF" w:rsidRPr="00DC6BD6">
              <w:rPr>
                <w:rFonts w:ascii="Times New Roman" w:hAnsi="Times New Roman" w:cs="Times New Roman"/>
                <w:bCs/>
                <w:sz w:val="24"/>
                <w:szCs w:val="24"/>
              </w:rPr>
              <w:t xml:space="preserve">b) it is implicit in the term </w:t>
            </w:r>
            <w:r w:rsidR="00C54293">
              <w:rPr>
                <w:rFonts w:ascii="Times New Roman" w:hAnsi="Times New Roman" w:cs="Times New Roman"/>
                <w:bCs/>
                <w:i/>
                <w:sz w:val="24"/>
                <w:szCs w:val="24"/>
              </w:rPr>
              <w:t>‘</w:t>
            </w:r>
            <w:r w:rsidR="006A1BDF" w:rsidRPr="00DC6BD6">
              <w:rPr>
                <w:rFonts w:ascii="Times New Roman" w:hAnsi="Times New Roman" w:cs="Times New Roman"/>
                <w:bCs/>
                <w:i/>
                <w:sz w:val="24"/>
                <w:szCs w:val="24"/>
              </w:rPr>
              <w:t>the amount</w:t>
            </w:r>
            <w:r w:rsidR="00C54293">
              <w:rPr>
                <w:rFonts w:ascii="Times New Roman" w:hAnsi="Times New Roman" w:cs="Times New Roman"/>
                <w:bCs/>
                <w:i/>
                <w:sz w:val="24"/>
                <w:szCs w:val="24"/>
              </w:rPr>
              <w:t>’</w:t>
            </w:r>
            <w:r w:rsidR="006A1BDF" w:rsidRPr="00DC6BD6">
              <w:rPr>
                <w:rFonts w:ascii="Times New Roman" w:hAnsi="Times New Roman" w:cs="Times New Roman"/>
                <w:bCs/>
                <w:sz w:val="24"/>
                <w:szCs w:val="24"/>
              </w:rPr>
              <w:t xml:space="preserve"> that there is an amount payable to the employee, but there may not be. </w:t>
            </w:r>
            <w:r w:rsidR="00FC7A76" w:rsidRPr="00DC6BD6">
              <w:rPr>
                <w:rFonts w:ascii="Times New Roman" w:hAnsi="Times New Roman" w:cs="Times New Roman"/>
                <w:bCs/>
                <w:sz w:val="24"/>
                <w:szCs w:val="24"/>
              </w:rPr>
              <w:t>T</w:t>
            </w:r>
            <w:r w:rsidR="006A1BDF" w:rsidRPr="00DC6BD6">
              <w:rPr>
                <w:rFonts w:ascii="Times New Roman" w:hAnsi="Times New Roman" w:cs="Times New Roman"/>
                <w:bCs/>
                <w:sz w:val="24"/>
                <w:szCs w:val="24"/>
              </w:rPr>
              <w:t xml:space="preserve">he term </w:t>
            </w:r>
            <w:r w:rsidR="00C54293">
              <w:rPr>
                <w:rFonts w:ascii="Times New Roman" w:hAnsi="Times New Roman" w:cs="Times New Roman"/>
                <w:bCs/>
                <w:i/>
                <w:sz w:val="24"/>
                <w:szCs w:val="24"/>
              </w:rPr>
              <w:t>‘</w:t>
            </w:r>
            <w:r w:rsidR="006A1BDF" w:rsidRPr="00DC6BD6">
              <w:rPr>
                <w:rFonts w:ascii="Times New Roman" w:hAnsi="Times New Roman" w:cs="Times New Roman"/>
                <w:bCs/>
                <w:i/>
                <w:sz w:val="24"/>
                <w:szCs w:val="24"/>
              </w:rPr>
              <w:t>the amount</w:t>
            </w:r>
            <w:r w:rsidR="00C54293">
              <w:rPr>
                <w:rFonts w:ascii="Times New Roman" w:hAnsi="Times New Roman" w:cs="Times New Roman"/>
                <w:bCs/>
                <w:i/>
                <w:sz w:val="24"/>
                <w:szCs w:val="24"/>
              </w:rPr>
              <w:t>’</w:t>
            </w:r>
            <w:r w:rsidR="006A1BDF" w:rsidRPr="00DC6BD6">
              <w:rPr>
                <w:rFonts w:ascii="Times New Roman" w:hAnsi="Times New Roman" w:cs="Times New Roman"/>
                <w:bCs/>
                <w:sz w:val="24"/>
                <w:szCs w:val="24"/>
              </w:rPr>
              <w:t xml:space="preserve"> should be replaced with the words </w:t>
            </w:r>
            <w:r w:rsidR="00C54293">
              <w:rPr>
                <w:rFonts w:ascii="Times New Roman" w:hAnsi="Times New Roman" w:cs="Times New Roman"/>
                <w:bCs/>
                <w:i/>
                <w:sz w:val="24"/>
                <w:szCs w:val="24"/>
              </w:rPr>
              <w:t>‘</w:t>
            </w:r>
            <w:r w:rsidR="006A1BDF" w:rsidRPr="00DC6BD6">
              <w:rPr>
                <w:rFonts w:ascii="Times New Roman" w:hAnsi="Times New Roman" w:cs="Times New Roman"/>
                <w:bCs/>
                <w:i/>
                <w:sz w:val="24"/>
                <w:szCs w:val="24"/>
              </w:rPr>
              <w:t>any amount</w:t>
            </w:r>
            <w:r w:rsidR="00C54293">
              <w:rPr>
                <w:rFonts w:ascii="Times New Roman" w:hAnsi="Times New Roman" w:cs="Times New Roman"/>
                <w:bCs/>
                <w:i/>
                <w:sz w:val="24"/>
                <w:szCs w:val="24"/>
              </w:rPr>
              <w:t>’</w:t>
            </w:r>
            <w:r w:rsidR="006A1BDF" w:rsidRPr="00DC6BD6">
              <w:rPr>
                <w:rFonts w:ascii="Times New Roman" w:hAnsi="Times New Roman" w:cs="Times New Roman"/>
                <w:bCs/>
                <w:sz w:val="24"/>
                <w:szCs w:val="24"/>
              </w:rPr>
              <w:t xml:space="preserve"> to </w:t>
            </w:r>
            <w:r w:rsidR="00FC7A76" w:rsidRPr="00DC6BD6">
              <w:rPr>
                <w:rFonts w:ascii="Times New Roman" w:hAnsi="Times New Roman" w:cs="Times New Roman"/>
                <w:bCs/>
                <w:sz w:val="24"/>
                <w:szCs w:val="24"/>
              </w:rPr>
              <w:t>be</w:t>
            </w:r>
            <w:r w:rsidR="006A1BDF" w:rsidRPr="00DC6BD6">
              <w:rPr>
                <w:rFonts w:ascii="Times New Roman" w:hAnsi="Times New Roman" w:cs="Times New Roman"/>
                <w:bCs/>
                <w:sz w:val="24"/>
                <w:szCs w:val="24"/>
              </w:rPr>
              <w:t xml:space="preserve"> clear</w:t>
            </w:r>
            <w:r w:rsidR="00FC7A76" w:rsidRPr="00DC6BD6">
              <w:rPr>
                <w:rFonts w:ascii="Times New Roman" w:hAnsi="Times New Roman" w:cs="Times New Roman"/>
                <w:bCs/>
                <w:sz w:val="24"/>
                <w:szCs w:val="24"/>
              </w:rPr>
              <w:t>er</w:t>
            </w:r>
            <w:r w:rsidR="006A1BDF" w:rsidRPr="00DC6BD6">
              <w:rPr>
                <w:rFonts w:ascii="Times New Roman" w:hAnsi="Times New Roman" w:cs="Times New Roman"/>
                <w:bCs/>
                <w:sz w:val="24"/>
                <w:szCs w:val="24"/>
              </w:rPr>
              <w:t xml:space="preserve"> that there may or may not be amounts owing to the employee.  This terminology is consistent with the words used in the current clause.</w:t>
            </w:r>
          </w:p>
          <w:p w:rsidR="006A1BDF" w:rsidRPr="00DC6BD6" w:rsidRDefault="00E06108" w:rsidP="00DC6BD6">
            <w:pPr>
              <w:autoSpaceDE w:val="0"/>
              <w:autoSpaceDN w:val="0"/>
              <w:adjustRightInd w:val="0"/>
              <w:spacing w:after="0" w:line="240" w:lineRule="auto"/>
              <w:rPr>
                <w:rFonts w:ascii="Times New Roman" w:hAnsi="Times New Roman" w:cs="Times New Roman"/>
                <w:bCs/>
                <w:sz w:val="24"/>
                <w:szCs w:val="24"/>
              </w:rPr>
            </w:pPr>
            <w:hyperlink r:id="rId163" w:history="1">
              <w:r w:rsidR="00AB18B3">
                <w:rPr>
                  <w:rStyle w:val="Hyperlink"/>
                  <w:rFonts w:ascii="Times New Roman" w:hAnsi="Times New Roman" w:cs="Times New Roman"/>
                  <w:bCs/>
                  <w:sz w:val="24"/>
                  <w:szCs w:val="24"/>
                </w:rPr>
                <w:t>Ai Group</w:t>
              </w:r>
            </w:hyperlink>
            <w:r w:rsidR="006A1BDF" w:rsidRPr="00DC6BD6">
              <w:rPr>
                <w:rFonts w:ascii="Times New Roman" w:hAnsi="Times New Roman" w:cs="Times New Roman"/>
                <w:bCs/>
                <w:sz w:val="24"/>
                <w:szCs w:val="24"/>
              </w:rPr>
              <w:t xml:space="preserve"> (paras 130</w:t>
            </w:r>
            <w:r w:rsidR="009D1D9F">
              <w:rPr>
                <w:rFonts w:ascii="Times New Roman" w:hAnsi="Times New Roman" w:cs="Times New Roman"/>
                <w:bCs/>
                <w:sz w:val="24"/>
                <w:szCs w:val="24"/>
              </w:rPr>
              <w:t>–</w:t>
            </w:r>
            <w:r w:rsidR="006A1BDF" w:rsidRPr="00DC6BD6">
              <w:rPr>
                <w:rFonts w:ascii="Times New Roman" w:hAnsi="Times New Roman" w:cs="Times New Roman"/>
                <w:bCs/>
                <w:sz w:val="24"/>
                <w:szCs w:val="24"/>
              </w:rPr>
              <w:t xml:space="preserve">132):  </w:t>
            </w:r>
            <w:r w:rsidR="00FC7A76" w:rsidRPr="00DC6BD6">
              <w:rPr>
                <w:rFonts w:ascii="Times New Roman" w:hAnsi="Times New Roman" w:cs="Times New Roman"/>
                <w:bCs/>
                <w:sz w:val="24"/>
                <w:szCs w:val="24"/>
              </w:rPr>
              <w:t>Submits</w:t>
            </w:r>
            <w:r w:rsidR="006A1BDF" w:rsidRPr="00DC6BD6">
              <w:rPr>
                <w:rFonts w:ascii="Times New Roman" w:hAnsi="Times New Roman" w:cs="Times New Roman"/>
                <w:bCs/>
                <w:sz w:val="24"/>
                <w:szCs w:val="24"/>
              </w:rPr>
              <w:t xml:space="preserve"> the brackets around the words </w:t>
            </w:r>
            <w:r w:rsidR="00C54293">
              <w:rPr>
                <w:rFonts w:ascii="Times New Roman" w:hAnsi="Times New Roman" w:cs="Times New Roman"/>
                <w:bCs/>
                <w:sz w:val="24"/>
                <w:szCs w:val="24"/>
              </w:rPr>
              <w:t>‘</w:t>
            </w:r>
            <w:r w:rsidR="006A1BDF" w:rsidRPr="00DC6BD6">
              <w:rPr>
                <w:rFonts w:ascii="Times New Roman" w:hAnsi="Times New Roman" w:cs="Times New Roman"/>
                <w:bCs/>
                <w:i/>
                <w:sz w:val="24"/>
                <w:szCs w:val="24"/>
              </w:rPr>
              <w:t>on termination under this award or the National Employment Standards</w:t>
            </w:r>
            <w:r w:rsidR="00C54293">
              <w:rPr>
                <w:rFonts w:ascii="Times New Roman" w:hAnsi="Times New Roman" w:cs="Times New Roman"/>
                <w:bCs/>
                <w:i/>
                <w:sz w:val="24"/>
                <w:szCs w:val="24"/>
              </w:rPr>
              <w:t>’</w:t>
            </w:r>
            <w:r w:rsidR="006A1BDF" w:rsidRPr="00DC6BD6">
              <w:rPr>
                <w:rFonts w:ascii="Times New Roman" w:hAnsi="Times New Roman" w:cs="Times New Roman"/>
                <w:bCs/>
                <w:sz w:val="24"/>
                <w:szCs w:val="24"/>
              </w:rPr>
              <w:t xml:space="preserve"> </w:t>
            </w:r>
            <w:r w:rsidR="00FC7A76" w:rsidRPr="00DC6BD6">
              <w:rPr>
                <w:rFonts w:ascii="Times New Roman" w:hAnsi="Times New Roman" w:cs="Times New Roman"/>
                <w:bCs/>
                <w:sz w:val="24"/>
                <w:szCs w:val="24"/>
              </w:rPr>
              <w:t xml:space="preserve">in </w:t>
            </w:r>
            <w:r w:rsidR="00D13304">
              <w:rPr>
                <w:rFonts w:ascii="Times New Roman" w:hAnsi="Times New Roman" w:cs="Times New Roman"/>
                <w:bCs/>
                <w:sz w:val="24"/>
                <w:szCs w:val="24"/>
              </w:rPr>
              <w:t xml:space="preserve">clause </w:t>
            </w:r>
            <w:r w:rsidR="00FC7A76" w:rsidRPr="00DC6BD6">
              <w:rPr>
                <w:rFonts w:ascii="Times New Roman" w:hAnsi="Times New Roman" w:cs="Times New Roman"/>
                <w:bCs/>
                <w:sz w:val="24"/>
                <w:szCs w:val="24"/>
              </w:rPr>
              <w:t xml:space="preserve">B.1(b) </w:t>
            </w:r>
            <w:r w:rsidR="006A1BDF" w:rsidRPr="00DC6BD6">
              <w:rPr>
                <w:rFonts w:ascii="Times New Roman" w:hAnsi="Times New Roman" w:cs="Times New Roman"/>
                <w:bCs/>
                <w:sz w:val="24"/>
                <w:szCs w:val="24"/>
              </w:rPr>
              <w:t xml:space="preserve">should be removed because these words are critical to the determination of the amounts that would otherwise be payable to the employee. The brackets are not contained in the current award clause and there is no reason for them to be included in the </w:t>
            </w:r>
            <w:r w:rsidR="00D646E4">
              <w:rPr>
                <w:rFonts w:ascii="Times New Roman" w:hAnsi="Times New Roman" w:cs="Times New Roman"/>
                <w:bCs/>
                <w:sz w:val="24"/>
                <w:szCs w:val="24"/>
              </w:rPr>
              <w:t>re-draft</w:t>
            </w:r>
            <w:r w:rsidR="006A1BDF" w:rsidRPr="00DC6BD6">
              <w:rPr>
                <w:rFonts w:ascii="Times New Roman" w:hAnsi="Times New Roman" w:cs="Times New Roman"/>
                <w:bCs/>
                <w:sz w:val="24"/>
                <w:szCs w:val="24"/>
              </w:rPr>
              <w:t xml:space="preserve"> as they do not make the clause any clearer.</w:t>
            </w:r>
            <w:r w:rsidR="00FC7A76" w:rsidRPr="00DC6BD6">
              <w:rPr>
                <w:rFonts w:ascii="Times New Roman" w:hAnsi="Times New Roman" w:cs="Times New Roman"/>
                <w:bCs/>
                <w:sz w:val="24"/>
                <w:szCs w:val="24"/>
              </w:rPr>
              <w:t xml:space="preserve"> Proposes wording.</w:t>
            </w:r>
          </w:p>
          <w:p w:rsidR="006A1BDF" w:rsidRPr="00DC6BD6" w:rsidRDefault="00E06108" w:rsidP="00DC6BD6">
            <w:pPr>
              <w:autoSpaceDE w:val="0"/>
              <w:autoSpaceDN w:val="0"/>
              <w:adjustRightInd w:val="0"/>
              <w:spacing w:after="0" w:line="240" w:lineRule="auto"/>
              <w:rPr>
                <w:rFonts w:ascii="Times New Roman" w:hAnsi="Times New Roman" w:cs="Times New Roman"/>
                <w:bCs/>
                <w:sz w:val="24"/>
                <w:szCs w:val="24"/>
              </w:rPr>
            </w:pPr>
            <w:hyperlink r:id="rId164" w:history="1">
              <w:r w:rsidR="00AB18B3">
                <w:rPr>
                  <w:rStyle w:val="Hyperlink"/>
                  <w:rFonts w:ascii="Times New Roman" w:hAnsi="Times New Roman" w:cs="Times New Roman"/>
                  <w:bCs/>
                  <w:sz w:val="24"/>
                  <w:szCs w:val="24"/>
                </w:rPr>
                <w:t>Ai Group</w:t>
              </w:r>
            </w:hyperlink>
            <w:r w:rsidR="006A1BDF" w:rsidRPr="00DC6BD6">
              <w:rPr>
                <w:rFonts w:ascii="Times New Roman" w:hAnsi="Times New Roman" w:cs="Times New Roman"/>
                <w:bCs/>
                <w:sz w:val="24"/>
                <w:szCs w:val="24"/>
              </w:rPr>
              <w:t xml:space="preserve"> (para 132): </w:t>
            </w:r>
            <w:r w:rsidR="00FC7A76" w:rsidRPr="00DC6BD6">
              <w:rPr>
                <w:rFonts w:ascii="Times New Roman" w:hAnsi="Times New Roman" w:cs="Times New Roman"/>
                <w:bCs/>
                <w:sz w:val="24"/>
                <w:szCs w:val="24"/>
              </w:rPr>
              <w:t>Proposes wording for clause B.1(b)</w:t>
            </w:r>
            <w:r w:rsidR="006A1BDF" w:rsidRPr="00DC6BD6">
              <w:rPr>
                <w:rFonts w:ascii="Times New Roman" w:hAnsi="Times New Roman" w:cs="Times New Roman"/>
                <w:bCs/>
                <w:sz w:val="24"/>
                <w:szCs w:val="24"/>
              </w:rPr>
              <w:t>:</w:t>
            </w:r>
          </w:p>
          <w:p w:rsidR="0084460B" w:rsidRPr="00DC6BD6" w:rsidRDefault="0084460B" w:rsidP="00DC6BD6">
            <w:pPr>
              <w:autoSpaceDE w:val="0"/>
              <w:autoSpaceDN w:val="0"/>
              <w:adjustRightInd w:val="0"/>
              <w:spacing w:after="0" w:line="240" w:lineRule="auto"/>
              <w:ind w:left="720"/>
              <w:rPr>
                <w:rFonts w:ascii="Times New Roman" w:hAnsi="Times New Roman" w:cs="Times New Roman"/>
                <w:b/>
                <w:sz w:val="24"/>
                <w:szCs w:val="24"/>
              </w:rPr>
            </w:pPr>
          </w:p>
        </w:tc>
      </w:tr>
      <w:tr w:rsidR="00E61B0A" w:rsidRPr="00DC6BD6" w:rsidTr="00C34771">
        <w:tc>
          <w:tcPr>
            <w:tcW w:w="5670" w:type="dxa"/>
          </w:tcPr>
          <w:p w:rsidR="00E61B0A" w:rsidRPr="00DC6BD6" w:rsidRDefault="00E61B0A" w:rsidP="00D646E4">
            <w:pPr>
              <w:pageBreakBefore/>
              <w:autoSpaceDE w:val="0"/>
              <w:autoSpaceDN w:val="0"/>
              <w:adjustRightInd w:val="0"/>
              <w:ind w:left="743" w:hanging="743"/>
              <w:jc w:val="left"/>
              <w:rPr>
                <w:rFonts w:ascii="Times New Roman" w:hAnsi="Times New Roman" w:cs="Times New Roman"/>
                <w:b/>
                <w:bCs/>
                <w:sz w:val="24"/>
                <w:szCs w:val="24"/>
              </w:rPr>
            </w:pPr>
            <w:r w:rsidRPr="00DC6BD6">
              <w:rPr>
                <w:rFonts w:ascii="Times New Roman" w:hAnsi="Times New Roman" w:cs="Times New Roman"/>
                <w:bCs/>
                <w:i/>
                <w:color w:val="000000"/>
                <w:sz w:val="24"/>
                <w:szCs w:val="24"/>
              </w:rPr>
              <w:lastRenderedPageBreak/>
              <w:t>Clause 21 is reproduced here for comparative purposes</w:t>
            </w:r>
          </w:p>
          <w:p w:rsidR="00E61B0A" w:rsidRPr="00DC6BD6" w:rsidRDefault="00E61B0A" w:rsidP="00D646E4">
            <w:pPr>
              <w:pageBreakBefore/>
              <w:autoSpaceDE w:val="0"/>
              <w:autoSpaceDN w:val="0"/>
              <w:adjustRightInd w:val="0"/>
              <w:ind w:left="743" w:hanging="743"/>
              <w:jc w:val="left"/>
              <w:rPr>
                <w:rFonts w:ascii="Times New Roman" w:hAnsi="Times New Roman" w:cs="Times New Roman"/>
                <w:b/>
                <w:bCs/>
                <w:sz w:val="24"/>
                <w:szCs w:val="24"/>
              </w:rPr>
            </w:pPr>
            <w:r w:rsidRPr="00DC6BD6">
              <w:rPr>
                <w:rFonts w:ascii="Times New Roman" w:hAnsi="Times New Roman" w:cs="Times New Roman"/>
                <w:b/>
                <w:bCs/>
                <w:sz w:val="24"/>
                <w:szCs w:val="24"/>
              </w:rPr>
              <w:t>21.</w:t>
            </w:r>
            <w:r w:rsidRPr="00DC6BD6">
              <w:rPr>
                <w:rFonts w:ascii="Times New Roman" w:hAnsi="Times New Roman" w:cs="Times New Roman"/>
                <w:b/>
                <w:bCs/>
                <w:sz w:val="24"/>
                <w:szCs w:val="24"/>
              </w:rPr>
              <w:tab/>
              <w:t>Redundancy</w:t>
            </w:r>
          </w:p>
          <w:p w:rsidR="00E61B0A" w:rsidRPr="00DC6BD6" w:rsidRDefault="00E61B0A" w:rsidP="00D646E4">
            <w:pPr>
              <w:pageBreakBefore/>
              <w:autoSpaceDE w:val="0"/>
              <w:autoSpaceDN w:val="0"/>
              <w:adjustRightInd w:val="0"/>
              <w:ind w:left="743" w:hanging="743"/>
              <w:jc w:val="left"/>
              <w:rPr>
                <w:rFonts w:ascii="Times New Roman" w:hAnsi="Times New Roman" w:cs="Times New Roman"/>
                <w:b/>
                <w:bCs/>
                <w:sz w:val="24"/>
                <w:szCs w:val="24"/>
              </w:rPr>
            </w:pPr>
          </w:p>
          <w:p w:rsidR="00E61B0A" w:rsidRPr="00DC6BD6" w:rsidRDefault="00E61B0A" w:rsidP="00D646E4">
            <w:pPr>
              <w:pageBreakBefore/>
              <w:autoSpaceDE w:val="0"/>
              <w:autoSpaceDN w:val="0"/>
              <w:adjustRightInd w:val="0"/>
              <w:ind w:left="743" w:hanging="743"/>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21.1</w:t>
            </w:r>
            <w:r w:rsidRPr="00DC6BD6">
              <w:rPr>
                <w:rFonts w:ascii="Times New Roman" w:hAnsi="Times New Roman" w:cs="Times New Roman"/>
                <w:b/>
                <w:bCs/>
                <w:sz w:val="24"/>
                <w:szCs w:val="24"/>
              </w:rPr>
              <w:tab/>
            </w:r>
            <w:r w:rsidRPr="00DC6BD6">
              <w:rPr>
                <w:rFonts w:ascii="Times New Roman" w:hAnsi="Times New Roman" w:cs="Times New Roman"/>
                <w:color w:val="000000"/>
                <w:sz w:val="24"/>
                <w:szCs w:val="24"/>
              </w:rPr>
              <w:t xml:space="preserve">Redundancy pay is provided for in the NES. </w:t>
            </w:r>
          </w:p>
          <w:p w:rsidR="00E61B0A" w:rsidRPr="00DC6BD6" w:rsidRDefault="00E61B0A" w:rsidP="00D646E4">
            <w:pPr>
              <w:pStyle w:val="Level10"/>
              <w:keepNext w:val="0"/>
              <w:pageBreakBefore/>
              <w:tabs>
                <w:tab w:val="left" w:pos="851"/>
              </w:tabs>
              <w:spacing w:before="200"/>
              <w:ind w:left="851" w:hanging="851"/>
              <w:rPr>
                <w:rFonts w:cs="Times New Roman"/>
                <w:b w:val="0"/>
                <w:i/>
                <w:sz w:val="24"/>
                <w:szCs w:val="24"/>
                <w:lang w:val="en-GB"/>
              </w:rPr>
            </w:pPr>
          </w:p>
        </w:tc>
        <w:tc>
          <w:tcPr>
            <w:tcW w:w="6379" w:type="dxa"/>
          </w:tcPr>
          <w:p w:rsidR="00E61B0A" w:rsidRPr="00DC6BD6" w:rsidRDefault="00D4697D" w:rsidP="00D646E4">
            <w:pPr>
              <w:pageBreakBefore/>
              <w:autoSpaceDE w:val="0"/>
              <w:autoSpaceDN w:val="0"/>
              <w:adjustRightInd w:val="0"/>
              <w:jc w:val="left"/>
              <w:rPr>
                <w:rFonts w:ascii="Times New Roman" w:hAnsi="Times New Roman" w:cs="Times New Roman"/>
                <w:b/>
                <w:bCs/>
                <w:sz w:val="24"/>
                <w:szCs w:val="24"/>
              </w:rPr>
            </w:pPr>
            <w:r w:rsidRPr="00DC6BD6">
              <w:rPr>
                <w:rFonts w:ascii="Times New Roman" w:hAnsi="Times New Roman" w:cs="Times New Roman"/>
                <w:b/>
                <w:bCs/>
                <w:sz w:val="24"/>
                <w:szCs w:val="24"/>
              </w:rPr>
              <w:t>F</w:t>
            </w:r>
            <w:r w:rsidR="00E61B0A" w:rsidRPr="00DC6BD6">
              <w:rPr>
                <w:rFonts w:ascii="Times New Roman" w:hAnsi="Times New Roman" w:cs="Times New Roman"/>
                <w:b/>
                <w:bCs/>
                <w:sz w:val="24"/>
                <w:szCs w:val="24"/>
              </w:rPr>
              <w:t>.</w:t>
            </w:r>
            <w:r w:rsidR="00E61B0A" w:rsidRPr="00DC6BD6">
              <w:rPr>
                <w:rFonts w:ascii="Times New Roman" w:hAnsi="Times New Roman" w:cs="Times New Roman"/>
                <w:b/>
                <w:bCs/>
                <w:sz w:val="24"/>
                <w:szCs w:val="24"/>
              </w:rPr>
              <w:tab/>
              <w:t>Redundancy</w:t>
            </w:r>
          </w:p>
          <w:p w:rsidR="00E61B0A" w:rsidRPr="00DC6BD6" w:rsidRDefault="00E61B0A" w:rsidP="00D646E4">
            <w:pPr>
              <w:pageBreakBefore/>
              <w:autoSpaceDE w:val="0"/>
              <w:autoSpaceDN w:val="0"/>
              <w:adjustRightInd w:val="0"/>
              <w:jc w:val="left"/>
              <w:rPr>
                <w:rFonts w:ascii="Times New Roman" w:hAnsi="Times New Roman" w:cs="Times New Roman"/>
                <w:bCs/>
                <w:sz w:val="24"/>
                <w:szCs w:val="24"/>
              </w:rPr>
            </w:pPr>
            <w:r w:rsidRPr="00DC6BD6">
              <w:rPr>
                <w:rFonts w:ascii="Times New Roman" w:hAnsi="Times New Roman" w:cs="Times New Roman"/>
                <w:bCs/>
                <w:sz w:val="24"/>
                <w:szCs w:val="24"/>
              </w:rPr>
              <w:t xml:space="preserve">NOTE: The National Employment Standards set out requirements for Redundancy pay. See </w:t>
            </w:r>
            <w:r w:rsidRPr="00DC6BD6">
              <w:rPr>
                <w:rFonts w:ascii="Times New Roman" w:hAnsi="Times New Roman" w:cs="Times New Roman"/>
                <w:bCs/>
                <w:sz w:val="24"/>
                <w:szCs w:val="24"/>
                <w:u w:val="single"/>
              </w:rPr>
              <w:t>Part 2.2, Division 11, Subdivision B of the Fair Work Act</w:t>
            </w:r>
            <w:r w:rsidRPr="00DC6BD6">
              <w:rPr>
                <w:rFonts w:ascii="Times New Roman" w:hAnsi="Times New Roman" w:cs="Times New Roman"/>
                <w:bCs/>
                <w:sz w:val="24"/>
                <w:szCs w:val="24"/>
              </w:rPr>
              <w:t>.</w:t>
            </w:r>
          </w:p>
          <w:p w:rsidR="00E61B0A" w:rsidRPr="00DC6BD6" w:rsidRDefault="00E61B0A" w:rsidP="00D646E4">
            <w:pPr>
              <w:pStyle w:val="Partheading"/>
              <w:pageBreakBefore/>
              <w:spacing w:before="200" w:after="60"/>
              <w:rPr>
                <w:b w:val="0"/>
                <w:sz w:val="24"/>
              </w:rPr>
            </w:pPr>
            <w:r w:rsidRPr="00DC6BD6">
              <w:rPr>
                <w:b w:val="0"/>
                <w:bCs/>
                <w:sz w:val="24"/>
              </w:rPr>
              <w:t xml:space="preserve">NOTE: Clause </w:t>
            </w:r>
            <w:r w:rsidRPr="00DC6BD6">
              <w:rPr>
                <w:b w:val="0"/>
                <w:bCs/>
                <w:sz w:val="24"/>
                <w:u w:val="single"/>
              </w:rPr>
              <w:t>27—</w:t>
            </w:r>
            <w:r w:rsidRPr="00DC6BD6">
              <w:rPr>
                <w:b w:val="0"/>
                <w:sz w:val="24"/>
                <w:u w:val="single"/>
              </w:rPr>
              <w:t>Consultation about major workplace change</w:t>
            </w:r>
            <w:r w:rsidRPr="00DC6BD6">
              <w:rPr>
                <w:b w:val="0"/>
                <w:sz w:val="24"/>
              </w:rPr>
              <w:t xml:space="preserve"> </w:t>
            </w:r>
            <w:r w:rsidRPr="00DC6BD6">
              <w:rPr>
                <w:b w:val="0"/>
                <w:bCs/>
                <w:sz w:val="24"/>
              </w:rPr>
              <w:t>sets out requirements to consult about major workplace change, including changes that may involve redundancy.</w:t>
            </w:r>
          </w:p>
        </w:tc>
        <w:tc>
          <w:tcPr>
            <w:tcW w:w="10348" w:type="dxa"/>
          </w:tcPr>
          <w:p w:rsidR="00273057" w:rsidRPr="00DC6BD6" w:rsidRDefault="00E06108" w:rsidP="00DC6BD6">
            <w:pPr>
              <w:rPr>
                <w:rStyle w:val="Hyperlink"/>
                <w:rFonts w:ascii="Times New Roman" w:hAnsi="Times New Roman" w:cs="Times New Roman"/>
                <w:color w:val="auto"/>
                <w:sz w:val="24"/>
                <w:szCs w:val="24"/>
                <w:u w:val="none"/>
              </w:rPr>
            </w:pPr>
            <w:hyperlink r:id="rId165" w:history="1">
              <w:r w:rsidR="00273057" w:rsidRPr="00DC6BD6">
                <w:rPr>
                  <w:rStyle w:val="Hyperlink"/>
                  <w:rFonts w:ascii="Times New Roman" w:hAnsi="Times New Roman" w:cs="Times New Roman"/>
                  <w:sz w:val="24"/>
                  <w:szCs w:val="24"/>
                </w:rPr>
                <w:t>ACCI</w:t>
              </w:r>
            </w:hyperlink>
            <w:r w:rsidR="00273057" w:rsidRPr="00DC6BD6">
              <w:rPr>
                <w:rStyle w:val="Hyperlink"/>
                <w:rFonts w:ascii="Times New Roman" w:hAnsi="Times New Roman" w:cs="Times New Roman"/>
                <w:sz w:val="24"/>
                <w:szCs w:val="24"/>
              </w:rPr>
              <w:t xml:space="preserve"> </w:t>
            </w:r>
            <w:r w:rsidR="00273057" w:rsidRPr="00DC6BD6">
              <w:rPr>
                <w:rStyle w:val="Hyperlink"/>
                <w:rFonts w:ascii="Times New Roman" w:hAnsi="Times New Roman" w:cs="Times New Roman"/>
                <w:color w:val="auto"/>
                <w:sz w:val="24"/>
                <w:szCs w:val="24"/>
                <w:u w:val="none"/>
              </w:rPr>
              <w:t>(page 5)</w:t>
            </w:r>
            <w:r w:rsidR="00052692" w:rsidRPr="00DC6BD6">
              <w:rPr>
                <w:rStyle w:val="Hyperlink"/>
                <w:rFonts w:ascii="Times New Roman" w:hAnsi="Times New Roman" w:cs="Times New Roman"/>
                <w:color w:val="auto"/>
                <w:sz w:val="24"/>
                <w:szCs w:val="24"/>
                <w:u w:val="none"/>
              </w:rPr>
              <w:t>:</w:t>
            </w:r>
            <w:r w:rsidR="00273057" w:rsidRPr="00DC6BD6">
              <w:rPr>
                <w:rStyle w:val="Hyperlink"/>
                <w:rFonts w:ascii="Times New Roman" w:hAnsi="Times New Roman" w:cs="Times New Roman"/>
                <w:color w:val="auto"/>
                <w:sz w:val="24"/>
                <w:szCs w:val="24"/>
                <w:u w:val="none"/>
              </w:rPr>
              <w:t xml:space="preserve"> Submits it is not necessary to reference the specific parts of the </w:t>
            </w:r>
            <w:r w:rsidR="00052692" w:rsidRPr="00DC6BD6">
              <w:rPr>
                <w:rStyle w:val="Hyperlink"/>
                <w:rFonts w:ascii="Times New Roman" w:hAnsi="Times New Roman" w:cs="Times New Roman"/>
                <w:color w:val="auto"/>
                <w:sz w:val="24"/>
                <w:szCs w:val="24"/>
                <w:u w:val="none"/>
              </w:rPr>
              <w:t xml:space="preserve">FW </w:t>
            </w:r>
            <w:r w:rsidR="00273057" w:rsidRPr="00DC6BD6">
              <w:rPr>
                <w:rStyle w:val="Hyperlink"/>
                <w:rFonts w:ascii="Times New Roman" w:hAnsi="Times New Roman" w:cs="Times New Roman"/>
                <w:color w:val="auto"/>
                <w:sz w:val="24"/>
                <w:szCs w:val="24"/>
                <w:u w:val="none"/>
              </w:rPr>
              <w:t xml:space="preserve">Act </w:t>
            </w:r>
            <w:r w:rsidR="00052692" w:rsidRPr="00DC6BD6">
              <w:rPr>
                <w:rStyle w:val="Hyperlink"/>
                <w:rFonts w:ascii="Times New Roman" w:hAnsi="Times New Roman" w:cs="Times New Roman"/>
                <w:color w:val="auto"/>
                <w:sz w:val="24"/>
                <w:szCs w:val="24"/>
                <w:u w:val="none"/>
              </w:rPr>
              <w:t xml:space="preserve">in clause F </w:t>
            </w:r>
            <w:r w:rsidR="00273057" w:rsidRPr="00DC6BD6">
              <w:rPr>
                <w:rStyle w:val="Hyperlink"/>
                <w:rFonts w:ascii="Times New Roman" w:hAnsi="Times New Roman" w:cs="Times New Roman"/>
                <w:color w:val="auto"/>
                <w:sz w:val="24"/>
                <w:szCs w:val="24"/>
                <w:u w:val="none"/>
              </w:rPr>
              <w:t>as they add to the length and complexity of the provision.</w:t>
            </w:r>
          </w:p>
          <w:p w:rsidR="00273057" w:rsidRPr="00DC6BD6" w:rsidRDefault="00E06108" w:rsidP="009D1D9F">
            <w:pPr>
              <w:rPr>
                <w:rFonts w:ascii="Times New Roman" w:hAnsi="Times New Roman" w:cs="Times New Roman"/>
                <w:bCs/>
                <w:sz w:val="24"/>
                <w:szCs w:val="24"/>
              </w:rPr>
            </w:pPr>
            <w:hyperlink r:id="rId166" w:history="1">
              <w:r w:rsidR="005A191A" w:rsidRPr="00DC6BD6">
                <w:rPr>
                  <w:rStyle w:val="Hyperlink"/>
                  <w:rFonts w:ascii="Times New Roman" w:hAnsi="Times New Roman" w:cs="Times New Roman"/>
                  <w:bCs/>
                  <w:sz w:val="24"/>
                  <w:szCs w:val="24"/>
                </w:rPr>
                <w:t>AMWU</w:t>
              </w:r>
            </w:hyperlink>
            <w:r w:rsidR="005A191A" w:rsidRPr="00DC6BD6">
              <w:rPr>
                <w:rStyle w:val="Hyperlink"/>
                <w:rFonts w:ascii="Times New Roman" w:hAnsi="Times New Roman" w:cs="Times New Roman"/>
                <w:bCs/>
                <w:color w:val="auto"/>
                <w:sz w:val="24"/>
                <w:szCs w:val="24"/>
                <w:u w:val="none"/>
              </w:rPr>
              <w:t xml:space="preserve"> (Item 14)</w:t>
            </w:r>
            <w:r w:rsidR="00052692" w:rsidRPr="00DC6BD6">
              <w:rPr>
                <w:rStyle w:val="Hyperlink"/>
                <w:rFonts w:ascii="Times New Roman" w:hAnsi="Times New Roman" w:cs="Times New Roman"/>
                <w:bCs/>
                <w:color w:val="auto"/>
                <w:sz w:val="24"/>
                <w:szCs w:val="24"/>
                <w:u w:val="none"/>
              </w:rPr>
              <w:t>:</w:t>
            </w:r>
            <w:r w:rsidR="005A191A" w:rsidRPr="00DC6BD6">
              <w:rPr>
                <w:rStyle w:val="Hyperlink"/>
                <w:rFonts w:ascii="Times New Roman" w:hAnsi="Times New Roman" w:cs="Times New Roman"/>
                <w:bCs/>
                <w:color w:val="auto"/>
                <w:sz w:val="24"/>
                <w:szCs w:val="24"/>
                <w:u w:val="none"/>
              </w:rPr>
              <w:t xml:space="preserve"> Submits the first Note should also refer to subdivision C of Division 11 of the </w:t>
            </w:r>
            <w:r w:rsidR="00052692" w:rsidRPr="00DC6BD6">
              <w:rPr>
                <w:rStyle w:val="Hyperlink"/>
                <w:rFonts w:ascii="Times New Roman" w:hAnsi="Times New Roman" w:cs="Times New Roman"/>
                <w:bCs/>
                <w:color w:val="auto"/>
                <w:sz w:val="24"/>
                <w:szCs w:val="24"/>
                <w:u w:val="none"/>
              </w:rPr>
              <w:t>FW</w:t>
            </w:r>
            <w:r w:rsidR="005A191A" w:rsidRPr="00DC6BD6">
              <w:rPr>
                <w:rStyle w:val="Hyperlink"/>
                <w:rFonts w:ascii="Times New Roman" w:hAnsi="Times New Roman" w:cs="Times New Roman"/>
                <w:bCs/>
                <w:color w:val="auto"/>
                <w:sz w:val="24"/>
                <w:szCs w:val="24"/>
                <w:u w:val="none"/>
              </w:rPr>
              <w:t xml:space="preserve"> Act.</w:t>
            </w:r>
            <w:r w:rsidR="00052692" w:rsidRPr="00DC6BD6">
              <w:rPr>
                <w:rStyle w:val="Hyperlink"/>
                <w:rFonts w:ascii="Times New Roman" w:hAnsi="Times New Roman" w:cs="Times New Roman"/>
                <w:bCs/>
                <w:color w:val="auto"/>
                <w:sz w:val="24"/>
                <w:szCs w:val="24"/>
                <w:u w:val="none"/>
              </w:rPr>
              <w:t xml:space="preserve"> </w:t>
            </w:r>
            <w:r w:rsidR="005A191A" w:rsidRPr="00DC6BD6">
              <w:rPr>
                <w:rStyle w:val="Hyperlink"/>
                <w:rFonts w:ascii="Times New Roman" w:hAnsi="Times New Roman" w:cs="Times New Roman"/>
                <w:bCs/>
                <w:color w:val="auto"/>
                <w:sz w:val="24"/>
                <w:szCs w:val="24"/>
                <w:u w:val="none"/>
              </w:rPr>
              <w:t>The second Note should refer to clause B to reflect the rest of the drafting.</w:t>
            </w:r>
          </w:p>
        </w:tc>
      </w:tr>
      <w:tr w:rsidR="00E61B0A" w:rsidRPr="00DC6BD6" w:rsidTr="00C34771">
        <w:tc>
          <w:tcPr>
            <w:tcW w:w="5670" w:type="dxa"/>
          </w:tcPr>
          <w:p w:rsidR="00E61B0A" w:rsidRPr="00DC6BD6" w:rsidRDefault="00E61B0A" w:rsidP="00D646E4">
            <w:pPr>
              <w:autoSpaceDE w:val="0"/>
              <w:autoSpaceDN w:val="0"/>
              <w:adjustRightInd w:val="0"/>
              <w:ind w:left="34" w:hanging="34"/>
              <w:jc w:val="left"/>
              <w:rPr>
                <w:rFonts w:ascii="Times New Roman" w:hAnsi="Times New Roman" w:cs="Times New Roman"/>
                <w:b/>
                <w:bCs/>
                <w:color w:val="000000"/>
                <w:sz w:val="24"/>
                <w:szCs w:val="24"/>
              </w:rPr>
            </w:pPr>
            <w:r w:rsidRPr="00DC6BD6">
              <w:rPr>
                <w:rFonts w:ascii="Times New Roman" w:hAnsi="Times New Roman" w:cs="Times New Roman"/>
                <w:bCs/>
                <w:i/>
                <w:color w:val="000000"/>
                <w:sz w:val="24"/>
                <w:szCs w:val="24"/>
              </w:rPr>
              <w:t>Clause 21.2 is reproduced here for comparative purposes</w:t>
            </w:r>
          </w:p>
          <w:p w:rsidR="00E61B0A" w:rsidRPr="00DC6BD6" w:rsidRDefault="00E61B0A" w:rsidP="00D646E4">
            <w:pPr>
              <w:autoSpaceDE w:val="0"/>
              <w:autoSpaceDN w:val="0"/>
              <w:adjustRightInd w:val="0"/>
              <w:ind w:left="743" w:hanging="743"/>
              <w:jc w:val="left"/>
              <w:rPr>
                <w:rFonts w:ascii="Times New Roman" w:hAnsi="Times New Roman" w:cs="Times New Roman"/>
                <w:b/>
                <w:bCs/>
                <w:color w:val="000000"/>
                <w:sz w:val="24"/>
                <w:szCs w:val="24"/>
              </w:rPr>
            </w:pPr>
            <w:r w:rsidRPr="00DC6BD6">
              <w:rPr>
                <w:rFonts w:ascii="Times New Roman" w:hAnsi="Times New Roman" w:cs="Times New Roman"/>
                <w:b/>
                <w:bCs/>
                <w:color w:val="000000"/>
                <w:sz w:val="24"/>
                <w:szCs w:val="24"/>
              </w:rPr>
              <w:t>21.2</w:t>
            </w:r>
            <w:r w:rsidRPr="00DC6BD6">
              <w:rPr>
                <w:rFonts w:ascii="Times New Roman" w:hAnsi="Times New Roman" w:cs="Times New Roman"/>
                <w:b/>
                <w:bCs/>
                <w:sz w:val="24"/>
                <w:szCs w:val="24"/>
              </w:rPr>
              <w:tab/>
            </w:r>
            <w:r w:rsidRPr="00DC6BD6">
              <w:rPr>
                <w:rFonts w:ascii="Times New Roman" w:hAnsi="Times New Roman" w:cs="Times New Roman"/>
                <w:b/>
                <w:bCs/>
                <w:color w:val="000000"/>
                <w:sz w:val="24"/>
                <w:szCs w:val="24"/>
              </w:rPr>
              <w:t xml:space="preserve">Transfer to lower paid duties </w:t>
            </w:r>
          </w:p>
          <w:p w:rsidR="00E61B0A" w:rsidRPr="00DC6BD6" w:rsidRDefault="00E61B0A" w:rsidP="00D646E4">
            <w:pPr>
              <w:autoSpaceDE w:val="0"/>
              <w:autoSpaceDN w:val="0"/>
              <w:adjustRightInd w:val="0"/>
              <w:ind w:left="743" w:hanging="743"/>
              <w:jc w:val="left"/>
              <w:rPr>
                <w:rFonts w:ascii="Times New Roman" w:hAnsi="Times New Roman" w:cs="Times New Roman"/>
                <w:color w:val="000000"/>
                <w:sz w:val="24"/>
                <w:szCs w:val="24"/>
              </w:rPr>
            </w:pPr>
          </w:p>
          <w:p w:rsidR="00E61B0A" w:rsidRPr="00DC6BD6" w:rsidRDefault="00E61B0A" w:rsidP="00D646E4">
            <w:pPr>
              <w:autoSpaceDE w:val="0"/>
              <w:autoSpaceDN w:val="0"/>
              <w:adjustRightInd w:val="0"/>
              <w:ind w:left="601"/>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 xml:space="preserve">Where an employee is transferred to lower paid duties by reason of redundancy, the same period of notice must be given as if the employment had been terminated and the employer may, at the employer’s option, make payment instead. The payment will be equal to the difference between the former ordinary time rate of pay and the ordinary time rate of pay for the number of weeks of notice still owing. </w:t>
            </w:r>
          </w:p>
          <w:p w:rsidR="00E61B0A" w:rsidRPr="00DC6BD6" w:rsidRDefault="00E61B0A" w:rsidP="00D646E4">
            <w:pPr>
              <w:pStyle w:val="Level10"/>
              <w:keepNext w:val="0"/>
              <w:tabs>
                <w:tab w:val="left" w:pos="851"/>
              </w:tabs>
              <w:spacing w:before="200"/>
              <w:ind w:left="851" w:hanging="851"/>
              <w:rPr>
                <w:rFonts w:cs="Times New Roman"/>
                <w:b w:val="0"/>
                <w:i/>
                <w:sz w:val="24"/>
                <w:szCs w:val="24"/>
                <w:lang w:val="en-GB"/>
              </w:rPr>
            </w:pPr>
          </w:p>
        </w:tc>
        <w:tc>
          <w:tcPr>
            <w:tcW w:w="6379" w:type="dxa"/>
          </w:tcPr>
          <w:p w:rsidR="00E61B0A" w:rsidRPr="00DC6BD6" w:rsidRDefault="00D4697D" w:rsidP="00D646E4">
            <w:pPr>
              <w:autoSpaceDE w:val="0"/>
              <w:autoSpaceDN w:val="0"/>
              <w:adjustRightInd w:val="0"/>
              <w:jc w:val="left"/>
              <w:rPr>
                <w:rFonts w:ascii="Times New Roman" w:hAnsi="Times New Roman" w:cs="Times New Roman"/>
                <w:b/>
                <w:bCs/>
                <w:sz w:val="24"/>
                <w:szCs w:val="24"/>
              </w:rPr>
            </w:pPr>
            <w:r w:rsidRPr="00DC6BD6">
              <w:rPr>
                <w:rFonts w:ascii="Times New Roman" w:hAnsi="Times New Roman" w:cs="Times New Roman"/>
                <w:b/>
                <w:bCs/>
                <w:sz w:val="24"/>
                <w:szCs w:val="24"/>
              </w:rPr>
              <w:t>G</w:t>
            </w:r>
            <w:r w:rsidR="00E61B0A" w:rsidRPr="00DC6BD6">
              <w:rPr>
                <w:rFonts w:ascii="Times New Roman" w:hAnsi="Times New Roman" w:cs="Times New Roman"/>
                <w:b/>
                <w:bCs/>
                <w:sz w:val="24"/>
                <w:szCs w:val="24"/>
              </w:rPr>
              <w:t>.</w:t>
            </w:r>
            <w:r w:rsidR="00E61B0A" w:rsidRPr="00DC6BD6">
              <w:rPr>
                <w:rFonts w:ascii="Times New Roman" w:hAnsi="Times New Roman" w:cs="Times New Roman"/>
                <w:b/>
                <w:bCs/>
                <w:sz w:val="24"/>
                <w:szCs w:val="24"/>
              </w:rPr>
              <w:tab/>
              <w:t>Transfer to lower paid job on redundancy</w:t>
            </w:r>
          </w:p>
          <w:p w:rsidR="00E61B0A" w:rsidRPr="00DC6BD6" w:rsidRDefault="00E61B0A" w:rsidP="00D646E4">
            <w:pPr>
              <w:autoSpaceDE w:val="0"/>
              <w:autoSpaceDN w:val="0"/>
              <w:adjustRightInd w:val="0"/>
              <w:jc w:val="left"/>
              <w:rPr>
                <w:rFonts w:ascii="Times New Roman" w:hAnsi="Times New Roman" w:cs="Times New Roman"/>
                <w:bCs/>
                <w:sz w:val="24"/>
                <w:szCs w:val="24"/>
              </w:rPr>
            </w:pPr>
            <w:r w:rsidRPr="00DC6BD6">
              <w:rPr>
                <w:rFonts w:ascii="Times New Roman" w:hAnsi="Times New Roman" w:cs="Times New Roman"/>
                <w:bCs/>
                <w:sz w:val="24"/>
                <w:szCs w:val="24"/>
              </w:rPr>
              <w:t>NOTE:</w:t>
            </w:r>
            <w:r w:rsidRPr="00DC6BD6">
              <w:rPr>
                <w:rFonts w:ascii="Times New Roman" w:hAnsi="Times New Roman" w:cs="Times New Roman"/>
                <w:b/>
                <w:bCs/>
                <w:sz w:val="24"/>
                <w:szCs w:val="24"/>
              </w:rPr>
              <w:t xml:space="preserve"> </w:t>
            </w:r>
            <w:r w:rsidRPr="00DC6BD6">
              <w:rPr>
                <w:rFonts w:ascii="Times New Roman" w:hAnsi="Times New Roman" w:cs="Times New Roman"/>
                <w:bCs/>
                <w:sz w:val="24"/>
                <w:szCs w:val="24"/>
              </w:rPr>
              <w:t>The</w:t>
            </w:r>
            <w:r w:rsidRPr="00DC6BD6">
              <w:rPr>
                <w:rFonts w:ascii="Times New Roman" w:hAnsi="Times New Roman" w:cs="Times New Roman"/>
                <w:b/>
                <w:bCs/>
                <w:sz w:val="24"/>
                <w:szCs w:val="24"/>
              </w:rPr>
              <w:t xml:space="preserve"> </w:t>
            </w:r>
            <w:r w:rsidRPr="00DC6BD6">
              <w:rPr>
                <w:rFonts w:ascii="Times New Roman" w:hAnsi="Times New Roman" w:cs="Times New Roman"/>
                <w:bCs/>
                <w:sz w:val="24"/>
                <w:szCs w:val="24"/>
              </w:rPr>
              <w:t xml:space="preserve">National Employment Standards set out Notice of termination and redundancy pay requirements. See </w:t>
            </w:r>
            <w:r w:rsidRPr="00DC6BD6">
              <w:rPr>
                <w:rFonts w:ascii="Times New Roman" w:hAnsi="Times New Roman" w:cs="Times New Roman"/>
                <w:bCs/>
                <w:sz w:val="24"/>
                <w:szCs w:val="24"/>
                <w:u w:val="single"/>
              </w:rPr>
              <w:t>Part 2.2, Division 11 of the Fair Work Act</w:t>
            </w:r>
            <w:r w:rsidRPr="00DC6BD6">
              <w:rPr>
                <w:rFonts w:ascii="Times New Roman" w:hAnsi="Times New Roman" w:cs="Times New Roman"/>
                <w:bCs/>
                <w:sz w:val="24"/>
                <w:szCs w:val="24"/>
              </w:rPr>
              <w:t>.</w:t>
            </w:r>
          </w:p>
          <w:p w:rsidR="00E61B0A" w:rsidRPr="00DC6BD6" w:rsidRDefault="00D64D3E" w:rsidP="00D646E4">
            <w:pPr>
              <w:spacing w:before="20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G</w:t>
            </w:r>
            <w:r w:rsidR="00E61B0A" w:rsidRPr="00DC6BD6">
              <w:rPr>
                <w:rFonts w:ascii="Times New Roman" w:hAnsi="Times New Roman" w:cs="Times New Roman"/>
                <w:b/>
                <w:bCs/>
                <w:sz w:val="24"/>
                <w:szCs w:val="24"/>
              </w:rPr>
              <w:t>.1</w:t>
            </w:r>
            <w:r w:rsidR="00E61B0A" w:rsidRPr="00DC6BD6">
              <w:rPr>
                <w:rFonts w:ascii="Times New Roman" w:hAnsi="Times New Roman" w:cs="Times New Roman"/>
                <w:bCs/>
                <w:sz w:val="24"/>
                <w:szCs w:val="24"/>
              </w:rPr>
              <w:tab/>
            </w:r>
            <w:r w:rsidR="00E61B0A" w:rsidRPr="00DC6BD6">
              <w:rPr>
                <w:rFonts w:ascii="Times New Roman" w:hAnsi="Times New Roman" w:cs="Times New Roman"/>
                <w:color w:val="000000"/>
                <w:sz w:val="24"/>
                <w:szCs w:val="24"/>
              </w:rPr>
              <w:t>C</w:t>
            </w:r>
            <w:r w:rsidR="00E61B0A" w:rsidRPr="00DC6BD6">
              <w:rPr>
                <w:rFonts w:ascii="Times New Roman" w:hAnsi="Times New Roman" w:cs="Times New Roman"/>
                <w:bCs/>
                <w:sz w:val="24"/>
                <w:szCs w:val="24"/>
              </w:rPr>
              <w:t xml:space="preserve">lause </w:t>
            </w:r>
            <w:r w:rsidRPr="00DC6BD6">
              <w:rPr>
                <w:rFonts w:ascii="Times New Roman" w:hAnsi="Times New Roman" w:cs="Times New Roman"/>
                <w:bCs/>
                <w:sz w:val="24"/>
                <w:szCs w:val="24"/>
              </w:rPr>
              <w:t>G</w:t>
            </w:r>
            <w:r w:rsidR="00E61B0A" w:rsidRPr="00DC6BD6">
              <w:rPr>
                <w:rFonts w:ascii="Times New Roman" w:hAnsi="Times New Roman" w:cs="Times New Roman"/>
                <w:bCs/>
                <w:sz w:val="24"/>
                <w:szCs w:val="24"/>
              </w:rPr>
              <w:t xml:space="preserve"> applies if the employer:</w:t>
            </w:r>
          </w:p>
          <w:p w:rsidR="00E61B0A" w:rsidRPr="00DC6BD6" w:rsidRDefault="00E61B0A" w:rsidP="00D646E4">
            <w:pPr>
              <w:autoSpaceDE w:val="0"/>
              <w:autoSpaceDN w:val="0"/>
              <w:adjustRightInd w:val="0"/>
              <w:ind w:left="1310" w:hanging="709"/>
              <w:jc w:val="left"/>
              <w:rPr>
                <w:rFonts w:ascii="Times New Roman" w:hAnsi="Times New Roman" w:cs="Times New Roman"/>
                <w:bCs/>
                <w:sz w:val="24"/>
                <w:szCs w:val="24"/>
              </w:rPr>
            </w:pPr>
            <w:r w:rsidRPr="00DC6BD6">
              <w:rPr>
                <w:rFonts w:ascii="Times New Roman" w:hAnsi="Times New Roman" w:cs="Times New Roman"/>
                <w:b/>
                <w:bCs/>
                <w:sz w:val="24"/>
                <w:szCs w:val="24"/>
              </w:rPr>
              <w:t>(a)</w:t>
            </w:r>
            <w:r w:rsidRPr="00DC6BD6">
              <w:rPr>
                <w:rFonts w:ascii="Times New Roman" w:hAnsi="Times New Roman" w:cs="Times New Roman"/>
                <w:bCs/>
                <w:sz w:val="24"/>
                <w:szCs w:val="24"/>
              </w:rPr>
              <w:tab/>
              <w:t xml:space="preserve">no </w:t>
            </w:r>
            <w:r w:rsidRPr="00DC6BD6">
              <w:rPr>
                <w:rFonts w:ascii="Times New Roman" w:hAnsi="Times New Roman" w:cs="Times New Roman"/>
                <w:color w:val="000000"/>
                <w:sz w:val="24"/>
                <w:szCs w:val="24"/>
              </w:rPr>
              <w:t>longer</w:t>
            </w:r>
            <w:r w:rsidRPr="00DC6BD6">
              <w:rPr>
                <w:rFonts w:ascii="Times New Roman" w:hAnsi="Times New Roman" w:cs="Times New Roman"/>
                <w:bCs/>
                <w:sz w:val="24"/>
                <w:szCs w:val="24"/>
              </w:rPr>
              <w:t xml:space="preserve"> requires the job (</w:t>
            </w:r>
            <w:r w:rsidRPr="00DC6BD6">
              <w:rPr>
                <w:rFonts w:ascii="Times New Roman" w:hAnsi="Times New Roman" w:cs="Times New Roman"/>
                <w:b/>
                <w:bCs/>
                <w:sz w:val="24"/>
                <w:szCs w:val="24"/>
              </w:rPr>
              <w:t>the old job</w:t>
            </w:r>
            <w:r w:rsidRPr="00DC6BD6">
              <w:rPr>
                <w:rFonts w:ascii="Times New Roman" w:hAnsi="Times New Roman" w:cs="Times New Roman"/>
                <w:bCs/>
                <w:sz w:val="24"/>
                <w:szCs w:val="24"/>
              </w:rPr>
              <w:t>) being performed by an employee to be performed by anyone; and</w:t>
            </w:r>
          </w:p>
          <w:p w:rsidR="00E61B0A" w:rsidRPr="00DC6BD6" w:rsidRDefault="00E61B0A" w:rsidP="00D646E4">
            <w:pPr>
              <w:autoSpaceDE w:val="0"/>
              <w:autoSpaceDN w:val="0"/>
              <w:adjustRightInd w:val="0"/>
              <w:ind w:left="1310" w:hanging="709"/>
              <w:jc w:val="left"/>
              <w:rPr>
                <w:rFonts w:ascii="Times New Roman" w:hAnsi="Times New Roman" w:cs="Times New Roman"/>
                <w:bCs/>
                <w:sz w:val="24"/>
                <w:szCs w:val="24"/>
              </w:rPr>
            </w:pPr>
            <w:r w:rsidRPr="00DC6BD6">
              <w:rPr>
                <w:rFonts w:ascii="Times New Roman" w:hAnsi="Times New Roman" w:cs="Times New Roman"/>
                <w:b/>
                <w:bCs/>
                <w:sz w:val="24"/>
                <w:szCs w:val="24"/>
              </w:rPr>
              <w:t>(b)</w:t>
            </w:r>
            <w:r w:rsidRPr="00DC6BD6">
              <w:rPr>
                <w:rFonts w:ascii="Times New Roman" w:hAnsi="Times New Roman" w:cs="Times New Roman"/>
                <w:bCs/>
                <w:sz w:val="24"/>
                <w:szCs w:val="24"/>
              </w:rPr>
              <w:tab/>
              <w:t xml:space="preserve">wishes </w:t>
            </w:r>
            <w:r w:rsidRPr="00DC6BD6">
              <w:rPr>
                <w:rFonts w:ascii="Times New Roman" w:hAnsi="Times New Roman" w:cs="Times New Roman"/>
                <w:color w:val="000000"/>
                <w:sz w:val="24"/>
                <w:szCs w:val="24"/>
              </w:rPr>
              <w:t>to</w:t>
            </w:r>
            <w:r w:rsidRPr="00DC6BD6">
              <w:rPr>
                <w:rFonts w:ascii="Times New Roman" w:hAnsi="Times New Roman" w:cs="Times New Roman"/>
                <w:bCs/>
                <w:sz w:val="24"/>
                <w:szCs w:val="24"/>
              </w:rPr>
              <w:t xml:space="preserve"> transfer the employee to a new job (</w:t>
            </w:r>
            <w:r w:rsidRPr="00DC6BD6">
              <w:rPr>
                <w:rFonts w:ascii="Times New Roman" w:hAnsi="Times New Roman" w:cs="Times New Roman"/>
                <w:b/>
                <w:bCs/>
                <w:sz w:val="24"/>
                <w:szCs w:val="24"/>
              </w:rPr>
              <w:t>the new job</w:t>
            </w:r>
            <w:r w:rsidRPr="00DC6BD6">
              <w:rPr>
                <w:rFonts w:ascii="Times New Roman" w:hAnsi="Times New Roman" w:cs="Times New Roman"/>
                <w:bCs/>
                <w:sz w:val="24"/>
                <w:szCs w:val="24"/>
              </w:rPr>
              <w:t>) at a lower classification and lower hourly rate of pay.</w:t>
            </w:r>
          </w:p>
          <w:p w:rsidR="00E61B0A" w:rsidRPr="00DC6BD6" w:rsidRDefault="00D64D3E" w:rsidP="00D646E4">
            <w:pPr>
              <w:spacing w:before="20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G</w:t>
            </w:r>
            <w:r w:rsidR="00E61B0A" w:rsidRPr="00DC6BD6">
              <w:rPr>
                <w:rFonts w:ascii="Times New Roman" w:hAnsi="Times New Roman" w:cs="Times New Roman"/>
                <w:b/>
                <w:bCs/>
                <w:sz w:val="24"/>
                <w:szCs w:val="24"/>
              </w:rPr>
              <w:t>.2</w:t>
            </w:r>
            <w:r w:rsidR="00E61B0A" w:rsidRPr="00DC6BD6">
              <w:rPr>
                <w:rFonts w:ascii="Times New Roman" w:hAnsi="Times New Roman" w:cs="Times New Roman"/>
                <w:bCs/>
                <w:sz w:val="24"/>
                <w:szCs w:val="24"/>
              </w:rPr>
              <w:tab/>
              <w:t xml:space="preserve">The employee is entitled to be given written notice of the transfer to a new classification of the same </w:t>
            </w:r>
            <w:r w:rsidR="00E61B0A" w:rsidRPr="00DC6BD6">
              <w:rPr>
                <w:rFonts w:ascii="Times New Roman" w:hAnsi="Times New Roman" w:cs="Times New Roman"/>
                <w:b/>
                <w:i/>
                <w:color w:val="000000"/>
                <w:sz w:val="24"/>
                <w:szCs w:val="24"/>
              </w:rPr>
              <w:t>minimum</w:t>
            </w:r>
            <w:r w:rsidR="00E61B0A" w:rsidRPr="00DC6BD6">
              <w:rPr>
                <w:rFonts w:ascii="Times New Roman" w:hAnsi="Times New Roman" w:cs="Times New Roman"/>
                <w:b/>
                <w:bCs/>
                <w:i/>
                <w:sz w:val="24"/>
                <w:szCs w:val="24"/>
              </w:rPr>
              <w:t xml:space="preserve"> period of notice</w:t>
            </w:r>
            <w:r w:rsidR="00E61B0A" w:rsidRPr="00DC6BD6">
              <w:rPr>
                <w:rFonts w:ascii="Times New Roman" w:hAnsi="Times New Roman" w:cs="Times New Roman"/>
                <w:bCs/>
                <w:sz w:val="24"/>
                <w:szCs w:val="24"/>
              </w:rPr>
              <w:t xml:space="preserve"> as the employee would be entitled to for a notice of termination.</w:t>
            </w:r>
          </w:p>
          <w:p w:rsidR="00E61B0A" w:rsidRPr="00DC6BD6" w:rsidRDefault="00D64D3E" w:rsidP="00D646E4">
            <w:pPr>
              <w:spacing w:before="20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G</w:t>
            </w:r>
            <w:r w:rsidR="00E61B0A" w:rsidRPr="00DC6BD6">
              <w:rPr>
                <w:rFonts w:ascii="Times New Roman" w:hAnsi="Times New Roman" w:cs="Times New Roman"/>
                <w:b/>
                <w:bCs/>
                <w:sz w:val="24"/>
                <w:szCs w:val="24"/>
              </w:rPr>
              <w:t>.3</w:t>
            </w:r>
            <w:r w:rsidR="00E61B0A" w:rsidRPr="00DC6BD6">
              <w:rPr>
                <w:rFonts w:ascii="Times New Roman" w:hAnsi="Times New Roman" w:cs="Times New Roman"/>
                <w:bCs/>
                <w:sz w:val="24"/>
                <w:szCs w:val="24"/>
              </w:rPr>
              <w:tab/>
              <w:t xml:space="preserve">If the employer transfers the employee to the new classification before the end of the </w:t>
            </w:r>
            <w:r w:rsidR="00E61B0A" w:rsidRPr="00DC6BD6">
              <w:rPr>
                <w:rFonts w:ascii="Times New Roman" w:hAnsi="Times New Roman" w:cs="Times New Roman"/>
                <w:b/>
                <w:bCs/>
                <w:i/>
                <w:sz w:val="24"/>
                <w:szCs w:val="24"/>
              </w:rPr>
              <w:t xml:space="preserve">minimum </w:t>
            </w:r>
            <w:r w:rsidR="00E61B0A" w:rsidRPr="00DC6BD6">
              <w:rPr>
                <w:rFonts w:ascii="Times New Roman" w:hAnsi="Times New Roman" w:cs="Times New Roman"/>
                <w:b/>
                <w:i/>
                <w:color w:val="000000"/>
                <w:sz w:val="24"/>
                <w:szCs w:val="24"/>
              </w:rPr>
              <w:t>period</w:t>
            </w:r>
            <w:r w:rsidR="00E61B0A" w:rsidRPr="00DC6BD6">
              <w:rPr>
                <w:rFonts w:ascii="Times New Roman" w:hAnsi="Times New Roman" w:cs="Times New Roman"/>
                <w:b/>
                <w:bCs/>
                <w:i/>
                <w:sz w:val="24"/>
                <w:szCs w:val="24"/>
              </w:rPr>
              <w:t xml:space="preserve"> of notice</w:t>
            </w:r>
            <w:r w:rsidR="00E61B0A" w:rsidRPr="00DC6BD6">
              <w:rPr>
                <w:rFonts w:ascii="Times New Roman" w:hAnsi="Times New Roman" w:cs="Times New Roman"/>
                <w:bCs/>
                <w:sz w:val="24"/>
                <w:szCs w:val="24"/>
              </w:rPr>
              <w:t>, the employee is entitled to receive a payment from the employer.</w:t>
            </w:r>
          </w:p>
          <w:p w:rsidR="00E61B0A" w:rsidRPr="00DC6BD6" w:rsidRDefault="00D64D3E" w:rsidP="00D646E4">
            <w:pPr>
              <w:spacing w:before="20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G</w:t>
            </w:r>
            <w:r w:rsidR="00E61B0A" w:rsidRPr="00DC6BD6">
              <w:rPr>
                <w:rFonts w:ascii="Times New Roman" w:hAnsi="Times New Roman" w:cs="Times New Roman"/>
                <w:b/>
                <w:bCs/>
                <w:sz w:val="24"/>
                <w:szCs w:val="24"/>
              </w:rPr>
              <w:t>.4</w:t>
            </w:r>
            <w:r w:rsidR="00E61B0A" w:rsidRPr="00DC6BD6">
              <w:rPr>
                <w:rFonts w:ascii="Times New Roman" w:hAnsi="Times New Roman" w:cs="Times New Roman"/>
                <w:bCs/>
                <w:sz w:val="24"/>
                <w:szCs w:val="24"/>
              </w:rPr>
              <w:tab/>
              <w:t xml:space="preserve">The amount </w:t>
            </w:r>
            <w:r w:rsidR="00E61B0A" w:rsidRPr="00DC6BD6">
              <w:rPr>
                <w:rFonts w:ascii="Times New Roman" w:hAnsi="Times New Roman" w:cs="Times New Roman"/>
                <w:color w:val="000000"/>
                <w:sz w:val="24"/>
                <w:szCs w:val="24"/>
              </w:rPr>
              <w:t>of</w:t>
            </w:r>
            <w:r w:rsidR="00E61B0A" w:rsidRPr="00DC6BD6">
              <w:rPr>
                <w:rFonts w:ascii="Times New Roman" w:hAnsi="Times New Roman" w:cs="Times New Roman"/>
                <w:bCs/>
                <w:sz w:val="24"/>
                <w:szCs w:val="24"/>
              </w:rPr>
              <w:t xml:space="preserve"> payment to which the employee is entitled under clause </w:t>
            </w:r>
            <w:r w:rsidRPr="00DC6BD6">
              <w:rPr>
                <w:rFonts w:ascii="Times New Roman" w:hAnsi="Times New Roman" w:cs="Times New Roman"/>
                <w:bCs/>
                <w:sz w:val="24"/>
                <w:szCs w:val="24"/>
                <w:u w:val="single"/>
              </w:rPr>
              <w:t>G</w:t>
            </w:r>
            <w:r w:rsidR="00E61B0A" w:rsidRPr="00DC6BD6">
              <w:rPr>
                <w:rFonts w:ascii="Times New Roman" w:hAnsi="Times New Roman" w:cs="Times New Roman"/>
                <w:bCs/>
                <w:sz w:val="24"/>
                <w:szCs w:val="24"/>
                <w:u w:val="single"/>
              </w:rPr>
              <w:t>.3</w:t>
            </w:r>
            <w:r w:rsidR="00E61B0A" w:rsidRPr="00DC6BD6">
              <w:rPr>
                <w:rFonts w:ascii="Times New Roman" w:hAnsi="Times New Roman" w:cs="Times New Roman"/>
                <w:bCs/>
                <w:sz w:val="24"/>
                <w:szCs w:val="24"/>
              </w:rPr>
              <w:t xml:space="preserve"> is the difference between </w:t>
            </w:r>
            <w:r w:rsidR="00E61B0A" w:rsidRPr="00DC6BD6">
              <w:rPr>
                <w:rFonts w:ascii="Times New Roman" w:hAnsi="Times New Roman" w:cs="Times New Roman"/>
                <w:b/>
                <w:bCs/>
                <w:i/>
                <w:sz w:val="24"/>
                <w:szCs w:val="24"/>
              </w:rPr>
              <w:t>A</w:t>
            </w:r>
            <w:r w:rsidR="00E61B0A" w:rsidRPr="00DC6BD6">
              <w:rPr>
                <w:rFonts w:ascii="Times New Roman" w:hAnsi="Times New Roman" w:cs="Times New Roman"/>
                <w:bCs/>
                <w:i/>
                <w:sz w:val="24"/>
                <w:szCs w:val="24"/>
              </w:rPr>
              <w:t xml:space="preserve"> </w:t>
            </w:r>
            <w:r w:rsidR="00E61B0A" w:rsidRPr="00DC6BD6">
              <w:rPr>
                <w:rFonts w:ascii="Times New Roman" w:hAnsi="Times New Roman" w:cs="Times New Roman"/>
                <w:bCs/>
                <w:sz w:val="24"/>
                <w:szCs w:val="24"/>
              </w:rPr>
              <w:t xml:space="preserve">and </w:t>
            </w:r>
            <w:r w:rsidR="00E61B0A" w:rsidRPr="00DC6BD6">
              <w:rPr>
                <w:rFonts w:ascii="Times New Roman" w:hAnsi="Times New Roman" w:cs="Times New Roman"/>
                <w:b/>
                <w:bCs/>
                <w:i/>
                <w:sz w:val="24"/>
                <w:szCs w:val="24"/>
              </w:rPr>
              <w:t>B</w:t>
            </w:r>
            <w:r w:rsidR="00E61B0A" w:rsidRPr="00DC6BD6">
              <w:rPr>
                <w:rFonts w:ascii="Times New Roman" w:hAnsi="Times New Roman" w:cs="Times New Roman"/>
                <w:b/>
                <w:bCs/>
                <w:sz w:val="24"/>
                <w:szCs w:val="24"/>
              </w:rPr>
              <w:t xml:space="preserve"> </w:t>
            </w:r>
            <w:r w:rsidR="00E61B0A" w:rsidRPr="00DC6BD6">
              <w:rPr>
                <w:rFonts w:ascii="Times New Roman" w:hAnsi="Times New Roman" w:cs="Times New Roman"/>
                <w:bCs/>
                <w:sz w:val="24"/>
                <w:szCs w:val="24"/>
              </w:rPr>
              <w:t>where:</w:t>
            </w:r>
          </w:p>
          <w:p w:rsidR="00E61B0A" w:rsidRPr="00DC6BD6" w:rsidRDefault="00E61B0A" w:rsidP="00D646E4">
            <w:pPr>
              <w:autoSpaceDE w:val="0"/>
              <w:autoSpaceDN w:val="0"/>
              <w:adjustRightInd w:val="0"/>
              <w:ind w:left="1310" w:hanging="709"/>
              <w:jc w:val="left"/>
              <w:rPr>
                <w:rFonts w:ascii="Times New Roman" w:hAnsi="Times New Roman" w:cs="Times New Roman"/>
                <w:bCs/>
                <w:sz w:val="24"/>
                <w:szCs w:val="24"/>
              </w:rPr>
            </w:pPr>
            <w:r w:rsidRPr="00DC6BD6">
              <w:rPr>
                <w:rFonts w:ascii="Times New Roman" w:hAnsi="Times New Roman" w:cs="Times New Roman"/>
                <w:b/>
                <w:bCs/>
                <w:sz w:val="24"/>
                <w:szCs w:val="24"/>
              </w:rPr>
              <w:t>(a)</w:t>
            </w:r>
            <w:r w:rsidRPr="00DC6BD6">
              <w:rPr>
                <w:rFonts w:ascii="Times New Roman" w:hAnsi="Times New Roman" w:cs="Times New Roman"/>
                <w:bCs/>
                <w:sz w:val="24"/>
                <w:szCs w:val="24"/>
              </w:rPr>
              <w:tab/>
              <w:t xml:space="preserve">A is the </w:t>
            </w:r>
            <w:r w:rsidRPr="00DC6BD6">
              <w:rPr>
                <w:rFonts w:ascii="Times New Roman" w:hAnsi="Times New Roman" w:cs="Times New Roman"/>
                <w:b/>
                <w:bCs/>
                <w:i/>
                <w:sz w:val="24"/>
                <w:szCs w:val="24"/>
              </w:rPr>
              <w:t>full rate of pay</w:t>
            </w:r>
            <w:r w:rsidRPr="00DC6BD6">
              <w:rPr>
                <w:rFonts w:ascii="Times New Roman" w:hAnsi="Times New Roman" w:cs="Times New Roman"/>
                <w:bCs/>
                <w:sz w:val="24"/>
                <w:szCs w:val="24"/>
              </w:rPr>
              <w:t xml:space="preserve"> for the hours the employee would have worked in the </w:t>
            </w:r>
            <w:r w:rsidRPr="00DC6BD6">
              <w:rPr>
                <w:rFonts w:ascii="Times New Roman" w:hAnsi="Times New Roman" w:cs="Times New Roman"/>
                <w:color w:val="000000"/>
                <w:sz w:val="24"/>
                <w:szCs w:val="24"/>
              </w:rPr>
              <w:t>old</w:t>
            </w:r>
            <w:r w:rsidRPr="00DC6BD6">
              <w:rPr>
                <w:rFonts w:ascii="Times New Roman" w:hAnsi="Times New Roman" w:cs="Times New Roman"/>
                <w:bCs/>
                <w:sz w:val="24"/>
                <w:szCs w:val="24"/>
              </w:rPr>
              <w:t xml:space="preserve"> job had the employee continued to be employed in that job until the end of the minimum period of notice; and</w:t>
            </w:r>
          </w:p>
          <w:p w:rsidR="00E61B0A" w:rsidRPr="00DC6BD6" w:rsidRDefault="00E61B0A" w:rsidP="00D646E4">
            <w:pPr>
              <w:autoSpaceDE w:val="0"/>
              <w:autoSpaceDN w:val="0"/>
              <w:adjustRightInd w:val="0"/>
              <w:ind w:left="1310" w:hanging="709"/>
              <w:jc w:val="left"/>
              <w:rPr>
                <w:rFonts w:ascii="Times New Roman" w:hAnsi="Times New Roman" w:cs="Times New Roman"/>
                <w:bCs/>
                <w:sz w:val="24"/>
                <w:szCs w:val="24"/>
              </w:rPr>
            </w:pPr>
            <w:r w:rsidRPr="00DC6BD6">
              <w:rPr>
                <w:rFonts w:ascii="Times New Roman" w:hAnsi="Times New Roman" w:cs="Times New Roman"/>
                <w:b/>
                <w:bCs/>
                <w:sz w:val="24"/>
                <w:szCs w:val="24"/>
              </w:rPr>
              <w:t>(b)</w:t>
            </w:r>
            <w:r w:rsidRPr="00DC6BD6">
              <w:rPr>
                <w:rFonts w:ascii="Times New Roman" w:hAnsi="Times New Roman" w:cs="Times New Roman"/>
                <w:bCs/>
                <w:sz w:val="24"/>
                <w:szCs w:val="24"/>
              </w:rPr>
              <w:tab/>
              <w:t xml:space="preserve">B is </w:t>
            </w:r>
            <w:r w:rsidRPr="00DC6BD6">
              <w:rPr>
                <w:rFonts w:ascii="Times New Roman" w:hAnsi="Times New Roman" w:cs="Times New Roman"/>
                <w:color w:val="000000"/>
                <w:sz w:val="24"/>
                <w:szCs w:val="24"/>
              </w:rPr>
              <w:t>the</w:t>
            </w:r>
            <w:r w:rsidRPr="00DC6BD6">
              <w:rPr>
                <w:rFonts w:ascii="Times New Roman" w:hAnsi="Times New Roman" w:cs="Times New Roman"/>
                <w:bCs/>
                <w:sz w:val="24"/>
                <w:szCs w:val="24"/>
              </w:rPr>
              <w:t xml:space="preserve"> </w:t>
            </w:r>
            <w:r w:rsidRPr="00DC6BD6">
              <w:rPr>
                <w:rFonts w:ascii="Times New Roman" w:hAnsi="Times New Roman" w:cs="Times New Roman"/>
                <w:b/>
                <w:bCs/>
                <w:i/>
                <w:sz w:val="24"/>
                <w:szCs w:val="24"/>
              </w:rPr>
              <w:t>full rate of pay</w:t>
            </w:r>
            <w:r w:rsidRPr="00DC6BD6">
              <w:rPr>
                <w:rFonts w:ascii="Times New Roman" w:hAnsi="Times New Roman" w:cs="Times New Roman"/>
                <w:bCs/>
                <w:sz w:val="24"/>
                <w:szCs w:val="24"/>
              </w:rPr>
              <w:t xml:space="preserve"> to which the employee is entitled for working in the new job until the end of the minimum period of notice.</w:t>
            </w:r>
          </w:p>
          <w:p w:rsidR="00E61B0A" w:rsidRPr="00DC6BD6" w:rsidRDefault="00E61B0A" w:rsidP="00D646E4">
            <w:pPr>
              <w:autoSpaceDE w:val="0"/>
              <w:autoSpaceDN w:val="0"/>
              <w:adjustRightInd w:val="0"/>
              <w:ind w:left="1310"/>
              <w:jc w:val="left"/>
              <w:rPr>
                <w:rFonts w:ascii="Times New Roman" w:hAnsi="Times New Roman" w:cs="Times New Roman"/>
                <w:bCs/>
                <w:sz w:val="24"/>
                <w:szCs w:val="24"/>
              </w:rPr>
            </w:pPr>
            <w:r w:rsidRPr="00DC6BD6">
              <w:rPr>
                <w:rFonts w:ascii="Times New Roman" w:hAnsi="Times New Roman" w:cs="Times New Roman"/>
                <w:bCs/>
                <w:sz w:val="24"/>
                <w:szCs w:val="24"/>
              </w:rPr>
              <w:t xml:space="preserve">NOTE: See </w:t>
            </w:r>
            <w:r w:rsidRPr="00DC6BD6">
              <w:rPr>
                <w:rFonts w:ascii="Times New Roman" w:hAnsi="Times New Roman" w:cs="Times New Roman"/>
                <w:bCs/>
                <w:sz w:val="24"/>
                <w:szCs w:val="24"/>
                <w:u w:val="single"/>
              </w:rPr>
              <w:t>section 18 of the Fair Work Act</w:t>
            </w:r>
            <w:r w:rsidRPr="00DC6BD6">
              <w:rPr>
                <w:rFonts w:ascii="Times New Roman" w:hAnsi="Times New Roman" w:cs="Times New Roman"/>
                <w:bCs/>
                <w:sz w:val="24"/>
                <w:szCs w:val="24"/>
              </w:rPr>
              <w:t xml:space="preserve"> for the meaning of </w:t>
            </w:r>
            <w:r w:rsidR="00C54293">
              <w:rPr>
                <w:rFonts w:ascii="Times New Roman" w:hAnsi="Times New Roman" w:cs="Times New Roman"/>
                <w:bCs/>
                <w:sz w:val="24"/>
                <w:szCs w:val="24"/>
              </w:rPr>
              <w:t>‘</w:t>
            </w:r>
            <w:r w:rsidRPr="00DC6BD6">
              <w:rPr>
                <w:rFonts w:ascii="Times New Roman" w:hAnsi="Times New Roman" w:cs="Times New Roman"/>
                <w:b/>
                <w:bCs/>
                <w:i/>
                <w:sz w:val="24"/>
                <w:szCs w:val="24"/>
              </w:rPr>
              <w:t>full rate of pay</w:t>
            </w:r>
            <w:r w:rsidR="00C54293">
              <w:rPr>
                <w:rFonts w:ascii="Times New Roman" w:hAnsi="Times New Roman" w:cs="Times New Roman"/>
                <w:bCs/>
                <w:sz w:val="24"/>
                <w:szCs w:val="24"/>
              </w:rPr>
              <w:t>’</w:t>
            </w:r>
            <w:r w:rsidRPr="00DC6BD6">
              <w:rPr>
                <w:rFonts w:ascii="Times New Roman" w:hAnsi="Times New Roman" w:cs="Times New Roman"/>
                <w:bCs/>
                <w:sz w:val="24"/>
                <w:szCs w:val="24"/>
              </w:rPr>
              <w:t xml:space="preserve">.  </w:t>
            </w:r>
          </w:p>
          <w:p w:rsidR="00E61B0A" w:rsidRPr="00DC6BD6" w:rsidRDefault="00E61B0A" w:rsidP="00D646E4">
            <w:pPr>
              <w:autoSpaceDE w:val="0"/>
              <w:autoSpaceDN w:val="0"/>
              <w:adjustRightInd w:val="0"/>
              <w:ind w:left="1310"/>
              <w:jc w:val="left"/>
              <w:rPr>
                <w:rFonts w:ascii="Times New Roman" w:hAnsi="Times New Roman" w:cs="Times New Roman"/>
                <w:bCs/>
                <w:sz w:val="24"/>
                <w:szCs w:val="24"/>
              </w:rPr>
            </w:pPr>
          </w:p>
          <w:p w:rsidR="00E61B0A" w:rsidRPr="00DC6BD6" w:rsidRDefault="00E61B0A" w:rsidP="00D646E4">
            <w:pPr>
              <w:autoSpaceDE w:val="0"/>
              <w:autoSpaceDN w:val="0"/>
              <w:adjustRightInd w:val="0"/>
              <w:jc w:val="left"/>
              <w:rPr>
                <w:rFonts w:ascii="Times New Roman" w:hAnsi="Times New Roman" w:cs="Times New Roman"/>
                <w:bCs/>
                <w:sz w:val="24"/>
                <w:szCs w:val="24"/>
              </w:rPr>
            </w:pPr>
          </w:p>
          <w:p w:rsidR="00E61B0A" w:rsidRPr="00DC6BD6" w:rsidRDefault="00E61B0A" w:rsidP="00D646E4">
            <w:pPr>
              <w:autoSpaceDE w:val="0"/>
              <w:autoSpaceDN w:val="0"/>
              <w:adjustRightInd w:val="0"/>
              <w:ind w:left="1310"/>
              <w:jc w:val="left"/>
              <w:rPr>
                <w:rFonts w:ascii="Times New Roman" w:hAnsi="Times New Roman" w:cs="Times New Roman"/>
                <w:b/>
                <w:bCs/>
                <w:sz w:val="24"/>
                <w:szCs w:val="24"/>
              </w:rPr>
            </w:pPr>
          </w:p>
        </w:tc>
        <w:tc>
          <w:tcPr>
            <w:tcW w:w="10348" w:type="dxa"/>
          </w:tcPr>
          <w:p w:rsidR="004F455C" w:rsidRPr="00DC6BD6" w:rsidRDefault="00E06108" w:rsidP="00DC6BD6">
            <w:pPr>
              <w:spacing w:before="200" w:after="60" w:line="240" w:lineRule="auto"/>
              <w:rPr>
                <w:rStyle w:val="Hyperlink"/>
                <w:rFonts w:ascii="Times New Roman" w:hAnsi="Times New Roman" w:cs="Times New Roman"/>
                <w:color w:val="auto"/>
                <w:sz w:val="24"/>
                <w:szCs w:val="24"/>
                <w:u w:val="none"/>
              </w:rPr>
            </w:pPr>
            <w:hyperlink r:id="rId167" w:history="1">
              <w:r w:rsidR="004F455C" w:rsidRPr="00DC6BD6">
                <w:rPr>
                  <w:rStyle w:val="Hyperlink"/>
                  <w:rFonts w:ascii="Times New Roman" w:hAnsi="Times New Roman" w:cs="Times New Roman"/>
                  <w:sz w:val="24"/>
                  <w:szCs w:val="24"/>
                </w:rPr>
                <w:t>ACCI</w:t>
              </w:r>
            </w:hyperlink>
            <w:r w:rsidR="004F455C" w:rsidRPr="00DC6BD6">
              <w:rPr>
                <w:rStyle w:val="Hyperlink"/>
                <w:rFonts w:ascii="Times New Roman" w:hAnsi="Times New Roman" w:cs="Times New Roman"/>
                <w:sz w:val="24"/>
                <w:szCs w:val="24"/>
              </w:rPr>
              <w:t xml:space="preserve"> </w:t>
            </w:r>
            <w:r w:rsidR="004F455C" w:rsidRPr="00DC6BD6">
              <w:rPr>
                <w:rStyle w:val="Hyperlink"/>
                <w:rFonts w:ascii="Times New Roman" w:hAnsi="Times New Roman" w:cs="Times New Roman"/>
                <w:color w:val="auto"/>
                <w:sz w:val="24"/>
                <w:szCs w:val="24"/>
                <w:u w:val="none"/>
              </w:rPr>
              <w:t>(page 6): Submits it is not necessary to reference to the specific parts of the FW Act in clause G because it adds to the length and complexity of the provision.</w:t>
            </w:r>
          </w:p>
          <w:p w:rsidR="004F455C" w:rsidRPr="00DC6BD6" w:rsidRDefault="00E06108" w:rsidP="00DC6BD6">
            <w:pPr>
              <w:spacing w:before="200" w:after="60" w:line="240" w:lineRule="auto"/>
              <w:rPr>
                <w:rFonts w:ascii="Times New Roman" w:hAnsi="Times New Roman" w:cs="Times New Roman"/>
                <w:bCs/>
                <w:sz w:val="24"/>
                <w:szCs w:val="24"/>
              </w:rPr>
            </w:pPr>
            <w:hyperlink r:id="rId168" w:history="1">
              <w:r w:rsidR="004F455C" w:rsidRPr="00DC6BD6">
                <w:rPr>
                  <w:rStyle w:val="Hyperlink"/>
                  <w:rFonts w:ascii="Times New Roman" w:hAnsi="Times New Roman" w:cs="Times New Roman"/>
                  <w:bCs/>
                  <w:sz w:val="24"/>
                  <w:szCs w:val="24"/>
                </w:rPr>
                <w:t>APESMA</w:t>
              </w:r>
            </w:hyperlink>
            <w:r w:rsidR="004F455C" w:rsidRPr="00DC6BD6">
              <w:rPr>
                <w:rFonts w:ascii="Times New Roman" w:hAnsi="Times New Roman" w:cs="Times New Roman"/>
                <w:bCs/>
                <w:sz w:val="24"/>
                <w:szCs w:val="24"/>
              </w:rPr>
              <w:t xml:space="preserve"> (para 36) and </w:t>
            </w:r>
            <w:hyperlink r:id="rId169" w:history="1">
              <w:r w:rsidR="004F455C" w:rsidRPr="00DC6BD6">
                <w:rPr>
                  <w:rStyle w:val="Hyperlink"/>
                  <w:rFonts w:ascii="Times New Roman" w:hAnsi="Times New Roman" w:cs="Times New Roman"/>
                  <w:bCs/>
                  <w:sz w:val="24"/>
                  <w:szCs w:val="24"/>
                </w:rPr>
                <w:t>SDA</w:t>
              </w:r>
            </w:hyperlink>
            <w:r w:rsidR="004F455C" w:rsidRPr="00DC6BD6">
              <w:rPr>
                <w:rStyle w:val="Hyperlink"/>
                <w:rFonts w:ascii="Times New Roman" w:hAnsi="Times New Roman" w:cs="Times New Roman"/>
                <w:bCs/>
                <w:color w:val="auto"/>
                <w:sz w:val="24"/>
                <w:szCs w:val="24"/>
                <w:u w:val="none"/>
              </w:rPr>
              <w:t xml:space="preserve"> </w:t>
            </w:r>
            <w:r w:rsidR="004F455C" w:rsidRPr="00DC6BD6">
              <w:rPr>
                <w:rFonts w:ascii="Times New Roman" w:hAnsi="Times New Roman" w:cs="Times New Roman"/>
                <w:sz w:val="24"/>
                <w:szCs w:val="24"/>
              </w:rPr>
              <w:t>(para 49)</w:t>
            </w:r>
            <w:r w:rsidR="002F6800">
              <w:rPr>
                <w:rFonts w:ascii="Times New Roman" w:hAnsi="Times New Roman" w:cs="Times New Roman"/>
                <w:bCs/>
                <w:sz w:val="24"/>
                <w:szCs w:val="24"/>
              </w:rPr>
              <w:t>: Submits c</w:t>
            </w:r>
            <w:r w:rsidR="004F455C" w:rsidRPr="00DC6BD6">
              <w:rPr>
                <w:rFonts w:ascii="Times New Roman" w:hAnsi="Times New Roman" w:cs="Times New Roman"/>
                <w:bCs/>
                <w:sz w:val="24"/>
                <w:szCs w:val="24"/>
              </w:rPr>
              <w:t xml:space="preserve">lause G has changed the words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transferred to lower paid </w:t>
            </w:r>
            <w:r w:rsidR="004F455C" w:rsidRPr="00DC6BD6">
              <w:rPr>
                <w:rFonts w:ascii="Times New Roman" w:hAnsi="Times New Roman" w:cs="Times New Roman"/>
                <w:bCs/>
                <w:sz w:val="24"/>
                <w:szCs w:val="24"/>
                <w:u w:val="single"/>
              </w:rPr>
              <w:t>duties</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 to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transfer to a lower paid </w:t>
            </w:r>
            <w:r w:rsidR="004F455C" w:rsidRPr="00DC6BD6">
              <w:rPr>
                <w:rFonts w:ascii="Times New Roman" w:hAnsi="Times New Roman" w:cs="Times New Roman"/>
                <w:bCs/>
                <w:sz w:val="24"/>
                <w:szCs w:val="24"/>
                <w:u w:val="single"/>
              </w:rPr>
              <w:t>job</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 on redundancy.  The re-draft also refers to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old job</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 and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new job</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  The change in terminology from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duties</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 to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job</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 changes the legal effect of the clause.  The use of the word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job</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 creates a broader applicability than the use of the term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duties</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w:t>
            </w:r>
          </w:p>
          <w:p w:rsidR="004F455C" w:rsidRPr="00DC6BD6" w:rsidRDefault="00E06108" w:rsidP="00DC6BD6">
            <w:pPr>
              <w:autoSpaceDE w:val="0"/>
              <w:autoSpaceDN w:val="0"/>
              <w:adjustRightInd w:val="0"/>
              <w:spacing w:after="0" w:line="240" w:lineRule="auto"/>
              <w:rPr>
                <w:rFonts w:ascii="Times New Roman" w:hAnsi="Times New Roman" w:cs="Times New Roman"/>
                <w:bCs/>
                <w:sz w:val="24"/>
                <w:szCs w:val="24"/>
              </w:rPr>
            </w:pPr>
            <w:hyperlink r:id="rId170" w:history="1">
              <w:r w:rsidR="004F455C" w:rsidRPr="00DC6BD6">
                <w:rPr>
                  <w:rStyle w:val="Hyperlink"/>
                  <w:rFonts w:ascii="Times New Roman" w:hAnsi="Times New Roman" w:cs="Times New Roman"/>
                  <w:bCs/>
                  <w:sz w:val="24"/>
                  <w:szCs w:val="24"/>
                </w:rPr>
                <w:t>AMWU</w:t>
              </w:r>
            </w:hyperlink>
            <w:r w:rsidR="004F455C" w:rsidRPr="00DC6BD6">
              <w:rPr>
                <w:rFonts w:ascii="Times New Roman" w:hAnsi="Times New Roman" w:cs="Times New Roman"/>
                <w:sz w:val="24"/>
                <w:szCs w:val="24"/>
              </w:rPr>
              <w:t xml:space="preserve"> </w:t>
            </w:r>
            <w:r w:rsidR="009D1D9F">
              <w:rPr>
                <w:rFonts w:ascii="Times New Roman" w:hAnsi="Times New Roman" w:cs="Times New Roman"/>
                <w:bCs/>
                <w:sz w:val="24"/>
                <w:szCs w:val="24"/>
              </w:rPr>
              <w:t xml:space="preserve"> (paras 16–</w:t>
            </w:r>
            <w:r w:rsidR="004F455C" w:rsidRPr="00DC6BD6">
              <w:rPr>
                <w:rFonts w:ascii="Times New Roman" w:hAnsi="Times New Roman" w:cs="Times New Roman"/>
                <w:bCs/>
                <w:sz w:val="24"/>
                <w:szCs w:val="24"/>
              </w:rPr>
              <w:t xml:space="preserve">19): Submits the description of redundancy in clause G.1(a) appears not to accurately describe all the scenarios in which an employee may be eligible to access this clause. The text of the clause, drawn from the FW Act, relies on a particular understanding of the word ‘job’ which may not be common outside of industrial relations professionals. Rather than attempting to describe eligibility for redundancy in such brief terms, the clause could simply refer to the Fair Work Act. Proposes wording for G.1 (a):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 makes an employee redundant from their job (the old job) as set out in the National Employment Standards (See Part 2.2, Division 11 of the Fair Work Act); and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w:t>
            </w:r>
          </w:p>
          <w:p w:rsidR="005A191A" w:rsidRPr="00DC6BD6" w:rsidRDefault="00E06108" w:rsidP="00DC6BD6">
            <w:pPr>
              <w:rPr>
                <w:rStyle w:val="Hyperlink"/>
                <w:rFonts w:ascii="Times New Roman" w:hAnsi="Times New Roman" w:cs="Times New Roman"/>
                <w:bCs/>
                <w:color w:val="auto"/>
                <w:sz w:val="24"/>
                <w:szCs w:val="24"/>
                <w:u w:val="none"/>
              </w:rPr>
            </w:pPr>
            <w:hyperlink r:id="rId171" w:history="1">
              <w:r w:rsidR="00AB18B3">
                <w:rPr>
                  <w:rStyle w:val="Hyperlink"/>
                  <w:rFonts w:ascii="Times New Roman" w:hAnsi="Times New Roman" w:cs="Times New Roman"/>
                  <w:bCs/>
                  <w:sz w:val="24"/>
                  <w:szCs w:val="24"/>
                </w:rPr>
                <w:t>Ai Group</w:t>
              </w:r>
            </w:hyperlink>
            <w:r w:rsidR="006A1BDF" w:rsidRPr="00DC6BD6">
              <w:rPr>
                <w:rFonts w:ascii="Times New Roman" w:hAnsi="Times New Roman" w:cs="Times New Roman"/>
                <w:bCs/>
                <w:sz w:val="24"/>
                <w:szCs w:val="24"/>
              </w:rPr>
              <w:t xml:space="preserve"> (paras </w:t>
            </w:r>
            <w:r w:rsidR="006A1BDF" w:rsidRPr="00DC6BD6">
              <w:rPr>
                <w:rStyle w:val="Hyperlink"/>
                <w:rFonts w:ascii="Times New Roman" w:hAnsi="Times New Roman" w:cs="Times New Roman"/>
                <w:color w:val="auto"/>
                <w:sz w:val="24"/>
                <w:szCs w:val="24"/>
                <w:u w:val="none"/>
              </w:rPr>
              <w:t>133</w:t>
            </w:r>
            <w:r w:rsidR="009D1D9F">
              <w:rPr>
                <w:rStyle w:val="Hyperlink"/>
                <w:rFonts w:ascii="Times New Roman" w:hAnsi="Times New Roman" w:cs="Times New Roman"/>
                <w:color w:val="auto"/>
                <w:sz w:val="24"/>
                <w:szCs w:val="24"/>
                <w:u w:val="none"/>
              </w:rPr>
              <w:t>–</w:t>
            </w:r>
            <w:r w:rsidR="006A1BDF" w:rsidRPr="00DC6BD6">
              <w:rPr>
                <w:rStyle w:val="Hyperlink"/>
                <w:rFonts w:ascii="Times New Roman" w:hAnsi="Times New Roman" w:cs="Times New Roman"/>
                <w:color w:val="auto"/>
                <w:sz w:val="24"/>
                <w:szCs w:val="24"/>
                <w:u w:val="none"/>
              </w:rPr>
              <w:t xml:space="preserve">136):  Submits </w:t>
            </w:r>
            <w:r w:rsidR="006A1BDF" w:rsidRPr="00DC6BD6">
              <w:rPr>
                <w:rStyle w:val="Hyperlink"/>
                <w:rFonts w:ascii="Times New Roman" w:hAnsi="Times New Roman" w:cs="Times New Roman"/>
                <w:bCs/>
                <w:color w:val="auto"/>
                <w:sz w:val="24"/>
                <w:szCs w:val="24"/>
                <w:u w:val="none"/>
              </w:rPr>
              <w:t xml:space="preserve">the words </w:t>
            </w:r>
            <w:r w:rsidR="00C54293">
              <w:rPr>
                <w:rStyle w:val="Hyperlink"/>
                <w:rFonts w:ascii="Times New Roman" w:hAnsi="Times New Roman" w:cs="Times New Roman"/>
                <w:bCs/>
                <w:color w:val="auto"/>
                <w:sz w:val="24"/>
                <w:szCs w:val="24"/>
                <w:u w:val="none"/>
              </w:rPr>
              <w:t>‘</w:t>
            </w:r>
            <w:r w:rsidR="006A1BDF" w:rsidRPr="00DC6BD6">
              <w:rPr>
                <w:rStyle w:val="Hyperlink"/>
                <w:rFonts w:ascii="Times New Roman" w:hAnsi="Times New Roman" w:cs="Times New Roman"/>
                <w:bCs/>
                <w:color w:val="auto"/>
                <w:sz w:val="24"/>
                <w:szCs w:val="24"/>
                <w:u w:val="none"/>
              </w:rPr>
              <w:t>except where this is due to the ordinary and customary turnover of labour</w:t>
            </w:r>
            <w:r w:rsidR="00C54293">
              <w:rPr>
                <w:rStyle w:val="Hyperlink"/>
                <w:rFonts w:ascii="Times New Roman" w:hAnsi="Times New Roman" w:cs="Times New Roman"/>
                <w:bCs/>
                <w:color w:val="auto"/>
                <w:sz w:val="24"/>
                <w:szCs w:val="24"/>
                <w:u w:val="none"/>
              </w:rPr>
              <w:t>’</w:t>
            </w:r>
            <w:r w:rsidR="006A1BDF" w:rsidRPr="00DC6BD6">
              <w:rPr>
                <w:rStyle w:val="Hyperlink"/>
                <w:rFonts w:ascii="Times New Roman" w:hAnsi="Times New Roman" w:cs="Times New Roman"/>
                <w:bCs/>
                <w:color w:val="auto"/>
                <w:sz w:val="24"/>
                <w:szCs w:val="24"/>
                <w:u w:val="none"/>
              </w:rPr>
              <w:t xml:space="preserve"> be inserted </w:t>
            </w:r>
            <w:r w:rsidR="00355FBB" w:rsidRPr="00DC6BD6">
              <w:rPr>
                <w:rStyle w:val="Hyperlink"/>
                <w:rFonts w:ascii="Times New Roman" w:hAnsi="Times New Roman" w:cs="Times New Roman"/>
                <w:bCs/>
                <w:color w:val="auto"/>
                <w:sz w:val="24"/>
                <w:szCs w:val="24"/>
                <w:u w:val="none"/>
              </w:rPr>
              <w:t>in c</w:t>
            </w:r>
            <w:r w:rsidR="00355FBB" w:rsidRPr="00DC6BD6">
              <w:rPr>
                <w:rStyle w:val="Hyperlink"/>
                <w:rFonts w:ascii="Times New Roman" w:hAnsi="Times New Roman" w:cs="Times New Roman"/>
                <w:color w:val="auto"/>
                <w:sz w:val="24"/>
                <w:szCs w:val="24"/>
                <w:u w:val="none"/>
              </w:rPr>
              <w:t xml:space="preserve">lause G.1(a) </w:t>
            </w:r>
            <w:r w:rsidR="00EA3F12" w:rsidRPr="00DC6BD6">
              <w:rPr>
                <w:rStyle w:val="Hyperlink"/>
                <w:rFonts w:ascii="Times New Roman" w:hAnsi="Times New Roman" w:cs="Times New Roman"/>
                <w:bCs/>
                <w:color w:val="auto"/>
                <w:sz w:val="24"/>
                <w:szCs w:val="24"/>
                <w:u w:val="none"/>
              </w:rPr>
              <w:t xml:space="preserve">because </w:t>
            </w:r>
            <w:r w:rsidR="00AA018C" w:rsidRPr="00DC6BD6">
              <w:rPr>
                <w:rStyle w:val="Hyperlink"/>
                <w:rFonts w:ascii="Times New Roman" w:hAnsi="Times New Roman" w:cs="Times New Roman"/>
                <w:bCs/>
                <w:color w:val="auto"/>
                <w:sz w:val="24"/>
                <w:szCs w:val="24"/>
                <w:u w:val="none"/>
              </w:rPr>
              <w:t xml:space="preserve">this would align the application of the obligation under the clause to the circumstances where redundancy pay is payable under the </w:t>
            </w:r>
            <w:r w:rsidR="00355FBB" w:rsidRPr="00DC6BD6">
              <w:rPr>
                <w:rStyle w:val="Hyperlink"/>
                <w:rFonts w:ascii="Times New Roman" w:hAnsi="Times New Roman" w:cs="Times New Roman"/>
                <w:bCs/>
                <w:color w:val="auto"/>
                <w:sz w:val="24"/>
                <w:szCs w:val="24"/>
                <w:u w:val="none"/>
              </w:rPr>
              <w:t xml:space="preserve">FW </w:t>
            </w:r>
            <w:r w:rsidR="00AA018C" w:rsidRPr="00DC6BD6">
              <w:rPr>
                <w:rStyle w:val="Hyperlink"/>
                <w:rFonts w:ascii="Times New Roman" w:hAnsi="Times New Roman" w:cs="Times New Roman"/>
                <w:bCs/>
                <w:color w:val="auto"/>
                <w:sz w:val="24"/>
                <w:szCs w:val="24"/>
                <w:u w:val="none"/>
              </w:rPr>
              <w:t>Act.</w:t>
            </w:r>
            <w:r w:rsidR="00EA3F12" w:rsidRPr="00DC6BD6">
              <w:rPr>
                <w:rStyle w:val="Hyperlink"/>
                <w:rFonts w:ascii="Times New Roman" w:hAnsi="Times New Roman" w:cs="Times New Roman"/>
                <w:bCs/>
                <w:color w:val="auto"/>
                <w:sz w:val="24"/>
                <w:szCs w:val="24"/>
                <w:u w:val="none"/>
              </w:rPr>
              <w:t xml:space="preserve"> </w:t>
            </w:r>
          </w:p>
          <w:p w:rsidR="009B6336" w:rsidRPr="00DC6BD6" w:rsidRDefault="00E06108" w:rsidP="00DC6BD6">
            <w:pPr>
              <w:spacing w:before="200" w:after="60" w:line="240" w:lineRule="auto"/>
              <w:rPr>
                <w:rFonts w:ascii="Times New Roman" w:hAnsi="Times New Roman" w:cs="Times New Roman"/>
                <w:bCs/>
                <w:sz w:val="24"/>
                <w:szCs w:val="24"/>
              </w:rPr>
            </w:pPr>
            <w:hyperlink r:id="rId172" w:history="1">
              <w:r w:rsidR="009B6336" w:rsidRPr="00DC6BD6">
                <w:rPr>
                  <w:rStyle w:val="Hyperlink"/>
                  <w:rFonts w:ascii="Times New Roman" w:hAnsi="Times New Roman" w:cs="Times New Roman"/>
                  <w:bCs/>
                  <w:sz w:val="24"/>
                  <w:szCs w:val="24"/>
                </w:rPr>
                <w:t>NFF</w:t>
              </w:r>
            </w:hyperlink>
            <w:r w:rsidR="009D1D9F">
              <w:rPr>
                <w:rFonts w:ascii="Times New Roman" w:hAnsi="Times New Roman" w:cs="Times New Roman"/>
                <w:bCs/>
                <w:sz w:val="24"/>
                <w:szCs w:val="24"/>
              </w:rPr>
              <w:t xml:space="preserve"> (paras 56–</w:t>
            </w:r>
            <w:r w:rsidR="009B6336" w:rsidRPr="00DC6BD6">
              <w:rPr>
                <w:rFonts w:ascii="Times New Roman" w:hAnsi="Times New Roman" w:cs="Times New Roman"/>
                <w:bCs/>
                <w:sz w:val="24"/>
                <w:szCs w:val="24"/>
              </w:rPr>
              <w:t xml:space="preserve">58): Submits application </w:t>
            </w:r>
            <w:r w:rsidR="0035144C" w:rsidRPr="00DC6BD6">
              <w:rPr>
                <w:rFonts w:ascii="Times New Roman" w:hAnsi="Times New Roman" w:cs="Times New Roman"/>
                <w:bCs/>
                <w:sz w:val="24"/>
                <w:szCs w:val="24"/>
              </w:rPr>
              <w:t xml:space="preserve">of clause G.1(b) </w:t>
            </w:r>
            <w:r w:rsidR="009B6336" w:rsidRPr="00DC6BD6">
              <w:rPr>
                <w:rFonts w:ascii="Times New Roman" w:hAnsi="Times New Roman" w:cs="Times New Roman"/>
                <w:bCs/>
                <w:sz w:val="24"/>
                <w:szCs w:val="24"/>
              </w:rPr>
              <w:t xml:space="preserve">has changed clause 21.2 where an employee </w:t>
            </w:r>
            <w:r w:rsidR="00C54293">
              <w:rPr>
                <w:rFonts w:ascii="Times New Roman" w:hAnsi="Times New Roman" w:cs="Times New Roman"/>
                <w:bCs/>
                <w:sz w:val="24"/>
                <w:szCs w:val="24"/>
              </w:rPr>
              <w:t>‘</w:t>
            </w:r>
            <w:r w:rsidR="009B6336" w:rsidRPr="00DC6BD6">
              <w:rPr>
                <w:rFonts w:ascii="Times New Roman" w:hAnsi="Times New Roman" w:cs="Times New Roman"/>
                <w:bCs/>
                <w:sz w:val="24"/>
                <w:szCs w:val="24"/>
              </w:rPr>
              <w:t>is transferred</w:t>
            </w:r>
            <w:r w:rsidR="00C54293">
              <w:rPr>
                <w:rFonts w:ascii="Times New Roman" w:hAnsi="Times New Roman" w:cs="Times New Roman"/>
                <w:bCs/>
                <w:sz w:val="24"/>
                <w:szCs w:val="24"/>
              </w:rPr>
              <w:t>’</w:t>
            </w:r>
            <w:r w:rsidR="009B6336" w:rsidRPr="00DC6BD6">
              <w:rPr>
                <w:rFonts w:ascii="Times New Roman" w:hAnsi="Times New Roman" w:cs="Times New Roman"/>
                <w:bCs/>
                <w:sz w:val="24"/>
                <w:szCs w:val="24"/>
              </w:rPr>
              <w:t xml:space="preserve"> to if an employer </w:t>
            </w:r>
            <w:r w:rsidR="00C54293">
              <w:rPr>
                <w:rFonts w:ascii="Times New Roman" w:hAnsi="Times New Roman" w:cs="Times New Roman"/>
                <w:bCs/>
                <w:sz w:val="24"/>
                <w:szCs w:val="24"/>
              </w:rPr>
              <w:t>‘</w:t>
            </w:r>
            <w:r w:rsidR="009B6336" w:rsidRPr="00DC6BD6">
              <w:rPr>
                <w:rFonts w:ascii="Times New Roman" w:hAnsi="Times New Roman" w:cs="Times New Roman"/>
                <w:bCs/>
                <w:sz w:val="24"/>
                <w:szCs w:val="24"/>
              </w:rPr>
              <w:t>wishes to transfer</w:t>
            </w:r>
            <w:r w:rsidR="00C54293">
              <w:rPr>
                <w:rFonts w:ascii="Times New Roman" w:hAnsi="Times New Roman" w:cs="Times New Roman"/>
                <w:bCs/>
                <w:sz w:val="24"/>
                <w:szCs w:val="24"/>
              </w:rPr>
              <w:t>’</w:t>
            </w:r>
            <w:r w:rsidR="009B6336" w:rsidRPr="00DC6BD6">
              <w:rPr>
                <w:rFonts w:ascii="Times New Roman" w:hAnsi="Times New Roman" w:cs="Times New Roman"/>
                <w:bCs/>
                <w:sz w:val="24"/>
                <w:szCs w:val="24"/>
              </w:rPr>
              <w:t xml:space="preserve"> an employee to a </w:t>
            </w:r>
            <w:r w:rsidR="00C54293">
              <w:rPr>
                <w:rFonts w:ascii="Times New Roman" w:hAnsi="Times New Roman" w:cs="Times New Roman"/>
                <w:bCs/>
                <w:sz w:val="24"/>
                <w:szCs w:val="24"/>
              </w:rPr>
              <w:t>‘</w:t>
            </w:r>
            <w:r w:rsidR="009B6336" w:rsidRPr="00DC6BD6">
              <w:rPr>
                <w:rFonts w:ascii="Times New Roman" w:hAnsi="Times New Roman" w:cs="Times New Roman"/>
                <w:bCs/>
                <w:sz w:val="24"/>
                <w:szCs w:val="24"/>
              </w:rPr>
              <w:t>new</w:t>
            </w:r>
            <w:r w:rsidR="00C54293">
              <w:rPr>
                <w:rFonts w:ascii="Times New Roman" w:hAnsi="Times New Roman" w:cs="Times New Roman"/>
                <w:bCs/>
                <w:sz w:val="24"/>
                <w:szCs w:val="24"/>
              </w:rPr>
              <w:t>’</w:t>
            </w:r>
            <w:r w:rsidR="009B6336" w:rsidRPr="00DC6BD6">
              <w:rPr>
                <w:rFonts w:ascii="Times New Roman" w:hAnsi="Times New Roman" w:cs="Times New Roman"/>
                <w:bCs/>
                <w:sz w:val="24"/>
                <w:szCs w:val="24"/>
              </w:rPr>
              <w:t xml:space="preserve"> job.  There may be occasion</w:t>
            </w:r>
            <w:r w:rsidR="0035144C" w:rsidRPr="00DC6BD6">
              <w:rPr>
                <w:rFonts w:ascii="Times New Roman" w:hAnsi="Times New Roman" w:cs="Times New Roman"/>
                <w:bCs/>
                <w:sz w:val="24"/>
                <w:szCs w:val="24"/>
              </w:rPr>
              <w:t>s</w:t>
            </w:r>
            <w:r w:rsidR="009B6336" w:rsidRPr="00DC6BD6">
              <w:rPr>
                <w:rFonts w:ascii="Times New Roman" w:hAnsi="Times New Roman" w:cs="Times New Roman"/>
                <w:bCs/>
                <w:sz w:val="24"/>
                <w:szCs w:val="24"/>
              </w:rPr>
              <w:t xml:space="preserve"> where the transfer is initiated by the employee (such as a voluntary redundancy) so there is no need to introduce the element of intent or that the job is </w:t>
            </w:r>
            <w:r w:rsidR="00C54293">
              <w:rPr>
                <w:rFonts w:ascii="Times New Roman" w:hAnsi="Times New Roman" w:cs="Times New Roman"/>
                <w:bCs/>
                <w:sz w:val="24"/>
                <w:szCs w:val="24"/>
              </w:rPr>
              <w:t>‘</w:t>
            </w:r>
            <w:r w:rsidR="009B6336" w:rsidRPr="00DC6BD6">
              <w:rPr>
                <w:rFonts w:ascii="Times New Roman" w:hAnsi="Times New Roman" w:cs="Times New Roman"/>
                <w:bCs/>
                <w:sz w:val="24"/>
                <w:szCs w:val="24"/>
              </w:rPr>
              <w:t>new</w:t>
            </w:r>
            <w:r w:rsidR="00C54293">
              <w:rPr>
                <w:rFonts w:ascii="Times New Roman" w:hAnsi="Times New Roman" w:cs="Times New Roman"/>
                <w:bCs/>
                <w:sz w:val="24"/>
                <w:szCs w:val="24"/>
              </w:rPr>
              <w:t>’</w:t>
            </w:r>
            <w:r w:rsidR="009B6336" w:rsidRPr="00DC6BD6">
              <w:rPr>
                <w:rFonts w:ascii="Times New Roman" w:hAnsi="Times New Roman" w:cs="Times New Roman"/>
                <w:bCs/>
                <w:sz w:val="24"/>
                <w:szCs w:val="24"/>
              </w:rPr>
              <w:t xml:space="preserve"> (which may be interpreted as a newly created job).</w:t>
            </w:r>
            <w:r w:rsidR="0035144C" w:rsidRPr="00DC6BD6">
              <w:rPr>
                <w:rFonts w:ascii="Times New Roman" w:hAnsi="Times New Roman" w:cs="Times New Roman"/>
                <w:bCs/>
                <w:sz w:val="24"/>
                <w:szCs w:val="24"/>
              </w:rPr>
              <w:t xml:space="preserve"> </w:t>
            </w:r>
            <w:r w:rsidR="009B6336" w:rsidRPr="00DC6BD6">
              <w:rPr>
                <w:rFonts w:ascii="Times New Roman" w:hAnsi="Times New Roman" w:cs="Times New Roman"/>
                <w:bCs/>
                <w:sz w:val="24"/>
                <w:szCs w:val="24"/>
              </w:rPr>
              <w:t>All that is required is that an employee is transferred to lower paid duties.</w:t>
            </w:r>
          </w:p>
          <w:p w:rsidR="009B6336" w:rsidRPr="00DC6BD6" w:rsidRDefault="00E06108" w:rsidP="00DC6BD6">
            <w:pPr>
              <w:spacing w:before="200" w:after="60" w:line="240" w:lineRule="auto"/>
              <w:rPr>
                <w:rFonts w:ascii="Times New Roman" w:hAnsi="Times New Roman" w:cs="Times New Roman"/>
                <w:bCs/>
                <w:sz w:val="24"/>
                <w:szCs w:val="24"/>
              </w:rPr>
            </w:pPr>
            <w:hyperlink r:id="rId173" w:history="1">
              <w:r w:rsidR="0035144C" w:rsidRPr="00DC6BD6">
                <w:rPr>
                  <w:rStyle w:val="Hyperlink"/>
                  <w:rFonts w:ascii="Times New Roman" w:hAnsi="Times New Roman" w:cs="Times New Roman"/>
                  <w:bCs/>
                  <w:sz w:val="24"/>
                  <w:szCs w:val="24"/>
                </w:rPr>
                <w:t>NFF</w:t>
              </w:r>
            </w:hyperlink>
            <w:r w:rsidR="0035144C" w:rsidRPr="00DC6BD6">
              <w:rPr>
                <w:rFonts w:ascii="Times New Roman" w:hAnsi="Times New Roman" w:cs="Times New Roman"/>
                <w:bCs/>
                <w:sz w:val="24"/>
                <w:szCs w:val="24"/>
              </w:rPr>
              <w:t xml:space="preserve"> (</w:t>
            </w:r>
            <w:r w:rsidR="009D1D9F">
              <w:rPr>
                <w:rFonts w:ascii="Times New Roman" w:hAnsi="Times New Roman" w:cs="Times New Roman"/>
                <w:bCs/>
                <w:sz w:val="24"/>
                <w:szCs w:val="24"/>
              </w:rPr>
              <w:t>paras 56–</w:t>
            </w:r>
            <w:r w:rsidR="0035144C" w:rsidRPr="00DC6BD6">
              <w:rPr>
                <w:rFonts w:ascii="Times New Roman" w:hAnsi="Times New Roman" w:cs="Times New Roman"/>
                <w:bCs/>
                <w:sz w:val="24"/>
                <w:szCs w:val="24"/>
              </w:rPr>
              <w:t>58): S</w:t>
            </w:r>
            <w:r w:rsidR="009B6336" w:rsidRPr="00DC6BD6">
              <w:rPr>
                <w:rFonts w:ascii="Times New Roman" w:hAnsi="Times New Roman" w:cs="Times New Roman"/>
                <w:bCs/>
                <w:sz w:val="24"/>
                <w:szCs w:val="24"/>
              </w:rPr>
              <w:t xml:space="preserve">ubmits </w:t>
            </w:r>
            <w:r w:rsidR="009D1D9F">
              <w:rPr>
                <w:rFonts w:ascii="Times New Roman" w:hAnsi="Times New Roman" w:cs="Times New Roman"/>
                <w:sz w:val="24"/>
                <w:szCs w:val="24"/>
              </w:rPr>
              <w:t xml:space="preserve">clause </w:t>
            </w:r>
            <w:r w:rsidR="009B6336" w:rsidRPr="00DC6BD6">
              <w:rPr>
                <w:rFonts w:ascii="Times New Roman" w:hAnsi="Times New Roman" w:cs="Times New Roman"/>
                <w:bCs/>
                <w:sz w:val="24"/>
                <w:szCs w:val="24"/>
              </w:rPr>
              <w:t xml:space="preserve">G.1(b) introduces the new concept of transfer to a </w:t>
            </w:r>
            <w:r w:rsidR="00C54293">
              <w:rPr>
                <w:rFonts w:ascii="Times New Roman" w:hAnsi="Times New Roman" w:cs="Times New Roman"/>
                <w:bCs/>
                <w:sz w:val="24"/>
                <w:szCs w:val="24"/>
              </w:rPr>
              <w:t>‘</w:t>
            </w:r>
            <w:r w:rsidR="009B6336" w:rsidRPr="00DC6BD6">
              <w:rPr>
                <w:rFonts w:ascii="Times New Roman" w:hAnsi="Times New Roman" w:cs="Times New Roman"/>
                <w:bCs/>
                <w:sz w:val="24"/>
                <w:szCs w:val="24"/>
              </w:rPr>
              <w:t>lower classification and lower hourly rate of pay</w:t>
            </w:r>
            <w:r w:rsidR="00E67969" w:rsidRPr="00DC6BD6">
              <w:rPr>
                <w:rFonts w:ascii="Times New Roman" w:hAnsi="Times New Roman" w:cs="Times New Roman"/>
                <w:bCs/>
                <w:sz w:val="24"/>
                <w:szCs w:val="24"/>
              </w:rPr>
              <w:t>.</w:t>
            </w:r>
            <w:r w:rsidR="00C54293">
              <w:rPr>
                <w:rFonts w:ascii="Times New Roman" w:hAnsi="Times New Roman" w:cs="Times New Roman"/>
                <w:bCs/>
                <w:sz w:val="24"/>
                <w:szCs w:val="24"/>
              </w:rPr>
              <w:t>’</w:t>
            </w:r>
            <w:r w:rsidR="009B6336" w:rsidRPr="00DC6BD6">
              <w:rPr>
                <w:rFonts w:ascii="Times New Roman" w:hAnsi="Times New Roman" w:cs="Times New Roman"/>
                <w:bCs/>
                <w:sz w:val="24"/>
                <w:szCs w:val="24"/>
              </w:rPr>
              <w:t xml:space="preserve"> This may limit the scope of the clause to transfers to other classifications contained in the award, and/or operate so that it does not apply to employees who are not engaged on an hourly basis (such as pieceworkers). </w:t>
            </w:r>
            <w:r w:rsidR="00E67969" w:rsidRPr="00DC6BD6">
              <w:rPr>
                <w:rFonts w:ascii="Times New Roman" w:hAnsi="Times New Roman" w:cs="Times New Roman"/>
                <w:bCs/>
                <w:sz w:val="24"/>
                <w:szCs w:val="24"/>
              </w:rPr>
              <w:t>Proposes wording.</w:t>
            </w:r>
          </w:p>
          <w:p w:rsidR="00AA018C" w:rsidRPr="00DC6BD6" w:rsidRDefault="00E06108" w:rsidP="00DC6BD6">
            <w:pPr>
              <w:spacing w:before="200" w:after="60" w:line="240" w:lineRule="auto"/>
              <w:rPr>
                <w:rFonts w:ascii="Times New Roman" w:hAnsi="Times New Roman" w:cs="Times New Roman"/>
                <w:bCs/>
                <w:i/>
                <w:sz w:val="24"/>
                <w:szCs w:val="24"/>
              </w:rPr>
            </w:pPr>
            <w:hyperlink r:id="rId174" w:history="1">
              <w:r w:rsidR="00AB18B3">
                <w:rPr>
                  <w:rStyle w:val="Hyperlink"/>
                  <w:rFonts w:ascii="Times New Roman" w:hAnsi="Times New Roman" w:cs="Times New Roman"/>
                  <w:bCs/>
                  <w:sz w:val="24"/>
                  <w:szCs w:val="24"/>
                </w:rPr>
                <w:t>Ai Group</w:t>
              </w:r>
            </w:hyperlink>
            <w:r w:rsidR="00AA018C" w:rsidRPr="00DC6BD6">
              <w:rPr>
                <w:rFonts w:ascii="Times New Roman" w:hAnsi="Times New Roman" w:cs="Times New Roman"/>
                <w:bCs/>
                <w:sz w:val="24"/>
                <w:szCs w:val="24"/>
              </w:rPr>
              <w:t xml:space="preserve"> (paras </w:t>
            </w:r>
            <w:r w:rsidR="00AA018C" w:rsidRPr="00DC6BD6">
              <w:rPr>
                <w:rStyle w:val="Hyperlink"/>
                <w:rFonts w:ascii="Times New Roman" w:hAnsi="Times New Roman" w:cs="Times New Roman"/>
                <w:color w:val="auto"/>
                <w:sz w:val="24"/>
                <w:szCs w:val="24"/>
                <w:u w:val="none"/>
              </w:rPr>
              <w:t>1</w:t>
            </w:r>
            <w:r w:rsidR="009D1D9F">
              <w:rPr>
                <w:rFonts w:ascii="Times New Roman" w:hAnsi="Times New Roman" w:cs="Times New Roman"/>
                <w:bCs/>
                <w:sz w:val="24"/>
                <w:szCs w:val="24"/>
              </w:rPr>
              <w:t>37–</w:t>
            </w:r>
            <w:r w:rsidR="00AA018C" w:rsidRPr="00DC6BD6">
              <w:rPr>
                <w:rFonts w:ascii="Times New Roman" w:hAnsi="Times New Roman" w:cs="Times New Roman"/>
                <w:bCs/>
                <w:sz w:val="24"/>
                <w:szCs w:val="24"/>
              </w:rPr>
              <w:t>139)</w:t>
            </w:r>
            <w:r w:rsidR="00E67969" w:rsidRPr="00DC6BD6">
              <w:rPr>
                <w:rFonts w:ascii="Times New Roman" w:hAnsi="Times New Roman" w:cs="Times New Roman"/>
                <w:bCs/>
                <w:sz w:val="24"/>
                <w:szCs w:val="24"/>
              </w:rPr>
              <w:t xml:space="preserve">: </w:t>
            </w:r>
            <w:r w:rsidR="00AA018C" w:rsidRPr="00DC6BD6">
              <w:rPr>
                <w:rFonts w:ascii="Times New Roman" w:hAnsi="Times New Roman" w:cs="Times New Roman"/>
                <w:bCs/>
                <w:sz w:val="24"/>
                <w:szCs w:val="24"/>
              </w:rPr>
              <w:t xml:space="preserve">Submits that </w:t>
            </w:r>
            <w:r w:rsidR="00E67969" w:rsidRPr="00DC6BD6">
              <w:rPr>
                <w:rFonts w:ascii="Times New Roman" w:hAnsi="Times New Roman" w:cs="Times New Roman"/>
                <w:bCs/>
                <w:sz w:val="24"/>
                <w:szCs w:val="24"/>
              </w:rPr>
              <w:t>clause G.1(b)</w:t>
            </w:r>
            <w:r w:rsidR="00AA018C" w:rsidRPr="00DC6BD6">
              <w:rPr>
                <w:rFonts w:ascii="Times New Roman" w:hAnsi="Times New Roman" w:cs="Times New Roman"/>
                <w:bCs/>
                <w:sz w:val="24"/>
                <w:szCs w:val="24"/>
              </w:rPr>
              <w:t xml:space="preserve"> adds to (a) and specifies that clause G applies if the employer </w:t>
            </w:r>
            <w:r w:rsidR="00C54293">
              <w:rPr>
                <w:rFonts w:ascii="Times New Roman" w:hAnsi="Times New Roman" w:cs="Times New Roman"/>
                <w:bCs/>
                <w:i/>
                <w:sz w:val="24"/>
                <w:szCs w:val="24"/>
              </w:rPr>
              <w:t>‘</w:t>
            </w:r>
            <w:r w:rsidR="00AA018C" w:rsidRPr="00DC6BD6">
              <w:rPr>
                <w:rFonts w:ascii="Times New Roman" w:hAnsi="Times New Roman" w:cs="Times New Roman"/>
                <w:bCs/>
                <w:i/>
                <w:sz w:val="24"/>
                <w:szCs w:val="24"/>
              </w:rPr>
              <w:t>wishes to</w:t>
            </w:r>
            <w:r w:rsidR="00C54293">
              <w:rPr>
                <w:rFonts w:ascii="Times New Roman" w:hAnsi="Times New Roman" w:cs="Times New Roman"/>
                <w:bCs/>
                <w:i/>
                <w:sz w:val="24"/>
                <w:szCs w:val="24"/>
              </w:rPr>
              <w:t>’</w:t>
            </w:r>
            <w:r w:rsidR="00E67969" w:rsidRPr="00DC6BD6">
              <w:rPr>
                <w:rFonts w:ascii="Times New Roman" w:hAnsi="Times New Roman" w:cs="Times New Roman"/>
                <w:bCs/>
                <w:i/>
                <w:sz w:val="24"/>
                <w:szCs w:val="24"/>
              </w:rPr>
              <w:t xml:space="preserve"> </w:t>
            </w:r>
            <w:r w:rsidR="00E67969" w:rsidRPr="00DC6BD6">
              <w:rPr>
                <w:rFonts w:ascii="Times New Roman" w:hAnsi="Times New Roman" w:cs="Times New Roman"/>
                <w:bCs/>
                <w:sz w:val="24"/>
                <w:szCs w:val="24"/>
              </w:rPr>
              <w:t xml:space="preserve">whereas clause 21.2 states </w:t>
            </w:r>
            <w:r w:rsidR="00C54293">
              <w:rPr>
                <w:rFonts w:ascii="Times New Roman" w:hAnsi="Times New Roman" w:cs="Times New Roman"/>
                <w:bCs/>
                <w:i/>
                <w:sz w:val="24"/>
                <w:szCs w:val="24"/>
              </w:rPr>
              <w:t>‘</w:t>
            </w:r>
            <w:r w:rsidR="00E67969" w:rsidRPr="00DC6BD6">
              <w:rPr>
                <w:rFonts w:ascii="Times New Roman" w:hAnsi="Times New Roman" w:cs="Times New Roman"/>
                <w:bCs/>
                <w:i/>
                <w:sz w:val="24"/>
                <w:szCs w:val="24"/>
              </w:rPr>
              <w:t>where</w:t>
            </w:r>
            <w:r w:rsidR="00C54293">
              <w:rPr>
                <w:rFonts w:ascii="Times New Roman" w:hAnsi="Times New Roman" w:cs="Times New Roman"/>
                <w:bCs/>
                <w:i/>
                <w:sz w:val="24"/>
                <w:szCs w:val="24"/>
              </w:rPr>
              <w:t>’</w:t>
            </w:r>
            <w:r w:rsidR="00E67969" w:rsidRPr="00DC6BD6">
              <w:rPr>
                <w:rFonts w:ascii="Times New Roman" w:hAnsi="Times New Roman" w:cs="Times New Roman"/>
                <w:bCs/>
                <w:i/>
                <w:sz w:val="24"/>
                <w:szCs w:val="24"/>
              </w:rPr>
              <w:t>.</w:t>
            </w:r>
            <w:r w:rsidR="00E67969" w:rsidRPr="00DC6BD6">
              <w:rPr>
                <w:rFonts w:ascii="Times New Roman" w:hAnsi="Times New Roman" w:cs="Times New Roman"/>
                <w:bCs/>
                <w:sz w:val="24"/>
                <w:szCs w:val="24"/>
              </w:rPr>
              <w:t xml:space="preserve"> The re-draft is potentially misleading because it could suggest that an employer needs to comply with the sub-clauses in clause G as soon as the employer has a desire to transfer an employee to a new job. Proposes wording.</w:t>
            </w:r>
          </w:p>
          <w:p w:rsidR="00AA018C" w:rsidRDefault="00E06108" w:rsidP="00DC6BD6">
            <w:pPr>
              <w:spacing w:before="200" w:after="60" w:line="240" w:lineRule="auto"/>
              <w:rPr>
                <w:rFonts w:ascii="Times New Roman" w:hAnsi="Times New Roman" w:cs="Times New Roman"/>
                <w:bCs/>
                <w:sz w:val="24"/>
                <w:szCs w:val="24"/>
              </w:rPr>
            </w:pPr>
            <w:hyperlink r:id="rId175" w:history="1">
              <w:r w:rsidR="00AB18B3">
                <w:rPr>
                  <w:rStyle w:val="Hyperlink"/>
                  <w:rFonts w:ascii="Times New Roman" w:hAnsi="Times New Roman" w:cs="Times New Roman"/>
                  <w:bCs/>
                  <w:sz w:val="24"/>
                  <w:szCs w:val="24"/>
                </w:rPr>
                <w:t>Ai Group</w:t>
              </w:r>
            </w:hyperlink>
            <w:r w:rsidR="009D1D9F">
              <w:rPr>
                <w:rFonts w:ascii="Times New Roman" w:hAnsi="Times New Roman" w:cs="Times New Roman"/>
                <w:bCs/>
                <w:sz w:val="24"/>
                <w:szCs w:val="24"/>
              </w:rPr>
              <w:t xml:space="preserve"> (paras 140–</w:t>
            </w:r>
            <w:r w:rsidR="00AA018C" w:rsidRPr="00DC6BD6">
              <w:rPr>
                <w:rFonts w:ascii="Times New Roman" w:hAnsi="Times New Roman" w:cs="Times New Roman"/>
                <w:bCs/>
                <w:sz w:val="24"/>
                <w:szCs w:val="24"/>
              </w:rPr>
              <w:t>141)</w:t>
            </w:r>
            <w:r w:rsidR="00E67969" w:rsidRPr="00DC6BD6">
              <w:rPr>
                <w:rFonts w:ascii="Times New Roman" w:hAnsi="Times New Roman" w:cs="Times New Roman"/>
                <w:bCs/>
                <w:sz w:val="24"/>
                <w:szCs w:val="24"/>
              </w:rPr>
              <w:t>:</w:t>
            </w:r>
            <w:r w:rsidR="00AA018C" w:rsidRPr="00DC6BD6">
              <w:rPr>
                <w:rFonts w:ascii="Times New Roman" w:hAnsi="Times New Roman" w:cs="Times New Roman"/>
                <w:bCs/>
                <w:sz w:val="24"/>
                <w:szCs w:val="24"/>
              </w:rPr>
              <w:t xml:space="preserve">  Submits </w:t>
            </w:r>
            <w:r w:rsidR="00E67969" w:rsidRPr="00DC6BD6">
              <w:rPr>
                <w:rFonts w:ascii="Times New Roman" w:hAnsi="Times New Roman" w:cs="Times New Roman"/>
                <w:bCs/>
                <w:sz w:val="24"/>
                <w:szCs w:val="24"/>
              </w:rPr>
              <w:t>clause</w:t>
            </w:r>
            <w:r w:rsidR="00AA018C" w:rsidRPr="00DC6BD6">
              <w:rPr>
                <w:rFonts w:ascii="Times New Roman" w:hAnsi="Times New Roman" w:cs="Times New Roman"/>
                <w:bCs/>
                <w:sz w:val="24"/>
                <w:szCs w:val="24"/>
              </w:rPr>
              <w:t xml:space="preserve"> G.2 creates a new entitlement and should accordingly be amended.  There has never been a requirement of an employer to provide written notice of a transfer to a lower paid job </w:t>
            </w:r>
            <w:r w:rsidR="00E67969" w:rsidRPr="00DC6BD6">
              <w:rPr>
                <w:rFonts w:ascii="Times New Roman" w:hAnsi="Times New Roman" w:cs="Times New Roman"/>
                <w:bCs/>
                <w:sz w:val="24"/>
                <w:szCs w:val="24"/>
              </w:rPr>
              <w:t xml:space="preserve">and </w:t>
            </w:r>
            <w:r w:rsidR="00AA018C" w:rsidRPr="00DC6BD6">
              <w:rPr>
                <w:rFonts w:ascii="Times New Roman" w:hAnsi="Times New Roman" w:cs="Times New Roman"/>
                <w:bCs/>
                <w:sz w:val="24"/>
                <w:szCs w:val="24"/>
              </w:rPr>
              <w:t>it is not necessary to create such a requirement n</w:t>
            </w:r>
            <w:r w:rsidR="00E67969" w:rsidRPr="00DC6BD6">
              <w:rPr>
                <w:rFonts w:ascii="Times New Roman" w:hAnsi="Times New Roman" w:cs="Times New Roman"/>
                <w:bCs/>
                <w:sz w:val="24"/>
                <w:szCs w:val="24"/>
              </w:rPr>
              <w:t xml:space="preserve">ow. It </w:t>
            </w:r>
            <w:r w:rsidR="00AA018C" w:rsidRPr="00DC6BD6">
              <w:rPr>
                <w:rFonts w:ascii="Times New Roman" w:hAnsi="Times New Roman" w:cs="Times New Roman"/>
                <w:bCs/>
                <w:sz w:val="24"/>
                <w:szCs w:val="24"/>
              </w:rPr>
              <w:t>would increase the administrative burden on employer</w:t>
            </w:r>
            <w:r w:rsidR="00F935C8" w:rsidRPr="00DC6BD6">
              <w:rPr>
                <w:rFonts w:ascii="Times New Roman" w:hAnsi="Times New Roman" w:cs="Times New Roman"/>
                <w:bCs/>
                <w:sz w:val="24"/>
                <w:szCs w:val="24"/>
              </w:rPr>
              <w:t>s</w:t>
            </w:r>
            <w:r w:rsidR="00AA018C" w:rsidRPr="00DC6BD6">
              <w:rPr>
                <w:rFonts w:ascii="Times New Roman" w:hAnsi="Times New Roman" w:cs="Times New Roman"/>
                <w:bCs/>
                <w:sz w:val="24"/>
                <w:szCs w:val="24"/>
              </w:rPr>
              <w:t>.</w:t>
            </w:r>
          </w:p>
          <w:p w:rsidR="00683060" w:rsidRDefault="00683060" w:rsidP="00DC6BD6">
            <w:pPr>
              <w:spacing w:before="200" w:after="60" w:line="240" w:lineRule="auto"/>
              <w:rPr>
                <w:rFonts w:ascii="Times New Roman" w:hAnsi="Times New Roman" w:cs="Times New Roman"/>
                <w:bCs/>
                <w:sz w:val="24"/>
                <w:szCs w:val="24"/>
              </w:rPr>
            </w:pPr>
          </w:p>
          <w:p w:rsidR="00683060" w:rsidRPr="00DC6BD6" w:rsidRDefault="00683060" w:rsidP="00DC6BD6">
            <w:pPr>
              <w:spacing w:before="200" w:after="60" w:line="240" w:lineRule="auto"/>
              <w:rPr>
                <w:rFonts w:ascii="Times New Roman" w:hAnsi="Times New Roman" w:cs="Times New Roman"/>
                <w:bCs/>
                <w:sz w:val="24"/>
                <w:szCs w:val="24"/>
              </w:rPr>
            </w:pPr>
            <w:bookmarkStart w:id="4" w:name="_GoBack"/>
            <w:bookmarkEnd w:id="4"/>
          </w:p>
          <w:p w:rsidR="00AA018C" w:rsidRPr="00DC6BD6" w:rsidRDefault="00E06108" w:rsidP="00DC6BD6">
            <w:pPr>
              <w:spacing w:before="200" w:after="60" w:line="240" w:lineRule="auto"/>
              <w:rPr>
                <w:rFonts w:ascii="Times New Roman" w:hAnsi="Times New Roman" w:cs="Times New Roman"/>
                <w:sz w:val="24"/>
                <w:szCs w:val="24"/>
              </w:rPr>
            </w:pPr>
            <w:hyperlink r:id="rId176" w:history="1">
              <w:r w:rsidR="00AB18B3">
                <w:rPr>
                  <w:rStyle w:val="Hyperlink"/>
                  <w:rFonts w:ascii="Times New Roman" w:hAnsi="Times New Roman" w:cs="Times New Roman"/>
                  <w:bCs/>
                  <w:sz w:val="24"/>
                  <w:szCs w:val="24"/>
                </w:rPr>
                <w:t>Ai Group</w:t>
              </w:r>
            </w:hyperlink>
            <w:r w:rsidR="00AA018C" w:rsidRPr="00DC6BD6">
              <w:rPr>
                <w:rFonts w:ascii="Times New Roman" w:hAnsi="Times New Roman" w:cs="Times New Roman"/>
                <w:bCs/>
                <w:sz w:val="24"/>
                <w:szCs w:val="24"/>
              </w:rPr>
              <w:t xml:space="preserve"> (paras 142</w:t>
            </w:r>
            <w:r w:rsidR="00254070" w:rsidRPr="00DC6BD6">
              <w:rPr>
                <w:rFonts w:ascii="Times New Roman" w:hAnsi="Times New Roman" w:cs="Times New Roman"/>
                <w:bCs/>
                <w:sz w:val="24"/>
                <w:szCs w:val="24"/>
              </w:rPr>
              <w:t>-143</w:t>
            </w:r>
            <w:r w:rsidR="00AA018C" w:rsidRPr="00DC6BD6">
              <w:rPr>
                <w:rFonts w:ascii="Times New Roman" w:hAnsi="Times New Roman" w:cs="Times New Roman"/>
                <w:bCs/>
                <w:sz w:val="24"/>
                <w:szCs w:val="24"/>
              </w:rPr>
              <w:t xml:space="preserve">):  Submits the words </w:t>
            </w:r>
            <w:r w:rsidR="00C54293">
              <w:rPr>
                <w:rFonts w:ascii="Times New Roman" w:hAnsi="Times New Roman" w:cs="Times New Roman"/>
                <w:bCs/>
                <w:sz w:val="24"/>
                <w:szCs w:val="24"/>
              </w:rPr>
              <w:t>‘</w:t>
            </w:r>
            <w:r w:rsidR="00AA018C" w:rsidRPr="00DC6BD6">
              <w:rPr>
                <w:rFonts w:ascii="Times New Roman" w:hAnsi="Times New Roman" w:cs="Times New Roman"/>
                <w:bCs/>
                <w:i/>
                <w:sz w:val="24"/>
                <w:szCs w:val="24"/>
              </w:rPr>
              <w:t>transfer to a new classification</w:t>
            </w:r>
            <w:r w:rsidR="00C54293">
              <w:rPr>
                <w:rFonts w:ascii="Times New Roman" w:hAnsi="Times New Roman" w:cs="Times New Roman"/>
                <w:bCs/>
                <w:sz w:val="24"/>
                <w:szCs w:val="24"/>
              </w:rPr>
              <w:t>’</w:t>
            </w:r>
            <w:r w:rsidR="00AA018C" w:rsidRPr="00DC6BD6">
              <w:rPr>
                <w:rFonts w:ascii="Times New Roman" w:hAnsi="Times New Roman" w:cs="Times New Roman"/>
                <w:bCs/>
                <w:sz w:val="24"/>
                <w:szCs w:val="24"/>
              </w:rPr>
              <w:t xml:space="preserve"> </w:t>
            </w:r>
            <w:r w:rsidR="00F935C8" w:rsidRPr="00DC6BD6">
              <w:rPr>
                <w:rFonts w:ascii="Times New Roman" w:hAnsi="Times New Roman" w:cs="Times New Roman"/>
                <w:bCs/>
                <w:sz w:val="24"/>
                <w:szCs w:val="24"/>
              </w:rPr>
              <w:t>in clause G.2</w:t>
            </w:r>
            <w:r w:rsidR="00D13304">
              <w:rPr>
                <w:rFonts w:ascii="Times New Roman" w:hAnsi="Times New Roman" w:cs="Times New Roman"/>
                <w:bCs/>
                <w:sz w:val="24"/>
                <w:szCs w:val="24"/>
              </w:rPr>
              <w:t xml:space="preserve"> </w:t>
            </w:r>
            <w:r w:rsidR="00AA018C" w:rsidRPr="00DC6BD6">
              <w:rPr>
                <w:rFonts w:ascii="Times New Roman" w:hAnsi="Times New Roman" w:cs="Times New Roman"/>
                <w:bCs/>
                <w:sz w:val="24"/>
                <w:szCs w:val="24"/>
              </w:rPr>
              <w:t xml:space="preserve">are problematic because, on a literal reading, they suggest that clause G.2 applies to any change in a </w:t>
            </w:r>
            <w:r w:rsidR="00AA018C" w:rsidRPr="00DC6BD6">
              <w:rPr>
                <w:rFonts w:ascii="Times New Roman" w:hAnsi="Times New Roman" w:cs="Times New Roman"/>
                <w:bCs/>
                <w:sz w:val="24"/>
                <w:szCs w:val="24"/>
              </w:rPr>
              <w:lastRenderedPageBreak/>
              <w:t xml:space="preserve">classification under an award, including to a higher classification. </w:t>
            </w:r>
            <w:r w:rsidR="00F935C8" w:rsidRPr="00DC6BD6">
              <w:rPr>
                <w:rFonts w:ascii="Times New Roman" w:hAnsi="Times New Roman" w:cs="Times New Roman"/>
                <w:bCs/>
                <w:sz w:val="24"/>
                <w:szCs w:val="24"/>
              </w:rPr>
              <w:t>Proposes wording that</w:t>
            </w:r>
            <w:r w:rsidR="00AA018C" w:rsidRPr="00DC6BD6">
              <w:rPr>
                <w:rFonts w:ascii="Times New Roman" w:hAnsi="Times New Roman" w:cs="Times New Roman"/>
                <w:bCs/>
                <w:sz w:val="24"/>
                <w:szCs w:val="24"/>
              </w:rPr>
              <w:t xml:space="preserve"> aligns the description of the transfer with that given in clause G.1(b</w:t>
            </w:r>
            <w:r w:rsidR="00AA018C" w:rsidRPr="00DC6BD6">
              <w:rPr>
                <w:rFonts w:ascii="Times New Roman" w:hAnsi="Times New Roman" w:cs="Times New Roman"/>
                <w:sz w:val="24"/>
                <w:szCs w:val="24"/>
              </w:rPr>
              <w:t>).</w:t>
            </w:r>
          </w:p>
          <w:p w:rsidR="004F455C" w:rsidRPr="00DC6BD6" w:rsidRDefault="00E06108" w:rsidP="00DC6BD6">
            <w:pPr>
              <w:spacing w:before="200" w:after="60" w:line="240" w:lineRule="auto"/>
              <w:rPr>
                <w:rFonts w:ascii="Times New Roman" w:hAnsi="Times New Roman" w:cs="Times New Roman"/>
                <w:bCs/>
                <w:sz w:val="24"/>
                <w:szCs w:val="24"/>
              </w:rPr>
            </w:pPr>
            <w:hyperlink r:id="rId177" w:history="1">
              <w:r w:rsidR="004F455C" w:rsidRPr="00DC6BD6">
                <w:rPr>
                  <w:rStyle w:val="Hyperlink"/>
                  <w:rFonts w:ascii="Times New Roman" w:hAnsi="Times New Roman" w:cs="Times New Roman"/>
                  <w:bCs/>
                  <w:sz w:val="24"/>
                  <w:szCs w:val="24"/>
                </w:rPr>
                <w:t>ABI and NSW Business Chamber</w:t>
              </w:r>
            </w:hyperlink>
            <w:r w:rsidR="004F455C" w:rsidRPr="00DC6BD6">
              <w:rPr>
                <w:rFonts w:ascii="Times New Roman" w:hAnsi="Times New Roman" w:cs="Times New Roman"/>
                <w:bCs/>
                <w:sz w:val="24"/>
                <w:szCs w:val="24"/>
              </w:rPr>
              <w:t xml:space="preserve"> (Item 5.1):  Submits that the use of the expression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for a notice of termination</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 in clause G.2 is unwieldy and unclear.  Propose wording.</w:t>
            </w:r>
          </w:p>
          <w:p w:rsidR="00254070" w:rsidRPr="00DC6BD6" w:rsidRDefault="00E06108" w:rsidP="00DC6BD6">
            <w:pPr>
              <w:autoSpaceDE w:val="0"/>
              <w:autoSpaceDN w:val="0"/>
              <w:adjustRightInd w:val="0"/>
              <w:spacing w:after="0" w:line="240" w:lineRule="auto"/>
              <w:rPr>
                <w:rFonts w:ascii="Times New Roman" w:hAnsi="Times New Roman" w:cs="Times New Roman"/>
                <w:bCs/>
                <w:sz w:val="24"/>
                <w:szCs w:val="24"/>
              </w:rPr>
            </w:pPr>
            <w:hyperlink r:id="rId178" w:history="1">
              <w:r w:rsidR="00AB18B3">
                <w:rPr>
                  <w:rStyle w:val="Hyperlink"/>
                  <w:rFonts w:ascii="Times New Roman" w:hAnsi="Times New Roman" w:cs="Times New Roman"/>
                  <w:bCs/>
                  <w:sz w:val="24"/>
                  <w:szCs w:val="24"/>
                </w:rPr>
                <w:t>Ai Group</w:t>
              </w:r>
            </w:hyperlink>
            <w:r w:rsidR="00F935C8" w:rsidRPr="00DC6BD6">
              <w:rPr>
                <w:rFonts w:ascii="Times New Roman" w:hAnsi="Times New Roman" w:cs="Times New Roman"/>
                <w:bCs/>
                <w:sz w:val="24"/>
                <w:szCs w:val="24"/>
              </w:rPr>
              <w:t xml:space="preserve"> (paras 144-147</w:t>
            </w:r>
            <w:r w:rsidR="00D13304">
              <w:rPr>
                <w:rFonts w:ascii="Times New Roman" w:hAnsi="Times New Roman" w:cs="Times New Roman"/>
                <w:bCs/>
                <w:sz w:val="24"/>
                <w:szCs w:val="24"/>
              </w:rPr>
              <w:t>)</w:t>
            </w:r>
            <w:r w:rsidR="00F935C8" w:rsidRPr="00DC6BD6">
              <w:rPr>
                <w:rFonts w:ascii="Times New Roman" w:hAnsi="Times New Roman" w:cs="Times New Roman"/>
                <w:bCs/>
                <w:sz w:val="24"/>
                <w:szCs w:val="24"/>
              </w:rPr>
              <w:t xml:space="preserve">: </w:t>
            </w:r>
            <w:r w:rsidR="00254070" w:rsidRPr="00DC6BD6">
              <w:rPr>
                <w:rFonts w:ascii="Times New Roman" w:hAnsi="Times New Roman" w:cs="Times New Roman"/>
                <w:bCs/>
                <w:sz w:val="24"/>
                <w:szCs w:val="24"/>
              </w:rPr>
              <w:t xml:space="preserve">Submits that clause </w:t>
            </w:r>
            <w:r w:rsidR="00F935C8" w:rsidRPr="00DC6BD6">
              <w:rPr>
                <w:rFonts w:ascii="Times New Roman" w:hAnsi="Times New Roman" w:cs="Times New Roman"/>
                <w:bCs/>
                <w:sz w:val="24"/>
                <w:szCs w:val="24"/>
              </w:rPr>
              <w:t xml:space="preserve">G.3 </w:t>
            </w:r>
            <w:r w:rsidR="00254070" w:rsidRPr="00DC6BD6">
              <w:rPr>
                <w:rFonts w:ascii="Times New Roman" w:hAnsi="Times New Roman" w:cs="Times New Roman"/>
                <w:bCs/>
                <w:sz w:val="24"/>
                <w:szCs w:val="24"/>
              </w:rPr>
              <w:t xml:space="preserve">gives an entitlement to the employee to receive payment in lieu of notice </w:t>
            </w:r>
            <w:r w:rsidR="00C54293">
              <w:rPr>
                <w:rFonts w:ascii="Times New Roman" w:hAnsi="Times New Roman" w:cs="Times New Roman"/>
                <w:bCs/>
                <w:i/>
                <w:sz w:val="24"/>
                <w:szCs w:val="24"/>
              </w:rPr>
              <w:t>‘</w:t>
            </w:r>
            <w:r w:rsidR="00254070" w:rsidRPr="00DC6BD6">
              <w:rPr>
                <w:rFonts w:ascii="Times New Roman" w:hAnsi="Times New Roman" w:cs="Times New Roman"/>
                <w:bCs/>
                <w:i/>
                <w:sz w:val="24"/>
                <w:szCs w:val="24"/>
              </w:rPr>
              <w:t>if the employer transfers the employee to the new classification before the end of the minimum period of notice,</w:t>
            </w:r>
            <w:r w:rsidR="00C54293">
              <w:rPr>
                <w:rFonts w:ascii="Times New Roman" w:hAnsi="Times New Roman" w:cs="Times New Roman"/>
                <w:bCs/>
                <w:i/>
                <w:sz w:val="24"/>
                <w:szCs w:val="24"/>
              </w:rPr>
              <w:t>’</w:t>
            </w:r>
            <w:r w:rsidR="00254070" w:rsidRPr="00DC6BD6">
              <w:rPr>
                <w:rFonts w:ascii="Times New Roman" w:hAnsi="Times New Roman" w:cs="Times New Roman"/>
                <w:bCs/>
                <w:sz w:val="24"/>
                <w:szCs w:val="24"/>
              </w:rPr>
              <w:t xml:space="preserve"> but it does not specify that an employer is at the outset entitled, at its option, to transfer the employee to the new job and make a payment in lieu of notice.</w:t>
            </w:r>
            <w:r w:rsidR="00F935C8" w:rsidRPr="00DC6BD6">
              <w:rPr>
                <w:rFonts w:ascii="Times New Roman" w:hAnsi="Times New Roman" w:cs="Times New Roman"/>
                <w:bCs/>
                <w:sz w:val="24"/>
                <w:szCs w:val="24"/>
              </w:rPr>
              <w:t xml:space="preserve"> Proposes wording.</w:t>
            </w:r>
          </w:p>
          <w:p w:rsidR="008F3699" w:rsidRPr="00DC6BD6" w:rsidRDefault="00E06108" w:rsidP="00DC6BD6">
            <w:pPr>
              <w:spacing w:before="200" w:after="60" w:line="240" w:lineRule="auto"/>
              <w:rPr>
                <w:rStyle w:val="Hyperlink"/>
                <w:rFonts w:ascii="Times New Roman" w:hAnsi="Times New Roman" w:cs="Times New Roman"/>
                <w:color w:val="auto"/>
                <w:sz w:val="24"/>
                <w:szCs w:val="24"/>
                <w:u w:val="none"/>
              </w:rPr>
            </w:pPr>
            <w:hyperlink r:id="rId179" w:history="1">
              <w:r w:rsidR="008F3699" w:rsidRPr="00DC6BD6">
                <w:rPr>
                  <w:rStyle w:val="Hyperlink"/>
                  <w:rFonts w:ascii="Times New Roman" w:hAnsi="Times New Roman" w:cs="Times New Roman"/>
                  <w:sz w:val="24"/>
                  <w:szCs w:val="24"/>
                </w:rPr>
                <w:t>ACCI</w:t>
              </w:r>
            </w:hyperlink>
            <w:r w:rsidR="008F3699" w:rsidRPr="00DC6BD6">
              <w:rPr>
                <w:rStyle w:val="Hyperlink"/>
                <w:rFonts w:ascii="Times New Roman" w:hAnsi="Times New Roman" w:cs="Times New Roman"/>
                <w:sz w:val="24"/>
                <w:szCs w:val="24"/>
              </w:rPr>
              <w:t xml:space="preserve"> </w:t>
            </w:r>
            <w:r w:rsidR="008F3699" w:rsidRPr="00DC6BD6">
              <w:rPr>
                <w:rStyle w:val="Hyperlink"/>
                <w:rFonts w:ascii="Times New Roman" w:hAnsi="Times New Roman" w:cs="Times New Roman"/>
                <w:color w:val="auto"/>
                <w:sz w:val="24"/>
                <w:szCs w:val="24"/>
                <w:u w:val="none"/>
              </w:rPr>
              <w:t>(page 6): Submits clause G.3</w:t>
            </w:r>
            <w:r w:rsidR="00B74448">
              <w:rPr>
                <w:rStyle w:val="Hyperlink"/>
                <w:rFonts w:ascii="Times New Roman" w:hAnsi="Times New Roman" w:cs="Times New Roman"/>
                <w:color w:val="auto"/>
                <w:sz w:val="24"/>
                <w:szCs w:val="24"/>
                <w:u w:val="none"/>
              </w:rPr>
              <w:t xml:space="preserve"> (and other sub</w:t>
            </w:r>
            <w:r w:rsidR="002F6800">
              <w:rPr>
                <w:rStyle w:val="Hyperlink"/>
                <w:rFonts w:ascii="Times New Roman" w:hAnsi="Times New Roman" w:cs="Times New Roman"/>
                <w:color w:val="auto"/>
                <w:sz w:val="24"/>
                <w:szCs w:val="24"/>
                <w:u w:val="none"/>
              </w:rPr>
              <w:t>-</w:t>
            </w:r>
            <w:r w:rsidR="00B74448">
              <w:rPr>
                <w:rStyle w:val="Hyperlink"/>
                <w:rFonts w:ascii="Times New Roman" w:hAnsi="Times New Roman" w:cs="Times New Roman"/>
                <w:color w:val="auto"/>
                <w:sz w:val="24"/>
                <w:szCs w:val="24"/>
                <w:u w:val="none"/>
              </w:rPr>
              <w:t>clauses in G) is</w:t>
            </w:r>
            <w:r w:rsidR="008F3699" w:rsidRPr="00DC6BD6">
              <w:rPr>
                <w:rStyle w:val="Hyperlink"/>
                <w:rFonts w:ascii="Times New Roman" w:hAnsi="Times New Roman" w:cs="Times New Roman"/>
                <w:color w:val="auto"/>
                <w:sz w:val="24"/>
                <w:szCs w:val="24"/>
                <w:u w:val="none"/>
              </w:rPr>
              <w:t xml:space="preserve"> expressed more as an entitlement rather than an obligation when compared to the drafting of clause 21.2. From the perspective of an employer required to implement the award, a more practical focus would be to clearly describe what the employer is required to do if they transfer an employee to another job in the</w:t>
            </w:r>
            <w:r w:rsidR="00D13304">
              <w:rPr>
                <w:rStyle w:val="Hyperlink"/>
                <w:rFonts w:ascii="Times New Roman" w:hAnsi="Times New Roman" w:cs="Times New Roman"/>
                <w:color w:val="auto"/>
                <w:sz w:val="24"/>
                <w:szCs w:val="24"/>
                <w:u w:val="none"/>
              </w:rPr>
              <w:t xml:space="preserve"> circumstances described by sub</w:t>
            </w:r>
            <w:r w:rsidR="002F6800">
              <w:rPr>
                <w:rStyle w:val="Hyperlink"/>
                <w:rFonts w:ascii="Times New Roman" w:hAnsi="Times New Roman" w:cs="Times New Roman"/>
                <w:color w:val="auto"/>
                <w:sz w:val="24"/>
                <w:szCs w:val="24"/>
                <w:u w:val="none"/>
              </w:rPr>
              <w:t>-</w:t>
            </w:r>
            <w:r w:rsidR="008F3699" w:rsidRPr="00DC6BD6">
              <w:rPr>
                <w:rStyle w:val="Hyperlink"/>
                <w:rFonts w:ascii="Times New Roman" w:hAnsi="Times New Roman" w:cs="Times New Roman"/>
                <w:color w:val="auto"/>
                <w:sz w:val="24"/>
                <w:szCs w:val="24"/>
                <w:u w:val="none"/>
              </w:rPr>
              <w:t xml:space="preserve">clause G.1. Wording such as </w:t>
            </w:r>
            <w:r w:rsidR="00C54293">
              <w:rPr>
                <w:rStyle w:val="Hyperlink"/>
                <w:rFonts w:ascii="Times New Roman" w:hAnsi="Times New Roman" w:cs="Times New Roman"/>
                <w:color w:val="auto"/>
                <w:sz w:val="24"/>
                <w:szCs w:val="24"/>
                <w:u w:val="none"/>
              </w:rPr>
              <w:t>‘</w:t>
            </w:r>
            <w:r w:rsidR="008F3699" w:rsidRPr="00DC6BD6">
              <w:rPr>
                <w:rStyle w:val="Hyperlink"/>
                <w:rFonts w:ascii="Times New Roman" w:hAnsi="Times New Roman" w:cs="Times New Roman"/>
                <w:color w:val="auto"/>
                <w:sz w:val="24"/>
                <w:szCs w:val="24"/>
                <w:u w:val="none"/>
              </w:rPr>
              <w:t>the employee is entitled to receive a payment from the employer</w:t>
            </w:r>
            <w:r w:rsidR="00C54293">
              <w:rPr>
                <w:rStyle w:val="Hyperlink"/>
                <w:rFonts w:ascii="Times New Roman" w:hAnsi="Times New Roman" w:cs="Times New Roman"/>
                <w:color w:val="auto"/>
                <w:sz w:val="24"/>
                <w:szCs w:val="24"/>
                <w:u w:val="none"/>
              </w:rPr>
              <w:t>’</w:t>
            </w:r>
            <w:r w:rsidR="008F3699" w:rsidRPr="00DC6BD6">
              <w:rPr>
                <w:rStyle w:val="Hyperlink"/>
                <w:rFonts w:ascii="Times New Roman" w:hAnsi="Times New Roman" w:cs="Times New Roman"/>
                <w:color w:val="auto"/>
                <w:sz w:val="24"/>
                <w:szCs w:val="24"/>
                <w:u w:val="none"/>
              </w:rPr>
              <w:t xml:space="preserve"> could be better expressed as </w:t>
            </w:r>
            <w:r w:rsidR="00C54293">
              <w:rPr>
                <w:rStyle w:val="Hyperlink"/>
                <w:rFonts w:ascii="Times New Roman" w:hAnsi="Times New Roman" w:cs="Times New Roman"/>
                <w:color w:val="auto"/>
                <w:sz w:val="24"/>
                <w:szCs w:val="24"/>
                <w:u w:val="none"/>
              </w:rPr>
              <w:t>‘</w:t>
            </w:r>
            <w:r w:rsidR="008F3699" w:rsidRPr="00DC6BD6">
              <w:rPr>
                <w:rStyle w:val="Hyperlink"/>
                <w:rFonts w:ascii="Times New Roman" w:hAnsi="Times New Roman" w:cs="Times New Roman"/>
                <w:color w:val="auto"/>
                <w:sz w:val="24"/>
                <w:szCs w:val="24"/>
                <w:u w:val="none"/>
              </w:rPr>
              <w:t>the employer must pay the employee…</w:t>
            </w:r>
            <w:r w:rsidR="00C54293">
              <w:rPr>
                <w:rStyle w:val="Hyperlink"/>
                <w:rFonts w:ascii="Times New Roman" w:hAnsi="Times New Roman" w:cs="Times New Roman"/>
                <w:color w:val="auto"/>
                <w:sz w:val="24"/>
                <w:szCs w:val="24"/>
                <w:u w:val="none"/>
              </w:rPr>
              <w:t>’</w:t>
            </w:r>
            <w:r w:rsidR="008F3699" w:rsidRPr="00DC6BD6">
              <w:rPr>
                <w:rStyle w:val="Hyperlink"/>
                <w:rFonts w:ascii="Times New Roman" w:hAnsi="Times New Roman" w:cs="Times New Roman"/>
                <w:color w:val="auto"/>
                <w:sz w:val="24"/>
                <w:szCs w:val="24"/>
                <w:u w:val="none"/>
              </w:rPr>
              <w:t>.</w:t>
            </w:r>
          </w:p>
          <w:p w:rsidR="004F455C" w:rsidRPr="00DC6BD6" w:rsidRDefault="00E06108" w:rsidP="00DC6BD6">
            <w:pPr>
              <w:autoSpaceDE w:val="0"/>
              <w:autoSpaceDN w:val="0"/>
              <w:adjustRightInd w:val="0"/>
              <w:spacing w:after="0" w:line="240" w:lineRule="auto"/>
              <w:rPr>
                <w:rFonts w:ascii="Times New Roman" w:hAnsi="Times New Roman" w:cs="Times New Roman"/>
                <w:bCs/>
                <w:sz w:val="24"/>
                <w:szCs w:val="24"/>
              </w:rPr>
            </w:pPr>
            <w:hyperlink r:id="rId180" w:history="1">
              <w:r w:rsidR="004F455C" w:rsidRPr="00DC6BD6">
                <w:rPr>
                  <w:rStyle w:val="Hyperlink"/>
                  <w:rFonts w:ascii="Times New Roman" w:hAnsi="Times New Roman" w:cs="Times New Roman"/>
                  <w:bCs/>
                  <w:sz w:val="24"/>
                  <w:szCs w:val="24"/>
                </w:rPr>
                <w:t>ABI and NSW Business Chamber</w:t>
              </w:r>
            </w:hyperlink>
            <w:r w:rsidR="004F455C" w:rsidRPr="00DC6BD6">
              <w:rPr>
                <w:rFonts w:ascii="Times New Roman" w:hAnsi="Times New Roman" w:cs="Times New Roman"/>
                <w:bCs/>
                <w:sz w:val="24"/>
                <w:szCs w:val="24"/>
              </w:rPr>
              <w:t xml:space="preserve"> (Item 5.2):  Submits the link between the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payment</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 referred to in this clause and the method of calculating that payment in sub</w:t>
            </w:r>
            <w:r w:rsidR="002F6800">
              <w:rPr>
                <w:rFonts w:ascii="Times New Roman" w:hAnsi="Times New Roman" w:cs="Times New Roman"/>
                <w:bCs/>
                <w:sz w:val="24"/>
                <w:szCs w:val="24"/>
              </w:rPr>
              <w:t>-</w:t>
            </w:r>
            <w:r w:rsidR="004F455C" w:rsidRPr="00DC6BD6">
              <w:rPr>
                <w:rFonts w:ascii="Times New Roman" w:hAnsi="Times New Roman" w:cs="Times New Roman"/>
                <w:bCs/>
                <w:sz w:val="24"/>
                <w:szCs w:val="24"/>
              </w:rPr>
              <w:t xml:space="preserve">clause G.4 is not clear. Propose new wording at the end of G.3: </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in accordance with clause G.4</w:t>
            </w:r>
            <w:r w:rsidR="00C54293">
              <w:rPr>
                <w:rFonts w:ascii="Times New Roman" w:hAnsi="Times New Roman" w:cs="Times New Roman"/>
                <w:bCs/>
                <w:sz w:val="24"/>
                <w:szCs w:val="24"/>
              </w:rPr>
              <w:t>’</w:t>
            </w:r>
            <w:r w:rsidR="004F455C" w:rsidRPr="00DC6BD6">
              <w:rPr>
                <w:rFonts w:ascii="Times New Roman" w:hAnsi="Times New Roman" w:cs="Times New Roman"/>
                <w:bCs/>
                <w:sz w:val="24"/>
                <w:szCs w:val="24"/>
              </w:rPr>
              <w:t>.</w:t>
            </w:r>
          </w:p>
          <w:p w:rsidR="001C5FC6" w:rsidRPr="00DC6BD6" w:rsidRDefault="00E06108" w:rsidP="00DC6BD6">
            <w:pPr>
              <w:spacing w:before="200" w:after="60" w:line="240" w:lineRule="auto"/>
              <w:rPr>
                <w:rFonts w:ascii="Times New Roman" w:hAnsi="Times New Roman" w:cs="Times New Roman"/>
                <w:bCs/>
                <w:sz w:val="24"/>
                <w:szCs w:val="24"/>
              </w:rPr>
            </w:pPr>
            <w:hyperlink r:id="rId181" w:history="1">
              <w:r w:rsidR="009B6336" w:rsidRPr="00DC6BD6">
                <w:rPr>
                  <w:rStyle w:val="Hyperlink"/>
                  <w:rFonts w:ascii="Times New Roman" w:hAnsi="Times New Roman" w:cs="Times New Roman"/>
                  <w:bCs/>
                  <w:sz w:val="24"/>
                  <w:szCs w:val="24"/>
                </w:rPr>
                <w:t>NFF</w:t>
              </w:r>
            </w:hyperlink>
            <w:r w:rsidR="009D1D9F">
              <w:rPr>
                <w:rFonts w:ascii="Times New Roman" w:hAnsi="Times New Roman" w:cs="Times New Roman"/>
                <w:bCs/>
                <w:sz w:val="24"/>
                <w:szCs w:val="24"/>
              </w:rPr>
              <w:t xml:space="preserve"> (paras 59–</w:t>
            </w:r>
            <w:r w:rsidR="009B6336" w:rsidRPr="00DC6BD6">
              <w:rPr>
                <w:rFonts w:ascii="Times New Roman" w:hAnsi="Times New Roman" w:cs="Times New Roman"/>
                <w:bCs/>
                <w:sz w:val="24"/>
                <w:szCs w:val="24"/>
              </w:rPr>
              <w:t>63):  Submits</w:t>
            </w:r>
            <w:r w:rsidR="001C5FC6" w:rsidRPr="00DC6BD6">
              <w:rPr>
                <w:rFonts w:ascii="Times New Roman" w:hAnsi="Times New Roman" w:cs="Times New Roman"/>
                <w:bCs/>
                <w:sz w:val="24"/>
                <w:szCs w:val="24"/>
              </w:rPr>
              <w:t xml:space="preserve"> G.4 increases the amount payable to an employee transferred to lower paid duties.  Under the FW Act, notice of termination and redundancy entitlements are paid at the </w:t>
            </w:r>
            <w:r w:rsidR="00C54293">
              <w:rPr>
                <w:rFonts w:ascii="Times New Roman" w:hAnsi="Times New Roman" w:cs="Times New Roman"/>
                <w:bCs/>
                <w:sz w:val="24"/>
                <w:szCs w:val="24"/>
              </w:rPr>
              <w:t>‘</w:t>
            </w:r>
            <w:r w:rsidR="001C5FC6" w:rsidRPr="00DC6BD6">
              <w:rPr>
                <w:rFonts w:ascii="Times New Roman" w:hAnsi="Times New Roman" w:cs="Times New Roman"/>
                <w:bCs/>
                <w:sz w:val="24"/>
                <w:szCs w:val="24"/>
              </w:rPr>
              <w:t>base rate of pay</w:t>
            </w:r>
            <w:r w:rsidR="00C54293">
              <w:rPr>
                <w:rFonts w:ascii="Times New Roman" w:hAnsi="Times New Roman" w:cs="Times New Roman"/>
                <w:bCs/>
                <w:sz w:val="24"/>
                <w:szCs w:val="24"/>
              </w:rPr>
              <w:t>’</w:t>
            </w:r>
            <w:r w:rsidR="001C5FC6" w:rsidRPr="00DC6BD6">
              <w:rPr>
                <w:rFonts w:ascii="Times New Roman" w:hAnsi="Times New Roman" w:cs="Times New Roman"/>
                <w:bCs/>
                <w:sz w:val="24"/>
                <w:szCs w:val="24"/>
              </w:rPr>
              <w:t xml:space="preserve">, which is defined in section 16 of the FW Act and excludes (among other things) overtime and penalty rates.  Under current clause 21.2, payment for the period of notice where an employee is transferred to lower paid duties is at the </w:t>
            </w:r>
            <w:r w:rsidR="00C54293">
              <w:rPr>
                <w:rFonts w:ascii="Times New Roman" w:hAnsi="Times New Roman" w:cs="Times New Roman"/>
                <w:bCs/>
                <w:sz w:val="24"/>
                <w:szCs w:val="24"/>
              </w:rPr>
              <w:t>‘</w:t>
            </w:r>
            <w:r w:rsidR="001C5FC6" w:rsidRPr="00DC6BD6">
              <w:rPr>
                <w:rFonts w:ascii="Times New Roman" w:hAnsi="Times New Roman" w:cs="Times New Roman"/>
                <w:bCs/>
                <w:sz w:val="24"/>
                <w:szCs w:val="24"/>
              </w:rPr>
              <w:t>ordinary time rate of pay</w:t>
            </w:r>
            <w:r w:rsidR="00C54293">
              <w:rPr>
                <w:rFonts w:ascii="Times New Roman" w:hAnsi="Times New Roman" w:cs="Times New Roman"/>
                <w:bCs/>
                <w:sz w:val="24"/>
                <w:szCs w:val="24"/>
              </w:rPr>
              <w:t>’</w:t>
            </w:r>
            <w:r w:rsidR="001C5FC6" w:rsidRPr="00DC6BD6">
              <w:rPr>
                <w:rFonts w:ascii="Times New Roman" w:hAnsi="Times New Roman" w:cs="Times New Roman"/>
                <w:bCs/>
                <w:sz w:val="24"/>
                <w:szCs w:val="24"/>
              </w:rPr>
              <w:t xml:space="preserve"> (which also excludes overtime and penalty rates).  </w:t>
            </w:r>
            <w:r w:rsidR="00F935C8" w:rsidRPr="00DC6BD6">
              <w:rPr>
                <w:rFonts w:ascii="Times New Roman" w:hAnsi="Times New Roman" w:cs="Times New Roman"/>
                <w:bCs/>
                <w:sz w:val="24"/>
                <w:szCs w:val="24"/>
              </w:rPr>
              <w:t>C</w:t>
            </w:r>
            <w:r w:rsidR="001C5FC6" w:rsidRPr="00DC6BD6">
              <w:rPr>
                <w:rFonts w:ascii="Times New Roman" w:hAnsi="Times New Roman" w:cs="Times New Roman"/>
                <w:bCs/>
                <w:sz w:val="24"/>
                <w:szCs w:val="24"/>
              </w:rPr>
              <w:t xml:space="preserve">lause G.4 </w:t>
            </w:r>
            <w:r w:rsidR="00F935C8" w:rsidRPr="00DC6BD6">
              <w:rPr>
                <w:rFonts w:ascii="Times New Roman" w:hAnsi="Times New Roman" w:cs="Times New Roman"/>
                <w:bCs/>
                <w:sz w:val="24"/>
                <w:szCs w:val="24"/>
              </w:rPr>
              <w:t>states</w:t>
            </w:r>
            <w:r w:rsidR="001C5FC6" w:rsidRPr="00DC6BD6">
              <w:rPr>
                <w:rFonts w:ascii="Times New Roman" w:hAnsi="Times New Roman" w:cs="Times New Roman"/>
                <w:bCs/>
                <w:sz w:val="24"/>
                <w:szCs w:val="24"/>
              </w:rPr>
              <w:t xml:space="preserve"> the </w:t>
            </w:r>
            <w:r w:rsidR="00C54293">
              <w:rPr>
                <w:rFonts w:ascii="Times New Roman" w:hAnsi="Times New Roman" w:cs="Times New Roman"/>
                <w:bCs/>
                <w:sz w:val="24"/>
                <w:szCs w:val="24"/>
              </w:rPr>
              <w:t>‘</w:t>
            </w:r>
            <w:r w:rsidR="001C5FC6" w:rsidRPr="00DC6BD6">
              <w:rPr>
                <w:rFonts w:ascii="Times New Roman" w:hAnsi="Times New Roman" w:cs="Times New Roman"/>
                <w:bCs/>
                <w:sz w:val="24"/>
                <w:szCs w:val="24"/>
              </w:rPr>
              <w:t>full rate of pay</w:t>
            </w:r>
            <w:r w:rsidR="00C54293">
              <w:rPr>
                <w:rFonts w:ascii="Times New Roman" w:hAnsi="Times New Roman" w:cs="Times New Roman"/>
                <w:bCs/>
                <w:sz w:val="24"/>
                <w:szCs w:val="24"/>
              </w:rPr>
              <w:t>’</w:t>
            </w:r>
            <w:r w:rsidR="001C5FC6" w:rsidRPr="00DC6BD6">
              <w:rPr>
                <w:rFonts w:ascii="Times New Roman" w:hAnsi="Times New Roman" w:cs="Times New Roman"/>
                <w:bCs/>
                <w:sz w:val="24"/>
                <w:szCs w:val="24"/>
              </w:rPr>
              <w:t xml:space="preserve"> </w:t>
            </w:r>
            <w:r w:rsidR="00F935C8" w:rsidRPr="00DC6BD6">
              <w:rPr>
                <w:rFonts w:ascii="Times New Roman" w:hAnsi="Times New Roman" w:cs="Times New Roman"/>
                <w:bCs/>
                <w:sz w:val="24"/>
                <w:szCs w:val="24"/>
              </w:rPr>
              <w:t>which</w:t>
            </w:r>
            <w:r w:rsidR="001C5FC6" w:rsidRPr="00DC6BD6">
              <w:rPr>
                <w:rFonts w:ascii="Times New Roman" w:hAnsi="Times New Roman" w:cs="Times New Roman"/>
                <w:bCs/>
                <w:sz w:val="24"/>
                <w:szCs w:val="24"/>
              </w:rPr>
              <w:t xml:space="preserve"> is defined in section 18 of the FW Act and includes overtime and other loadings and penalty rate payments. </w:t>
            </w:r>
            <w:r w:rsidR="00F935C8" w:rsidRPr="00DC6BD6">
              <w:rPr>
                <w:rFonts w:ascii="Times New Roman" w:hAnsi="Times New Roman" w:cs="Times New Roman"/>
                <w:bCs/>
                <w:sz w:val="24"/>
                <w:szCs w:val="24"/>
              </w:rPr>
              <w:t>If</w:t>
            </w:r>
            <w:r w:rsidR="001C5FC6" w:rsidRPr="00DC6BD6">
              <w:rPr>
                <w:rFonts w:ascii="Times New Roman" w:hAnsi="Times New Roman" w:cs="Times New Roman"/>
                <w:bCs/>
                <w:sz w:val="24"/>
                <w:szCs w:val="24"/>
              </w:rPr>
              <w:t xml:space="preserve"> clause G is to be adopted in lieu of current clause 21.2 (which is much simpler), it should refer to the </w:t>
            </w:r>
            <w:r w:rsidR="00C54293">
              <w:rPr>
                <w:rFonts w:ascii="Times New Roman" w:hAnsi="Times New Roman" w:cs="Times New Roman"/>
                <w:bCs/>
                <w:sz w:val="24"/>
                <w:szCs w:val="24"/>
              </w:rPr>
              <w:t>‘</w:t>
            </w:r>
            <w:r w:rsidR="001C5FC6" w:rsidRPr="00DC6BD6">
              <w:rPr>
                <w:rFonts w:ascii="Times New Roman" w:hAnsi="Times New Roman" w:cs="Times New Roman"/>
                <w:bCs/>
                <w:sz w:val="24"/>
                <w:szCs w:val="24"/>
              </w:rPr>
              <w:t>base rate of pay</w:t>
            </w:r>
            <w:r w:rsidR="00C54293">
              <w:rPr>
                <w:rFonts w:ascii="Times New Roman" w:hAnsi="Times New Roman" w:cs="Times New Roman"/>
                <w:bCs/>
                <w:sz w:val="24"/>
                <w:szCs w:val="24"/>
              </w:rPr>
              <w:t>’</w:t>
            </w:r>
            <w:r w:rsidR="001C5FC6" w:rsidRPr="00DC6BD6">
              <w:rPr>
                <w:rFonts w:ascii="Times New Roman" w:hAnsi="Times New Roman" w:cs="Times New Roman"/>
                <w:bCs/>
                <w:sz w:val="24"/>
                <w:szCs w:val="24"/>
              </w:rPr>
              <w:t xml:space="preserve"> and the note should refer to section 16 of the FW Act. </w:t>
            </w:r>
          </w:p>
          <w:p w:rsidR="008F3699" w:rsidRPr="00DC6BD6" w:rsidRDefault="00E06108" w:rsidP="00DC6BD6">
            <w:pPr>
              <w:autoSpaceDE w:val="0"/>
              <w:autoSpaceDN w:val="0"/>
              <w:adjustRightInd w:val="0"/>
              <w:spacing w:after="0" w:line="240" w:lineRule="auto"/>
              <w:rPr>
                <w:rFonts w:ascii="Times New Roman" w:hAnsi="Times New Roman" w:cs="Times New Roman"/>
                <w:bCs/>
                <w:sz w:val="24"/>
                <w:szCs w:val="24"/>
              </w:rPr>
            </w:pPr>
            <w:hyperlink r:id="rId182" w:history="1">
              <w:r w:rsidR="00AB18B3">
                <w:rPr>
                  <w:rStyle w:val="Hyperlink"/>
                  <w:rFonts w:ascii="Times New Roman" w:hAnsi="Times New Roman" w:cs="Times New Roman"/>
                  <w:bCs/>
                  <w:sz w:val="24"/>
                  <w:szCs w:val="24"/>
                </w:rPr>
                <w:t>Ai Group</w:t>
              </w:r>
            </w:hyperlink>
            <w:r w:rsidR="008F3699" w:rsidRPr="00DC6BD6">
              <w:rPr>
                <w:rFonts w:ascii="Times New Roman" w:hAnsi="Times New Roman" w:cs="Times New Roman"/>
                <w:bCs/>
                <w:sz w:val="24"/>
                <w:szCs w:val="24"/>
              </w:rPr>
              <w:t xml:space="preserve"> (paras 148-162): Submits it strongly opposes use of the term </w:t>
            </w:r>
            <w:r w:rsidR="00C54293">
              <w:rPr>
                <w:rFonts w:ascii="Times New Roman" w:hAnsi="Times New Roman" w:cs="Times New Roman"/>
                <w:bCs/>
                <w:sz w:val="24"/>
                <w:szCs w:val="24"/>
              </w:rPr>
              <w:t>‘</w:t>
            </w:r>
            <w:r w:rsidR="008F3699" w:rsidRPr="00DC6BD6">
              <w:rPr>
                <w:rFonts w:ascii="Times New Roman" w:hAnsi="Times New Roman" w:cs="Times New Roman"/>
                <w:bCs/>
                <w:sz w:val="24"/>
                <w:szCs w:val="24"/>
              </w:rPr>
              <w:t>full rate of pay</w:t>
            </w:r>
            <w:r w:rsidR="00C54293">
              <w:rPr>
                <w:rFonts w:ascii="Times New Roman" w:hAnsi="Times New Roman" w:cs="Times New Roman"/>
                <w:bCs/>
                <w:sz w:val="24"/>
                <w:szCs w:val="24"/>
              </w:rPr>
              <w:t>’</w:t>
            </w:r>
            <w:r w:rsidR="008F3699" w:rsidRPr="00DC6BD6">
              <w:rPr>
                <w:rFonts w:ascii="Times New Roman" w:hAnsi="Times New Roman" w:cs="Times New Roman"/>
                <w:bCs/>
                <w:sz w:val="24"/>
                <w:szCs w:val="24"/>
              </w:rPr>
              <w:t xml:space="preserve"> in clause G.4(a) and G.4(b) because it would complicate rather than simplify awards and would have a detrimental effect on employers. The paragraphs should refer to </w:t>
            </w:r>
            <w:r w:rsidR="00C54293">
              <w:rPr>
                <w:rFonts w:ascii="Times New Roman" w:hAnsi="Times New Roman" w:cs="Times New Roman"/>
                <w:bCs/>
                <w:sz w:val="24"/>
                <w:szCs w:val="24"/>
              </w:rPr>
              <w:t>‘</w:t>
            </w:r>
            <w:r w:rsidR="008F3699" w:rsidRPr="00DC6BD6">
              <w:rPr>
                <w:rFonts w:ascii="Times New Roman" w:hAnsi="Times New Roman" w:cs="Times New Roman"/>
                <w:bCs/>
                <w:sz w:val="24"/>
                <w:szCs w:val="24"/>
              </w:rPr>
              <w:t>ordinary time rate of pay</w:t>
            </w:r>
            <w:r w:rsidR="00C54293">
              <w:rPr>
                <w:rFonts w:ascii="Times New Roman" w:hAnsi="Times New Roman" w:cs="Times New Roman"/>
                <w:bCs/>
                <w:sz w:val="24"/>
                <w:szCs w:val="24"/>
              </w:rPr>
              <w:t>’</w:t>
            </w:r>
            <w:r w:rsidR="00D13304">
              <w:rPr>
                <w:rFonts w:ascii="Times New Roman" w:hAnsi="Times New Roman" w:cs="Times New Roman"/>
                <w:bCs/>
                <w:sz w:val="24"/>
                <w:szCs w:val="24"/>
              </w:rPr>
              <w:t>.</w:t>
            </w:r>
          </w:p>
          <w:p w:rsidR="00CA2059" w:rsidRPr="00D13304" w:rsidRDefault="00E06108" w:rsidP="00DC6BD6">
            <w:pPr>
              <w:autoSpaceDE w:val="0"/>
              <w:autoSpaceDN w:val="0"/>
              <w:adjustRightInd w:val="0"/>
              <w:spacing w:after="0" w:line="240" w:lineRule="auto"/>
              <w:rPr>
                <w:rFonts w:ascii="Times New Roman" w:hAnsi="Times New Roman" w:cs="Times New Roman"/>
                <w:bCs/>
                <w:sz w:val="24"/>
                <w:szCs w:val="24"/>
              </w:rPr>
            </w:pPr>
            <w:hyperlink r:id="rId183" w:history="1">
              <w:r w:rsidR="00EB2F34" w:rsidRPr="00DC6BD6">
                <w:rPr>
                  <w:rStyle w:val="Hyperlink"/>
                  <w:rFonts w:ascii="Times New Roman" w:hAnsi="Times New Roman" w:cs="Times New Roman"/>
                  <w:bCs/>
                  <w:sz w:val="24"/>
                  <w:szCs w:val="24"/>
                </w:rPr>
                <w:t>HIA</w:t>
              </w:r>
            </w:hyperlink>
            <w:r w:rsidR="00C43E6B" w:rsidRPr="00DC6BD6">
              <w:rPr>
                <w:rFonts w:ascii="Times New Roman" w:hAnsi="Times New Roman" w:cs="Times New Roman"/>
                <w:bCs/>
                <w:sz w:val="24"/>
                <w:szCs w:val="24"/>
              </w:rPr>
              <w:t xml:space="preserve"> (2.9.1-2.9</w:t>
            </w:r>
            <w:r w:rsidR="00D13304">
              <w:rPr>
                <w:rFonts w:ascii="Times New Roman" w:hAnsi="Times New Roman" w:cs="Times New Roman"/>
                <w:bCs/>
                <w:sz w:val="24"/>
                <w:szCs w:val="24"/>
              </w:rPr>
              <w:t>.4)</w:t>
            </w:r>
            <w:r w:rsidR="004F455C" w:rsidRPr="00DC6BD6">
              <w:rPr>
                <w:rFonts w:ascii="Times New Roman" w:hAnsi="Times New Roman" w:cs="Times New Roman"/>
                <w:bCs/>
                <w:sz w:val="24"/>
                <w:szCs w:val="24"/>
              </w:rPr>
              <w:t>:</w:t>
            </w:r>
            <w:r w:rsidR="00EB2F34" w:rsidRPr="00DC6BD6">
              <w:rPr>
                <w:rFonts w:ascii="Times New Roman" w:hAnsi="Times New Roman" w:cs="Times New Roman"/>
                <w:bCs/>
                <w:sz w:val="24"/>
                <w:szCs w:val="24"/>
              </w:rPr>
              <w:t xml:space="preserve"> </w:t>
            </w:r>
            <w:r w:rsidR="00EB2F34" w:rsidRPr="00DC6BD6">
              <w:rPr>
                <w:rStyle w:val="Hyperlink"/>
                <w:rFonts w:ascii="Times New Roman" w:hAnsi="Times New Roman" w:cs="Times New Roman"/>
                <w:color w:val="auto"/>
                <w:sz w:val="24"/>
                <w:szCs w:val="24"/>
                <w:u w:val="none"/>
              </w:rPr>
              <w:t>Submits it is unclear if the terms in bold and italics are intended to be defined terms.</w:t>
            </w:r>
            <w:r w:rsidR="004F455C" w:rsidRPr="00DC6BD6">
              <w:rPr>
                <w:rStyle w:val="Hyperlink"/>
                <w:rFonts w:ascii="Times New Roman" w:hAnsi="Times New Roman" w:cs="Times New Roman"/>
                <w:color w:val="auto"/>
                <w:sz w:val="24"/>
                <w:szCs w:val="24"/>
                <w:u w:val="none"/>
              </w:rPr>
              <w:t xml:space="preserve"> </w:t>
            </w:r>
            <w:r w:rsidR="00EB2F34" w:rsidRPr="00DC6BD6">
              <w:rPr>
                <w:rFonts w:ascii="Times New Roman" w:hAnsi="Times New Roman" w:cs="Times New Roman"/>
                <w:bCs/>
                <w:sz w:val="24"/>
                <w:szCs w:val="24"/>
              </w:rPr>
              <w:t xml:space="preserve">If they are to be defined terms, the </w:t>
            </w:r>
            <w:r w:rsidR="004F455C" w:rsidRPr="00DC6BD6">
              <w:rPr>
                <w:rFonts w:ascii="Times New Roman" w:hAnsi="Times New Roman" w:cs="Times New Roman"/>
                <w:bCs/>
                <w:sz w:val="24"/>
                <w:szCs w:val="24"/>
              </w:rPr>
              <w:t>re-drafting</w:t>
            </w:r>
            <w:r w:rsidR="00EB2F34" w:rsidRPr="00DC6BD6">
              <w:rPr>
                <w:rFonts w:ascii="Times New Roman" w:hAnsi="Times New Roman" w:cs="Times New Roman"/>
                <w:bCs/>
                <w:sz w:val="24"/>
                <w:szCs w:val="24"/>
              </w:rPr>
              <w:t xml:space="preserve"> will need to be assessed on an award by award basis to ensure the terms used (and to be defined) are appropriate. Specifically, the use of the term ‘full rate of pay’ will need to be considered in ligh</w:t>
            </w:r>
            <w:r w:rsidR="004F455C" w:rsidRPr="00DC6BD6">
              <w:rPr>
                <w:rFonts w:ascii="Times New Roman" w:hAnsi="Times New Roman" w:cs="Times New Roman"/>
                <w:bCs/>
                <w:sz w:val="24"/>
                <w:szCs w:val="24"/>
              </w:rPr>
              <w:t>t of the terms used in each m</w:t>
            </w:r>
            <w:r w:rsidR="00EB2F34" w:rsidRPr="00DC6BD6">
              <w:rPr>
                <w:rFonts w:ascii="Times New Roman" w:hAnsi="Times New Roman" w:cs="Times New Roman"/>
                <w:bCs/>
                <w:sz w:val="24"/>
                <w:szCs w:val="24"/>
              </w:rPr>
              <w:t xml:space="preserve">odern </w:t>
            </w:r>
            <w:r w:rsidR="004F455C" w:rsidRPr="00DC6BD6">
              <w:rPr>
                <w:rFonts w:ascii="Times New Roman" w:hAnsi="Times New Roman" w:cs="Times New Roman"/>
                <w:bCs/>
                <w:sz w:val="24"/>
                <w:szCs w:val="24"/>
              </w:rPr>
              <w:t>a</w:t>
            </w:r>
            <w:r w:rsidR="00EB2F34" w:rsidRPr="00DC6BD6">
              <w:rPr>
                <w:rFonts w:ascii="Times New Roman" w:hAnsi="Times New Roman" w:cs="Times New Roman"/>
                <w:bCs/>
                <w:sz w:val="24"/>
                <w:szCs w:val="24"/>
              </w:rPr>
              <w:t>ward, for example neither the Timber Award nor the Joinery Award use this terminology. Further, the use of the appropriate term in this context will also be impacted by the Commission</w:t>
            </w:r>
            <w:r w:rsidR="004F455C" w:rsidRPr="00DC6BD6">
              <w:rPr>
                <w:rFonts w:ascii="Times New Roman" w:hAnsi="Times New Roman" w:cs="Times New Roman"/>
                <w:bCs/>
                <w:sz w:val="24"/>
                <w:szCs w:val="24"/>
              </w:rPr>
              <w:t>’</w:t>
            </w:r>
            <w:r w:rsidR="00EB2F34" w:rsidRPr="00DC6BD6">
              <w:rPr>
                <w:rFonts w:ascii="Times New Roman" w:hAnsi="Times New Roman" w:cs="Times New Roman"/>
                <w:bCs/>
                <w:sz w:val="24"/>
                <w:szCs w:val="24"/>
              </w:rPr>
              <w:t>s decisions in relation to the definition of ‘ordinary hourly rate’ and the treatment of all-purpose allowances.</w:t>
            </w:r>
            <w:r w:rsidR="004F455C" w:rsidRPr="00DC6BD6">
              <w:rPr>
                <w:rFonts w:ascii="Times New Roman" w:hAnsi="Times New Roman" w:cs="Times New Roman"/>
                <w:bCs/>
                <w:sz w:val="24"/>
                <w:szCs w:val="24"/>
              </w:rPr>
              <w:t xml:space="preserve"> These</w:t>
            </w:r>
            <w:r w:rsidR="00EB2F34" w:rsidRPr="00DC6BD6">
              <w:rPr>
                <w:rFonts w:ascii="Times New Roman" w:hAnsi="Times New Roman" w:cs="Times New Roman"/>
                <w:bCs/>
                <w:sz w:val="24"/>
                <w:szCs w:val="24"/>
              </w:rPr>
              <w:t xml:space="preserve"> matters are best de</w:t>
            </w:r>
            <w:r w:rsidR="009D1D9F">
              <w:rPr>
                <w:rFonts w:ascii="Times New Roman" w:hAnsi="Times New Roman" w:cs="Times New Roman"/>
                <w:bCs/>
                <w:sz w:val="24"/>
                <w:szCs w:val="24"/>
              </w:rPr>
              <w:t>alt with during the Award Stage</w:t>
            </w:r>
            <w:r w:rsidR="004F455C" w:rsidRPr="00DC6BD6">
              <w:rPr>
                <w:rFonts w:ascii="Times New Roman" w:hAnsi="Times New Roman" w:cs="Times New Roman"/>
                <w:bCs/>
                <w:sz w:val="24"/>
                <w:szCs w:val="24"/>
              </w:rPr>
              <w:t xml:space="preserve">. </w:t>
            </w:r>
          </w:p>
          <w:p w:rsidR="00CA2059" w:rsidRPr="00DC6BD6" w:rsidRDefault="00CA2059" w:rsidP="00DC6BD6">
            <w:pPr>
              <w:autoSpaceDE w:val="0"/>
              <w:autoSpaceDN w:val="0"/>
              <w:adjustRightInd w:val="0"/>
              <w:spacing w:after="0" w:line="240" w:lineRule="auto"/>
              <w:rPr>
                <w:rFonts w:ascii="Times New Roman" w:hAnsi="Times New Roman" w:cs="Times New Roman"/>
                <w:sz w:val="24"/>
                <w:szCs w:val="24"/>
              </w:rPr>
            </w:pPr>
          </w:p>
        </w:tc>
      </w:tr>
      <w:tr w:rsidR="00E61B0A" w:rsidRPr="00DC6BD6" w:rsidTr="00C34771">
        <w:tc>
          <w:tcPr>
            <w:tcW w:w="5670" w:type="dxa"/>
          </w:tcPr>
          <w:p w:rsidR="00E61B0A" w:rsidRPr="00DC6BD6" w:rsidRDefault="00E61B0A" w:rsidP="00D646E4">
            <w:pPr>
              <w:pageBreakBefore/>
              <w:autoSpaceDE w:val="0"/>
              <w:autoSpaceDN w:val="0"/>
              <w:adjustRightInd w:val="0"/>
              <w:jc w:val="left"/>
              <w:rPr>
                <w:rFonts w:ascii="Times New Roman" w:hAnsi="Times New Roman" w:cs="Times New Roman"/>
                <w:b/>
                <w:bCs/>
                <w:color w:val="000000"/>
                <w:sz w:val="24"/>
                <w:szCs w:val="24"/>
              </w:rPr>
            </w:pPr>
            <w:r w:rsidRPr="00DC6BD6">
              <w:rPr>
                <w:rFonts w:ascii="Times New Roman" w:hAnsi="Times New Roman" w:cs="Times New Roman"/>
                <w:bCs/>
                <w:i/>
                <w:color w:val="000000"/>
                <w:sz w:val="24"/>
                <w:szCs w:val="24"/>
              </w:rPr>
              <w:lastRenderedPageBreak/>
              <w:t>Clause 21.3 is reproduced here for comparative purposes</w:t>
            </w:r>
          </w:p>
          <w:p w:rsidR="00E61B0A" w:rsidRPr="00DC6BD6" w:rsidRDefault="00E61B0A" w:rsidP="00D646E4">
            <w:pPr>
              <w:pageBreakBefore/>
              <w:autoSpaceDE w:val="0"/>
              <w:autoSpaceDN w:val="0"/>
              <w:adjustRightInd w:val="0"/>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21.3</w:t>
            </w:r>
            <w:r w:rsidRPr="00DC6BD6">
              <w:rPr>
                <w:rFonts w:ascii="Times New Roman" w:hAnsi="Times New Roman" w:cs="Times New Roman"/>
                <w:b/>
                <w:bCs/>
                <w:sz w:val="24"/>
                <w:szCs w:val="24"/>
              </w:rPr>
              <w:tab/>
            </w:r>
            <w:r w:rsidRPr="00DC6BD6">
              <w:rPr>
                <w:rFonts w:ascii="Times New Roman" w:hAnsi="Times New Roman" w:cs="Times New Roman"/>
                <w:b/>
                <w:bCs/>
                <w:color w:val="000000"/>
                <w:sz w:val="24"/>
                <w:szCs w:val="24"/>
              </w:rPr>
              <w:t xml:space="preserve">Employee leaving during notice period </w:t>
            </w:r>
          </w:p>
          <w:p w:rsidR="00E61B0A" w:rsidRPr="00DC6BD6" w:rsidRDefault="00E61B0A" w:rsidP="00D646E4">
            <w:pPr>
              <w:pStyle w:val="Level10"/>
              <w:keepNext w:val="0"/>
              <w:pageBreakBefore/>
              <w:tabs>
                <w:tab w:val="left" w:pos="743"/>
              </w:tabs>
              <w:spacing w:before="200"/>
              <w:ind w:left="743" w:hanging="108"/>
              <w:rPr>
                <w:rFonts w:cs="Times New Roman"/>
                <w:b w:val="0"/>
                <w:i/>
                <w:sz w:val="24"/>
                <w:szCs w:val="24"/>
                <w:lang w:val="en-GB"/>
              </w:rPr>
            </w:pPr>
            <w:r w:rsidRPr="00DC6BD6">
              <w:rPr>
                <w:rFonts w:cs="Times New Roman"/>
                <w:b w:val="0"/>
                <w:color w:val="000000"/>
                <w:sz w:val="24"/>
                <w:szCs w:val="24"/>
              </w:rPr>
              <w:t xml:space="preserve">  An employee given notice of termination in circumstances of redundancy may terminate their employment during the period of notice. The employee is entitled to receive the benefits and payments they would have received under this clause had they remained in employment until the expiry of the notice, but is not entitled to payment instead of notice.</w:t>
            </w:r>
          </w:p>
        </w:tc>
        <w:tc>
          <w:tcPr>
            <w:tcW w:w="6379" w:type="dxa"/>
          </w:tcPr>
          <w:p w:rsidR="00E61B0A" w:rsidRPr="00DC6BD6" w:rsidRDefault="00D4697D" w:rsidP="00D646E4">
            <w:pPr>
              <w:pageBreakBefore/>
              <w:spacing w:before="120" w:after="60"/>
              <w:jc w:val="left"/>
              <w:rPr>
                <w:rFonts w:ascii="Times New Roman" w:hAnsi="Times New Roman" w:cs="Times New Roman"/>
                <w:b/>
                <w:bCs/>
                <w:sz w:val="24"/>
                <w:szCs w:val="24"/>
              </w:rPr>
            </w:pPr>
            <w:r w:rsidRPr="00DC6BD6">
              <w:rPr>
                <w:rFonts w:ascii="Times New Roman" w:hAnsi="Times New Roman" w:cs="Times New Roman"/>
                <w:b/>
                <w:bCs/>
                <w:sz w:val="24"/>
                <w:szCs w:val="24"/>
              </w:rPr>
              <w:t>H</w:t>
            </w:r>
            <w:r w:rsidR="00E61B0A" w:rsidRPr="00DC6BD6">
              <w:rPr>
                <w:rFonts w:ascii="Times New Roman" w:hAnsi="Times New Roman" w:cs="Times New Roman"/>
                <w:b/>
                <w:bCs/>
                <w:sz w:val="24"/>
                <w:szCs w:val="24"/>
              </w:rPr>
              <w:t>.</w:t>
            </w:r>
            <w:r w:rsidR="00E61B0A" w:rsidRPr="00DC6BD6">
              <w:rPr>
                <w:rFonts w:ascii="Times New Roman" w:hAnsi="Times New Roman" w:cs="Times New Roman"/>
                <w:b/>
                <w:bCs/>
                <w:sz w:val="24"/>
                <w:szCs w:val="24"/>
              </w:rPr>
              <w:tab/>
              <w:t>Employee leaving during redundancy notice period</w:t>
            </w:r>
          </w:p>
          <w:p w:rsidR="00E61B0A" w:rsidRPr="00DC6BD6" w:rsidRDefault="00D64D3E" w:rsidP="00D646E4">
            <w:pPr>
              <w:pageBreakBefore/>
              <w:spacing w:before="12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H</w:t>
            </w:r>
            <w:r w:rsidR="00E61B0A" w:rsidRPr="00DC6BD6">
              <w:rPr>
                <w:rFonts w:ascii="Times New Roman" w:hAnsi="Times New Roman" w:cs="Times New Roman"/>
                <w:b/>
                <w:bCs/>
                <w:sz w:val="24"/>
                <w:szCs w:val="24"/>
              </w:rPr>
              <w:t>.1</w:t>
            </w:r>
            <w:r w:rsidR="00E61B0A" w:rsidRPr="00DC6BD6">
              <w:rPr>
                <w:rFonts w:ascii="Times New Roman" w:hAnsi="Times New Roman" w:cs="Times New Roman"/>
                <w:bCs/>
                <w:sz w:val="24"/>
                <w:szCs w:val="24"/>
              </w:rPr>
              <w:tab/>
              <w:t xml:space="preserve">Clause </w:t>
            </w:r>
            <w:r w:rsidRPr="00DC6BD6">
              <w:rPr>
                <w:rFonts w:ascii="Times New Roman" w:hAnsi="Times New Roman" w:cs="Times New Roman"/>
                <w:bCs/>
                <w:sz w:val="24"/>
                <w:szCs w:val="24"/>
              </w:rPr>
              <w:t>H</w:t>
            </w:r>
            <w:r w:rsidR="00E61B0A" w:rsidRPr="00DC6BD6">
              <w:rPr>
                <w:rFonts w:ascii="Times New Roman" w:hAnsi="Times New Roman" w:cs="Times New Roman"/>
                <w:bCs/>
                <w:sz w:val="24"/>
                <w:szCs w:val="24"/>
              </w:rPr>
              <w:t xml:space="preserve"> applies if an employee has been given written notice of termination of employment by their employer in circumstances in which the employee is entitled to redundancy pay. (See </w:t>
            </w:r>
            <w:r w:rsidR="00E61B0A" w:rsidRPr="00DC6BD6">
              <w:rPr>
                <w:rFonts w:ascii="Times New Roman" w:hAnsi="Times New Roman" w:cs="Times New Roman"/>
                <w:bCs/>
                <w:sz w:val="24"/>
                <w:szCs w:val="24"/>
                <w:u w:val="single"/>
              </w:rPr>
              <w:t>section 119 of the Fair Work Act</w:t>
            </w:r>
            <w:r w:rsidR="00E61B0A" w:rsidRPr="00DC6BD6">
              <w:rPr>
                <w:rFonts w:ascii="Times New Roman" w:hAnsi="Times New Roman" w:cs="Times New Roman"/>
                <w:bCs/>
                <w:sz w:val="24"/>
                <w:szCs w:val="24"/>
              </w:rPr>
              <w:t>).</w:t>
            </w:r>
          </w:p>
          <w:p w:rsidR="00E61B0A" w:rsidRPr="00DC6BD6" w:rsidRDefault="00D64D3E" w:rsidP="00D646E4">
            <w:pPr>
              <w:pageBreakBefore/>
              <w:spacing w:before="12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H</w:t>
            </w:r>
            <w:r w:rsidR="00E61B0A" w:rsidRPr="00DC6BD6">
              <w:rPr>
                <w:rFonts w:ascii="Times New Roman" w:hAnsi="Times New Roman" w:cs="Times New Roman"/>
                <w:b/>
                <w:bCs/>
                <w:sz w:val="24"/>
                <w:szCs w:val="24"/>
              </w:rPr>
              <w:t>.2</w:t>
            </w:r>
            <w:r w:rsidR="00E61B0A" w:rsidRPr="00DC6BD6">
              <w:rPr>
                <w:rFonts w:ascii="Times New Roman" w:hAnsi="Times New Roman" w:cs="Times New Roman"/>
                <w:bCs/>
                <w:sz w:val="24"/>
                <w:szCs w:val="24"/>
              </w:rPr>
              <w:tab/>
              <w:t xml:space="preserve">The employee may terminate their employment at any time during the </w:t>
            </w:r>
            <w:r w:rsidR="00E61B0A" w:rsidRPr="00DC6BD6">
              <w:rPr>
                <w:rFonts w:ascii="Times New Roman" w:hAnsi="Times New Roman" w:cs="Times New Roman"/>
                <w:b/>
                <w:bCs/>
                <w:i/>
                <w:sz w:val="24"/>
                <w:szCs w:val="24"/>
              </w:rPr>
              <w:t xml:space="preserve">minimum period of notice </w:t>
            </w:r>
            <w:r w:rsidR="00E61B0A" w:rsidRPr="00DC6BD6">
              <w:rPr>
                <w:rFonts w:ascii="Times New Roman" w:hAnsi="Times New Roman" w:cs="Times New Roman"/>
                <w:bCs/>
                <w:sz w:val="24"/>
                <w:szCs w:val="24"/>
              </w:rPr>
              <w:t xml:space="preserve">required to be given by their employer. (See </w:t>
            </w:r>
            <w:r w:rsidR="00E61B0A" w:rsidRPr="00DC6BD6">
              <w:rPr>
                <w:rFonts w:ascii="Times New Roman" w:hAnsi="Times New Roman" w:cs="Times New Roman"/>
                <w:bCs/>
                <w:sz w:val="24"/>
                <w:szCs w:val="24"/>
                <w:u w:val="single"/>
              </w:rPr>
              <w:t>section 117 of the Fair Work Act</w:t>
            </w:r>
            <w:r w:rsidR="00E61B0A" w:rsidRPr="00DC6BD6">
              <w:rPr>
                <w:rFonts w:ascii="Times New Roman" w:hAnsi="Times New Roman" w:cs="Times New Roman"/>
                <w:bCs/>
                <w:sz w:val="24"/>
                <w:szCs w:val="24"/>
              </w:rPr>
              <w:t>).</w:t>
            </w:r>
          </w:p>
          <w:p w:rsidR="00E61B0A" w:rsidRPr="00DC6BD6" w:rsidRDefault="00D64D3E" w:rsidP="00D646E4">
            <w:pPr>
              <w:pageBreakBefore/>
              <w:spacing w:before="12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H</w:t>
            </w:r>
            <w:r w:rsidR="00E61B0A" w:rsidRPr="00DC6BD6">
              <w:rPr>
                <w:rFonts w:ascii="Times New Roman" w:hAnsi="Times New Roman" w:cs="Times New Roman"/>
                <w:b/>
                <w:bCs/>
                <w:sz w:val="24"/>
                <w:szCs w:val="24"/>
              </w:rPr>
              <w:t>.3</w:t>
            </w:r>
            <w:r w:rsidR="00E61B0A" w:rsidRPr="00DC6BD6">
              <w:rPr>
                <w:rFonts w:ascii="Times New Roman" w:hAnsi="Times New Roman" w:cs="Times New Roman"/>
                <w:bCs/>
                <w:sz w:val="24"/>
                <w:szCs w:val="24"/>
              </w:rPr>
              <w:tab/>
              <w:t xml:space="preserve">The requirement for the employer to pay the employee at the </w:t>
            </w:r>
            <w:r w:rsidR="00E61B0A" w:rsidRPr="00DC6BD6">
              <w:rPr>
                <w:rFonts w:ascii="Times New Roman" w:hAnsi="Times New Roman" w:cs="Times New Roman"/>
                <w:b/>
                <w:bCs/>
                <w:i/>
                <w:sz w:val="24"/>
                <w:szCs w:val="24"/>
              </w:rPr>
              <w:t>full rate of pay</w:t>
            </w:r>
            <w:r w:rsidR="00E61B0A" w:rsidRPr="00DC6BD6">
              <w:rPr>
                <w:rFonts w:ascii="Times New Roman" w:hAnsi="Times New Roman" w:cs="Times New Roman"/>
                <w:bCs/>
                <w:sz w:val="24"/>
                <w:szCs w:val="24"/>
              </w:rPr>
              <w:t xml:space="preserve"> for the hours the employee would have worked had the employee continued to be employed until the end of the </w:t>
            </w:r>
            <w:r w:rsidR="00E61B0A" w:rsidRPr="00DC6BD6">
              <w:rPr>
                <w:rFonts w:ascii="Times New Roman" w:hAnsi="Times New Roman" w:cs="Times New Roman"/>
                <w:b/>
                <w:bCs/>
                <w:i/>
                <w:sz w:val="24"/>
                <w:szCs w:val="24"/>
              </w:rPr>
              <w:t>minimum period of notice</w:t>
            </w:r>
            <w:r w:rsidR="00E61B0A" w:rsidRPr="00DC6BD6" w:rsidDel="00F30585">
              <w:rPr>
                <w:rFonts w:ascii="Times New Roman" w:hAnsi="Times New Roman" w:cs="Times New Roman"/>
                <w:bCs/>
                <w:sz w:val="24"/>
                <w:szCs w:val="24"/>
              </w:rPr>
              <w:t xml:space="preserve"> </w:t>
            </w:r>
            <w:r w:rsidR="00E61B0A" w:rsidRPr="00DC6BD6">
              <w:rPr>
                <w:rFonts w:ascii="Times New Roman" w:hAnsi="Times New Roman" w:cs="Times New Roman"/>
                <w:bCs/>
                <w:sz w:val="24"/>
                <w:szCs w:val="24"/>
              </w:rPr>
              <w:t>is not affected by the early termination of employment by the employee.</w:t>
            </w:r>
          </w:p>
          <w:p w:rsidR="00E61B0A" w:rsidRPr="00DC6BD6" w:rsidRDefault="00E61B0A" w:rsidP="00D646E4">
            <w:pPr>
              <w:pageBreakBefore/>
              <w:spacing w:before="120" w:after="60"/>
              <w:ind w:left="672"/>
              <w:jc w:val="left"/>
              <w:rPr>
                <w:rFonts w:ascii="Times New Roman" w:hAnsi="Times New Roman" w:cs="Times New Roman"/>
                <w:b/>
                <w:bCs/>
                <w:sz w:val="24"/>
                <w:szCs w:val="24"/>
              </w:rPr>
            </w:pPr>
            <w:r w:rsidRPr="00DC6BD6">
              <w:rPr>
                <w:rFonts w:ascii="Times New Roman" w:hAnsi="Times New Roman" w:cs="Times New Roman"/>
                <w:bCs/>
                <w:sz w:val="24"/>
                <w:szCs w:val="24"/>
              </w:rPr>
              <w:t xml:space="preserve">NOTE: See </w:t>
            </w:r>
            <w:r w:rsidRPr="00DC6BD6">
              <w:rPr>
                <w:rFonts w:ascii="Times New Roman" w:hAnsi="Times New Roman" w:cs="Times New Roman"/>
                <w:bCs/>
                <w:sz w:val="24"/>
                <w:szCs w:val="24"/>
                <w:u w:val="single"/>
              </w:rPr>
              <w:t>section 18 of the Fair Work Act</w:t>
            </w:r>
            <w:r w:rsidRPr="00DC6BD6">
              <w:rPr>
                <w:rFonts w:ascii="Times New Roman" w:hAnsi="Times New Roman" w:cs="Times New Roman"/>
                <w:bCs/>
                <w:sz w:val="24"/>
                <w:szCs w:val="24"/>
              </w:rPr>
              <w:t xml:space="preserve"> for the meaning of </w:t>
            </w:r>
            <w:r w:rsidR="00C54293">
              <w:rPr>
                <w:rFonts w:ascii="Times New Roman" w:hAnsi="Times New Roman" w:cs="Times New Roman"/>
                <w:bCs/>
                <w:sz w:val="24"/>
                <w:szCs w:val="24"/>
              </w:rPr>
              <w:t>‘</w:t>
            </w:r>
            <w:r w:rsidRPr="00DC6BD6">
              <w:rPr>
                <w:rFonts w:ascii="Times New Roman" w:hAnsi="Times New Roman" w:cs="Times New Roman"/>
                <w:b/>
                <w:bCs/>
                <w:i/>
                <w:sz w:val="24"/>
                <w:szCs w:val="24"/>
              </w:rPr>
              <w:t>full rate of pay</w:t>
            </w:r>
            <w:r w:rsidR="00C54293">
              <w:rPr>
                <w:rFonts w:ascii="Times New Roman" w:hAnsi="Times New Roman" w:cs="Times New Roman"/>
                <w:bCs/>
                <w:sz w:val="24"/>
                <w:szCs w:val="24"/>
              </w:rPr>
              <w:t>’</w:t>
            </w:r>
            <w:r w:rsidRPr="00DC6BD6">
              <w:rPr>
                <w:rFonts w:ascii="Times New Roman" w:hAnsi="Times New Roman" w:cs="Times New Roman"/>
                <w:bCs/>
                <w:sz w:val="24"/>
                <w:szCs w:val="24"/>
              </w:rPr>
              <w:t xml:space="preserve">.  </w:t>
            </w:r>
          </w:p>
        </w:tc>
        <w:tc>
          <w:tcPr>
            <w:tcW w:w="10348" w:type="dxa"/>
          </w:tcPr>
          <w:p w:rsidR="00CA2059" w:rsidRPr="00DC6BD6" w:rsidRDefault="00E06108" w:rsidP="00D13304">
            <w:pPr>
              <w:pStyle w:val="Default"/>
              <w:pageBreakBefore/>
              <w:ind w:left="0" w:firstLine="0"/>
              <w:jc w:val="both"/>
              <w:rPr>
                <w:rStyle w:val="Hyperlink"/>
                <w:color w:val="auto"/>
                <w:sz w:val="24"/>
                <w:szCs w:val="24"/>
                <w:u w:val="none"/>
              </w:rPr>
            </w:pPr>
            <w:hyperlink r:id="rId184" w:history="1">
              <w:r w:rsidR="00CA2059" w:rsidRPr="00DC6BD6">
                <w:rPr>
                  <w:rStyle w:val="Hyperlink"/>
                  <w:bCs w:val="0"/>
                  <w:sz w:val="24"/>
                  <w:szCs w:val="24"/>
                </w:rPr>
                <w:t>HIA</w:t>
              </w:r>
            </w:hyperlink>
            <w:r w:rsidR="00CA2059" w:rsidRPr="00DC6BD6">
              <w:rPr>
                <w:bCs w:val="0"/>
                <w:sz w:val="24"/>
                <w:szCs w:val="24"/>
              </w:rPr>
              <w:t xml:space="preserve"> (2.10.1</w:t>
            </w:r>
            <w:r w:rsidR="009D1D9F">
              <w:rPr>
                <w:bCs w:val="0"/>
                <w:sz w:val="24"/>
                <w:szCs w:val="24"/>
              </w:rPr>
              <w:t>–</w:t>
            </w:r>
            <w:r w:rsidR="00CA2059" w:rsidRPr="00DC6BD6">
              <w:rPr>
                <w:bCs w:val="0"/>
                <w:sz w:val="24"/>
                <w:szCs w:val="24"/>
              </w:rPr>
              <w:t xml:space="preserve">2.10.5): </w:t>
            </w:r>
            <w:r w:rsidR="00CA2059" w:rsidRPr="00DC6BD6">
              <w:rPr>
                <w:rStyle w:val="Hyperlink"/>
                <w:color w:val="auto"/>
                <w:sz w:val="24"/>
                <w:szCs w:val="24"/>
                <w:u w:val="none"/>
              </w:rPr>
              <w:t>Submits there are some award-specific differences that will require the re-draft</w:t>
            </w:r>
            <w:r w:rsidR="009D1D9F">
              <w:rPr>
                <w:rStyle w:val="Hyperlink"/>
                <w:color w:val="auto"/>
                <w:sz w:val="24"/>
                <w:szCs w:val="24"/>
                <w:u w:val="none"/>
              </w:rPr>
              <w:t>ed</w:t>
            </w:r>
            <w:r w:rsidR="00CA2059" w:rsidRPr="00DC6BD6">
              <w:rPr>
                <w:rStyle w:val="Hyperlink"/>
                <w:color w:val="auto"/>
                <w:sz w:val="24"/>
                <w:szCs w:val="24"/>
                <w:u w:val="none"/>
              </w:rPr>
              <w:t xml:space="preserve"> clause to be tailored to suit awards (e.g. the reference to section 119 of </w:t>
            </w:r>
            <w:r w:rsidR="00D646E4">
              <w:rPr>
                <w:rStyle w:val="Hyperlink"/>
                <w:color w:val="auto"/>
                <w:sz w:val="24"/>
                <w:szCs w:val="24"/>
                <w:u w:val="none"/>
              </w:rPr>
              <w:t>the FW Act</w:t>
            </w:r>
            <w:r w:rsidR="00CA2059" w:rsidRPr="00DC6BD6">
              <w:rPr>
                <w:rStyle w:val="Hyperlink"/>
                <w:color w:val="auto"/>
                <w:sz w:val="24"/>
                <w:szCs w:val="24"/>
                <w:u w:val="none"/>
              </w:rPr>
              <w:t xml:space="preserve"> will not be relevant to the Onsite Award).</w:t>
            </w:r>
          </w:p>
          <w:p w:rsidR="001C5FC6" w:rsidRPr="00DC6BD6" w:rsidRDefault="00E06108" w:rsidP="00D13304">
            <w:pPr>
              <w:pageBreakBefore/>
              <w:spacing w:before="200" w:after="60" w:line="240" w:lineRule="auto"/>
              <w:rPr>
                <w:rFonts w:ascii="Times New Roman" w:hAnsi="Times New Roman" w:cs="Times New Roman"/>
                <w:bCs/>
                <w:sz w:val="24"/>
                <w:szCs w:val="24"/>
              </w:rPr>
            </w:pPr>
            <w:hyperlink r:id="rId185" w:history="1">
              <w:r w:rsidR="001C5FC6" w:rsidRPr="00DC6BD6">
                <w:rPr>
                  <w:rStyle w:val="Hyperlink"/>
                  <w:rFonts w:ascii="Times New Roman" w:hAnsi="Times New Roman" w:cs="Times New Roman"/>
                  <w:bCs/>
                  <w:sz w:val="24"/>
                  <w:szCs w:val="24"/>
                </w:rPr>
                <w:t>NFF</w:t>
              </w:r>
            </w:hyperlink>
            <w:r w:rsidR="001C5FC6" w:rsidRPr="00DC6BD6">
              <w:rPr>
                <w:rFonts w:ascii="Times New Roman" w:hAnsi="Times New Roman" w:cs="Times New Roman"/>
                <w:bCs/>
                <w:sz w:val="24"/>
                <w:szCs w:val="24"/>
              </w:rPr>
              <w:t xml:space="preserve"> (paras </w:t>
            </w:r>
            <w:r w:rsidR="00CD13D8" w:rsidRPr="00DC6BD6">
              <w:rPr>
                <w:rFonts w:ascii="Times New Roman" w:hAnsi="Times New Roman" w:cs="Times New Roman"/>
                <w:bCs/>
                <w:sz w:val="24"/>
                <w:szCs w:val="24"/>
              </w:rPr>
              <w:t>64</w:t>
            </w:r>
            <w:r w:rsidR="009D1D9F">
              <w:rPr>
                <w:rFonts w:ascii="Times New Roman" w:hAnsi="Times New Roman" w:cs="Times New Roman"/>
                <w:bCs/>
                <w:sz w:val="24"/>
                <w:szCs w:val="24"/>
              </w:rPr>
              <w:t>–</w:t>
            </w:r>
            <w:r w:rsidR="00CD13D8" w:rsidRPr="00DC6BD6">
              <w:rPr>
                <w:rFonts w:ascii="Times New Roman" w:hAnsi="Times New Roman" w:cs="Times New Roman"/>
                <w:bCs/>
                <w:sz w:val="24"/>
                <w:szCs w:val="24"/>
              </w:rPr>
              <w:t>66</w:t>
            </w:r>
            <w:r w:rsidR="001C5FC6" w:rsidRPr="00DC6BD6">
              <w:rPr>
                <w:rFonts w:ascii="Times New Roman" w:hAnsi="Times New Roman" w:cs="Times New Roman"/>
                <w:bCs/>
                <w:sz w:val="24"/>
                <w:szCs w:val="24"/>
              </w:rPr>
              <w:t>)</w:t>
            </w:r>
            <w:r w:rsidR="00AF7364" w:rsidRPr="00DC6BD6">
              <w:rPr>
                <w:rFonts w:ascii="Times New Roman" w:hAnsi="Times New Roman" w:cs="Times New Roman"/>
                <w:bCs/>
                <w:sz w:val="24"/>
                <w:szCs w:val="24"/>
              </w:rPr>
              <w:t>:</w:t>
            </w:r>
            <w:r w:rsidR="001C5FC6" w:rsidRPr="00DC6BD6">
              <w:rPr>
                <w:rFonts w:ascii="Times New Roman" w:hAnsi="Times New Roman" w:cs="Times New Roman"/>
                <w:bCs/>
                <w:sz w:val="24"/>
                <w:szCs w:val="24"/>
              </w:rPr>
              <w:t xml:space="preserve"> Submits </w:t>
            </w:r>
            <w:r w:rsidR="009D1D9F">
              <w:rPr>
                <w:rFonts w:ascii="Times New Roman" w:hAnsi="Times New Roman" w:cs="Times New Roman"/>
                <w:sz w:val="24"/>
                <w:szCs w:val="24"/>
              </w:rPr>
              <w:t xml:space="preserve">clause </w:t>
            </w:r>
            <w:r w:rsidR="001C5FC6" w:rsidRPr="00DC6BD6">
              <w:rPr>
                <w:rFonts w:ascii="Times New Roman" w:hAnsi="Times New Roman" w:cs="Times New Roman"/>
                <w:bCs/>
                <w:sz w:val="24"/>
                <w:szCs w:val="24"/>
              </w:rPr>
              <w:t>H.1 should apply if an employee has been given notice of termination, including where the notice is given by a liquidator or receiver who may not be the employer of employees.</w:t>
            </w:r>
            <w:r w:rsidR="00CA2059" w:rsidRPr="00DC6BD6">
              <w:rPr>
                <w:rFonts w:ascii="Times New Roman" w:hAnsi="Times New Roman" w:cs="Times New Roman"/>
                <w:bCs/>
                <w:sz w:val="24"/>
                <w:szCs w:val="24"/>
              </w:rPr>
              <w:t xml:space="preserve"> </w:t>
            </w:r>
            <w:r w:rsidR="001C5FC6" w:rsidRPr="00DC6BD6">
              <w:rPr>
                <w:rFonts w:ascii="Times New Roman" w:hAnsi="Times New Roman" w:cs="Times New Roman"/>
                <w:bCs/>
                <w:sz w:val="24"/>
                <w:szCs w:val="24"/>
              </w:rPr>
              <w:t xml:space="preserve">The cross-reference at the end of </w:t>
            </w:r>
            <w:r w:rsidR="009D1D9F">
              <w:rPr>
                <w:rFonts w:ascii="Times New Roman" w:hAnsi="Times New Roman" w:cs="Times New Roman"/>
                <w:sz w:val="24"/>
                <w:szCs w:val="24"/>
              </w:rPr>
              <w:t xml:space="preserve">clause </w:t>
            </w:r>
            <w:r w:rsidR="001C5FC6" w:rsidRPr="00DC6BD6">
              <w:rPr>
                <w:rFonts w:ascii="Times New Roman" w:hAnsi="Times New Roman" w:cs="Times New Roman"/>
                <w:bCs/>
                <w:sz w:val="24"/>
                <w:szCs w:val="24"/>
              </w:rPr>
              <w:t>H.1 should also refer to ss.121 and 122</w:t>
            </w:r>
            <w:r w:rsidR="00D13304">
              <w:rPr>
                <w:rFonts w:ascii="Times New Roman" w:hAnsi="Times New Roman" w:cs="Times New Roman"/>
                <w:bCs/>
                <w:sz w:val="24"/>
                <w:szCs w:val="24"/>
              </w:rPr>
              <w:t xml:space="preserve"> of the FW Act</w:t>
            </w:r>
            <w:r w:rsidR="001C5FC6" w:rsidRPr="00DC6BD6">
              <w:rPr>
                <w:rFonts w:ascii="Times New Roman" w:hAnsi="Times New Roman" w:cs="Times New Roman"/>
                <w:bCs/>
                <w:sz w:val="24"/>
                <w:szCs w:val="24"/>
              </w:rPr>
              <w:t>, which affect an employee’s entitlement to redundancy pay.</w:t>
            </w:r>
          </w:p>
          <w:p w:rsidR="00CD13D8" w:rsidRPr="00DC6BD6" w:rsidRDefault="00E06108" w:rsidP="00D13304">
            <w:pPr>
              <w:pageBreakBefore/>
              <w:spacing w:before="200" w:after="60" w:line="240" w:lineRule="auto"/>
              <w:rPr>
                <w:rFonts w:ascii="Times New Roman" w:hAnsi="Times New Roman" w:cs="Times New Roman"/>
                <w:bCs/>
                <w:sz w:val="24"/>
                <w:szCs w:val="24"/>
              </w:rPr>
            </w:pPr>
            <w:hyperlink r:id="rId186" w:history="1">
              <w:r w:rsidR="00CA2059" w:rsidRPr="00DC6BD6">
                <w:rPr>
                  <w:rStyle w:val="Hyperlink"/>
                  <w:rFonts w:ascii="Times New Roman" w:hAnsi="Times New Roman" w:cs="Times New Roman"/>
                  <w:bCs/>
                  <w:sz w:val="24"/>
                  <w:szCs w:val="24"/>
                </w:rPr>
                <w:t>NFF</w:t>
              </w:r>
            </w:hyperlink>
            <w:r w:rsidR="009D1D9F">
              <w:rPr>
                <w:rFonts w:ascii="Times New Roman" w:hAnsi="Times New Roman" w:cs="Times New Roman"/>
                <w:bCs/>
                <w:sz w:val="24"/>
                <w:szCs w:val="24"/>
              </w:rPr>
              <w:t xml:space="preserve"> (paras 64–</w:t>
            </w:r>
            <w:r w:rsidR="00CA2059" w:rsidRPr="00DC6BD6">
              <w:rPr>
                <w:rFonts w:ascii="Times New Roman" w:hAnsi="Times New Roman" w:cs="Times New Roman"/>
                <w:bCs/>
                <w:sz w:val="24"/>
                <w:szCs w:val="24"/>
              </w:rPr>
              <w:t xml:space="preserve">66): </w:t>
            </w:r>
            <w:r w:rsidR="00CD13D8" w:rsidRPr="00DC6BD6">
              <w:rPr>
                <w:rFonts w:ascii="Times New Roman" w:hAnsi="Times New Roman" w:cs="Times New Roman"/>
                <w:bCs/>
                <w:sz w:val="24"/>
                <w:szCs w:val="24"/>
              </w:rPr>
              <w:t xml:space="preserve">Submits </w:t>
            </w:r>
            <w:r w:rsidR="009D1D9F">
              <w:rPr>
                <w:rFonts w:ascii="Times New Roman" w:hAnsi="Times New Roman" w:cs="Times New Roman"/>
                <w:sz w:val="24"/>
                <w:szCs w:val="24"/>
              </w:rPr>
              <w:t>clauses</w:t>
            </w:r>
            <w:r w:rsidR="00CD13D8" w:rsidRPr="00DC6BD6">
              <w:rPr>
                <w:rFonts w:ascii="Times New Roman" w:hAnsi="Times New Roman" w:cs="Times New Roman"/>
                <w:bCs/>
                <w:sz w:val="24"/>
                <w:szCs w:val="24"/>
              </w:rPr>
              <w:t xml:space="preserve"> H.2 and H.3 change the meaning of current clause 21.3, as set out in the table at </w:t>
            </w:r>
            <w:hyperlink r:id="rId187" w:history="1">
              <w:r w:rsidR="00CD13D8" w:rsidRPr="00DC6BD6">
                <w:rPr>
                  <w:rStyle w:val="Hyperlink"/>
                  <w:rFonts w:ascii="Times New Roman" w:hAnsi="Times New Roman" w:cs="Times New Roman"/>
                  <w:bCs/>
                  <w:sz w:val="24"/>
                  <w:szCs w:val="24"/>
                </w:rPr>
                <w:t>NFF</w:t>
              </w:r>
            </w:hyperlink>
            <w:r w:rsidR="00CD13D8" w:rsidRPr="00DC6BD6">
              <w:rPr>
                <w:rFonts w:ascii="Times New Roman" w:hAnsi="Times New Roman" w:cs="Times New Roman"/>
                <w:bCs/>
                <w:sz w:val="24"/>
                <w:szCs w:val="24"/>
              </w:rPr>
              <w:t xml:space="preserve"> (para 66).</w:t>
            </w:r>
          </w:p>
          <w:p w:rsidR="00231FC0" w:rsidRPr="00DC6BD6" w:rsidRDefault="00E06108" w:rsidP="00D13304">
            <w:pPr>
              <w:pageBreakBefore/>
              <w:spacing w:before="200" w:after="60" w:line="240" w:lineRule="auto"/>
              <w:rPr>
                <w:rFonts w:ascii="Times New Roman" w:hAnsi="Times New Roman" w:cs="Times New Roman"/>
                <w:bCs/>
                <w:sz w:val="24"/>
                <w:szCs w:val="24"/>
              </w:rPr>
            </w:pPr>
            <w:hyperlink r:id="rId188" w:history="1">
              <w:r w:rsidR="00AB18B3">
                <w:rPr>
                  <w:rStyle w:val="Hyperlink"/>
                  <w:rFonts w:ascii="Times New Roman" w:hAnsi="Times New Roman" w:cs="Times New Roman"/>
                  <w:bCs/>
                  <w:sz w:val="24"/>
                  <w:szCs w:val="24"/>
                </w:rPr>
                <w:t>Ai Group</w:t>
              </w:r>
            </w:hyperlink>
            <w:r w:rsidR="00231FC0" w:rsidRPr="00DC6BD6">
              <w:rPr>
                <w:rFonts w:ascii="Times New Roman" w:hAnsi="Times New Roman" w:cs="Times New Roman"/>
                <w:bCs/>
                <w:sz w:val="24"/>
                <w:szCs w:val="24"/>
              </w:rPr>
              <w:t xml:space="preserve"> (paras 164-168): Submits </w:t>
            </w:r>
            <w:r w:rsidR="00C54293">
              <w:rPr>
                <w:rFonts w:ascii="Times New Roman" w:hAnsi="Times New Roman" w:cs="Times New Roman"/>
                <w:bCs/>
                <w:sz w:val="24"/>
                <w:szCs w:val="24"/>
              </w:rPr>
              <w:t>‘</w:t>
            </w:r>
            <w:r w:rsidR="00231FC0" w:rsidRPr="00DC6BD6">
              <w:rPr>
                <w:rFonts w:ascii="Times New Roman" w:hAnsi="Times New Roman" w:cs="Times New Roman"/>
                <w:bCs/>
                <w:sz w:val="24"/>
                <w:szCs w:val="24"/>
              </w:rPr>
              <w:t>at any time</w:t>
            </w:r>
            <w:r w:rsidR="00C54293">
              <w:rPr>
                <w:rFonts w:ascii="Times New Roman" w:hAnsi="Times New Roman" w:cs="Times New Roman"/>
                <w:bCs/>
                <w:sz w:val="24"/>
                <w:szCs w:val="24"/>
              </w:rPr>
              <w:t>’</w:t>
            </w:r>
            <w:r w:rsidR="0078669C" w:rsidRPr="00DC6BD6">
              <w:rPr>
                <w:rFonts w:ascii="Times New Roman" w:hAnsi="Times New Roman" w:cs="Times New Roman"/>
                <w:bCs/>
                <w:sz w:val="24"/>
                <w:szCs w:val="24"/>
              </w:rPr>
              <w:t xml:space="preserve"> should be deleted from </w:t>
            </w:r>
            <w:r w:rsidR="009D1D9F">
              <w:rPr>
                <w:rFonts w:ascii="Times New Roman" w:hAnsi="Times New Roman" w:cs="Times New Roman"/>
                <w:sz w:val="24"/>
                <w:szCs w:val="24"/>
              </w:rPr>
              <w:t xml:space="preserve">clause </w:t>
            </w:r>
            <w:r w:rsidR="0078669C" w:rsidRPr="00DC6BD6">
              <w:rPr>
                <w:rFonts w:ascii="Times New Roman" w:hAnsi="Times New Roman" w:cs="Times New Roman"/>
                <w:bCs/>
                <w:sz w:val="24"/>
                <w:szCs w:val="24"/>
              </w:rPr>
              <w:t>H</w:t>
            </w:r>
            <w:r w:rsidR="009D1D9F">
              <w:rPr>
                <w:rFonts w:ascii="Times New Roman" w:hAnsi="Times New Roman" w:cs="Times New Roman"/>
                <w:bCs/>
                <w:sz w:val="24"/>
                <w:szCs w:val="24"/>
              </w:rPr>
              <w:t>.</w:t>
            </w:r>
            <w:r w:rsidR="0078669C" w:rsidRPr="00DC6BD6">
              <w:rPr>
                <w:rFonts w:ascii="Times New Roman" w:hAnsi="Times New Roman" w:cs="Times New Roman"/>
                <w:bCs/>
                <w:sz w:val="24"/>
                <w:szCs w:val="24"/>
              </w:rPr>
              <w:t>2 because it suggests that an employee does not need to provide the minimum period of notice.</w:t>
            </w:r>
          </w:p>
          <w:p w:rsidR="001C5FC6" w:rsidRPr="00DC6BD6" w:rsidRDefault="00E06108" w:rsidP="00D13304">
            <w:pPr>
              <w:pStyle w:val="Default"/>
              <w:pageBreakBefore/>
              <w:ind w:left="0" w:firstLine="0"/>
              <w:jc w:val="both"/>
              <w:rPr>
                <w:rStyle w:val="Hyperlink"/>
                <w:bCs w:val="0"/>
                <w:color w:val="auto"/>
                <w:sz w:val="24"/>
                <w:szCs w:val="24"/>
                <w:u w:val="none"/>
              </w:rPr>
            </w:pPr>
            <w:hyperlink r:id="rId189" w:history="1">
              <w:r w:rsidR="00336D87" w:rsidRPr="00DC6BD6">
                <w:rPr>
                  <w:rStyle w:val="Hyperlink"/>
                  <w:bCs w:val="0"/>
                  <w:sz w:val="24"/>
                  <w:szCs w:val="24"/>
                </w:rPr>
                <w:t>ACTU</w:t>
              </w:r>
            </w:hyperlink>
            <w:r w:rsidR="00336D87" w:rsidRPr="00DC6BD6">
              <w:rPr>
                <w:rStyle w:val="Hyperlink"/>
                <w:bCs w:val="0"/>
                <w:sz w:val="24"/>
                <w:szCs w:val="24"/>
              </w:rPr>
              <w:t xml:space="preserve"> </w:t>
            </w:r>
            <w:r w:rsidR="00336D87" w:rsidRPr="00DC6BD6">
              <w:rPr>
                <w:rStyle w:val="Hyperlink"/>
                <w:bCs w:val="0"/>
                <w:color w:val="auto"/>
                <w:sz w:val="24"/>
                <w:szCs w:val="24"/>
                <w:u w:val="none"/>
              </w:rPr>
              <w:t>(Attach 1, p</w:t>
            </w:r>
            <w:r w:rsidR="009D1D9F">
              <w:rPr>
                <w:rStyle w:val="Hyperlink"/>
                <w:bCs w:val="0"/>
                <w:color w:val="auto"/>
                <w:sz w:val="24"/>
                <w:szCs w:val="24"/>
                <w:u w:val="none"/>
              </w:rPr>
              <w:t>.</w:t>
            </w:r>
            <w:r w:rsidR="00336D87" w:rsidRPr="00DC6BD6">
              <w:rPr>
                <w:rStyle w:val="Hyperlink"/>
                <w:bCs w:val="0"/>
                <w:color w:val="auto"/>
                <w:sz w:val="24"/>
                <w:szCs w:val="24"/>
                <w:u w:val="none"/>
              </w:rPr>
              <w:t>3)</w:t>
            </w:r>
            <w:r w:rsidR="00CA2059" w:rsidRPr="00DC6BD6">
              <w:rPr>
                <w:rStyle w:val="Hyperlink"/>
                <w:bCs w:val="0"/>
                <w:color w:val="auto"/>
                <w:sz w:val="24"/>
                <w:szCs w:val="24"/>
                <w:u w:val="none"/>
              </w:rPr>
              <w:t>,</w:t>
            </w:r>
            <w:r w:rsidR="00CA2059" w:rsidRPr="00DC6BD6">
              <w:rPr>
                <w:sz w:val="24"/>
                <w:szCs w:val="24"/>
              </w:rPr>
              <w:t xml:space="preserve"> </w:t>
            </w:r>
            <w:hyperlink r:id="rId190" w:history="1">
              <w:r w:rsidR="00CA2059" w:rsidRPr="00DC6BD6">
                <w:rPr>
                  <w:rStyle w:val="Hyperlink"/>
                  <w:bCs w:val="0"/>
                  <w:sz w:val="24"/>
                  <w:szCs w:val="24"/>
                </w:rPr>
                <w:t>SDA</w:t>
              </w:r>
            </w:hyperlink>
            <w:r w:rsidR="00CA2059" w:rsidRPr="00DC6BD6">
              <w:rPr>
                <w:rStyle w:val="Hyperlink"/>
                <w:bCs w:val="0"/>
                <w:color w:val="auto"/>
                <w:sz w:val="24"/>
                <w:szCs w:val="24"/>
                <w:u w:val="none"/>
              </w:rPr>
              <w:t xml:space="preserve"> </w:t>
            </w:r>
            <w:r w:rsidR="00CA2059" w:rsidRPr="00DC6BD6">
              <w:rPr>
                <w:sz w:val="24"/>
                <w:szCs w:val="24"/>
              </w:rPr>
              <w:t xml:space="preserve">(paras 50-51) </w:t>
            </w:r>
            <w:r w:rsidR="00CA2059" w:rsidRPr="00DC6BD6">
              <w:rPr>
                <w:rStyle w:val="Hyperlink"/>
                <w:bCs w:val="0"/>
                <w:color w:val="auto"/>
                <w:sz w:val="24"/>
                <w:szCs w:val="24"/>
                <w:u w:val="none"/>
              </w:rPr>
              <w:t xml:space="preserve">and </w:t>
            </w:r>
            <w:hyperlink r:id="rId191" w:history="1">
              <w:r w:rsidR="00CA2059" w:rsidRPr="00DC6BD6">
                <w:rPr>
                  <w:rStyle w:val="Hyperlink"/>
                  <w:sz w:val="24"/>
                  <w:szCs w:val="24"/>
                </w:rPr>
                <w:t>APESMA</w:t>
              </w:r>
            </w:hyperlink>
            <w:r w:rsidR="00CA2059" w:rsidRPr="00DC6BD6">
              <w:rPr>
                <w:sz w:val="24"/>
                <w:szCs w:val="24"/>
              </w:rPr>
              <w:t xml:space="preserve"> (paras 37-38)</w:t>
            </w:r>
            <w:r w:rsidR="00336D87" w:rsidRPr="00DC6BD6">
              <w:rPr>
                <w:rStyle w:val="Hyperlink"/>
                <w:bCs w:val="0"/>
                <w:color w:val="auto"/>
                <w:sz w:val="24"/>
                <w:szCs w:val="24"/>
                <w:u w:val="none"/>
              </w:rPr>
              <w:t xml:space="preserve">: Submit that the term </w:t>
            </w:r>
            <w:r w:rsidR="00C54293">
              <w:rPr>
                <w:rStyle w:val="Hyperlink"/>
                <w:bCs w:val="0"/>
                <w:i/>
                <w:color w:val="auto"/>
                <w:sz w:val="24"/>
                <w:szCs w:val="24"/>
                <w:u w:val="none"/>
              </w:rPr>
              <w:t>‘</w:t>
            </w:r>
            <w:r w:rsidR="00336D87" w:rsidRPr="00DC6BD6">
              <w:rPr>
                <w:rStyle w:val="Hyperlink"/>
                <w:bCs w:val="0"/>
                <w:i/>
                <w:color w:val="auto"/>
                <w:sz w:val="24"/>
                <w:szCs w:val="24"/>
                <w:u w:val="none"/>
              </w:rPr>
              <w:t>benefits and payments</w:t>
            </w:r>
            <w:r w:rsidR="00C54293">
              <w:rPr>
                <w:rStyle w:val="Hyperlink"/>
                <w:bCs w:val="0"/>
                <w:i/>
                <w:color w:val="auto"/>
                <w:sz w:val="24"/>
                <w:szCs w:val="24"/>
                <w:u w:val="none"/>
              </w:rPr>
              <w:t>’</w:t>
            </w:r>
            <w:r w:rsidR="00336D87" w:rsidRPr="00DC6BD6">
              <w:rPr>
                <w:rStyle w:val="Hyperlink"/>
                <w:bCs w:val="0"/>
                <w:color w:val="auto"/>
                <w:sz w:val="24"/>
                <w:szCs w:val="24"/>
                <w:u w:val="none"/>
              </w:rPr>
              <w:t xml:space="preserve"> in </w:t>
            </w:r>
            <w:r w:rsidR="00CA2059" w:rsidRPr="00DC6BD6">
              <w:rPr>
                <w:rStyle w:val="Hyperlink"/>
                <w:bCs w:val="0"/>
                <w:color w:val="auto"/>
                <w:sz w:val="24"/>
                <w:szCs w:val="24"/>
                <w:u w:val="none"/>
              </w:rPr>
              <w:t xml:space="preserve">clause </w:t>
            </w:r>
            <w:r w:rsidR="00336D87" w:rsidRPr="00DC6BD6">
              <w:rPr>
                <w:rStyle w:val="Hyperlink"/>
                <w:bCs w:val="0"/>
                <w:color w:val="auto"/>
                <w:sz w:val="24"/>
                <w:szCs w:val="24"/>
                <w:u w:val="none"/>
              </w:rPr>
              <w:t xml:space="preserve">21.3 has been changed to </w:t>
            </w:r>
            <w:r w:rsidR="00C54293">
              <w:rPr>
                <w:rStyle w:val="Hyperlink"/>
                <w:bCs w:val="0"/>
                <w:i/>
                <w:color w:val="auto"/>
                <w:sz w:val="24"/>
                <w:szCs w:val="24"/>
                <w:u w:val="none"/>
              </w:rPr>
              <w:t>‘</w:t>
            </w:r>
            <w:r w:rsidR="00336D87" w:rsidRPr="00DC6BD6">
              <w:rPr>
                <w:rStyle w:val="Hyperlink"/>
                <w:bCs w:val="0"/>
                <w:i/>
                <w:color w:val="auto"/>
                <w:sz w:val="24"/>
                <w:szCs w:val="24"/>
                <w:u w:val="none"/>
              </w:rPr>
              <w:t>full rate of pay</w:t>
            </w:r>
            <w:r w:rsidR="00C54293">
              <w:rPr>
                <w:rStyle w:val="Hyperlink"/>
                <w:bCs w:val="0"/>
                <w:i/>
                <w:color w:val="auto"/>
                <w:sz w:val="24"/>
                <w:szCs w:val="24"/>
                <w:u w:val="none"/>
              </w:rPr>
              <w:t>’</w:t>
            </w:r>
            <w:r w:rsidR="00336D87" w:rsidRPr="00DC6BD6">
              <w:rPr>
                <w:rStyle w:val="Hyperlink"/>
                <w:bCs w:val="0"/>
                <w:i/>
                <w:color w:val="auto"/>
                <w:sz w:val="24"/>
                <w:szCs w:val="24"/>
                <w:u w:val="none"/>
              </w:rPr>
              <w:t xml:space="preserve"> </w:t>
            </w:r>
            <w:r w:rsidR="00336D87" w:rsidRPr="00DC6BD6">
              <w:rPr>
                <w:rStyle w:val="Hyperlink"/>
                <w:bCs w:val="0"/>
                <w:color w:val="auto"/>
                <w:sz w:val="24"/>
                <w:szCs w:val="24"/>
                <w:u w:val="none"/>
              </w:rPr>
              <w:t xml:space="preserve">in H.3. </w:t>
            </w:r>
            <w:r w:rsidR="00C54293">
              <w:rPr>
                <w:rStyle w:val="Hyperlink"/>
                <w:bCs w:val="0"/>
                <w:i/>
                <w:color w:val="auto"/>
                <w:sz w:val="24"/>
                <w:szCs w:val="24"/>
                <w:u w:val="none"/>
              </w:rPr>
              <w:t>‘</w:t>
            </w:r>
            <w:r w:rsidR="00336D87" w:rsidRPr="00DC6BD6">
              <w:rPr>
                <w:rStyle w:val="Hyperlink"/>
                <w:bCs w:val="0"/>
                <w:i/>
                <w:color w:val="auto"/>
                <w:sz w:val="24"/>
                <w:szCs w:val="24"/>
                <w:u w:val="none"/>
              </w:rPr>
              <w:t>Benefits and payments</w:t>
            </w:r>
            <w:r w:rsidR="00C54293">
              <w:rPr>
                <w:rStyle w:val="Hyperlink"/>
                <w:bCs w:val="0"/>
                <w:i/>
                <w:color w:val="auto"/>
                <w:sz w:val="24"/>
                <w:szCs w:val="24"/>
                <w:u w:val="none"/>
              </w:rPr>
              <w:t>’</w:t>
            </w:r>
            <w:r w:rsidR="00336D87" w:rsidRPr="00DC6BD6">
              <w:rPr>
                <w:rStyle w:val="Hyperlink"/>
                <w:bCs w:val="0"/>
                <w:color w:val="auto"/>
                <w:sz w:val="24"/>
                <w:szCs w:val="24"/>
                <w:u w:val="none"/>
              </w:rPr>
              <w:t xml:space="preserve"> is a broader term and was originally intended to make clear that redundancy/severance payments were not impacted by the employee given notice of termination during the notice period.  The broader term </w:t>
            </w:r>
            <w:r w:rsidR="00C54293">
              <w:rPr>
                <w:i/>
                <w:sz w:val="24"/>
                <w:szCs w:val="24"/>
              </w:rPr>
              <w:t>‘</w:t>
            </w:r>
            <w:r w:rsidR="00CA2059" w:rsidRPr="00DC6BD6">
              <w:rPr>
                <w:i/>
                <w:sz w:val="24"/>
                <w:szCs w:val="24"/>
              </w:rPr>
              <w:t>benefits and payments</w:t>
            </w:r>
            <w:r w:rsidR="00C54293">
              <w:rPr>
                <w:i/>
                <w:sz w:val="24"/>
                <w:szCs w:val="24"/>
              </w:rPr>
              <w:t>’</w:t>
            </w:r>
            <w:r w:rsidR="00CA2059" w:rsidRPr="00DC6BD6">
              <w:rPr>
                <w:i/>
                <w:sz w:val="24"/>
                <w:szCs w:val="24"/>
              </w:rPr>
              <w:t xml:space="preserve"> </w:t>
            </w:r>
            <w:r w:rsidR="00336D87" w:rsidRPr="00DC6BD6">
              <w:rPr>
                <w:rStyle w:val="Hyperlink"/>
                <w:bCs w:val="0"/>
                <w:color w:val="auto"/>
                <w:sz w:val="24"/>
                <w:szCs w:val="24"/>
                <w:u w:val="none"/>
              </w:rPr>
              <w:t>should be retained.</w:t>
            </w:r>
          </w:p>
          <w:p w:rsidR="00336D87" w:rsidRPr="00DC6BD6" w:rsidRDefault="00E06108" w:rsidP="00D13304">
            <w:pPr>
              <w:pStyle w:val="Default"/>
              <w:pageBreakBefore/>
              <w:ind w:left="0" w:firstLine="0"/>
              <w:jc w:val="both"/>
              <w:rPr>
                <w:rStyle w:val="Hyperlink"/>
                <w:color w:val="auto"/>
                <w:sz w:val="24"/>
                <w:szCs w:val="24"/>
                <w:u w:val="none"/>
              </w:rPr>
            </w:pPr>
            <w:hyperlink r:id="rId192" w:history="1">
              <w:r w:rsidR="006877DF" w:rsidRPr="00DC6BD6">
                <w:rPr>
                  <w:rStyle w:val="Hyperlink"/>
                  <w:sz w:val="24"/>
                  <w:szCs w:val="24"/>
                </w:rPr>
                <w:t>ACCI</w:t>
              </w:r>
            </w:hyperlink>
            <w:r w:rsidR="006877DF" w:rsidRPr="00DC6BD6">
              <w:rPr>
                <w:rStyle w:val="Hyperlink"/>
                <w:sz w:val="24"/>
                <w:szCs w:val="24"/>
              </w:rPr>
              <w:t xml:space="preserve"> </w:t>
            </w:r>
            <w:r w:rsidR="006877DF" w:rsidRPr="00DC6BD6">
              <w:rPr>
                <w:rStyle w:val="Hyperlink"/>
                <w:color w:val="auto"/>
                <w:sz w:val="24"/>
                <w:szCs w:val="24"/>
                <w:u w:val="none"/>
              </w:rPr>
              <w:t xml:space="preserve">(page </w:t>
            </w:r>
            <w:r w:rsidR="00CA2059" w:rsidRPr="00DC6BD6">
              <w:rPr>
                <w:rStyle w:val="Hyperlink"/>
                <w:color w:val="auto"/>
                <w:sz w:val="24"/>
                <w:szCs w:val="24"/>
                <w:u w:val="none"/>
              </w:rPr>
              <w:t xml:space="preserve">6): </w:t>
            </w:r>
            <w:r w:rsidR="006877DF" w:rsidRPr="00DC6BD6">
              <w:rPr>
                <w:rStyle w:val="Hyperlink"/>
                <w:color w:val="auto"/>
                <w:sz w:val="24"/>
                <w:szCs w:val="24"/>
                <w:u w:val="none"/>
              </w:rPr>
              <w:t>Submits the re-draft may have unintentionally altered the effect of the clause.  C</w:t>
            </w:r>
            <w:r w:rsidR="00CA2059" w:rsidRPr="00DC6BD6">
              <w:rPr>
                <w:rStyle w:val="Hyperlink"/>
                <w:color w:val="auto"/>
                <w:sz w:val="24"/>
                <w:szCs w:val="24"/>
                <w:u w:val="none"/>
              </w:rPr>
              <w:t xml:space="preserve">lause </w:t>
            </w:r>
            <w:r w:rsidR="006877DF" w:rsidRPr="00DC6BD6">
              <w:rPr>
                <w:rStyle w:val="Hyperlink"/>
                <w:color w:val="auto"/>
                <w:sz w:val="24"/>
                <w:szCs w:val="24"/>
                <w:u w:val="none"/>
              </w:rPr>
              <w:t xml:space="preserve">21.3 states that an employee </w:t>
            </w:r>
            <w:r w:rsidR="00C54293">
              <w:rPr>
                <w:rStyle w:val="Hyperlink"/>
                <w:i/>
                <w:color w:val="auto"/>
                <w:sz w:val="24"/>
                <w:szCs w:val="24"/>
                <w:u w:val="none"/>
              </w:rPr>
              <w:t>‘</w:t>
            </w:r>
            <w:r w:rsidR="00B74448">
              <w:rPr>
                <w:rStyle w:val="Hyperlink"/>
                <w:i/>
                <w:color w:val="auto"/>
                <w:sz w:val="24"/>
                <w:szCs w:val="24"/>
                <w:u w:val="none"/>
              </w:rPr>
              <w:t>is not entitled to payment</w:t>
            </w:r>
            <w:r w:rsidR="006877DF" w:rsidRPr="00DC6BD6">
              <w:rPr>
                <w:rStyle w:val="Hyperlink"/>
                <w:i/>
                <w:color w:val="auto"/>
                <w:sz w:val="24"/>
                <w:szCs w:val="24"/>
                <w:u w:val="none"/>
              </w:rPr>
              <w:t xml:space="preserve"> instead of notice</w:t>
            </w:r>
            <w:r w:rsidR="00C54293">
              <w:rPr>
                <w:rStyle w:val="Hyperlink"/>
                <w:i/>
                <w:color w:val="auto"/>
                <w:sz w:val="24"/>
                <w:szCs w:val="24"/>
                <w:u w:val="none"/>
              </w:rPr>
              <w:t>’</w:t>
            </w:r>
            <w:r w:rsidR="006877DF" w:rsidRPr="00DC6BD6">
              <w:rPr>
                <w:rStyle w:val="Hyperlink"/>
                <w:color w:val="auto"/>
                <w:sz w:val="24"/>
                <w:szCs w:val="24"/>
                <w:u w:val="none"/>
              </w:rPr>
              <w:t>.  Clause H does not make this clear.  Propose</w:t>
            </w:r>
            <w:r w:rsidR="00CA2059" w:rsidRPr="00DC6BD6">
              <w:rPr>
                <w:rStyle w:val="Hyperlink"/>
                <w:color w:val="auto"/>
                <w:sz w:val="24"/>
                <w:szCs w:val="24"/>
                <w:u w:val="none"/>
              </w:rPr>
              <w:t>s wording.</w:t>
            </w:r>
          </w:p>
          <w:p w:rsidR="00766B98" w:rsidRPr="00DC6BD6" w:rsidRDefault="00E06108" w:rsidP="00D13304">
            <w:pPr>
              <w:pStyle w:val="Default"/>
              <w:pageBreakBefore/>
              <w:ind w:left="0" w:firstLine="0"/>
              <w:jc w:val="both"/>
              <w:rPr>
                <w:sz w:val="24"/>
                <w:szCs w:val="24"/>
              </w:rPr>
            </w:pPr>
            <w:hyperlink r:id="rId193" w:history="1">
              <w:r w:rsidR="00EC094D" w:rsidRPr="00DC6BD6">
                <w:rPr>
                  <w:rStyle w:val="Hyperlink"/>
                  <w:bCs w:val="0"/>
                  <w:sz w:val="24"/>
                  <w:szCs w:val="24"/>
                </w:rPr>
                <w:t>Business SA</w:t>
              </w:r>
            </w:hyperlink>
            <w:r w:rsidR="009D1D9F">
              <w:rPr>
                <w:bCs w:val="0"/>
                <w:sz w:val="24"/>
                <w:szCs w:val="24"/>
              </w:rPr>
              <w:t xml:space="preserve"> (item 1.8, p.7): Submits</w:t>
            </w:r>
            <w:r w:rsidR="00907585" w:rsidRPr="00DC6BD6">
              <w:rPr>
                <w:bCs w:val="0"/>
                <w:sz w:val="24"/>
                <w:szCs w:val="24"/>
              </w:rPr>
              <w:t xml:space="preserve"> </w:t>
            </w:r>
            <w:r w:rsidR="00CA2059" w:rsidRPr="00DC6BD6">
              <w:rPr>
                <w:bCs w:val="0"/>
                <w:sz w:val="24"/>
                <w:szCs w:val="24"/>
              </w:rPr>
              <w:t xml:space="preserve">clause </w:t>
            </w:r>
            <w:r w:rsidR="00907585" w:rsidRPr="00DC6BD6">
              <w:rPr>
                <w:bCs w:val="0"/>
                <w:sz w:val="24"/>
                <w:szCs w:val="24"/>
              </w:rPr>
              <w:t>H.3 does not ex</w:t>
            </w:r>
            <w:r w:rsidR="00766B98" w:rsidRPr="00DC6BD6">
              <w:rPr>
                <w:bCs w:val="0"/>
                <w:sz w:val="24"/>
                <w:szCs w:val="24"/>
              </w:rPr>
              <w:t>clude payment instead of notice, whi</w:t>
            </w:r>
            <w:r w:rsidR="00CA2059" w:rsidRPr="00DC6BD6">
              <w:rPr>
                <w:bCs w:val="0"/>
                <w:sz w:val="24"/>
                <w:szCs w:val="24"/>
              </w:rPr>
              <w:t>ch is a principle stated in clause 21.3</w:t>
            </w:r>
            <w:r w:rsidR="00766B98" w:rsidRPr="00DC6BD6">
              <w:rPr>
                <w:bCs w:val="0"/>
                <w:sz w:val="24"/>
                <w:szCs w:val="24"/>
              </w:rPr>
              <w:t xml:space="preserve">. </w:t>
            </w:r>
            <w:r w:rsidR="00CA2059" w:rsidRPr="00DC6BD6">
              <w:rPr>
                <w:bCs w:val="0"/>
                <w:sz w:val="24"/>
                <w:szCs w:val="24"/>
              </w:rPr>
              <w:t>S</w:t>
            </w:r>
            <w:r w:rsidR="00766B98" w:rsidRPr="00DC6BD6">
              <w:rPr>
                <w:bCs w:val="0"/>
                <w:sz w:val="24"/>
                <w:szCs w:val="24"/>
              </w:rPr>
              <w:t>uggest adding a new clause H.4:</w:t>
            </w:r>
            <w:r w:rsidR="00CA2059" w:rsidRPr="00DC6BD6">
              <w:rPr>
                <w:bCs w:val="0"/>
                <w:sz w:val="24"/>
                <w:szCs w:val="24"/>
              </w:rPr>
              <w:t xml:space="preserve"> </w:t>
            </w:r>
            <w:r w:rsidR="00C54293">
              <w:rPr>
                <w:bCs w:val="0"/>
                <w:sz w:val="24"/>
                <w:szCs w:val="24"/>
              </w:rPr>
              <w:t>‘</w:t>
            </w:r>
            <w:r w:rsidR="00D6175C" w:rsidRPr="00DC6BD6">
              <w:rPr>
                <w:i/>
                <w:sz w:val="24"/>
                <w:szCs w:val="24"/>
              </w:rPr>
              <w:t>An employee who terminates their employment under clause H.2 is not entitled to payment instead of notice.</w:t>
            </w:r>
            <w:r w:rsidR="00C54293">
              <w:rPr>
                <w:i/>
                <w:sz w:val="24"/>
                <w:szCs w:val="24"/>
              </w:rPr>
              <w:t>’</w:t>
            </w:r>
            <w:r w:rsidR="00D6175C" w:rsidRPr="00DC6BD6">
              <w:rPr>
                <w:sz w:val="24"/>
                <w:szCs w:val="24"/>
              </w:rPr>
              <w:t xml:space="preserve"> </w:t>
            </w:r>
          </w:p>
          <w:p w:rsidR="00C43E6B" w:rsidRPr="00DC6BD6" w:rsidRDefault="00E06108" w:rsidP="00D13304">
            <w:pPr>
              <w:pStyle w:val="Default"/>
              <w:pageBreakBefore/>
              <w:ind w:left="0" w:firstLine="0"/>
              <w:jc w:val="both"/>
              <w:rPr>
                <w:rStyle w:val="Hyperlink"/>
                <w:color w:val="auto"/>
                <w:sz w:val="24"/>
                <w:szCs w:val="24"/>
                <w:u w:val="none"/>
              </w:rPr>
            </w:pPr>
            <w:hyperlink r:id="rId194" w:history="1">
              <w:r w:rsidR="00C43E6B" w:rsidRPr="00DC6BD6">
                <w:rPr>
                  <w:rStyle w:val="Hyperlink"/>
                  <w:bCs w:val="0"/>
                  <w:sz w:val="24"/>
                  <w:szCs w:val="24"/>
                </w:rPr>
                <w:t>HIA</w:t>
              </w:r>
            </w:hyperlink>
            <w:r w:rsidR="009D1D9F">
              <w:rPr>
                <w:bCs w:val="0"/>
                <w:sz w:val="24"/>
                <w:szCs w:val="24"/>
              </w:rPr>
              <w:t xml:space="preserve"> (2.10.1–</w:t>
            </w:r>
            <w:r w:rsidR="00C43E6B" w:rsidRPr="00DC6BD6">
              <w:rPr>
                <w:bCs w:val="0"/>
                <w:sz w:val="24"/>
                <w:szCs w:val="24"/>
              </w:rPr>
              <w:t xml:space="preserve">2.10.5) </w:t>
            </w:r>
            <w:r w:rsidR="00C43E6B" w:rsidRPr="00DC6BD6">
              <w:rPr>
                <w:rStyle w:val="Hyperlink"/>
                <w:color w:val="auto"/>
                <w:sz w:val="24"/>
                <w:szCs w:val="24"/>
                <w:u w:val="none"/>
              </w:rPr>
              <w:t xml:space="preserve">Submits </w:t>
            </w:r>
            <w:r w:rsidR="009D1D9F">
              <w:rPr>
                <w:sz w:val="24"/>
                <w:szCs w:val="24"/>
              </w:rPr>
              <w:t xml:space="preserve">clause </w:t>
            </w:r>
            <w:r w:rsidR="00C43E6B" w:rsidRPr="00DC6BD6">
              <w:rPr>
                <w:rStyle w:val="Hyperlink"/>
                <w:color w:val="auto"/>
                <w:sz w:val="24"/>
                <w:szCs w:val="24"/>
                <w:u w:val="none"/>
              </w:rPr>
              <w:t xml:space="preserve">H.3 is not simpler and easier to understand than the current provision.  The intention of the current provision is to preserve the redundancy entitlements of an employee who may leave during the notice of termination period, but that if the employee does leave during the notice period the employee is </w:t>
            </w:r>
            <w:r w:rsidR="00C43E6B" w:rsidRPr="00DC6BD6">
              <w:rPr>
                <w:rStyle w:val="Hyperlink"/>
                <w:color w:val="auto"/>
                <w:sz w:val="24"/>
                <w:szCs w:val="24"/>
              </w:rPr>
              <w:t>not</w:t>
            </w:r>
            <w:r w:rsidR="00C43E6B" w:rsidRPr="00DC6BD6">
              <w:rPr>
                <w:rStyle w:val="Hyperlink"/>
                <w:color w:val="auto"/>
                <w:sz w:val="24"/>
                <w:szCs w:val="24"/>
                <w:u w:val="none"/>
              </w:rPr>
              <w:t xml:space="preserve"> entitled to payment instead of notice.</w:t>
            </w:r>
            <w:r w:rsidR="00CA2059" w:rsidRPr="00DC6BD6">
              <w:rPr>
                <w:rStyle w:val="Hyperlink"/>
                <w:color w:val="auto"/>
                <w:sz w:val="24"/>
                <w:szCs w:val="24"/>
                <w:u w:val="none"/>
              </w:rPr>
              <w:t xml:space="preserve"> </w:t>
            </w:r>
            <w:r w:rsidR="00C43E6B" w:rsidRPr="00DC6BD6">
              <w:rPr>
                <w:rStyle w:val="Hyperlink"/>
                <w:color w:val="auto"/>
                <w:sz w:val="24"/>
                <w:szCs w:val="24"/>
                <w:u w:val="none"/>
              </w:rPr>
              <w:t xml:space="preserve">H.3 reverses the operation of the current provision such that if a redundant employee leaves during the notice period the employer </w:t>
            </w:r>
            <w:r w:rsidR="00C43E6B" w:rsidRPr="00DC6BD6">
              <w:rPr>
                <w:rStyle w:val="Hyperlink"/>
                <w:color w:val="auto"/>
                <w:sz w:val="24"/>
                <w:szCs w:val="24"/>
              </w:rPr>
              <w:t>will</w:t>
            </w:r>
            <w:r w:rsidR="00C43E6B" w:rsidRPr="00DC6BD6">
              <w:rPr>
                <w:rStyle w:val="Hyperlink"/>
                <w:color w:val="auto"/>
                <w:sz w:val="24"/>
                <w:szCs w:val="24"/>
                <w:u w:val="none"/>
              </w:rPr>
              <w:t xml:space="preserve"> be required to pay the empl</w:t>
            </w:r>
            <w:r w:rsidR="00CA2059" w:rsidRPr="00DC6BD6">
              <w:rPr>
                <w:rStyle w:val="Hyperlink"/>
                <w:color w:val="auto"/>
                <w:sz w:val="24"/>
                <w:szCs w:val="24"/>
                <w:u w:val="none"/>
              </w:rPr>
              <w:t xml:space="preserve">oyee despite early termination. The </w:t>
            </w:r>
            <w:r w:rsidR="00C43E6B" w:rsidRPr="00DC6BD6">
              <w:rPr>
                <w:rStyle w:val="Hyperlink"/>
                <w:color w:val="auto"/>
                <w:sz w:val="24"/>
                <w:szCs w:val="24"/>
                <w:u w:val="none"/>
              </w:rPr>
              <w:t>current provision be retained.</w:t>
            </w:r>
          </w:p>
          <w:p w:rsidR="00797339" w:rsidRPr="00DC6BD6" w:rsidRDefault="00E06108" w:rsidP="00D13304">
            <w:pPr>
              <w:pageBreakBefore/>
              <w:spacing w:before="200" w:after="60" w:line="240" w:lineRule="auto"/>
              <w:rPr>
                <w:rFonts w:ascii="Times New Roman" w:hAnsi="Times New Roman" w:cs="Times New Roman"/>
                <w:bCs/>
                <w:sz w:val="24"/>
                <w:szCs w:val="24"/>
              </w:rPr>
            </w:pPr>
            <w:hyperlink r:id="rId195" w:history="1">
              <w:r w:rsidR="00AB18B3">
                <w:rPr>
                  <w:rStyle w:val="Hyperlink"/>
                  <w:rFonts w:ascii="Times New Roman" w:hAnsi="Times New Roman" w:cs="Times New Roman"/>
                  <w:bCs/>
                  <w:sz w:val="24"/>
                  <w:szCs w:val="24"/>
                </w:rPr>
                <w:t>Ai Group</w:t>
              </w:r>
            </w:hyperlink>
            <w:r w:rsidR="009D1D9F">
              <w:rPr>
                <w:rFonts w:ascii="Times New Roman" w:hAnsi="Times New Roman" w:cs="Times New Roman"/>
                <w:bCs/>
                <w:sz w:val="24"/>
                <w:szCs w:val="24"/>
              </w:rPr>
              <w:t xml:space="preserve"> (paras 169–</w:t>
            </w:r>
            <w:r w:rsidR="00797339" w:rsidRPr="00DC6BD6">
              <w:rPr>
                <w:rFonts w:ascii="Times New Roman" w:hAnsi="Times New Roman" w:cs="Times New Roman"/>
                <w:bCs/>
                <w:sz w:val="24"/>
                <w:szCs w:val="24"/>
              </w:rPr>
              <w:t>174): Submits that clause H.3 re-draft has the opposite effect to clause 21.3 and should be removed.</w:t>
            </w:r>
          </w:p>
          <w:p w:rsidR="00797339" w:rsidRPr="00DC6BD6" w:rsidRDefault="00E06108" w:rsidP="00D13304">
            <w:pPr>
              <w:pageBreakBefore/>
              <w:rPr>
                <w:rFonts w:ascii="Times New Roman" w:hAnsi="Times New Roman" w:cs="Times New Roman"/>
                <w:bCs/>
                <w:sz w:val="24"/>
                <w:szCs w:val="24"/>
              </w:rPr>
            </w:pPr>
            <w:hyperlink r:id="rId196" w:history="1">
              <w:r w:rsidR="00AB18B3">
                <w:rPr>
                  <w:rStyle w:val="Hyperlink"/>
                  <w:rFonts w:ascii="Times New Roman" w:hAnsi="Times New Roman" w:cs="Times New Roman"/>
                  <w:bCs/>
                  <w:sz w:val="24"/>
                  <w:szCs w:val="24"/>
                </w:rPr>
                <w:t>Ai Group</w:t>
              </w:r>
            </w:hyperlink>
            <w:r w:rsidR="0078669C" w:rsidRPr="00DC6BD6">
              <w:rPr>
                <w:rFonts w:ascii="Times New Roman" w:hAnsi="Times New Roman" w:cs="Times New Roman"/>
                <w:bCs/>
                <w:sz w:val="24"/>
                <w:szCs w:val="24"/>
              </w:rPr>
              <w:t xml:space="preserve"> (paras 175</w:t>
            </w:r>
            <w:r w:rsidR="009D1D9F">
              <w:rPr>
                <w:rFonts w:ascii="Times New Roman" w:hAnsi="Times New Roman" w:cs="Times New Roman"/>
                <w:bCs/>
                <w:sz w:val="24"/>
                <w:szCs w:val="24"/>
              </w:rPr>
              <w:t>–</w:t>
            </w:r>
            <w:r w:rsidR="0078669C" w:rsidRPr="00DC6BD6">
              <w:rPr>
                <w:rFonts w:ascii="Times New Roman" w:hAnsi="Times New Roman" w:cs="Times New Roman"/>
                <w:bCs/>
                <w:sz w:val="24"/>
                <w:szCs w:val="24"/>
              </w:rPr>
              <w:t xml:space="preserve">176): Submits that the note </w:t>
            </w:r>
            <w:r w:rsidR="00CA2059" w:rsidRPr="00DC6BD6">
              <w:rPr>
                <w:rFonts w:ascii="Times New Roman" w:hAnsi="Times New Roman" w:cs="Times New Roman"/>
                <w:bCs/>
                <w:sz w:val="24"/>
                <w:szCs w:val="24"/>
              </w:rPr>
              <w:t xml:space="preserve">related to the </w:t>
            </w:r>
            <w:r w:rsidR="00C54293">
              <w:rPr>
                <w:rFonts w:ascii="Times New Roman" w:hAnsi="Times New Roman" w:cs="Times New Roman"/>
                <w:bCs/>
                <w:sz w:val="24"/>
                <w:szCs w:val="24"/>
              </w:rPr>
              <w:t>‘</w:t>
            </w:r>
            <w:r w:rsidR="00CA2059" w:rsidRPr="00DC6BD6">
              <w:rPr>
                <w:rFonts w:ascii="Times New Roman" w:hAnsi="Times New Roman" w:cs="Times New Roman"/>
                <w:bCs/>
                <w:sz w:val="24"/>
                <w:szCs w:val="24"/>
              </w:rPr>
              <w:t>full rate of pay</w:t>
            </w:r>
            <w:r w:rsidR="00C54293">
              <w:rPr>
                <w:rFonts w:ascii="Times New Roman" w:hAnsi="Times New Roman" w:cs="Times New Roman"/>
                <w:bCs/>
                <w:sz w:val="24"/>
                <w:szCs w:val="24"/>
              </w:rPr>
              <w:t>’</w:t>
            </w:r>
            <w:r w:rsidR="00CA2059" w:rsidRPr="00DC6BD6">
              <w:rPr>
                <w:rFonts w:ascii="Times New Roman" w:hAnsi="Times New Roman" w:cs="Times New Roman"/>
                <w:bCs/>
                <w:sz w:val="24"/>
                <w:szCs w:val="24"/>
              </w:rPr>
              <w:t xml:space="preserve"> in H.3 </w:t>
            </w:r>
            <w:r w:rsidR="004E2879" w:rsidRPr="00DC6BD6">
              <w:rPr>
                <w:rFonts w:ascii="Times New Roman" w:hAnsi="Times New Roman" w:cs="Times New Roman"/>
                <w:bCs/>
                <w:sz w:val="24"/>
                <w:szCs w:val="24"/>
              </w:rPr>
              <w:t>should be removed</w:t>
            </w:r>
            <w:r w:rsidR="00CA2059" w:rsidRPr="00DC6BD6">
              <w:rPr>
                <w:rFonts w:ascii="Times New Roman" w:hAnsi="Times New Roman" w:cs="Times New Roman"/>
                <w:bCs/>
                <w:sz w:val="24"/>
                <w:szCs w:val="24"/>
              </w:rPr>
              <w:t>.</w:t>
            </w:r>
          </w:p>
          <w:p w:rsidR="001C5FC6" w:rsidRPr="00DC6BD6" w:rsidRDefault="004E2879" w:rsidP="00D13304">
            <w:pPr>
              <w:pageBreakBefore/>
              <w:rPr>
                <w:rFonts w:ascii="Times New Roman" w:hAnsi="Times New Roman" w:cs="Times New Roman"/>
                <w:sz w:val="24"/>
                <w:szCs w:val="24"/>
                <w:lang w:eastAsia="en-AU"/>
              </w:rPr>
            </w:pPr>
            <w:r w:rsidRPr="00DC6BD6">
              <w:rPr>
                <w:rFonts w:ascii="Times New Roman" w:hAnsi="Times New Roman" w:cs="Times New Roman"/>
                <w:bCs/>
                <w:sz w:val="24"/>
                <w:szCs w:val="24"/>
              </w:rPr>
              <w:t xml:space="preserve"> </w:t>
            </w:r>
            <w:r w:rsidR="00CA2059" w:rsidRPr="00DC6BD6">
              <w:rPr>
                <w:rFonts w:ascii="Times New Roman" w:hAnsi="Times New Roman" w:cs="Times New Roman"/>
                <w:bCs/>
                <w:sz w:val="24"/>
                <w:szCs w:val="24"/>
              </w:rPr>
              <w:t xml:space="preserve"> </w:t>
            </w:r>
          </w:p>
        </w:tc>
      </w:tr>
      <w:tr w:rsidR="00E61B0A" w:rsidRPr="00DC6BD6" w:rsidTr="00C34771">
        <w:tc>
          <w:tcPr>
            <w:tcW w:w="5670" w:type="dxa"/>
          </w:tcPr>
          <w:p w:rsidR="00E61B0A" w:rsidRPr="00DC6BD6" w:rsidRDefault="00E61B0A" w:rsidP="00D646E4">
            <w:pPr>
              <w:pageBreakBefore/>
              <w:autoSpaceDE w:val="0"/>
              <w:autoSpaceDN w:val="0"/>
              <w:adjustRightInd w:val="0"/>
              <w:jc w:val="left"/>
              <w:rPr>
                <w:rFonts w:ascii="Times New Roman" w:hAnsi="Times New Roman" w:cs="Times New Roman"/>
                <w:bCs/>
                <w:i/>
                <w:color w:val="000000"/>
                <w:sz w:val="24"/>
                <w:szCs w:val="24"/>
              </w:rPr>
            </w:pPr>
            <w:r w:rsidRPr="00DC6BD6">
              <w:rPr>
                <w:rFonts w:ascii="Times New Roman" w:hAnsi="Times New Roman" w:cs="Times New Roman"/>
                <w:bCs/>
                <w:i/>
                <w:color w:val="000000"/>
                <w:sz w:val="24"/>
                <w:szCs w:val="24"/>
              </w:rPr>
              <w:lastRenderedPageBreak/>
              <w:t>Clauses 20.3 and 21.4 are reproduced here for comparative purposes</w:t>
            </w:r>
          </w:p>
          <w:p w:rsidR="00E61B0A" w:rsidRPr="00DC6BD6" w:rsidRDefault="00E61B0A" w:rsidP="00D646E4">
            <w:pPr>
              <w:pageBreakBefore/>
              <w:autoSpaceDE w:val="0"/>
              <w:autoSpaceDN w:val="0"/>
              <w:adjustRightInd w:val="0"/>
              <w:jc w:val="left"/>
              <w:rPr>
                <w:rFonts w:ascii="Times New Roman" w:hAnsi="Times New Roman" w:cs="Times New Roman"/>
                <w:b/>
                <w:bCs/>
                <w:color w:val="000000"/>
                <w:sz w:val="24"/>
                <w:szCs w:val="24"/>
              </w:rPr>
            </w:pPr>
            <w:r w:rsidRPr="00DC6BD6">
              <w:rPr>
                <w:rFonts w:ascii="Times New Roman" w:hAnsi="Times New Roman" w:cs="Times New Roman"/>
                <w:b/>
                <w:bCs/>
                <w:color w:val="000000"/>
                <w:sz w:val="24"/>
                <w:szCs w:val="24"/>
              </w:rPr>
              <w:t>20.3</w:t>
            </w:r>
            <w:r w:rsidRPr="00DC6BD6">
              <w:rPr>
                <w:rFonts w:ascii="Times New Roman" w:hAnsi="Times New Roman" w:cs="Times New Roman"/>
                <w:b/>
                <w:bCs/>
                <w:sz w:val="24"/>
                <w:szCs w:val="24"/>
              </w:rPr>
              <w:tab/>
            </w:r>
            <w:r w:rsidRPr="00DC6BD6">
              <w:rPr>
                <w:rFonts w:ascii="Times New Roman" w:hAnsi="Times New Roman" w:cs="Times New Roman"/>
                <w:b/>
                <w:bCs/>
                <w:color w:val="000000"/>
                <w:sz w:val="24"/>
                <w:szCs w:val="24"/>
              </w:rPr>
              <w:t xml:space="preserve">Job search entitlement </w:t>
            </w:r>
          </w:p>
          <w:p w:rsidR="00E61B0A" w:rsidRPr="00DC6BD6" w:rsidRDefault="00E61B0A" w:rsidP="00D646E4">
            <w:pPr>
              <w:pageBreakBefore/>
              <w:autoSpaceDE w:val="0"/>
              <w:autoSpaceDN w:val="0"/>
              <w:adjustRightInd w:val="0"/>
              <w:jc w:val="left"/>
              <w:rPr>
                <w:rFonts w:ascii="Times New Roman" w:hAnsi="Times New Roman" w:cs="Times New Roman"/>
                <w:color w:val="000000"/>
                <w:sz w:val="24"/>
                <w:szCs w:val="24"/>
              </w:rPr>
            </w:pPr>
          </w:p>
          <w:p w:rsidR="00E61B0A" w:rsidRPr="00DC6BD6" w:rsidRDefault="00E61B0A" w:rsidP="00D646E4">
            <w:pPr>
              <w:pageBreakBefore/>
              <w:autoSpaceDE w:val="0"/>
              <w:autoSpaceDN w:val="0"/>
              <w:adjustRightInd w:val="0"/>
              <w:ind w:left="743"/>
              <w:jc w:val="left"/>
              <w:rPr>
                <w:rFonts w:ascii="Times New Roman" w:hAnsi="Times New Roman" w:cs="Times New Roman"/>
                <w:color w:val="000000"/>
                <w:sz w:val="24"/>
                <w:szCs w:val="24"/>
              </w:rPr>
            </w:pPr>
            <w:r w:rsidRPr="00DC6BD6">
              <w:rPr>
                <w:rFonts w:ascii="Times New Roman" w:hAnsi="Times New Roman" w:cs="Times New Roman"/>
                <w:color w:val="000000"/>
                <w:sz w:val="24"/>
                <w:szCs w:val="24"/>
              </w:rPr>
              <w:t>Where an employer has given notice of termination to an employee, an employee must be allowed up to one day’s time off without loss of pay for the purpose of seeking other employment. The time off is to be taken at times that are convenient to the employee after consultation with the employer.</w:t>
            </w:r>
          </w:p>
          <w:p w:rsidR="00E61B0A" w:rsidRPr="00DC6BD6" w:rsidRDefault="00E61B0A" w:rsidP="00D646E4">
            <w:pPr>
              <w:pageBreakBefore/>
              <w:autoSpaceDE w:val="0"/>
              <w:autoSpaceDN w:val="0"/>
              <w:adjustRightInd w:val="0"/>
              <w:ind w:left="743"/>
              <w:jc w:val="left"/>
              <w:rPr>
                <w:rFonts w:ascii="Times New Roman" w:hAnsi="Times New Roman" w:cs="Times New Roman"/>
                <w:color w:val="000000"/>
                <w:sz w:val="24"/>
                <w:szCs w:val="24"/>
              </w:rPr>
            </w:pPr>
          </w:p>
          <w:p w:rsidR="00E61B0A" w:rsidRPr="00DC6BD6" w:rsidRDefault="00E61B0A" w:rsidP="00D646E4">
            <w:pPr>
              <w:pageBreakBefore/>
              <w:autoSpaceDE w:val="0"/>
              <w:autoSpaceDN w:val="0"/>
              <w:adjustRightInd w:val="0"/>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21.4</w:t>
            </w:r>
            <w:r w:rsidRPr="00DC6BD6">
              <w:rPr>
                <w:rFonts w:ascii="Times New Roman" w:hAnsi="Times New Roman" w:cs="Times New Roman"/>
                <w:b/>
                <w:bCs/>
                <w:sz w:val="24"/>
                <w:szCs w:val="24"/>
              </w:rPr>
              <w:tab/>
            </w:r>
            <w:r w:rsidRPr="00DC6BD6">
              <w:rPr>
                <w:rFonts w:ascii="Times New Roman" w:hAnsi="Times New Roman" w:cs="Times New Roman"/>
                <w:b/>
                <w:bCs/>
                <w:color w:val="000000"/>
                <w:sz w:val="24"/>
                <w:szCs w:val="24"/>
              </w:rPr>
              <w:t xml:space="preserve">Job search entitlement </w:t>
            </w:r>
          </w:p>
          <w:p w:rsidR="00E61B0A" w:rsidRPr="00DC6BD6" w:rsidRDefault="00E61B0A" w:rsidP="00D646E4">
            <w:pPr>
              <w:pageBreakBefore/>
              <w:autoSpaceDE w:val="0"/>
              <w:autoSpaceDN w:val="0"/>
              <w:adjustRightInd w:val="0"/>
              <w:ind w:left="1310" w:hanging="709"/>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(a)</w:t>
            </w:r>
            <w:r w:rsidRPr="00DC6BD6">
              <w:rPr>
                <w:rFonts w:ascii="Times New Roman" w:hAnsi="Times New Roman" w:cs="Times New Roman"/>
                <w:b/>
                <w:bCs/>
                <w:sz w:val="24"/>
                <w:szCs w:val="24"/>
              </w:rPr>
              <w:tab/>
            </w:r>
            <w:r w:rsidRPr="00DC6BD6">
              <w:rPr>
                <w:rFonts w:ascii="Times New Roman" w:hAnsi="Times New Roman" w:cs="Times New Roman"/>
                <w:color w:val="000000"/>
                <w:sz w:val="24"/>
                <w:szCs w:val="24"/>
              </w:rPr>
              <w:t xml:space="preserve">An employee given notice of termination in circumstances of redundancy must be allowed up to one day’s time off without loss of pay during each week of notice for the purpose of seeking other employment. </w:t>
            </w:r>
          </w:p>
          <w:p w:rsidR="00E61B0A" w:rsidRPr="00DC6BD6" w:rsidRDefault="00E61B0A" w:rsidP="00D646E4">
            <w:pPr>
              <w:pageBreakBefore/>
              <w:autoSpaceDE w:val="0"/>
              <w:autoSpaceDN w:val="0"/>
              <w:adjustRightInd w:val="0"/>
              <w:ind w:left="1310" w:hanging="709"/>
              <w:jc w:val="left"/>
              <w:rPr>
                <w:rFonts w:ascii="Times New Roman" w:hAnsi="Times New Roman" w:cs="Times New Roman"/>
                <w:color w:val="000000"/>
                <w:sz w:val="24"/>
                <w:szCs w:val="24"/>
              </w:rPr>
            </w:pPr>
          </w:p>
          <w:p w:rsidR="00E61B0A" w:rsidRPr="00DC6BD6" w:rsidRDefault="00E61B0A" w:rsidP="00D646E4">
            <w:pPr>
              <w:pageBreakBefore/>
              <w:autoSpaceDE w:val="0"/>
              <w:autoSpaceDN w:val="0"/>
              <w:adjustRightInd w:val="0"/>
              <w:ind w:left="1310" w:hanging="709"/>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(b)</w:t>
            </w:r>
            <w:r w:rsidRPr="00DC6BD6">
              <w:rPr>
                <w:rFonts w:ascii="Times New Roman" w:hAnsi="Times New Roman" w:cs="Times New Roman"/>
                <w:b/>
                <w:bCs/>
                <w:sz w:val="24"/>
                <w:szCs w:val="24"/>
              </w:rPr>
              <w:tab/>
            </w:r>
            <w:r w:rsidRPr="00DC6BD6">
              <w:rPr>
                <w:rFonts w:ascii="Times New Roman" w:hAnsi="Times New Roman" w:cs="Times New Roman"/>
                <w:color w:val="000000"/>
                <w:sz w:val="24"/>
                <w:szCs w:val="24"/>
              </w:rPr>
              <w:t xml:space="preserve">If the employee has been allowed paid leave for more than one day during the notice period for the purpose of seeking other employment, the employee must, at the request of the employer, produce proof of attendance at an interview or they will not be entitled to payment for the time absent. For this purpose a statutory declaration is sufficient. </w:t>
            </w:r>
          </w:p>
          <w:p w:rsidR="00E61B0A" w:rsidRPr="00DC6BD6" w:rsidRDefault="00E61B0A" w:rsidP="00D646E4">
            <w:pPr>
              <w:pageBreakBefore/>
              <w:autoSpaceDE w:val="0"/>
              <w:autoSpaceDN w:val="0"/>
              <w:adjustRightInd w:val="0"/>
              <w:ind w:left="1310" w:hanging="709"/>
              <w:jc w:val="left"/>
              <w:rPr>
                <w:rFonts w:ascii="Times New Roman" w:hAnsi="Times New Roman" w:cs="Times New Roman"/>
                <w:color w:val="000000"/>
                <w:sz w:val="24"/>
                <w:szCs w:val="24"/>
              </w:rPr>
            </w:pPr>
          </w:p>
          <w:p w:rsidR="00E61B0A" w:rsidRPr="00DC6BD6" w:rsidRDefault="00E61B0A" w:rsidP="00D646E4">
            <w:pPr>
              <w:pageBreakBefore/>
              <w:autoSpaceDE w:val="0"/>
              <w:autoSpaceDN w:val="0"/>
              <w:adjustRightInd w:val="0"/>
              <w:ind w:left="1310" w:hanging="709"/>
              <w:jc w:val="left"/>
              <w:rPr>
                <w:rFonts w:ascii="Times New Roman" w:hAnsi="Times New Roman" w:cs="Times New Roman"/>
                <w:color w:val="000000"/>
                <w:sz w:val="24"/>
                <w:szCs w:val="24"/>
              </w:rPr>
            </w:pPr>
            <w:r w:rsidRPr="00DC6BD6">
              <w:rPr>
                <w:rFonts w:ascii="Times New Roman" w:hAnsi="Times New Roman" w:cs="Times New Roman"/>
                <w:b/>
                <w:bCs/>
                <w:color w:val="000000"/>
                <w:sz w:val="24"/>
                <w:szCs w:val="24"/>
              </w:rPr>
              <w:t>(c)</w:t>
            </w:r>
            <w:r w:rsidRPr="00DC6BD6">
              <w:rPr>
                <w:rFonts w:ascii="Times New Roman" w:hAnsi="Times New Roman" w:cs="Times New Roman"/>
                <w:b/>
                <w:bCs/>
                <w:sz w:val="24"/>
                <w:szCs w:val="24"/>
              </w:rPr>
              <w:tab/>
            </w:r>
            <w:r w:rsidRPr="00DC6BD6">
              <w:rPr>
                <w:rFonts w:ascii="Times New Roman" w:hAnsi="Times New Roman" w:cs="Times New Roman"/>
                <w:color w:val="000000"/>
                <w:sz w:val="24"/>
                <w:szCs w:val="24"/>
              </w:rPr>
              <w:t xml:space="preserve">This entitlement applies instead of clause 20.3. </w:t>
            </w:r>
          </w:p>
          <w:p w:rsidR="00E61B0A" w:rsidRPr="00DC6BD6" w:rsidRDefault="00E61B0A" w:rsidP="00D646E4">
            <w:pPr>
              <w:pStyle w:val="Level10"/>
              <w:keepNext w:val="0"/>
              <w:pageBreakBefore/>
              <w:tabs>
                <w:tab w:val="left" w:pos="851"/>
              </w:tabs>
              <w:spacing w:before="200"/>
              <w:ind w:left="851" w:hanging="851"/>
              <w:rPr>
                <w:rFonts w:cs="Times New Roman"/>
                <w:b w:val="0"/>
                <w:i/>
                <w:sz w:val="24"/>
                <w:szCs w:val="24"/>
                <w:lang w:val="en-GB"/>
              </w:rPr>
            </w:pPr>
          </w:p>
        </w:tc>
        <w:tc>
          <w:tcPr>
            <w:tcW w:w="6379" w:type="dxa"/>
          </w:tcPr>
          <w:p w:rsidR="00E61B0A" w:rsidRPr="00DC6BD6" w:rsidRDefault="00D4697D" w:rsidP="00D646E4">
            <w:pPr>
              <w:pageBreakBefore/>
              <w:spacing w:before="120" w:after="60"/>
              <w:jc w:val="left"/>
              <w:rPr>
                <w:rFonts w:ascii="Times New Roman" w:hAnsi="Times New Roman" w:cs="Times New Roman"/>
                <w:b/>
                <w:bCs/>
                <w:sz w:val="24"/>
                <w:szCs w:val="24"/>
              </w:rPr>
            </w:pPr>
            <w:r w:rsidRPr="00DC6BD6">
              <w:rPr>
                <w:rFonts w:ascii="Times New Roman" w:hAnsi="Times New Roman" w:cs="Times New Roman"/>
                <w:b/>
                <w:bCs/>
                <w:sz w:val="24"/>
                <w:szCs w:val="24"/>
              </w:rPr>
              <w:t>I</w:t>
            </w:r>
            <w:r w:rsidR="00E61B0A" w:rsidRPr="00DC6BD6">
              <w:rPr>
                <w:rFonts w:ascii="Times New Roman" w:hAnsi="Times New Roman" w:cs="Times New Roman"/>
                <w:b/>
                <w:bCs/>
                <w:sz w:val="24"/>
                <w:szCs w:val="24"/>
              </w:rPr>
              <w:t>.</w:t>
            </w:r>
            <w:r w:rsidR="00E61B0A" w:rsidRPr="00DC6BD6">
              <w:rPr>
                <w:rFonts w:ascii="Times New Roman" w:hAnsi="Times New Roman" w:cs="Times New Roman"/>
                <w:b/>
                <w:bCs/>
                <w:sz w:val="24"/>
                <w:szCs w:val="24"/>
              </w:rPr>
              <w:tab/>
              <w:t>Job search entitlement</w:t>
            </w:r>
          </w:p>
          <w:p w:rsidR="00E61B0A" w:rsidRPr="00DC6BD6" w:rsidRDefault="00D64D3E" w:rsidP="00D646E4">
            <w:pPr>
              <w:pageBreakBefore/>
              <w:spacing w:before="12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I</w:t>
            </w:r>
            <w:r w:rsidR="00E61B0A" w:rsidRPr="00DC6BD6">
              <w:rPr>
                <w:rFonts w:ascii="Times New Roman" w:hAnsi="Times New Roman" w:cs="Times New Roman"/>
                <w:b/>
                <w:bCs/>
                <w:sz w:val="24"/>
                <w:szCs w:val="24"/>
              </w:rPr>
              <w:t>.1</w:t>
            </w:r>
            <w:r w:rsidR="00E61B0A" w:rsidRPr="00DC6BD6">
              <w:rPr>
                <w:rFonts w:ascii="Times New Roman" w:hAnsi="Times New Roman" w:cs="Times New Roman"/>
                <w:bCs/>
                <w:sz w:val="24"/>
                <w:szCs w:val="24"/>
              </w:rPr>
              <w:tab/>
              <w:t>Where an employer has given an employee written notice of termination of employment, the employer must allow the employee paid time off of up to one day over the period of notice for the purpose seeking other employment.</w:t>
            </w:r>
          </w:p>
          <w:p w:rsidR="00E61B0A" w:rsidRPr="00DC6BD6" w:rsidRDefault="00D64D3E" w:rsidP="00D646E4">
            <w:pPr>
              <w:pageBreakBefore/>
              <w:spacing w:before="12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I</w:t>
            </w:r>
            <w:r w:rsidR="00E61B0A" w:rsidRPr="00DC6BD6">
              <w:rPr>
                <w:rFonts w:ascii="Times New Roman" w:hAnsi="Times New Roman" w:cs="Times New Roman"/>
                <w:b/>
                <w:bCs/>
                <w:sz w:val="24"/>
                <w:szCs w:val="24"/>
              </w:rPr>
              <w:t>.2</w:t>
            </w:r>
            <w:r w:rsidR="00E61B0A" w:rsidRPr="00DC6BD6">
              <w:rPr>
                <w:rFonts w:ascii="Times New Roman" w:hAnsi="Times New Roman" w:cs="Times New Roman"/>
                <w:bCs/>
                <w:sz w:val="24"/>
                <w:szCs w:val="24"/>
              </w:rPr>
              <w:tab/>
              <w:t xml:space="preserve">However, clause </w:t>
            </w:r>
            <w:r w:rsidRPr="00DC6BD6">
              <w:rPr>
                <w:rFonts w:ascii="Times New Roman" w:hAnsi="Times New Roman" w:cs="Times New Roman"/>
                <w:bCs/>
                <w:sz w:val="24"/>
                <w:szCs w:val="24"/>
                <w:u w:val="single"/>
              </w:rPr>
              <w:t>I</w:t>
            </w:r>
            <w:r w:rsidR="00E61B0A" w:rsidRPr="00DC6BD6">
              <w:rPr>
                <w:rFonts w:ascii="Times New Roman" w:hAnsi="Times New Roman" w:cs="Times New Roman"/>
                <w:bCs/>
                <w:sz w:val="24"/>
                <w:szCs w:val="24"/>
                <w:u w:val="single"/>
              </w:rPr>
              <w:t>.3</w:t>
            </w:r>
            <w:r w:rsidR="00E61B0A" w:rsidRPr="00DC6BD6">
              <w:rPr>
                <w:rFonts w:ascii="Times New Roman" w:hAnsi="Times New Roman" w:cs="Times New Roman"/>
                <w:bCs/>
                <w:sz w:val="24"/>
                <w:szCs w:val="24"/>
              </w:rPr>
              <w:t xml:space="preserve"> applies if an employee has been given written notice of termination of employment in circumstances in which the employee is entitled to redundancy pay.</w:t>
            </w:r>
          </w:p>
          <w:p w:rsidR="00E61B0A" w:rsidRPr="00DC6BD6" w:rsidRDefault="00E61B0A" w:rsidP="00D646E4">
            <w:pPr>
              <w:pageBreakBefore/>
              <w:spacing w:before="120" w:after="60"/>
              <w:ind w:left="1344" w:hanging="672"/>
              <w:jc w:val="left"/>
              <w:rPr>
                <w:rFonts w:ascii="Times New Roman" w:hAnsi="Times New Roman" w:cs="Times New Roman"/>
                <w:bCs/>
                <w:sz w:val="24"/>
                <w:szCs w:val="24"/>
              </w:rPr>
            </w:pPr>
            <w:r w:rsidRPr="00DC6BD6">
              <w:rPr>
                <w:rFonts w:ascii="Times New Roman" w:hAnsi="Times New Roman" w:cs="Times New Roman"/>
                <w:bCs/>
                <w:sz w:val="24"/>
                <w:szCs w:val="24"/>
              </w:rPr>
              <w:t xml:space="preserve">NOTE: See </w:t>
            </w:r>
            <w:r w:rsidRPr="00DC6BD6">
              <w:rPr>
                <w:rFonts w:ascii="Times New Roman" w:hAnsi="Times New Roman" w:cs="Times New Roman"/>
                <w:bCs/>
                <w:sz w:val="24"/>
                <w:szCs w:val="24"/>
                <w:u w:val="single"/>
              </w:rPr>
              <w:t>section 119 of the Fair Work Act</w:t>
            </w:r>
            <w:r w:rsidRPr="00DC6BD6">
              <w:rPr>
                <w:rFonts w:ascii="Times New Roman" w:hAnsi="Times New Roman" w:cs="Times New Roman"/>
                <w:bCs/>
                <w:sz w:val="24"/>
                <w:szCs w:val="24"/>
              </w:rPr>
              <w:t xml:space="preserve">. </w:t>
            </w:r>
          </w:p>
          <w:p w:rsidR="00E61B0A" w:rsidRPr="00DC6BD6" w:rsidRDefault="00D64D3E" w:rsidP="00D646E4">
            <w:pPr>
              <w:pageBreakBefore/>
              <w:spacing w:before="12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I</w:t>
            </w:r>
            <w:r w:rsidR="00E61B0A" w:rsidRPr="00DC6BD6">
              <w:rPr>
                <w:rFonts w:ascii="Times New Roman" w:hAnsi="Times New Roman" w:cs="Times New Roman"/>
                <w:b/>
                <w:bCs/>
                <w:sz w:val="24"/>
                <w:szCs w:val="24"/>
              </w:rPr>
              <w:t>.3</w:t>
            </w:r>
            <w:r w:rsidR="00E61B0A" w:rsidRPr="00DC6BD6">
              <w:rPr>
                <w:rFonts w:ascii="Times New Roman" w:hAnsi="Times New Roman" w:cs="Times New Roman"/>
                <w:bCs/>
                <w:sz w:val="24"/>
                <w:szCs w:val="24"/>
              </w:rPr>
              <w:tab/>
              <w:t xml:space="preserve">The employer must allow the employee, during the </w:t>
            </w:r>
            <w:r w:rsidR="00E61B0A" w:rsidRPr="00DC6BD6">
              <w:rPr>
                <w:rFonts w:ascii="Times New Roman" w:hAnsi="Times New Roman" w:cs="Times New Roman"/>
                <w:b/>
                <w:bCs/>
                <w:i/>
                <w:sz w:val="24"/>
                <w:szCs w:val="24"/>
              </w:rPr>
              <w:t>minimum period of notice</w:t>
            </w:r>
            <w:r w:rsidR="00E61B0A" w:rsidRPr="00DC6BD6">
              <w:rPr>
                <w:rFonts w:ascii="Times New Roman" w:hAnsi="Times New Roman" w:cs="Times New Roman"/>
                <w:bCs/>
                <w:sz w:val="24"/>
                <w:szCs w:val="24"/>
              </w:rPr>
              <w:t>, paid time off of up to one day each week for the purpose of seeking other employment.</w:t>
            </w:r>
          </w:p>
          <w:p w:rsidR="00E61B0A" w:rsidRPr="00DC6BD6" w:rsidRDefault="00E61B0A" w:rsidP="00D646E4">
            <w:pPr>
              <w:pageBreakBefore/>
              <w:spacing w:before="120" w:after="60"/>
              <w:ind w:left="1344" w:hanging="672"/>
              <w:jc w:val="left"/>
              <w:rPr>
                <w:rFonts w:ascii="Times New Roman" w:hAnsi="Times New Roman" w:cs="Times New Roman"/>
                <w:bCs/>
                <w:sz w:val="24"/>
                <w:szCs w:val="24"/>
              </w:rPr>
            </w:pPr>
            <w:r w:rsidRPr="00DC6BD6">
              <w:rPr>
                <w:rFonts w:ascii="Times New Roman" w:hAnsi="Times New Roman" w:cs="Times New Roman"/>
                <w:bCs/>
                <w:sz w:val="24"/>
                <w:szCs w:val="24"/>
              </w:rPr>
              <w:t xml:space="preserve">NOTE: See </w:t>
            </w:r>
            <w:r w:rsidRPr="00DC6BD6">
              <w:rPr>
                <w:rFonts w:ascii="Times New Roman" w:hAnsi="Times New Roman" w:cs="Times New Roman"/>
                <w:bCs/>
                <w:sz w:val="24"/>
                <w:szCs w:val="24"/>
                <w:u w:val="single"/>
              </w:rPr>
              <w:t>section 117 of the Fair Work Act</w:t>
            </w:r>
            <w:r w:rsidRPr="00DC6BD6">
              <w:rPr>
                <w:rFonts w:ascii="Times New Roman" w:hAnsi="Times New Roman" w:cs="Times New Roman"/>
                <w:bCs/>
                <w:sz w:val="24"/>
                <w:szCs w:val="24"/>
              </w:rPr>
              <w:t>.</w:t>
            </w:r>
          </w:p>
          <w:p w:rsidR="00E61B0A" w:rsidRPr="00DC6BD6" w:rsidRDefault="00D64D3E" w:rsidP="00D646E4">
            <w:pPr>
              <w:pageBreakBefore/>
              <w:spacing w:before="12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I</w:t>
            </w:r>
            <w:r w:rsidR="00E61B0A" w:rsidRPr="00DC6BD6">
              <w:rPr>
                <w:rFonts w:ascii="Times New Roman" w:hAnsi="Times New Roman" w:cs="Times New Roman"/>
                <w:b/>
                <w:bCs/>
                <w:sz w:val="24"/>
                <w:szCs w:val="24"/>
              </w:rPr>
              <w:t>.4</w:t>
            </w:r>
            <w:r w:rsidR="00E61B0A" w:rsidRPr="00DC6BD6">
              <w:rPr>
                <w:rFonts w:ascii="Times New Roman" w:hAnsi="Times New Roman" w:cs="Times New Roman"/>
                <w:bCs/>
                <w:sz w:val="24"/>
                <w:szCs w:val="24"/>
              </w:rPr>
              <w:tab/>
              <w:t xml:space="preserve">If the employee is allowed paid time off of more than one day per week during the </w:t>
            </w:r>
            <w:r w:rsidR="00E61B0A" w:rsidRPr="00DC6BD6">
              <w:rPr>
                <w:rFonts w:ascii="Times New Roman" w:hAnsi="Times New Roman" w:cs="Times New Roman"/>
                <w:b/>
                <w:bCs/>
                <w:i/>
                <w:sz w:val="24"/>
                <w:szCs w:val="24"/>
              </w:rPr>
              <w:t>minimum period of notice</w:t>
            </w:r>
            <w:r w:rsidR="00E61B0A" w:rsidRPr="00DC6BD6">
              <w:rPr>
                <w:rFonts w:ascii="Times New Roman" w:hAnsi="Times New Roman" w:cs="Times New Roman"/>
                <w:bCs/>
                <w:sz w:val="24"/>
                <w:szCs w:val="24"/>
              </w:rPr>
              <w:t xml:space="preserve"> for the purpose of the employee seeking other employment, the employee must, at the request of the employer, produce proof of attendance at a job interview.</w:t>
            </w:r>
          </w:p>
          <w:p w:rsidR="00E61B0A" w:rsidRPr="00DC6BD6" w:rsidRDefault="00D64D3E" w:rsidP="00D646E4">
            <w:pPr>
              <w:pageBreakBefore/>
              <w:spacing w:before="12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I</w:t>
            </w:r>
            <w:r w:rsidR="00E61B0A" w:rsidRPr="00DC6BD6">
              <w:rPr>
                <w:rFonts w:ascii="Times New Roman" w:hAnsi="Times New Roman" w:cs="Times New Roman"/>
                <w:b/>
                <w:bCs/>
                <w:sz w:val="24"/>
                <w:szCs w:val="24"/>
              </w:rPr>
              <w:t>.5</w:t>
            </w:r>
            <w:r w:rsidR="00E61B0A" w:rsidRPr="00DC6BD6">
              <w:rPr>
                <w:rFonts w:ascii="Times New Roman" w:hAnsi="Times New Roman" w:cs="Times New Roman"/>
                <w:bCs/>
                <w:sz w:val="24"/>
                <w:szCs w:val="24"/>
              </w:rPr>
              <w:tab/>
              <w:t xml:space="preserve">A statutory declaration is sufficient for the purpose of clause </w:t>
            </w:r>
            <w:r w:rsidRPr="00DC6BD6">
              <w:rPr>
                <w:rFonts w:ascii="Times New Roman" w:hAnsi="Times New Roman" w:cs="Times New Roman"/>
                <w:bCs/>
                <w:sz w:val="24"/>
                <w:szCs w:val="24"/>
                <w:u w:val="single"/>
              </w:rPr>
              <w:t>I</w:t>
            </w:r>
            <w:r w:rsidR="00E61B0A" w:rsidRPr="00DC6BD6">
              <w:rPr>
                <w:rFonts w:ascii="Times New Roman" w:hAnsi="Times New Roman" w:cs="Times New Roman"/>
                <w:bCs/>
                <w:sz w:val="24"/>
                <w:szCs w:val="24"/>
                <w:u w:val="single"/>
              </w:rPr>
              <w:t>.4</w:t>
            </w:r>
            <w:r w:rsidR="00E61B0A" w:rsidRPr="00DC6BD6">
              <w:rPr>
                <w:rFonts w:ascii="Times New Roman" w:hAnsi="Times New Roman" w:cs="Times New Roman"/>
                <w:bCs/>
                <w:sz w:val="24"/>
                <w:szCs w:val="24"/>
              </w:rPr>
              <w:t>.</w:t>
            </w:r>
          </w:p>
          <w:p w:rsidR="00E61B0A" w:rsidRPr="00DC6BD6" w:rsidRDefault="00D64D3E" w:rsidP="00D646E4">
            <w:pPr>
              <w:pageBreakBefore/>
              <w:spacing w:before="120" w:after="60"/>
              <w:ind w:left="672" w:hanging="672"/>
              <w:jc w:val="left"/>
              <w:rPr>
                <w:rFonts w:ascii="Times New Roman" w:hAnsi="Times New Roman" w:cs="Times New Roman"/>
                <w:bCs/>
                <w:sz w:val="24"/>
                <w:szCs w:val="24"/>
              </w:rPr>
            </w:pPr>
            <w:r w:rsidRPr="00DC6BD6">
              <w:rPr>
                <w:rFonts w:ascii="Times New Roman" w:hAnsi="Times New Roman" w:cs="Times New Roman"/>
                <w:b/>
                <w:bCs/>
                <w:sz w:val="24"/>
                <w:szCs w:val="24"/>
              </w:rPr>
              <w:t>I</w:t>
            </w:r>
            <w:r w:rsidR="00E61B0A" w:rsidRPr="00DC6BD6">
              <w:rPr>
                <w:rFonts w:ascii="Times New Roman" w:hAnsi="Times New Roman" w:cs="Times New Roman"/>
                <w:b/>
                <w:bCs/>
                <w:sz w:val="24"/>
                <w:szCs w:val="24"/>
              </w:rPr>
              <w:t>.6</w:t>
            </w:r>
            <w:r w:rsidR="00E61B0A" w:rsidRPr="00DC6BD6">
              <w:rPr>
                <w:rFonts w:ascii="Times New Roman" w:hAnsi="Times New Roman" w:cs="Times New Roman"/>
                <w:bCs/>
                <w:sz w:val="24"/>
                <w:szCs w:val="24"/>
              </w:rPr>
              <w:tab/>
              <w:t xml:space="preserve">An employee who fails to produce proof when required under clause </w:t>
            </w:r>
            <w:r w:rsidRPr="00DC6BD6">
              <w:rPr>
                <w:rFonts w:ascii="Times New Roman" w:hAnsi="Times New Roman" w:cs="Times New Roman"/>
                <w:bCs/>
                <w:sz w:val="24"/>
                <w:szCs w:val="24"/>
                <w:u w:val="single"/>
              </w:rPr>
              <w:t>I</w:t>
            </w:r>
            <w:r w:rsidR="00E61B0A" w:rsidRPr="00DC6BD6">
              <w:rPr>
                <w:rFonts w:ascii="Times New Roman" w:hAnsi="Times New Roman" w:cs="Times New Roman"/>
                <w:bCs/>
                <w:sz w:val="24"/>
                <w:szCs w:val="24"/>
                <w:u w:val="single"/>
              </w:rPr>
              <w:t>.4</w:t>
            </w:r>
            <w:r w:rsidR="00E61B0A" w:rsidRPr="00DC6BD6">
              <w:rPr>
                <w:rFonts w:ascii="Times New Roman" w:hAnsi="Times New Roman" w:cs="Times New Roman"/>
                <w:bCs/>
                <w:sz w:val="24"/>
                <w:szCs w:val="24"/>
              </w:rPr>
              <w:t xml:space="preserve"> is not entitled to be paid for the time off in excess of one day per week.</w:t>
            </w:r>
          </w:p>
          <w:p w:rsidR="00E61B0A" w:rsidRPr="00DC6BD6" w:rsidRDefault="00D64D3E" w:rsidP="00D646E4">
            <w:pPr>
              <w:pageBreakBefore/>
              <w:spacing w:before="120" w:after="60"/>
              <w:ind w:left="620" w:hanging="620"/>
              <w:jc w:val="left"/>
              <w:rPr>
                <w:rFonts w:ascii="Times New Roman" w:hAnsi="Times New Roman" w:cs="Times New Roman"/>
                <w:b/>
                <w:bCs/>
                <w:sz w:val="24"/>
                <w:szCs w:val="24"/>
              </w:rPr>
            </w:pPr>
            <w:r w:rsidRPr="00DC6BD6">
              <w:rPr>
                <w:rFonts w:ascii="Times New Roman" w:hAnsi="Times New Roman" w:cs="Times New Roman"/>
                <w:b/>
                <w:bCs/>
                <w:sz w:val="24"/>
                <w:szCs w:val="24"/>
              </w:rPr>
              <w:t>I</w:t>
            </w:r>
            <w:r w:rsidR="00E61B0A" w:rsidRPr="00DC6BD6">
              <w:rPr>
                <w:rFonts w:ascii="Times New Roman" w:hAnsi="Times New Roman" w:cs="Times New Roman"/>
                <w:b/>
                <w:bCs/>
                <w:sz w:val="24"/>
                <w:szCs w:val="24"/>
              </w:rPr>
              <w:t>.7</w:t>
            </w:r>
            <w:r w:rsidR="00E61B0A" w:rsidRPr="00DC6BD6">
              <w:rPr>
                <w:rFonts w:ascii="Times New Roman" w:hAnsi="Times New Roman" w:cs="Times New Roman"/>
                <w:bCs/>
                <w:sz w:val="24"/>
                <w:szCs w:val="24"/>
              </w:rPr>
              <w:tab/>
              <w:t xml:space="preserve">Time off under clause </w:t>
            </w:r>
            <w:r w:rsidRPr="00DC6BD6">
              <w:rPr>
                <w:rFonts w:ascii="Times New Roman" w:hAnsi="Times New Roman" w:cs="Times New Roman"/>
                <w:bCs/>
                <w:sz w:val="24"/>
                <w:szCs w:val="24"/>
                <w:u w:val="single"/>
              </w:rPr>
              <w:t>I</w:t>
            </w:r>
            <w:r w:rsidR="00E61B0A" w:rsidRPr="00DC6BD6">
              <w:rPr>
                <w:rFonts w:ascii="Times New Roman" w:hAnsi="Times New Roman" w:cs="Times New Roman"/>
                <w:bCs/>
                <w:sz w:val="24"/>
                <w:szCs w:val="24"/>
              </w:rPr>
              <w:t xml:space="preserve"> is to be taken at times that are convenient to the employee after consultation with the employer.</w:t>
            </w:r>
          </w:p>
        </w:tc>
        <w:tc>
          <w:tcPr>
            <w:tcW w:w="10348" w:type="dxa"/>
          </w:tcPr>
          <w:p w:rsidR="00797339" w:rsidRPr="00DC6BD6" w:rsidRDefault="00E06108" w:rsidP="00D13304">
            <w:pPr>
              <w:pageBreakBefore/>
              <w:spacing w:before="200" w:after="60" w:line="240" w:lineRule="auto"/>
              <w:rPr>
                <w:rStyle w:val="Hyperlink"/>
                <w:rFonts w:ascii="Times New Roman" w:hAnsi="Times New Roman" w:cs="Times New Roman"/>
                <w:bCs/>
                <w:color w:val="auto"/>
                <w:sz w:val="24"/>
                <w:szCs w:val="24"/>
                <w:u w:val="none"/>
              </w:rPr>
            </w:pPr>
            <w:hyperlink r:id="rId197" w:history="1">
              <w:r w:rsidR="00797339" w:rsidRPr="00DC6BD6">
                <w:rPr>
                  <w:rStyle w:val="Hyperlink"/>
                  <w:rFonts w:ascii="Times New Roman" w:hAnsi="Times New Roman" w:cs="Times New Roman"/>
                  <w:bCs/>
                  <w:sz w:val="24"/>
                  <w:szCs w:val="24"/>
                </w:rPr>
                <w:t>ACTU</w:t>
              </w:r>
            </w:hyperlink>
            <w:r w:rsidR="00797339" w:rsidRPr="00DC6BD6">
              <w:rPr>
                <w:rStyle w:val="Hyperlink"/>
                <w:rFonts w:ascii="Times New Roman" w:hAnsi="Times New Roman" w:cs="Times New Roman"/>
                <w:bCs/>
                <w:color w:val="auto"/>
                <w:sz w:val="24"/>
                <w:szCs w:val="24"/>
                <w:u w:val="none"/>
              </w:rPr>
              <w:t xml:space="preserve"> (Attach 1 p</w:t>
            </w:r>
            <w:r w:rsidR="009D1D9F">
              <w:rPr>
                <w:rStyle w:val="Hyperlink"/>
                <w:rFonts w:ascii="Times New Roman" w:hAnsi="Times New Roman" w:cs="Times New Roman"/>
                <w:bCs/>
                <w:color w:val="auto"/>
                <w:sz w:val="24"/>
                <w:szCs w:val="24"/>
                <w:u w:val="none"/>
              </w:rPr>
              <w:t>.</w:t>
            </w:r>
            <w:r w:rsidR="00797339" w:rsidRPr="00DC6BD6">
              <w:rPr>
                <w:rStyle w:val="Hyperlink"/>
                <w:rFonts w:ascii="Times New Roman" w:hAnsi="Times New Roman" w:cs="Times New Roman"/>
                <w:bCs/>
                <w:color w:val="auto"/>
                <w:sz w:val="24"/>
                <w:szCs w:val="24"/>
                <w:u w:val="none"/>
              </w:rPr>
              <w:t xml:space="preserve">2) and </w:t>
            </w:r>
            <w:hyperlink r:id="rId198" w:history="1">
              <w:r w:rsidR="00797339" w:rsidRPr="00DC6BD6">
                <w:rPr>
                  <w:rStyle w:val="Hyperlink"/>
                  <w:rFonts w:ascii="Times New Roman" w:hAnsi="Times New Roman" w:cs="Times New Roman"/>
                  <w:bCs/>
                  <w:sz w:val="24"/>
                  <w:szCs w:val="24"/>
                </w:rPr>
                <w:t>SDA</w:t>
              </w:r>
            </w:hyperlink>
            <w:r w:rsidR="00797339" w:rsidRPr="00DC6BD6">
              <w:rPr>
                <w:rStyle w:val="Hyperlink"/>
                <w:rFonts w:ascii="Times New Roman" w:hAnsi="Times New Roman" w:cs="Times New Roman"/>
                <w:bCs/>
                <w:color w:val="auto"/>
                <w:sz w:val="24"/>
                <w:szCs w:val="24"/>
                <w:u w:val="none"/>
              </w:rPr>
              <w:t xml:space="preserve"> </w:t>
            </w:r>
            <w:r w:rsidR="00797339" w:rsidRPr="00DC6BD6">
              <w:rPr>
                <w:rFonts w:ascii="Times New Roman" w:hAnsi="Times New Roman" w:cs="Times New Roman"/>
                <w:sz w:val="24"/>
                <w:szCs w:val="24"/>
              </w:rPr>
              <w:t>(para 52)</w:t>
            </w:r>
            <w:r w:rsidR="00797339" w:rsidRPr="00DC6BD6">
              <w:rPr>
                <w:rStyle w:val="Hyperlink"/>
                <w:rFonts w:ascii="Times New Roman" w:hAnsi="Times New Roman" w:cs="Times New Roman"/>
                <w:bCs/>
                <w:color w:val="auto"/>
                <w:sz w:val="24"/>
                <w:szCs w:val="24"/>
                <w:u w:val="none"/>
              </w:rPr>
              <w:t xml:space="preserve">:  Submits that the word </w:t>
            </w:r>
            <w:r w:rsidR="00C54293">
              <w:rPr>
                <w:rStyle w:val="Hyperlink"/>
                <w:rFonts w:ascii="Times New Roman" w:hAnsi="Times New Roman" w:cs="Times New Roman"/>
                <w:bCs/>
                <w:i/>
                <w:color w:val="auto"/>
                <w:sz w:val="24"/>
                <w:szCs w:val="24"/>
                <w:u w:val="none"/>
              </w:rPr>
              <w:t>‘</w:t>
            </w:r>
            <w:r w:rsidR="00797339" w:rsidRPr="00DC6BD6">
              <w:rPr>
                <w:rStyle w:val="Hyperlink"/>
                <w:rFonts w:ascii="Times New Roman" w:hAnsi="Times New Roman" w:cs="Times New Roman"/>
                <w:bCs/>
                <w:i/>
                <w:color w:val="auto"/>
                <w:sz w:val="24"/>
                <w:szCs w:val="24"/>
                <w:u w:val="none"/>
              </w:rPr>
              <w:t>written</w:t>
            </w:r>
            <w:r w:rsidR="00C54293">
              <w:rPr>
                <w:rStyle w:val="Hyperlink"/>
                <w:rFonts w:ascii="Times New Roman" w:hAnsi="Times New Roman" w:cs="Times New Roman"/>
                <w:bCs/>
                <w:i/>
                <w:color w:val="auto"/>
                <w:sz w:val="24"/>
                <w:szCs w:val="24"/>
                <w:u w:val="none"/>
              </w:rPr>
              <w:t>’</w:t>
            </w:r>
            <w:r w:rsidR="002F6800">
              <w:rPr>
                <w:rStyle w:val="Hyperlink"/>
                <w:rFonts w:ascii="Times New Roman" w:hAnsi="Times New Roman" w:cs="Times New Roman"/>
                <w:bCs/>
                <w:color w:val="auto"/>
                <w:sz w:val="24"/>
                <w:szCs w:val="24"/>
                <w:u w:val="none"/>
              </w:rPr>
              <w:t xml:space="preserve"> has been added to c</w:t>
            </w:r>
            <w:r w:rsidR="00797339" w:rsidRPr="00DC6BD6">
              <w:rPr>
                <w:rStyle w:val="Hyperlink"/>
                <w:rFonts w:ascii="Times New Roman" w:hAnsi="Times New Roman" w:cs="Times New Roman"/>
                <w:bCs/>
                <w:color w:val="auto"/>
                <w:sz w:val="24"/>
                <w:szCs w:val="24"/>
                <w:u w:val="none"/>
              </w:rPr>
              <w:t>lause I.1. Although under the NES the employer is required to give written notice of termination, the inclusion may have unintended consequences for the effect of the provision where the employer does not give written notice such that</w:t>
            </w:r>
            <w:r w:rsidR="00797339" w:rsidRPr="00DC6BD6">
              <w:rPr>
                <w:rFonts w:ascii="Times New Roman" w:hAnsi="Times New Roman" w:cs="Times New Roman"/>
                <w:sz w:val="24"/>
                <w:szCs w:val="24"/>
              </w:rPr>
              <w:t xml:space="preserve"> the job search entitlement would not be triggered if notice was not given </w:t>
            </w:r>
            <w:r w:rsidR="00797339" w:rsidRPr="00DC6BD6">
              <w:rPr>
                <w:rFonts w:ascii="Times New Roman" w:hAnsi="Times New Roman" w:cs="Times New Roman"/>
                <w:sz w:val="24"/>
                <w:szCs w:val="24"/>
                <w:u w:val="single"/>
              </w:rPr>
              <w:t>in writing</w:t>
            </w:r>
            <w:r w:rsidR="00797339" w:rsidRPr="00DC6BD6">
              <w:rPr>
                <w:rFonts w:ascii="Times New Roman" w:hAnsi="Times New Roman" w:cs="Times New Roman"/>
                <w:sz w:val="24"/>
                <w:szCs w:val="24"/>
              </w:rPr>
              <w:t>.</w:t>
            </w:r>
          </w:p>
          <w:p w:rsidR="00223EEC" w:rsidRPr="00DC6BD6" w:rsidRDefault="00E06108" w:rsidP="00D13304">
            <w:pPr>
              <w:pageBreakBefore/>
              <w:spacing w:before="200" w:after="60" w:line="240" w:lineRule="auto"/>
              <w:rPr>
                <w:rFonts w:ascii="Times New Roman" w:hAnsi="Times New Roman" w:cs="Times New Roman"/>
                <w:bCs/>
                <w:sz w:val="24"/>
                <w:szCs w:val="24"/>
              </w:rPr>
            </w:pPr>
            <w:hyperlink r:id="rId199" w:history="1">
              <w:r w:rsidR="00223EEC" w:rsidRPr="00DC6BD6">
                <w:rPr>
                  <w:rStyle w:val="Hyperlink"/>
                  <w:rFonts w:ascii="Times New Roman" w:hAnsi="Times New Roman" w:cs="Times New Roman"/>
                  <w:bCs/>
                  <w:sz w:val="24"/>
                  <w:szCs w:val="24"/>
                </w:rPr>
                <w:t>ABI and NSW Business Chamber</w:t>
              </w:r>
            </w:hyperlink>
            <w:r w:rsidR="002F6800">
              <w:rPr>
                <w:rFonts w:ascii="Times New Roman" w:hAnsi="Times New Roman" w:cs="Times New Roman"/>
                <w:bCs/>
                <w:sz w:val="24"/>
                <w:szCs w:val="24"/>
              </w:rPr>
              <w:t xml:space="preserve"> (Item</w:t>
            </w:r>
            <w:r w:rsidR="00223EEC" w:rsidRPr="00DC6BD6">
              <w:rPr>
                <w:rFonts w:ascii="Times New Roman" w:hAnsi="Times New Roman" w:cs="Times New Roman"/>
                <w:bCs/>
                <w:sz w:val="24"/>
                <w:szCs w:val="24"/>
              </w:rPr>
              <w:t xml:space="preserve"> 6.1) </w:t>
            </w:r>
            <w:r w:rsidR="00471939" w:rsidRPr="00DC6BD6">
              <w:rPr>
                <w:rFonts w:ascii="Times New Roman" w:hAnsi="Times New Roman" w:cs="Times New Roman"/>
                <w:bCs/>
                <w:sz w:val="24"/>
                <w:szCs w:val="24"/>
              </w:rPr>
              <w:t>Clause I.1:  Submits that, for clarity, the clause should be re-worded.  Propose the following:</w:t>
            </w:r>
          </w:p>
          <w:p w:rsidR="00471939" w:rsidRPr="00DC6BD6" w:rsidRDefault="00471939" w:rsidP="00D13304">
            <w:pPr>
              <w:pageBreakBefore/>
              <w:spacing w:before="200" w:after="60" w:line="240" w:lineRule="auto"/>
              <w:ind w:left="720" w:hanging="720"/>
              <w:rPr>
                <w:rFonts w:ascii="Times New Roman" w:hAnsi="Times New Roman" w:cs="Times New Roman"/>
                <w:sz w:val="24"/>
                <w:szCs w:val="24"/>
              </w:rPr>
            </w:pPr>
            <w:r w:rsidRPr="00DC6BD6">
              <w:rPr>
                <w:rFonts w:ascii="Times New Roman" w:hAnsi="Times New Roman" w:cs="Times New Roman"/>
                <w:i/>
                <w:sz w:val="24"/>
                <w:szCs w:val="24"/>
              </w:rPr>
              <w:tab/>
            </w:r>
            <w:r w:rsidR="00C54293">
              <w:rPr>
                <w:rFonts w:ascii="Times New Roman" w:hAnsi="Times New Roman" w:cs="Times New Roman"/>
                <w:i/>
                <w:sz w:val="24"/>
                <w:szCs w:val="24"/>
              </w:rPr>
              <w:t>‘</w:t>
            </w:r>
            <w:r w:rsidRPr="00DC6BD6">
              <w:rPr>
                <w:rFonts w:ascii="Times New Roman" w:hAnsi="Times New Roman" w:cs="Times New Roman"/>
                <w:i/>
                <w:sz w:val="24"/>
                <w:szCs w:val="24"/>
              </w:rPr>
              <w:t xml:space="preserve">Where an employer has given an employee written notice of termination of employment, the employer must allow the employee paid time off of up to one day </w:t>
            </w:r>
            <w:r w:rsidRPr="00DC6BD6">
              <w:rPr>
                <w:rFonts w:ascii="Times New Roman" w:hAnsi="Times New Roman" w:cs="Times New Roman"/>
                <w:i/>
                <w:strike/>
                <w:sz w:val="24"/>
                <w:szCs w:val="24"/>
              </w:rPr>
              <w:t>over</w:t>
            </w:r>
            <w:r w:rsidRPr="00DC6BD6">
              <w:rPr>
                <w:rFonts w:ascii="Times New Roman" w:hAnsi="Times New Roman" w:cs="Times New Roman"/>
                <w:i/>
                <w:sz w:val="24"/>
                <w:szCs w:val="24"/>
              </w:rPr>
              <w:t xml:space="preserve"> </w:t>
            </w:r>
            <w:r w:rsidRPr="00DC6BD6">
              <w:rPr>
                <w:rFonts w:ascii="Times New Roman" w:hAnsi="Times New Roman" w:cs="Times New Roman"/>
                <w:i/>
                <w:sz w:val="24"/>
                <w:szCs w:val="24"/>
                <w:u w:val="single"/>
              </w:rPr>
              <w:t>during</w:t>
            </w:r>
            <w:r w:rsidRPr="00DC6BD6">
              <w:rPr>
                <w:rFonts w:ascii="Times New Roman" w:hAnsi="Times New Roman" w:cs="Times New Roman"/>
                <w:i/>
                <w:sz w:val="24"/>
                <w:szCs w:val="24"/>
              </w:rPr>
              <w:t xml:space="preserve"> the period of notice for the purpose </w:t>
            </w:r>
            <w:r w:rsidRPr="00DC6BD6">
              <w:rPr>
                <w:rFonts w:ascii="Times New Roman" w:hAnsi="Times New Roman" w:cs="Times New Roman"/>
                <w:i/>
                <w:sz w:val="24"/>
                <w:szCs w:val="24"/>
                <w:u w:val="single"/>
              </w:rPr>
              <w:t>of</w:t>
            </w:r>
            <w:r w:rsidRPr="00DC6BD6">
              <w:rPr>
                <w:rFonts w:ascii="Times New Roman" w:hAnsi="Times New Roman" w:cs="Times New Roman"/>
                <w:i/>
                <w:sz w:val="24"/>
                <w:szCs w:val="24"/>
              </w:rPr>
              <w:t xml:space="preserve"> seeking other employment.</w:t>
            </w:r>
            <w:r w:rsidR="00C54293">
              <w:rPr>
                <w:rFonts w:ascii="Times New Roman" w:hAnsi="Times New Roman" w:cs="Times New Roman"/>
                <w:i/>
                <w:sz w:val="24"/>
                <w:szCs w:val="24"/>
              </w:rPr>
              <w:t>’</w:t>
            </w:r>
          </w:p>
          <w:p w:rsidR="00394C8B" w:rsidRPr="00DC6BD6" w:rsidRDefault="00E06108" w:rsidP="00D13304">
            <w:pPr>
              <w:pageBreakBefore/>
              <w:spacing w:before="200" w:after="60" w:line="240" w:lineRule="auto"/>
              <w:rPr>
                <w:rFonts w:ascii="Times New Roman" w:hAnsi="Times New Roman" w:cs="Times New Roman"/>
                <w:bCs/>
                <w:sz w:val="24"/>
                <w:szCs w:val="24"/>
              </w:rPr>
            </w:pPr>
            <w:hyperlink r:id="rId200" w:history="1">
              <w:r w:rsidR="00394C8B" w:rsidRPr="00DC6BD6">
                <w:rPr>
                  <w:rStyle w:val="Hyperlink"/>
                  <w:rFonts w:ascii="Times New Roman" w:hAnsi="Times New Roman" w:cs="Times New Roman"/>
                  <w:bCs/>
                  <w:sz w:val="24"/>
                  <w:szCs w:val="24"/>
                </w:rPr>
                <w:t>AMWU</w:t>
              </w:r>
            </w:hyperlink>
            <w:r w:rsidR="00394C8B" w:rsidRPr="00DC6BD6">
              <w:rPr>
                <w:rFonts w:ascii="Times New Roman" w:hAnsi="Times New Roman" w:cs="Times New Roman"/>
                <w:sz w:val="24"/>
                <w:szCs w:val="24"/>
              </w:rPr>
              <w:t xml:space="preserve"> </w:t>
            </w:r>
            <w:r w:rsidR="00394C8B" w:rsidRPr="00DC6BD6">
              <w:rPr>
                <w:rFonts w:ascii="Times New Roman" w:hAnsi="Times New Roman" w:cs="Times New Roman"/>
                <w:bCs/>
                <w:sz w:val="24"/>
                <w:szCs w:val="24"/>
              </w:rPr>
              <w:t xml:space="preserve">(para 20) Clause I.1: </w:t>
            </w:r>
            <w:r w:rsidR="00C54293">
              <w:rPr>
                <w:rFonts w:ascii="Times New Roman" w:hAnsi="Times New Roman" w:cs="Times New Roman"/>
                <w:bCs/>
                <w:i/>
                <w:sz w:val="24"/>
                <w:szCs w:val="24"/>
              </w:rPr>
              <w:t>‘</w:t>
            </w:r>
            <w:r w:rsidR="00394C8B" w:rsidRPr="00DC6BD6">
              <w:rPr>
                <w:rFonts w:ascii="Times New Roman" w:hAnsi="Times New Roman" w:cs="Times New Roman"/>
                <w:bCs/>
                <w:i/>
                <w:sz w:val="24"/>
                <w:szCs w:val="24"/>
              </w:rPr>
              <w:t>without loss of pay</w:t>
            </w:r>
            <w:r w:rsidR="00C54293">
              <w:rPr>
                <w:rFonts w:ascii="Times New Roman" w:hAnsi="Times New Roman" w:cs="Times New Roman"/>
                <w:bCs/>
                <w:i/>
                <w:sz w:val="24"/>
                <w:szCs w:val="24"/>
              </w:rPr>
              <w:t>’</w:t>
            </w:r>
            <w:r w:rsidR="00394C8B" w:rsidRPr="00DC6BD6">
              <w:rPr>
                <w:rFonts w:ascii="Times New Roman" w:hAnsi="Times New Roman" w:cs="Times New Roman"/>
                <w:bCs/>
                <w:sz w:val="24"/>
                <w:szCs w:val="24"/>
              </w:rPr>
              <w:t xml:space="preserve"> in current 20.3 has been changed to </w:t>
            </w:r>
            <w:r w:rsidR="00C54293">
              <w:rPr>
                <w:rFonts w:ascii="Times New Roman" w:hAnsi="Times New Roman" w:cs="Times New Roman"/>
                <w:bCs/>
                <w:i/>
                <w:sz w:val="24"/>
                <w:szCs w:val="24"/>
              </w:rPr>
              <w:t>‘</w:t>
            </w:r>
            <w:r w:rsidR="00394C8B" w:rsidRPr="00DC6BD6">
              <w:rPr>
                <w:rFonts w:ascii="Times New Roman" w:hAnsi="Times New Roman" w:cs="Times New Roman"/>
                <w:bCs/>
                <w:i/>
                <w:sz w:val="24"/>
                <w:szCs w:val="24"/>
              </w:rPr>
              <w:t>paid time off</w:t>
            </w:r>
            <w:r w:rsidR="00C54293">
              <w:rPr>
                <w:rFonts w:ascii="Times New Roman" w:hAnsi="Times New Roman" w:cs="Times New Roman"/>
                <w:bCs/>
                <w:i/>
                <w:sz w:val="24"/>
                <w:szCs w:val="24"/>
              </w:rPr>
              <w:t>’</w:t>
            </w:r>
            <w:r w:rsidR="00394C8B" w:rsidRPr="00DC6BD6">
              <w:rPr>
                <w:rFonts w:ascii="Times New Roman" w:hAnsi="Times New Roman" w:cs="Times New Roman"/>
                <w:bCs/>
                <w:sz w:val="24"/>
                <w:szCs w:val="24"/>
              </w:rPr>
              <w:t xml:space="preserve"> in I.1.  This may create confusion about which rate of pay should apply to workers who access their job search entitlement</w:t>
            </w:r>
          </w:p>
          <w:p w:rsidR="00394C8B" w:rsidRPr="00DC6BD6" w:rsidRDefault="00394C8B" w:rsidP="00D13304">
            <w:pPr>
              <w:pageBreakBefore/>
              <w:spacing w:before="200" w:after="60" w:line="240" w:lineRule="auto"/>
              <w:rPr>
                <w:rFonts w:ascii="Times New Roman" w:hAnsi="Times New Roman" w:cs="Times New Roman"/>
                <w:bCs/>
                <w:sz w:val="24"/>
                <w:szCs w:val="24"/>
              </w:rPr>
            </w:pPr>
            <w:r w:rsidRPr="00DC6BD6">
              <w:rPr>
                <w:rFonts w:ascii="Times New Roman" w:hAnsi="Times New Roman" w:cs="Times New Roman"/>
                <w:bCs/>
                <w:sz w:val="24"/>
                <w:szCs w:val="24"/>
              </w:rPr>
              <w:t>Suggest adding a Note to clarify that these workers are to be paid the same rate of pay as it they were at work.  Propose the following wording:</w:t>
            </w:r>
          </w:p>
          <w:p w:rsidR="00394C8B" w:rsidRPr="00DC6BD6" w:rsidRDefault="00C54293" w:rsidP="00D13304">
            <w:pPr>
              <w:pageBreakBefore/>
              <w:spacing w:before="200" w:after="60" w:line="240" w:lineRule="auto"/>
              <w:ind w:left="720"/>
              <w:rPr>
                <w:rFonts w:ascii="Times New Roman" w:hAnsi="Times New Roman" w:cs="Times New Roman"/>
                <w:i/>
                <w:sz w:val="24"/>
                <w:szCs w:val="24"/>
              </w:rPr>
            </w:pPr>
            <w:r>
              <w:rPr>
                <w:rFonts w:ascii="Times New Roman" w:hAnsi="Times New Roman" w:cs="Times New Roman"/>
                <w:bCs/>
                <w:i/>
                <w:sz w:val="24"/>
                <w:szCs w:val="24"/>
              </w:rPr>
              <w:t>‘</w:t>
            </w:r>
            <w:r w:rsidR="00394C8B" w:rsidRPr="00DC6BD6">
              <w:rPr>
                <w:rFonts w:ascii="Times New Roman" w:hAnsi="Times New Roman" w:cs="Times New Roman"/>
                <w:bCs/>
                <w:i/>
                <w:sz w:val="24"/>
                <w:szCs w:val="24"/>
              </w:rPr>
              <w:t xml:space="preserve">NOTE:  Employees who takes </w:t>
            </w:r>
            <w:r w:rsidR="00394C8B" w:rsidRPr="00DC6BD6">
              <w:rPr>
                <w:rFonts w:ascii="Times New Roman" w:hAnsi="Times New Roman" w:cs="Times New Roman"/>
                <w:bCs/>
                <w:sz w:val="24"/>
                <w:szCs w:val="24"/>
              </w:rPr>
              <w:t>(sic)</w:t>
            </w:r>
            <w:r w:rsidR="00394C8B" w:rsidRPr="00DC6BD6">
              <w:rPr>
                <w:rFonts w:ascii="Times New Roman" w:hAnsi="Times New Roman" w:cs="Times New Roman"/>
                <w:bCs/>
                <w:i/>
                <w:sz w:val="24"/>
                <w:szCs w:val="24"/>
              </w:rPr>
              <w:t xml:space="preserve"> paid time off from work under this clause will be paid for the hours that they are absent as if they had worked during those hours.</w:t>
            </w:r>
            <w:r>
              <w:rPr>
                <w:rFonts w:ascii="Times New Roman" w:hAnsi="Times New Roman" w:cs="Times New Roman"/>
                <w:bCs/>
                <w:i/>
                <w:sz w:val="24"/>
                <w:szCs w:val="24"/>
              </w:rPr>
              <w:t>’</w:t>
            </w:r>
          </w:p>
          <w:p w:rsidR="00797339" w:rsidRPr="00DC6BD6" w:rsidRDefault="00E06108" w:rsidP="00D13304">
            <w:pPr>
              <w:pageBreakBefore/>
              <w:spacing w:before="200" w:after="60" w:line="240" w:lineRule="auto"/>
              <w:rPr>
                <w:rFonts w:ascii="Times New Roman" w:hAnsi="Times New Roman" w:cs="Times New Roman"/>
                <w:bCs/>
                <w:sz w:val="24"/>
                <w:szCs w:val="24"/>
              </w:rPr>
            </w:pPr>
            <w:hyperlink r:id="rId201" w:history="1">
              <w:r w:rsidR="00AB18B3">
                <w:rPr>
                  <w:rStyle w:val="Hyperlink"/>
                  <w:rFonts w:ascii="Times New Roman" w:hAnsi="Times New Roman" w:cs="Times New Roman"/>
                  <w:bCs/>
                  <w:sz w:val="24"/>
                  <w:szCs w:val="24"/>
                </w:rPr>
                <w:t>Ai Group</w:t>
              </w:r>
            </w:hyperlink>
            <w:r w:rsidR="00797339" w:rsidRPr="00DC6BD6">
              <w:rPr>
                <w:rFonts w:ascii="Times New Roman" w:hAnsi="Times New Roman" w:cs="Times New Roman"/>
                <w:bCs/>
                <w:sz w:val="24"/>
                <w:szCs w:val="24"/>
              </w:rPr>
              <w:t xml:space="preserve"> (para 178): Submits that clauses I.1 and I.2 are confusing as drafted and should be combined. Proposes wording.</w:t>
            </w:r>
          </w:p>
          <w:p w:rsidR="00471939" w:rsidRPr="00DC6BD6" w:rsidRDefault="00E06108" w:rsidP="00D13304">
            <w:pPr>
              <w:pageBreakBefore/>
              <w:spacing w:before="200" w:after="60" w:line="240" w:lineRule="auto"/>
              <w:rPr>
                <w:rFonts w:ascii="Times New Roman" w:hAnsi="Times New Roman" w:cs="Times New Roman"/>
                <w:bCs/>
                <w:sz w:val="24"/>
                <w:szCs w:val="24"/>
              </w:rPr>
            </w:pPr>
            <w:hyperlink r:id="rId202" w:history="1">
              <w:r w:rsidR="00471939" w:rsidRPr="00DC6BD6">
                <w:rPr>
                  <w:rStyle w:val="Hyperlink"/>
                  <w:rFonts w:ascii="Times New Roman" w:hAnsi="Times New Roman" w:cs="Times New Roman"/>
                  <w:bCs/>
                  <w:sz w:val="24"/>
                  <w:szCs w:val="24"/>
                </w:rPr>
                <w:t>ABI and NSW Business Chamber</w:t>
              </w:r>
            </w:hyperlink>
            <w:r w:rsidR="002F6800">
              <w:rPr>
                <w:rFonts w:ascii="Times New Roman" w:hAnsi="Times New Roman" w:cs="Times New Roman"/>
                <w:bCs/>
                <w:sz w:val="24"/>
                <w:szCs w:val="24"/>
              </w:rPr>
              <w:t xml:space="preserve"> (Item</w:t>
            </w:r>
            <w:r w:rsidR="00471939" w:rsidRPr="00DC6BD6">
              <w:rPr>
                <w:rFonts w:ascii="Times New Roman" w:hAnsi="Times New Roman" w:cs="Times New Roman"/>
                <w:bCs/>
                <w:sz w:val="24"/>
                <w:szCs w:val="24"/>
              </w:rPr>
              <w:t xml:space="preserve"> 6.2) Submits that </w:t>
            </w:r>
            <w:r w:rsidR="00797339" w:rsidRPr="00DC6BD6">
              <w:rPr>
                <w:rFonts w:ascii="Times New Roman" w:hAnsi="Times New Roman" w:cs="Times New Roman"/>
                <w:bCs/>
                <w:sz w:val="24"/>
                <w:szCs w:val="24"/>
              </w:rPr>
              <w:t xml:space="preserve">the drafting of clauses I.2 and I.3 </w:t>
            </w:r>
            <w:r w:rsidR="00471939" w:rsidRPr="00DC6BD6">
              <w:rPr>
                <w:rFonts w:ascii="Times New Roman" w:hAnsi="Times New Roman" w:cs="Times New Roman"/>
                <w:bCs/>
                <w:sz w:val="24"/>
                <w:szCs w:val="24"/>
              </w:rPr>
              <w:t xml:space="preserve">makes the interaction of these clauses unclear.  </w:t>
            </w:r>
            <w:r w:rsidR="00797339" w:rsidRPr="00DC6BD6">
              <w:rPr>
                <w:rFonts w:ascii="Times New Roman" w:hAnsi="Times New Roman" w:cs="Times New Roman"/>
                <w:bCs/>
                <w:sz w:val="24"/>
                <w:szCs w:val="24"/>
              </w:rPr>
              <w:t xml:space="preserve">Proposes wording for clause I.1. </w:t>
            </w:r>
          </w:p>
          <w:p w:rsidR="00797339" w:rsidRPr="00DC6BD6" w:rsidRDefault="00E06108" w:rsidP="00D13304">
            <w:pPr>
              <w:pageBreakBefore/>
              <w:spacing w:before="200" w:after="60" w:line="240" w:lineRule="auto"/>
              <w:rPr>
                <w:rFonts w:ascii="Times New Roman" w:hAnsi="Times New Roman" w:cs="Times New Roman"/>
                <w:bCs/>
                <w:sz w:val="24"/>
                <w:szCs w:val="24"/>
              </w:rPr>
            </w:pPr>
            <w:hyperlink r:id="rId203" w:history="1">
              <w:r w:rsidR="00AB18B3">
                <w:rPr>
                  <w:rStyle w:val="Hyperlink"/>
                  <w:rFonts w:ascii="Times New Roman" w:hAnsi="Times New Roman" w:cs="Times New Roman"/>
                  <w:bCs/>
                  <w:sz w:val="24"/>
                  <w:szCs w:val="24"/>
                </w:rPr>
                <w:t>Ai Group</w:t>
              </w:r>
            </w:hyperlink>
            <w:r w:rsidR="00797339" w:rsidRPr="00DC6BD6">
              <w:rPr>
                <w:rFonts w:ascii="Times New Roman" w:hAnsi="Times New Roman" w:cs="Times New Roman"/>
                <w:bCs/>
                <w:sz w:val="24"/>
                <w:szCs w:val="24"/>
              </w:rPr>
              <w:t xml:space="preserve"> (paras 179-182): Submits that it strongly opposes the current form of clause I.</w:t>
            </w:r>
            <w:r w:rsidR="00812B19" w:rsidRPr="00DC6BD6">
              <w:rPr>
                <w:rFonts w:ascii="Times New Roman" w:hAnsi="Times New Roman" w:cs="Times New Roman"/>
                <w:bCs/>
                <w:sz w:val="24"/>
                <w:szCs w:val="24"/>
              </w:rPr>
              <w:t>3</w:t>
            </w:r>
            <w:r w:rsidR="00797339" w:rsidRPr="00DC6BD6">
              <w:rPr>
                <w:rFonts w:ascii="Times New Roman" w:hAnsi="Times New Roman" w:cs="Times New Roman"/>
                <w:bCs/>
                <w:sz w:val="24"/>
                <w:szCs w:val="24"/>
              </w:rPr>
              <w:t xml:space="preserve"> </w:t>
            </w:r>
            <w:r w:rsidR="00540DC2" w:rsidRPr="00DC6BD6">
              <w:rPr>
                <w:rFonts w:ascii="Times New Roman" w:hAnsi="Times New Roman" w:cs="Times New Roman"/>
                <w:bCs/>
                <w:sz w:val="24"/>
                <w:szCs w:val="24"/>
              </w:rPr>
              <w:t xml:space="preserve">and I.4 </w:t>
            </w:r>
            <w:r w:rsidR="00797339" w:rsidRPr="00DC6BD6">
              <w:rPr>
                <w:rFonts w:ascii="Times New Roman" w:hAnsi="Times New Roman" w:cs="Times New Roman"/>
                <w:bCs/>
                <w:sz w:val="24"/>
                <w:szCs w:val="24"/>
              </w:rPr>
              <w:t>because it</w:t>
            </w:r>
            <w:r w:rsidR="001136C3" w:rsidRPr="00DC6BD6">
              <w:rPr>
                <w:rFonts w:ascii="Times New Roman" w:hAnsi="Times New Roman" w:cs="Times New Roman"/>
                <w:bCs/>
                <w:sz w:val="24"/>
                <w:szCs w:val="24"/>
              </w:rPr>
              <w:t xml:space="preserve"> would</w:t>
            </w:r>
            <w:r w:rsidR="00797339" w:rsidRPr="00DC6BD6">
              <w:rPr>
                <w:rFonts w:ascii="Times New Roman" w:hAnsi="Times New Roman" w:cs="Times New Roman"/>
                <w:bCs/>
                <w:sz w:val="24"/>
                <w:szCs w:val="24"/>
              </w:rPr>
              <w:t xml:space="preserve"> significantly increase the employee entitlement</w:t>
            </w:r>
            <w:r w:rsidR="001136C3" w:rsidRPr="00DC6BD6">
              <w:rPr>
                <w:rFonts w:ascii="Times New Roman" w:hAnsi="Times New Roman" w:cs="Times New Roman"/>
                <w:bCs/>
                <w:sz w:val="24"/>
                <w:szCs w:val="24"/>
              </w:rPr>
              <w:t xml:space="preserve"> in most modern awards</w:t>
            </w:r>
            <w:r w:rsidR="00797339" w:rsidRPr="00DC6BD6">
              <w:rPr>
                <w:rFonts w:ascii="Times New Roman" w:hAnsi="Times New Roman" w:cs="Times New Roman"/>
                <w:bCs/>
                <w:sz w:val="24"/>
                <w:szCs w:val="24"/>
              </w:rPr>
              <w:t xml:space="preserve">. </w:t>
            </w:r>
            <w:r w:rsidR="001136C3" w:rsidRPr="00DC6BD6">
              <w:rPr>
                <w:rFonts w:ascii="Times New Roman" w:hAnsi="Times New Roman" w:cs="Times New Roman"/>
                <w:bCs/>
                <w:sz w:val="24"/>
                <w:szCs w:val="24"/>
              </w:rPr>
              <w:t xml:space="preserve">Most modern awards entitle an employee to </w:t>
            </w:r>
            <w:r w:rsidR="00540DC2" w:rsidRPr="00DC6BD6">
              <w:rPr>
                <w:rFonts w:ascii="Times New Roman" w:hAnsi="Times New Roman" w:cs="Times New Roman"/>
                <w:bCs/>
                <w:sz w:val="24"/>
                <w:szCs w:val="24"/>
              </w:rPr>
              <w:t xml:space="preserve">one day during the minimum period of notice. </w:t>
            </w:r>
            <w:r w:rsidR="00797339" w:rsidRPr="00DC6BD6">
              <w:rPr>
                <w:rFonts w:ascii="Times New Roman" w:hAnsi="Times New Roman" w:cs="Times New Roman"/>
                <w:bCs/>
                <w:sz w:val="24"/>
                <w:szCs w:val="24"/>
              </w:rPr>
              <w:t xml:space="preserve">The term </w:t>
            </w:r>
            <w:r w:rsidR="00C54293">
              <w:rPr>
                <w:rFonts w:ascii="Times New Roman" w:hAnsi="Times New Roman" w:cs="Times New Roman"/>
                <w:bCs/>
                <w:sz w:val="24"/>
                <w:szCs w:val="24"/>
              </w:rPr>
              <w:t>‘</w:t>
            </w:r>
            <w:r w:rsidR="00812B19" w:rsidRPr="00DC6BD6">
              <w:rPr>
                <w:rFonts w:ascii="Times New Roman" w:hAnsi="Times New Roman" w:cs="Times New Roman"/>
                <w:bCs/>
                <w:sz w:val="24"/>
                <w:szCs w:val="24"/>
              </w:rPr>
              <w:t>each</w:t>
            </w:r>
            <w:r w:rsidR="00797339" w:rsidRPr="00DC6BD6">
              <w:rPr>
                <w:rFonts w:ascii="Times New Roman" w:hAnsi="Times New Roman" w:cs="Times New Roman"/>
                <w:bCs/>
                <w:sz w:val="24"/>
                <w:szCs w:val="24"/>
              </w:rPr>
              <w:t xml:space="preserve"> week</w:t>
            </w:r>
            <w:r w:rsidR="00C54293">
              <w:rPr>
                <w:rFonts w:ascii="Times New Roman" w:hAnsi="Times New Roman" w:cs="Times New Roman"/>
                <w:bCs/>
                <w:sz w:val="24"/>
                <w:szCs w:val="24"/>
              </w:rPr>
              <w:t>’</w:t>
            </w:r>
            <w:r w:rsidR="00797339" w:rsidRPr="00DC6BD6">
              <w:rPr>
                <w:rFonts w:ascii="Times New Roman" w:hAnsi="Times New Roman" w:cs="Times New Roman"/>
                <w:bCs/>
                <w:sz w:val="24"/>
                <w:szCs w:val="24"/>
              </w:rPr>
              <w:t xml:space="preserve"> should be deleted.</w:t>
            </w:r>
          </w:p>
          <w:p w:rsidR="00540DC2" w:rsidRPr="00DC6BD6" w:rsidRDefault="00E06108" w:rsidP="00D13304">
            <w:pPr>
              <w:pageBreakBefore/>
              <w:spacing w:before="200" w:after="60" w:line="240" w:lineRule="auto"/>
              <w:rPr>
                <w:rFonts w:ascii="Times New Roman" w:hAnsi="Times New Roman" w:cs="Times New Roman"/>
                <w:bCs/>
                <w:sz w:val="24"/>
                <w:szCs w:val="24"/>
              </w:rPr>
            </w:pPr>
            <w:hyperlink r:id="rId204" w:history="1">
              <w:r w:rsidR="00540DC2" w:rsidRPr="00DC6BD6">
                <w:rPr>
                  <w:rStyle w:val="Hyperlink"/>
                  <w:rFonts w:ascii="Times New Roman" w:hAnsi="Times New Roman" w:cs="Times New Roman"/>
                  <w:bCs/>
                  <w:sz w:val="24"/>
                  <w:szCs w:val="24"/>
                </w:rPr>
                <w:t>ABI an</w:t>
              </w:r>
              <w:r w:rsidR="00540DC2" w:rsidRPr="00DC6BD6">
                <w:rPr>
                  <w:rStyle w:val="Hyperlink"/>
                  <w:rFonts w:ascii="Times New Roman" w:hAnsi="Times New Roman" w:cs="Times New Roman"/>
                  <w:bCs/>
                  <w:sz w:val="24"/>
                  <w:szCs w:val="24"/>
                </w:rPr>
                <w:t>d</w:t>
              </w:r>
              <w:r w:rsidR="00540DC2" w:rsidRPr="00DC6BD6">
                <w:rPr>
                  <w:rStyle w:val="Hyperlink"/>
                  <w:rFonts w:ascii="Times New Roman" w:hAnsi="Times New Roman" w:cs="Times New Roman"/>
                  <w:bCs/>
                  <w:sz w:val="24"/>
                  <w:szCs w:val="24"/>
                </w:rPr>
                <w:t xml:space="preserve"> NSW Business Chamber</w:t>
              </w:r>
            </w:hyperlink>
            <w:r w:rsidR="00540DC2" w:rsidRPr="00DC6BD6">
              <w:rPr>
                <w:rFonts w:ascii="Times New Roman" w:hAnsi="Times New Roman" w:cs="Times New Roman"/>
                <w:bCs/>
                <w:sz w:val="24"/>
                <w:szCs w:val="24"/>
              </w:rPr>
              <w:t xml:space="preserve"> (Item 6.3): Submits that clause I.4 only requires an employee to provide proof of attendance at a job interview if more than one day per week is taken.  Current 21.4(b) provides for the provision of evidence if more than one day is taken, without the </w:t>
            </w:r>
            <w:r w:rsidR="00C54293">
              <w:rPr>
                <w:rFonts w:ascii="Times New Roman" w:hAnsi="Times New Roman" w:cs="Times New Roman"/>
                <w:bCs/>
                <w:i/>
                <w:sz w:val="24"/>
                <w:szCs w:val="24"/>
              </w:rPr>
              <w:t>‘</w:t>
            </w:r>
            <w:r w:rsidR="00540DC2" w:rsidRPr="00DC6BD6">
              <w:rPr>
                <w:rFonts w:ascii="Times New Roman" w:hAnsi="Times New Roman" w:cs="Times New Roman"/>
                <w:bCs/>
                <w:i/>
                <w:sz w:val="24"/>
                <w:szCs w:val="24"/>
              </w:rPr>
              <w:t>per week</w:t>
            </w:r>
            <w:r w:rsidR="00C54293">
              <w:rPr>
                <w:rFonts w:ascii="Times New Roman" w:hAnsi="Times New Roman" w:cs="Times New Roman"/>
                <w:bCs/>
                <w:i/>
                <w:sz w:val="24"/>
                <w:szCs w:val="24"/>
              </w:rPr>
              <w:t>’</w:t>
            </w:r>
            <w:r w:rsidR="00540DC2" w:rsidRPr="00DC6BD6">
              <w:rPr>
                <w:rFonts w:ascii="Times New Roman" w:hAnsi="Times New Roman" w:cs="Times New Roman"/>
                <w:bCs/>
                <w:sz w:val="24"/>
                <w:szCs w:val="24"/>
              </w:rPr>
              <w:t xml:space="preserve"> requirement.</w:t>
            </w:r>
            <w:r w:rsidR="002F6800">
              <w:rPr>
                <w:rFonts w:ascii="Times New Roman" w:hAnsi="Times New Roman" w:cs="Times New Roman"/>
                <w:bCs/>
                <w:sz w:val="24"/>
                <w:szCs w:val="24"/>
              </w:rPr>
              <w:t xml:space="preserve"> </w:t>
            </w:r>
            <w:r w:rsidR="00540DC2" w:rsidRPr="00DC6BD6">
              <w:rPr>
                <w:rFonts w:ascii="Times New Roman" w:hAnsi="Times New Roman" w:cs="Times New Roman"/>
                <w:bCs/>
                <w:sz w:val="24"/>
                <w:szCs w:val="24"/>
              </w:rPr>
              <w:t>This is a substantive change and should be rectified.</w:t>
            </w:r>
          </w:p>
          <w:p w:rsidR="00797339" w:rsidRPr="00DC6BD6" w:rsidRDefault="00E06108" w:rsidP="00D13304">
            <w:pPr>
              <w:pageBreakBefore/>
              <w:spacing w:before="200" w:after="60" w:line="240" w:lineRule="auto"/>
              <w:rPr>
                <w:rFonts w:ascii="Times New Roman" w:hAnsi="Times New Roman" w:cs="Times New Roman"/>
                <w:sz w:val="24"/>
                <w:szCs w:val="24"/>
              </w:rPr>
            </w:pPr>
            <w:hyperlink r:id="rId205" w:history="1">
              <w:r w:rsidR="00AB18B3">
                <w:rPr>
                  <w:rStyle w:val="Hyperlink"/>
                  <w:rFonts w:ascii="Times New Roman" w:hAnsi="Times New Roman" w:cs="Times New Roman"/>
                  <w:bCs/>
                  <w:sz w:val="24"/>
                  <w:szCs w:val="24"/>
                </w:rPr>
                <w:t>Ai Group</w:t>
              </w:r>
            </w:hyperlink>
            <w:r w:rsidR="00797339" w:rsidRPr="00DC6BD6">
              <w:rPr>
                <w:rFonts w:ascii="Times New Roman" w:hAnsi="Times New Roman" w:cs="Times New Roman"/>
                <w:bCs/>
                <w:sz w:val="24"/>
                <w:szCs w:val="24"/>
              </w:rPr>
              <w:t xml:space="preserve"> (para 183-187): Submits that clause I.</w:t>
            </w:r>
            <w:r w:rsidR="00540DC2" w:rsidRPr="00DC6BD6">
              <w:rPr>
                <w:rFonts w:ascii="Times New Roman" w:hAnsi="Times New Roman" w:cs="Times New Roman"/>
                <w:bCs/>
                <w:sz w:val="24"/>
                <w:szCs w:val="24"/>
              </w:rPr>
              <w:t>6</w:t>
            </w:r>
            <w:r w:rsidR="00797339" w:rsidRPr="00DC6BD6">
              <w:rPr>
                <w:rFonts w:ascii="Times New Roman" w:hAnsi="Times New Roman" w:cs="Times New Roman"/>
                <w:bCs/>
                <w:sz w:val="24"/>
                <w:szCs w:val="24"/>
              </w:rPr>
              <w:t xml:space="preserve"> </w:t>
            </w:r>
            <w:r w:rsidR="001136C3" w:rsidRPr="00DC6BD6">
              <w:rPr>
                <w:rFonts w:ascii="Times New Roman" w:hAnsi="Times New Roman" w:cs="Times New Roman"/>
                <w:bCs/>
                <w:sz w:val="24"/>
                <w:szCs w:val="24"/>
              </w:rPr>
              <w:t xml:space="preserve">would </w:t>
            </w:r>
            <w:r w:rsidR="00797339" w:rsidRPr="00DC6BD6">
              <w:rPr>
                <w:rFonts w:ascii="Times New Roman" w:hAnsi="Times New Roman" w:cs="Times New Roman"/>
                <w:bCs/>
                <w:sz w:val="24"/>
                <w:szCs w:val="24"/>
              </w:rPr>
              <w:t xml:space="preserve">significantly increases the employee entitlement. The words </w:t>
            </w:r>
            <w:r w:rsidR="00C54293">
              <w:rPr>
                <w:rFonts w:ascii="Times New Roman" w:hAnsi="Times New Roman" w:cs="Times New Roman"/>
                <w:bCs/>
                <w:sz w:val="24"/>
                <w:szCs w:val="24"/>
              </w:rPr>
              <w:t>‘</w:t>
            </w:r>
            <w:r w:rsidR="00812B19" w:rsidRPr="00DC6BD6">
              <w:rPr>
                <w:rFonts w:ascii="Times New Roman" w:hAnsi="Times New Roman" w:cs="Times New Roman"/>
                <w:bCs/>
                <w:sz w:val="24"/>
                <w:szCs w:val="24"/>
              </w:rPr>
              <w:t>more than</w:t>
            </w:r>
            <w:r w:rsidR="00797339" w:rsidRPr="00DC6BD6">
              <w:rPr>
                <w:rFonts w:ascii="Times New Roman" w:hAnsi="Times New Roman" w:cs="Times New Roman"/>
                <w:bCs/>
                <w:sz w:val="24"/>
                <w:szCs w:val="24"/>
              </w:rPr>
              <w:t xml:space="preserve"> one day per week</w:t>
            </w:r>
            <w:r w:rsidR="00C54293">
              <w:rPr>
                <w:rFonts w:ascii="Times New Roman" w:hAnsi="Times New Roman" w:cs="Times New Roman"/>
                <w:bCs/>
                <w:sz w:val="24"/>
                <w:szCs w:val="24"/>
              </w:rPr>
              <w:t>’</w:t>
            </w:r>
            <w:r w:rsidR="00797339" w:rsidRPr="00DC6BD6">
              <w:rPr>
                <w:rFonts w:ascii="Times New Roman" w:hAnsi="Times New Roman" w:cs="Times New Roman"/>
                <w:bCs/>
                <w:sz w:val="24"/>
                <w:szCs w:val="24"/>
              </w:rPr>
              <w:t xml:space="preserve"> should be deleted.</w:t>
            </w:r>
          </w:p>
          <w:p w:rsidR="005A7D66" w:rsidRPr="00DC6BD6" w:rsidRDefault="00E06108" w:rsidP="00D13304">
            <w:pPr>
              <w:pageBreakBefore/>
              <w:spacing w:before="200" w:after="60" w:line="240" w:lineRule="auto"/>
              <w:rPr>
                <w:rFonts w:ascii="Times New Roman" w:hAnsi="Times New Roman" w:cs="Times New Roman"/>
                <w:bCs/>
                <w:sz w:val="24"/>
                <w:szCs w:val="24"/>
              </w:rPr>
            </w:pPr>
            <w:hyperlink r:id="rId206" w:history="1">
              <w:r w:rsidR="005A7D66" w:rsidRPr="00DC6BD6">
                <w:rPr>
                  <w:rStyle w:val="Hyperlink"/>
                  <w:rFonts w:ascii="Times New Roman" w:hAnsi="Times New Roman" w:cs="Times New Roman"/>
                  <w:bCs/>
                  <w:sz w:val="24"/>
                  <w:szCs w:val="24"/>
                </w:rPr>
                <w:t>NFF</w:t>
              </w:r>
            </w:hyperlink>
            <w:r w:rsidR="005A7D66" w:rsidRPr="00DC6BD6">
              <w:rPr>
                <w:rFonts w:ascii="Times New Roman" w:hAnsi="Times New Roman" w:cs="Times New Roman"/>
                <w:bCs/>
                <w:sz w:val="24"/>
                <w:szCs w:val="24"/>
              </w:rPr>
              <w:t xml:space="preserve"> (paras 67-68) </w:t>
            </w:r>
            <w:r w:rsidR="005A7D66" w:rsidRPr="00DC6BD6">
              <w:rPr>
                <w:rFonts w:ascii="Times New Roman" w:hAnsi="Times New Roman" w:cs="Times New Roman"/>
                <w:sz w:val="24"/>
                <w:szCs w:val="24"/>
              </w:rPr>
              <w:t xml:space="preserve">Submits that proposed clause </w:t>
            </w:r>
            <w:r w:rsidR="00540DC2" w:rsidRPr="00DC6BD6">
              <w:rPr>
                <w:rFonts w:ascii="Times New Roman" w:hAnsi="Times New Roman" w:cs="Times New Roman"/>
                <w:sz w:val="24"/>
                <w:szCs w:val="24"/>
              </w:rPr>
              <w:t xml:space="preserve">I.6 </w:t>
            </w:r>
            <w:r w:rsidR="005A7D66" w:rsidRPr="00DC6BD6">
              <w:rPr>
                <w:rFonts w:ascii="Times New Roman" w:hAnsi="Times New Roman" w:cs="Times New Roman"/>
                <w:sz w:val="24"/>
                <w:szCs w:val="24"/>
              </w:rPr>
              <w:t xml:space="preserve">limits the </w:t>
            </w:r>
            <w:r w:rsidR="00C54293">
              <w:rPr>
                <w:rFonts w:ascii="Times New Roman" w:hAnsi="Times New Roman" w:cs="Times New Roman"/>
                <w:sz w:val="24"/>
                <w:szCs w:val="24"/>
              </w:rPr>
              <w:t>‘</w:t>
            </w:r>
            <w:r w:rsidR="005A7D66" w:rsidRPr="00DC6BD6">
              <w:rPr>
                <w:rFonts w:ascii="Times New Roman" w:hAnsi="Times New Roman" w:cs="Times New Roman"/>
                <w:sz w:val="24"/>
                <w:szCs w:val="24"/>
              </w:rPr>
              <w:t>no entitlement to payment</w:t>
            </w:r>
            <w:r w:rsidR="00C54293">
              <w:rPr>
                <w:rFonts w:ascii="Times New Roman" w:hAnsi="Times New Roman" w:cs="Times New Roman"/>
                <w:sz w:val="24"/>
                <w:szCs w:val="24"/>
              </w:rPr>
              <w:t>’</w:t>
            </w:r>
            <w:r w:rsidR="005A7D66" w:rsidRPr="00DC6BD6">
              <w:rPr>
                <w:rFonts w:ascii="Times New Roman" w:hAnsi="Times New Roman" w:cs="Times New Roman"/>
                <w:sz w:val="24"/>
                <w:szCs w:val="24"/>
              </w:rPr>
              <w:t xml:space="preserve"> rule where no proof is provided to time off in excess of one day per week.  Clause 21.4 provides that if an employee has been allowed paid leave for more than one day during the notice period (as opposed to more than one day per week during the notice period) and the employee does not produce proof of attendance at an interview on request, they will not be entitled to payment </w:t>
            </w:r>
            <w:r w:rsidR="00C54293">
              <w:rPr>
                <w:rFonts w:ascii="Times New Roman" w:hAnsi="Times New Roman" w:cs="Times New Roman"/>
                <w:sz w:val="24"/>
                <w:szCs w:val="24"/>
              </w:rPr>
              <w:t>‘</w:t>
            </w:r>
            <w:r w:rsidR="005A7D66" w:rsidRPr="00DC6BD6">
              <w:rPr>
                <w:rFonts w:ascii="Times New Roman" w:hAnsi="Times New Roman" w:cs="Times New Roman"/>
                <w:sz w:val="24"/>
                <w:szCs w:val="24"/>
              </w:rPr>
              <w:t>for the time absent</w:t>
            </w:r>
            <w:r w:rsidR="00C54293">
              <w:rPr>
                <w:rFonts w:ascii="Times New Roman" w:hAnsi="Times New Roman" w:cs="Times New Roman"/>
                <w:sz w:val="24"/>
                <w:szCs w:val="24"/>
              </w:rPr>
              <w:t>’</w:t>
            </w:r>
            <w:r w:rsidR="005A7D66" w:rsidRPr="00DC6BD6">
              <w:rPr>
                <w:rFonts w:ascii="Times New Roman" w:hAnsi="Times New Roman" w:cs="Times New Roman"/>
                <w:sz w:val="24"/>
                <w:szCs w:val="24"/>
              </w:rPr>
              <w:t>. The non-entitlement to payment is for all time absent, not only time absent in excess of one day per week.</w:t>
            </w:r>
          </w:p>
          <w:p w:rsidR="00775BCA" w:rsidRPr="00DC6BD6" w:rsidRDefault="00E06108" w:rsidP="00D13304">
            <w:pPr>
              <w:pageBreakBefore/>
              <w:spacing w:before="200" w:after="60" w:line="240" w:lineRule="auto"/>
              <w:rPr>
                <w:rFonts w:ascii="Times New Roman" w:hAnsi="Times New Roman" w:cs="Times New Roman"/>
                <w:sz w:val="24"/>
                <w:szCs w:val="24"/>
              </w:rPr>
            </w:pPr>
            <w:hyperlink r:id="rId207" w:history="1">
              <w:r w:rsidR="00273057" w:rsidRPr="00DC6BD6">
                <w:rPr>
                  <w:rStyle w:val="Hyperlink"/>
                  <w:rFonts w:ascii="Times New Roman" w:hAnsi="Times New Roman" w:cs="Times New Roman"/>
                  <w:bCs/>
                  <w:sz w:val="24"/>
                  <w:szCs w:val="24"/>
                </w:rPr>
                <w:t>ACTU</w:t>
              </w:r>
            </w:hyperlink>
            <w:r w:rsidR="00273057" w:rsidRPr="00DC6BD6">
              <w:rPr>
                <w:rStyle w:val="Hyperlink"/>
                <w:rFonts w:ascii="Times New Roman" w:hAnsi="Times New Roman" w:cs="Times New Roman"/>
                <w:bCs/>
                <w:color w:val="auto"/>
                <w:sz w:val="24"/>
                <w:szCs w:val="24"/>
                <w:u w:val="none"/>
              </w:rPr>
              <w:t xml:space="preserve"> (Attach 1 p</w:t>
            </w:r>
            <w:r w:rsidR="009D1D9F">
              <w:rPr>
                <w:rStyle w:val="Hyperlink"/>
                <w:rFonts w:ascii="Times New Roman" w:hAnsi="Times New Roman" w:cs="Times New Roman"/>
                <w:bCs/>
                <w:color w:val="auto"/>
                <w:sz w:val="24"/>
                <w:szCs w:val="24"/>
                <w:u w:val="none"/>
              </w:rPr>
              <w:t>.</w:t>
            </w:r>
            <w:r w:rsidR="00273057" w:rsidRPr="00DC6BD6">
              <w:rPr>
                <w:rStyle w:val="Hyperlink"/>
                <w:rFonts w:ascii="Times New Roman" w:hAnsi="Times New Roman" w:cs="Times New Roman"/>
                <w:bCs/>
                <w:color w:val="auto"/>
                <w:sz w:val="24"/>
                <w:szCs w:val="24"/>
                <w:u w:val="none"/>
              </w:rPr>
              <w:t>3)</w:t>
            </w:r>
            <w:r w:rsidR="00540DC2" w:rsidRPr="00DC6BD6">
              <w:rPr>
                <w:rStyle w:val="Hyperlink"/>
                <w:rFonts w:ascii="Times New Roman" w:hAnsi="Times New Roman" w:cs="Times New Roman"/>
                <w:bCs/>
                <w:color w:val="auto"/>
                <w:sz w:val="24"/>
                <w:szCs w:val="24"/>
                <w:u w:val="none"/>
              </w:rPr>
              <w:t>:</w:t>
            </w:r>
            <w:r w:rsidR="00273057" w:rsidRPr="00DC6BD6">
              <w:rPr>
                <w:rStyle w:val="Hyperlink"/>
                <w:rFonts w:ascii="Times New Roman" w:hAnsi="Times New Roman" w:cs="Times New Roman"/>
                <w:bCs/>
                <w:color w:val="auto"/>
                <w:sz w:val="24"/>
                <w:szCs w:val="24"/>
                <w:u w:val="none"/>
              </w:rPr>
              <w:t xml:space="preserve"> Submits that clause </w:t>
            </w:r>
            <w:r w:rsidR="00540DC2" w:rsidRPr="00DC6BD6">
              <w:rPr>
                <w:rStyle w:val="Hyperlink"/>
                <w:rFonts w:ascii="Times New Roman" w:hAnsi="Times New Roman" w:cs="Times New Roman"/>
                <w:bCs/>
                <w:color w:val="auto"/>
                <w:sz w:val="24"/>
                <w:szCs w:val="24"/>
                <w:u w:val="none"/>
              </w:rPr>
              <w:t xml:space="preserve">I.6 </w:t>
            </w:r>
            <w:r w:rsidR="00273057" w:rsidRPr="00DC6BD6">
              <w:rPr>
                <w:rStyle w:val="Hyperlink"/>
                <w:rFonts w:ascii="Times New Roman" w:hAnsi="Times New Roman" w:cs="Times New Roman"/>
                <w:bCs/>
                <w:color w:val="auto"/>
                <w:sz w:val="24"/>
                <w:szCs w:val="24"/>
                <w:u w:val="none"/>
              </w:rPr>
              <w:t>is unnecessary and should be deleted.</w:t>
            </w:r>
          </w:p>
          <w:p w:rsidR="00775BCA" w:rsidRPr="00DC6BD6" w:rsidRDefault="00E06108" w:rsidP="00D13304">
            <w:pPr>
              <w:pageBreakBefore/>
              <w:spacing w:before="200" w:after="60" w:line="240" w:lineRule="auto"/>
              <w:rPr>
                <w:rFonts w:ascii="Times New Roman" w:hAnsi="Times New Roman" w:cs="Times New Roman"/>
                <w:sz w:val="24"/>
                <w:szCs w:val="24"/>
              </w:rPr>
            </w:pPr>
            <w:hyperlink r:id="rId208" w:history="1">
              <w:r w:rsidR="005A7D66" w:rsidRPr="00DC6BD6">
                <w:rPr>
                  <w:rStyle w:val="Hyperlink"/>
                  <w:rFonts w:ascii="Times New Roman" w:hAnsi="Times New Roman" w:cs="Times New Roman"/>
                  <w:bCs/>
                  <w:sz w:val="24"/>
                  <w:szCs w:val="24"/>
                </w:rPr>
                <w:t>ABI and NSW Business Chamber</w:t>
              </w:r>
            </w:hyperlink>
            <w:r w:rsidR="002F6800">
              <w:rPr>
                <w:rFonts w:ascii="Times New Roman" w:hAnsi="Times New Roman" w:cs="Times New Roman"/>
                <w:bCs/>
                <w:sz w:val="24"/>
                <w:szCs w:val="24"/>
              </w:rPr>
              <w:t xml:space="preserve"> (Item 6.4)</w:t>
            </w:r>
            <w:r w:rsidR="00540DC2" w:rsidRPr="00DC6BD6">
              <w:rPr>
                <w:rFonts w:ascii="Times New Roman" w:hAnsi="Times New Roman" w:cs="Times New Roman"/>
                <w:bCs/>
                <w:sz w:val="24"/>
                <w:szCs w:val="24"/>
              </w:rPr>
              <w:t>: Submits that</w:t>
            </w:r>
            <w:r w:rsidR="005A7D66" w:rsidRPr="00DC6BD6">
              <w:rPr>
                <w:rFonts w:ascii="Times New Roman" w:hAnsi="Times New Roman" w:cs="Times New Roman"/>
                <w:bCs/>
                <w:sz w:val="24"/>
                <w:szCs w:val="24"/>
              </w:rPr>
              <w:t xml:space="preserve"> clause </w:t>
            </w:r>
            <w:r w:rsidR="00540DC2" w:rsidRPr="00DC6BD6">
              <w:rPr>
                <w:rFonts w:ascii="Times New Roman" w:hAnsi="Times New Roman" w:cs="Times New Roman"/>
                <w:bCs/>
                <w:sz w:val="24"/>
                <w:szCs w:val="24"/>
              </w:rPr>
              <w:t xml:space="preserve">I.6 </w:t>
            </w:r>
            <w:r w:rsidR="005A7D66" w:rsidRPr="00DC6BD6">
              <w:rPr>
                <w:rFonts w:ascii="Times New Roman" w:hAnsi="Times New Roman" w:cs="Times New Roman"/>
                <w:bCs/>
                <w:sz w:val="24"/>
                <w:szCs w:val="24"/>
              </w:rPr>
              <w:t xml:space="preserve">also refers to </w:t>
            </w:r>
            <w:r w:rsidR="00C54293">
              <w:rPr>
                <w:rFonts w:ascii="Times New Roman" w:hAnsi="Times New Roman" w:cs="Times New Roman"/>
                <w:bCs/>
                <w:i/>
                <w:sz w:val="24"/>
                <w:szCs w:val="24"/>
              </w:rPr>
              <w:t>‘</w:t>
            </w:r>
            <w:r w:rsidR="005A7D66" w:rsidRPr="00DC6BD6">
              <w:rPr>
                <w:rFonts w:ascii="Times New Roman" w:hAnsi="Times New Roman" w:cs="Times New Roman"/>
                <w:bCs/>
                <w:i/>
                <w:sz w:val="24"/>
                <w:szCs w:val="24"/>
              </w:rPr>
              <w:t>one day per week</w:t>
            </w:r>
            <w:r w:rsidR="00C54293">
              <w:rPr>
                <w:rFonts w:ascii="Times New Roman" w:hAnsi="Times New Roman" w:cs="Times New Roman"/>
                <w:bCs/>
                <w:i/>
                <w:sz w:val="24"/>
                <w:szCs w:val="24"/>
              </w:rPr>
              <w:t>’</w:t>
            </w:r>
            <w:r w:rsidR="005A7D66" w:rsidRPr="00DC6BD6">
              <w:rPr>
                <w:rFonts w:ascii="Times New Roman" w:hAnsi="Times New Roman" w:cs="Times New Roman"/>
                <w:bCs/>
                <w:sz w:val="24"/>
                <w:szCs w:val="24"/>
              </w:rPr>
              <w:t>, which is a departure from the current clause and should be rectified.</w:t>
            </w:r>
          </w:p>
        </w:tc>
      </w:tr>
    </w:tbl>
    <w:p w:rsidR="009166D3" w:rsidRPr="00DC6BD6" w:rsidRDefault="009166D3" w:rsidP="00DC6BD6">
      <w:pPr>
        <w:rPr>
          <w:rFonts w:ascii="Times New Roman" w:hAnsi="Times New Roman" w:cs="Times New Roman"/>
          <w:b/>
          <w:sz w:val="24"/>
          <w:szCs w:val="24"/>
        </w:rPr>
      </w:pPr>
    </w:p>
    <w:sectPr w:rsidR="009166D3" w:rsidRPr="00DC6BD6" w:rsidSect="00F65C47">
      <w:footerReference w:type="default" r:id="rId209"/>
      <w:pgSz w:w="23814" w:h="16840" w:orient="landscape" w:code="8"/>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08" w:rsidRDefault="00E06108">
      <w:pPr>
        <w:spacing w:line="240" w:lineRule="auto"/>
      </w:pPr>
      <w:r>
        <w:separator/>
      </w:r>
    </w:p>
  </w:endnote>
  <w:endnote w:type="continuationSeparator" w:id="0">
    <w:p w:rsidR="00E06108" w:rsidRDefault="00E06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67156360"/>
      <w:docPartObj>
        <w:docPartGallery w:val="Page Numbers (Bottom of Page)"/>
        <w:docPartUnique/>
      </w:docPartObj>
    </w:sdtPr>
    <w:sdtEndPr>
      <w:rPr>
        <w:noProof/>
      </w:rPr>
    </w:sdtEndPr>
    <w:sdtContent>
      <w:p w:rsidR="00E06108" w:rsidRDefault="00E06108">
        <w:pPr>
          <w:pStyle w:val="Footer"/>
          <w:jc w:val="right"/>
          <w:rPr>
            <w:rFonts w:ascii="Arial" w:hAnsi="Arial" w:cs="Arial"/>
            <w:sz w:val="20"/>
            <w:szCs w:val="20"/>
          </w:rPr>
        </w:pPr>
      </w:p>
      <w:p w:rsidR="00E06108" w:rsidRPr="00E02B19" w:rsidRDefault="00E06108" w:rsidP="006A708E">
        <w:pPr>
          <w:pStyle w:val="Footer"/>
          <w:tabs>
            <w:tab w:val="left" w:pos="21121"/>
          </w:tabs>
          <w:jc w:val="left"/>
          <w:rPr>
            <w:rFonts w:ascii="Arial" w:hAnsi="Arial" w:cs="Arial"/>
            <w:sz w:val="20"/>
            <w:szCs w:val="20"/>
          </w:rPr>
        </w:pPr>
        <w:r>
          <w:rPr>
            <w:rFonts w:ascii="Arial" w:hAnsi="Arial" w:cs="Arial"/>
            <w:sz w:val="20"/>
            <w:szCs w:val="20"/>
          </w:rPr>
          <w:t>18 October 2016</w:t>
        </w:r>
        <w:r>
          <w:rPr>
            <w:rFonts w:ascii="Arial" w:hAnsi="Arial" w:cs="Arial"/>
            <w:sz w:val="20"/>
            <w:szCs w:val="20"/>
          </w:rPr>
          <w:tab/>
        </w:r>
        <w:r w:rsidRPr="00E02B19">
          <w:rPr>
            <w:rFonts w:ascii="Arial" w:hAnsi="Arial" w:cs="Arial"/>
            <w:sz w:val="20"/>
            <w:szCs w:val="20"/>
          </w:rPr>
          <w:fldChar w:fldCharType="begin"/>
        </w:r>
        <w:r w:rsidRPr="00E02B19">
          <w:rPr>
            <w:rFonts w:ascii="Arial" w:hAnsi="Arial" w:cs="Arial"/>
            <w:sz w:val="20"/>
            <w:szCs w:val="20"/>
          </w:rPr>
          <w:instrText xml:space="preserve"> PAGE   \* MERGEFORMAT </w:instrText>
        </w:r>
        <w:r w:rsidRPr="00E02B19">
          <w:rPr>
            <w:rFonts w:ascii="Arial" w:hAnsi="Arial" w:cs="Arial"/>
            <w:sz w:val="20"/>
            <w:szCs w:val="20"/>
          </w:rPr>
          <w:fldChar w:fldCharType="separate"/>
        </w:r>
        <w:r w:rsidR="00683060">
          <w:rPr>
            <w:rFonts w:ascii="Arial" w:hAnsi="Arial" w:cs="Arial"/>
            <w:noProof/>
            <w:sz w:val="20"/>
            <w:szCs w:val="20"/>
          </w:rPr>
          <w:t>13</w:t>
        </w:r>
        <w:r w:rsidRPr="00E02B19">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08" w:rsidRDefault="00E06108">
      <w:pPr>
        <w:pStyle w:val="NoSpacing"/>
      </w:pPr>
      <w:r>
        <w:continuationSeparator/>
      </w:r>
    </w:p>
  </w:footnote>
  <w:footnote w:type="continuationSeparator" w:id="0">
    <w:p w:rsidR="00E06108" w:rsidRDefault="00E06108">
      <w:pPr>
        <w:pStyle w:val="NoSpacing"/>
      </w:pPr>
      <w:r>
        <w:continuationSeparator/>
      </w:r>
    </w:p>
  </w:footnote>
  <w:footnote w:type="continuationNotice" w:id="1">
    <w:p w:rsidR="00E06108" w:rsidRDefault="00E061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1">
    <w:nsid w:val="FFFFFF81"/>
    <w:multiLevelType w:val="singleLevel"/>
    <w:tmpl w:val="FE34B33C"/>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3">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4">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5">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6">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7">
    <w:nsid w:val="035327B0"/>
    <w:multiLevelType w:val="multilevel"/>
    <w:tmpl w:val="8188D6CA"/>
    <w:lvl w:ilvl="0">
      <w:start w:val="1"/>
      <w:numFmt w:val="decimal"/>
      <w:pStyle w:val="Level3Bold"/>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pStyle w:val="Level3Bold"/>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3F16FC3"/>
    <w:multiLevelType w:val="hybridMultilevel"/>
    <w:tmpl w:val="C720D4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4F84273"/>
    <w:multiLevelType w:val="multilevel"/>
    <w:tmpl w:val="5C6C2F98"/>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0">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1">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2">
    <w:nsid w:val="1321016B"/>
    <w:multiLevelType w:val="hybridMultilevel"/>
    <w:tmpl w:val="0B32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51E4563"/>
    <w:multiLevelType w:val="hybridMultilevel"/>
    <w:tmpl w:val="2E7C9808"/>
    <w:lvl w:ilvl="0" w:tplc="482E91AE">
      <w:start w:val="1"/>
      <w:numFmt w:val="upperLetter"/>
      <w:pStyle w:val="AlphaPar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096C2C"/>
    <w:multiLevelType w:val="hybridMultilevel"/>
    <w:tmpl w:val="4E30E4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nsid w:val="34CE0BC8"/>
    <w:multiLevelType w:val="multilevel"/>
    <w:tmpl w:val="CA2697FA"/>
    <w:lvl w:ilvl="0">
      <w:start w:val="1"/>
      <w:numFmt w:val="decimal"/>
      <w:pStyle w:val="Level1Legal"/>
      <w:lvlText w:val="%1."/>
      <w:lvlJc w:val="left"/>
      <w:pPr>
        <w:tabs>
          <w:tab w:val="num" w:pos="720"/>
        </w:tabs>
        <w:ind w:left="720" w:hanging="720"/>
      </w:pPr>
      <w:rPr>
        <w:rFonts w:hint="default"/>
      </w:rPr>
    </w:lvl>
    <w:lvl w:ilvl="1">
      <w:start w:val="1"/>
      <w:numFmt w:val="decimal"/>
      <w:pStyle w:val="Level2Legal"/>
      <w:lvlText w:val="%1.%2"/>
      <w:lvlJc w:val="left"/>
      <w:pPr>
        <w:tabs>
          <w:tab w:val="num" w:pos="720"/>
        </w:tabs>
        <w:ind w:left="720" w:hanging="720"/>
      </w:pPr>
      <w:rPr>
        <w:rFonts w:ascii="Calibri" w:hAnsi="Calibri" w:hint="default"/>
        <w:b w:val="0"/>
        <w:i w:val="0"/>
        <w:sz w:val="22"/>
        <w:szCs w:val="22"/>
      </w:rPr>
    </w:lvl>
    <w:lvl w:ilvl="2">
      <w:start w:val="1"/>
      <w:numFmt w:val="lowerLetter"/>
      <w:pStyle w:val="Level3Legal"/>
      <w:lvlText w:val="(%3)"/>
      <w:lvlJc w:val="left"/>
      <w:pPr>
        <w:tabs>
          <w:tab w:val="num" w:pos="1440"/>
        </w:tabs>
        <w:ind w:left="1440" w:hanging="720"/>
      </w:pPr>
      <w:rPr>
        <w:rFonts w:hint="default"/>
      </w:rPr>
    </w:lvl>
    <w:lvl w:ilvl="3">
      <w:start w:val="1"/>
      <w:numFmt w:val="lowerRoman"/>
      <w:pStyle w:val="Level4Legal"/>
      <w:lvlText w:val="(%4)"/>
      <w:lvlJc w:val="left"/>
      <w:pPr>
        <w:tabs>
          <w:tab w:val="num" w:pos="2160"/>
        </w:tabs>
        <w:ind w:left="2160" w:hanging="720"/>
      </w:pPr>
      <w:rPr>
        <w:rFonts w:hint="default"/>
      </w:rPr>
    </w:lvl>
    <w:lvl w:ilvl="4">
      <w:start w:val="1"/>
      <w:numFmt w:val="upperLetter"/>
      <w:pStyle w:val="Level5Legal"/>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5">
    <w:nsid w:val="53C74C5B"/>
    <w:multiLevelType w:val="multilevel"/>
    <w:tmpl w:val="48B486AC"/>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SubLevel1Bold"/>
      <w:lvlText w:val=""/>
      <w:lvlJc w:val="left"/>
      <w:pPr>
        <w:tabs>
          <w:tab w:val="num" w:pos="1406"/>
        </w:tabs>
        <w:ind w:left="1406" w:hanging="624"/>
      </w:pPr>
      <w:rPr>
        <w:rFonts w:ascii="Symbol" w:hAnsi="Symbol" w:hint="default"/>
        <w:color w:val="auto"/>
      </w:rPr>
    </w:lvl>
    <w:lvl w:ilvl="2">
      <w:start w:val="1"/>
      <w:numFmt w:val="bullet"/>
      <w:pStyle w:val="Bullet30"/>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28">
    <w:nsid w:val="5DDE6A74"/>
    <w:multiLevelType w:val="hybridMultilevel"/>
    <w:tmpl w:val="FE161950"/>
    <w:lvl w:ilvl="0" w:tplc="B010F95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C863E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545DF5"/>
    <w:multiLevelType w:val="multilevel"/>
    <w:tmpl w:val="C7F812CE"/>
    <w:styleLink w:val="OutlineList1"/>
    <w:lvl w:ilvl="0">
      <w:start w:val="1"/>
      <w:numFmt w:val="decimal"/>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1">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4D5C61"/>
    <w:multiLevelType w:val="hybridMultilevel"/>
    <w:tmpl w:val="AA9CD594"/>
    <w:lvl w:ilvl="0" w:tplc="9866F430">
      <w:start w:val="1"/>
      <w:numFmt w:val="bullet"/>
      <w:pStyle w:val="Bullet10"/>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3">
    <w:nsid w:val="6E906377"/>
    <w:multiLevelType w:val="hybridMultilevel"/>
    <w:tmpl w:val="9D1A7DD0"/>
    <w:lvl w:ilvl="0" w:tplc="60424EE2">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5">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B4E43B9"/>
    <w:multiLevelType w:val="hybridMultilevel"/>
    <w:tmpl w:val="A5B49CCC"/>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8">
    <w:nsid w:val="7F0A6F5C"/>
    <w:multiLevelType w:val="hybridMultilevel"/>
    <w:tmpl w:val="FF3AEFB2"/>
    <w:lvl w:ilvl="0" w:tplc="B114E11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7"/>
  </w:num>
  <w:num w:numId="6">
    <w:abstractNumId w:val="16"/>
  </w:num>
  <w:num w:numId="7">
    <w:abstractNumId w:val="20"/>
  </w:num>
  <w:num w:numId="8">
    <w:abstractNumId w:val="19"/>
  </w:num>
  <w:num w:numId="9">
    <w:abstractNumId w:val="30"/>
  </w:num>
  <w:num w:numId="10">
    <w:abstractNumId w:val="27"/>
  </w:num>
  <w:num w:numId="11">
    <w:abstractNumId w:val="11"/>
  </w:num>
  <w:num w:numId="12">
    <w:abstractNumId w:val="26"/>
  </w:num>
  <w:num w:numId="13">
    <w:abstractNumId w:val="7"/>
  </w:num>
  <w:num w:numId="14">
    <w:abstractNumId w:val="25"/>
  </w:num>
  <w:num w:numId="15">
    <w:abstractNumId w:val="24"/>
  </w:num>
  <w:num w:numId="16">
    <w:abstractNumId w:val="32"/>
  </w:num>
  <w:num w:numId="17">
    <w:abstractNumId w:val="13"/>
  </w:num>
  <w:num w:numId="18">
    <w:abstractNumId w:val="29"/>
  </w:num>
  <w:num w:numId="19">
    <w:abstractNumId w:val="9"/>
  </w:num>
  <w:num w:numId="20">
    <w:abstractNumId w:val="28"/>
  </w:num>
  <w:num w:numId="21">
    <w:abstractNumId w:val="0"/>
  </w:num>
  <w:num w:numId="22">
    <w:abstractNumId w:val="10"/>
  </w:num>
  <w:num w:numId="23">
    <w:abstractNumId w:val="22"/>
  </w:num>
  <w:num w:numId="24">
    <w:abstractNumId w:val="36"/>
  </w:num>
  <w:num w:numId="25">
    <w:abstractNumId w:val="6"/>
  </w:num>
  <w:num w:numId="26">
    <w:abstractNumId w:val="18"/>
  </w:num>
  <w:num w:numId="27">
    <w:abstractNumId w:val="35"/>
  </w:num>
  <w:num w:numId="28">
    <w:abstractNumId w:val="34"/>
  </w:num>
  <w:num w:numId="29">
    <w:abstractNumId w:val="15"/>
  </w:num>
  <w:num w:numId="30">
    <w:abstractNumId w:val="31"/>
  </w:num>
  <w:num w:numId="31">
    <w:abstractNumId w:val="1"/>
  </w:num>
  <w:num w:numId="32">
    <w:abstractNumId w:val="23"/>
  </w:num>
  <w:num w:numId="33">
    <w:abstractNumId w:val="14"/>
  </w:num>
  <w:num w:numId="34">
    <w:abstractNumId w:val="12"/>
  </w:num>
  <w:num w:numId="35">
    <w:abstractNumId w:val="33"/>
  </w:num>
  <w:num w:numId="36">
    <w:abstractNumId w:val="21"/>
  </w:num>
  <w:num w:numId="37">
    <w:abstractNumId w:val="38"/>
  </w:num>
  <w:num w:numId="38">
    <w:abstractNumId w:val="37"/>
  </w:num>
  <w:num w:numId="39">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proofState w:spelling="clean"/>
  <w:defaultTabStop w:val="720"/>
  <w:drawingGridHorizontalSpacing w:val="90"/>
  <w:displayHorizontalDrawingGridEvery w:val="2"/>
  <w:displayVerticalDrawingGridEvery w:val="2"/>
  <w:characterSpacingControl w:val="doNotCompress"/>
  <w:hdrShapeDefaults>
    <o:shapedefaults v:ext="edit" spidmax="53249"/>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44"/>
    <w:rsid w:val="000000D9"/>
    <w:rsid w:val="000020AE"/>
    <w:rsid w:val="00002AB6"/>
    <w:rsid w:val="00002C34"/>
    <w:rsid w:val="000041EA"/>
    <w:rsid w:val="00004FC9"/>
    <w:rsid w:val="00005222"/>
    <w:rsid w:val="00006FE3"/>
    <w:rsid w:val="00007002"/>
    <w:rsid w:val="00007910"/>
    <w:rsid w:val="0001096C"/>
    <w:rsid w:val="00011C1E"/>
    <w:rsid w:val="00012233"/>
    <w:rsid w:val="000122FD"/>
    <w:rsid w:val="000133BA"/>
    <w:rsid w:val="000145E4"/>
    <w:rsid w:val="00015478"/>
    <w:rsid w:val="0002018A"/>
    <w:rsid w:val="00021510"/>
    <w:rsid w:val="000222DF"/>
    <w:rsid w:val="0002257B"/>
    <w:rsid w:val="00023271"/>
    <w:rsid w:val="00023B15"/>
    <w:rsid w:val="00024402"/>
    <w:rsid w:val="000251F5"/>
    <w:rsid w:val="00025CEA"/>
    <w:rsid w:val="000269F9"/>
    <w:rsid w:val="00030740"/>
    <w:rsid w:val="00030D84"/>
    <w:rsid w:val="00030E3A"/>
    <w:rsid w:val="000312EE"/>
    <w:rsid w:val="00032755"/>
    <w:rsid w:val="00032C5E"/>
    <w:rsid w:val="00035055"/>
    <w:rsid w:val="0003643D"/>
    <w:rsid w:val="0003729C"/>
    <w:rsid w:val="00037996"/>
    <w:rsid w:val="00037E3C"/>
    <w:rsid w:val="00040432"/>
    <w:rsid w:val="00040F9F"/>
    <w:rsid w:val="000410DC"/>
    <w:rsid w:val="00042146"/>
    <w:rsid w:val="000437E6"/>
    <w:rsid w:val="00044DA0"/>
    <w:rsid w:val="00044F26"/>
    <w:rsid w:val="00045F96"/>
    <w:rsid w:val="00046105"/>
    <w:rsid w:val="0004611C"/>
    <w:rsid w:val="000501DD"/>
    <w:rsid w:val="0005091F"/>
    <w:rsid w:val="000516A4"/>
    <w:rsid w:val="000518AE"/>
    <w:rsid w:val="000525C3"/>
    <w:rsid w:val="000525D0"/>
    <w:rsid w:val="00052692"/>
    <w:rsid w:val="000529CA"/>
    <w:rsid w:val="00053AF6"/>
    <w:rsid w:val="00053BAD"/>
    <w:rsid w:val="00055975"/>
    <w:rsid w:val="00060187"/>
    <w:rsid w:val="00061C2C"/>
    <w:rsid w:val="00061EB1"/>
    <w:rsid w:val="000627CE"/>
    <w:rsid w:val="00063E25"/>
    <w:rsid w:val="00063E57"/>
    <w:rsid w:val="00063F07"/>
    <w:rsid w:val="00065594"/>
    <w:rsid w:val="00066841"/>
    <w:rsid w:val="00070FFE"/>
    <w:rsid w:val="00071AC1"/>
    <w:rsid w:val="0007230C"/>
    <w:rsid w:val="00072C2D"/>
    <w:rsid w:val="0007335F"/>
    <w:rsid w:val="00073F16"/>
    <w:rsid w:val="0007408E"/>
    <w:rsid w:val="0007425F"/>
    <w:rsid w:val="00075F8B"/>
    <w:rsid w:val="00076AD8"/>
    <w:rsid w:val="000825B1"/>
    <w:rsid w:val="00082D2C"/>
    <w:rsid w:val="000865C9"/>
    <w:rsid w:val="0008677B"/>
    <w:rsid w:val="000878E1"/>
    <w:rsid w:val="00090BC0"/>
    <w:rsid w:val="00092B01"/>
    <w:rsid w:val="00096076"/>
    <w:rsid w:val="000A0264"/>
    <w:rsid w:val="000A21EF"/>
    <w:rsid w:val="000A2F82"/>
    <w:rsid w:val="000A30B0"/>
    <w:rsid w:val="000A349C"/>
    <w:rsid w:val="000A35C0"/>
    <w:rsid w:val="000A36B2"/>
    <w:rsid w:val="000A3F52"/>
    <w:rsid w:val="000A465C"/>
    <w:rsid w:val="000A633A"/>
    <w:rsid w:val="000A66A0"/>
    <w:rsid w:val="000A6E66"/>
    <w:rsid w:val="000B0D5B"/>
    <w:rsid w:val="000B2233"/>
    <w:rsid w:val="000B2C41"/>
    <w:rsid w:val="000B3F95"/>
    <w:rsid w:val="000B4503"/>
    <w:rsid w:val="000B5A57"/>
    <w:rsid w:val="000B7DE9"/>
    <w:rsid w:val="000C0160"/>
    <w:rsid w:val="000C0253"/>
    <w:rsid w:val="000C09DE"/>
    <w:rsid w:val="000C3566"/>
    <w:rsid w:val="000C423A"/>
    <w:rsid w:val="000C51E5"/>
    <w:rsid w:val="000C58CE"/>
    <w:rsid w:val="000C5E29"/>
    <w:rsid w:val="000C6050"/>
    <w:rsid w:val="000C6B25"/>
    <w:rsid w:val="000C6CCD"/>
    <w:rsid w:val="000C6DD5"/>
    <w:rsid w:val="000D38BB"/>
    <w:rsid w:val="000D3AEB"/>
    <w:rsid w:val="000D4974"/>
    <w:rsid w:val="000D51D7"/>
    <w:rsid w:val="000D5FE2"/>
    <w:rsid w:val="000D62C3"/>
    <w:rsid w:val="000D6763"/>
    <w:rsid w:val="000D6AF3"/>
    <w:rsid w:val="000D77B5"/>
    <w:rsid w:val="000E0199"/>
    <w:rsid w:val="000E1227"/>
    <w:rsid w:val="000E1E34"/>
    <w:rsid w:val="000E267E"/>
    <w:rsid w:val="000E2B26"/>
    <w:rsid w:val="000E36D7"/>
    <w:rsid w:val="000E3D4F"/>
    <w:rsid w:val="000E440E"/>
    <w:rsid w:val="000E4E39"/>
    <w:rsid w:val="000E4F0A"/>
    <w:rsid w:val="000E6483"/>
    <w:rsid w:val="000E7022"/>
    <w:rsid w:val="000E7457"/>
    <w:rsid w:val="000E7B5B"/>
    <w:rsid w:val="000F0FD8"/>
    <w:rsid w:val="000F11F8"/>
    <w:rsid w:val="000F2ABF"/>
    <w:rsid w:val="000F2F85"/>
    <w:rsid w:val="000F30A1"/>
    <w:rsid w:val="000F321D"/>
    <w:rsid w:val="000F36E9"/>
    <w:rsid w:val="000F44EF"/>
    <w:rsid w:val="000F4901"/>
    <w:rsid w:val="000F5176"/>
    <w:rsid w:val="000F5D79"/>
    <w:rsid w:val="000F7F66"/>
    <w:rsid w:val="0010066B"/>
    <w:rsid w:val="00100EA0"/>
    <w:rsid w:val="001024AB"/>
    <w:rsid w:val="00102C86"/>
    <w:rsid w:val="00104A1B"/>
    <w:rsid w:val="001055D9"/>
    <w:rsid w:val="00107509"/>
    <w:rsid w:val="0010754B"/>
    <w:rsid w:val="001115D2"/>
    <w:rsid w:val="00111E29"/>
    <w:rsid w:val="001133EE"/>
    <w:rsid w:val="00113405"/>
    <w:rsid w:val="001136C3"/>
    <w:rsid w:val="00113CCF"/>
    <w:rsid w:val="00115830"/>
    <w:rsid w:val="00116651"/>
    <w:rsid w:val="0011747E"/>
    <w:rsid w:val="0012113D"/>
    <w:rsid w:val="001213B3"/>
    <w:rsid w:val="00122D0D"/>
    <w:rsid w:val="00123D4F"/>
    <w:rsid w:val="00123D86"/>
    <w:rsid w:val="001241CC"/>
    <w:rsid w:val="00127844"/>
    <w:rsid w:val="00130523"/>
    <w:rsid w:val="00132765"/>
    <w:rsid w:val="00132E05"/>
    <w:rsid w:val="00133222"/>
    <w:rsid w:val="00134457"/>
    <w:rsid w:val="001366D9"/>
    <w:rsid w:val="00136E73"/>
    <w:rsid w:val="00136F9F"/>
    <w:rsid w:val="0014340F"/>
    <w:rsid w:val="00143EB7"/>
    <w:rsid w:val="001441DB"/>
    <w:rsid w:val="00144D36"/>
    <w:rsid w:val="00145C4B"/>
    <w:rsid w:val="00146060"/>
    <w:rsid w:val="0014657D"/>
    <w:rsid w:val="00147FB6"/>
    <w:rsid w:val="00150A2E"/>
    <w:rsid w:val="001514FA"/>
    <w:rsid w:val="00151C90"/>
    <w:rsid w:val="00153696"/>
    <w:rsid w:val="00154AE5"/>
    <w:rsid w:val="0015502E"/>
    <w:rsid w:val="0015550A"/>
    <w:rsid w:val="001557CA"/>
    <w:rsid w:val="00156F49"/>
    <w:rsid w:val="0015713F"/>
    <w:rsid w:val="00157188"/>
    <w:rsid w:val="00157B4C"/>
    <w:rsid w:val="00160024"/>
    <w:rsid w:val="00160BB5"/>
    <w:rsid w:val="00161C49"/>
    <w:rsid w:val="0016203A"/>
    <w:rsid w:val="0016319F"/>
    <w:rsid w:val="00164F7A"/>
    <w:rsid w:val="001700D1"/>
    <w:rsid w:val="00170D43"/>
    <w:rsid w:val="001713F5"/>
    <w:rsid w:val="00171952"/>
    <w:rsid w:val="00172534"/>
    <w:rsid w:val="0017283E"/>
    <w:rsid w:val="001729EE"/>
    <w:rsid w:val="00172D70"/>
    <w:rsid w:val="00174645"/>
    <w:rsid w:val="00176036"/>
    <w:rsid w:val="00176A6D"/>
    <w:rsid w:val="0018005F"/>
    <w:rsid w:val="00180313"/>
    <w:rsid w:val="0018274A"/>
    <w:rsid w:val="001843A0"/>
    <w:rsid w:val="0019043A"/>
    <w:rsid w:val="001910F6"/>
    <w:rsid w:val="001927C1"/>
    <w:rsid w:val="00192940"/>
    <w:rsid w:val="00192D83"/>
    <w:rsid w:val="001930E4"/>
    <w:rsid w:val="001933BB"/>
    <w:rsid w:val="00193A78"/>
    <w:rsid w:val="00193D78"/>
    <w:rsid w:val="00195835"/>
    <w:rsid w:val="00195F05"/>
    <w:rsid w:val="00196869"/>
    <w:rsid w:val="00196E5E"/>
    <w:rsid w:val="001977FF"/>
    <w:rsid w:val="00197960"/>
    <w:rsid w:val="001A1395"/>
    <w:rsid w:val="001A150A"/>
    <w:rsid w:val="001A23D0"/>
    <w:rsid w:val="001A35E4"/>
    <w:rsid w:val="001A41CD"/>
    <w:rsid w:val="001A611F"/>
    <w:rsid w:val="001A627A"/>
    <w:rsid w:val="001A666B"/>
    <w:rsid w:val="001A704A"/>
    <w:rsid w:val="001B062F"/>
    <w:rsid w:val="001B08D3"/>
    <w:rsid w:val="001B1AA6"/>
    <w:rsid w:val="001B385E"/>
    <w:rsid w:val="001B3D25"/>
    <w:rsid w:val="001B3E32"/>
    <w:rsid w:val="001B5494"/>
    <w:rsid w:val="001B7017"/>
    <w:rsid w:val="001C1171"/>
    <w:rsid w:val="001C223C"/>
    <w:rsid w:val="001C2300"/>
    <w:rsid w:val="001C2498"/>
    <w:rsid w:val="001C434A"/>
    <w:rsid w:val="001C5F08"/>
    <w:rsid w:val="001C5FC6"/>
    <w:rsid w:val="001C7A1C"/>
    <w:rsid w:val="001D1573"/>
    <w:rsid w:val="001D187F"/>
    <w:rsid w:val="001D1C19"/>
    <w:rsid w:val="001D2108"/>
    <w:rsid w:val="001D2255"/>
    <w:rsid w:val="001D2AB4"/>
    <w:rsid w:val="001D2B29"/>
    <w:rsid w:val="001D46AA"/>
    <w:rsid w:val="001D48A8"/>
    <w:rsid w:val="001D4ED5"/>
    <w:rsid w:val="001D53DE"/>
    <w:rsid w:val="001D624D"/>
    <w:rsid w:val="001D6612"/>
    <w:rsid w:val="001D6979"/>
    <w:rsid w:val="001D6C16"/>
    <w:rsid w:val="001D6E04"/>
    <w:rsid w:val="001E0F55"/>
    <w:rsid w:val="001E1503"/>
    <w:rsid w:val="001E1C55"/>
    <w:rsid w:val="001E1CBE"/>
    <w:rsid w:val="001E1E27"/>
    <w:rsid w:val="001E20CE"/>
    <w:rsid w:val="001E2596"/>
    <w:rsid w:val="001E41C2"/>
    <w:rsid w:val="001E4DF6"/>
    <w:rsid w:val="001E4F2A"/>
    <w:rsid w:val="001E52C6"/>
    <w:rsid w:val="001E5A14"/>
    <w:rsid w:val="001E7676"/>
    <w:rsid w:val="001F1098"/>
    <w:rsid w:val="001F1E0D"/>
    <w:rsid w:val="001F25E2"/>
    <w:rsid w:val="001F41CB"/>
    <w:rsid w:val="001F424D"/>
    <w:rsid w:val="001F46EB"/>
    <w:rsid w:val="001F7DCF"/>
    <w:rsid w:val="002001E4"/>
    <w:rsid w:val="00201ADF"/>
    <w:rsid w:val="0020222F"/>
    <w:rsid w:val="00202607"/>
    <w:rsid w:val="00203282"/>
    <w:rsid w:val="00203817"/>
    <w:rsid w:val="00205A16"/>
    <w:rsid w:val="00206129"/>
    <w:rsid w:val="0020677D"/>
    <w:rsid w:val="0021049E"/>
    <w:rsid w:val="002111CD"/>
    <w:rsid w:val="00212D70"/>
    <w:rsid w:val="00213C45"/>
    <w:rsid w:val="00213CF6"/>
    <w:rsid w:val="0021428F"/>
    <w:rsid w:val="0022058C"/>
    <w:rsid w:val="002208DC"/>
    <w:rsid w:val="00222449"/>
    <w:rsid w:val="00223EEC"/>
    <w:rsid w:val="0022535D"/>
    <w:rsid w:val="0022662D"/>
    <w:rsid w:val="00226D57"/>
    <w:rsid w:val="00227D6E"/>
    <w:rsid w:val="00230AFD"/>
    <w:rsid w:val="00231DBA"/>
    <w:rsid w:val="00231FC0"/>
    <w:rsid w:val="0023205D"/>
    <w:rsid w:val="00232600"/>
    <w:rsid w:val="00232BBA"/>
    <w:rsid w:val="00232D59"/>
    <w:rsid w:val="00233791"/>
    <w:rsid w:val="00234F1F"/>
    <w:rsid w:val="002353B7"/>
    <w:rsid w:val="002353BD"/>
    <w:rsid w:val="002356D9"/>
    <w:rsid w:val="0023578F"/>
    <w:rsid w:val="00235DC2"/>
    <w:rsid w:val="0023787D"/>
    <w:rsid w:val="00237C9F"/>
    <w:rsid w:val="002410D2"/>
    <w:rsid w:val="00241E96"/>
    <w:rsid w:val="00241EEA"/>
    <w:rsid w:val="0024291D"/>
    <w:rsid w:val="00243765"/>
    <w:rsid w:val="002437B7"/>
    <w:rsid w:val="00245AC5"/>
    <w:rsid w:val="00247F1B"/>
    <w:rsid w:val="00250098"/>
    <w:rsid w:val="002511D0"/>
    <w:rsid w:val="0025240C"/>
    <w:rsid w:val="00252808"/>
    <w:rsid w:val="002539FD"/>
    <w:rsid w:val="00253CD6"/>
    <w:rsid w:val="0025401C"/>
    <w:rsid w:val="00254070"/>
    <w:rsid w:val="00254846"/>
    <w:rsid w:val="002550EE"/>
    <w:rsid w:val="00255A65"/>
    <w:rsid w:val="00256CA2"/>
    <w:rsid w:val="00256F74"/>
    <w:rsid w:val="00257956"/>
    <w:rsid w:val="00257FA7"/>
    <w:rsid w:val="002618C4"/>
    <w:rsid w:val="00263BFE"/>
    <w:rsid w:val="00266BC1"/>
    <w:rsid w:val="0026798C"/>
    <w:rsid w:val="002701AE"/>
    <w:rsid w:val="002709AA"/>
    <w:rsid w:val="00271C4E"/>
    <w:rsid w:val="00273057"/>
    <w:rsid w:val="002732FD"/>
    <w:rsid w:val="00273398"/>
    <w:rsid w:val="0027340F"/>
    <w:rsid w:val="00274D2A"/>
    <w:rsid w:val="00275399"/>
    <w:rsid w:val="00275483"/>
    <w:rsid w:val="00276756"/>
    <w:rsid w:val="0027725B"/>
    <w:rsid w:val="00277CC7"/>
    <w:rsid w:val="0028139A"/>
    <w:rsid w:val="00281E76"/>
    <w:rsid w:val="002825D6"/>
    <w:rsid w:val="00283A67"/>
    <w:rsid w:val="00284B40"/>
    <w:rsid w:val="00286696"/>
    <w:rsid w:val="00287EF3"/>
    <w:rsid w:val="002907ED"/>
    <w:rsid w:val="00291E33"/>
    <w:rsid w:val="002925F2"/>
    <w:rsid w:val="00292713"/>
    <w:rsid w:val="002931EE"/>
    <w:rsid w:val="00293589"/>
    <w:rsid w:val="00293B2B"/>
    <w:rsid w:val="00293CBB"/>
    <w:rsid w:val="00294A1D"/>
    <w:rsid w:val="00294AE2"/>
    <w:rsid w:val="00295043"/>
    <w:rsid w:val="0029785B"/>
    <w:rsid w:val="002A0DAA"/>
    <w:rsid w:val="002A158A"/>
    <w:rsid w:val="002A2493"/>
    <w:rsid w:val="002A2981"/>
    <w:rsid w:val="002A2B42"/>
    <w:rsid w:val="002A416B"/>
    <w:rsid w:val="002A5DA1"/>
    <w:rsid w:val="002A6251"/>
    <w:rsid w:val="002A6292"/>
    <w:rsid w:val="002A6699"/>
    <w:rsid w:val="002A6D8B"/>
    <w:rsid w:val="002A74BD"/>
    <w:rsid w:val="002B0AB4"/>
    <w:rsid w:val="002B17AB"/>
    <w:rsid w:val="002B1C76"/>
    <w:rsid w:val="002B2283"/>
    <w:rsid w:val="002B2625"/>
    <w:rsid w:val="002B46A0"/>
    <w:rsid w:val="002B524D"/>
    <w:rsid w:val="002C0456"/>
    <w:rsid w:val="002C04C8"/>
    <w:rsid w:val="002C06FD"/>
    <w:rsid w:val="002C07E4"/>
    <w:rsid w:val="002C0FF4"/>
    <w:rsid w:val="002C1064"/>
    <w:rsid w:val="002C2954"/>
    <w:rsid w:val="002C3CDD"/>
    <w:rsid w:val="002C3E23"/>
    <w:rsid w:val="002C4AB7"/>
    <w:rsid w:val="002C4B5A"/>
    <w:rsid w:val="002C62D4"/>
    <w:rsid w:val="002C7758"/>
    <w:rsid w:val="002D0781"/>
    <w:rsid w:val="002D0AE1"/>
    <w:rsid w:val="002D1EB1"/>
    <w:rsid w:val="002D43CF"/>
    <w:rsid w:val="002D7540"/>
    <w:rsid w:val="002D7B17"/>
    <w:rsid w:val="002E108F"/>
    <w:rsid w:val="002E14C0"/>
    <w:rsid w:val="002E2EFF"/>
    <w:rsid w:val="002E48B3"/>
    <w:rsid w:val="002E5995"/>
    <w:rsid w:val="002E5B58"/>
    <w:rsid w:val="002E6F51"/>
    <w:rsid w:val="002F0FA2"/>
    <w:rsid w:val="002F3250"/>
    <w:rsid w:val="002F6800"/>
    <w:rsid w:val="002F6CE8"/>
    <w:rsid w:val="002F7ABB"/>
    <w:rsid w:val="002F7B7F"/>
    <w:rsid w:val="0030058F"/>
    <w:rsid w:val="003022D5"/>
    <w:rsid w:val="00302E56"/>
    <w:rsid w:val="00303960"/>
    <w:rsid w:val="00304923"/>
    <w:rsid w:val="003051AD"/>
    <w:rsid w:val="00305F59"/>
    <w:rsid w:val="00307C8A"/>
    <w:rsid w:val="003103FB"/>
    <w:rsid w:val="003109DE"/>
    <w:rsid w:val="00311B6A"/>
    <w:rsid w:val="00314DF2"/>
    <w:rsid w:val="003168BF"/>
    <w:rsid w:val="00316905"/>
    <w:rsid w:val="0032116A"/>
    <w:rsid w:val="00322188"/>
    <w:rsid w:val="00322D55"/>
    <w:rsid w:val="00322FB8"/>
    <w:rsid w:val="00323641"/>
    <w:rsid w:val="00323DF3"/>
    <w:rsid w:val="00326EAB"/>
    <w:rsid w:val="00326F1B"/>
    <w:rsid w:val="0032746E"/>
    <w:rsid w:val="00333140"/>
    <w:rsid w:val="0033360F"/>
    <w:rsid w:val="003358A3"/>
    <w:rsid w:val="00335B44"/>
    <w:rsid w:val="00335BD2"/>
    <w:rsid w:val="003362ED"/>
    <w:rsid w:val="0033635D"/>
    <w:rsid w:val="00336D87"/>
    <w:rsid w:val="003436A3"/>
    <w:rsid w:val="003442B0"/>
    <w:rsid w:val="003447DC"/>
    <w:rsid w:val="0034496D"/>
    <w:rsid w:val="00345FBB"/>
    <w:rsid w:val="00350DB3"/>
    <w:rsid w:val="00351337"/>
    <w:rsid w:val="0035144C"/>
    <w:rsid w:val="00352A64"/>
    <w:rsid w:val="00353928"/>
    <w:rsid w:val="00354776"/>
    <w:rsid w:val="003549B2"/>
    <w:rsid w:val="00355CA3"/>
    <w:rsid w:val="00355FBB"/>
    <w:rsid w:val="00356EC3"/>
    <w:rsid w:val="00360CD3"/>
    <w:rsid w:val="003623F9"/>
    <w:rsid w:val="003634BC"/>
    <w:rsid w:val="00365404"/>
    <w:rsid w:val="0036541E"/>
    <w:rsid w:val="00367950"/>
    <w:rsid w:val="00367CF8"/>
    <w:rsid w:val="003703CD"/>
    <w:rsid w:val="00371C44"/>
    <w:rsid w:val="003738E3"/>
    <w:rsid w:val="00373F27"/>
    <w:rsid w:val="003748AE"/>
    <w:rsid w:val="00376FA0"/>
    <w:rsid w:val="0037771C"/>
    <w:rsid w:val="003779A9"/>
    <w:rsid w:val="00377CC7"/>
    <w:rsid w:val="00382EC7"/>
    <w:rsid w:val="0038324C"/>
    <w:rsid w:val="00383F90"/>
    <w:rsid w:val="00384492"/>
    <w:rsid w:val="003864C6"/>
    <w:rsid w:val="003867D9"/>
    <w:rsid w:val="00387811"/>
    <w:rsid w:val="00390045"/>
    <w:rsid w:val="00390485"/>
    <w:rsid w:val="00391BF3"/>
    <w:rsid w:val="00392355"/>
    <w:rsid w:val="00392ECC"/>
    <w:rsid w:val="00392EF3"/>
    <w:rsid w:val="00393DEA"/>
    <w:rsid w:val="003947FC"/>
    <w:rsid w:val="00394C8B"/>
    <w:rsid w:val="00394C99"/>
    <w:rsid w:val="0039607F"/>
    <w:rsid w:val="00397535"/>
    <w:rsid w:val="003976A9"/>
    <w:rsid w:val="003A169A"/>
    <w:rsid w:val="003A1947"/>
    <w:rsid w:val="003A26D0"/>
    <w:rsid w:val="003A2875"/>
    <w:rsid w:val="003A2D4E"/>
    <w:rsid w:val="003A3D5B"/>
    <w:rsid w:val="003A431D"/>
    <w:rsid w:val="003A49C8"/>
    <w:rsid w:val="003A7972"/>
    <w:rsid w:val="003B552D"/>
    <w:rsid w:val="003B597E"/>
    <w:rsid w:val="003B7E3D"/>
    <w:rsid w:val="003C2E6B"/>
    <w:rsid w:val="003C363D"/>
    <w:rsid w:val="003C5976"/>
    <w:rsid w:val="003D06D8"/>
    <w:rsid w:val="003D083C"/>
    <w:rsid w:val="003D1D9F"/>
    <w:rsid w:val="003D2BB5"/>
    <w:rsid w:val="003D3788"/>
    <w:rsid w:val="003D393E"/>
    <w:rsid w:val="003D3DA7"/>
    <w:rsid w:val="003D4479"/>
    <w:rsid w:val="003D53FD"/>
    <w:rsid w:val="003E1247"/>
    <w:rsid w:val="003E1A01"/>
    <w:rsid w:val="003E311C"/>
    <w:rsid w:val="003E5695"/>
    <w:rsid w:val="003E5AA1"/>
    <w:rsid w:val="003E6718"/>
    <w:rsid w:val="003E777C"/>
    <w:rsid w:val="003F1DC4"/>
    <w:rsid w:val="003F4325"/>
    <w:rsid w:val="003F4332"/>
    <w:rsid w:val="003F4586"/>
    <w:rsid w:val="003F4D7F"/>
    <w:rsid w:val="003F5C76"/>
    <w:rsid w:val="003F6302"/>
    <w:rsid w:val="003F7DB6"/>
    <w:rsid w:val="0040175F"/>
    <w:rsid w:val="00402DCA"/>
    <w:rsid w:val="0040472F"/>
    <w:rsid w:val="0040506D"/>
    <w:rsid w:val="00407005"/>
    <w:rsid w:val="00407880"/>
    <w:rsid w:val="0041087C"/>
    <w:rsid w:val="00410B5C"/>
    <w:rsid w:val="004129CD"/>
    <w:rsid w:val="00412D9F"/>
    <w:rsid w:val="00415C27"/>
    <w:rsid w:val="00415E2B"/>
    <w:rsid w:val="00416570"/>
    <w:rsid w:val="00420DF0"/>
    <w:rsid w:val="004215B3"/>
    <w:rsid w:val="00421AEB"/>
    <w:rsid w:val="00422758"/>
    <w:rsid w:val="004239AC"/>
    <w:rsid w:val="00423E13"/>
    <w:rsid w:val="00424B6B"/>
    <w:rsid w:val="00424BDF"/>
    <w:rsid w:val="0042651E"/>
    <w:rsid w:val="00427C7B"/>
    <w:rsid w:val="0043013F"/>
    <w:rsid w:val="00430F74"/>
    <w:rsid w:val="0043285E"/>
    <w:rsid w:val="004329D1"/>
    <w:rsid w:val="00433A39"/>
    <w:rsid w:val="004343DD"/>
    <w:rsid w:val="00434B02"/>
    <w:rsid w:val="00434E17"/>
    <w:rsid w:val="00434F3D"/>
    <w:rsid w:val="00436A59"/>
    <w:rsid w:val="004404DD"/>
    <w:rsid w:val="00440CD8"/>
    <w:rsid w:val="00441530"/>
    <w:rsid w:val="00442174"/>
    <w:rsid w:val="00442793"/>
    <w:rsid w:val="004437A5"/>
    <w:rsid w:val="00443F5E"/>
    <w:rsid w:val="00444464"/>
    <w:rsid w:val="004452E4"/>
    <w:rsid w:val="004514D8"/>
    <w:rsid w:val="00451F8B"/>
    <w:rsid w:val="00453DA9"/>
    <w:rsid w:val="00453EF8"/>
    <w:rsid w:val="00453F2B"/>
    <w:rsid w:val="00455CC1"/>
    <w:rsid w:val="004567A4"/>
    <w:rsid w:val="004569D9"/>
    <w:rsid w:val="00457A6E"/>
    <w:rsid w:val="0046285C"/>
    <w:rsid w:val="0046738C"/>
    <w:rsid w:val="00471939"/>
    <w:rsid w:val="00472DFD"/>
    <w:rsid w:val="00475ADC"/>
    <w:rsid w:val="00476BA4"/>
    <w:rsid w:val="00477133"/>
    <w:rsid w:val="00477D61"/>
    <w:rsid w:val="004807BB"/>
    <w:rsid w:val="004809AF"/>
    <w:rsid w:val="004832CE"/>
    <w:rsid w:val="00483CAA"/>
    <w:rsid w:val="004857D5"/>
    <w:rsid w:val="0048721E"/>
    <w:rsid w:val="00492B44"/>
    <w:rsid w:val="004936D5"/>
    <w:rsid w:val="00494962"/>
    <w:rsid w:val="00495586"/>
    <w:rsid w:val="00495873"/>
    <w:rsid w:val="00496902"/>
    <w:rsid w:val="00496DF8"/>
    <w:rsid w:val="00497EF6"/>
    <w:rsid w:val="004A053B"/>
    <w:rsid w:val="004A1DD9"/>
    <w:rsid w:val="004A2AD7"/>
    <w:rsid w:val="004A35C1"/>
    <w:rsid w:val="004A3869"/>
    <w:rsid w:val="004A4F85"/>
    <w:rsid w:val="004A55CA"/>
    <w:rsid w:val="004A580C"/>
    <w:rsid w:val="004A75CA"/>
    <w:rsid w:val="004B147F"/>
    <w:rsid w:val="004B2120"/>
    <w:rsid w:val="004B2358"/>
    <w:rsid w:val="004B251C"/>
    <w:rsid w:val="004B316C"/>
    <w:rsid w:val="004B3DB9"/>
    <w:rsid w:val="004B46F0"/>
    <w:rsid w:val="004B65D1"/>
    <w:rsid w:val="004C0045"/>
    <w:rsid w:val="004C0071"/>
    <w:rsid w:val="004C0560"/>
    <w:rsid w:val="004C070E"/>
    <w:rsid w:val="004C125F"/>
    <w:rsid w:val="004C14AD"/>
    <w:rsid w:val="004C34EE"/>
    <w:rsid w:val="004C3974"/>
    <w:rsid w:val="004C46FF"/>
    <w:rsid w:val="004C4C84"/>
    <w:rsid w:val="004C598B"/>
    <w:rsid w:val="004C646D"/>
    <w:rsid w:val="004C7289"/>
    <w:rsid w:val="004C7DA9"/>
    <w:rsid w:val="004D070E"/>
    <w:rsid w:val="004D08E7"/>
    <w:rsid w:val="004D3F0C"/>
    <w:rsid w:val="004D42C1"/>
    <w:rsid w:val="004D4916"/>
    <w:rsid w:val="004D6105"/>
    <w:rsid w:val="004D7CC4"/>
    <w:rsid w:val="004D7F86"/>
    <w:rsid w:val="004E073B"/>
    <w:rsid w:val="004E0E3B"/>
    <w:rsid w:val="004E1191"/>
    <w:rsid w:val="004E1CB1"/>
    <w:rsid w:val="004E2879"/>
    <w:rsid w:val="004E3935"/>
    <w:rsid w:val="004E3C8E"/>
    <w:rsid w:val="004E5B1E"/>
    <w:rsid w:val="004E5B8B"/>
    <w:rsid w:val="004E60BE"/>
    <w:rsid w:val="004E6C1C"/>
    <w:rsid w:val="004E7043"/>
    <w:rsid w:val="004F1078"/>
    <w:rsid w:val="004F19B9"/>
    <w:rsid w:val="004F224E"/>
    <w:rsid w:val="004F3116"/>
    <w:rsid w:val="004F3D8C"/>
    <w:rsid w:val="004F4196"/>
    <w:rsid w:val="004F455C"/>
    <w:rsid w:val="004F45AB"/>
    <w:rsid w:val="004F480C"/>
    <w:rsid w:val="004F4827"/>
    <w:rsid w:val="004F53C2"/>
    <w:rsid w:val="004F67CF"/>
    <w:rsid w:val="00502CF0"/>
    <w:rsid w:val="0050320F"/>
    <w:rsid w:val="00503D45"/>
    <w:rsid w:val="0050403A"/>
    <w:rsid w:val="0050484E"/>
    <w:rsid w:val="005109CF"/>
    <w:rsid w:val="005125B1"/>
    <w:rsid w:val="0051523D"/>
    <w:rsid w:val="005159BF"/>
    <w:rsid w:val="00515AA0"/>
    <w:rsid w:val="00516257"/>
    <w:rsid w:val="00516954"/>
    <w:rsid w:val="00516FC9"/>
    <w:rsid w:val="00517498"/>
    <w:rsid w:val="00520C3D"/>
    <w:rsid w:val="00522FC6"/>
    <w:rsid w:val="00524011"/>
    <w:rsid w:val="00526980"/>
    <w:rsid w:val="005279F8"/>
    <w:rsid w:val="00530CAA"/>
    <w:rsid w:val="00531BDA"/>
    <w:rsid w:val="005331F5"/>
    <w:rsid w:val="005353AA"/>
    <w:rsid w:val="00535670"/>
    <w:rsid w:val="0053607A"/>
    <w:rsid w:val="005406E4"/>
    <w:rsid w:val="00540782"/>
    <w:rsid w:val="005407F7"/>
    <w:rsid w:val="00540DC2"/>
    <w:rsid w:val="0054302C"/>
    <w:rsid w:val="005431D5"/>
    <w:rsid w:val="00543F18"/>
    <w:rsid w:val="0054425D"/>
    <w:rsid w:val="00544940"/>
    <w:rsid w:val="00545B74"/>
    <w:rsid w:val="0055011A"/>
    <w:rsid w:val="00552176"/>
    <w:rsid w:val="005529C5"/>
    <w:rsid w:val="00554199"/>
    <w:rsid w:val="00555797"/>
    <w:rsid w:val="0055623E"/>
    <w:rsid w:val="00556955"/>
    <w:rsid w:val="00560001"/>
    <w:rsid w:val="00560B0A"/>
    <w:rsid w:val="00561BCE"/>
    <w:rsid w:val="0056364B"/>
    <w:rsid w:val="005639B8"/>
    <w:rsid w:val="00564003"/>
    <w:rsid w:val="00564807"/>
    <w:rsid w:val="005654DB"/>
    <w:rsid w:val="00567245"/>
    <w:rsid w:val="00567B02"/>
    <w:rsid w:val="00567D4D"/>
    <w:rsid w:val="005703D8"/>
    <w:rsid w:val="00571BE6"/>
    <w:rsid w:val="00572131"/>
    <w:rsid w:val="00572B58"/>
    <w:rsid w:val="005745F9"/>
    <w:rsid w:val="00574CEA"/>
    <w:rsid w:val="00574D86"/>
    <w:rsid w:val="005750E5"/>
    <w:rsid w:val="005751D9"/>
    <w:rsid w:val="00575254"/>
    <w:rsid w:val="005758E5"/>
    <w:rsid w:val="005761CF"/>
    <w:rsid w:val="005807CE"/>
    <w:rsid w:val="0058106C"/>
    <w:rsid w:val="00581C98"/>
    <w:rsid w:val="00582C5F"/>
    <w:rsid w:val="00585854"/>
    <w:rsid w:val="0059010D"/>
    <w:rsid w:val="00590D1E"/>
    <w:rsid w:val="005910F8"/>
    <w:rsid w:val="00591C52"/>
    <w:rsid w:val="005929F7"/>
    <w:rsid w:val="00595157"/>
    <w:rsid w:val="005978EE"/>
    <w:rsid w:val="00597ADA"/>
    <w:rsid w:val="00597CBF"/>
    <w:rsid w:val="005A191A"/>
    <w:rsid w:val="005A38EE"/>
    <w:rsid w:val="005A3D39"/>
    <w:rsid w:val="005A52B1"/>
    <w:rsid w:val="005A7090"/>
    <w:rsid w:val="005A74F4"/>
    <w:rsid w:val="005A7D66"/>
    <w:rsid w:val="005B0F7C"/>
    <w:rsid w:val="005B19FE"/>
    <w:rsid w:val="005B25D1"/>
    <w:rsid w:val="005B3AC1"/>
    <w:rsid w:val="005B3D69"/>
    <w:rsid w:val="005B3F03"/>
    <w:rsid w:val="005B4437"/>
    <w:rsid w:val="005B5B87"/>
    <w:rsid w:val="005B7D6F"/>
    <w:rsid w:val="005B7EA8"/>
    <w:rsid w:val="005C1BDC"/>
    <w:rsid w:val="005C1D7B"/>
    <w:rsid w:val="005C1DFD"/>
    <w:rsid w:val="005C588C"/>
    <w:rsid w:val="005D239A"/>
    <w:rsid w:val="005D3936"/>
    <w:rsid w:val="005D5AC8"/>
    <w:rsid w:val="005D63B4"/>
    <w:rsid w:val="005D6B6C"/>
    <w:rsid w:val="005D7256"/>
    <w:rsid w:val="005D7DA5"/>
    <w:rsid w:val="005E0F1E"/>
    <w:rsid w:val="005E1031"/>
    <w:rsid w:val="005E1779"/>
    <w:rsid w:val="005E19F1"/>
    <w:rsid w:val="005E2A6B"/>
    <w:rsid w:val="005E2BEC"/>
    <w:rsid w:val="005E2FBD"/>
    <w:rsid w:val="005E3252"/>
    <w:rsid w:val="005E5D2E"/>
    <w:rsid w:val="005E65F1"/>
    <w:rsid w:val="005E6B0C"/>
    <w:rsid w:val="005E7771"/>
    <w:rsid w:val="00600065"/>
    <w:rsid w:val="00601F50"/>
    <w:rsid w:val="00602CE7"/>
    <w:rsid w:val="00603539"/>
    <w:rsid w:val="00606BAF"/>
    <w:rsid w:val="00607035"/>
    <w:rsid w:val="00607597"/>
    <w:rsid w:val="006103EE"/>
    <w:rsid w:val="006105B3"/>
    <w:rsid w:val="006107B6"/>
    <w:rsid w:val="00610CE3"/>
    <w:rsid w:val="00612893"/>
    <w:rsid w:val="00613220"/>
    <w:rsid w:val="00617EBD"/>
    <w:rsid w:val="00620582"/>
    <w:rsid w:val="0062231A"/>
    <w:rsid w:val="0062535D"/>
    <w:rsid w:val="006267EF"/>
    <w:rsid w:val="00626D32"/>
    <w:rsid w:val="006276B0"/>
    <w:rsid w:val="00627FEA"/>
    <w:rsid w:val="006319DB"/>
    <w:rsid w:val="0063331F"/>
    <w:rsid w:val="0063337E"/>
    <w:rsid w:val="00633CB8"/>
    <w:rsid w:val="00635739"/>
    <w:rsid w:val="00635DA5"/>
    <w:rsid w:val="00637044"/>
    <w:rsid w:val="00637379"/>
    <w:rsid w:val="00637525"/>
    <w:rsid w:val="00640AB1"/>
    <w:rsid w:val="0064348E"/>
    <w:rsid w:val="0064391E"/>
    <w:rsid w:val="006452C2"/>
    <w:rsid w:val="00645D5A"/>
    <w:rsid w:val="00645F82"/>
    <w:rsid w:val="00647D49"/>
    <w:rsid w:val="00647F6A"/>
    <w:rsid w:val="00651CD7"/>
    <w:rsid w:val="0065389A"/>
    <w:rsid w:val="00653E87"/>
    <w:rsid w:val="00655ABF"/>
    <w:rsid w:val="00655EFD"/>
    <w:rsid w:val="006564C3"/>
    <w:rsid w:val="00660ACC"/>
    <w:rsid w:val="00664073"/>
    <w:rsid w:val="006648DB"/>
    <w:rsid w:val="00666C85"/>
    <w:rsid w:val="00670FCB"/>
    <w:rsid w:val="00671336"/>
    <w:rsid w:val="00672716"/>
    <w:rsid w:val="006739D4"/>
    <w:rsid w:val="00675E41"/>
    <w:rsid w:val="00676565"/>
    <w:rsid w:val="00676C1B"/>
    <w:rsid w:val="0068007E"/>
    <w:rsid w:val="00680BB5"/>
    <w:rsid w:val="0068136F"/>
    <w:rsid w:val="006827E6"/>
    <w:rsid w:val="00683060"/>
    <w:rsid w:val="00683091"/>
    <w:rsid w:val="00684223"/>
    <w:rsid w:val="00684637"/>
    <w:rsid w:val="00684CF6"/>
    <w:rsid w:val="00684E5F"/>
    <w:rsid w:val="00686D5E"/>
    <w:rsid w:val="006877DF"/>
    <w:rsid w:val="00687A15"/>
    <w:rsid w:val="00687D32"/>
    <w:rsid w:val="006912E2"/>
    <w:rsid w:val="00691B3E"/>
    <w:rsid w:val="006931E9"/>
    <w:rsid w:val="006934DA"/>
    <w:rsid w:val="0069408A"/>
    <w:rsid w:val="006949B6"/>
    <w:rsid w:val="00694D90"/>
    <w:rsid w:val="0069624D"/>
    <w:rsid w:val="0069633C"/>
    <w:rsid w:val="006975F1"/>
    <w:rsid w:val="00697639"/>
    <w:rsid w:val="006A1BDF"/>
    <w:rsid w:val="006A403F"/>
    <w:rsid w:val="006A51FC"/>
    <w:rsid w:val="006A677B"/>
    <w:rsid w:val="006A708E"/>
    <w:rsid w:val="006A7938"/>
    <w:rsid w:val="006B212E"/>
    <w:rsid w:val="006B2265"/>
    <w:rsid w:val="006B32C4"/>
    <w:rsid w:val="006B4E64"/>
    <w:rsid w:val="006B5677"/>
    <w:rsid w:val="006B59AA"/>
    <w:rsid w:val="006B6CCF"/>
    <w:rsid w:val="006B720C"/>
    <w:rsid w:val="006C17CB"/>
    <w:rsid w:val="006C1932"/>
    <w:rsid w:val="006C399D"/>
    <w:rsid w:val="006C6493"/>
    <w:rsid w:val="006C657A"/>
    <w:rsid w:val="006C68F3"/>
    <w:rsid w:val="006C69C5"/>
    <w:rsid w:val="006C7739"/>
    <w:rsid w:val="006D1D9A"/>
    <w:rsid w:val="006D4416"/>
    <w:rsid w:val="006D5320"/>
    <w:rsid w:val="006D5FFC"/>
    <w:rsid w:val="006D6815"/>
    <w:rsid w:val="006D7DF5"/>
    <w:rsid w:val="006E0175"/>
    <w:rsid w:val="006E08CE"/>
    <w:rsid w:val="006E2D2C"/>
    <w:rsid w:val="006E3B9E"/>
    <w:rsid w:val="006E486E"/>
    <w:rsid w:val="006E5D86"/>
    <w:rsid w:val="006E5E21"/>
    <w:rsid w:val="006F008C"/>
    <w:rsid w:val="006F192B"/>
    <w:rsid w:val="006F20B7"/>
    <w:rsid w:val="006F49CB"/>
    <w:rsid w:val="006F74D2"/>
    <w:rsid w:val="007000AE"/>
    <w:rsid w:val="00700A85"/>
    <w:rsid w:val="00703120"/>
    <w:rsid w:val="00703142"/>
    <w:rsid w:val="007041DE"/>
    <w:rsid w:val="007050E4"/>
    <w:rsid w:val="0070655B"/>
    <w:rsid w:val="00707745"/>
    <w:rsid w:val="00707F94"/>
    <w:rsid w:val="0071113C"/>
    <w:rsid w:val="00712ED9"/>
    <w:rsid w:val="00713C00"/>
    <w:rsid w:val="00717EB8"/>
    <w:rsid w:val="007204FC"/>
    <w:rsid w:val="0072091E"/>
    <w:rsid w:val="00720A12"/>
    <w:rsid w:val="00722F93"/>
    <w:rsid w:val="007230C2"/>
    <w:rsid w:val="0072346D"/>
    <w:rsid w:val="00723A9C"/>
    <w:rsid w:val="007240C6"/>
    <w:rsid w:val="00726855"/>
    <w:rsid w:val="007273C6"/>
    <w:rsid w:val="007273FE"/>
    <w:rsid w:val="00727B4A"/>
    <w:rsid w:val="00727CD1"/>
    <w:rsid w:val="00730230"/>
    <w:rsid w:val="00732167"/>
    <w:rsid w:val="00732364"/>
    <w:rsid w:val="007326E7"/>
    <w:rsid w:val="00732F5A"/>
    <w:rsid w:val="007331BA"/>
    <w:rsid w:val="00733606"/>
    <w:rsid w:val="00734105"/>
    <w:rsid w:val="00735807"/>
    <w:rsid w:val="00735AE4"/>
    <w:rsid w:val="0073698A"/>
    <w:rsid w:val="00741391"/>
    <w:rsid w:val="00742DCE"/>
    <w:rsid w:val="00743140"/>
    <w:rsid w:val="007438EF"/>
    <w:rsid w:val="007440D1"/>
    <w:rsid w:val="007467DD"/>
    <w:rsid w:val="007475F5"/>
    <w:rsid w:val="007508DA"/>
    <w:rsid w:val="0075229F"/>
    <w:rsid w:val="00752740"/>
    <w:rsid w:val="007536C3"/>
    <w:rsid w:val="00753B63"/>
    <w:rsid w:val="00753CF6"/>
    <w:rsid w:val="00753F4A"/>
    <w:rsid w:val="007540FA"/>
    <w:rsid w:val="0075431F"/>
    <w:rsid w:val="00754431"/>
    <w:rsid w:val="00754AF3"/>
    <w:rsid w:val="00754F92"/>
    <w:rsid w:val="00756E39"/>
    <w:rsid w:val="0076246A"/>
    <w:rsid w:val="00764BC0"/>
    <w:rsid w:val="00766B98"/>
    <w:rsid w:val="00766FAF"/>
    <w:rsid w:val="007679E5"/>
    <w:rsid w:val="00771F21"/>
    <w:rsid w:val="00772C7C"/>
    <w:rsid w:val="00772CFD"/>
    <w:rsid w:val="00773119"/>
    <w:rsid w:val="007734D9"/>
    <w:rsid w:val="00774513"/>
    <w:rsid w:val="00775256"/>
    <w:rsid w:val="00775BCA"/>
    <w:rsid w:val="007760B4"/>
    <w:rsid w:val="0078101A"/>
    <w:rsid w:val="007825DB"/>
    <w:rsid w:val="007839E7"/>
    <w:rsid w:val="00784003"/>
    <w:rsid w:val="007855F2"/>
    <w:rsid w:val="0078576B"/>
    <w:rsid w:val="007857EB"/>
    <w:rsid w:val="00785CF1"/>
    <w:rsid w:val="00785DA1"/>
    <w:rsid w:val="0078669C"/>
    <w:rsid w:val="007869BB"/>
    <w:rsid w:val="00786C7C"/>
    <w:rsid w:val="007876DA"/>
    <w:rsid w:val="00787CF3"/>
    <w:rsid w:val="007914E7"/>
    <w:rsid w:val="007926EA"/>
    <w:rsid w:val="00792A28"/>
    <w:rsid w:val="00793D27"/>
    <w:rsid w:val="00794496"/>
    <w:rsid w:val="007946B7"/>
    <w:rsid w:val="007963BF"/>
    <w:rsid w:val="00796654"/>
    <w:rsid w:val="00797339"/>
    <w:rsid w:val="007A219D"/>
    <w:rsid w:val="007A2202"/>
    <w:rsid w:val="007A2C55"/>
    <w:rsid w:val="007A2E93"/>
    <w:rsid w:val="007A3155"/>
    <w:rsid w:val="007A506B"/>
    <w:rsid w:val="007A5712"/>
    <w:rsid w:val="007A639E"/>
    <w:rsid w:val="007A6BE8"/>
    <w:rsid w:val="007A7295"/>
    <w:rsid w:val="007B1106"/>
    <w:rsid w:val="007B378B"/>
    <w:rsid w:val="007B38EB"/>
    <w:rsid w:val="007B4040"/>
    <w:rsid w:val="007B42CE"/>
    <w:rsid w:val="007B434F"/>
    <w:rsid w:val="007B493F"/>
    <w:rsid w:val="007B598C"/>
    <w:rsid w:val="007B7047"/>
    <w:rsid w:val="007C13C4"/>
    <w:rsid w:val="007C18B5"/>
    <w:rsid w:val="007C2299"/>
    <w:rsid w:val="007C268D"/>
    <w:rsid w:val="007C2D7E"/>
    <w:rsid w:val="007C3967"/>
    <w:rsid w:val="007C46A8"/>
    <w:rsid w:val="007C4780"/>
    <w:rsid w:val="007C49DA"/>
    <w:rsid w:val="007C4E36"/>
    <w:rsid w:val="007C5149"/>
    <w:rsid w:val="007C73C9"/>
    <w:rsid w:val="007D04C3"/>
    <w:rsid w:val="007D1CD5"/>
    <w:rsid w:val="007D213F"/>
    <w:rsid w:val="007D25E0"/>
    <w:rsid w:val="007D2916"/>
    <w:rsid w:val="007D2C2B"/>
    <w:rsid w:val="007D35B9"/>
    <w:rsid w:val="007D3EED"/>
    <w:rsid w:val="007D44C6"/>
    <w:rsid w:val="007D45CF"/>
    <w:rsid w:val="007D4B1E"/>
    <w:rsid w:val="007D5618"/>
    <w:rsid w:val="007D578C"/>
    <w:rsid w:val="007D57B9"/>
    <w:rsid w:val="007D5B84"/>
    <w:rsid w:val="007D7082"/>
    <w:rsid w:val="007D7F01"/>
    <w:rsid w:val="007E15ED"/>
    <w:rsid w:val="007E1654"/>
    <w:rsid w:val="007E3629"/>
    <w:rsid w:val="007E49EC"/>
    <w:rsid w:val="007E5C55"/>
    <w:rsid w:val="007E607A"/>
    <w:rsid w:val="007E7A33"/>
    <w:rsid w:val="007E7B7A"/>
    <w:rsid w:val="007F1E95"/>
    <w:rsid w:val="007F22AB"/>
    <w:rsid w:val="007F30FB"/>
    <w:rsid w:val="007F4F26"/>
    <w:rsid w:val="007F6BFB"/>
    <w:rsid w:val="007F7425"/>
    <w:rsid w:val="007F7AA3"/>
    <w:rsid w:val="00800A39"/>
    <w:rsid w:val="0080422D"/>
    <w:rsid w:val="00804331"/>
    <w:rsid w:val="008050E3"/>
    <w:rsid w:val="00806DEE"/>
    <w:rsid w:val="00807EF5"/>
    <w:rsid w:val="00810322"/>
    <w:rsid w:val="00812471"/>
    <w:rsid w:val="00812B19"/>
    <w:rsid w:val="00813107"/>
    <w:rsid w:val="00813228"/>
    <w:rsid w:val="0082010E"/>
    <w:rsid w:val="0082030D"/>
    <w:rsid w:val="00820E86"/>
    <w:rsid w:val="008224E7"/>
    <w:rsid w:val="008249AA"/>
    <w:rsid w:val="00825FFF"/>
    <w:rsid w:val="008261A1"/>
    <w:rsid w:val="00826526"/>
    <w:rsid w:val="00826CB7"/>
    <w:rsid w:val="00826E06"/>
    <w:rsid w:val="008274F7"/>
    <w:rsid w:val="008276FE"/>
    <w:rsid w:val="008341B4"/>
    <w:rsid w:val="008343B9"/>
    <w:rsid w:val="00834836"/>
    <w:rsid w:val="00835494"/>
    <w:rsid w:val="0083670F"/>
    <w:rsid w:val="00840A73"/>
    <w:rsid w:val="00841237"/>
    <w:rsid w:val="008424DA"/>
    <w:rsid w:val="00844368"/>
    <w:rsid w:val="0084460B"/>
    <w:rsid w:val="008452EB"/>
    <w:rsid w:val="0084549D"/>
    <w:rsid w:val="00845537"/>
    <w:rsid w:val="0084639B"/>
    <w:rsid w:val="008479C7"/>
    <w:rsid w:val="00847A73"/>
    <w:rsid w:val="00850699"/>
    <w:rsid w:val="00851BE7"/>
    <w:rsid w:val="008524D7"/>
    <w:rsid w:val="00852542"/>
    <w:rsid w:val="00853695"/>
    <w:rsid w:val="00853771"/>
    <w:rsid w:val="00860E7F"/>
    <w:rsid w:val="00863BBF"/>
    <w:rsid w:val="0086449E"/>
    <w:rsid w:val="008644BA"/>
    <w:rsid w:val="00865B7E"/>
    <w:rsid w:val="00866DE5"/>
    <w:rsid w:val="00871460"/>
    <w:rsid w:val="00871AE3"/>
    <w:rsid w:val="00871B29"/>
    <w:rsid w:val="0087444C"/>
    <w:rsid w:val="0087508A"/>
    <w:rsid w:val="008752AD"/>
    <w:rsid w:val="00876425"/>
    <w:rsid w:val="00877935"/>
    <w:rsid w:val="0088096D"/>
    <w:rsid w:val="00880CFD"/>
    <w:rsid w:val="008829B9"/>
    <w:rsid w:val="00883438"/>
    <w:rsid w:val="008839BF"/>
    <w:rsid w:val="00884D8A"/>
    <w:rsid w:val="00887CF8"/>
    <w:rsid w:val="0089090D"/>
    <w:rsid w:val="0089234C"/>
    <w:rsid w:val="008931B0"/>
    <w:rsid w:val="00893A9B"/>
    <w:rsid w:val="00893F3F"/>
    <w:rsid w:val="00896FA3"/>
    <w:rsid w:val="008A1129"/>
    <w:rsid w:val="008A1779"/>
    <w:rsid w:val="008A1959"/>
    <w:rsid w:val="008A2015"/>
    <w:rsid w:val="008A2DCE"/>
    <w:rsid w:val="008A34BF"/>
    <w:rsid w:val="008A36A0"/>
    <w:rsid w:val="008A36B1"/>
    <w:rsid w:val="008A38FC"/>
    <w:rsid w:val="008B019A"/>
    <w:rsid w:val="008B08C8"/>
    <w:rsid w:val="008B14BB"/>
    <w:rsid w:val="008B243A"/>
    <w:rsid w:val="008B3CD7"/>
    <w:rsid w:val="008B5A6B"/>
    <w:rsid w:val="008B5F68"/>
    <w:rsid w:val="008B665D"/>
    <w:rsid w:val="008C08B5"/>
    <w:rsid w:val="008C2AC8"/>
    <w:rsid w:val="008C3113"/>
    <w:rsid w:val="008C40F0"/>
    <w:rsid w:val="008C50A7"/>
    <w:rsid w:val="008C554A"/>
    <w:rsid w:val="008C59A4"/>
    <w:rsid w:val="008C627E"/>
    <w:rsid w:val="008C649B"/>
    <w:rsid w:val="008C69AE"/>
    <w:rsid w:val="008C7F6F"/>
    <w:rsid w:val="008D11B9"/>
    <w:rsid w:val="008D24A9"/>
    <w:rsid w:val="008D3A7A"/>
    <w:rsid w:val="008D3BA7"/>
    <w:rsid w:val="008D4471"/>
    <w:rsid w:val="008D61AE"/>
    <w:rsid w:val="008D6F46"/>
    <w:rsid w:val="008E0EB0"/>
    <w:rsid w:val="008E11DA"/>
    <w:rsid w:val="008E2794"/>
    <w:rsid w:val="008E381A"/>
    <w:rsid w:val="008E46EB"/>
    <w:rsid w:val="008E4EB9"/>
    <w:rsid w:val="008E7395"/>
    <w:rsid w:val="008F0C5A"/>
    <w:rsid w:val="008F225E"/>
    <w:rsid w:val="008F249A"/>
    <w:rsid w:val="008F26E2"/>
    <w:rsid w:val="008F3699"/>
    <w:rsid w:val="008F41AB"/>
    <w:rsid w:val="008F490A"/>
    <w:rsid w:val="008F54CA"/>
    <w:rsid w:val="008F5DCD"/>
    <w:rsid w:val="008F6207"/>
    <w:rsid w:val="008F709D"/>
    <w:rsid w:val="00900123"/>
    <w:rsid w:val="009005A3"/>
    <w:rsid w:val="00900BB5"/>
    <w:rsid w:val="009014A8"/>
    <w:rsid w:val="00902DA6"/>
    <w:rsid w:val="00903A58"/>
    <w:rsid w:val="009043A3"/>
    <w:rsid w:val="009064B4"/>
    <w:rsid w:val="009066F6"/>
    <w:rsid w:val="0090708C"/>
    <w:rsid w:val="009071EA"/>
    <w:rsid w:val="00907585"/>
    <w:rsid w:val="00911B5E"/>
    <w:rsid w:val="009120D6"/>
    <w:rsid w:val="00912943"/>
    <w:rsid w:val="009135DA"/>
    <w:rsid w:val="00913BB6"/>
    <w:rsid w:val="00913E68"/>
    <w:rsid w:val="009166D3"/>
    <w:rsid w:val="00917A67"/>
    <w:rsid w:val="009200B8"/>
    <w:rsid w:val="00920402"/>
    <w:rsid w:val="00920F9F"/>
    <w:rsid w:val="00921FCA"/>
    <w:rsid w:val="00922705"/>
    <w:rsid w:val="009230EB"/>
    <w:rsid w:val="009268FD"/>
    <w:rsid w:val="009269EC"/>
    <w:rsid w:val="00926B68"/>
    <w:rsid w:val="00930370"/>
    <w:rsid w:val="00930937"/>
    <w:rsid w:val="00930F79"/>
    <w:rsid w:val="0093102D"/>
    <w:rsid w:val="00931CC7"/>
    <w:rsid w:val="00933D3F"/>
    <w:rsid w:val="009345EE"/>
    <w:rsid w:val="009370BA"/>
    <w:rsid w:val="0093710D"/>
    <w:rsid w:val="0093744B"/>
    <w:rsid w:val="00937496"/>
    <w:rsid w:val="009376E6"/>
    <w:rsid w:val="00940713"/>
    <w:rsid w:val="0094077B"/>
    <w:rsid w:val="00941A80"/>
    <w:rsid w:val="0094270B"/>
    <w:rsid w:val="009429F8"/>
    <w:rsid w:val="009436B5"/>
    <w:rsid w:val="00944E8F"/>
    <w:rsid w:val="00944F6D"/>
    <w:rsid w:val="00946FF9"/>
    <w:rsid w:val="0094794E"/>
    <w:rsid w:val="00951AB2"/>
    <w:rsid w:val="0095497F"/>
    <w:rsid w:val="00954E69"/>
    <w:rsid w:val="00954F07"/>
    <w:rsid w:val="0095575E"/>
    <w:rsid w:val="00955A3C"/>
    <w:rsid w:val="00957804"/>
    <w:rsid w:val="00961907"/>
    <w:rsid w:val="009619A7"/>
    <w:rsid w:val="009619BC"/>
    <w:rsid w:val="009635B8"/>
    <w:rsid w:val="00963AB5"/>
    <w:rsid w:val="00964579"/>
    <w:rsid w:val="00964693"/>
    <w:rsid w:val="00965E39"/>
    <w:rsid w:val="0096616B"/>
    <w:rsid w:val="00966D34"/>
    <w:rsid w:val="00967260"/>
    <w:rsid w:val="00967491"/>
    <w:rsid w:val="00970B2A"/>
    <w:rsid w:val="00971706"/>
    <w:rsid w:val="00972017"/>
    <w:rsid w:val="0097253B"/>
    <w:rsid w:val="00973055"/>
    <w:rsid w:val="00973B85"/>
    <w:rsid w:val="00974BEA"/>
    <w:rsid w:val="00975C23"/>
    <w:rsid w:val="00976A5E"/>
    <w:rsid w:val="009770C1"/>
    <w:rsid w:val="009803E8"/>
    <w:rsid w:val="0098054B"/>
    <w:rsid w:val="0098175D"/>
    <w:rsid w:val="009844FD"/>
    <w:rsid w:val="00984A33"/>
    <w:rsid w:val="00984C89"/>
    <w:rsid w:val="00984EE9"/>
    <w:rsid w:val="0098544F"/>
    <w:rsid w:val="009856A3"/>
    <w:rsid w:val="00986269"/>
    <w:rsid w:val="00986FDD"/>
    <w:rsid w:val="0099248B"/>
    <w:rsid w:val="00993DC6"/>
    <w:rsid w:val="00997E2B"/>
    <w:rsid w:val="00997F0F"/>
    <w:rsid w:val="009A037B"/>
    <w:rsid w:val="009A117B"/>
    <w:rsid w:val="009A132C"/>
    <w:rsid w:val="009A276E"/>
    <w:rsid w:val="009A554B"/>
    <w:rsid w:val="009A730D"/>
    <w:rsid w:val="009A7F6E"/>
    <w:rsid w:val="009B0D3C"/>
    <w:rsid w:val="009B1B14"/>
    <w:rsid w:val="009B3144"/>
    <w:rsid w:val="009B363D"/>
    <w:rsid w:val="009B37C9"/>
    <w:rsid w:val="009B397A"/>
    <w:rsid w:val="009B4BCB"/>
    <w:rsid w:val="009B4BE7"/>
    <w:rsid w:val="009B5446"/>
    <w:rsid w:val="009B5BCC"/>
    <w:rsid w:val="009B6336"/>
    <w:rsid w:val="009B6CDB"/>
    <w:rsid w:val="009B6E29"/>
    <w:rsid w:val="009B7013"/>
    <w:rsid w:val="009B7798"/>
    <w:rsid w:val="009B7CEE"/>
    <w:rsid w:val="009C011A"/>
    <w:rsid w:val="009C0352"/>
    <w:rsid w:val="009C1070"/>
    <w:rsid w:val="009C163D"/>
    <w:rsid w:val="009C17A6"/>
    <w:rsid w:val="009C3DC9"/>
    <w:rsid w:val="009C46FB"/>
    <w:rsid w:val="009C4BF2"/>
    <w:rsid w:val="009C712D"/>
    <w:rsid w:val="009D072E"/>
    <w:rsid w:val="009D0D0F"/>
    <w:rsid w:val="009D1D9F"/>
    <w:rsid w:val="009D3DE5"/>
    <w:rsid w:val="009D43EF"/>
    <w:rsid w:val="009D4CF4"/>
    <w:rsid w:val="009D5AC8"/>
    <w:rsid w:val="009D6069"/>
    <w:rsid w:val="009D6A50"/>
    <w:rsid w:val="009D6C9B"/>
    <w:rsid w:val="009D72B5"/>
    <w:rsid w:val="009D7ACE"/>
    <w:rsid w:val="009E0421"/>
    <w:rsid w:val="009E06DB"/>
    <w:rsid w:val="009E19E3"/>
    <w:rsid w:val="009E2FCD"/>
    <w:rsid w:val="009E3141"/>
    <w:rsid w:val="009E3258"/>
    <w:rsid w:val="009E3485"/>
    <w:rsid w:val="009E3F44"/>
    <w:rsid w:val="009E48FE"/>
    <w:rsid w:val="009E4AD3"/>
    <w:rsid w:val="009E4B08"/>
    <w:rsid w:val="009E4D05"/>
    <w:rsid w:val="009E57B3"/>
    <w:rsid w:val="009E6A43"/>
    <w:rsid w:val="009E7EBC"/>
    <w:rsid w:val="009F0547"/>
    <w:rsid w:val="009F0962"/>
    <w:rsid w:val="009F20E2"/>
    <w:rsid w:val="009F252A"/>
    <w:rsid w:val="009F2E71"/>
    <w:rsid w:val="009F2F34"/>
    <w:rsid w:val="009F3666"/>
    <w:rsid w:val="009F4424"/>
    <w:rsid w:val="009F442D"/>
    <w:rsid w:val="009F51E6"/>
    <w:rsid w:val="009F6031"/>
    <w:rsid w:val="009F63B9"/>
    <w:rsid w:val="00A03C11"/>
    <w:rsid w:val="00A042CD"/>
    <w:rsid w:val="00A059EA"/>
    <w:rsid w:val="00A06554"/>
    <w:rsid w:val="00A07FAA"/>
    <w:rsid w:val="00A1057C"/>
    <w:rsid w:val="00A11555"/>
    <w:rsid w:val="00A127A8"/>
    <w:rsid w:val="00A12E2B"/>
    <w:rsid w:val="00A14B4A"/>
    <w:rsid w:val="00A14CD2"/>
    <w:rsid w:val="00A15385"/>
    <w:rsid w:val="00A16D33"/>
    <w:rsid w:val="00A17405"/>
    <w:rsid w:val="00A21BB3"/>
    <w:rsid w:val="00A21D22"/>
    <w:rsid w:val="00A21D68"/>
    <w:rsid w:val="00A220AD"/>
    <w:rsid w:val="00A23733"/>
    <w:rsid w:val="00A23F89"/>
    <w:rsid w:val="00A248F6"/>
    <w:rsid w:val="00A250FB"/>
    <w:rsid w:val="00A25D3C"/>
    <w:rsid w:val="00A27BB4"/>
    <w:rsid w:val="00A27BCF"/>
    <w:rsid w:val="00A31798"/>
    <w:rsid w:val="00A31DAC"/>
    <w:rsid w:val="00A31FCC"/>
    <w:rsid w:val="00A33A3A"/>
    <w:rsid w:val="00A343A0"/>
    <w:rsid w:val="00A34F8C"/>
    <w:rsid w:val="00A37779"/>
    <w:rsid w:val="00A37837"/>
    <w:rsid w:val="00A40C52"/>
    <w:rsid w:val="00A40C6C"/>
    <w:rsid w:val="00A41403"/>
    <w:rsid w:val="00A42148"/>
    <w:rsid w:val="00A43684"/>
    <w:rsid w:val="00A43A78"/>
    <w:rsid w:val="00A45058"/>
    <w:rsid w:val="00A453B3"/>
    <w:rsid w:val="00A50F45"/>
    <w:rsid w:val="00A5143F"/>
    <w:rsid w:val="00A521FA"/>
    <w:rsid w:val="00A5274B"/>
    <w:rsid w:val="00A52853"/>
    <w:rsid w:val="00A544C8"/>
    <w:rsid w:val="00A56E44"/>
    <w:rsid w:val="00A57534"/>
    <w:rsid w:val="00A60AAC"/>
    <w:rsid w:val="00A60FE4"/>
    <w:rsid w:val="00A61F57"/>
    <w:rsid w:val="00A62225"/>
    <w:rsid w:val="00A63B5E"/>
    <w:rsid w:val="00A642A6"/>
    <w:rsid w:val="00A67213"/>
    <w:rsid w:val="00A67CF1"/>
    <w:rsid w:val="00A70AB9"/>
    <w:rsid w:val="00A73DAE"/>
    <w:rsid w:val="00A7477A"/>
    <w:rsid w:val="00A74A04"/>
    <w:rsid w:val="00A758D6"/>
    <w:rsid w:val="00A7657D"/>
    <w:rsid w:val="00A76769"/>
    <w:rsid w:val="00A803AB"/>
    <w:rsid w:val="00A80956"/>
    <w:rsid w:val="00A82933"/>
    <w:rsid w:val="00A852B7"/>
    <w:rsid w:val="00A86B28"/>
    <w:rsid w:val="00A87621"/>
    <w:rsid w:val="00A91ACA"/>
    <w:rsid w:val="00A9228B"/>
    <w:rsid w:val="00A92538"/>
    <w:rsid w:val="00A92A6F"/>
    <w:rsid w:val="00A92E76"/>
    <w:rsid w:val="00A9327F"/>
    <w:rsid w:val="00A93DD3"/>
    <w:rsid w:val="00A94550"/>
    <w:rsid w:val="00A9539B"/>
    <w:rsid w:val="00A97AE9"/>
    <w:rsid w:val="00AA018C"/>
    <w:rsid w:val="00AA1522"/>
    <w:rsid w:val="00AA4304"/>
    <w:rsid w:val="00AA615B"/>
    <w:rsid w:val="00AA6EBA"/>
    <w:rsid w:val="00AA7171"/>
    <w:rsid w:val="00AA7FA0"/>
    <w:rsid w:val="00AA7FC6"/>
    <w:rsid w:val="00AB0379"/>
    <w:rsid w:val="00AB18B3"/>
    <w:rsid w:val="00AB1F34"/>
    <w:rsid w:val="00AB1F46"/>
    <w:rsid w:val="00AB2868"/>
    <w:rsid w:val="00AB2EAC"/>
    <w:rsid w:val="00AB537E"/>
    <w:rsid w:val="00AB5CCD"/>
    <w:rsid w:val="00AB63C1"/>
    <w:rsid w:val="00AB7FB4"/>
    <w:rsid w:val="00AC02E2"/>
    <w:rsid w:val="00AC1132"/>
    <w:rsid w:val="00AC2577"/>
    <w:rsid w:val="00AC405C"/>
    <w:rsid w:val="00AC44D0"/>
    <w:rsid w:val="00AC4BF0"/>
    <w:rsid w:val="00AC5498"/>
    <w:rsid w:val="00AC6425"/>
    <w:rsid w:val="00AD05FD"/>
    <w:rsid w:val="00AD0A8D"/>
    <w:rsid w:val="00AD0E8C"/>
    <w:rsid w:val="00AD3F17"/>
    <w:rsid w:val="00AD420D"/>
    <w:rsid w:val="00AD4364"/>
    <w:rsid w:val="00AD5B72"/>
    <w:rsid w:val="00AD6A74"/>
    <w:rsid w:val="00AE0B0C"/>
    <w:rsid w:val="00AE198A"/>
    <w:rsid w:val="00AE1A05"/>
    <w:rsid w:val="00AE2767"/>
    <w:rsid w:val="00AE4370"/>
    <w:rsid w:val="00AE4BD7"/>
    <w:rsid w:val="00AE5262"/>
    <w:rsid w:val="00AE5693"/>
    <w:rsid w:val="00AE6B77"/>
    <w:rsid w:val="00AE7586"/>
    <w:rsid w:val="00AE7B8A"/>
    <w:rsid w:val="00AE7E5C"/>
    <w:rsid w:val="00AE7EF9"/>
    <w:rsid w:val="00AF0093"/>
    <w:rsid w:val="00AF0A14"/>
    <w:rsid w:val="00AF1648"/>
    <w:rsid w:val="00AF1BC3"/>
    <w:rsid w:val="00AF2B52"/>
    <w:rsid w:val="00AF2E34"/>
    <w:rsid w:val="00AF38AB"/>
    <w:rsid w:val="00AF38CE"/>
    <w:rsid w:val="00AF3CEA"/>
    <w:rsid w:val="00AF4BC0"/>
    <w:rsid w:val="00AF65FB"/>
    <w:rsid w:val="00AF712B"/>
    <w:rsid w:val="00AF7364"/>
    <w:rsid w:val="00B02049"/>
    <w:rsid w:val="00B02F86"/>
    <w:rsid w:val="00B031E3"/>
    <w:rsid w:val="00B03D46"/>
    <w:rsid w:val="00B050E8"/>
    <w:rsid w:val="00B051D5"/>
    <w:rsid w:val="00B05758"/>
    <w:rsid w:val="00B062FB"/>
    <w:rsid w:val="00B06DA6"/>
    <w:rsid w:val="00B07A94"/>
    <w:rsid w:val="00B10936"/>
    <w:rsid w:val="00B1262B"/>
    <w:rsid w:val="00B12AE6"/>
    <w:rsid w:val="00B12DF9"/>
    <w:rsid w:val="00B13FF7"/>
    <w:rsid w:val="00B1467D"/>
    <w:rsid w:val="00B14BF2"/>
    <w:rsid w:val="00B14D07"/>
    <w:rsid w:val="00B15074"/>
    <w:rsid w:val="00B1531B"/>
    <w:rsid w:val="00B17349"/>
    <w:rsid w:val="00B20A1A"/>
    <w:rsid w:val="00B20B00"/>
    <w:rsid w:val="00B20E2F"/>
    <w:rsid w:val="00B21018"/>
    <w:rsid w:val="00B21728"/>
    <w:rsid w:val="00B2236B"/>
    <w:rsid w:val="00B22A55"/>
    <w:rsid w:val="00B25939"/>
    <w:rsid w:val="00B261F9"/>
    <w:rsid w:val="00B26BAC"/>
    <w:rsid w:val="00B2706A"/>
    <w:rsid w:val="00B30A87"/>
    <w:rsid w:val="00B30C44"/>
    <w:rsid w:val="00B315F1"/>
    <w:rsid w:val="00B318A2"/>
    <w:rsid w:val="00B31A8B"/>
    <w:rsid w:val="00B323B2"/>
    <w:rsid w:val="00B324CA"/>
    <w:rsid w:val="00B327D2"/>
    <w:rsid w:val="00B33F94"/>
    <w:rsid w:val="00B354C7"/>
    <w:rsid w:val="00B3562D"/>
    <w:rsid w:val="00B3594A"/>
    <w:rsid w:val="00B36BCC"/>
    <w:rsid w:val="00B37391"/>
    <w:rsid w:val="00B4015E"/>
    <w:rsid w:val="00B409E8"/>
    <w:rsid w:val="00B42164"/>
    <w:rsid w:val="00B422B0"/>
    <w:rsid w:val="00B428D0"/>
    <w:rsid w:val="00B42D07"/>
    <w:rsid w:val="00B46843"/>
    <w:rsid w:val="00B47F18"/>
    <w:rsid w:val="00B51199"/>
    <w:rsid w:val="00B51249"/>
    <w:rsid w:val="00B513A9"/>
    <w:rsid w:val="00B51534"/>
    <w:rsid w:val="00B52003"/>
    <w:rsid w:val="00B53F3F"/>
    <w:rsid w:val="00B54075"/>
    <w:rsid w:val="00B54309"/>
    <w:rsid w:val="00B54525"/>
    <w:rsid w:val="00B548BE"/>
    <w:rsid w:val="00B54B8E"/>
    <w:rsid w:val="00B5646D"/>
    <w:rsid w:val="00B578B1"/>
    <w:rsid w:val="00B60D96"/>
    <w:rsid w:val="00B6558D"/>
    <w:rsid w:val="00B65676"/>
    <w:rsid w:val="00B66771"/>
    <w:rsid w:val="00B6794D"/>
    <w:rsid w:val="00B679D9"/>
    <w:rsid w:val="00B70C1A"/>
    <w:rsid w:val="00B71116"/>
    <w:rsid w:val="00B717D7"/>
    <w:rsid w:val="00B737F4"/>
    <w:rsid w:val="00B74448"/>
    <w:rsid w:val="00B74BFE"/>
    <w:rsid w:val="00B75846"/>
    <w:rsid w:val="00B75FD9"/>
    <w:rsid w:val="00B77E29"/>
    <w:rsid w:val="00B80956"/>
    <w:rsid w:val="00B83729"/>
    <w:rsid w:val="00B83BF1"/>
    <w:rsid w:val="00B85100"/>
    <w:rsid w:val="00B87B04"/>
    <w:rsid w:val="00B9152A"/>
    <w:rsid w:val="00B91981"/>
    <w:rsid w:val="00B9219C"/>
    <w:rsid w:val="00B93D1C"/>
    <w:rsid w:val="00B93F87"/>
    <w:rsid w:val="00B94414"/>
    <w:rsid w:val="00B94FE3"/>
    <w:rsid w:val="00B96A22"/>
    <w:rsid w:val="00B96AE5"/>
    <w:rsid w:val="00B97947"/>
    <w:rsid w:val="00BA21A9"/>
    <w:rsid w:val="00BA244E"/>
    <w:rsid w:val="00BA2A1D"/>
    <w:rsid w:val="00BA3B2C"/>
    <w:rsid w:val="00BA3EF0"/>
    <w:rsid w:val="00BA53E5"/>
    <w:rsid w:val="00BA548C"/>
    <w:rsid w:val="00BA579C"/>
    <w:rsid w:val="00BB2061"/>
    <w:rsid w:val="00BB24A7"/>
    <w:rsid w:val="00BB2A92"/>
    <w:rsid w:val="00BB2B35"/>
    <w:rsid w:val="00BB2DA0"/>
    <w:rsid w:val="00BB3688"/>
    <w:rsid w:val="00BB3D22"/>
    <w:rsid w:val="00BB4B5D"/>
    <w:rsid w:val="00BB4C77"/>
    <w:rsid w:val="00BB4FF3"/>
    <w:rsid w:val="00BB6231"/>
    <w:rsid w:val="00BC112E"/>
    <w:rsid w:val="00BC143A"/>
    <w:rsid w:val="00BC1E8E"/>
    <w:rsid w:val="00BC3C5A"/>
    <w:rsid w:val="00BC4E66"/>
    <w:rsid w:val="00BC5584"/>
    <w:rsid w:val="00BC63DD"/>
    <w:rsid w:val="00BC643A"/>
    <w:rsid w:val="00BD080B"/>
    <w:rsid w:val="00BD1613"/>
    <w:rsid w:val="00BD1C3F"/>
    <w:rsid w:val="00BD5C01"/>
    <w:rsid w:val="00BD6DA5"/>
    <w:rsid w:val="00BD7DC8"/>
    <w:rsid w:val="00BE069B"/>
    <w:rsid w:val="00BE0BE3"/>
    <w:rsid w:val="00BE4031"/>
    <w:rsid w:val="00BE645E"/>
    <w:rsid w:val="00BF0ED4"/>
    <w:rsid w:val="00BF1182"/>
    <w:rsid w:val="00BF2F74"/>
    <w:rsid w:val="00BF5192"/>
    <w:rsid w:val="00BF53D2"/>
    <w:rsid w:val="00BF6ADC"/>
    <w:rsid w:val="00C00F19"/>
    <w:rsid w:val="00C015F6"/>
    <w:rsid w:val="00C01931"/>
    <w:rsid w:val="00C023A9"/>
    <w:rsid w:val="00C02BCE"/>
    <w:rsid w:val="00C0331D"/>
    <w:rsid w:val="00C0494E"/>
    <w:rsid w:val="00C049A0"/>
    <w:rsid w:val="00C0505E"/>
    <w:rsid w:val="00C0609E"/>
    <w:rsid w:val="00C06BB3"/>
    <w:rsid w:val="00C06F83"/>
    <w:rsid w:val="00C07719"/>
    <w:rsid w:val="00C07927"/>
    <w:rsid w:val="00C103ED"/>
    <w:rsid w:val="00C10C4D"/>
    <w:rsid w:val="00C113FB"/>
    <w:rsid w:val="00C13172"/>
    <w:rsid w:val="00C1346E"/>
    <w:rsid w:val="00C13501"/>
    <w:rsid w:val="00C16459"/>
    <w:rsid w:val="00C20412"/>
    <w:rsid w:val="00C20BA7"/>
    <w:rsid w:val="00C219E9"/>
    <w:rsid w:val="00C24AF5"/>
    <w:rsid w:val="00C26C43"/>
    <w:rsid w:val="00C26F01"/>
    <w:rsid w:val="00C31196"/>
    <w:rsid w:val="00C311DD"/>
    <w:rsid w:val="00C316A4"/>
    <w:rsid w:val="00C34771"/>
    <w:rsid w:val="00C3571E"/>
    <w:rsid w:val="00C366A6"/>
    <w:rsid w:val="00C36BE5"/>
    <w:rsid w:val="00C37949"/>
    <w:rsid w:val="00C4288A"/>
    <w:rsid w:val="00C42D05"/>
    <w:rsid w:val="00C42EEF"/>
    <w:rsid w:val="00C43DBD"/>
    <w:rsid w:val="00C43E6B"/>
    <w:rsid w:val="00C43FC0"/>
    <w:rsid w:val="00C44805"/>
    <w:rsid w:val="00C45D55"/>
    <w:rsid w:val="00C46918"/>
    <w:rsid w:val="00C51513"/>
    <w:rsid w:val="00C51D78"/>
    <w:rsid w:val="00C52B52"/>
    <w:rsid w:val="00C54293"/>
    <w:rsid w:val="00C552A0"/>
    <w:rsid w:val="00C56704"/>
    <w:rsid w:val="00C56CB3"/>
    <w:rsid w:val="00C60E61"/>
    <w:rsid w:val="00C63A2A"/>
    <w:rsid w:val="00C652F3"/>
    <w:rsid w:val="00C71095"/>
    <w:rsid w:val="00C71699"/>
    <w:rsid w:val="00C71FB5"/>
    <w:rsid w:val="00C72285"/>
    <w:rsid w:val="00C729B5"/>
    <w:rsid w:val="00C72C53"/>
    <w:rsid w:val="00C7439A"/>
    <w:rsid w:val="00C748AE"/>
    <w:rsid w:val="00C749D9"/>
    <w:rsid w:val="00C754F3"/>
    <w:rsid w:val="00C75928"/>
    <w:rsid w:val="00C76A11"/>
    <w:rsid w:val="00C76B96"/>
    <w:rsid w:val="00C80773"/>
    <w:rsid w:val="00C81397"/>
    <w:rsid w:val="00C82300"/>
    <w:rsid w:val="00C841D1"/>
    <w:rsid w:val="00C85F67"/>
    <w:rsid w:val="00C8607A"/>
    <w:rsid w:val="00C86BDE"/>
    <w:rsid w:val="00C87282"/>
    <w:rsid w:val="00C92920"/>
    <w:rsid w:val="00C92BF3"/>
    <w:rsid w:val="00C9458E"/>
    <w:rsid w:val="00C95693"/>
    <w:rsid w:val="00CA0953"/>
    <w:rsid w:val="00CA14D5"/>
    <w:rsid w:val="00CA14F6"/>
    <w:rsid w:val="00CA2059"/>
    <w:rsid w:val="00CA20D0"/>
    <w:rsid w:val="00CA28BD"/>
    <w:rsid w:val="00CA290A"/>
    <w:rsid w:val="00CA3CA3"/>
    <w:rsid w:val="00CA4D5B"/>
    <w:rsid w:val="00CA7719"/>
    <w:rsid w:val="00CB0167"/>
    <w:rsid w:val="00CB042E"/>
    <w:rsid w:val="00CB0C73"/>
    <w:rsid w:val="00CB1086"/>
    <w:rsid w:val="00CB22D2"/>
    <w:rsid w:val="00CB2B5E"/>
    <w:rsid w:val="00CB45B8"/>
    <w:rsid w:val="00CB6FB3"/>
    <w:rsid w:val="00CC0DD6"/>
    <w:rsid w:val="00CC0E25"/>
    <w:rsid w:val="00CC1EC9"/>
    <w:rsid w:val="00CC2E43"/>
    <w:rsid w:val="00CC3033"/>
    <w:rsid w:val="00CC4125"/>
    <w:rsid w:val="00CC49D9"/>
    <w:rsid w:val="00CC4FD6"/>
    <w:rsid w:val="00CD086A"/>
    <w:rsid w:val="00CD13D8"/>
    <w:rsid w:val="00CD1AFA"/>
    <w:rsid w:val="00CD1CE2"/>
    <w:rsid w:val="00CD2605"/>
    <w:rsid w:val="00CD2B16"/>
    <w:rsid w:val="00CD3122"/>
    <w:rsid w:val="00CD34FB"/>
    <w:rsid w:val="00CD561F"/>
    <w:rsid w:val="00CD6A1D"/>
    <w:rsid w:val="00CE0C6A"/>
    <w:rsid w:val="00CE0FFF"/>
    <w:rsid w:val="00CE1105"/>
    <w:rsid w:val="00CE1410"/>
    <w:rsid w:val="00CE1890"/>
    <w:rsid w:val="00CE2E3F"/>
    <w:rsid w:val="00CE3565"/>
    <w:rsid w:val="00CE4535"/>
    <w:rsid w:val="00CE59C8"/>
    <w:rsid w:val="00CE6038"/>
    <w:rsid w:val="00CF058D"/>
    <w:rsid w:val="00CF0C19"/>
    <w:rsid w:val="00CF1331"/>
    <w:rsid w:val="00CF2D06"/>
    <w:rsid w:val="00CF32BE"/>
    <w:rsid w:val="00CF46F6"/>
    <w:rsid w:val="00CF5116"/>
    <w:rsid w:val="00CF541C"/>
    <w:rsid w:val="00CF6A1F"/>
    <w:rsid w:val="00CF6F03"/>
    <w:rsid w:val="00D00F79"/>
    <w:rsid w:val="00D022C5"/>
    <w:rsid w:val="00D029CD"/>
    <w:rsid w:val="00D0323D"/>
    <w:rsid w:val="00D038F6"/>
    <w:rsid w:val="00D053EB"/>
    <w:rsid w:val="00D0618C"/>
    <w:rsid w:val="00D07450"/>
    <w:rsid w:val="00D1171E"/>
    <w:rsid w:val="00D11E72"/>
    <w:rsid w:val="00D131A1"/>
    <w:rsid w:val="00D13304"/>
    <w:rsid w:val="00D139AC"/>
    <w:rsid w:val="00D154CA"/>
    <w:rsid w:val="00D160BD"/>
    <w:rsid w:val="00D169EA"/>
    <w:rsid w:val="00D16A03"/>
    <w:rsid w:val="00D17A8E"/>
    <w:rsid w:val="00D2279F"/>
    <w:rsid w:val="00D2481E"/>
    <w:rsid w:val="00D25055"/>
    <w:rsid w:val="00D25CCC"/>
    <w:rsid w:val="00D3013A"/>
    <w:rsid w:val="00D311E1"/>
    <w:rsid w:val="00D318E6"/>
    <w:rsid w:val="00D31CFB"/>
    <w:rsid w:val="00D32E3A"/>
    <w:rsid w:val="00D340CF"/>
    <w:rsid w:val="00D349F5"/>
    <w:rsid w:val="00D35ADE"/>
    <w:rsid w:val="00D369C4"/>
    <w:rsid w:val="00D36B9E"/>
    <w:rsid w:val="00D372D1"/>
    <w:rsid w:val="00D41D72"/>
    <w:rsid w:val="00D4283C"/>
    <w:rsid w:val="00D42D85"/>
    <w:rsid w:val="00D43036"/>
    <w:rsid w:val="00D43808"/>
    <w:rsid w:val="00D43FE0"/>
    <w:rsid w:val="00D4412D"/>
    <w:rsid w:val="00D44B22"/>
    <w:rsid w:val="00D44B68"/>
    <w:rsid w:val="00D45140"/>
    <w:rsid w:val="00D455AF"/>
    <w:rsid w:val="00D4564B"/>
    <w:rsid w:val="00D4697D"/>
    <w:rsid w:val="00D46CEF"/>
    <w:rsid w:val="00D4716A"/>
    <w:rsid w:val="00D52B5B"/>
    <w:rsid w:val="00D52CDB"/>
    <w:rsid w:val="00D53990"/>
    <w:rsid w:val="00D540A9"/>
    <w:rsid w:val="00D54BC2"/>
    <w:rsid w:val="00D560B0"/>
    <w:rsid w:val="00D57255"/>
    <w:rsid w:val="00D6011C"/>
    <w:rsid w:val="00D60778"/>
    <w:rsid w:val="00D60C66"/>
    <w:rsid w:val="00D6175C"/>
    <w:rsid w:val="00D617A3"/>
    <w:rsid w:val="00D6423D"/>
    <w:rsid w:val="00D646E4"/>
    <w:rsid w:val="00D64D3E"/>
    <w:rsid w:val="00D650DF"/>
    <w:rsid w:val="00D65183"/>
    <w:rsid w:val="00D67219"/>
    <w:rsid w:val="00D705C0"/>
    <w:rsid w:val="00D71110"/>
    <w:rsid w:val="00D72170"/>
    <w:rsid w:val="00D72BCE"/>
    <w:rsid w:val="00D72C68"/>
    <w:rsid w:val="00D7421E"/>
    <w:rsid w:val="00D743CC"/>
    <w:rsid w:val="00D745F7"/>
    <w:rsid w:val="00D74A48"/>
    <w:rsid w:val="00D74A9B"/>
    <w:rsid w:val="00D751F4"/>
    <w:rsid w:val="00D76688"/>
    <w:rsid w:val="00D767D1"/>
    <w:rsid w:val="00D77A2D"/>
    <w:rsid w:val="00D82D3B"/>
    <w:rsid w:val="00D840D3"/>
    <w:rsid w:val="00D84869"/>
    <w:rsid w:val="00D851ED"/>
    <w:rsid w:val="00D85D18"/>
    <w:rsid w:val="00D86770"/>
    <w:rsid w:val="00D90806"/>
    <w:rsid w:val="00D918B1"/>
    <w:rsid w:val="00D924FC"/>
    <w:rsid w:val="00D925BE"/>
    <w:rsid w:val="00D927C4"/>
    <w:rsid w:val="00D95C94"/>
    <w:rsid w:val="00D962BA"/>
    <w:rsid w:val="00D97554"/>
    <w:rsid w:val="00D97A51"/>
    <w:rsid w:val="00D97D01"/>
    <w:rsid w:val="00DA007C"/>
    <w:rsid w:val="00DA1EA9"/>
    <w:rsid w:val="00DA31F5"/>
    <w:rsid w:val="00DA3FEC"/>
    <w:rsid w:val="00DA4371"/>
    <w:rsid w:val="00DA4414"/>
    <w:rsid w:val="00DA4B1C"/>
    <w:rsid w:val="00DA5469"/>
    <w:rsid w:val="00DA6301"/>
    <w:rsid w:val="00DA72EE"/>
    <w:rsid w:val="00DA7B2B"/>
    <w:rsid w:val="00DB0E5A"/>
    <w:rsid w:val="00DB1B50"/>
    <w:rsid w:val="00DB2C2D"/>
    <w:rsid w:val="00DB48C7"/>
    <w:rsid w:val="00DB7133"/>
    <w:rsid w:val="00DB7EB7"/>
    <w:rsid w:val="00DC06B7"/>
    <w:rsid w:val="00DC0AFA"/>
    <w:rsid w:val="00DC1F2F"/>
    <w:rsid w:val="00DC2D97"/>
    <w:rsid w:val="00DC3AAF"/>
    <w:rsid w:val="00DC412D"/>
    <w:rsid w:val="00DC4D55"/>
    <w:rsid w:val="00DC6051"/>
    <w:rsid w:val="00DC6BD6"/>
    <w:rsid w:val="00DC7A8D"/>
    <w:rsid w:val="00DD2427"/>
    <w:rsid w:val="00DD248F"/>
    <w:rsid w:val="00DD53CF"/>
    <w:rsid w:val="00DD5DB4"/>
    <w:rsid w:val="00DE3530"/>
    <w:rsid w:val="00DE4D42"/>
    <w:rsid w:val="00DE5BE5"/>
    <w:rsid w:val="00DE6D9C"/>
    <w:rsid w:val="00DF02F5"/>
    <w:rsid w:val="00DF08F4"/>
    <w:rsid w:val="00DF1C80"/>
    <w:rsid w:val="00DF2B16"/>
    <w:rsid w:val="00DF31EE"/>
    <w:rsid w:val="00DF41B7"/>
    <w:rsid w:val="00DF4CAD"/>
    <w:rsid w:val="00DF70C0"/>
    <w:rsid w:val="00DF7745"/>
    <w:rsid w:val="00E002AF"/>
    <w:rsid w:val="00E0072D"/>
    <w:rsid w:val="00E01241"/>
    <w:rsid w:val="00E02B19"/>
    <w:rsid w:val="00E0468F"/>
    <w:rsid w:val="00E049FA"/>
    <w:rsid w:val="00E05DA7"/>
    <w:rsid w:val="00E06108"/>
    <w:rsid w:val="00E06F9B"/>
    <w:rsid w:val="00E072B7"/>
    <w:rsid w:val="00E07BB6"/>
    <w:rsid w:val="00E07CED"/>
    <w:rsid w:val="00E07DB8"/>
    <w:rsid w:val="00E10570"/>
    <w:rsid w:val="00E108C1"/>
    <w:rsid w:val="00E10E06"/>
    <w:rsid w:val="00E1163D"/>
    <w:rsid w:val="00E11C41"/>
    <w:rsid w:val="00E12C65"/>
    <w:rsid w:val="00E132CA"/>
    <w:rsid w:val="00E139C7"/>
    <w:rsid w:val="00E143D6"/>
    <w:rsid w:val="00E15EF5"/>
    <w:rsid w:val="00E16A6B"/>
    <w:rsid w:val="00E20F0D"/>
    <w:rsid w:val="00E22654"/>
    <w:rsid w:val="00E23523"/>
    <w:rsid w:val="00E23BE4"/>
    <w:rsid w:val="00E2429E"/>
    <w:rsid w:val="00E243BC"/>
    <w:rsid w:val="00E24451"/>
    <w:rsid w:val="00E24546"/>
    <w:rsid w:val="00E253E8"/>
    <w:rsid w:val="00E2559B"/>
    <w:rsid w:val="00E311C2"/>
    <w:rsid w:val="00E3243F"/>
    <w:rsid w:val="00E344FA"/>
    <w:rsid w:val="00E361B3"/>
    <w:rsid w:val="00E373BB"/>
    <w:rsid w:val="00E379F0"/>
    <w:rsid w:val="00E37CB6"/>
    <w:rsid w:val="00E40082"/>
    <w:rsid w:val="00E410B3"/>
    <w:rsid w:val="00E41496"/>
    <w:rsid w:val="00E41622"/>
    <w:rsid w:val="00E422BE"/>
    <w:rsid w:val="00E438FD"/>
    <w:rsid w:val="00E44115"/>
    <w:rsid w:val="00E444E2"/>
    <w:rsid w:val="00E44B6D"/>
    <w:rsid w:val="00E44C28"/>
    <w:rsid w:val="00E46A12"/>
    <w:rsid w:val="00E46B2D"/>
    <w:rsid w:val="00E47F6F"/>
    <w:rsid w:val="00E50289"/>
    <w:rsid w:val="00E513FD"/>
    <w:rsid w:val="00E52AE7"/>
    <w:rsid w:val="00E549DE"/>
    <w:rsid w:val="00E55990"/>
    <w:rsid w:val="00E55BDB"/>
    <w:rsid w:val="00E561F5"/>
    <w:rsid w:val="00E5776C"/>
    <w:rsid w:val="00E607E7"/>
    <w:rsid w:val="00E614A0"/>
    <w:rsid w:val="00E61B0A"/>
    <w:rsid w:val="00E6331C"/>
    <w:rsid w:val="00E638D2"/>
    <w:rsid w:val="00E63A20"/>
    <w:rsid w:val="00E67969"/>
    <w:rsid w:val="00E724A9"/>
    <w:rsid w:val="00E728AF"/>
    <w:rsid w:val="00E73D32"/>
    <w:rsid w:val="00E74411"/>
    <w:rsid w:val="00E7495C"/>
    <w:rsid w:val="00E75637"/>
    <w:rsid w:val="00E7782E"/>
    <w:rsid w:val="00E804D2"/>
    <w:rsid w:val="00E8068E"/>
    <w:rsid w:val="00E80C64"/>
    <w:rsid w:val="00E80CC1"/>
    <w:rsid w:val="00E82BF0"/>
    <w:rsid w:val="00E834BF"/>
    <w:rsid w:val="00E842BA"/>
    <w:rsid w:val="00E8438C"/>
    <w:rsid w:val="00E84658"/>
    <w:rsid w:val="00E84E92"/>
    <w:rsid w:val="00E85D8E"/>
    <w:rsid w:val="00E86252"/>
    <w:rsid w:val="00E8660D"/>
    <w:rsid w:val="00E86779"/>
    <w:rsid w:val="00E87029"/>
    <w:rsid w:val="00E87F8C"/>
    <w:rsid w:val="00E90B97"/>
    <w:rsid w:val="00E90EF4"/>
    <w:rsid w:val="00E94AB3"/>
    <w:rsid w:val="00E95A2E"/>
    <w:rsid w:val="00EA01C5"/>
    <w:rsid w:val="00EA05EE"/>
    <w:rsid w:val="00EA2ABE"/>
    <w:rsid w:val="00EA33AA"/>
    <w:rsid w:val="00EA3F12"/>
    <w:rsid w:val="00EA41A9"/>
    <w:rsid w:val="00EA4815"/>
    <w:rsid w:val="00EA5200"/>
    <w:rsid w:val="00EA5286"/>
    <w:rsid w:val="00EA545C"/>
    <w:rsid w:val="00EA5D78"/>
    <w:rsid w:val="00EA6032"/>
    <w:rsid w:val="00EA747D"/>
    <w:rsid w:val="00EA7AD1"/>
    <w:rsid w:val="00EB2811"/>
    <w:rsid w:val="00EB2F34"/>
    <w:rsid w:val="00EB3A5D"/>
    <w:rsid w:val="00EB4B24"/>
    <w:rsid w:val="00EB55BC"/>
    <w:rsid w:val="00EB5E86"/>
    <w:rsid w:val="00EB6C93"/>
    <w:rsid w:val="00EC0514"/>
    <w:rsid w:val="00EC094D"/>
    <w:rsid w:val="00EC11AF"/>
    <w:rsid w:val="00EC141A"/>
    <w:rsid w:val="00EC32FF"/>
    <w:rsid w:val="00EC3AE8"/>
    <w:rsid w:val="00EC401A"/>
    <w:rsid w:val="00EC41F9"/>
    <w:rsid w:val="00EC5004"/>
    <w:rsid w:val="00EC52D3"/>
    <w:rsid w:val="00EC5B1D"/>
    <w:rsid w:val="00EC5B2B"/>
    <w:rsid w:val="00EC64BD"/>
    <w:rsid w:val="00EC6A98"/>
    <w:rsid w:val="00EC78AD"/>
    <w:rsid w:val="00ED07B4"/>
    <w:rsid w:val="00ED1EFE"/>
    <w:rsid w:val="00ED250A"/>
    <w:rsid w:val="00ED2900"/>
    <w:rsid w:val="00ED3209"/>
    <w:rsid w:val="00ED416D"/>
    <w:rsid w:val="00ED621B"/>
    <w:rsid w:val="00ED7ACC"/>
    <w:rsid w:val="00EE0389"/>
    <w:rsid w:val="00EE12D2"/>
    <w:rsid w:val="00EE1FCE"/>
    <w:rsid w:val="00EF0D16"/>
    <w:rsid w:val="00EF14A8"/>
    <w:rsid w:val="00EF29A6"/>
    <w:rsid w:val="00EF67DF"/>
    <w:rsid w:val="00EF7777"/>
    <w:rsid w:val="00F00B62"/>
    <w:rsid w:val="00F01204"/>
    <w:rsid w:val="00F03924"/>
    <w:rsid w:val="00F03EBF"/>
    <w:rsid w:val="00F041B6"/>
    <w:rsid w:val="00F0487C"/>
    <w:rsid w:val="00F05ED8"/>
    <w:rsid w:val="00F10459"/>
    <w:rsid w:val="00F10738"/>
    <w:rsid w:val="00F11BBE"/>
    <w:rsid w:val="00F11FDA"/>
    <w:rsid w:val="00F1202D"/>
    <w:rsid w:val="00F13857"/>
    <w:rsid w:val="00F14DB2"/>
    <w:rsid w:val="00F15218"/>
    <w:rsid w:val="00F1531B"/>
    <w:rsid w:val="00F154AD"/>
    <w:rsid w:val="00F17D7C"/>
    <w:rsid w:val="00F24829"/>
    <w:rsid w:val="00F25865"/>
    <w:rsid w:val="00F26532"/>
    <w:rsid w:val="00F26EC6"/>
    <w:rsid w:val="00F30728"/>
    <w:rsid w:val="00F31CD6"/>
    <w:rsid w:val="00F33341"/>
    <w:rsid w:val="00F336B9"/>
    <w:rsid w:val="00F33B98"/>
    <w:rsid w:val="00F33D3F"/>
    <w:rsid w:val="00F34394"/>
    <w:rsid w:val="00F34EA9"/>
    <w:rsid w:val="00F354EB"/>
    <w:rsid w:val="00F35A8C"/>
    <w:rsid w:val="00F36E0C"/>
    <w:rsid w:val="00F40A13"/>
    <w:rsid w:val="00F41B0C"/>
    <w:rsid w:val="00F42844"/>
    <w:rsid w:val="00F4294F"/>
    <w:rsid w:val="00F452EF"/>
    <w:rsid w:val="00F4618D"/>
    <w:rsid w:val="00F464AE"/>
    <w:rsid w:val="00F46965"/>
    <w:rsid w:val="00F47484"/>
    <w:rsid w:val="00F47D5C"/>
    <w:rsid w:val="00F47D67"/>
    <w:rsid w:val="00F50912"/>
    <w:rsid w:val="00F50C11"/>
    <w:rsid w:val="00F52AAC"/>
    <w:rsid w:val="00F53390"/>
    <w:rsid w:val="00F54B39"/>
    <w:rsid w:val="00F576AC"/>
    <w:rsid w:val="00F61A9C"/>
    <w:rsid w:val="00F62863"/>
    <w:rsid w:val="00F62A9A"/>
    <w:rsid w:val="00F62D9F"/>
    <w:rsid w:val="00F636B9"/>
    <w:rsid w:val="00F64579"/>
    <w:rsid w:val="00F648EC"/>
    <w:rsid w:val="00F64A47"/>
    <w:rsid w:val="00F64AB5"/>
    <w:rsid w:val="00F659B5"/>
    <w:rsid w:val="00F65C47"/>
    <w:rsid w:val="00F66F11"/>
    <w:rsid w:val="00F70743"/>
    <w:rsid w:val="00F720EB"/>
    <w:rsid w:val="00F722C7"/>
    <w:rsid w:val="00F722E2"/>
    <w:rsid w:val="00F72508"/>
    <w:rsid w:val="00F7599E"/>
    <w:rsid w:val="00F779AA"/>
    <w:rsid w:val="00F81902"/>
    <w:rsid w:val="00F81ECF"/>
    <w:rsid w:val="00F82ADD"/>
    <w:rsid w:val="00F84A1D"/>
    <w:rsid w:val="00F8521D"/>
    <w:rsid w:val="00F86E9F"/>
    <w:rsid w:val="00F872AB"/>
    <w:rsid w:val="00F9114E"/>
    <w:rsid w:val="00F914B9"/>
    <w:rsid w:val="00F935C8"/>
    <w:rsid w:val="00F9397C"/>
    <w:rsid w:val="00F9421F"/>
    <w:rsid w:val="00F94C3E"/>
    <w:rsid w:val="00F94FC9"/>
    <w:rsid w:val="00F9602A"/>
    <w:rsid w:val="00F96717"/>
    <w:rsid w:val="00F96E35"/>
    <w:rsid w:val="00F97786"/>
    <w:rsid w:val="00FA03D6"/>
    <w:rsid w:val="00FA0C03"/>
    <w:rsid w:val="00FA165C"/>
    <w:rsid w:val="00FA19B9"/>
    <w:rsid w:val="00FA240F"/>
    <w:rsid w:val="00FA2AD0"/>
    <w:rsid w:val="00FA2F99"/>
    <w:rsid w:val="00FA35FF"/>
    <w:rsid w:val="00FA3BAD"/>
    <w:rsid w:val="00FA4D66"/>
    <w:rsid w:val="00FA66F8"/>
    <w:rsid w:val="00FA7C0B"/>
    <w:rsid w:val="00FA7D31"/>
    <w:rsid w:val="00FB10E8"/>
    <w:rsid w:val="00FB226B"/>
    <w:rsid w:val="00FB26BF"/>
    <w:rsid w:val="00FB3841"/>
    <w:rsid w:val="00FB3962"/>
    <w:rsid w:val="00FB3DB0"/>
    <w:rsid w:val="00FB41C1"/>
    <w:rsid w:val="00FB4C16"/>
    <w:rsid w:val="00FB5C0E"/>
    <w:rsid w:val="00FB70A9"/>
    <w:rsid w:val="00FC0EEF"/>
    <w:rsid w:val="00FC165C"/>
    <w:rsid w:val="00FC1AD8"/>
    <w:rsid w:val="00FC1C81"/>
    <w:rsid w:val="00FC1F1A"/>
    <w:rsid w:val="00FC2746"/>
    <w:rsid w:val="00FC4204"/>
    <w:rsid w:val="00FC46C8"/>
    <w:rsid w:val="00FC4D76"/>
    <w:rsid w:val="00FC5C0C"/>
    <w:rsid w:val="00FC6852"/>
    <w:rsid w:val="00FC6C00"/>
    <w:rsid w:val="00FC7A76"/>
    <w:rsid w:val="00FD397A"/>
    <w:rsid w:val="00FD4E18"/>
    <w:rsid w:val="00FD54BB"/>
    <w:rsid w:val="00FD5DE6"/>
    <w:rsid w:val="00FD607D"/>
    <w:rsid w:val="00FD63CD"/>
    <w:rsid w:val="00FE0E7C"/>
    <w:rsid w:val="00FE2F04"/>
    <w:rsid w:val="00FE491C"/>
    <w:rsid w:val="00FE5D99"/>
    <w:rsid w:val="00FF0E04"/>
    <w:rsid w:val="00FF21AB"/>
    <w:rsid w:val="00FF3ED8"/>
    <w:rsid w:val="00FF59C9"/>
    <w:rsid w:val="00FF6814"/>
    <w:rsid w:val="00FF7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97"/>
    <w:lsdException w:name="toc 4" w:uiPriority="97"/>
    <w:lsdException w:name="toc 5" w:uiPriority="97"/>
    <w:lsdException w:name="toc 6" w:uiPriority="97" w:qFormat="1"/>
    <w:lsdException w:name="toc 7" w:uiPriority="39" w:qFormat="1"/>
    <w:lsdException w:name="toc 8" w:uiPriority="39" w:qFormat="1"/>
    <w:lsdException w:name="toc 9" w:uiPriority="39" w:qFormat="1"/>
    <w:lsdException w:name="index heading" w:uiPriority="99"/>
    <w:lsdException w:name="caption" w:uiPriority="99" w:qFormat="1"/>
    <w:lsdException w:name="table of figures" w:uiPriority="99"/>
    <w:lsdException w:name="table of authorities" w:uiPriority="99"/>
    <w:lsdException w:name="macro" w:uiPriority="99"/>
    <w:lsdException w:name="toa heading" w:uiPriority="99"/>
    <w:lsdException w:name="List Bullet" w:uiPriority="99"/>
    <w:lsdException w:name="Title" w:semiHidden="0" w:unhideWhenUsed="0" w:qFormat="1"/>
    <w:lsdException w:name="Default Paragraph Font" w:uiPriority="1"/>
    <w:lsdException w:name="Subtitle" w:semiHidden="0" w:unhideWhenUsed="0" w:qFormat="1"/>
    <w:lsdException w:name="Strong" w:qFormat="1"/>
    <w:lsdException w:name="Emphasis"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39" w:qFormat="1"/>
  </w:latentStyles>
  <w:style w:type="paragraph" w:default="1" w:styleId="Normal">
    <w:name w:val="Normal"/>
    <w:qFormat/>
    <w:rsid w:val="000B5A57"/>
    <w:pPr>
      <w:jc w:val="both"/>
    </w:pPr>
  </w:style>
  <w:style w:type="paragraph" w:styleId="Heading1">
    <w:name w:val="heading 1"/>
    <w:aliases w:val="c"/>
    <w:basedOn w:val="Normal"/>
    <w:next w:val="Normal"/>
    <w:link w:val="Heading1Char"/>
    <w:rsid w:val="00AA1522"/>
    <w:pPr>
      <w:numPr>
        <w:numId w:val="10"/>
      </w:numPr>
      <w:jc w:val="center"/>
      <w:outlineLvl w:val="0"/>
    </w:pPr>
    <w:rPr>
      <w:b/>
    </w:rPr>
  </w:style>
  <w:style w:type="paragraph" w:styleId="Heading2">
    <w:name w:val="heading 2"/>
    <w:aliases w:val="p"/>
    <w:basedOn w:val="Normal"/>
    <w:next w:val="Indent1"/>
    <w:link w:val="Heading2Char"/>
    <w:unhideWhenUsed/>
    <w:rsid w:val="00AA1522"/>
    <w:pPr>
      <w:keepNext/>
      <w:numPr>
        <w:ilvl w:val="1"/>
        <w:numId w:val="10"/>
      </w:numPr>
      <w:outlineLvl w:val="1"/>
    </w:pPr>
    <w:rPr>
      <w:b/>
    </w:rPr>
  </w:style>
  <w:style w:type="paragraph" w:styleId="Heading3">
    <w:name w:val="heading 3"/>
    <w:aliases w:val="h3"/>
    <w:basedOn w:val="Normal"/>
    <w:next w:val="Indent1"/>
    <w:link w:val="Heading3Char"/>
    <w:unhideWhenUsed/>
    <w:rsid w:val="00AA1522"/>
    <w:pPr>
      <w:numPr>
        <w:ilvl w:val="2"/>
        <w:numId w:val="10"/>
      </w:numPr>
      <w:outlineLvl w:val="2"/>
    </w:pPr>
    <w:rPr>
      <w:b/>
    </w:rPr>
  </w:style>
  <w:style w:type="paragraph" w:styleId="Heading4">
    <w:name w:val="heading 4"/>
    <w:aliases w:val="h4"/>
    <w:basedOn w:val="Normal"/>
    <w:next w:val="Indent2"/>
    <w:link w:val="Heading4Char"/>
    <w:unhideWhenUsed/>
    <w:rsid w:val="00AA1522"/>
    <w:pPr>
      <w:numPr>
        <w:ilvl w:val="3"/>
        <w:numId w:val="10"/>
      </w:numPr>
      <w:outlineLvl w:val="3"/>
    </w:pPr>
  </w:style>
  <w:style w:type="paragraph" w:styleId="Heading5">
    <w:name w:val="heading 5"/>
    <w:aliases w:val="sh,s"/>
    <w:basedOn w:val="Normal"/>
    <w:next w:val="Indent3"/>
    <w:link w:val="Heading5Char"/>
    <w:unhideWhenUsed/>
    <w:qFormat/>
    <w:rsid w:val="00AA1522"/>
    <w:pPr>
      <w:numPr>
        <w:ilvl w:val="4"/>
        <w:numId w:val="10"/>
      </w:numPr>
      <w:outlineLvl w:val="4"/>
    </w:pPr>
  </w:style>
  <w:style w:type="paragraph" w:styleId="Heading6">
    <w:name w:val="heading 6"/>
    <w:basedOn w:val="Normal"/>
    <w:next w:val="Indent4"/>
    <w:link w:val="Heading6Char"/>
    <w:unhideWhenUsed/>
    <w:rsid w:val="00AA1522"/>
    <w:pPr>
      <w:numPr>
        <w:ilvl w:val="5"/>
        <w:numId w:val="10"/>
      </w:numPr>
      <w:outlineLvl w:val="5"/>
    </w:pPr>
  </w:style>
  <w:style w:type="paragraph" w:styleId="Heading7">
    <w:name w:val="heading 7"/>
    <w:basedOn w:val="Normal"/>
    <w:next w:val="Indent5"/>
    <w:link w:val="Heading7Char"/>
    <w:unhideWhenUsed/>
    <w:rsid w:val="00AA1522"/>
    <w:pPr>
      <w:numPr>
        <w:ilvl w:val="6"/>
        <w:numId w:val="10"/>
      </w:numPr>
      <w:outlineLvl w:val="6"/>
    </w:pPr>
  </w:style>
  <w:style w:type="paragraph" w:styleId="Heading8">
    <w:name w:val="heading 8"/>
    <w:basedOn w:val="Normal"/>
    <w:next w:val="Indent6"/>
    <w:link w:val="Heading8Char"/>
    <w:rsid w:val="00AA1522"/>
    <w:pPr>
      <w:numPr>
        <w:ilvl w:val="7"/>
        <w:numId w:val="10"/>
      </w:numPr>
      <w:outlineLvl w:val="7"/>
    </w:pPr>
  </w:style>
  <w:style w:type="paragraph" w:styleId="Heading9">
    <w:name w:val="heading 9"/>
    <w:basedOn w:val="Normal"/>
    <w:next w:val="Indent7"/>
    <w:link w:val="Heading9Char"/>
    <w:rsid w:val="00AA1522"/>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rsid w:val="00AA1522"/>
    <w:pPr>
      <w:tabs>
        <w:tab w:val="left" w:pos="1406"/>
      </w:tabs>
      <w:ind w:left="782"/>
    </w:pPr>
  </w:style>
  <w:style w:type="paragraph" w:customStyle="1" w:styleId="Level11fo">
    <w:name w:val="Level 1.1fo"/>
    <w:basedOn w:val="Normal"/>
    <w:uiPriority w:val="5"/>
    <w:rsid w:val="00AA1522"/>
    <w:pPr>
      <w:tabs>
        <w:tab w:val="left" w:pos="1406"/>
      </w:tabs>
      <w:ind w:left="782"/>
    </w:pPr>
  </w:style>
  <w:style w:type="paragraph" w:customStyle="1" w:styleId="Levelafo">
    <w:name w:val="Level (a)fo"/>
    <w:basedOn w:val="Normal"/>
    <w:uiPriority w:val="6"/>
    <w:rsid w:val="00AA1522"/>
    <w:pPr>
      <w:tabs>
        <w:tab w:val="left" w:pos="2030"/>
      </w:tabs>
      <w:ind w:left="1406"/>
    </w:pPr>
  </w:style>
  <w:style w:type="paragraph" w:customStyle="1" w:styleId="Levelifo">
    <w:name w:val="Level (i)fo"/>
    <w:basedOn w:val="Normal"/>
    <w:uiPriority w:val="6"/>
    <w:rsid w:val="00AA1522"/>
    <w:pPr>
      <w:tabs>
        <w:tab w:val="left" w:pos="2654"/>
      </w:tabs>
      <w:ind w:left="2030"/>
    </w:pPr>
  </w:style>
  <w:style w:type="paragraph" w:customStyle="1" w:styleId="LevelAfo0">
    <w:name w:val="Level(A)fo"/>
    <w:basedOn w:val="Normal"/>
    <w:uiPriority w:val="6"/>
    <w:rsid w:val="00AA1522"/>
    <w:pPr>
      <w:tabs>
        <w:tab w:val="left" w:pos="3277"/>
      </w:tabs>
      <w:ind w:left="2654"/>
    </w:pPr>
  </w:style>
  <w:style w:type="paragraph" w:customStyle="1" w:styleId="Levelaafo">
    <w:name w:val="Level(aa)fo"/>
    <w:basedOn w:val="Normal"/>
    <w:uiPriority w:val="6"/>
    <w:rsid w:val="00AA1522"/>
    <w:pPr>
      <w:tabs>
        <w:tab w:val="left" w:pos="3901"/>
      </w:tabs>
      <w:ind w:left="3277"/>
    </w:pPr>
  </w:style>
  <w:style w:type="paragraph" w:customStyle="1" w:styleId="Level1">
    <w:name w:val="Level 1."/>
    <w:basedOn w:val="Normal"/>
    <w:next w:val="Level1fo"/>
    <w:uiPriority w:val="4"/>
    <w:rsid w:val="00AA1522"/>
    <w:pPr>
      <w:keepNext/>
      <w:outlineLvl w:val="0"/>
    </w:pPr>
    <w:rPr>
      <w:b/>
      <w:caps/>
    </w:rPr>
  </w:style>
  <w:style w:type="paragraph" w:customStyle="1" w:styleId="Level11">
    <w:name w:val="Level 1.1"/>
    <w:basedOn w:val="Normal"/>
    <w:next w:val="Level11fo"/>
    <w:uiPriority w:val="5"/>
    <w:rsid w:val="00AA1522"/>
    <w:pPr>
      <w:keepNext/>
      <w:numPr>
        <w:ilvl w:val="1"/>
        <w:numId w:val="9"/>
      </w:numPr>
      <w:outlineLvl w:val="1"/>
    </w:pPr>
    <w:rPr>
      <w:b/>
    </w:rPr>
  </w:style>
  <w:style w:type="paragraph" w:customStyle="1" w:styleId="Levela">
    <w:name w:val="Level (a)"/>
    <w:basedOn w:val="Normal"/>
    <w:next w:val="Levelafo"/>
    <w:uiPriority w:val="6"/>
    <w:rsid w:val="00AA1522"/>
    <w:pPr>
      <w:numPr>
        <w:ilvl w:val="2"/>
        <w:numId w:val="9"/>
      </w:numPr>
      <w:outlineLvl w:val="2"/>
    </w:pPr>
  </w:style>
  <w:style w:type="paragraph" w:customStyle="1" w:styleId="Leveli">
    <w:name w:val="Level (i)"/>
    <w:basedOn w:val="Normal"/>
    <w:next w:val="Levelifo"/>
    <w:uiPriority w:val="6"/>
    <w:rsid w:val="00AA1522"/>
    <w:pPr>
      <w:numPr>
        <w:ilvl w:val="3"/>
        <w:numId w:val="9"/>
      </w:numPr>
      <w:outlineLvl w:val="3"/>
    </w:pPr>
  </w:style>
  <w:style w:type="paragraph" w:customStyle="1" w:styleId="LevelA0">
    <w:name w:val="Level(A)"/>
    <w:basedOn w:val="Normal"/>
    <w:next w:val="LevelAfo0"/>
    <w:uiPriority w:val="6"/>
    <w:rsid w:val="00AA1522"/>
    <w:pPr>
      <w:numPr>
        <w:ilvl w:val="4"/>
        <w:numId w:val="9"/>
      </w:numPr>
      <w:outlineLvl w:val="4"/>
    </w:pPr>
  </w:style>
  <w:style w:type="paragraph" w:customStyle="1" w:styleId="Levelaa">
    <w:name w:val="Level(aa)"/>
    <w:basedOn w:val="Normal"/>
    <w:next w:val="Levelaafo"/>
    <w:uiPriority w:val="6"/>
    <w:rsid w:val="00AA1522"/>
    <w:pPr>
      <w:numPr>
        <w:ilvl w:val="5"/>
        <w:numId w:val="9"/>
      </w:numPr>
      <w:outlineLvl w:val="5"/>
    </w:pPr>
  </w:style>
  <w:style w:type="paragraph" w:customStyle="1" w:styleId="Indent1">
    <w:name w:val="Indent1"/>
    <w:basedOn w:val="Normal"/>
    <w:uiPriority w:val="10"/>
    <w:rsid w:val="00AA1522"/>
    <w:pPr>
      <w:tabs>
        <w:tab w:val="left" w:pos="1406"/>
      </w:tabs>
      <w:ind w:left="782"/>
    </w:pPr>
  </w:style>
  <w:style w:type="paragraph" w:customStyle="1" w:styleId="Indent2">
    <w:name w:val="Indent2"/>
    <w:basedOn w:val="Normal"/>
    <w:uiPriority w:val="10"/>
    <w:rsid w:val="00AA1522"/>
    <w:pPr>
      <w:tabs>
        <w:tab w:val="left" w:pos="2030"/>
      </w:tabs>
      <w:ind w:left="1406"/>
    </w:pPr>
  </w:style>
  <w:style w:type="paragraph" w:customStyle="1" w:styleId="Indent3">
    <w:name w:val="Indent3"/>
    <w:basedOn w:val="Normal"/>
    <w:uiPriority w:val="10"/>
    <w:rsid w:val="00AA1522"/>
    <w:pPr>
      <w:tabs>
        <w:tab w:val="left" w:pos="2654"/>
      </w:tabs>
      <w:ind w:left="2030"/>
    </w:pPr>
  </w:style>
  <w:style w:type="paragraph" w:customStyle="1" w:styleId="Indent4">
    <w:name w:val="Indent4"/>
    <w:basedOn w:val="Normal"/>
    <w:uiPriority w:val="10"/>
    <w:rsid w:val="00AA1522"/>
    <w:pPr>
      <w:tabs>
        <w:tab w:val="left" w:pos="3277"/>
      </w:tabs>
      <w:ind w:left="2654"/>
    </w:pPr>
  </w:style>
  <w:style w:type="paragraph" w:customStyle="1" w:styleId="Indent5">
    <w:name w:val="Indent5"/>
    <w:basedOn w:val="Normal"/>
    <w:uiPriority w:val="10"/>
    <w:rsid w:val="00AA1522"/>
    <w:pPr>
      <w:tabs>
        <w:tab w:val="left" w:pos="3901"/>
      </w:tabs>
      <w:ind w:left="3277"/>
    </w:pPr>
  </w:style>
  <w:style w:type="paragraph" w:styleId="Footer">
    <w:name w:val="footer"/>
    <w:basedOn w:val="Normal"/>
    <w:link w:val="FooterChar"/>
    <w:rsid w:val="00AA1522"/>
    <w:pPr>
      <w:spacing w:after="0" w:line="200" w:lineRule="atLeast"/>
    </w:pPr>
    <w:rPr>
      <w:sz w:val="14"/>
    </w:rPr>
  </w:style>
  <w:style w:type="character" w:customStyle="1" w:styleId="FooterChar">
    <w:name w:val="Footer Char"/>
    <w:basedOn w:val="DefaultParagraphFont"/>
    <w:link w:val="Footer"/>
    <w:rsid w:val="00AA1522"/>
    <w:rPr>
      <w:rFonts w:ascii="Verdana" w:hAnsi="Verdana"/>
      <w:sz w:val="14"/>
    </w:rPr>
  </w:style>
  <w:style w:type="paragraph" w:styleId="Header">
    <w:name w:val="header"/>
    <w:basedOn w:val="Normal"/>
    <w:link w:val="HeaderChar"/>
    <w:rsid w:val="00AA1522"/>
    <w:pPr>
      <w:spacing w:before="100" w:after="0" w:line="200" w:lineRule="atLeast"/>
    </w:pPr>
    <w:rPr>
      <w:sz w:val="14"/>
    </w:rPr>
  </w:style>
  <w:style w:type="character" w:customStyle="1" w:styleId="HeaderChar">
    <w:name w:val="Header Char"/>
    <w:basedOn w:val="DefaultParagraphFont"/>
    <w:link w:val="Header"/>
    <w:rsid w:val="00AA1522"/>
    <w:rPr>
      <w:rFonts w:ascii="Verdana" w:hAnsi="Verdana"/>
      <w:sz w:val="14"/>
    </w:rPr>
  </w:style>
  <w:style w:type="numbering" w:customStyle="1" w:styleId="OutlineList1">
    <w:name w:val="OutlineList1"/>
    <w:uiPriority w:val="99"/>
    <w:rsid w:val="00AA1522"/>
    <w:pPr>
      <w:numPr>
        <w:numId w:val="9"/>
      </w:numPr>
    </w:pPr>
  </w:style>
  <w:style w:type="numbering" w:customStyle="1" w:styleId="OutlineList2">
    <w:name w:val="OutlineList2"/>
    <w:uiPriority w:val="99"/>
    <w:rsid w:val="00AA1522"/>
    <w:pPr>
      <w:numPr>
        <w:numId w:val="10"/>
      </w:numPr>
    </w:pPr>
  </w:style>
  <w:style w:type="paragraph" w:customStyle="1" w:styleId="sch1">
    <w:name w:val="sch1"/>
    <w:basedOn w:val="Normal"/>
    <w:next w:val="Normal"/>
    <w:uiPriority w:val="19"/>
    <w:rsid w:val="00AA1522"/>
    <w:pPr>
      <w:numPr>
        <w:numId w:val="11"/>
      </w:numPr>
      <w:jc w:val="center"/>
      <w:outlineLvl w:val="0"/>
    </w:pPr>
    <w:rPr>
      <w:b/>
    </w:rPr>
  </w:style>
  <w:style w:type="paragraph" w:customStyle="1" w:styleId="sch2">
    <w:name w:val="sch2"/>
    <w:basedOn w:val="Normal"/>
    <w:next w:val="Indent1"/>
    <w:uiPriority w:val="19"/>
    <w:rsid w:val="00AA1522"/>
    <w:pPr>
      <w:numPr>
        <w:ilvl w:val="1"/>
        <w:numId w:val="11"/>
      </w:numPr>
      <w:outlineLvl w:val="0"/>
    </w:pPr>
  </w:style>
  <w:style w:type="paragraph" w:customStyle="1" w:styleId="sch3">
    <w:name w:val="sch3"/>
    <w:basedOn w:val="Normal"/>
    <w:next w:val="Indent1"/>
    <w:uiPriority w:val="19"/>
    <w:rsid w:val="00AA1522"/>
    <w:pPr>
      <w:numPr>
        <w:ilvl w:val="2"/>
        <w:numId w:val="11"/>
      </w:numPr>
      <w:outlineLvl w:val="1"/>
    </w:pPr>
  </w:style>
  <w:style w:type="paragraph" w:customStyle="1" w:styleId="sch4">
    <w:name w:val="sch4"/>
    <w:basedOn w:val="Normal"/>
    <w:next w:val="Indent2"/>
    <w:uiPriority w:val="19"/>
    <w:rsid w:val="00AA1522"/>
    <w:pPr>
      <w:numPr>
        <w:ilvl w:val="3"/>
        <w:numId w:val="11"/>
      </w:numPr>
      <w:outlineLvl w:val="2"/>
    </w:pPr>
  </w:style>
  <w:style w:type="paragraph" w:customStyle="1" w:styleId="sch5">
    <w:name w:val="sch5"/>
    <w:basedOn w:val="Normal"/>
    <w:next w:val="Indent3"/>
    <w:uiPriority w:val="19"/>
    <w:rsid w:val="00AA1522"/>
    <w:pPr>
      <w:numPr>
        <w:ilvl w:val="4"/>
        <w:numId w:val="11"/>
      </w:numPr>
      <w:outlineLvl w:val="3"/>
    </w:pPr>
  </w:style>
  <w:style w:type="paragraph" w:customStyle="1" w:styleId="sch6">
    <w:name w:val="sch6"/>
    <w:basedOn w:val="Normal"/>
    <w:next w:val="Indent4"/>
    <w:uiPriority w:val="19"/>
    <w:rsid w:val="00AA1522"/>
    <w:pPr>
      <w:numPr>
        <w:ilvl w:val="5"/>
        <w:numId w:val="11"/>
      </w:numPr>
      <w:outlineLvl w:val="4"/>
    </w:pPr>
  </w:style>
  <w:style w:type="paragraph" w:customStyle="1" w:styleId="sch7">
    <w:name w:val="sch7"/>
    <w:basedOn w:val="Normal"/>
    <w:next w:val="Indent5"/>
    <w:uiPriority w:val="19"/>
    <w:rsid w:val="00AA1522"/>
    <w:pPr>
      <w:numPr>
        <w:ilvl w:val="6"/>
        <w:numId w:val="11"/>
      </w:numPr>
      <w:outlineLvl w:val="5"/>
    </w:pPr>
  </w:style>
  <w:style w:type="numbering" w:customStyle="1" w:styleId="OutlineList3">
    <w:name w:val="OutlineList3"/>
    <w:uiPriority w:val="99"/>
    <w:rsid w:val="00AA1522"/>
    <w:pPr>
      <w:numPr>
        <w:numId w:val="11"/>
      </w:numPr>
    </w:pPr>
  </w:style>
  <w:style w:type="character" w:customStyle="1" w:styleId="Heading1Char">
    <w:name w:val="Heading 1 Char"/>
    <w:aliases w:val="c Char"/>
    <w:basedOn w:val="DefaultParagraphFont"/>
    <w:link w:val="Heading1"/>
    <w:rsid w:val="00AA1522"/>
    <w:rPr>
      <w:b/>
    </w:rPr>
  </w:style>
  <w:style w:type="character" w:customStyle="1" w:styleId="Heading2Char">
    <w:name w:val="Heading 2 Char"/>
    <w:aliases w:val="p Char"/>
    <w:basedOn w:val="DefaultParagraphFont"/>
    <w:link w:val="Heading2"/>
    <w:rsid w:val="00AA1522"/>
    <w:rPr>
      <w:b/>
    </w:rPr>
  </w:style>
  <w:style w:type="character" w:customStyle="1" w:styleId="Heading3Char">
    <w:name w:val="Heading 3 Char"/>
    <w:aliases w:val="h3 Char"/>
    <w:basedOn w:val="DefaultParagraphFont"/>
    <w:link w:val="Heading3"/>
    <w:rsid w:val="00AA1522"/>
    <w:rPr>
      <w:b/>
    </w:rPr>
  </w:style>
  <w:style w:type="character" w:customStyle="1" w:styleId="Heading4Char">
    <w:name w:val="Heading 4 Char"/>
    <w:aliases w:val="h4 Char"/>
    <w:basedOn w:val="DefaultParagraphFont"/>
    <w:link w:val="Heading4"/>
    <w:rsid w:val="00AA1522"/>
  </w:style>
  <w:style w:type="character" w:customStyle="1" w:styleId="Heading5Char">
    <w:name w:val="Heading 5 Char"/>
    <w:aliases w:val="sh Char,s Char"/>
    <w:basedOn w:val="DefaultParagraphFont"/>
    <w:link w:val="Heading5"/>
    <w:rsid w:val="00AA1522"/>
  </w:style>
  <w:style w:type="character" w:customStyle="1" w:styleId="Heading6Char">
    <w:name w:val="Heading 6 Char"/>
    <w:basedOn w:val="DefaultParagraphFont"/>
    <w:link w:val="Heading6"/>
    <w:rsid w:val="00AA1522"/>
  </w:style>
  <w:style w:type="character" w:customStyle="1" w:styleId="Heading7Char">
    <w:name w:val="Heading 7 Char"/>
    <w:basedOn w:val="DefaultParagraphFont"/>
    <w:link w:val="Heading7"/>
    <w:rsid w:val="00AA1522"/>
  </w:style>
  <w:style w:type="character" w:customStyle="1" w:styleId="Heading8Char">
    <w:name w:val="Heading 8 Char"/>
    <w:basedOn w:val="DefaultParagraphFont"/>
    <w:link w:val="Heading8"/>
    <w:rsid w:val="00AA1522"/>
  </w:style>
  <w:style w:type="character" w:customStyle="1" w:styleId="Heading9Char">
    <w:name w:val="Heading 9 Char"/>
    <w:basedOn w:val="DefaultParagraphFont"/>
    <w:link w:val="Heading9"/>
    <w:rsid w:val="00AA1522"/>
  </w:style>
  <w:style w:type="paragraph" w:styleId="Index1">
    <w:name w:val="index 1"/>
    <w:basedOn w:val="Normal"/>
    <w:next w:val="Normal"/>
    <w:autoRedefine/>
    <w:uiPriority w:val="99"/>
    <w:semiHidden/>
    <w:unhideWhenUsed/>
    <w:rsid w:val="00AA1522"/>
    <w:pPr>
      <w:spacing w:line="240" w:lineRule="auto"/>
      <w:ind w:left="200" w:hanging="200"/>
    </w:pPr>
  </w:style>
  <w:style w:type="paragraph" w:styleId="TOC1">
    <w:name w:val="toc 1"/>
    <w:basedOn w:val="Normal"/>
    <w:uiPriority w:val="39"/>
    <w:qFormat/>
    <w:rsid w:val="00ED416D"/>
    <w:pPr>
      <w:tabs>
        <w:tab w:val="right" w:leader="dot" w:pos="9072"/>
      </w:tabs>
      <w:spacing w:before="120" w:after="120"/>
      <w:ind w:left="720" w:right="567" w:hanging="720"/>
      <w:jc w:val="left"/>
    </w:pPr>
    <w:rPr>
      <w:caps/>
    </w:rPr>
  </w:style>
  <w:style w:type="paragraph" w:styleId="TOC2">
    <w:name w:val="toc 2"/>
    <w:basedOn w:val="TOC1"/>
    <w:uiPriority w:val="39"/>
    <w:qFormat/>
    <w:rsid w:val="00ED416D"/>
    <w:pPr>
      <w:ind w:left="1440"/>
      <w:contextualSpacing/>
    </w:pPr>
    <w:rPr>
      <w:caps w:val="0"/>
    </w:rPr>
  </w:style>
  <w:style w:type="paragraph" w:styleId="TOC3">
    <w:name w:val="toc 3"/>
    <w:basedOn w:val="TOC1"/>
    <w:uiPriority w:val="97"/>
    <w:semiHidden/>
    <w:rsid w:val="00AA1522"/>
    <w:pPr>
      <w:ind w:left="0" w:firstLine="0"/>
    </w:pPr>
  </w:style>
  <w:style w:type="paragraph" w:styleId="TOC4">
    <w:name w:val="toc 4"/>
    <w:basedOn w:val="TOC1"/>
    <w:uiPriority w:val="97"/>
    <w:semiHidden/>
    <w:rsid w:val="00AA1522"/>
    <w:pPr>
      <w:ind w:left="0" w:firstLine="0"/>
    </w:pPr>
    <w:rPr>
      <w:caps w:val="0"/>
    </w:rPr>
  </w:style>
  <w:style w:type="paragraph" w:styleId="TOC5">
    <w:name w:val="toc 5"/>
    <w:basedOn w:val="TOC1"/>
    <w:next w:val="Normal"/>
    <w:uiPriority w:val="97"/>
    <w:semiHidden/>
    <w:rsid w:val="00ED416D"/>
  </w:style>
  <w:style w:type="paragraph" w:styleId="TOC6">
    <w:name w:val="toc 6"/>
    <w:basedOn w:val="TOC1"/>
    <w:next w:val="Normal"/>
    <w:uiPriority w:val="97"/>
    <w:qFormat/>
    <w:rsid w:val="00ED416D"/>
    <w:rPr>
      <w:b/>
      <w:caps w:val="0"/>
    </w:rPr>
  </w:style>
  <w:style w:type="paragraph" w:styleId="TOC7">
    <w:name w:val="toc 7"/>
    <w:basedOn w:val="TOC1"/>
    <w:next w:val="Normal"/>
    <w:uiPriority w:val="39"/>
    <w:qFormat/>
    <w:rsid w:val="00ED416D"/>
    <w:pPr>
      <w:numPr>
        <w:numId w:val="17"/>
      </w:numPr>
      <w:contextualSpacing/>
    </w:pPr>
    <w:rPr>
      <w:caps w:val="0"/>
    </w:rPr>
  </w:style>
  <w:style w:type="paragraph" w:styleId="TOC8">
    <w:name w:val="toc 8"/>
    <w:basedOn w:val="TOC1"/>
    <w:next w:val="Normal"/>
    <w:uiPriority w:val="39"/>
    <w:qFormat/>
    <w:rsid w:val="00ED416D"/>
    <w:pPr>
      <w:numPr>
        <w:ilvl w:val="1"/>
        <w:numId w:val="17"/>
      </w:numPr>
      <w:contextualSpacing/>
    </w:pPr>
    <w:rPr>
      <w:caps w:val="0"/>
    </w:rPr>
  </w:style>
  <w:style w:type="paragraph" w:styleId="TOC9">
    <w:name w:val="toc 9"/>
    <w:basedOn w:val="TOC1"/>
    <w:next w:val="Normal"/>
    <w:uiPriority w:val="39"/>
    <w:qFormat/>
    <w:rsid w:val="00ED416D"/>
    <w:pPr>
      <w:numPr>
        <w:ilvl w:val="2"/>
        <w:numId w:val="17"/>
      </w:numPr>
      <w:contextualSpacing/>
    </w:pPr>
    <w:rPr>
      <w:caps w:val="0"/>
    </w:rPr>
  </w:style>
  <w:style w:type="paragraph" w:styleId="IndexHeading">
    <w:name w:val="index heading"/>
    <w:basedOn w:val="Normal"/>
    <w:next w:val="Index1"/>
    <w:uiPriority w:val="99"/>
    <w:semiHidden/>
    <w:unhideWhenUsed/>
    <w:rsid w:val="00AA1522"/>
    <w:rPr>
      <w:rFonts w:eastAsiaTheme="majorEastAsia" w:cstheme="majorBidi"/>
      <w:b/>
      <w:bCs/>
    </w:rPr>
  </w:style>
  <w:style w:type="paragraph" w:styleId="Caption">
    <w:name w:val="caption"/>
    <w:basedOn w:val="Normal"/>
    <w:next w:val="Normal"/>
    <w:uiPriority w:val="99"/>
    <w:qFormat/>
    <w:rsid w:val="00AA1522"/>
    <w:pPr>
      <w:spacing w:before="120" w:after="120" w:line="240" w:lineRule="auto"/>
    </w:pPr>
    <w:rPr>
      <w:b/>
      <w:bCs/>
    </w:rPr>
  </w:style>
  <w:style w:type="paragraph" w:styleId="EnvelopeAddress">
    <w:name w:val="envelope address"/>
    <w:basedOn w:val="Normal"/>
    <w:semiHidden/>
    <w:rsid w:val="00AA1522"/>
  </w:style>
  <w:style w:type="paragraph" w:styleId="EnvelopeReturn">
    <w:name w:val="envelope return"/>
    <w:basedOn w:val="EnvelopeAddress"/>
    <w:semiHidden/>
    <w:rsid w:val="00AA1522"/>
  </w:style>
  <w:style w:type="paragraph" w:styleId="ListBullet">
    <w:name w:val="List Bullet"/>
    <w:basedOn w:val="Normal"/>
    <w:uiPriority w:val="99"/>
    <w:rsid w:val="00AA1522"/>
    <w:pPr>
      <w:numPr>
        <w:numId w:val="1"/>
      </w:numPr>
    </w:pPr>
  </w:style>
  <w:style w:type="paragraph" w:styleId="ListNumber">
    <w:name w:val="List Number"/>
    <w:basedOn w:val="Normal"/>
    <w:rsid w:val="00AA1522"/>
    <w:pPr>
      <w:numPr>
        <w:numId w:val="2"/>
      </w:numPr>
    </w:pPr>
  </w:style>
  <w:style w:type="paragraph" w:styleId="ListBullet2">
    <w:name w:val="List Bullet 2"/>
    <w:basedOn w:val="Normal"/>
    <w:rsid w:val="00AA1522"/>
    <w:pPr>
      <w:numPr>
        <w:numId w:val="3"/>
      </w:numPr>
    </w:pPr>
  </w:style>
  <w:style w:type="paragraph" w:styleId="ListBullet3">
    <w:name w:val="List Bullet 3"/>
    <w:basedOn w:val="Normal"/>
    <w:rsid w:val="00AA1522"/>
    <w:pPr>
      <w:numPr>
        <w:numId w:val="4"/>
      </w:numPr>
    </w:pPr>
  </w:style>
  <w:style w:type="paragraph" w:styleId="ListNumber2">
    <w:name w:val="List Number 2"/>
    <w:basedOn w:val="Normal"/>
    <w:rsid w:val="00AA1522"/>
    <w:pPr>
      <w:numPr>
        <w:numId w:val="5"/>
      </w:numPr>
    </w:pPr>
  </w:style>
  <w:style w:type="paragraph" w:styleId="ListNumber3">
    <w:name w:val="List Number 3"/>
    <w:basedOn w:val="Normal"/>
    <w:rsid w:val="00AA1522"/>
    <w:pPr>
      <w:numPr>
        <w:numId w:val="6"/>
      </w:numPr>
    </w:pPr>
  </w:style>
  <w:style w:type="paragraph" w:styleId="ListNumber4">
    <w:name w:val="List Number 4"/>
    <w:basedOn w:val="Normal"/>
    <w:rsid w:val="00AA1522"/>
    <w:pPr>
      <w:numPr>
        <w:numId w:val="7"/>
      </w:numPr>
    </w:pPr>
  </w:style>
  <w:style w:type="paragraph" w:styleId="ListNumber5">
    <w:name w:val="List Number 5"/>
    <w:basedOn w:val="Normal"/>
    <w:rsid w:val="00AA1522"/>
    <w:pPr>
      <w:numPr>
        <w:numId w:val="8"/>
      </w:numPr>
    </w:pPr>
  </w:style>
  <w:style w:type="paragraph" w:styleId="Title">
    <w:name w:val="Title"/>
    <w:basedOn w:val="Normal"/>
    <w:next w:val="Subtitle"/>
    <w:link w:val="TitleChar"/>
    <w:qFormat/>
    <w:rsid w:val="00AA1522"/>
    <w:pPr>
      <w:keepNext/>
      <w:jc w:val="center"/>
      <w:outlineLvl w:val="0"/>
    </w:pPr>
    <w:rPr>
      <w:b/>
      <w:caps/>
    </w:rPr>
  </w:style>
  <w:style w:type="character" w:customStyle="1" w:styleId="TitleChar">
    <w:name w:val="Title Char"/>
    <w:basedOn w:val="DefaultParagraphFont"/>
    <w:link w:val="Title"/>
    <w:rsid w:val="00AA1522"/>
    <w:rPr>
      <w:rFonts w:ascii="Verdana" w:hAnsi="Verdana"/>
      <w:b/>
      <w:caps/>
      <w:sz w:val="18"/>
    </w:rPr>
  </w:style>
  <w:style w:type="paragraph" w:styleId="Subtitle">
    <w:name w:val="Subtitle"/>
    <w:basedOn w:val="Normal"/>
    <w:next w:val="Normal"/>
    <w:link w:val="SubtitleChar"/>
    <w:qFormat/>
    <w:rsid w:val="00AA1522"/>
    <w:pPr>
      <w:keepNext/>
      <w:jc w:val="center"/>
      <w:outlineLvl w:val="1"/>
    </w:pPr>
    <w:rPr>
      <w:b/>
    </w:rPr>
  </w:style>
  <w:style w:type="character" w:customStyle="1" w:styleId="SubtitleChar">
    <w:name w:val="Subtitle Char"/>
    <w:basedOn w:val="DefaultParagraphFont"/>
    <w:link w:val="Subtitle"/>
    <w:rsid w:val="00AA1522"/>
    <w:rPr>
      <w:b/>
    </w:rPr>
  </w:style>
  <w:style w:type="paragraph" w:styleId="BodyText">
    <w:name w:val="Body Text"/>
    <w:basedOn w:val="Normal"/>
    <w:link w:val="BodyTextChar"/>
    <w:semiHidden/>
    <w:unhideWhenUsed/>
    <w:rsid w:val="00AA1522"/>
  </w:style>
  <w:style w:type="paragraph" w:styleId="BodyTextIndent">
    <w:name w:val="Body Text Indent"/>
    <w:basedOn w:val="Normal"/>
    <w:link w:val="BodyTextIndentChar"/>
    <w:semiHidden/>
    <w:unhideWhenUsed/>
    <w:rsid w:val="00AA1522"/>
    <w:pPr>
      <w:ind w:left="284"/>
    </w:pPr>
  </w:style>
  <w:style w:type="character" w:customStyle="1" w:styleId="BodyTextIndentChar">
    <w:name w:val="Body Text Indent Char"/>
    <w:basedOn w:val="DefaultParagraphFont"/>
    <w:link w:val="BodyTextIndent"/>
    <w:semiHidden/>
    <w:rsid w:val="00AA1522"/>
    <w:rPr>
      <w:rFonts w:ascii="Arial" w:hAnsi="Arial"/>
      <w:sz w:val="20"/>
      <w:szCs w:val="20"/>
    </w:rPr>
  </w:style>
  <w:style w:type="paragraph" w:styleId="BodyText2">
    <w:name w:val="Body Text 2"/>
    <w:basedOn w:val="Normal"/>
    <w:link w:val="BodyText2Char"/>
    <w:semiHidden/>
    <w:unhideWhenUsed/>
    <w:rsid w:val="00AA1522"/>
    <w:pPr>
      <w:spacing w:line="480" w:lineRule="auto"/>
    </w:pPr>
  </w:style>
  <w:style w:type="character" w:customStyle="1" w:styleId="BodyText2Char">
    <w:name w:val="Body Text 2 Char"/>
    <w:basedOn w:val="DefaultParagraphFont"/>
    <w:link w:val="BodyText2"/>
    <w:semiHidden/>
    <w:rsid w:val="00AA1522"/>
    <w:rPr>
      <w:rFonts w:ascii="Arial" w:hAnsi="Arial"/>
      <w:sz w:val="20"/>
      <w:szCs w:val="20"/>
    </w:rPr>
  </w:style>
  <w:style w:type="paragraph" w:styleId="BodyText3">
    <w:name w:val="Body Text 3"/>
    <w:basedOn w:val="Normal"/>
    <w:link w:val="BodyText3Char"/>
    <w:semiHidden/>
    <w:unhideWhenUsed/>
    <w:rsid w:val="00AA1522"/>
    <w:rPr>
      <w:sz w:val="16"/>
      <w:szCs w:val="16"/>
    </w:rPr>
  </w:style>
  <w:style w:type="character" w:customStyle="1" w:styleId="BodyText3Char">
    <w:name w:val="Body Text 3 Char"/>
    <w:basedOn w:val="DefaultParagraphFont"/>
    <w:link w:val="BodyText3"/>
    <w:semiHidden/>
    <w:rsid w:val="00AA1522"/>
    <w:rPr>
      <w:rFonts w:ascii="Arial" w:hAnsi="Arial"/>
      <w:sz w:val="16"/>
      <w:szCs w:val="16"/>
    </w:rPr>
  </w:style>
  <w:style w:type="paragraph" w:styleId="BodyTextIndent2">
    <w:name w:val="Body Text Indent 2"/>
    <w:basedOn w:val="Normal"/>
    <w:link w:val="BodyTextIndent2Char"/>
    <w:semiHidden/>
    <w:unhideWhenUsed/>
    <w:rsid w:val="00AA1522"/>
    <w:pPr>
      <w:spacing w:line="480" w:lineRule="auto"/>
      <w:ind w:left="284"/>
    </w:pPr>
  </w:style>
  <w:style w:type="character" w:customStyle="1" w:styleId="BodyTextIndent2Char">
    <w:name w:val="Body Text Indent 2 Char"/>
    <w:basedOn w:val="DefaultParagraphFont"/>
    <w:link w:val="BodyTextIndent2"/>
    <w:semiHidden/>
    <w:rsid w:val="00AA1522"/>
    <w:rPr>
      <w:rFonts w:ascii="Arial" w:hAnsi="Arial"/>
      <w:sz w:val="20"/>
      <w:szCs w:val="20"/>
    </w:rPr>
  </w:style>
  <w:style w:type="paragraph" w:styleId="BodyTextIndent3">
    <w:name w:val="Body Text Indent 3"/>
    <w:basedOn w:val="Normal"/>
    <w:link w:val="BodyTextIndent3Char"/>
    <w:semiHidden/>
    <w:unhideWhenUsed/>
    <w:rsid w:val="00AA1522"/>
    <w:pPr>
      <w:ind w:left="284"/>
    </w:pPr>
    <w:rPr>
      <w:sz w:val="16"/>
      <w:szCs w:val="16"/>
    </w:rPr>
  </w:style>
  <w:style w:type="character" w:customStyle="1" w:styleId="BodyTextIndent3Char">
    <w:name w:val="Body Text Indent 3 Char"/>
    <w:basedOn w:val="DefaultParagraphFont"/>
    <w:link w:val="BodyTextIndent3"/>
    <w:semiHidden/>
    <w:rsid w:val="00AA1522"/>
    <w:rPr>
      <w:rFonts w:ascii="Arial" w:hAnsi="Arial"/>
      <w:sz w:val="16"/>
      <w:szCs w:val="16"/>
    </w:rPr>
  </w:style>
  <w:style w:type="paragraph" w:styleId="BlockText">
    <w:name w:val="Block Text"/>
    <w:basedOn w:val="Normal"/>
    <w:semiHidden/>
    <w:unhideWhenUsed/>
    <w:rsid w:val="00AA1522"/>
    <w:pPr>
      <w:ind w:left="782" w:right="782"/>
    </w:pPr>
    <w:rPr>
      <w:iCs/>
    </w:rPr>
  </w:style>
  <w:style w:type="paragraph" w:styleId="ListParagraph">
    <w:name w:val="List Paragraph"/>
    <w:aliases w:val="List Paragraph1,List Paragraph11,Recommendation,Numbered paragraph,L,NFP GP Bulleted List,FooterText,numbered,Paragraphe de liste1,Bulletr List Paragraph,列出段落,列出段落1,List Paragraph2,List Paragraph21,Listeafsnit1,Parágrafo da Lista1,リスト段落1"/>
    <w:basedOn w:val="Normal"/>
    <w:link w:val="ListParagraphChar"/>
    <w:uiPriority w:val="34"/>
    <w:unhideWhenUsed/>
    <w:qFormat/>
    <w:rsid w:val="00AA1522"/>
    <w:pPr>
      <w:ind w:left="782"/>
    </w:pPr>
  </w:style>
  <w:style w:type="paragraph" w:styleId="Quote">
    <w:name w:val="Quote"/>
    <w:basedOn w:val="Normal"/>
    <w:next w:val="Normal"/>
    <w:link w:val="QuoteChar"/>
    <w:uiPriority w:val="79"/>
    <w:rsid w:val="00AA1522"/>
    <w:pPr>
      <w:ind w:left="782" w:right="782"/>
    </w:pPr>
    <w:rPr>
      <w:iCs/>
    </w:rPr>
  </w:style>
  <w:style w:type="character" w:customStyle="1" w:styleId="QuoteChar">
    <w:name w:val="Quote Char"/>
    <w:basedOn w:val="DefaultParagraphFont"/>
    <w:link w:val="Quote"/>
    <w:uiPriority w:val="79"/>
    <w:rsid w:val="00AA1522"/>
    <w:rPr>
      <w:rFonts w:ascii="Verdana" w:hAnsi="Verdana"/>
      <w:iCs/>
      <w:sz w:val="18"/>
    </w:rPr>
  </w:style>
  <w:style w:type="character" w:styleId="SubtleEmphasis">
    <w:name w:val="Subtle Emphasis"/>
    <w:basedOn w:val="DefaultParagraphFont"/>
    <w:uiPriority w:val="19"/>
    <w:unhideWhenUsed/>
    <w:qFormat/>
    <w:rsid w:val="00AA1522"/>
    <w:rPr>
      <w:i/>
      <w:iCs/>
      <w:color w:val="auto"/>
    </w:rPr>
  </w:style>
  <w:style w:type="paragraph" w:styleId="TOCHeading">
    <w:name w:val="TOC Heading"/>
    <w:basedOn w:val="Normal"/>
    <w:next w:val="Normal"/>
    <w:uiPriority w:val="39"/>
    <w:qFormat/>
    <w:rsid w:val="00AA1522"/>
    <w:pPr>
      <w:jc w:val="center"/>
    </w:pPr>
    <w:rPr>
      <w:b/>
    </w:rPr>
  </w:style>
  <w:style w:type="character" w:customStyle="1" w:styleId="BodyTextChar">
    <w:name w:val="Body Text Char"/>
    <w:basedOn w:val="DefaultParagraphFont"/>
    <w:link w:val="BodyText"/>
    <w:semiHidden/>
    <w:rsid w:val="00AA1522"/>
  </w:style>
  <w:style w:type="paragraph" w:styleId="FootnoteText">
    <w:name w:val="footnote text"/>
    <w:basedOn w:val="Normal"/>
    <w:next w:val="FootnoteMore"/>
    <w:link w:val="FootnoteTextChar"/>
    <w:unhideWhenUsed/>
    <w:rsid w:val="00AA1522"/>
    <w:pPr>
      <w:spacing w:after="100" w:line="200" w:lineRule="atLeast"/>
      <w:ind w:left="782" w:hanging="782"/>
    </w:pPr>
    <w:rPr>
      <w:sz w:val="14"/>
    </w:rPr>
  </w:style>
  <w:style w:type="character" w:customStyle="1" w:styleId="FootnoteTextChar">
    <w:name w:val="Footnote Text Char"/>
    <w:basedOn w:val="DefaultParagraphFont"/>
    <w:link w:val="FootnoteText"/>
    <w:rsid w:val="00AA1522"/>
    <w:rPr>
      <w:rFonts w:ascii="Verdana" w:hAnsi="Verdana"/>
      <w:sz w:val="14"/>
    </w:rPr>
  </w:style>
  <w:style w:type="paragraph" w:styleId="CommentText">
    <w:name w:val="annotation text"/>
    <w:basedOn w:val="Normal"/>
    <w:link w:val="CommentTextChar"/>
    <w:unhideWhenUsed/>
    <w:rsid w:val="00AA1522"/>
    <w:pPr>
      <w:spacing w:after="0"/>
    </w:pPr>
    <w:rPr>
      <w:sz w:val="14"/>
    </w:rPr>
  </w:style>
  <w:style w:type="character" w:customStyle="1" w:styleId="CommentTextChar">
    <w:name w:val="Comment Text Char"/>
    <w:basedOn w:val="DefaultParagraphFont"/>
    <w:link w:val="CommentText"/>
    <w:rsid w:val="00AA1522"/>
    <w:rPr>
      <w:rFonts w:ascii="Verdana" w:hAnsi="Verdana"/>
      <w:sz w:val="14"/>
    </w:rPr>
  </w:style>
  <w:style w:type="paragraph" w:styleId="EndnoteText">
    <w:name w:val="endnote text"/>
    <w:basedOn w:val="FootnoteText"/>
    <w:next w:val="EndnoteMore"/>
    <w:link w:val="EndnoteTextChar"/>
    <w:unhideWhenUsed/>
    <w:rsid w:val="00AA1522"/>
  </w:style>
  <w:style w:type="character" w:customStyle="1" w:styleId="EndnoteTextChar">
    <w:name w:val="Endnote Text Char"/>
    <w:basedOn w:val="DefaultParagraphFont"/>
    <w:link w:val="EndnoteText"/>
    <w:rsid w:val="00AA1522"/>
    <w:rPr>
      <w:rFonts w:ascii="Verdana" w:hAnsi="Verdana"/>
      <w:sz w:val="14"/>
    </w:rPr>
  </w:style>
  <w:style w:type="character" w:styleId="FollowedHyperlink">
    <w:name w:val="FollowedHyperlink"/>
    <w:basedOn w:val="DefaultParagraphFont"/>
    <w:semiHidden/>
    <w:unhideWhenUsed/>
    <w:rsid w:val="00AA1522"/>
    <w:rPr>
      <w:color w:val="5F5F5F"/>
      <w:u w:val="single"/>
    </w:rPr>
  </w:style>
  <w:style w:type="character" w:styleId="Hyperlink">
    <w:name w:val="Hyperlink"/>
    <w:basedOn w:val="DefaultParagraphFont"/>
    <w:unhideWhenUsed/>
    <w:rsid w:val="00AA1522"/>
    <w:rPr>
      <w:color w:val="0000FF"/>
      <w:u w:val="single"/>
    </w:rPr>
  </w:style>
  <w:style w:type="table" w:styleId="TableGrid">
    <w:name w:val="Table Grid"/>
    <w:basedOn w:val="TableNormal"/>
    <w:rsid w:val="00AA1522"/>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alowerfo">
    <w:name w:val="Level (a) lower fo"/>
    <w:basedOn w:val="Normal"/>
    <w:uiPriority w:val="7"/>
    <w:rsid w:val="00AA1522"/>
    <w:pPr>
      <w:tabs>
        <w:tab w:val="left" w:pos="4525"/>
      </w:tabs>
      <w:ind w:left="3901"/>
    </w:pPr>
  </w:style>
  <w:style w:type="paragraph" w:customStyle="1" w:styleId="Levelilowerfo">
    <w:name w:val="Level (i) lower fo"/>
    <w:basedOn w:val="Normal"/>
    <w:uiPriority w:val="8"/>
    <w:rsid w:val="00AA1522"/>
    <w:pPr>
      <w:ind w:left="4525"/>
    </w:pPr>
  </w:style>
  <w:style w:type="paragraph" w:customStyle="1" w:styleId="Levelalower">
    <w:name w:val="Level (a) lower"/>
    <w:basedOn w:val="Normal"/>
    <w:next w:val="Levelalowerfo"/>
    <w:uiPriority w:val="7"/>
    <w:rsid w:val="00AA1522"/>
    <w:pPr>
      <w:numPr>
        <w:ilvl w:val="6"/>
        <w:numId w:val="9"/>
      </w:numPr>
    </w:pPr>
  </w:style>
  <w:style w:type="paragraph" w:customStyle="1" w:styleId="Levelilower">
    <w:name w:val="Level (i) lower"/>
    <w:basedOn w:val="Normal"/>
    <w:next w:val="Levelilowerfo"/>
    <w:uiPriority w:val="8"/>
    <w:rsid w:val="00AA1522"/>
    <w:pPr>
      <w:numPr>
        <w:ilvl w:val="7"/>
        <w:numId w:val="9"/>
      </w:numPr>
    </w:pPr>
  </w:style>
  <w:style w:type="paragraph" w:customStyle="1" w:styleId="Indent6">
    <w:name w:val="Indent6"/>
    <w:basedOn w:val="Normal"/>
    <w:uiPriority w:val="10"/>
    <w:rsid w:val="00AA1522"/>
    <w:pPr>
      <w:tabs>
        <w:tab w:val="left" w:pos="4525"/>
      </w:tabs>
      <w:ind w:left="3901"/>
    </w:pPr>
  </w:style>
  <w:style w:type="paragraph" w:styleId="NoSpacing">
    <w:name w:val="No Spacing"/>
    <w:basedOn w:val="Normal"/>
    <w:uiPriority w:val="1"/>
    <w:qFormat/>
    <w:rsid w:val="00AA1522"/>
    <w:pPr>
      <w:spacing w:after="0"/>
    </w:pPr>
  </w:style>
  <w:style w:type="paragraph" w:customStyle="1" w:styleId="Indent7">
    <w:name w:val="Indent7"/>
    <w:basedOn w:val="Normal"/>
    <w:uiPriority w:val="10"/>
    <w:rsid w:val="00AA1522"/>
    <w:pPr>
      <w:ind w:left="4525"/>
    </w:pPr>
  </w:style>
  <w:style w:type="paragraph" w:customStyle="1" w:styleId="NormalLeftAligned">
    <w:name w:val="NormalLeftAligned"/>
    <w:basedOn w:val="Normal"/>
    <w:qFormat/>
    <w:rsid w:val="00AA1522"/>
    <w:pPr>
      <w:jc w:val="left"/>
    </w:pPr>
  </w:style>
  <w:style w:type="paragraph" w:customStyle="1" w:styleId="sch8">
    <w:name w:val="sch8"/>
    <w:basedOn w:val="Normal"/>
    <w:next w:val="Indent6"/>
    <w:uiPriority w:val="19"/>
    <w:rsid w:val="00AA1522"/>
    <w:pPr>
      <w:numPr>
        <w:ilvl w:val="7"/>
        <w:numId w:val="11"/>
      </w:numPr>
    </w:pPr>
  </w:style>
  <w:style w:type="paragraph" w:customStyle="1" w:styleId="sch9">
    <w:name w:val="sch9"/>
    <w:basedOn w:val="Normal"/>
    <w:next w:val="Indent7"/>
    <w:uiPriority w:val="19"/>
    <w:rsid w:val="00AA1522"/>
    <w:pPr>
      <w:numPr>
        <w:ilvl w:val="8"/>
        <w:numId w:val="11"/>
      </w:numPr>
    </w:pPr>
  </w:style>
  <w:style w:type="table" w:customStyle="1" w:styleId="FooterTable">
    <w:name w:val="FooterTable"/>
    <w:basedOn w:val="TableNormal"/>
    <w:uiPriority w:val="99"/>
    <w:rsid w:val="00AA1522"/>
    <w:pPr>
      <w:spacing w:line="240" w:lineRule="auto"/>
    </w:pPr>
    <w:rPr>
      <w:sz w:val="14"/>
    </w:rPr>
    <w:tblPr>
      <w:tblInd w:w="0" w:type="dxa"/>
      <w:tblCellMar>
        <w:top w:w="0" w:type="dxa"/>
        <w:left w:w="0" w:type="dxa"/>
        <w:bottom w:w="0" w:type="dxa"/>
        <w:right w:w="0" w:type="dxa"/>
      </w:tblCellMar>
    </w:tblPr>
  </w:style>
  <w:style w:type="character" w:styleId="PageNumber">
    <w:name w:val="page number"/>
    <w:basedOn w:val="DefaultParagraphFont"/>
    <w:unhideWhenUsed/>
    <w:rsid w:val="00AA1522"/>
    <w:rPr>
      <w:rFonts w:ascii="Verdana" w:hAnsi="Verdana"/>
      <w:sz w:val="18"/>
    </w:rPr>
  </w:style>
  <w:style w:type="paragraph" w:customStyle="1" w:styleId="Bullet1">
    <w:name w:val="Bullet1"/>
    <w:basedOn w:val="Normal"/>
    <w:uiPriority w:val="94"/>
    <w:rsid w:val="00AA1522"/>
    <w:pPr>
      <w:numPr>
        <w:numId w:val="12"/>
      </w:numPr>
    </w:pPr>
  </w:style>
  <w:style w:type="paragraph" w:customStyle="1" w:styleId="Bullet2">
    <w:name w:val="Bullet2"/>
    <w:basedOn w:val="Bullet1"/>
    <w:uiPriority w:val="94"/>
    <w:rsid w:val="00AA1522"/>
    <w:pPr>
      <w:numPr>
        <w:numId w:val="0"/>
      </w:numPr>
      <w:tabs>
        <w:tab w:val="num" w:pos="1406"/>
      </w:tabs>
      <w:ind w:left="1406" w:hanging="624"/>
    </w:pPr>
  </w:style>
  <w:style w:type="paragraph" w:customStyle="1" w:styleId="Bullet30">
    <w:name w:val="Bullet3"/>
    <w:basedOn w:val="Bullet1"/>
    <w:uiPriority w:val="94"/>
    <w:rsid w:val="00AA1522"/>
    <w:pPr>
      <w:numPr>
        <w:ilvl w:val="2"/>
      </w:numPr>
    </w:pPr>
  </w:style>
  <w:style w:type="paragraph" w:customStyle="1" w:styleId="Bullet4">
    <w:name w:val="Bullet4"/>
    <w:basedOn w:val="Bullet1"/>
    <w:uiPriority w:val="94"/>
    <w:rsid w:val="00AA1522"/>
    <w:pPr>
      <w:numPr>
        <w:ilvl w:val="3"/>
      </w:numPr>
    </w:pPr>
  </w:style>
  <w:style w:type="paragraph" w:customStyle="1" w:styleId="Bullet5">
    <w:name w:val="Bullet5"/>
    <w:basedOn w:val="Bullet1"/>
    <w:uiPriority w:val="94"/>
    <w:rsid w:val="00AA1522"/>
    <w:pPr>
      <w:numPr>
        <w:ilvl w:val="4"/>
      </w:numPr>
    </w:pPr>
  </w:style>
  <w:style w:type="paragraph" w:customStyle="1" w:styleId="Bullet6">
    <w:name w:val="Bullet6"/>
    <w:basedOn w:val="Bullet1"/>
    <w:uiPriority w:val="94"/>
    <w:rsid w:val="00AA1522"/>
    <w:pPr>
      <w:numPr>
        <w:ilvl w:val="5"/>
      </w:numPr>
    </w:pPr>
  </w:style>
  <w:style w:type="paragraph" w:customStyle="1" w:styleId="Bullet7">
    <w:name w:val="Bullet7"/>
    <w:basedOn w:val="Bullet1"/>
    <w:uiPriority w:val="94"/>
    <w:rsid w:val="00AA1522"/>
    <w:pPr>
      <w:numPr>
        <w:ilvl w:val="6"/>
      </w:numPr>
    </w:pPr>
  </w:style>
  <w:style w:type="numbering" w:customStyle="1" w:styleId="OutlineBullets">
    <w:name w:val="OutlineBullets"/>
    <w:uiPriority w:val="99"/>
    <w:rsid w:val="00AA1522"/>
    <w:pPr>
      <w:numPr>
        <w:numId w:val="12"/>
      </w:numPr>
    </w:pPr>
  </w:style>
  <w:style w:type="paragraph" w:customStyle="1" w:styleId="EndnoteMore">
    <w:name w:val="Endnote More"/>
    <w:basedOn w:val="FootnoteMore"/>
    <w:uiPriority w:val="99"/>
    <w:semiHidden/>
    <w:rsid w:val="00AA1522"/>
  </w:style>
  <w:style w:type="paragraph" w:styleId="CommentSubject">
    <w:name w:val="annotation subject"/>
    <w:basedOn w:val="CommentText"/>
    <w:next w:val="CommentText"/>
    <w:link w:val="CommentSubjectChar"/>
    <w:uiPriority w:val="99"/>
    <w:semiHidden/>
    <w:unhideWhenUsed/>
    <w:rsid w:val="00AA1522"/>
    <w:pPr>
      <w:spacing w:line="240" w:lineRule="auto"/>
    </w:pPr>
    <w:rPr>
      <w:b/>
      <w:bCs/>
    </w:rPr>
  </w:style>
  <w:style w:type="character" w:customStyle="1" w:styleId="CommentSubjectChar">
    <w:name w:val="Comment Subject Char"/>
    <w:basedOn w:val="CommentTextChar"/>
    <w:link w:val="CommentSubject"/>
    <w:uiPriority w:val="99"/>
    <w:semiHidden/>
    <w:rsid w:val="00AA1522"/>
    <w:rPr>
      <w:rFonts w:ascii="Verdana" w:hAnsi="Verdana"/>
      <w:b/>
      <w:bCs/>
      <w:sz w:val="14"/>
    </w:rPr>
  </w:style>
  <w:style w:type="character" w:styleId="CommentReference">
    <w:name w:val="annotation reference"/>
    <w:basedOn w:val="DefaultParagraphFont"/>
    <w:unhideWhenUsed/>
    <w:rsid w:val="00AA1522"/>
    <w:rPr>
      <w:sz w:val="14"/>
      <w:szCs w:val="16"/>
    </w:rPr>
  </w:style>
  <w:style w:type="paragraph" w:customStyle="1" w:styleId="FootnoteMore">
    <w:name w:val="Footnote More"/>
    <w:basedOn w:val="FootnoteText"/>
    <w:uiPriority w:val="99"/>
    <w:semiHidden/>
    <w:rsid w:val="00AA1522"/>
    <w:pPr>
      <w:ind w:firstLine="0"/>
    </w:pPr>
  </w:style>
  <w:style w:type="character" w:styleId="FootnoteReference">
    <w:name w:val="footnote reference"/>
    <w:aliases w:val="NO"/>
    <w:basedOn w:val="DefaultParagraphFont"/>
    <w:unhideWhenUsed/>
    <w:rsid w:val="00AA1522"/>
    <w:rPr>
      <w:sz w:val="14"/>
      <w:vertAlign w:val="superscript"/>
    </w:rPr>
  </w:style>
  <w:style w:type="character" w:styleId="EndnoteReference">
    <w:name w:val="endnote reference"/>
    <w:basedOn w:val="DefaultParagraphFont"/>
    <w:unhideWhenUsed/>
    <w:rsid w:val="00AA1522"/>
    <w:rPr>
      <w:sz w:val="14"/>
      <w:vertAlign w:val="superscript"/>
    </w:rPr>
  </w:style>
  <w:style w:type="paragraph" w:styleId="NormalIndent">
    <w:name w:val="Normal Indent"/>
    <w:basedOn w:val="Normal"/>
    <w:semiHidden/>
    <w:unhideWhenUsed/>
    <w:rsid w:val="00AA1522"/>
    <w:pPr>
      <w:ind w:left="782"/>
    </w:pPr>
  </w:style>
  <w:style w:type="paragraph" w:styleId="TOAHeading">
    <w:name w:val="toa heading"/>
    <w:basedOn w:val="Normal"/>
    <w:next w:val="Normal"/>
    <w:uiPriority w:val="99"/>
    <w:semiHidden/>
    <w:unhideWhenUsed/>
    <w:rsid w:val="00AA1522"/>
    <w:pPr>
      <w:spacing w:before="120"/>
    </w:pPr>
    <w:rPr>
      <w:rFonts w:eastAsiaTheme="majorEastAsia" w:cstheme="majorBidi"/>
      <w:b/>
      <w:bCs/>
      <w:szCs w:val="24"/>
    </w:rPr>
  </w:style>
  <w:style w:type="paragraph" w:customStyle="1" w:styleId="CBoldCaps">
    <w:name w:val="CBoldCaps"/>
    <w:basedOn w:val="Title"/>
    <w:uiPriority w:val="95"/>
    <w:rsid w:val="00AA1522"/>
  </w:style>
  <w:style w:type="paragraph" w:customStyle="1" w:styleId="LBoldCaps">
    <w:name w:val="LBoldCaps"/>
    <w:basedOn w:val="Title"/>
    <w:uiPriority w:val="95"/>
    <w:rsid w:val="00AA1522"/>
    <w:pPr>
      <w:jc w:val="left"/>
    </w:pPr>
  </w:style>
  <w:style w:type="paragraph" w:customStyle="1" w:styleId="LBoldItalics">
    <w:name w:val="LBoldItalics"/>
    <w:basedOn w:val="Normal"/>
    <w:uiPriority w:val="95"/>
    <w:rsid w:val="00AA1522"/>
    <w:pPr>
      <w:jc w:val="left"/>
    </w:pPr>
    <w:rPr>
      <w:b/>
      <w:i/>
    </w:rPr>
  </w:style>
  <w:style w:type="paragraph" w:customStyle="1" w:styleId="RBoldCaps">
    <w:name w:val="RBoldCaps"/>
    <w:basedOn w:val="Title"/>
    <w:uiPriority w:val="95"/>
    <w:rsid w:val="00AA1522"/>
    <w:pPr>
      <w:jc w:val="right"/>
    </w:pPr>
  </w:style>
  <w:style w:type="paragraph" w:styleId="BalloonText">
    <w:name w:val="Balloon Text"/>
    <w:basedOn w:val="Normal"/>
    <w:link w:val="BalloonTextChar"/>
    <w:semiHidden/>
    <w:unhideWhenUsed/>
    <w:rsid w:val="00AA1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1522"/>
    <w:rPr>
      <w:rFonts w:ascii="Tahoma" w:hAnsi="Tahoma" w:cs="Tahoma"/>
      <w:sz w:val="16"/>
      <w:szCs w:val="16"/>
    </w:rPr>
  </w:style>
  <w:style w:type="paragraph" w:styleId="List">
    <w:name w:val="List"/>
    <w:basedOn w:val="Normal"/>
    <w:rsid w:val="00AA1522"/>
    <w:pPr>
      <w:tabs>
        <w:tab w:val="left" w:pos="783"/>
        <w:tab w:val="left" w:pos="1406"/>
        <w:tab w:val="left" w:pos="2030"/>
        <w:tab w:val="left" w:pos="2654"/>
        <w:tab w:val="left" w:pos="3277"/>
        <w:tab w:val="left" w:pos="3901"/>
      </w:tabs>
      <w:ind w:left="783" w:hanging="783"/>
    </w:pPr>
  </w:style>
  <w:style w:type="paragraph" w:customStyle="1" w:styleId="Default">
    <w:name w:val="Default"/>
    <w:rsid w:val="000A465C"/>
    <w:pPr>
      <w:autoSpaceDE w:val="0"/>
      <w:autoSpaceDN w:val="0"/>
      <w:adjustRightInd w:val="0"/>
      <w:spacing w:before="110" w:after="0" w:line="240" w:lineRule="auto"/>
      <w:ind w:left="360" w:hanging="360"/>
    </w:pPr>
    <w:rPr>
      <w:rFonts w:ascii="Times New Roman" w:hAnsi="Times New Roman" w:cs="Times New Roman"/>
      <w:bCs/>
      <w:sz w:val="23"/>
      <w:szCs w:val="23"/>
    </w:rPr>
  </w:style>
  <w:style w:type="paragraph" w:customStyle="1" w:styleId="Level10">
    <w:name w:val="Level 1"/>
    <w:next w:val="Normal"/>
    <w:link w:val="Level1Char"/>
    <w:uiPriority w:val="99"/>
    <w:rsid w:val="00545B74"/>
    <w:pPr>
      <w:keepNext/>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Level2">
    <w:name w:val="Level 2"/>
    <w:next w:val="Normal"/>
    <w:link w:val="Level2Char"/>
    <w:rsid w:val="00545B74"/>
    <w:pPr>
      <w:spacing w:before="200" w:after="60" w:line="240" w:lineRule="auto"/>
      <w:jc w:val="both"/>
      <w:outlineLvl w:val="2"/>
    </w:pPr>
    <w:rPr>
      <w:rFonts w:ascii="Times New Roman" w:eastAsia="Times New Roman" w:hAnsi="Times New Roman" w:cs="Arial"/>
      <w:bCs/>
      <w:iCs/>
      <w:sz w:val="24"/>
      <w:szCs w:val="28"/>
      <w:lang w:eastAsia="en-AU"/>
    </w:rPr>
  </w:style>
  <w:style w:type="paragraph" w:customStyle="1" w:styleId="Level3">
    <w:name w:val="Level 3"/>
    <w:basedOn w:val="Normal"/>
    <w:next w:val="Normal"/>
    <w:link w:val="Level3Char"/>
    <w:rsid w:val="00545B74"/>
    <w:pPr>
      <w:spacing w:before="200" w:after="0" w:line="240" w:lineRule="auto"/>
    </w:pPr>
    <w:rPr>
      <w:rFonts w:ascii="Times New Roman" w:eastAsia="Times New Roman" w:hAnsi="Times New Roman" w:cs="Times New Roman"/>
      <w:sz w:val="24"/>
      <w:szCs w:val="24"/>
      <w:lang w:eastAsia="en-AU"/>
    </w:rPr>
  </w:style>
  <w:style w:type="character" w:customStyle="1" w:styleId="Level1Char">
    <w:name w:val="Level 1 Char"/>
    <w:basedOn w:val="DefaultParagraphFont"/>
    <w:link w:val="Level10"/>
    <w:locked/>
    <w:rsid w:val="00545B74"/>
    <w:rPr>
      <w:rFonts w:ascii="Times New Roman" w:eastAsia="Times New Roman" w:hAnsi="Times New Roman" w:cs="Arial"/>
      <w:b/>
      <w:bCs/>
      <w:kern w:val="32"/>
      <w:sz w:val="28"/>
      <w:szCs w:val="32"/>
      <w:lang w:eastAsia="en-AU"/>
    </w:rPr>
  </w:style>
  <w:style w:type="character" w:customStyle="1" w:styleId="Level2Char">
    <w:name w:val="Level 2 Char"/>
    <w:basedOn w:val="DefaultParagraphFont"/>
    <w:link w:val="Level2"/>
    <w:rsid w:val="00545B74"/>
    <w:rPr>
      <w:rFonts w:ascii="Times New Roman" w:eastAsia="Times New Roman" w:hAnsi="Times New Roman" w:cs="Arial"/>
      <w:bCs/>
      <w:iCs/>
      <w:sz w:val="24"/>
      <w:szCs w:val="28"/>
      <w:lang w:eastAsia="en-AU"/>
    </w:rPr>
  </w:style>
  <w:style w:type="paragraph" w:customStyle="1" w:styleId="Partheading">
    <w:name w:val="Part heading"/>
    <w:basedOn w:val="Normal"/>
    <w:next w:val="Normal"/>
    <w:rsid w:val="00545B74"/>
    <w:pPr>
      <w:keepNext/>
      <w:spacing w:before="480" w:after="0" w:line="240" w:lineRule="auto"/>
      <w:jc w:val="left"/>
      <w:outlineLvl w:val="0"/>
    </w:pPr>
    <w:rPr>
      <w:rFonts w:ascii="Times New Roman" w:eastAsia="Times New Roman" w:hAnsi="Times New Roman" w:cs="Times New Roman"/>
      <w:b/>
      <w:sz w:val="32"/>
      <w:szCs w:val="24"/>
      <w:lang w:eastAsia="en-AU"/>
    </w:rPr>
  </w:style>
  <w:style w:type="paragraph" w:customStyle="1" w:styleId="Level2Bold">
    <w:name w:val="Level 2 Bold"/>
    <w:basedOn w:val="Level2"/>
    <w:next w:val="Normal"/>
    <w:link w:val="Level2BoldChar"/>
    <w:rsid w:val="00545B74"/>
    <w:pPr>
      <w:keepNext/>
      <w:jc w:val="left"/>
    </w:pPr>
    <w:rPr>
      <w:b/>
    </w:rPr>
  </w:style>
  <w:style w:type="paragraph" w:customStyle="1" w:styleId="Level3Bold">
    <w:name w:val="Level 3 Bold"/>
    <w:basedOn w:val="Level3"/>
    <w:next w:val="Normal"/>
    <w:link w:val="Level3BoldChar"/>
    <w:rsid w:val="00545B74"/>
    <w:pPr>
      <w:keepNext/>
      <w:numPr>
        <w:numId w:val="13"/>
      </w:numPr>
      <w:jc w:val="left"/>
    </w:pPr>
    <w:rPr>
      <w:b/>
    </w:rPr>
  </w:style>
  <w:style w:type="paragraph" w:customStyle="1" w:styleId="SubLevel3Bold">
    <w:name w:val="Sub Level 3 Bold"/>
    <w:basedOn w:val="Normal"/>
    <w:next w:val="Normal"/>
    <w:rsid w:val="00545B74"/>
    <w:pPr>
      <w:keepNext/>
      <w:spacing w:before="200" w:after="0" w:line="240" w:lineRule="auto"/>
      <w:jc w:val="left"/>
    </w:pPr>
    <w:rPr>
      <w:rFonts w:ascii="Times New Roman" w:eastAsia="Times New Roman" w:hAnsi="Times New Roman" w:cs="Times New Roman"/>
      <w:b/>
      <w:sz w:val="24"/>
      <w:szCs w:val="24"/>
      <w:lang w:eastAsia="en-AU"/>
    </w:rPr>
  </w:style>
  <w:style w:type="paragraph" w:customStyle="1" w:styleId="Subdocument">
    <w:name w:val="Sub document"/>
    <w:basedOn w:val="Level10"/>
    <w:next w:val="Normal"/>
    <w:link w:val="SubdocumentChar"/>
    <w:rsid w:val="00545B74"/>
    <w:pPr>
      <w:numPr>
        <w:numId w:val="14"/>
      </w:numPr>
    </w:pPr>
  </w:style>
  <w:style w:type="paragraph" w:customStyle="1" w:styleId="SubLevel1">
    <w:name w:val="Sub Level 1"/>
    <w:basedOn w:val="Normal"/>
    <w:next w:val="Normal"/>
    <w:link w:val="SubLevel1Char"/>
    <w:rsid w:val="00545B74"/>
    <w:pPr>
      <w:numPr>
        <w:ilvl w:val="1"/>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2">
    <w:name w:val="Sub Level 2"/>
    <w:basedOn w:val="Normal"/>
    <w:next w:val="Normal"/>
    <w:link w:val="SubLevel2Char"/>
    <w:rsid w:val="00545B74"/>
    <w:pPr>
      <w:numPr>
        <w:ilvl w:val="2"/>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3">
    <w:name w:val="Sub Level 3"/>
    <w:basedOn w:val="Normal"/>
    <w:next w:val="Normal"/>
    <w:link w:val="SubLevel3Char"/>
    <w:rsid w:val="00545B74"/>
    <w:pPr>
      <w:numPr>
        <w:ilvl w:val="3"/>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4">
    <w:name w:val="Sub Level 4"/>
    <w:basedOn w:val="Normal"/>
    <w:next w:val="Normal"/>
    <w:rsid w:val="00545B74"/>
    <w:pPr>
      <w:numPr>
        <w:ilvl w:val="4"/>
        <w:numId w:val="14"/>
      </w:numPr>
      <w:spacing w:before="200" w:after="0" w:line="240" w:lineRule="auto"/>
    </w:pPr>
    <w:rPr>
      <w:rFonts w:ascii="Times New Roman" w:eastAsia="Times New Roman" w:hAnsi="Times New Roman" w:cs="Times New Roman"/>
      <w:sz w:val="24"/>
      <w:szCs w:val="24"/>
      <w:lang w:eastAsia="en-AU"/>
    </w:rPr>
  </w:style>
  <w:style w:type="character" w:customStyle="1" w:styleId="Level3Char">
    <w:name w:val="Level 3 Char"/>
    <w:basedOn w:val="DefaultParagraphFont"/>
    <w:link w:val="Level3"/>
    <w:rsid w:val="00545B74"/>
    <w:rPr>
      <w:rFonts w:ascii="Times New Roman" w:eastAsia="Times New Roman" w:hAnsi="Times New Roman" w:cs="Times New Roman"/>
      <w:sz w:val="24"/>
      <w:szCs w:val="24"/>
      <w:lang w:eastAsia="en-AU"/>
    </w:rPr>
  </w:style>
  <w:style w:type="paragraph" w:customStyle="1" w:styleId="Block1">
    <w:name w:val="Block 1"/>
    <w:basedOn w:val="Normal"/>
    <w:next w:val="Normal"/>
    <w:link w:val="Block1Char"/>
    <w:rsid w:val="00F8521D"/>
    <w:pPr>
      <w:spacing w:before="200" w:after="0" w:line="240" w:lineRule="auto"/>
      <w:ind w:left="851"/>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F8521D"/>
    <w:rPr>
      <w:rFonts w:ascii="Times New Roman" w:eastAsia="Times New Roman" w:hAnsi="Times New Roman" w:cs="Times New Roman"/>
      <w:sz w:val="24"/>
      <w:szCs w:val="24"/>
      <w:lang w:eastAsia="en-AU"/>
    </w:rPr>
  </w:style>
  <w:style w:type="paragraph" w:customStyle="1" w:styleId="Level4">
    <w:name w:val="Level 4"/>
    <w:basedOn w:val="Normal"/>
    <w:next w:val="Normal"/>
    <w:link w:val="Level4Char"/>
    <w:rsid w:val="002D0AE1"/>
    <w:pPr>
      <w:tabs>
        <w:tab w:val="num" w:pos="1985"/>
      </w:tabs>
      <w:spacing w:before="200" w:after="0" w:line="240" w:lineRule="auto"/>
      <w:ind w:left="1985" w:hanging="567"/>
      <w:outlineLvl w:val="3"/>
    </w:pPr>
    <w:rPr>
      <w:rFonts w:ascii="Times New Roman" w:eastAsia="Times New Roman" w:hAnsi="Times New Roman" w:cs="Times New Roman"/>
      <w:bCs/>
      <w:sz w:val="24"/>
      <w:szCs w:val="28"/>
      <w:lang w:eastAsia="en-AU"/>
    </w:rPr>
  </w:style>
  <w:style w:type="character" w:customStyle="1" w:styleId="Level4Char">
    <w:name w:val="Level 4 Char"/>
    <w:basedOn w:val="DefaultParagraphFont"/>
    <w:link w:val="Level4"/>
    <w:locked/>
    <w:rsid w:val="002D0AE1"/>
    <w:rPr>
      <w:rFonts w:ascii="Times New Roman" w:eastAsia="Times New Roman" w:hAnsi="Times New Roman" w:cs="Times New Roman"/>
      <w:bCs/>
      <w:sz w:val="24"/>
      <w:szCs w:val="28"/>
      <w:lang w:eastAsia="en-AU"/>
    </w:rPr>
  </w:style>
  <w:style w:type="character" w:customStyle="1" w:styleId="Level2BoldChar">
    <w:name w:val="Level 2 Bold Char"/>
    <w:basedOn w:val="Level2Char"/>
    <w:link w:val="Level2Bold"/>
    <w:rsid w:val="002D0AE1"/>
    <w:rPr>
      <w:rFonts w:ascii="Times New Roman" w:eastAsia="Times New Roman" w:hAnsi="Times New Roman" w:cs="Arial"/>
      <w:b/>
      <w:bCs/>
      <w:iCs/>
      <w:sz w:val="24"/>
      <w:szCs w:val="28"/>
      <w:lang w:eastAsia="en-AU"/>
    </w:rPr>
  </w:style>
  <w:style w:type="paragraph" w:customStyle="1" w:styleId="AMODTable">
    <w:name w:val="AMOD Table"/>
    <w:basedOn w:val="Normal"/>
    <w:rsid w:val="00004FC9"/>
    <w:pPr>
      <w:spacing w:before="120" w:after="0" w:line="240" w:lineRule="auto"/>
      <w:jc w:val="left"/>
    </w:pPr>
    <w:rPr>
      <w:rFonts w:ascii="Times New Roman" w:eastAsia="Times New Roman" w:hAnsi="Times New Roman" w:cs="Times New Roman"/>
      <w:sz w:val="24"/>
      <w:szCs w:val="24"/>
      <w:lang w:eastAsia="en-AU"/>
    </w:rPr>
  </w:style>
  <w:style w:type="paragraph" w:customStyle="1" w:styleId="Bullet3">
    <w:name w:val="Bullet 3"/>
    <w:basedOn w:val="Normal"/>
    <w:next w:val="Normal"/>
    <w:rsid w:val="001A35E4"/>
    <w:pPr>
      <w:numPr>
        <w:numId w:val="15"/>
      </w:numPr>
      <w:spacing w:before="200" w:after="0" w:line="240" w:lineRule="auto"/>
    </w:pPr>
    <w:rPr>
      <w:rFonts w:ascii="Times New Roman" w:eastAsia="Times New Roman" w:hAnsi="Times New Roman" w:cs="Times New Roman"/>
      <w:sz w:val="24"/>
      <w:szCs w:val="24"/>
      <w:lang w:eastAsia="en-AU"/>
    </w:rPr>
  </w:style>
  <w:style w:type="paragraph" w:customStyle="1" w:styleId="Block2">
    <w:name w:val="Block 2"/>
    <w:basedOn w:val="Normal"/>
    <w:next w:val="Normal"/>
    <w:link w:val="Block2Char"/>
    <w:rsid w:val="00CF6F03"/>
    <w:pPr>
      <w:spacing w:before="200" w:after="0" w:line="240" w:lineRule="auto"/>
      <w:ind w:left="1418"/>
    </w:pPr>
    <w:rPr>
      <w:rFonts w:ascii="Times New Roman" w:eastAsia="Times New Roman" w:hAnsi="Times New Roman" w:cs="Times New Roman"/>
      <w:sz w:val="24"/>
      <w:szCs w:val="24"/>
      <w:lang w:eastAsia="en-AU"/>
    </w:rPr>
  </w:style>
  <w:style w:type="paragraph" w:customStyle="1" w:styleId="Level4Bold">
    <w:name w:val="Level 4 Bold"/>
    <w:basedOn w:val="Level4"/>
    <w:next w:val="Normal"/>
    <w:rsid w:val="00CF6F03"/>
    <w:pPr>
      <w:keepNext/>
      <w:tabs>
        <w:tab w:val="clear" w:pos="1985"/>
      </w:tabs>
      <w:ind w:left="0" w:firstLine="0"/>
      <w:jc w:val="left"/>
    </w:pPr>
    <w:rPr>
      <w:b/>
    </w:rPr>
  </w:style>
  <w:style w:type="paragraph" w:customStyle="1" w:styleId="Block3">
    <w:name w:val="Block 3"/>
    <w:basedOn w:val="Block2"/>
    <w:next w:val="Normal"/>
    <w:rsid w:val="00CF6F03"/>
    <w:pPr>
      <w:ind w:left="1985"/>
    </w:pPr>
  </w:style>
  <w:style w:type="character" w:customStyle="1" w:styleId="Block2Char">
    <w:name w:val="Block 2 Char"/>
    <w:basedOn w:val="DefaultParagraphFont"/>
    <w:link w:val="Block2"/>
    <w:rsid w:val="00CF6F03"/>
    <w:rPr>
      <w:rFonts w:ascii="Times New Roman" w:eastAsia="Times New Roman" w:hAnsi="Times New Roman" w:cs="Times New Roman"/>
      <w:sz w:val="24"/>
      <w:szCs w:val="24"/>
      <w:lang w:eastAsia="en-AU"/>
    </w:rPr>
  </w:style>
  <w:style w:type="table" w:styleId="TableColumns4">
    <w:name w:val="Table Columns 4"/>
    <w:basedOn w:val="TableNormal"/>
    <w:semiHidden/>
    <w:rsid w:val="00CB45B8"/>
    <w:pPr>
      <w:spacing w:after="0" w:line="240" w:lineRule="auto"/>
      <w:jc w:val="both"/>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Bullet20">
    <w:name w:val="Bullet 2"/>
    <w:basedOn w:val="Normal"/>
    <w:next w:val="Normal"/>
    <w:rsid w:val="00CB45B8"/>
    <w:pPr>
      <w:spacing w:before="200" w:after="0" w:line="240" w:lineRule="auto"/>
    </w:pPr>
    <w:rPr>
      <w:rFonts w:ascii="Times New Roman" w:eastAsia="Times New Roman" w:hAnsi="Times New Roman" w:cs="Times New Roman"/>
      <w:sz w:val="24"/>
      <w:szCs w:val="24"/>
      <w:lang w:eastAsia="en-AU"/>
    </w:rPr>
  </w:style>
  <w:style w:type="table" w:styleId="TableColorful2">
    <w:name w:val="Table Colorful 2"/>
    <w:basedOn w:val="TableNormal"/>
    <w:semiHidden/>
    <w:rsid w:val="00367CF8"/>
    <w:pPr>
      <w:spacing w:after="0" w:line="240" w:lineRule="auto"/>
      <w:jc w:val="both"/>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Bullet10">
    <w:name w:val="Bullet 1"/>
    <w:basedOn w:val="Normal"/>
    <w:next w:val="Normal"/>
    <w:link w:val="Bullet1Char"/>
    <w:rsid w:val="00113405"/>
    <w:pPr>
      <w:numPr>
        <w:numId w:val="16"/>
      </w:numPr>
      <w:spacing w:before="200" w:after="0" w:line="240" w:lineRule="auto"/>
    </w:pPr>
    <w:rPr>
      <w:rFonts w:ascii="Times New Roman" w:eastAsia="Times New Roman" w:hAnsi="Times New Roman" w:cs="Times New Roman"/>
      <w:sz w:val="24"/>
      <w:szCs w:val="24"/>
      <w:lang w:eastAsia="en-AU"/>
    </w:rPr>
  </w:style>
  <w:style w:type="paragraph" w:customStyle="1" w:styleId="SubLevel1Bold">
    <w:name w:val="Sub Level 1 Bold"/>
    <w:basedOn w:val="SubLevel1"/>
    <w:next w:val="Normal"/>
    <w:link w:val="SubLevel1BoldChar"/>
    <w:rsid w:val="00442174"/>
    <w:pPr>
      <w:keepNext/>
      <w:numPr>
        <w:numId w:val="12"/>
      </w:numPr>
      <w:jc w:val="left"/>
    </w:pPr>
    <w:rPr>
      <w:b/>
      <w:sz w:val="28"/>
    </w:rPr>
  </w:style>
  <w:style w:type="character" w:customStyle="1" w:styleId="SubLevel3Char">
    <w:name w:val="Sub Level 3 Char"/>
    <w:basedOn w:val="DefaultParagraphFont"/>
    <w:link w:val="SubLevel3"/>
    <w:rsid w:val="00E311C2"/>
    <w:rPr>
      <w:rFonts w:ascii="Times New Roman" w:eastAsia="Times New Roman" w:hAnsi="Times New Roman" w:cs="Times New Roman"/>
      <w:sz w:val="24"/>
      <w:szCs w:val="24"/>
      <w:lang w:eastAsia="en-AU"/>
    </w:rPr>
  </w:style>
  <w:style w:type="paragraph" w:customStyle="1" w:styleId="SubLevel2Bold">
    <w:name w:val="Sub Level 2 Bold"/>
    <w:basedOn w:val="SubLevel2"/>
    <w:next w:val="Normal"/>
    <w:link w:val="SubLevel2BoldChar"/>
    <w:rsid w:val="00E311C2"/>
    <w:pPr>
      <w:keepNext/>
      <w:numPr>
        <w:ilvl w:val="0"/>
        <w:numId w:val="0"/>
      </w:numPr>
      <w:tabs>
        <w:tab w:val="num" w:pos="2030"/>
      </w:tabs>
      <w:ind w:left="2030" w:hanging="624"/>
      <w:jc w:val="left"/>
    </w:pPr>
    <w:rPr>
      <w:b/>
    </w:rPr>
  </w:style>
  <w:style w:type="paragraph" w:customStyle="1" w:styleId="amodtable0">
    <w:name w:val="amodtable"/>
    <w:basedOn w:val="Normal"/>
    <w:rsid w:val="00E311C2"/>
    <w:pPr>
      <w:spacing w:before="120" w:after="0" w:line="240" w:lineRule="auto"/>
      <w:jc w:val="left"/>
    </w:pPr>
    <w:rPr>
      <w:rFonts w:ascii="Times New Roman" w:eastAsia="Times New Roman" w:hAnsi="Times New Roman" w:cs="Times New Roman"/>
      <w:sz w:val="24"/>
      <w:szCs w:val="24"/>
      <w:lang w:eastAsia="en-AU"/>
    </w:rPr>
  </w:style>
  <w:style w:type="paragraph" w:customStyle="1" w:styleId="History">
    <w:name w:val="History"/>
    <w:basedOn w:val="Normal"/>
    <w:next w:val="Normal"/>
    <w:link w:val="HistoryChar"/>
    <w:rsid w:val="0088096D"/>
    <w:pPr>
      <w:keepNext/>
      <w:spacing w:before="200" w:after="0" w:line="240" w:lineRule="auto"/>
    </w:pPr>
    <w:rPr>
      <w:rFonts w:ascii="Times New Roman" w:eastAsia="Times New Roman" w:hAnsi="Times New Roman" w:cs="Times New Roman"/>
      <w:sz w:val="20"/>
      <w:szCs w:val="24"/>
      <w:lang w:eastAsia="en-AU"/>
    </w:rPr>
  </w:style>
  <w:style w:type="character" w:customStyle="1" w:styleId="HistoryChar">
    <w:name w:val="History Char"/>
    <w:basedOn w:val="DefaultParagraphFont"/>
    <w:link w:val="History"/>
    <w:rsid w:val="0088096D"/>
    <w:rPr>
      <w:rFonts w:ascii="Times New Roman" w:eastAsia="Times New Roman" w:hAnsi="Times New Roman" w:cs="Times New Roman"/>
      <w:sz w:val="20"/>
      <w:szCs w:val="24"/>
      <w:lang w:eastAsia="en-AU"/>
    </w:rPr>
  </w:style>
  <w:style w:type="character" w:customStyle="1" w:styleId="SubLevel1Char">
    <w:name w:val="Sub Level 1 Char"/>
    <w:basedOn w:val="DefaultParagraphFont"/>
    <w:link w:val="SubLevel1"/>
    <w:rsid w:val="0088096D"/>
    <w:rPr>
      <w:rFonts w:ascii="Times New Roman" w:eastAsia="Times New Roman" w:hAnsi="Times New Roman" w:cs="Times New Roman"/>
      <w:sz w:val="24"/>
      <w:szCs w:val="24"/>
      <w:lang w:eastAsia="en-AU"/>
    </w:rPr>
  </w:style>
  <w:style w:type="numbering" w:customStyle="1" w:styleId="OutlineTOC">
    <w:name w:val="OutlineTOC"/>
    <w:uiPriority w:val="99"/>
    <w:rsid w:val="00ED416D"/>
    <w:pPr>
      <w:numPr>
        <w:numId w:val="17"/>
      </w:numPr>
    </w:pPr>
  </w:style>
  <w:style w:type="paragraph" w:styleId="Revision">
    <w:name w:val="Revision"/>
    <w:hidden/>
    <w:uiPriority w:val="99"/>
    <w:semiHidden/>
    <w:rsid w:val="00421AEB"/>
    <w:pPr>
      <w:spacing w:after="0" w:line="240" w:lineRule="auto"/>
    </w:pPr>
  </w:style>
  <w:style w:type="character" w:customStyle="1" w:styleId="SubLevel2Char">
    <w:name w:val="Sub Level 2 Char"/>
    <w:basedOn w:val="DefaultParagraphFont"/>
    <w:link w:val="SubLevel2"/>
    <w:rsid w:val="00D840D3"/>
    <w:rPr>
      <w:rFonts w:ascii="Times New Roman" w:eastAsia="Times New Roman" w:hAnsi="Times New Roman" w:cs="Times New Roman"/>
      <w:sz w:val="24"/>
      <w:szCs w:val="24"/>
      <w:lang w:eastAsia="en-AU"/>
    </w:rPr>
  </w:style>
  <w:style w:type="character" w:styleId="Emphasis">
    <w:name w:val="Emphasis"/>
    <w:basedOn w:val="DefaultParagraphFont"/>
    <w:qFormat/>
    <w:rsid w:val="00D840D3"/>
    <w:rPr>
      <w:rFonts w:cs="Times New Roman"/>
      <w:i/>
      <w:iCs/>
    </w:rPr>
  </w:style>
  <w:style w:type="paragraph" w:customStyle="1" w:styleId="owapara">
    <w:name w:val="owapara"/>
    <w:basedOn w:val="Normal"/>
    <w:rsid w:val="00D840D3"/>
    <w:pPr>
      <w:spacing w:after="0" w:line="240" w:lineRule="auto"/>
      <w:jc w:val="left"/>
    </w:pPr>
    <w:rPr>
      <w:rFonts w:ascii="Times New Roman" w:eastAsia="Calibri" w:hAnsi="Times New Roman" w:cs="Times New Roman"/>
      <w:sz w:val="24"/>
      <w:szCs w:val="24"/>
      <w:lang w:eastAsia="en-AU"/>
    </w:rPr>
  </w:style>
  <w:style w:type="character" w:customStyle="1" w:styleId="stylelevel2boldchar">
    <w:name w:val="stylelevel2boldchar"/>
    <w:basedOn w:val="DefaultParagraphFont"/>
    <w:rsid w:val="002931EE"/>
    <w:rPr>
      <w:rFonts w:ascii="Arial" w:hAnsi="Arial" w:cs="Arial" w:hint="default"/>
      <w:b/>
      <w:bCs/>
    </w:rPr>
  </w:style>
  <w:style w:type="character" w:customStyle="1" w:styleId="SubdocumentChar">
    <w:name w:val="Sub document Char"/>
    <w:basedOn w:val="Level1Char"/>
    <w:link w:val="Subdocument"/>
    <w:rsid w:val="002A2493"/>
    <w:rPr>
      <w:rFonts w:ascii="Times New Roman" w:eastAsia="Times New Roman" w:hAnsi="Times New Roman" w:cs="Arial"/>
      <w:b/>
      <w:bCs/>
      <w:kern w:val="32"/>
      <w:sz w:val="28"/>
      <w:szCs w:val="32"/>
      <w:lang w:eastAsia="en-AU"/>
    </w:rPr>
  </w:style>
  <w:style w:type="character" w:customStyle="1" w:styleId="SubLevel2BoldChar">
    <w:name w:val="Sub Level 2 Bold Char"/>
    <w:basedOn w:val="DefaultParagraphFont"/>
    <w:link w:val="SubLevel2Bold"/>
    <w:rsid w:val="00335BD2"/>
    <w:rPr>
      <w:rFonts w:ascii="Times New Roman" w:eastAsia="Times New Roman" w:hAnsi="Times New Roman" w:cs="Times New Roman"/>
      <w:b/>
      <w:sz w:val="24"/>
      <w:szCs w:val="24"/>
      <w:lang w:eastAsia="en-AU"/>
    </w:rPr>
  </w:style>
  <w:style w:type="character" w:customStyle="1" w:styleId="SubLevel1BoldChar">
    <w:name w:val="Sub Level 1 Bold Char"/>
    <w:basedOn w:val="DefaultParagraphFont"/>
    <w:link w:val="SubLevel1Bold"/>
    <w:rsid w:val="00335BD2"/>
    <w:rPr>
      <w:rFonts w:ascii="Times New Roman" w:eastAsia="Times New Roman" w:hAnsi="Times New Roman" w:cs="Times New Roman"/>
      <w:b/>
      <w:sz w:val="28"/>
      <w:szCs w:val="24"/>
      <w:lang w:eastAsia="en-AU"/>
    </w:rPr>
  </w:style>
  <w:style w:type="numbering" w:styleId="1ai">
    <w:name w:val="Outline List 1"/>
    <w:basedOn w:val="NoList"/>
    <w:hidden/>
    <w:rsid w:val="00F81ECF"/>
    <w:pPr>
      <w:numPr>
        <w:numId w:val="18"/>
      </w:numPr>
    </w:pPr>
  </w:style>
  <w:style w:type="character" w:customStyle="1" w:styleId="Level3BoldChar">
    <w:name w:val="Level 3 Bold Char"/>
    <w:basedOn w:val="Level3Char"/>
    <w:link w:val="Level3Bold"/>
    <w:rsid w:val="00F81ECF"/>
    <w:rPr>
      <w:rFonts w:ascii="Times New Roman" w:eastAsia="Times New Roman" w:hAnsi="Times New Roman" w:cs="Times New Roman"/>
      <w:b/>
      <w:sz w:val="24"/>
      <w:szCs w:val="24"/>
      <w:lang w:eastAsia="en-AU"/>
    </w:rPr>
  </w:style>
  <w:style w:type="paragraph" w:customStyle="1" w:styleId="AmodTable14">
    <w:name w:val="AmodTable14"/>
    <w:basedOn w:val="Normal"/>
    <w:next w:val="Normal"/>
    <w:qFormat/>
    <w:rsid w:val="008C2AC8"/>
    <w:pPr>
      <w:spacing w:before="120" w:after="0" w:line="240" w:lineRule="auto"/>
      <w:ind w:left="57"/>
      <w:jc w:val="left"/>
    </w:pPr>
    <w:rPr>
      <w:rFonts w:ascii="Times New Roman" w:eastAsia="Times New Roman" w:hAnsi="Times New Roman" w:cs="Times New Roman"/>
      <w:sz w:val="24"/>
      <w:szCs w:val="24"/>
      <w:lang w:eastAsia="en-AU"/>
    </w:rPr>
  </w:style>
  <w:style w:type="paragraph" w:customStyle="1" w:styleId="EXAMPLE">
    <w:name w:val="EXAMPLE"/>
    <w:basedOn w:val="Normal"/>
    <w:uiPriority w:val="9"/>
    <w:qFormat/>
    <w:rsid w:val="00676565"/>
    <w:pPr>
      <w:keepNext/>
      <w:spacing w:before="200" w:after="240" w:line="240" w:lineRule="auto"/>
      <w:ind w:left="992"/>
    </w:pPr>
    <w:rPr>
      <w:rFonts w:ascii="Times New Roman" w:eastAsia="Times New Roman" w:hAnsi="Times New Roman" w:cs="Times New Roman"/>
      <w:b/>
      <w:sz w:val="24"/>
      <w:szCs w:val="24"/>
      <w:lang w:eastAsia="en-AU"/>
    </w:rPr>
  </w:style>
  <w:style w:type="character" w:customStyle="1" w:styleId="Bullet1Char">
    <w:name w:val="Bullet 1 Char"/>
    <w:basedOn w:val="DefaultParagraphFont"/>
    <w:link w:val="Bullet10"/>
    <w:rsid w:val="00F722C7"/>
    <w:rPr>
      <w:rFonts w:ascii="Times New Roman" w:eastAsia="Times New Roman" w:hAnsi="Times New Roman" w:cs="Times New Roman"/>
      <w:sz w:val="24"/>
      <w:szCs w:val="24"/>
      <w:lang w:eastAsia="en-AU"/>
    </w:rPr>
  </w:style>
  <w:style w:type="character" w:customStyle="1" w:styleId="RTFNum41">
    <w:name w:val="RTF_Num 4 1"/>
    <w:uiPriority w:val="99"/>
    <w:rsid w:val="007D35B9"/>
  </w:style>
  <w:style w:type="paragraph" w:customStyle="1" w:styleId="TableTitle">
    <w:name w:val="Table_Title"/>
    <w:basedOn w:val="Normal"/>
    <w:rsid w:val="00CE1105"/>
    <w:pPr>
      <w:keepNext/>
      <w:spacing w:before="200" w:after="120" w:line="280" w:lineRule="exact"/>
      <w:jc w:val="left"/>
    </w:pPr>
    <w:rPr>
      <w:rFonts w:ascii="Arial" w:eastAsia="Times New Roman" w:hAnsi="Arial" w:cs="Times New Roman"/>
      <w:b/>
      <w:sz w:val="20"/>
      <w:szCs w:val="24"/>
      <w:lang w:eastAsia="en-AU"/>
    </w:rPr>
  </w:style>
  <w:style w:type="character" w:customStyle="1" w:styleId="charScheduleText">
    <w:name w:val="charScheduleText"/>
    <w:rsid w:val="00CE1105"/>
  </w:style>
  <w:style w:type="paragraph" w:styleId="NormalWeb">
    <w:name w:val="Normal (Web)"/>
    <w:basedOn w:val="Normal"/>
    <w:uiPriority w:val="99"/>
    <w:unhideWhenUsed/>
    <w:rsid w:val="0014340F"/>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level20">
    <w:name w:val="level2"/>
    <w:basedOn w:val="Normal"/>
    <w:rsid w:val="0014340F"/>
    <w:pPr>
      <w:spacing w:after="180" w:line="240" w:lineRule="auto"/>
      <w:ind w:left="240"/>
      <w:jc w:val="left"/>
    </w:pPr>
    <w:rPr>
      <w:rFonts w:ascii="Times New Roman" w:eastAsia="Times New Roman" w:hAnsi="Times New Roman" w:cs="Times New Roman"/>
      <w:sz w:val="24"/>
      <w:szCs w:val="24"/>
      <w:lang w:eastAsia="en-AU"/>
    </w:rPr>
  </w:style>
  <w:style w:type="paragraph" w:customStyle="1" w:styleId="level30">
    <w:name w:val="level3"/>
    <w:basedOn w:val="Normal"/>
    <w:rsid w:val="0014340F"/>
    <w:pPr>
      <w:spacing w:after="180" w:line="240" w:lineRule="auto"/>
      <w:ind w:left="840"/>
      <w:jc w:val="left"/>
    </w:pPr>
    <w:rPr>
      <w:rFonts w:ascii="Times New Roman" w:eastAsia="Times New Roman" w:hAnsi="Times New Roman" w:cs="Times New Roman"/>
      <w:sz w:val="24"/>
      <w:szCs w:val="24"/>
      <w:lang w:eastAsia="en-AU"/>
    </w:rPr>
  </w:style>
  <w:style w:type="paragraph" w:customStyle="1" w:styleId="block10">
    <w:name w:val="block1"/>
    <w:basedOn w:val="Normal"/>
    <w:rsid w:val="0014340F"/>
    <w:pPr>
      <w:spacing w:before="100" w:beforeAutospacing="1" w:after="180" w:line="240" w:lineRule="auto"/>
      <w:ind w:left="840"/>
      <w:jc w:val="left"/>
    </w:pPr>
    <w:rPr>
      <w:rFonts w:ascii="Times New Roman" w:eastAsia="Times New Roman" w:hAnsi="Times New Roman" w:cs="Times New Roman"/>
      <w:sz w:val="24"/>
      <w:szCs w:val="24"/>
      <w:lang w:eastAsia="en-AU"/>
    </w:rPr>
  </w:style>
  <w:style w:type="paragraph" w:customStyle="1" w:styleId="level40">
    <w:name w:val="level4"/>
    <w:basedOn w:val="Normal"/>
    <w:rsid w:val="0014340F"/>
    <w:pPr>
      <w:spacing w:before="100" w:beforeAutospacing="1" w:after="180" w:line="240" w:lineRule="auto"/>
      <w:ind w:left="1320"/>
      <w:jc w:val="left"/>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List Paragraph11 Char,Recommendation Char,Numbered paragraph Char,L Char,NFP GP Bulleted List Char,FooterText Char,numbered Char,Paragraphe de liste1 Char,Bulletr List Paragraph Char,列出段落 Char,列出段落1 Char"/>
    <w:link w:val="ListParagraph"/>
    <w:uiPriority w:val="34"/>
    <w:locked/>
    <w:rsid w:val="00794496"/>
  </w:style>
  <w:style w:type="paragraph" w:customStyle="1" w:styleId="Heading">
    <w:name w:val="Heading"/>
    <w:basedOn w:val="Normal"/>
    <w:next w:val="BodyText"/>
    <w:uiPriority w:val="99"/>
    <w:rsid w:val="009166D3"/>
    <w:pPr>
      <w:keepNext/>
      <w:spacing w:before="240" w:after="120" w:line="240" w:lineRule="auto"/>
    </w:pPr>
    <w:rPr>
      <w:rFonts w:ascii="Arial" w:eastAsia="Arial Unicode MS" w:hAnsi="Arial" w:cs="Arial"/>
      <w:sz w:val="28"/>
      <w:szCs w:val="28"/>
      <w:lang w:val="en-GB"/>
    </w:rPr>
  </w:style>
  <w:style w:type="paragraph" w:customStyle="1" w:styleId="Index">
    <w:name w:val="Index"/>
    <w:basedOn w:val="Normal"/>
    <w:uiPriority w:val="99"/>
    <w:rsid w:val="009166D3"/>
    <w:pPr>
      <w:spacing w:after="0" w:line="240" w:lineRule="auto"/>
    </w:pPr>
    <w:rPr>
      <w:rFonts w:ascii="Times New Roman" w:eastAsia="Times New Roman" w:hAnsi="Times New Roman" w:cs="Times New Roman"/>
      <w:sz w:val="24"/>
      <w:szCs w:val="20"/>
      <w:lang w:val="en-GB"/>
    </w:rPr>
  </w:style>
  <w:style w:type="paragraph" w:customStyle="1" w:styleId="Identifier">
    <w:name w:val="Identifier"/>
    <w:basedOn w:val="Normal"/>
    <w:next w:val="Normal"/>
    <w:uiPriority w:val="99"/>
    <w:rsid w:val="009166D3"/>
    <w:pPr>
      <w:spacing w:after="0" w:line="240" w:lineRule="auto"/>
      <w:jc w:val="left"/>
    </w:pPr>
    <w:rPr>
      <w:rFonts w:ascii="Times New Roman" w:eastAsia="Times New Roman" w:hAnsi="Times New Roman" w:cs="Times New Roman"/>
      <w:sz w:val="24"/>
      <w:szCs w:val="20"/>
      <w:lang w:val="en-GB"/>
    </w:rPr>
  </w:style>
  <w:style w:type="paragraph" w:customStyle="1" w:styleId="SectionAct">
    <w:name w:val="SectionAct"/>
    <w:basedOn w:val="Normal"/>
    <w:next w:val="Normal"/>
    <w:uiPriority w:val="99"/>
    <w:rsid w:val="009166D3"/>
    <w:pPr>
      <w:spacing w:after="310" w:line="240" w:lineRule="auto"/>
      <w:jc w:val="left"/>
    </w:pPr>
    <w:rPr>
      <w:rFonts w:ascii="Times New Roman" w:eastAsia="Times New Roman" w:hAnsi="Times New Roman" w:cs="Times New Roman"/>
      <w:sz w:val="24"/>
      <w:szCs w:val="20"/>
      <w:lang w:val="en-GB"/>
    </w:rPr>
  </w:style>
  <w:style w:type="paragraph" w:customStyle="1" w:styleId="Party">
    <w:name w:val="Party"/>
    <w:basedOn w:val="Normal"/>
    <w:next w:val="Normal"/>
    <w:uiPriority w:val="99"/>
    <w:rsid w:val="009166D3"/>
    <w:pPr>
      <w:spacing w:after="0" w:line="360" w:lineRule="exact"/>
      <w:jc w:val="left"/>
    </w:pPr>
    <w:rPr>
      <w:rFonts w:ascii="Times New Roman" w:eastAsia="Times New Roman" w:hAnsi="Times New Roman" w:cs="Times New Roman"/>
      <w:b/>
      <w:sz w:val="28"/>
      <w:szCs w:val="20"/>
      <w:lang w:val="en-GB"/>
    </w:rPr>
  </w:style>
  <w:style w:type="paragraph" w:customStyle="1" w:styleId="Act">
    <w:name w:val="Act"/>
    <w:basedOn w:val="Normal"/>
    <w:next w:val="Normal"/>
    <w:uiPriority w:val="99"/>
    <w:rsid w:val="009166D3"/>
    <w:pPr>
      <w:spacing w:before="240" w:after="0" w:line="270" w:lineRule="exact"/>
      <w:jc w:val="left"/>
    </w:pPr>
    <w:rPr>
      <w:rFonts w:ascii="Times New Roman" w:eastAsia="Times New Roman" w:hAnsi="Times New Roman" w:cs="Times New Roman"/>
      <w:i/>
      <w:sz w:val="24"/>
      <w:szCs w:val="20"/>
      <w:lang w:val="en-GB"/>
    </w:rPr>
  </w:style>
  <w:style w:type="paragraph" w:customStyle="1" w:styleId="MatterNo">
    <w:name w:val="MatterNo."/>
    <w:basedOn w:val="Normal"/>
    <w:next w:val="Normal"/>
    <w:uiPriority w:val="99"/>
    <w:rsid w:val="009166D3"/>
    <w:pPr>
      <w:spacing w:after="170" w:line="280" w:lineRule="exact"/>
      <w:jc w:val="left"/>
    </w:pPr>
    <w:rPr>
      <w:rFonts w:ascii="Times New Roman" w:eastAsia="Times New Roman" w:hAnsi="Times New Roman" w:cs="Times New Roman"/>
      <w:sz w:val="24"/>
      <w:szCs w:val="20"/>
      <w:lang w:val="en-GB"/>
    </w:rPr>
  </w:style>
  <w:style w:type="paragraph" w:customStyle="1" w:styleId="PlaceDateSigned">
    <w:name w:val="PlaceDateSigned"/>
    <w:basedOn w:val="Normal"/>
    <w:next w:val="Normal"/>
    <w:uiPriority w:val="99"/>
    <w:rsid w:val="009166D3"/>
    <w:pPr>
      <w:spacing w:before="140" w:after="170" w:line="240" w:lineRule="auto"/>
      <w:jc w:val="right"/>
    </w:pPr>
    <w:rPr>
      <w:rFonts w:ascii="Times New Roman" w:eastAsia="Times New Roman" w:hAnsi="Times New Roman" w:cs="Times New Roman"/>
      <w:caps/>
      <w:sz w:val="24"/>
      <w:szCs w:val="24"/>
      <w:lang w:val="en-GB"/>
    </w:rPr>
  </w:style>
  <w:style w:type="paragraph" w:customStyle="1" w:styleId="Member">
    <w:name w:val="Member"/>
    <w:basedOn w:val="Normal"/>
    <w:next w:val="Normal"/>
    <w:uiPriority w:val="99"/>
    <w:rsid w:val="009166D3"/>
    <w:pPr>
      <w:spacing w:before="140" w:after="170" w:line="240" w:lineRule="auto"/>
      <w:jc w:val="left"/>
    </w:pPr>
    <w:rPr>
      <w:rFonts w:ascii="Times New Roman" w:eastAsia="Times New Roman" w:hAnsi="Times New Roman" w:cs="Times New Roman"/>
      <w:caps/>
      <w:sz w:val="24"/>
      <w:szCs w:val="24"/>
      <w:lang w:val="en-GB"/>
    </w:rPr>
  </w:style>
  <w:style w:type="paragraph" w:customStyle="1" w:styleId="Subject">
    <w:name w:val="Subject"/>
    <w:basedOn w:val="Normal"/>
    <w:next w:val="Normal"/>
    <w:uiPriority w:val="99"/>
    <w:rsid w:val="009166D3"/>
    <w:pPr>
      <w:spacing w:before="200" w:after="0" w:line="270" w:lineRule="exact"/>
      <w:jc w:val="left"/>
    </w:pPr>
    <w:rPr>
      <w:rFonts w:ascii="Times New Roman" w:eastAsia="Times New Roman" w:hAnsi="Times New Roman" w:cs="Times New Roman"/>
      <w:i/>
      <w:sz w:val="24"/>
      <w:szCs w:val="20"/>
      <w:lang w:val="en-GB"/>
    </w:rPr>
  </w:style>
  <w:style w:type="paragraph" w:customStyle="1" w:styleId="Quote-2">
    <w:name w:val="Quote-2"/>
    <w:basedOn w:val="Normal"/>
    <w:next w:val="Normal"/>
    <w:rsid w:val="009166D3"/>
    <w:pPr>
      <w:spacing w:after="0" w:line="240" w:lineRule="auto"/>
      <w:ind w:left="1417" w:hanging="113"/>
    </w:pPr>
    <w:rPr>
      <w:rFonts w:ascii="Times New Roman" w:eastAsia="Times New Roman" w:hAnsi="Times New Roman" w:cs="Times New Roman"/>
      <w:sz w:val="24"/>
      <w:szCs w:val="20"/>
      <w:lang w:val="en-GB"/>
    </w:rPr>
  </w:style>
  <w:style w:type="paragraph" w:customStyle="1" w:styleId="Quote-1">
    <w:name w:val="Quote-1"/>
    <w:basedOn w:val="Normal"/>
    <w:next w:val="Normal"/>
    <w:link w:val="Quote-1Char"/>
    <w:rsid w:val="009166D3"/>
    <w:pPr>
      <w:spacing w:after="0" w:line="240" w:lineRule="auto"/>
      <w:ind w:left="680" w:hanging="113"/>
    </w:pPr>
    <w:rPr>
      <w:rFonts w:ascii="Times New Roman" w:eastAsia="Times New Roman" w:hAnsi="Times New Roman" w:cs="Times New Roman"/>
      <w:sz w:val="24"/>
      <w:szCs w:val="20"/>
      <w:lang w:val="en-GB"/>
    </w:rPr>
  </w:style>
  <w:style w:type="paragraph" w:customStyle="1" w:styleId="Level2-Bold">
    <w:name w:val="Level 2-Bold"/>
    <w:basedOn w:val="Normal"/>
    <w:next w:val="Normal"/>
    <w:rsid w:val="009166D3"/>
    <w:pPr>
      <w:keepNext/>
      <w:spacing w:after="0" w:line="240" w:lineRule="auto"/>
      <w:ind w:left="851" w:hanging="851"/>
      <w:outlineLvl w:val="1"/>
    </w:pPr>
    <w:rPr>
      <w:rFonts w:ascii="Times New Roman" w:eastAsia="Times New Roman" w:hAnsi="Times New Roman" w:cs="Times New Roman"/>
      <w:b/>
      <w:sz w:val="24"/>
      <w:szCs w:val="20"/>
      <w:lang w:val="en-GB"/>
    </w:rPr>
  </w:style>
  <w:style w:type="paragraph" w:customStyle="1" w:styleId="Level3-Bold">
    <w:name w:val="Level 3-Bold"/>
    <w:basedOn w:val="Normal"/>
    <w:next w:val="Normal"/>
    <w:link w:val="Level3-BoldChar"/>
    <w:rsid w:val="009166D3"/>
    <w:pPr>
      <w:keepNext/>
      <w:spacing w:after="0" w:line="240" w:lineRule="auto"/>
      <w:ind w:left="1418" w:hanging="567"/>
      <w:outlineLvl w:val="2"/>
    </w:pPr>
    <w:rPr>
      <w:rFonts w:ascii="Times New Roman" w:eastAsia="Times New Roman" w:hAnsi="Times New Roman" w:cs="Times New Roman"/>
      <w:b/>
      <w:sz w:val="24"/>
      <w:szCs w:val="20"/>
      <w:lang w:val="en-GB"/>
    </w:rPr>
  </w:style>
  <w:style w:type="paragraph" w:customStyle="1" w:styleId="Level4-Bold">
    <w:name w:val="Level 4-Bold"/>
    <w:basedOn w:val="Normal"/>
    <w:next w:val="Normal"/>
    <w:rsid w:val="009166D3"/>
    <w:pPr>
      <w:keepNext/>
      <w:spacing w:after="0" w:line="240" w:lineRule="auto"/>
      <w:ind w:left="1985" w:hanging="567"/>
      <w:outlineLvl w:val="3"/>
    </w:pPr>
    <w:rPr>
      <w:rFonts w:ascii="Times New Roman" w:eastAsia="Times New Roman" w:hAnsi="Times New Roman" w:cs="Times New Roman"/>
      <w:b/>
      <w:sz w:val="24"/>
      <w:szCs w:val="20"/>
      <w:lang w:val="en-GB"/>
    </w:rPr>
  </w:style>
  <w:style w:type="paragraph" w:customStyle="1" w:styleId="Level5-Bold">
    <w:name w:val="Level 5-Bold"/>
    <w:basedOn w:val="Normal"/>
    <w:next w:val="Normal"/>
    <w:rsid w:val="009166D3"/>
    <w:pPr>
      <w:keepNext/>
      <w:spacing w:after="0" w:line="240" w:lineRule="auto"/>
      <w:ind w:left="2552" w:hanging="567"/>
      <w:outlineLvl w:val="4"/>
    </w:pPr>
    <w:rPr>
      <w:rFonts w:ascii="Times New Roman" w:eastAsia="Times New Roman" w:hAnsi="Times New Roman" w:cs="Times New Roman"/>
      <w:b/>
      <w:sz w:val="24"/>
      <w:szCs w:val="20"/>
      <w:lang w:val="en-GB"/>
    </w:rPr>
  </w:style>
  <w:style w:type="paragraph" w:customStyle="1" w:styleId="BlockIndent2cm">
    <w:name w:val="Block Indent 2cm"/>
    <w:basedOn w:val="Normal"/>
    <w:next w:val="Normal"/>
    <w:rsid w:val="009166D3"/>
    <w:pPr>
      <w:spacing w:before="200" w:after="0" w:line="270" w:lineRule="exact"/>
      <w:ind w:left="851"/>
    </w:pPr>
    <w:rPr>
      <w:rFonts w:ascii="Times New Roman" w:eastAsia="Times New Roman" w:hAnsi="Times New Roman" w:cs="Times New Roman"/>
      <w:sz w:val="22"/>
      <w:szCs w:val="20"/>
      <w:lang w:val="en-GB"/>
    </w:rPr>
  </w:style>
  <w:style w:type="paragraph" w:customStyle="1" w:styleId="BlockIndent1cm">
    <w:name w:val="Block Indent 1cm"/>
    <w:basedOn w:val="Normal"/>
    <w:next w:val="Normal"/>
    <w:rsid w:val="009166D3"/>
    <w:pPr>
      <w:spacing w:before="200" w:after="0" w:line="270" w:lineRule="exact"/>
      <w:ind w:left="851"/>
    </w:pPr>
    <w:rPr>
      <w:rFonts w:ascii="Times New Roman" w:eastAsia="Times New Roman" w:hAnsi="Times New Roman" w:cs="Times New Roman"/>
      <w:sz w:val="22"/>
      <w:szCs w:val="20"/>
      <w:lang w:val="en-GB"/>
    </w:rPr>
  </w:style>
  <w:style w:type="paragraph" w:customStyle="1" w:styleId="BlockIndent3cm">
    <w:name w:val="Block Indent 3cm"/>
    <w:basedOn w:val="Normal"/>
    <w:next w:val="Normal"/>
    <w:rsid w:val="009166D3"/>
    <w:pPr>
      <w:spacing w:after="0" w:line="240" w:lineRule="auto"/>
      <w:ind w:left="1701"/>
    </w:pPr>
    <w:rPr>
      <w:rFonts w:ascii="Times New Roman" w:eastAsia="Times New Roman" w:hAnsi="Times New Roman" w:cs="Times New Roman"/>
      <w:sz w:val="24"/>
      <w:szCs w:val="20"/>
      <w:lang w:eastAsia="en-AU"/>
    </w:rPr>
  </w:style>
  <w:style w:type="paragraph" w:customStyle="1" w:styleId="BlockIndent5cm">
    <w:name w:val="Block Indent 5cm"/>
    <w:basedOn w:val="Normal"/>
    <w:next w:val="Normal"/>
    <w:uiPriority w:val="99"/>
    <w:rsid w:val="009166D3"/>
    <w:pPr>
      <w:spacing w:after="0" w:line="240" w:lineRule="auto"/>
      <w:ind w:left="3402"/>
    </w:pPr>
    <w:rPr>
      <w:rFonts w:ascii="Times New Roman" w:eastAsia="Times New Roman" w:hAnsi="Times New Roman" w:cs="Times New Roman"/>
      <w:sz w:val="24"/>
      <w:szCs w:val="20"/>
      <w:lang w:val="en-GB"/>
    </w:rPr>
  </w:style>
  <w:style w:type="paragraph" w:customStyle="1" w:styleId="ListBullet1">
    <w:name w:val="List Bullet 1"/>
    <w:basedOn w:val="Normal"/>
    <w:next w:val="Normal"/>
    <w:rsid w:val="009166D3"/>
    <w:pPr>
      <w:tabs>
        <w:tab w:val="num" w:pos="1021"/>
      </w:tabs>
      <w:spacing w:before="200" w:after="0" w:line="270" w:lineRule="exact"/>
      <w:ind w:left="1021" w:hanging="170"/>
    </w:pPr>
    <w:rPr>
      <w:rFonts w:ascii="Times New Roman" w:eastAsia="Times New Roman" w:hAnsi="Times New Roman" w:cs="Times New Roman"/>
      <w:sz w:val="22"/>
      <w:szCs w:val="20"/>
      <w:lang w:val="en-GB"/>
    </w:rPr>
  </w:style>
  <w:style w:type="paragraph" w:styleId="ListBullet5">
    <w:name w:val="List Bullet 5"/>
    <w:basedOn w:val="Normal"/>
    <w:rsid w:val="009166D3"/>
    <w:pPr>
      <w:spacing w:after="0" w:line="240" w:lineRule="auto"/>
    </w:pPr>
    <w:rPr>
      <w:rFonts w:ascii="Times New Roman" w:eastAsia="Times New Roman" w:hAnsi="Times New Roman" w:cs="Times New Roman"/>
      <w:sz w:val="24"/>
      <w:szCs w:val="20"/>
      <w:lang w:val="en-GB"/>
    </w:rPr>
  </w:style>
  <w:style w:type="paragraph" w:customStyle="1" w:styleId="Arrangement2">
    <w:name w:val="Arrangement 2"/>
    <w:basedOn w:val="Normal"/>
    <w:next w:val="Normal"/>
    <w:rsid w:val="009166D3"/>
    <w:pPr>
      <w:spacing w:after="0" w:line="240" w:lineRule="auto"/>
      <w:ind w:left="851" w:hanging="851"/>
    </w:pPr>
    <w:rPr>
      <w:rFonts w:ascii="Times New Roman" w:eastAsia="Times New Roman" w:hAnsi="Times New Roman" w:cs="Times New Roman"/>
      <w:sz w:val="24"/>
      <w:szCs w:val="20"/>
      <w:lang w:val="en-GB"/>
    </w:rPr>
  </w:style>
  <w:style w:type="paragraph" w:customStyle="1" w:styleId="Arrangement3">
    <w:name w:val="Arrangement 3"/>
    <w:basedOn w:val="Normal"/>
    <w:next w:val="Normal"/>
    <w:rsid w:val="009166D3"/>
    <w:pPr>
      <w:spacing w:after="0" w:line="240" w:lineRule="auto"/>
      <w:ind w:left="1702" w:hanging="851"/>
    </w:pPr>
    <w:rPr>
      <w:rFonts w:ascii="Times New Roman" w:eastAsia="Times New Roman" w:hAnsi="Times New Roman" w:cs="Times New Roman"/>
      <w:sz w:val="24"/>
      <w:szCs w:val="20"/>
      <w:lang w:val="en-GB"/>
    </w:rPr>
  </w:style>
  <w:style w:type="paragraph" w:customStyle="1" w:styleId="Arrangement1">
    <w:name w:val="Arrangement 1"/>
    <w:basedOn w:val="Normal"/>
    <w:next w:val="Normal"/>
    <w:rsid w:val="009166D3"/>
    <w:pPr>
      <w:spacing w:after="0" w:line="240" w:lineRule="auto"/>
      <w:jc w:val="left"/>
    </w:pPr>
    <w:rPr>
      <w:rFonts w:ascii="Times New Roman" w:eastAsia="Times New Roman" w:hAnsi="Times New Roman" w:cs="Times New Roman"/>
      <w:b/>
      <w:sz w:val="24"/>
      <w:szCs w:val="20"/>
      <w:lang w:val="en-GB"/>
    </w:rPr>
  </w:style>
  <w:style w:type="paragraph" w:customStyle="1" w:styleId="Level5">
    <w:name w:val="Level 5"/>
    <w:basedOn w:val="Normal"/>
    <w:next w:val="Normal"/>
    <w:rsid w:val="009166D3"/>
    <w:pPr>
      <w:spacing w:after="0" w:line="240" w:lineRule="auto"/>
      <w:ind w:left="2552" w:hanging="567"/>
      <w:outlineLvl w:val="4"/>
    </w:pPr>
    <w:rPr>
      <w:rFonts w:ascii="Times New Roman" w:eastAsia="Times New Roman" w:hAnsi="Times New Roman" w:cs="Times New Roman"/>
      <w:sz w:val="24"/>
      <w:szCs w:val="20"/>
      <w:lang w:val="en-GB"/>
    </w:rPr>
  </w:style>
  <w:style w:type="paragraph" w:customStyle="1" w:styleId="Level6">
    <w:name w:val="Level 6"/>
    <w:basedOn w:val="Normal"/>
    <w:next w:val="Normal"/>
    <w:rsid w:val="009166D3"/>
    <w:pPr>
      <w:tabs>
        <w:tab w:val="left" w:pos="4763"/>
      </w:tabs>
      <w:spacing w:after="0" w:line="240" w:lineRule="auto"/>
      <w:ind w:left="3119" w:hanging="567"/>
      <w:outlineLvl w:val="5"/>
    </w:pPr>
    <w:rPr>
      <w:rFonts w:ascii="Times New Roman" w:eastAsia="Times New Roman" w:hAnsi="Times New Roman" w:cs="Times New Roman"/>
      <w:sz w:val="24"/>
      <w:szCs w:val="20"/>
      <w:lang w:val="en-GB"/>
    </w:rPr>
  </w:style>
  <w:style w:type="paragraph" w:customStyle="1" w:styleId="NumberedSubpara">
    <w:name w:val="Numbered Subpara"/>
    <w:basedOn w:val="Normal"/>
    <w:next w:val="Normal"/>
    <w:semiHidden/>
    <w:rsid w:val="009166D3"/>
    <w:pPr>
      <w:numPr>
        <w:ilvl w:val="1"/>
        <w:numId w:val="24"/>
      </w:numPr>
      <w:spacing w:after="0" w:line="240" w:lineRule="auto"/>
    </w:pPr>
    <w:rPr>
      <w:rFonts w:ascii="Times New Roman" w:eastAsia="Times New Roman" w:hAnsi="Times New Roman" w:cs="Times New Roman"/>
      <w:sz w:val="24"/>
      <w:szCs w:val="20"/>
      <w:lang w:val="en-GB"/>
    </w:rPr>
  </w:style>
  <w:style w:type="paragraph" w:customStyle="1" w:styleId="release">
    <w:name w:val="release$"/>
    <w:basedOn w:val="Normal"/>
    <w:semiHidden/>
    <w:rsid w:val="009166D3"/>
    <w:pPr>
      <w:spacing w:after="0" w:line="240" w:lineRule="auto"/>
    </w:pPr>
    <w:rPr>
      <w:rFonts w:ascii="Times New Roman" w:eastAsia="Times New Roman" w:hAnsi="Times New Roman" w:cs="Times New Roman"/>
      <w:iCs/>
      <w:sz w:val="24"/>
      <w:szCs w:val="20"/>
      <w:lang w:val="en-GB"/>
    </w:rPr>
  </w:style>
  <w:style w:type="paragraph" w:customStyle="1" w:styleId="Quote-3">
    <w:name w:val="Quote-3"/>
    <w:basedOn w:val="Normal"/>
    <w:next w:val="Normal"/>
    <w:rsid w:val="009166D3"/>
    <w:pPr>
      <w:spacing w:after="0" w:line="240" w:lineRule="auto"/>
      <w:ind w:left="2126" w:hanging="85"/>
      <w:jc w:val="left"/>
    </w:pPr>
    <w:rPr>
      <w:rFonts w:ascii="Times New Roman" w:eastAsia="Times New Roman" w:hAnsi="Times New Roman" w:cs="Times New Roman"/>
      <w:sz w:val="24"/>
      <w:szCs w:val="20"/>
      <w:lang w:val="en-GB"/>
    </w:rPr>
  </w:style>
  <w:style w:type="paragraph" w:customStyle="1" w:styleId="Quote-1Block">
    <w:name w:val="Quote-1 Block"/>
    <w:basedOn w:val="Normal"/>
    <w:next w:val="Normal"/>
    <w:link w:val="Quote-1BlockChar"/>
    <w:rsid w:val="009166D3"/>
    <w:pPr>
      <w:spacing w:after="0" w:line="240" w:lineRule="auto"/>
      <w:ind w:left="709"/>
    </w:pPr>
    <w:rPr>
      <w:rFonts w:ascii="Times New Roman" w:eastAsia="Times New Roman" w:hAnsi="Times New Roman" w:cs="Times New Roman"/>
      <w:sz w:val="24"/>
      <w:szCs w:val="20"/>
      <w:lang w:val="en-GB"/>
    </w:rPr>
  </w:style>
  <w:style w:type="paragraph" w:customStyle="1" w:styleId="Quote-2Block">
    <w:name w:val="Quote-2 Block"/>
    <w:basedOn w:val="Normal"/>
    <w:next w:val="Normal"/>
    <w:rsid w:val="009166D3"/>
    <w:pPr>
      <w:spacing w:after="0" w:line="240" w:lineRule="auto"/>
      <w:ind w:left="1418"/>
    </w:pPr>
    <w:rPr>
      <w:rFonts w:ascii="Times New Roman" w:eastAsia="Times New Roman" w:hAnsi="Times New Roman" w:cs="Times New Roman"/>
      <w:sz w:val="24"/>
      <w:szCs w:val="20"/>
      <w:lang w:val="en-GB"/>
    </w:rPr>
  </w:style>
  <w:style w:type="paragraph" w:customStyle="1" w:styleId="Quote-3Block">
    <w:name w:val="Quote-3 Block"/>
    <w:basedOn w:val="Normal"/>
    <w:next w:val="Normal"/>
    <w:rsid w:val="009166D3"/>
    <w:pPr>
      <w:spacing w:after="0" w:line="240" w:lineRule="auto"/>
      <w:ind w:left="2126"/>
    </w:pPr>
    <w:rPr>
      <w:rFonts w:ascii="Times New Roman" w:eastAsia="Times New Roman" w:hAnsi="Times New Roman" w:cs="Times New Roman"/>
      <w:sz w:val="24"/>
      <w:szCs w:val="20"/>
      <w:lang w:val="en-GB"/>
    </w:rPr>
  </w:style>
  <w:style w:type="paragraph" w:customStyle="1" w:styleId="Quote-1Dot">
    <w:name w:val="Quote-1 Dot"/>
    <w:basedOn w:val="Quote-1Block"/>
    <w:next w:val="Normal"/>
    <w:rsid w:val="009166D3"/>
    <w:pPr>
      <w:numPr>
        <w:numId w:val="23"/>
      </w:numPr>
      <w:tabs>
        <w:tab w:val="clear" w:pos="85"/>
        <w:tab w:val="num" w:pos="782"/>
      </w:tabs>
      <w:ind w:left="879" w:hanging="782"/>
    </w:pPr>
  </w:style>
  <w:style w:type="paragraph" w:customStyle="1" w:styleId="NumberedPara">
    <w:name w:val="Numbered Para"/>
    <w:basedOn w:val="Normal"/>
    <w:next w:val="Normal"/>
    <w:link w:val="NumberedParaCharChar"/>
    <w:uiPriority w:val="99"/>
    <w:rsid w:val="009166D3"/>
    <w:pPr>
      <w:numPr>
        <w:numId w:val="25"/>
      </w:numPr>
      <w:tabs>
        <w:tab w:val="clear" w:pos="737"/>
        <w:tab w:val="left" w:pos="709"/>
      </w:tabs>
      <w:spacing w:after="0" w:line="240" w:lineRule="auto"/>
    </w:pPr>
    <w:rPr>
      <w:rFonts w:asciiTheme="minorHAnsi" w:hAnsiTheme="minorHAnsi"/>
      <w:sz w:val="24"/>
      <w:szCs w:val="22"/>
      <w:lang w:val="en-GB"/>
    </w:rPr>
  </w:style>
  <w:style w:type="paragraph" w:customStyle="1" w:styleId="TxBrp1">
    <w:name w:val="TxBr_p1"/>
    <w:basedOn w:val="Normal"/>
    <w:semiHidden/>
    <w:rsid w:val="009166D3"/>
    <w:pPr>
      <w:widowControl w:val="0"/>
      <w:tabs>
        <w:tab w:val="left" w:pos="204"/>
      </w:tabs>
      <w:autoSpaceDE w:val="0"/>
      <w:autoSpaceDN w:val="0"/>
      <w:adjustRightInd w:val="0"/>
      <w:spacing w:after="0" w:line="240" w:lineRule="atLeast"/>
      <w:jc w:val="left"/>
    </w:pPr>
    <w:rPr>
      <w:rFonts w:ascii="Times New Roman" w:eastAsia="Times New Roman" w:hAnsi="Times New Roman" w:cs="Times New Roman"/>
      <w:sz w:val="20"/>
      <w:szCs w:val="24"/>
      <w:lang w:val="en-US"/>
    </w:rPr>
  </w:style>
  <w:style w:type="paragraph" w:customStyle="1" w:styleId="TxBrp2">
    <w:name w:val="TxBr_p2"/>
    <w:basedOn w:val="Normal"/>
    <w:semiHidden/>
    <w:rsid w:val="009166D3"/>
    <w:pPr>
      <w:widowControl w:val="0"/>
      <w:tabs>
        <w:tab w:val="left" w:pos="204"/>
      </w:tabs>
      <w:autoSpaceDE w:val="0"/>
      <w:autoSpaceDN w:val="0"/>
      <w:adjustRightInd w:val="0"/>
      <w:spacing w:after="0" w:line="240" w:lineRule="atLeast"/>
      <w:jc w:val="left"/>
    </w:pPr>
    <w:rPr>
      <w:rFonts w:ascii="Times New Roman" w:eastAsia="Times New Roman" w:hAnsi="Times New Roman" w:cs="Times New Roman"/>
      <w:sz w:val="20"/>
      <w:szCs w:val="24"/>
      <w:lang w:val="en-US"/>
    </w:rPr>
  </w:style>
  <w:style w:type="paragraph" w:customStyle="1" w:styleId="TxBrp4">
    <w:name w:val="TxBr_p4"/>
    <w:basedOn w:val="Normal"/>
    <w:semiHidden/>
    <w:rsid w:val="009166D3"/>
    <w:pPr>
      <w:widowControl w:val="0"/>
      <w:tabs>
        <w:tab w:val="left" w:pos="1099"/>
      </w:tabs>
      <w:autoSpaceDE w:val="0"/>
      <w:autoSpaceDN w:val="0"/>
      <w:adjustRightInd w:val="0"/>
      <w:spacing w:after="0" w:line="243" w:lineRule="atLeast"/>
      <w:ind w:left="391" w:hanging="1099"/>
      <w:jc w:val="left"/>
    </w:pPr>
    <w:rPr>
      <w:rFonts w:ascii="Times New Roman" w:eastAsia="Times New Roman" w:hAnsi="Times New Roman" w:cs="Times New Roman"/>
      <w:sz w:val="20"/>
      <w:szCs w:val="24"/>
      <w:lang w:val="en-US"/>
    </w:rPr>
  </w:style>
  <w:style w:type="paragraph" w:customStyle="1" w:styleId="ScheduleHeading2">
    <w:name w:val="Schedule Heading 2"/>
    <w:basedOn w:val="Normal"/>
    <w:semiHidden/>
    <w:rsid w:val="009166D3"/>
    <w:pPr>
      <w:keepNext/>
      <w:spacing w:before="120" w:after="120" w:line="240" w:lineRule="auto"/>
      <w:jc w:val="center"/>
    </w:pPr>
    <w:rPr>
      <w:rFonts w:ascii="Times New Roman" w:eastAsia="Times New Roman" w:hAnsi="Times New Roman" w:cs="Times New Roman"/>
      <w:caps/>
      <w:shadow/>
      <w:sz w:val="22"/>
      <w:szCs w:val="20"/>
    </w:rPr>
  </w:style>
  <w:style w:type="paragraph" w:customStyle="1" w:styleId="FormHeading">
    <w:name w:val="Form Heading"/>
    <w:aliases w:val="fh"/>
    <w:basedOn w:val="Header"/>
    <w:semiHidden/>
    <w:rsid w:val="009166D3"/>
    <w:pPr>
      <w:tabs>
        <w:tab w:val="center" w:pos="4536"/>
        <w:tab w:val="right" w:pos="8504"/>
      </w:tabs>
      <w:spacing w:before="120" w:after="120" w:line="240" w:lineRule="auto"/>
      <w:jc w:val="center"/>
    </w:pPr>
    <w:rPr>
      <w:rFonts w:ascii="Arial" w:eastAsia="Times New Roman" w:hAnsi="Arial" w:cs="Times New Roman"/>
      <w:caps/>
      <w:sz w:val="22"/>
      <w:szCs w:val="20"/>
      <w:lang w:val="en-US"/>
    </w:rPr>
  </w:style>
  <w:style w:type="paragraph" w:customStyle="1" w:styleId="Schedulepart">
    <w:name w:val="Schedule part"/>
    <w:basedOn w:val="Normal"/>
    <w:next w:val="Normal"/>
    <w:semiHidden/>
    <w:rsid w:val="009166D3"/>
    <w:pPr>
      <w:autoSpaceDE w:val="0"/>
      <w:autoSpaceDN w:val="0"/>
      <w:adjustRightInd w:val="0"/>
      <w:spacing w:before="360" w:after="0" w:line="240" w:lineRule="auto"/>
      <w:jc w:val="left"/>
    </w:pPr>
    <w:rPr>
      <w:rFonts w:ascii="Arial,Bold" w:eastAsia="Times New Roman" w:hAnsi="Arial,Bold" w:cs="Times New Roman"/>
      <w:sz w:val="24"/>
      <w:szCs w:val="24"/>
      <w:lang w:val="en-US"/>
    </w:rPr>
  </w:style>
  <w:style w:type="paragraph" w:customStyle="1" w:styleId="Heading10">
    <w:name w:val="Heading 10"/>
    <w:basedOn w:val="Normal"/>
    <w:semiHidden/>
    <w:rsid w:val="009166D3"/>
    <w:pPr>
      <w:spacing w:after="0" w:line="240" w:lineRule="auto"/>
    </w:pPr>
    <w:rPr>
      <w:rFonts w:ascii="Times New Roman" w:eastAsia="Times New Roman" w:hAnsi="Times New Roman" w:cs="Times New Roman"/>
      <w:sz w:val="24"/>
      <w:szCs w:val="20"/>
      <w:lang w:val="en-GB"/>
    </w:rPr>
  </w:style>
  <w:style w:type="paragraph" w:customStyle="1" w:styleId="Scheduleheading">
    <w:name w:val="Schedule heading"/>
    <w:basedOn w:val="Normal"/>
    <w:next w:val="Normal"/>
    <w:semiHidden/>
    <w:rsid w:val="009166D3"/>
    <w:pPr>
      <w:keepNext/>
      <w:keepLines/>
      <w:tabs>
        <w:tab w:val="center" w:pos="3600"/>
        <w:tab w:val="right" w:pos="7160"/>
      </w:tabs>
      <w:spacing w:before="240" w:after="120" w:line="260" w:lineRule="atLeast"/>
    </w:pPr>
    <w:rPr>
      <w:rFonts w:ascii="Times New Roman" w:eastAsia="Times New Roman" w:hAnsi="Times New Roman" w:cs="Times New Roman"/>
      <w:sz w:val="20"/>
      <w:szCs w:val="20"/>
    </w:rPr>
  </w:style>
  <w:style w:type="paragraph" w:customStyle="1" w:styleId="TableText">
    <w:name w:val="TableText"/>
    <w:basedOn w:val="Normal"/>
    <w:semiHidden/>
    <w:rsid w:val="009166D3"/>
    <w:pPr>
      <w:autoSpaceDE w:val="0"/>
      <w:autoSpaceDN w:val="0"/>
      <w:spacing w:before="60" w:after="60" w:line="240" w:lineRule="exact"/>
      <w:jc w:val="left"/>
    </w:pPr>
    <w:rPr>
      <w:rFonts w:ascii="Times New Roman" w:eastAsia="Times New Roman" w:hAnsi="Times New Roman" w:cs="Times New Roman"/>
      <w:sz w:val="22"/>
      <w:szCs w:val="22"/>
    </w:rPr>
  </w:style>
  <w:style w:type="paragraph" w:customStyle="1" w:styleId="TablePartHeading">
    <w:name w:val="Table Part Heading"/>
    <w:basedOn w:val="NormalWeb"/>
    <w:semiHidden/>
    <w:rsid w:val="009166D3"/>
    <w:pPr>
      <w:keepNext/>
      <w:tabs>
        <w:tab w:val="left" w:pos="1418"/>
      </w:tabs>
      <w:autoSpaceDE w:val="0"/>
      <w:autoSpaceDN w:val="0"/>
      <w:spacing w:before="120" w:beforeAutospacing="0" w:after="120" w:afterAutospacing="0"/>
      <w:ind w:left="1134" w:hanging="1134"/>
    </w:pPr>
    <w:rPr>
      <w:rFonts w:ascii="Arial" w:hAnsi="Arial" w:cs="Arial"/>
      <w:b/>
      <w:bCs/>
      <w:sz w:val="22"/>
      <w:szCs w:val="22"/>
      <w:lang w:val="en-US"/>
    </w:rPr>
  </w:style>
  <w:style w:type="paragraph" w:customStyle="1" w:styleId="Respondent">
    <w:name w:val="Respondent"/>
    <w:basedOn w:val="Normal"/>
    <w:rsid w:val="009166D3"/>
    <w:pPr>
      <w:spacing w:after="0" w:line="240" w:lineRule="auto"/>
      <w:jc w:val="left"/>
    </w:pPr>
    <w:rPr>
      <w:rFonts w:ascii="Times New Roman" w:eastAsia="Times New Roman" w:hAnsi="Times New Roman" w:cs="Times New Roman"/>
      <w:sz w:val="24"/>
      <w:szCs w:val="20"/>
      <w:lang w:val="en-GB"/>
    </w:rPr>
  </w:style>
  <w:style w:type="paragraph" w:customStyle="1" w:styleId="Notation">
    <w:name w:val="Notation"/>
    <w:basedOn w:val="Normal"/>
    <w:next w:val="Normal"/>
    <w:autoRedefine/>
    <w:rsid w:val="009166D3"/>
    <w:pPr>
      <w:spacing w:after="0" w:line="240" w:lineRule="auto"/>
      <w:jc w:val="left"/>
    </w:pPr>
    <w:rPr>
      <w:rFonts w:ascii="Arial" w:eastAsia="Times New Roman" w:hAnsi="Arial" w:cs="Times New Roman"/>
      <w:sz w:val="24"/>
      <w:szCs w:val="24"/>
      <w:lang w:val="en-GB"/>
    </w:rPr>
  </w:style>
  <w:style w:type="paragraph" w:customStyle="1" w:styleId="Industry">
    <w:name w:val="Industry"/>
    <w:basedOn w:val="Normal"/>
    <w:next w:val="Normal"/>
    <w:uiPriority w:val="99"/>
    <w:rsid w:val="009166D3"/>
    <w:pPr>
      <w:spacing w:before="200" w:after="170" w:line="240" w:lineRule="auto"/>
      <w:jc w:val="left"/>
    </w:pPr>
    <w:rPr>
      <w:rFonts w:ascii="Times New Roman" w:eastAsia="Times New Roman" w:hAnsi="Times New Roman" w:cs="Times New Roman"/>
      <w:sz w:val="24"/>
      <w:szCs w:val="20"/>
      <w:lang w:val="en-GB"/>
    </w:rPr>
  </w:style>
  <w:style w:type="paragraph" w:customStyle="1" w:styleId="AwardAgreementTitle">
    <w:name w:val="Award/AgreementTitle"/>
    <w:basedOn w:val="Normal"/>
    <w:next w:val="Normal"/>
    <w:uiPriority w:val="99"/>
    <w:rsid w:val="009166D3"/>
    <w:pPr>
      <w:suppressAutoHyphens/>
      <w:spacing w:before="140" w:after="0" w:line="360" w:lineRule="exact"/>
      <w:jc w:val="left"/>
    </w:pPr>
    <w:rPr>
      <w:rFonts w:ascii="Times New Roman" w:eastAsia="Times New Roman" w:hAnsi="Times New Roman" w:cs="Times New Roman"/>
      <w:b/>
      <w:caps/>
      <w:sz w:val="28"/>
      <w:szCs w:val="24"/>
      <w:lang w:val="en-GB"/>
    </w:rPr>
  </w:style>
  <w:style w:type="paragraph" w:customStyle="1" w:styleId="UpdatedTo">
    <w:name w:val="UpdatedTo"/>
    <w:basedOn w:val="Normal"/>
    <w:next w:val="Normal"/>
    <w:semiHidden/>
    <w:rsid w:val="009166D3"/>
    <w:pPr>
      <w:spacing w:after="0" w:line="240" w:lineRule="auto"/>
      <w:jc w:val="left"/>
    </w:pPr>
    <w:rPr>
      <w:rFonts w:ascii="Times New Roman" w:eastAsia="Times New Roman" w:hAnsi="Times New Roman" w:cs="Times New Roman"/>
      <w:sz w:val="24"/>
      <w:szCs w:val="20"/>
      <w:lang w:val="en-GB"/>
    </w:rPr>
  </w:style>
  <w:style w:type="paragraph" w:customStyle="1" w:styleId="Rc">
    <w:name w:val="Rc"/>
    <w:aliases w:val="Rn continued"/>
    <w:basedOn w:val="Normal"/>
    <w:next w:val="Normal"/>
    <w:semiHidden/>
    <w:rsid w:val="009166D3"/>
    <w:pPr>
      <w:tabs>
        <w:tab w:val="left" w:pos="1418"/>
      </w:tabs>
      <w:spacing w:before="40" w:after="60" w:line="240" w:lineRule="auto"/>
      <w:jc w:val="left"/>
    </w:pPr>
    <w:rPr>
      <w:rFonts w:ascii="Times New Roman" w:eastAsia="Times New Roman" w:hAnsi="Times New Roman" w:cs="Times New Roman"/>
      <w:sz w:val="20"/>
      <w:szCs w:val="20"/>
    </w:rPr>
  </w:style>
  <w:style w:type="paragraph" w:customStyle="1" w:styleId="WW-Default">
    <w:name w:val="WW-Default"/>
    <w:uiPriority w:val="99"/>
    <w:rsid w:val="009166D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Style1">
    <w:name w:val="Style1"/>
    <w:basedOn w:val="FormHeading"/>
    <w:semiHidden/>
    <w:rsid w:val="009166D3"/>
    <w:rPr>
      <w:rFonts w:ascii="Tahoma" w:hAnsi="Tahoma" w:cs="Tahoma"/>
      <w:b/>
      <w:bCs/>
      <w:caps w:val="0"/>
      <w:color w:val="0000CC"/>
      <w:sz w:val="28"/>
      <w:szCs w:val="28"/>
    </w:rPr>
  </w:style>
  <w:style w:type="paragraph" w:customStyle="1" w:styleId="LetterHead1">
    <w:name w:val="LetterHead 1"/>
    <w:semiHidden/>
    <w:rsid w:val="009166D3"/>
    <w:pPr>
      <w:spacing w:after="0" w:line="240" w:lineRule="auto"/>
      <w:jc w:val="center"/>
    </w:pPr>
    <w:rPr>
      <w:rFonts w:ascii="Arial" w:eastAsia="Times New Roman" w:hAnsi="Arial" w:cs="Times New Roman"/>
      <w:noProof/>
      <w:sz w:val="20"/>
      <w:szCs w:val="20"/>
      <w:lang w:val="en-US"/>
    </w:rPr>
  </w:style>
  <w:style w:type="paragraph" w:styleId="BodyTextFirstIndent">
    <w:name w:val="Body Text First Indent"/>
    <w:basedOn w:val="BodyText"/>
    <w:link w:val="BodyTextFirstIndentChar"/>
    <w:semiHidden/>
    <w:rsid w:val="009166D3"/>
    <w:pPr>
      <w:spacing w:after="120" w:line="240" w:lineRule="auto"/>
      <w:ind w:firstLine="210"/>
    </w:pPr>
    <w:rPr>
      <w:rFonts w:ascii="Times New Roman" w:eastAsia="Times New Roman" w:hAnsi="Times New Roman" w:cs="Times New Roman"/>
      <w:sz w:val="24"/>
      <w:szCs w:val="20"/>
      <w:lang w:val="en-GB"/>
    </w:rPr>
  </w:style>
  <w:style w:type="character" w:customStyle="1" w:styleId="BodyTextFirstIndentChar">
    <w:name w:val="Body Text First Indent Char"/>
    <w:basedOn w:val="BodyTextChar"/>
    <w:link w:val="BodyTextFirstIndent"/>
    <w:semiHidden/>
    <w:rsid w:val="009166D3"/>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semiHidden/>
    <w:rsid w:val="009166D3"/>
    <w:pPr>
      <w:spacing w:after="120" w:line="240" w:lineRule="auto"/>
      <w:ind w:left="283" w:firstLine="210"/>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semiHidden/>
    <w:rsid w:val="009166D3"/>
    <w:rPr>
      <w:rFonts w:ascii="Times New Roman" w:eastAsia="Times New Roman" w:hAnsi="Times New Roman" w:cs="Times New Roman"/>
      <w:sz w:val="24"/>
      <w:szCs w:val="20"/>
      <w:lang w:val="en-GB"/>
    </w:rPr>
  </w:style>
  <w:style w:type="paragraph" w:styleId="Closing">
    <w:name w:val="Closing"/>
    <w:basedOn w:val="Normal"/>
    <w:link w:val="ClosingChar"/>
    <w:semiHidden/>
    <w:rsid w:val="009166D3"/>
    <w:pPr>
      <w:spacing w:after="0" w:line="240" w:lineRule="auto"/>
      <w:ind w:left="4252"/>
    </w:pPr>
    <w:rPr>
      <w:rFonts w:ascii="Times New Roman" w:eastAsia="Times New Roman" w:hAnsi="Times New Roman" w:cs="Times New Roman"/>
      <w:sz w:val="24"/>
      <w:szCs w:val="20"/>
      <w:lang w:val="en-GB"/>
    </w:rPr>
  </w:style>
  <w:style w:type="character" w:customStyle="1" w:styleId="ClosingChar">
    <w:name w:val="Closing Char"/>
    <w:basedOn w:val="DefaultParagraphFont"/>
    <w:link w:val="Closing"/>
    <w:semiHidden/>
    <w:rsid w:val="009166D3"/>
    <w:rPr>
      <w:rFonts w:ascii="Times New Roman" w:eastAsia="Times New Roman" w:hAnsi="Times New Roman" w:cs="Times New Roman"/>
      <w:sz w:val="24"/>
      <w:szCs w:val="20"/>
      <w:lang w:val="en-GB"/>
    </w:rPr>
  </w:style>
  <w:style w:type="paragraph" w:styleId="Date">
    <w:name w:val="Date"/>
    <w:basedOn w:val="Normal"/>
    <w:next w:val="Normal"/>
    <w:link w:val="DateChar"/>
    <w:rsid w:val="009166D3"/>
    <w:pPr>
      <w:spacing w:before="140" w:after="170" w:line="270" w:lineRule="exact"/>
      <w:jc w:val="right"/>
    </w:pPr>
    <w:rPr>
      <w:rFonts w:ascii="Times New Roman" w:eastAsia="Times New Roman" w:hAnsi="Times New Roman" w:cs="Times New Roman"/>
      <w:caps/>
      <w:sz w:val="24"/>
      <w:szCs w:val="20"/>
      <w:lang w:val="en-GB"/>
    </w:rPr>
  </w:style>
  <w:style w:type="character" w:customStyle="1" w:styleId="DateChar">
    <w:name w:val="Date Char"/>
    <w:basedOn w:val="DefaultParagraphFont"/>
    <w:link w:val="Date"/>
    <w:rsid w:val="009166D3"/>
    <w:rPr>
      <w:rFonts w:ascii="Times New Roman" w:eastAsia="Times New Roman" w:hAnsi="Times New Roman" w:cs="Times New Roman"/>
      <w:caps/>
      <w:sz w:val="24"/>
      <w:szCs w:val="20"/>
      <w:lang w:val="en-GB"/>
    </w:rPr>
  </w:style>
  <w:style w:type="paragraph" w:styleId="E-mailSignature">
    <w:name w:val="E-mail Signature"/>
    <w:basedOn w:val="Normal"/>
    <w:link w:val="E-mailSignatureChar"/>
    <w:semiHidden/>
    <w:rsid w:val="009166D3"/>
    <w:pPr>
      <w:spacing w:after="0" w:line="240" w:lineRule="auto"/>
    </w:pPr>
    <w:rPr>
      <w:rFonts w:ascii="Times New Roman" w:eastAsia="Times New Roman" w:hAnsi="Times New Roman" w:cs="Times New Roman"/>
      <w:sz w:val="24"/>
      <w:szCs w:val="20"/>
      <w:lang w:val="en-GB"/>
    </w:rPr>
  </w:style>
  <w:style w:type="character" w:customStyle="1" w:styleId="E-mailSignatureChar">
    <w:name w:val="E-mail Signature Char"/>
    <w:basedOn w:val="DefaultParagraphFont"/>
    <w:link w:val="E-mailSignature"/>
    <w:semiHidden/>
    <w:rsid w:val="009166D3"/>
    <w:rPr>
      <w:rFonts w:ascii="Times New Roman" w:eastAsia="Times New Roman" w:hAnsi="Times New Roman" w:cs="Times New Roman"/>
      <w:sz w:val="24"/>
      <w:szCs w:val="20"/>
      <w:lang w:val="en-GB"/>
    </w:rPr>
  </w:style>
  <w:style w:type="paragraph" w:styleId="HTMLAddress">
    <w:name w:val="HTML Address"/>
    <w:basedOn w:val="Normal"/>
    <w:link w:val="HTMLAddressChar"/>
    <w:semiHidden/>
    <w:rsid w:val="009166D3"/>
    <w:pPr>
      <w:spacing w:after="0" w:line="240" w:lineRule="auto"/>
    </w:pPr>
    <w:rPr>
      <w:rFonts w:ascii="Times New Roman" w:eastAsia="Times New Roman" w:hAnsi="Times New Roman" w:cs="Times New Roman"/>
      <w:i/>
      <w:iCs/>
      <w:sz w:val="24"/>
      <w:szCs w:val="20"/>
      <w:lang w:val="en-GB"/>
    </w:rPr>
  </w:style>
  <w:style w:type="character" w:customStyle="1" w:styleId="HTMLAddressChar">
    <w:name w:val="HTML Address Char"/>
    <w:basedOn w:val="DefaultParagraphFont"/>
    <w:link w:val="HTMLAddress"/>
    <w:semiHidden/>
    <w:rsid w:val="009166D3"/>
    <w:rPr>
      <w:rFonts w:ascii="Times New Roman" w:eastAsia="Times New Roman" w:hAnsi="Times New Roman" w:cs="Times New Roman"/>
      <w:i/>
      <w:iCs/>
      <w:sz w:val="24"/>
      <w:szCs w:val="20"/>
      <w:lang w:val="en-GB"/>
    </w:rPr>
  </w:style>
  <w:style w:type="paragraph" w:styleId="HTMLPreformatted">
    <w:name w:val="HTML Preformatted"/>
    <w:basedOn w:val="Normal"/>
    <w:link w:val="HTMLPreformattedChar"/>
    <w:semiHidden/>
    <w:rsid w:val="009166D3"/>
    <w:pPr>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9166D3"/>
    <w:rPr>
      <w:rFonts w:ascii="Courier New" w:eastAsia="Times New Roman" w:hAnsi="Courier New" w:cs="Courier New"/>
      <w:sz w:val="20"/>
      <w:szCs w:val="20"/>
      <w:lang w:val="en-GB"/>
    </w:rPr>
  </w:style>
  <w:style w:type="paragraph" w:styleId="List2">
    <w:name w:val="List 2"/>
    <w:basedOn w:val="Normal"/>
    <w:semiHidden/>
    <w:rsid w:val="009166D3"/>
    <w:pPr>
      <w:spacing w:after="0" w:line="240" w:lineRule="auto"/>
      <w:ind w:left="566" w:hanging="283"/>
    </w:pPr>
    <w:rPr>
      <w:rFonts w:ascii="Times New Roman" w:eastAsia="Times New Roman" w:hAnsi="Times New Roman" w:cs="Times New Roman"/>
      <w:sz w:val="24"/>
      <w:szCs w:val="20"/>
      <w:lang w:val="en-GB"/>
    </w:rPr>
  </w:style>
  <w:style w:type="paragraph" w:styleId="List3">
    <w:name w:val="List 3"/>
    <w:basedOn w:val="Normal"/>
    <w:semiHidden/>
    <w:rsid w:val="009166D3"/>
    <w:pPr>
      <w:spacing w:after="0" w:line="240" w:lineRule="auto"/>
      <w:ind w:left="849" w:hanging="283"/>
    </w:pPr>
    <w:rPr>
      <w:rFonts w:ascii="Times New Roman" w:eastAsia="Times New Roman" w:hAnsi="Times New Roman" w:cs="Times New Roman"/>
      <w:sz w:val="24"/>
      <w:szCs w:val="20"/>
      <w:lang w:val="en-GB"/>
    </w:rPr>
  </w:style>
  <w:style w:type="paragraph" w:styleId="List4">
    <w:name w:val="List 4"/>
    <w:basedOn w:val="Normal"/>
    <w:semiHidden/>
    <w:rsid w:val="009166D3"/>
    <w:pPr>
      <w:spacing w:after="0" w:line="240" w:lineRule="auto"/>
      <w:ind w:left="1132" w:hanging="283"/>
    </w:pPr>
    <w:rPr>
      <w:rFonts w:ascii="Times New Roman" w:eastAsia="Times New Roman" w:hAnsi="Times New Roman" w:cs="Times New Roman"/>
      <w:sz w:val="24"/>
      <w:szCs w:val="20"/>
      <w:lang w:val="en-GB"/>
    </w:rPr>
  </w:style>
  <w:style w:type="paragraph" w:styleId="List5">
    <w:name w:val="List 5"/>
    <w:basedOn w:val="Normal"/>
    <w:semiHidden/>
    <w:rsid w:val="009166D3"/>
    <w:pPr>
      <w:spacing w:after="0" w:line="240" w:lineRule="auto"/>
      <w:ind w:left="1415" w:hanging="283"/>
    </w:pPr>
    <w:rPr>
      <w:rFonts w:ascii="Times New Roman" w:eastAsia="Times New Roman" w:hAnsi="Times New Roman" w:cs="Times New Roman"/>
      <w:sz w:val="24"/>
      <w:szCs w:val="20"/>
      <w:lang w:val="en-GB"/>
    </w:rPr>
  </w:style>
  <w:style w:type="paragraph" w:styleId="ListContinue">
    <w:name w:val="List Continue"/>
    <w:basedOn w:val="Normal"/>
    <w:semiHidden/>
    <w:rsid w:val="009166D3"/>
    <w:pPr>
      <w:spacing w:after="120" w:line="240" w:lineRule="auto"/>
      <w:ind w:left="283"/>
    </w:pPr>
    <w:rPr>
      <w:rFonts w:ascii="Times New Roman" w:eastAsia="Times New Roman" w:hAnsi="Times New Roman" w:cs="Times New Roman"/>
      <w:sz w:val="24"/>
      <w:szCs w:val="20"/>
      <w:lang w:val="en-GB"/>
    </w:rPr>
  </w:style>
  <w:style w:type="paragraph" w:styleId="ListContinue2">
    <w:name w:val="List Continue 2"/>
    <w:basedOn w:val="Normal"/>
    <w:semiHidden/>
    <w:rsid w:val="009166D3"/>
    <w:pPr>
      <w:spacing w:after="120" w:line="240" w:lineRule="auto"/>
      <w:ind w:left="566"/>
    </w:pPr>
    <w:rPr>
      <w:rFonts w:ascii="Times New Roman" w:eastAsia="Times New Roman" w:hAnsi="Times New Roman" w:cs="Times New Roman"/>
      <w:sz w:val="24"/>
      <w:szCs w:val="20"/>
      <w:lang w:val="en-GB"/>
    </w:rPr>
  </w:style>
  <w:style w:type="paragraph" w:styleId="ListContinue3">
    <w:name w:val="List Continue 3"/>
    <w:basedOn w:val="Normal"/>
    <w:semiHidden/>
    <w:rsid w:val="009166D3"/>
    <w:pPr>
      <w:spacing w:after="120" w:line="240" w:lineRule="auto"/>
      <w:ind w:left="849"/>
    </w:pPr>
    <w:rPr>
      <w:rFonts w:ascii="Times New Roman" w:eastAsia="Times New Roman" w:hAnsi="Times New Roman" w:cs="Times New Roman"/>
      <w:sz w:val="24"/>
      <w:szCs w:val="20"/>
      <w:lang w:val="en-GB"/>
    </w:rPr>
  </w:style>
  <w:style w:type="paragraph" w:styleId="ListContinue4">
    <w:name w:val="List Continue 4"/>
    <w:basedOn w:val="Normal"/>
    <w:semiHidden/>
    <w:rsid w:val="009166D3"/>
    <w:pPr>
      <w:spacing w:after="120" w:line="240" w:lineRule="auto"/>
      <w:ind w:left="1132"/>
    </w:pPr>
    <w:rPr>
      <w:rFonts w:ascii="Times New Roman" w:eastAsia="Times New Roman" w:hAnsi="Times New Roman" w:cs="Times New Roman"/>
      <w:sz w:val="24"/>
      <w:szCs w:val="20"/>
      <w:lang w:val="en-GB"/>
    </w:rPr>
  </w:style>
  <w:style w:type="paragraph" w:styleId="ListContinue5">
    <w:name w:val="List Continue 5"/>
    <w:basedOn w:val="Normal"/>
    <w:semiHidden/>
    <w:rsid w:val="009166D3"/>
    <w:pPr>
      <w:spacing w:after="120" w:line="240" w:lineRule="auto"/>
      <w:ind w:left="1415"/>
    </w:pPr>
    <w:rPr>
      <w:rFonts w:ascii="Times New Roman" w:eastAsia="Times New Roman" w:hAnsi="Times New Roman" w:cs="Times New Roman"/>
      <w:sz w:val="24"/>
      <w:szCs w:val="20"/>
      <w:lang w:val="en-GB"/>
    </w:rPr>
  </w:style>
  <w:style w:type="paragraph" w:styleId="MessageHeader">
    <w:name w:val="Message Header"/>
    <w:basedOn w:val="Normal"/>
    <w:link w:val="MessageHeaderChar"/>
    <w:semiHidden/>
    <w:rsid w:val="00916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9166D3"/>
    <w:rPr>
      <w:rFonts w:ascii="Arial" w:eastAsia="Times New Roman" w:hAnsi="Arial" w:cs="Arial"/>
      <w:sz w:val="24"/>
      <w:szCs w:val="24"/>
      <w:shd w:val="pct20" w:color="auto" w:fill="auto"/>
      <w:lang w:val="en-GB"/>
    </w:rPr>
  </w:style>
  <w:style w:type="paragraph" w:styleId="NoteHeading">
    <w:name w:val="Note Heading"/>
    <w:basedOn w:val="Normal"/>
    <w:next w:val="Normal"/>
    <w:link w:val="NoteHeadingChar"/>
    <w:semiHidden/>
    <w:rsid w:val="009166D3"/>
    <w:pPr>
      <w:spacing w:after="0" w:line="240" w:lineRule="auto"/>
    </w:pPr>
    <w:rPr>
      <w:rFonts w:ascii="Times New Roman" w:eastAsia="Times New Roman" w:hAnsi="Times New Roman" w:cs="Times New Roman"/>
      <w:sz w:val="24"/>
      <w:szCs w:val="20"/>
      <w:lang w:val="en-GB"/>
    </w:rPr>
  </w:style>
  <w:style w:type="character" w:customStyle="1" w:styleId="NoteHeadingChar">
    <w:name w:val="Note Heading Char"/>
    <w:basedOn w:val="DefaultParagraphFont"/>
    <w:link w:val="NoteHeading"/>
    <w:semiHidden/>
    <w:rsid w:val="009166D3"/>
    <w:rPr>
      <w:rFonts w:ascii="Times New Roman" w:eastAsia="Times New Roman" w:hAnsi="Times New Roman" w:cs="Times New Roman"/>
      <w:sz w:val="24"/>
      <w:szCs w:val="20"/>
      <w:lang w:val="en-GB"/>
    </w:rPr>
  </w:style>
  <w:style w:type="paragraph" w:styleId="PlainText">
    <w:name w:val="Plain Text"/>
    <w:basedOn w:val="Normal"/>
    <w:link w:val="PlainTextChar"/>
    <w:rsid w:val="009166D3"/>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9166D3"/>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9166D3"/>
    <w:pPr>
      <w:spacing w:after="0" w:line="240" w:lineRule="auto"/>
    </w:pPr>
    <w:rPr>
      <w:rFonts w:ascii="Times New Roman" w:eastAsia="Times New Roman" w:hAnsi="Times New Roman" w:cs="Times New Roman"/>
      <w:sz w:val="24"/>
      <w:szCs w:val="20"/>
      <w:lang w:val="en-GB"/>
    </w:rPr>
  </w:style>
  <w:style w:type="character" w:customStyle="1" w:styleId="SalutationChar">
    <w:name w:val="Salutation Char"/>
    <w:basedOn w:val="DefaultParagraphFont"/>
    <w:link w:val="Salutation"/>
    <w:semiHidden/>
    <w:rsid w:val="009166D3"/>
    <w:rPr>
      <w:rFonts w:ascii="Times New Roman" w:eastAsia="Times New Roman" w:hAnsi="Times New Roman" w:cs="Times New Roman"/>
      <w:sz w:val="24"/>
      <w:szCs w:val="20"/>
      <w:lang w:val="en-GB"/>
    </w:rPr>
  </w:style>
  <w:style w:type="paragraph" w:styleId="Signature">
    <w:name w:val="Signature"/>
    <w:basedOn w:val="Normal"/>
    <w:link w:val="SignatureChar"/>
    <w:semiHidden/>
    <w:rsid w:val="009166D3"/>
    <w:pPr>
      <w:spacing w:after="0" w:line="240" w:lineRule="auto"/>
      <w:ind w:left="4252"/>
    </w:pPr>
    <w:rPr>
      <w:rFonts w:ascii="Times New Roman" w:eastAsia="Times New Roman" w:hAnsi="Times New Roman" w:cs="Times New Roman"/>
      <w:sz w:val="24"/>
      <w:szCs w:val="20"/>
      <w:lang w:val="en-GB"/>
    </w:rPr>
  </w:style>
  <w:style w:type="character" w:customStyle="1" w:styleId="SignatureChar">
    <w:name w:val="Signature Char"/>
    <w:basedOn w:val="DefaultParagraphFont"/>
    <w:link w:val="Signature"/>
    <w:semiHidden/>
    <w:rsid w:val="009166D3"/>
    <w:rPr>
      <w:rFonts w:ascii="Times New Roman" w:eastAsia="Times New Roman" w:hAnsi="Times New Roman" w:cs="Times New Roman"/>
      <w:sz w:val="24"/>
      <w:szCs w:val="20"/>
      <w:lang w:val="en-GB"/>
    </w:rPr>
  </w:style>
  <w:style w:type="paragraph" w:customStyle="1" w:styleId="Heading20">
    <w:name w:val="Heading2"/>
    <w:basedOn w:val="Heading11"/>
    <w:uiPriority w:val="99"/>
    <w:rsid w:val="009166D3"/>
    <w:pPr>
      <w:spacing w:before="340" w:line="300" w:lineRule="exact"/>
    </w:pPr>
    <w:rPr>
      <w:caps w:val="0"/>
      <w:sz w:val="25"/>
      <w:szCs w:val="25"/>
    </w:rPr>
  </w:style>
  <w:style w:type="paragraph" w:customStyle="1" w:styleId="Heading11">
    <w:name w:val="Heading1"/>
    <w:basedOn w:val="Normal"/>
    <w:uiPriority w:val="99"/>
    <w:rsid w:val="009166D3"/>
    <w:pPr>
      <w:spacing w:after="0" w:line="240" w:lineRule="auto"/>
    </w:pPr>
    <w:rPr>
      <w:rFonts w:ascii="Times New Roman" w:eastAsia="Times New Roman" w:hAnsi="Times New Roman" w:cs="Times New Roman"/>
      <w:b/>
      <w:bCs/>
      <w:caps/>
      <w:sz w:val="42"/>
      <w:szCs w:val="42"/>
      <w:lang w:val="en-GB"/>
    </w:rPr>
  </w:style>
  <w:style w:type="paragraph" w:customStyle="1" w:styleId="QuoteHeading">
    <w:name w:val="Quote Heading"/>
    <w:basedOn w:val="HeadingB"/>
    <w:next w:val="Normal"/>
    <w:rsid w:val="009166D3"/>
    <w:pPr>
      <w:ind w:left="709"/>
    </w:pPr>
    <w:rPr>
      <w:szCs w:val="22"/>
    </w:rPr>
  </w:style>
  <w:style w:type="paragraph" w:customStyle="1" w:styleId="HeadingB">
    <w:name w:val="Heading B"/>
    <w:basedOn w:val="Normal"/>
    <w:next w:val="Normal"/>
    <w:rsid w:val="009166D3"/>
    <w:pPr>
      <w:spacing w:after="0" w:line="240" w:lineRule="auto"/>
      <w:jc w:val="left"/>
    </w:pPr>
    <w:rPr>
      <w:rFonts w:ascii="Times New Roman" w:eastAsia="Times New Roman" w:hAnsi="Times New Roman" w:cs="Times New Roman"/>
      <w:b/>
      <w:sz w:val="24"/>
      <w:szCs w:val="25"/>
      <w:lang w:val="en-GB"/>
    </w:rPr>
  </w:style>
  <w:style w:type="paragraph" w:customStyle="1" w:styleId="HeadingA">
    <w:name w:val="Heading A"/>
    <w:basedOn w:val="Normal"/>
    <w:uiPriority w:val="99"/>
    <w:rsid w:val="009166D3"/>
    <w:pPr>
      <w:spacing w:before="200" w:after="40" w:line="270" w:lineRule="exact"/>
      <w:jc w:val="left"/>
      <w:outlineLvl w:val="0"/>
    </w:pPr>
    <w:rPr>
      <w:rFonts w:ascii="Times New Roman" w:eastAsia="Times New Roman" w:hAnsi="Times New Roman" w:cs="Times New Roman"/>
      <w:b/>
      <w:caps/>
      <w:sz w:val="42"/>
      <w:szCs w:val="42"/>
      <w:lang w:val="en-GB"/>
    </w:rPr>
  </w:style>
  <w:style w:type="paragraph" w:styleId="ListBullet4">
    <w:name w:val="List Bullet 4"/>
    <w:basedOn w:val="Normal"/>
    <w:next w:val="Normal"/>
    <w:semiHidden/>
    <w:rsid w:val="009166D3"/>
    <w:pPr>
      <w:numPr>
        <w:numId w:val="31"/>
      </w:numPr>
      <w:spacing w:before="200" w:after="0" w:line="270" w:lineRule="exact"/>
      <w:ind w:left="3459" w:hanging="170"/>
    </w:pPr>
    <w:rPr>
      <w:rFonts w:ascii="Times New Roman" w:eastAsia="Times New Roman" w:hAnsi="Times New Roman" w:cs="Times New Roman"/>
      <w:sz w:val="24"/>
      <w:szCs w:val="20"/>
      <w:lang w:val="en-GB"/>
    </w:rPr>
  </w:style>
  <w:style w:type="paragraph" w:customStyle="1" w:styleId="paragraphheading">
    <w:name w:val="paragraph heading"/>
    <w:basedOn w:val="Normal"/>
    <w:rsid w:val="009166D3"/>
    <w:pPr>
      <w:keepNext/>
      <w:keepLines/>
      <w:tabs>
        <w:tab w:val="left" w:pos="567"/>
        <w:tab w:val="left" w:pos="1134"/>
        <w:tab w:val="left" w:pos="1701"/>
      </w:tabs>
      <w:spacing w:after="0" w:line="240" w:lineRule="auto"/>
      <w:jc w:val="center"/>
    </w:pPr>
    <w:rPr>
      <w:rFonts w:ascii="Times New Roman" w:eastAsia="Times New Roman" w:hAnsi="Times New Roman" w:cs="Times New Roman"/>
      <w:sz w:val="24"/>
      <w:szCs w:val="20"/>
    </w:rPr>
  </w:style>
  <w:style w:type="paragraph" w:customStyle="1" w:styleId="BlockLevel3">
    <w:name w:val="Block Level 3"/>
    <w:basedOn w:val="Normal"/>
    <w:next w:val="Normal"/>
    <w:rsid w:val="009166D3"/>
    <w:pPr>
      <w:spacing w:after="0" w:line="240" w:lineRule="auto"/>
      <w:ind w:left="1985"/>
    </w:pPr>
    <w:rPr>
      <w:rFonts w:ascii="Times New Roman" w:eastAsia="Times New Roman" w:hAnsi="Times New Roman" w:cs="Times New Roman"/>
      <w:sz w:val="24"/>
      <w:szCs w:val="20"/>
      <w:lang w:val="en-GB"/>
    </w:rPr>
  </w:style>
  <w:style w:type="paragraph" w:customStyle="1" w:styleId="BlockLevel2">
    <w:name w:val="Block Level 2"/>
    <w:basedOn w:val="Normal"/>
    <w:next w:val="Normal"/>
    <w:rsid w:val="009166D3"/>
    <w:pPr>
      <w:spacing w:after="0" w:line="240" w:lineRule="auto"/>
      <w:ind w:left="1418"/>
    </w:pPr>
    <w:rPr>
      <w:rFonts w:ascii="Times New Roman" w:eastAsia="Times New Roman" w:hAnsi="Times New Roman" w:cs="Times New Roman"/>
      <w:sz w:val="24"/>
      <w:szCs w:val="20"/>
      <w:lang w:val="en-GB"/>
    </w:rPr>
  </w:style>
  <w:style w:type="paragraph" w:customStyle="1" w:styleId="BlockLevel4">
    <w:name w:val="Block Level 4"/>
    <w:basedOn w:val="Normal"/>
    <w:next w:val="Normal"/>
    <w:rsid w:val="009166D3"/>
    <w:pPr>
      <w:spacing w:after="0" w:line="240" w:lineRule="auto"/>
      <w:ind w:left="2552"/>
    </w:pPr>
    <w:rPr>
      <w:rFonts w:ascii="Times New Roman" w:eastAsia="Times New Roman" w:hAnsi="Times New Roman" w:cs="Times New Roman"/>
      <w:sz w:val="24"/>
      <w:szCs w:val="20"/>
      <w:lang w:val="en-GB"/>
    </w:rPr>
  </w:style>
  <w:style w:type="paragraph" w:customStyle="1" w:styleId="BlockLevel5">
    <w:name w:val="Block Level 5"/>
    <w:basedOn w:val="Normal"/>
    <w:next w:val="Normal"/>
    <w:rsid w:val="009166D3"/>
    <w:pPr>
      <w:spacing w:after="0" w:line="240" w:lineRule="auto"/>
      <w:ind w:left="3119"/>
    </w:pPr>
    <w:rPr>
      <w:rFonts w:ascii="Times New Roman" w:eastAsia="Times New Roman" w:hAnsi="Times New Roman" w:cs="Times New Roman"/>
      <w:sz w:val="24"/>
      <w:szCs w:val="20"/>
      <w:lang w:val="en-GB"/>
    </w:rPr>
  </w:style>
  <w:style w:type="paragraph" w:customStyle="1" w:styleId="BulletLevel2">
    <w:name w:val="Bullet Level 2"/>
    <w:basedOn w:val="Normal"/>
    <w:next w:val="Normal"/>
    <w:rsid w:val="009166D3"/>
    <w:pPr>
      <w:numPr>
        <w:numId w:val="28"/>
      </w:numPr>
      <w:spacing w:after="0" w:line="240" w:lineRule="auto"/>
      <w:ind w:left="1588" w:hanging="170"/>
    </w:pPr>
    <w:rPr>
      <w:rFonts w:ascii="Times New Roman" w:eastAsia="Times New Roman" w:hAnsi="Times New Roman" w:cs="Times New Roman"/>
      <w:sz w:val="24"/>
      <w:szCs w:val="20"/>
      <w:lang w:val="en-GB"/>
    </w:rPr>
  </w:style>
  <w:style w:type="paragraph" w:customStyle="1" w:styleId="ODNRef">
    <w:name w:val="ODN/Ref"/>
    <w:basedOn w:val="Normal"/>
    <w:rsid w:val="009166D3"/>
    <w:pPr>
      <w:spacing w:after="170" w:line="280" w:lineRule="exact"/>
      <w:jc w:val="left"/>
    </w:pPr>
    <w:rPr>
      <w:rFonts w:ascii="Times New Roman" w:eastAsia="Times New Roman" w:hAnsi="Times New Roman" w:cs="Times New Roman"/>
      <w:sz w:val="24"/>
      <w:szCs w:val="20"/>
      <w:lang w:val="en-GB"/>
    </w:rPr>
  </w:style>
  <w:style w:type="paragraph" w:customStyle="1" w:styleId="TableContents">
    <w:name w:val="Table Contents"/>
    <w:basedOn w:val="Normal"/>
    <w:uiPriority w:val="99"/>
    <w:rsid w:val="009166D3"/>
    <w:pPr>
      <w:spacing w:after="0" w:line="240" w:lineRule="auto"/>
    </w:pPr>
    <w:rPr>
      <w:rFonts w:ascii="Times New Roman" w:eastAsia="Times New Roman" w:hAnsi="Times New Roman" w:cs="Times New Roman"/>
      <w:sz w:val="24"/>
      <w:szCs w:val="20"/>
      <w:lang w:val="en-GB"/>
    </w:rPr>
  </w:style>
  <w:style w:type="paragraph" w:customStyle="1" w:styleId="TableHeading">
    <w:name w:val="Table Heading"/>
    <w:basedOn w:val="Normal"/>
    <w:next w:val="Normal"/>
    <w:rsid w:val="009166D3"/>
    <w:pPr>
      <w:spacing w:after="0" w:line="240" w:lineRule="auto"/>
      <w:jc w:val="left"/>
    </w:pPr>
    <w:rPr>
      <w:rFonts w:ascii="Times New Roman" w:eastAsia="Times New Roman" w:hAnsi="Times New Roman" w:cs="Times New Roman"/>
      <w:b/>
      <w:sz w:val="24"/>
      <w:szCs w:val="20"/>
      <w:lang w:val="en-GB"/>
    </w:rPr>
  </w:style>
  <w:style w:type="paragraph" w:customStyle="1" w:styleId="TableNormal0">
    <w:name w:val="TableNormal"/>
    <w:basedOn w:val="Normal"/>
    <w:next w:val="Normal"/>
    <w:rsid w:val="009166D3"/>
    <w:pPr>
      <w:spacing w:after="0" w:line="240" w:lineRule="auto"/>
      <w:jc w:val="left"/>
    </w:pPr>
    <w:rPr>
      <w:rFonts w:ascii="Times New Roman" w:eastAsia="Times New Roman" w:hAnsi="Times New Roman" w:cs="Times New Roman"/>
      <w:sz w:val="24"/>
      <w:szCs w:val="20"/>
      <w:lang w:val="en-GB"/>
    </w:rPr>
  </w:style>
  <w:style w:type="paragraph" w:customStyle="1" w:styleId="BulletLevel3">
    <w:name w:val="Bullet Level 3"/>
    <w:basedOn w:val="Normal"/>
    <w:next w:val="Normal"/>
    <w:rsid w:val="009166D3"/>
    <w:pPr>
      <w:numPr>
        <w:numId w:val="29"/>
      </w:numPr>
      <w:spacing w:after="0" w:line="240" w:lineRule="auto"/>
      <w:ind w:left="2155" w:hanging="170"/>
    </w:pPr>
    <w:rPr>
      <w:rFonts w:ascii="Times New Roman" w:eastAsia="Times New Roman" w:hAnsi="Times New Roman" w:cs="Times New Roman"/>
      <w:sz w:val="24"/>
      <w:szCs w:val="20"/>
      <w:lang w:val="en-GB"/>
    </w:rPr>
  </w:style>
  <w:style w:type="paragraph" w:customStyle="1" w:styleId="BulletLevel4">
    <w:name w:val="Bullet Level 4"/>
    <w:basedOn w:val="Normal"/>
    <w:next w:val="Normal"/>
    <w:rsid w:val="009166D3"/>
    <w:pPr>
      <w:numPr>
        <w:numId w:val="21"/>
      </w:numPr>
      <w:tabs>
        <w:tab w:val="clear" w:pos="3572"/>
      </w:tabs>
      <w:spacing w:after="0" w:line="240" w:lineRule="auto"/>
      <w:ind w:left="2722"/>
    </w:pPr>
    <w:rPr>
      <w:rFonts w:ascii="Times New Roman" w:eastAsia="Times New Roman" w:hAnsi="Times New Roman" w:cs="Times New Roman"/>
      <w:sz w:val="24"/>
      <w:szCs w:val="20"/>
      <w:lang w:val="en-GB"/>
    </w:rPr>
  </w:style>
  <w:style w:type="paragraph" w:customStyle="1" w:styleId="BulletLevel5">
    <w:name w:val="Bullet Level 5"/>
    <w:basedOn w:val="Normal"/>
    <w:next w:val="Normal"/>
    <w:rsid w:val="009166D3"/>
    <w:pPr>
      <w:numPr>
        <w:numId w:val="30"/>
      </w:numPr>
      <w:spacing w:after="0" w:line="240" w:lineRule="auto"/>
      <w:ind w:left="3289" w:hanging="170"/>
    </w:pPr>
    <w:rPr>
      <w:rFonts w:ascii="Times New Roman" w:eastAsia="Times New Roman" w:hAnsi="Times New Roman" w:cs="Times New Roman"/>
      <w:sz w:val="24"/>
      <w:szCs w:val="20"/>
      <w:lang w:val="en-GB"/>
    </w:rPr>
  </w:style>
  <w:style w:type="character" w:customStyle="1" w:styleId="RTFNum21">
    <w:name w:val="RTF_Num 2 1"/>
    <w:uiPriority w:val="99"/>
    <w:rsid w:val="009166D3"/>
  </w:style>
  <w:style w:type="character" w:customStyle="1" w:styleId="RTFNum31">
    <w:name w:val="RTF_Num 3 1"/>
    <w:uiPriority w:val="99"/>
    <w:rsid w:val="009166D3"/>
  </w:style>
  <w:style w:type="character" w:customStyle="1" w:styleId="RTFNum51">
    <w:name w:val="RTF_Num 5 1"/>
    <w:uiPriority w:val="99"/>
    <w:rsid w:val="009166D3"/>
  </w:style>
  <w:style w:type="character" w:customStyle="1" w:styleId="RTFNum61">
    <w:name w:val="RTF_Num 6 1"/>
    <w:uiPriority w:val="99"/>
    <w:rsid w:val="009166D3"/>
    <w:rPr>
      <w:rFonts w:ascii="Symbol" w:hAnsi="Symbol"/>
    </w:rPr>
  </w:style>
  <w:style w:type="character" w:customStyle="1" w:styleId="RTFNum71">
    <w:name w:val="RTF_Num 7 1"/>
    <w:uiPriority w:val="99"/>
    <w:rsid w:val="009166D3"/>
    <w:rPr>
      <w:rFonts w:ascii="Symbol" w:hAnsi="Symbol"/>
    </w:rPr>
  </w:style>
  <w:style w:type="character" w:customStyle="1" w:styleId="RTFNum81">
    <w:name w:val="RTF_Num 8 1"/>
    <w:uiPriority w:val="99"/>
    <w:rsid w:val="009166D3"/>
    <w:rPr>
      <w:rFonts w:ascii="Symbol" w:hAnsi="Symbol"/>
    </w:rPr>
  </w:style>
  <w:style w:type="character" w:customStyle="1" w:styleId="RTFNum91">
    <w:name w:val="RTF_Num 9 1"/>
    <w:uiPriority w:val="99"/>
    <w:rsid w:val="009166D3"/>
    <w:rPr>
      <w:rFonts w:ascii="Symbol" w:hAnsi="Symbol"/>
    </w:rPr>
  </w:style>
  <w:style w:type="character" w:customStyle="1" w:styleId="RTFNum101">
    <w:name w:val="RTF_Num 10 1"/>
    <w:uiPriority w:val="99"/>
    <w:rsid w:val="009166D3"/>
  </w:style>
  <w:style w:type="character" w:customStyle="1" w:styleId="RTFNum111">
    <w:name w:val="RTF_Num 11 1"/>
    <w:uiPriority w:val="99"/>
    <w:rsid w:val="009166D3"/>
    <w:rPr>
      <w:rFonts w:ascii="Symbol" w:hAnsi="Symbol"/>
    </w:rPr>
  </w:style>
  <w:style w:type="character" w:customStyle="1" w:styleId="RTFNum121">
    <w:name w:val="RTF_Num 12 1"/>
    <w:uiPriority w:val="99"/>
    <w:rsid w:val="009166D3"/>
    <w:rPr>
      <w:b/>
      <w:sz w:val="21"/>
    </w:rPr>
  </w:style>
  <w:style w:type="character" w:customStyle="1" w:styleId="RTFNum131">
    <w:name w:val="RTF_Num 13 1"/>
    <w:uiPriority w:val="99"/>
    <w:rsid w:val="009166D3"/>
    <w:rPr>
      <w:rFonts w:ascii="Symbol" w:hAnsi="Symbol"/>
      <w:sz w:val="22"/>
    </w:rPr>
  </w:style>
  <w:style w:type="character" w:customStyle="1" w:styleId="RTFNum141">
    <w:name w:val="RTF_Num 14 1"/>
    <w:uiPriority w:val="99"/>
    <w:rsid w:val="009166D3"/>
  </w:style>
  <w:style w:type="character" w:customStyle="1" w:styleId="RTFNum142">
    <w:name w:val="RTF_Num 14 2"/>
    <w:uiPriority w:val="99"/>
    <w:rsid w:val="009166D3"/>
  </w:style>
  <w:style w:type="character" w:customStyle="1" w:styleId="RTFNum143">
    <w:name w:val="RTF_Num 14 3"/>
    <w:uiPriority w:val="99"/>
    <w:rsid w:val="009166D3"/>
  </w:style>
  <w:style w:type="character" w:customStyle="1" w:styleId="RTFNum144">
    <w:name w:val="RTF_Num 14 4"/>
    <w:uiPriority w:val="99"/>
    <w:rsid w:val="009166D3"/>
  </w:style>
  <w:style w:type="character" w:customStyle="1" w:styleId="RTFNum145">
    <w:name w:val="RTF_Num 14 5"/>
    <w:uiPriority w:val="99"/>
    <w:rsid w:val="009166D3"/>
  </w:style>
  <w:style w:type="character" w:customStyle="1" w:styleId="RTFNum146">
    <w:name w:val="RTF_Num 14 6"/>
    <w:uiPriority w:val="99"/>
    <w:rsid w:val="009166D3"/>
  </w:style>
  <w:style w:type="character" w:customStyle="1" w:styleId="RTFNum147">
    <w:name w:val="RTF_Num 14 7"/>
    <w:uiPriority w:val="99"/>
    <w:rsid w:val="009166D3"/>
  </w:style>
  <w:style w:type="character" w:customStyle="1" w:styleId="RTFNum148">
    <w:name w:val="RTF_Num 14 8"/>
    <w:uiPriority w:val="99"/>
    <w:rsid w:val="009166D3"/>
  </w:style>
  <w:style w:type="character" w:customStyle="1" w:styleId="RTFNum149">
    <w:name w:val="RTF_Num 14 9"/>
    <w:uiPriority w:val="99"/>
    <w:rsid w:val="009166D3"/>
  </w:style>
  <w:style w:type="character" w:customStyle="1" w:styleId="RTFNum151">
    <w:name w:val="RTF_Num 15 1"/>
    <w:uiPriority w:val="99"/>
    <w:rsid w:val="009166D3"/>
  </w:style>
  <w:style w:type="character" w:customStyle="1" w:styleId="RTFNum152">
    <w:name w:val="RTF_Num 15 2"/>
    <w:uiPriority w:val="99"/>
    <w:rsid w:val="009166D3"/>
  </w:style>
  <w:style w:type="character" w:customStyle="1" w:styleId="RTFNum153">
    <w:name w:val="RTF_Num 15 3"/>
    <w:uiPriority w:val="99"/>
    <w:rsid w:val="009166D3"/>
  </w:style>
  <w:style w:type="character" w:customStyle="1" w:styleId="RTFNum154">
    <w:name w:val="RTF_Num 15 4"/>
    <w:uiPriority w:val="99"/>
    <w:rsid w:val="009166D3"/>
  </w:style>
  <w:style w:type="character" w:customStyle="1" w:styleId="RTFNum155">
    <w:name w:val="RTF_Num 15 5"/>
    <w:uiPriority w:val="99"/>
    <w:rsid w:val="009166D3"/>
  </w:style>
  <w:style w:type="character" w:customStyle="1" w:styleId="RTFNum156">
    <w:name w:val="RTF_Num 15 6"/>
    <w:uiPriority w:val="99"/>
    <w:rsid w:val="009166D3"/>
  </w:style>
  <w:style w:type="character" w:customStyle="1" w:styleId="RTFNum157">
    <w:name w:val="RTF_Num 15 7"/>
    <w:uiPriority w:val="99"/>
    <w:rsid w:val="009166D3"/>
  </w:style>
  <w:style w:type="character" w:customStyle="1" w:styleId="RTFNum158">
    <w:name w:val="RTF_Num 15 8"/>
    <w:uiPriority w:val="99"/>
    <w:rsid w:val="009166D3"/>
  </w:style>
  <w:style w:type="character" w:customStyle="1" w:styleId="RTFNum159">
    <w:name w:val="RTF_Num 15 9"/>
    <w:uiPriority w:val="99"/>
    <w:rsid w:val="009166D3"/>
  </w:style>
  <w:style w:type="character" w:customStyle="1" w:styleId="RTFNum161">
    <w:name w:val="RTF_Num 16 1"/>
    <w:uiPriority w:val="99"/>
    <w:rsid w:val="009166D3"/>
  </w:style>
  <w:style w:type="character" w:customStyle="1" w:styleId="RTFNum162">
    <w:name w:val="RTF_Num 16 2"/>
    <w:uiPriority w:val="99"/>
    <w:rsid w:val="009166D3"/>
  </w:style>
  <w:style w:type="character" w:customStyle="1" w:styleId="RTFNum163">
    <w:name w:val="RTF_Num 16 3"/>
    <w:uiPriority w:val="99"/>
    <w:rsid w:val="009166D3"/>
  </w:style>
  <w:style w:type="character" w:customStyle="1" w:styleId="RTFNum164">
    <w:name w:val="RTF_Num 16 4"/>
    <w:uiPriority w:val="99"/>
    <w:rsid w:val="009166D3"/>
  </w:style>
  <w:style w:type="character" w:customStyle="1" w:styleId="RTFNum165">
    <w:name w:val="RTF_Num 16 5"/>
    <w:uiPriority w:val="99"/>
    <w:rsid w:val="009166D3"/>
  </w:style>
  <w:style w:type="character" w:customStyle="1" w:styleId="RTFNum166">
    <w:name w:val="RTF_Num 16 6"/>
    <w:uiPriority w:val="99"/>
    <w:rsid w:val="009166D3"/>
  </w:style>
  <w:style w:type="character" w:customStyle="1" w:styleId="RTFNum167">
    <w:name w:val="RTF_Num 16 7"/>
    <w:uiPriority w:val="99"/>
    <w:rsid w:val="009166D3"/>
  </w:style>
  <w:style w:type="character" w:customStyle="1" w:styleId="RTFNum168">
    <w:name w:val="RTF_Num 16 8"/>
    <w:uiPriority w:val="99"/>
    <w:rsid w:val="009166D3"/>
  </w:style>
  <w:style w:type="character" w:customStyle="1" w:styleId="RTFNum169">
    <w:name w:val="RTF_Num 16 9"/>
    <w:uiPriority w:val="99"/>
    <w:rsid w:val="009166D3"/>
  </w:style>
  <w:style w:type="character" w:customStyle="1" w:styleId="RTFNum171">
    <w:name w:val="RTF_Num 17 1"/>
    <w:uiPriority w:val="99"/>
    <w:rsid w:val="009166D3"/>
  </w:style>
  <w:style w:type="character" w:customStyle="1" w:styleId="RTFNum172">
    <w:name w:val="RTF_Num 17 2"/>
    <w:uiPriority w:val="99"/>
    <w:rsid w:val="009166D3"/>
  </w:style>
  <w:style w:type="character" w:customStyle="1" w:styleId="RTFNum173">
    <w:name w:val="RTF_Num 17 3"/>
    <w:uiPriority w:val="99"/>
    <w:rsid w:val="009166D3"/>
  </w:style>
  <w:style w:type="character" w:customStyle="1" w:styleId="RTFNum174">
    <w:name w:val="RTF_Num 17 4"/>
    <w:uiPriority w:val="99"/>
    <w:rsid w:val="009166D3"/>
  </w:style>
  <w:style w:type="character" w:customStyle="1" w:styleId="RTFNum175">
    <w:name w:val="RTF_Num 17 5"/>
    <w:uiPriority w:val="99"/>
    <w:rsid w:val="009166D3"/>
  </w:style>
  <w:style w:type="character" w:customStyle="1" w:styleId="RTFNum176">
    <w:name w:val="RTF_Num 17 6"/>
    <w:uiPriority w:val="99"/>
    <w:rsid w:val="009166D3"/>
  </w:style>
  <w:style w:type="character" w:customStyle="1" w:styleId="RTFNum177">
    <w:name w:val="RTF_Num 17 7"/>
    <w:uiPriority w:val="99"/>
    <w:rsid w:val="009166D3"/>
  </w:style>
  <w:style w:type="character" w:customStyle="1" w:styleId="RTFNum178">
    <w:name w:val="RTF_Num 17 8"/>
    <w:uiPriority w:val="99"/>
    <w:rsid w:val="009166D3"/>
  </w:style>
  <w:style w:type="character" w:customStyle="1" w:styleId="RTFNum179">
    <w:name w:val="RTF_Num 17 9"/>
    <w:uiPriority w:val="99"/>
    <w:rsid w:val="009166D3"/>
  </w:style>
  <w:style w:type="character" w:customStyle="1" w:styleId="RTFNum181">
    <w:name w:val="RTF_Num 18 1"/>
    <w:uiPriority w:val="99"/>
    <w:rsid w:val="009166D3"/>
  </w:style>
  <w:style w:type="character" w:customStyle="1" w:styleId="RTFNum182">
    <w:name w:val="RTF_Num 18 2"/>
    <w:uiPriority w:val="99"/>
    <w:rsid w:val="009166D3"/>
  </w:style>
  <w:style w:type="character" w:customStyle="1" w:styleId="RTFNum183">
    <w:name w:val="RTF_Num 18 3"/>
    <w:uiPriority w:val="99"/>
    <w:rsid w:val="009166D3"/>
  </w:style>
  <w:style w:type="character" w:customStyle="1" w:styleId="RTFNum184">
    <w:name w:val="RTF_Num 18 4"/>
    <w:uiPriority w:val="99"/>
    <w:rsid w:val="009166D3"/>
  </w:style>
  <w:style w:type="character" w:customStyle="1" w:styleId="RTFNum185">
    <w:name w:val="RTF_Num 18 5"/>
    <w:uiPriority w:val="99"/>
    <w:rsid w:val="009166D3"/>
  </w:style>
  <w:style w:type="character" w:customStyle="1" w:styleId="RTFNum186">
    <w:name w:val="RTF_Num 18 6"/>
    <w:uiPriority w:val="99"/>
    <w:rsid w:val="009166D3"/>
  </w:style>
  <w:style w:type="character" w:customStyle="1" w:styleId="RTFNum187">
    <w:name w:val="RTF_Num 18 7"/>
    <w:uiPriority w:val="99"/>
    <w:rsid w:val="009166D3"/>
  </w:style>
  <w:style w:type="character" w:customStyle="1" w:styleId="RTFNum188">
    <w:name w:val="RTF_Num 18 8"/>
    <w:uiPriority w:val="99"/>
    <w:rsid w:val="009166D3"/>
  </w:style>
  <w:style w:type="character" w:customStyle="1" w:styleId="RTFNum189">
    <w:name w:val="RTF_Num 18 9"/>
    <w:uiPriority w:val="99"/>
    <w:rsid w:val="009166D3"/>
  </w:style>
  <w:style w:type="character" w:customStyle="1" w:styleId="RTFNum191">
    <w:name w:val="RTF_Num 19 1"/>
    <w:uiPriority w:val="99"/>
    <w:rsid w:val="009166D3"/>
  </w:style>
  <w:style w:type="character" w:customStyle="1" w:styleId="RTFNum192">
    <w:name w:val="RTF_Num 19 2"/>
    <w:uiPriority w:val="99"/>
    <w:rsid w:val="009166D3"/>
  </w:style>
  <w:style w:type="character" w:customStyle="1" w:styleId="RTFNum193">
    <w:name w:val="RTF_Num 19 3"/>
    <w:uiPriority w:val="99"/>
    <w:rsid w:val="009166D3"/>
  </w:style>
  <w:style w:type="character" w:customStyle="1" w:styleId="RTFNum194">
    <w:name w:val="RTF_Num 19 4"/>
    <w:uiPriority w:val="99"/>
    <w:rsid w:val="009166D3"/>
  </w:style>
  <w:style w:type="character" w:customStyle="1" w:styleId="RTFNum195">
    <w:name w:val="RTF_Num 19 5"/>
    <w:uiPriority w:val="99"/>
    <w:rsid w:val="009166D3"/>
  </w:style>
  <w:style w:type="character" w:customStyle="1" w:styleId="RTFNum196">
    <w:name w:val="RTF_Num 19 6"/>
    <w:uiPriority w:val="99"/>
    <w:rsid w:val="009166D3"/>
  </w:style>
  <w:style w:type="character" w:customStyle="1" w:styleId="RTFNum197">
    <w:name w:val="RTF_Num 19 7"/>
    <w:uiPriority w:val="99"/>
    <w:rsid w:val="009166D3"/>
  </w:style>
  <w:style w:type="character" w:customStyle="1" w:styleId="RTFNum198">
    <w:name w:val="RTF_Num 19 8"/>
    <w:uiPriority w:val="99"/>
    <w:rsid w:val="009166D3"/>
  </w:style>
  <w:style w:type="character" w:customStyle="1" w:styleId="RTFNum199">
    <w:name w:val="RTF_Num 19 9"/>
    <w:uiPriority w:val="99"/>
    <w:rsid w:val="009166D3"/>
  </w:style>
  <w:style w:type="character" w:customStyle="1" w:styleId="RTFNum201">
    <w:name w:val="RTF_Num 20 1"/>
    <w:uiPriority w:val="99"/>
    <w:rsid w:val="009166D3"/>
    <w:rPr>
      <w:rFonts w:ascii="Symbol" w:hAnsi="Symbol"/>
      <w:i/>
    </w:rPr>
  </w:style>
  <w:style w:type="character" w:customStyle="1" w:styleId="RTFNum202">
    <w:name w:val="RTF_Num 20 2"/>
    <w:uiPriority w:val="99"/>
    <w:rsid w:val="009166D3"/>
    <w:rPr>
      <w:rFonts w:ascii="Courier New" w:hAnsi="Courier New"/>
    </w:rPr>
  </w:style>
  <w:style w:type="character" w:customStyle="1" w:styleId="RTFNum203">
    <w:name w:val="RTF_Num 20 3"/>
    <w:uiPriority w:val="99"/>
    <w:rsid w:val="009166D3"/>
    <w:rPr>
      <w:rFonts w:ascii="Wingdings" w:hAnsi="Wingdings"/>
    </w:rPr>
  </w:style>
  <w:style w:type="character" w:customStyle="1" w:styleId="RTFNum204">
    <w:name w:val="RTF_Num 20 4"/>
    <w:uiPriority w:val="99"/>
    <w:rsid w:val="009166D3"/>
    <w:rPr>
      <w:rFonts w:ascii="Symbol" w:hAnsi="Symbol"/>
    </w:rPr>
  </w:style>
  <w:style w:type="character" w:customStyle="1" w:styleId="RTFNum205">
    <w:name w:val="RTF_Num 20 5"/>
    <w:uiPriority w:val="99"/>
    <w:rsid w:val="009166D3"/>
    <w:rPr>
      <w:rFonts w:ascii="Courier New" w:hAnsi="Courier New"/>
    </w:rPr>
  </w:style>
  <w:style w:type="character" w:customStyle="1" w:styleId="RTFNum206">
    <w:name w:val="RTF_Num 20 6"/>
    <w:uiPriority w:val="99"/>
    <w:rsid w:val="009166D3"/>
    <w:rPr>
      <w:rFonts w:ascii="Wingdings" w:hAnsi="Wingdings"/>
    </w:rPr>
  </w:style>
  <w:style w:type="character" w:customStyle="1" w:styleId="RTFNum207">
    <w:name w:val="RTF_Num 20 7"/>
    <w:uiPriority w:val="99"/>
    <w:rsid w:val="009166D3"/>
    <w:rPr>
      <w:rFonts w:ascii="Symbol" w:hAnsi="Symbol"/>
    </w:rPr>
  </w:style>
  <w:style w:type="character" w:customStyle="1" w:styleId="RTFNum208">
    <w:name w:val="RTF_Num 20 8"/>
    <w:uiPriority w:val="99"/>
    <w:rsid w:val="009166D3"/>
    <w:rPr>
      <w:rFonts w:ascii="Courier New" w:hAnsi="Courier New"/>
    </w:rPr>
  </w:style>
  <w:style w:type="character" w:customStyle="1" w:styleId="RTFNum209">
    <w:name w:val="RTF_Num 20 9"/>
    <w:uiPriority w:val="99"/>
    <w:rsid w:val="009166D3"/>
    <w:rPr>
      <w:rFonts w:ascii="Wingdings" w:hAnsi="Wingdings"/>
    </w:rPr>
  </w:style>
  <w:style w:type="character" w:customStyle="1" w:styleId="RTFNum211">
    <w:name w:val="RTF_Num 21 1"/>
    <w:uiPriority w:val="99"/>
    <w:rsid w:val="009166D3"/>
  </w:style>
  <w:style w:type="character" w:customStyle="1" w:styleId="RTFNum212">
    <w:name w:val="RTF_Num 21 2"/>
    <w:uiPriority w:val="99"/>
    <w:rsid w:val="009166D3"/>
  </w:style>
  <w:style w:type="character" w:customStyle="1" w:styleId="RTFNum213">
    <w:name w:val="RTF_Num 21 3"/>
    <w:uiPriority w:val="99"/>
    <w:rsid w:val="009166D3"/>
  </w:style>
  <w:style w:type="character" w:customStyle="1" w:styleId="RTFNum214">
    <w:name w:val="RTF_Num 21 4"/>
    <w:uiPriority w:val="99"/>
    <w:rsid w:val="009166D3"/>
  </w:style>
  <w:style w:type="character" w:customStyle="1" w:styleId="RTFNum215">
    <w:name w:val="RTF_Num 21 5"/>
    <w:uiPriority w:val="99"/>
    <w:rsid w:val="009166D3"/>
  </w:style>
  <w:style w:type="character" w:customStyle="1" w:styleId="RTFNum216">
    <w:name w:val="RTF_Num 21 6"/>
    <w:uiPriority w:val="99"/>
    <w:rsid w:val="009166D3"/>
  </w:style>
  <w:style w:type="character" w:customStyle="1" w:styleId="RTFNum217">
    <w:name w:val="RTF_Num 21 7"/>
    <w:uiPriority w:val="99"/>
    <w:rsid w:val="009166D3"/>
  </w:style>
  <w:style w:type="character" w:customStyle="1" w:styleId="RTFNum218">
    <w:name w:val="RTF_Num 21 8"/>
    <w:uiPriority w:val="99"/>
    <w:rsid w:val="009166D3"/>
  </w:style>
  <w:style w:type="character" w:customStyle="1" w:styleId="RTFNum219">
    <w:name w:val="RTF_Num 21 9"/>
    <w:uiPriority w:val="99"/>
    <w:rsid w:val="009166D3"/>
  </w:style>
  <w:style w:type="character" w:customStyle="1" w:styleId="RTFNum221">
    <w:name w:val="RTF_Num 22 1"/>
    <w:uiPriority w:val="99"/>
    <w:rsid w:val="009166D3"/>
  </w:style>
  <w:style w:type="character" w:customStyle="1" w:styleId="RTFNum222">
    <w:name w:val="RTF_Num 22 2"/>
    <w:uiPriority w:val="99"/>
    <w:rsid w:val="009166D3"/>
  </w:style>
  <w:style w:type="character" w:customStyle="1" w:styleId="RTFNum223">
    <w:name w:val="RTF_Num 22 3"/>
    <w:uiPriority w:val="99"/>
    <w:rsid w:val="009166D3"/>
  </w:style>
  <w:style w:type="character" w:customStyle="1" w:styleId="RTFNum224">
    <w:name w:val="RTF_Num 22 4"/>
    <w:uiPriority w:val="99"/>
    <w:rsid w:val="009166D3"/>
  </w:style>
  <w:style w:type="character" w:customStyle="1" w:styleId="RTFNum225">
    <w:name w:val="RTF_Num 22 5"/>
    <w:uiPriority w:val="99"/>
    <w:rsid w:val="009166D3"/>
  </w:style>
  <w:style w:type="character" w:customStyle="1" w:styleId="RTFNum226">
    <w:name w:val="RTF_Num 22 6"/>
    <w:uiPriority w:val="99"/>
    <w:rsid w:val="009166D3"/>
  </w:style>
  <w:style w:type="character" w:customStyle="1" w:styleId="RTFNum227">
    <w:name w:val="RTF_Num 22 7"/>
    <w:uiPriority w:val="99"/>
    <w:rsid w:val="009166D3"/>
  </w:style>
  <w:style w:type="character" w:customStyle="1" w:styleId="RTFNum228">
    <w:name w:val="RTF_Num 22 8"/>
    <w:uiPriority w:val="99"/>
    <w:rsid w:val="009166D3"/>
  </w:style>
  <w:style w:type="character" w:customStyle="1" w:styleId="RTFNum229">
    <w:name w:val="RTF_Num 22 9"/>
    <w:uiPriority w:val="99"/>
    <w:rsid w:val="009166D3"/>
  </w:style>
  <w:style w:type="character" w:customStyle="1" w:styleId="RTFNum231">
    <w:name w:val="RTF_Num 23 1"/>
    <w:uiPriority w:val="99"/>
    <w:rsid w:val="009166D3"/>
    <w:rPr>
      <w:b/>
    </w:rPr>
  </w:style>
  <w:style w:type="character" w:customStyle="1" w:styleId="RTFNum232">
    <w:name w:val="RTF_Num 23 2"/>
    <w:uiPriority w:val="99"/>
    <w:rsid w:val="009166D3"/>
    <w:rPr>
      <w:b/>
    </w:rPr>
  </w:style>
  <w:style w:type="character" w:customStyle="1" w:styleId="RTFNum233">
    <w:name w:val="RTF_Num 23 3"/>
    <w:uiPriority w:val="99"/>
    <w:rsid w:val="009166D3"/>
    <w:rPr>
      <w:b/>
    </w:rPr>
  </w:style>
  <w:style w:type="character" w:customStyle="1" w:styleId="RTFNum234">
    <w:name w:val="RTF_Num 23 4"/>
    <w:uiPriority w:val="99"/>
    <w:rsid w:val="009166D3"/>
  </w:style>
  <w:style w:type="character" w:customStyle="1" w:styleId="RTFNum235">
    <w:name w:val="RTF_Num 23 5"/>
    <w:uiPriority w:val="99"/>
    <w:rsid w:val="009166D3"/>
  </w:style>
  <w:style w:type="character" w:customStyle="1" w:styleId="RTFNum236">
    <w:name w:val="RTF_Num 23 6"/>
    <w:uiPriority w:val="99"/>
    <w:rsid w:val="009166D3"/>
  </w:style>
  <w:style w:type="character" w:customStyle="1" w:styleId="RTFNum237">
    <w:name w:val="RTF_Num 23 7"/>
    <w:uiPriority w:val="99"/>
    <w:rsid w:val="009166D3"/>
  </w:style>
  <w:style w:type="character" w:customStyle="1" w:styleId="RTFNum238">
    <w:name w:val="RTF_Num 23 8"/>
    <w:uiPriority w:val="99"/>
    <w:rsid w:val="009166D3"/>
  </w:style>
  <w:style w:type="character" w:customStyle="1" w:styleId="RTFNum239">
    <w:name w:val="RTF_Num 23 9"/>
    <w:uiPriority w:val="99"/>
    <w:rsid w:val="009166D3"/>
  </w:style>
  <w:style w:type="character" w:customStyle="1" w:styleId="RTFNum241">
    <w:name w:val="RTF_Num 24 1"/>
    <w:uiPriority w:val="99"/>
    <w:rsid w:val="009166D3"/>
  </w:style>
  <w:style w:type="character" w:customStyle="1" w:styleId="RTFNum242">
    <w:name w:val="RTF_Num 24 2"/>
    <w:uiPriority w:val="99"/>
    <w:rsid w:val="009166D3"/>
  </w:style>
  <w:style w:type="character" w:customStyle="1" w:styleId="RTFNum243">
    <w:name w:val="RTF_Num 24 3"/>
    <w:uiPriority w:val="99"/>
    <w:rsid w:val="009166D3"/>
  </w:style>
  <w:style w:type="character" w:customStyle="1" w:styleId="RTFNum244">
    <w:name w:val="RTF_Num 24 4"/>
    <w:uiPriority w:val="99"/>
    <w:rsid w:val="009166D3"/>
  </w:style>
  <w:style w:type="character" w:customStyle="1" w:styleId="RTFNum245">
    <w:name w:val="RTF_Num 24 5"/>
    <w:uiPriority w:val="99"/>
    <w:rsid w:val="009166D3"/>
  </w:style>
  <w:style w:type="character" w:customStyle="1" w:styleId="RTFNum246">
    <w:name w:val="RTF_Num 24 6"/>
    <w:uiPriority w:val="99"/>
    <w:rsid w:val="009166D3"/>
  </w:style>
  <w:style w:type="character" w:customStyle="1" w:styleId="RTFNum247">
    <w:name w:val="RTF_Num 24 7"/>
    <w:uiPriority w:val="99"/>
    <w:rsid w:val="009166D3"/>
  </w:style>
  <w:style w:type="character" w:customStyle="1" w:styleId="RTFNum248">
    <w:name w:val="RTF_Num 24 8"/>
    <w:uiPriority w:val="99"/>
    <w:rsid w:val="009166D3"/>
  </w:style>
  <w:style w:type="character" w:customStyle="1" w:styleId="RTFNum249">
    <w:name w:val="RTF_Num 24 9"/>
    <w:uiPriority w:val="99"/>
    <w:rsid w:val="009166D3"/>
  </w:style>
  <w:style w:type="character" w:customStyle="1" w:styleId="Internetlink">
    <w:name w:val="Internet link"/>
    <w:uiPriority w:val="99"/>
    <w:rsid w:val="009166D3"/>
    <w:rPr>
      <w:rFonts w:cs="Times New Roman"/>
      <w:color w:val="auto"/>
      <w:u w:val="single"/>
    </w:rPr>
  </w:style>
  <w:style w:type="character" w:styleId="HTMLAcronym">
    <w:name w:val="HTML Acronym"/>
    <w:basedOn w:val="DefaultParagraphFont"/>
    <w:semiHidden/>
    <w:rsid w:val="009166D3"/>
  </w:style>
  <w:style w:type="character" w:styleId="HTMLCite">
    <w:name w:val="HTML Cite"/>
    <w:basedOn w:val="DefaultParagraphFont"/>
    <w:semiHidden/>
    <w:rsid w:val="009166D3"/>
    <w:rPr>
      <w:i/>
      <w:iCs/>
    </w:rPr>
  </w:style>
  <w:style w:type="character" w:styleId="HTMLCode">
    <w:name w:val="HTML Code"/>
    <w:basedOn w:val="DefaultParagraphFont"/>
    <w:semiHidden/>
    <w:rsid w:val="009166D3"/>
    <w:rPr>
      <w:rFonts w:ascii="Courier New" w:hAnsi="Courier New" w:cs="Courier New"/>
      <w:sz w:val="20"/>
      <w:szCs w:val="20"/>
    </w:rPr>
  </w:style>
  <w:style w:type="character" w:styleId="HTMLDefinition">
    <w:name w:val="HTML Definition"/>
    <w:basedOn w:val="DefaultParagraphFont"/>
    <w:semiHidden/>
    <w:rsid w:val="009166D3"/>
    <w:rPr>
      <w:i/>
      <w:iCs/>
    </w:rPr>
  </w:style>
  <w:style w:type="character" w:styleId="HTMLKeyboard">
    <w:name w:val="HTML Keyboard"/>
    <w:basedOn w:val="DefaultParagraphFont"/>
    <w:semiHidden/>
    <w:rsid w:val="009166D3"/>
    <w:rPr>
      <w:rFonts w:ascii="Courier New" w:hAnsi="Courier New" w:cs="Courier New"/>
      <w:sz w:val="20"/>
      <w:szCs w:val="20"/>
    </w:rPr>
  </w:style>
  <w:style w:type="character" w:styleId="HTMLSample">
    <w:name w:val="HTML Sample"/>
    <w:basedOn w:val="DefaultParagraphFont"/>
    <w:semiHidden/>
    <w:rsid w:val="009166D3"/>
    <w:rPr>
      <w:rFonts w:ascii="Courier New" w:hAnsi="Courier New" w:cs="Courier New"/>
    </w:rPr>
  </w:style>
  <w:style w:type="character" w:styleId="HTMLTypewriter">
    <w:name w:val="HTML Typewriter"/>
    <w:basedOn w:val="DefaultParagraphFont"/>
    <w:semiHidden/>
    <w:rsid w:val="009166D3"/>
    <w:rPr>
      <w:rFonts w:ascii="Courier New" w:hAnsi="Courier New" w:cs="Courier New"/>
      <w:sz w:val="20"/>
      <w:szCs w:val="20"/>
    </w:rPr>
  </w:style>
  <w:style w:type="character" w:styleId="HTMLVariable">
    <w:name w:val="HTML Variable"/>
    <w:basedOn w:val="DefaultParagraphFont"/>
    <w:semiHidden/>
    <w:rsid w:val="009166D3"/>
    <w:rPr>
      <w:i/>
      <w:iCs/>
    </w:rPr>
  </w:style>
  <w:style w:type="character" w:styleId="LineNumber">
    <w:name w:val="line number"/>
    <w:basedOn w:val="DefaultParagraphFont"/>
    <w:semiHidden/>
    <w:rsid w:val="009166D3"/>
  </w:style>
  <w:style w:type="character" w:customStyle="1" w:styleId="StrongEmphasis">
    <w:name w:val="Strong Emphasis"/>
    <w:uiPriority w:val="99"/>
    <w:rsid w:val="009166D3"/>
    <w:rPr>
      <w:rFonts w:cs="Times New Roman"/>
      <w:b/>
      <w:bCs/>
    </w:rPr>
  </w:style>
  <w:style w:type="character" w:customStyle="1" w:styleId="Level3-BoldChar">
    <w:name w:val="Level 3-Bold Char"/>
    <w:basedOn w:val="DefaultParagraphFont"/>
    <w:link w:val="Level3-Bold"/>
    <w:locked/>
    <w:rsid w:val="009166D3"/>
    <w:rPr>
      <w:rFonts w:ascii="Times New Roman" w:eastAsia="Times New Roman" w:hAnsi="Times New Roman" w:cs="Times New Roman"/>
      <w:b/>
      <w:sz w:val="24"/>
      <w:szCs w:val="20"/>
      <w:lang w:val="en-GB"/>
    </w:rPr>
  </w:style>
  <w:style w:type="character" w:customStyle="1" w:styleId="NumberedParaChar">
    <w:name w:val="Numbered Para Char"/>
    <w:uiPriority w:val="99"/>
    <w:rsid w:val="009166D3"/>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9166D3"/>
    <w:rPr>
      <w:rFonts w:asciiTheme="minorHAnsi" w:hAnsiTheme="minorHAnsi"/>
      <w:sz w:val="24"/>
      <w:szCs w:val="22"/>
      <w:lang w:val="en-GB"/>
    </w:rPr>
  </w:style>
  <w:style w:type="character" w:styleId="Strong">
    <w:name w:val="Strong"/>
    <w:basedOn w:val="DefaultParagraphFont"/>
    <w:qFormat/>
    <w:rsid w:val="009166D3"/>
    <w:rPr>
      <w:b/>
      <w:bCs/>
    </w:rPr>
  </w:style>
  <w:style w:type="table" w:styleId="Table3Deffects1">
    <w:name w:val="Table 3D effects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66D3"/>
    <w:pPr>
      <w:spacing w:after="0" w:line="240" w:lineRule="auto"/>
      <w:jc w:val="both"/>
    </w:pPr>
    <w:rPr>
      <w:rFonts w:ascii="Times New Roman" w:eastAsia="Times New Roman" w:hAnsi="Times New Roman" w:cs="Times New Roman"/>
      <w:color w:val="000080"/>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66D3"/>
    <w:pPr>
      <w:spacing w:after="0" w:line="240" w:lineRule="auto"/>
      <w:jc w:val="both"/>
    </w:pPr>
    <w:rPr>
      <w:rFonts w:ascii="Times New Roman" w:eastAsia="Times New Roman" w:hAnsi="Times New Roman" w:cs="Times New Roman"/>
      <w:color w:val="FFFFFF"/>
      <w:sz w:val="20"/>
      <w:szCs w:val="20"/>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66D3"/>
    <w:pPr>
      <w:spacing w:after="0" w:line="240" w:lineRule="auto"/>
      <w:jc w:val="both"/>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66D3"/>
    <w:pPr>
      <w:spacing w:after="0" w:line="240" w:lineRule="auto"/>
      <w:jc w:val="both"/>
    </w:pPr>
    <w:rPr>
      <w:rFonts w:ascii="Times New Roman" w:eastAsia="Times New Roman" w:hAnsi="Times New Roman" w:cs="Times New Roman"/>
      <w:b/>
      <w:bCs/>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66D3"/>
    <w:pPr>
      <w:spacing w:after="0" w:line="240" w:lineRule="auto"/>
      <w:jc w:val="both"/>
    </w:pPr>
    <w:rPr>
      <w:rFonts w:ascii="Times New Roman" w:eastAsia="Times New Roman" w:hAnsi="Times New Roman" w:cs="Times New Roman"/>
      <w:b/>
      <w:bCs/>
      <w:sz w:val="20"/>
      <w:szCs w:val="20"/>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66D3"/>
    <w:pPr>
      <w:spacing w:after="0" w:line="240" w:lineRule="auto"/>
      <w:jc w:val="both"/>
    </w:pPr>
    <w:rPr>
      <w:rFonts w:ascii="Times New Roman" w:eastAsia="Times New Roman" w:hAnsi="Times New Roman" w:cs="Times New Roman"/>
      <w:b/>
      <w:bCs/>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PlaceDateSignedRight">
    <w:name w:val="Style PlaceDateSigned + Right"/>
    <w:basedOn w:val="PlaceDateSigned"/>
    <w:uiPriority w:val="99"/>
    <w:rsid w:val="009166D3"/>
    <w:pPr>
      <w:spacing w:line="260" w:lineRule="atLeast"/>
      <w:ind w:right="-109"/>
    </w:pPr>
    <w:rPr>
      <w:szCs w:val="20"/>
    </w:rPr>
  </w:style>
  <w:style w:type="paragraph" w:customStyle="1" w:styleId="BlockLevel1">
    <w:name w:val="Block Level 1"/>
    <w:basedOn w:val="Normal"/>
    <w:next w:val="Normal"/>
    <w:rsid w:val="009166D3"/>
    <w:pPr>
      <w:spacing w:after="0" w:line="240" w:lineRule="auto"/>
      <w:ind w:left="851"/>
    </w:pPr>
    <w:rPr>
      <w:rFonts w:ascii="Times New Roman" w:eastAsia="Times New Roman" w:hAnsi="Times New Roman" w:cs="Times New Roman"/>
      <w:sz w:val="24"/>
      <w:szCs w:val="20"/>
      <w:lang w:val="en-GB"/>
    </w:rPr>
  </w:style>
  <w:style w:type="paragraph" w:customStyle="1" w:styleId="BulletLevel1">
    <w:name w:val="Bullet Level 1"/>
    <w:basedOn w:val="Normal"/>
    <w:next w:val="Normal"/>
    <w:rsid w:val="009166D3"/>
    <w:pPr>
      <w:numPr>
        <w:numId w:val="22"/>
      </w:numPr>
      <w:spacing w:after="0" w:line="240" w:lineRule="auto"/>
      <w:ind w:left="1021" w:hanging="170"/>
    </w:pPr>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9166D3"/>
    <w:rPr>
      <w:color w:val="808080"/>
    </w:rPr>
  </w:style>
  <w:style w:type="paragraph" w:customStyle="1" w:styleId="PriceCode">
    <w:name w:val="PriceCode"/>
    <w:basedOn w:val="Normal"/>
    <w:qFormat/>
    <w:rsid w:val="009166D3"/>
    <w:pPr>
      <w:spacing w:after="0" w:line="240" w:lineRule="auto"/>
    </w:pPr>
    <w:rPr>
      <w:rFonts w:ascii="Times New Roman" w:eastAsia="Times New Roman" w:hAnsi="Times New Roman" w:cs="Times New Roman"/>
      <w:sz w:val="24"/>
      <w:szCs w:val="20"/>
      <w:lang w:val="en-GB"/>
    </w:rPr>
  </w:style>
  <w:style w:type="paragraph" w:styleId="DocumentMap">
    <w:name w:val="Document Map"/>
    <w:basedOn w:val="Normal"/>
    <w:link w:val="DocumentMapChar"/>
    <w:uiPriority w:val="99"/>
    <w:semiHidden/>
    <w:unhideWhenUsed/>
    <w:rsid w:val="009166D3"/>
    <w:pPr>
      <w:spacing w:after="0" w:line="240" w:lineRule="auto"/>
    </w:pPr>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semiHidden/>
    <w:rsid w:val="009166D3"/>
    <w:rPr>
      <w:rFonts w:ascii="Tahoma" w:eastAsia="Times New Roman" w:hAnsi="Tahoma" w:cs="Tahoma"/>
      <w:sz w:val="16"/>
      <w:szCs w:val="16"/>
      <w:lang w:val="en-GB"/>
    </w:rPr>
  </w:style>
  <w:style w:type="numbering" w:styleId="111111">
    <w:name w:val="Outline List 2"/>
    <w:basedOn w:val="NoList"/>
    <w:semiHidden/>
    <w:rsid w:val="009166D3"/>
    <w:pPr>
      <w:numPr>
        <w:numId w:val="26"/>
      </w:numPr>
    </w:pPr>
  </w:style>
  <w:style w:type="numbering" w:styleId="ArticleSection">
    <w:name w:val="Outline List 3"/>
    <w:basedOn w:val="NoList"/>
    <w:semiHidden/>
    <w:rsid w:val="009166D3"/>
    <w:pPr>
      <w:numPr>
        <w:numId w:val="27"/>
      </w:numPr>
    </w:pPr>
  </w:style>
  <w:style w:type="character" w:customStyle="1" w:styleId="Quote-1Char">
    <w:name w:val="Quote-1 Char"/>
    <w:link w:val="Quote-1"/>
    <w:locked/>
    <w:rsid w:val="009166D3"/>
    <w:rPr>
      <w:rFonts w:ascii="Times New Roman" w:eastAsia="Times New Roman" w:hAnsi="Times New Roman" w:cs="Times New Roman"/>
      <w:sz w:val="24"/>
      <w:szCs w:val="20"/>
      <w:lang w:val="en-GB"/>
    </w:rPr>
  </w:style>
  <w:style w:type="paragraph" w:customStyle="1" w:styleId="xl65">
    <w:name w:val="xl65"/>
    <w:basedOn w:val="Normal"/>
    <w:rsid w:val="009166D3"/>
    <w:pPr>
      <w:spacing w:before="100" w:beforeAutospacing="1" w:after="100" w:afterAutospacing="1" w:line="240" w:lineRule="auto"/>
    </w:pPr>
    <w:rPr>
      <w:rFonts w:ascii="Times New Roman" w:eastAsia="Times New Roman" w:hAnsi="Times New Roman" w:cs="Times New Roman"/>
      <w:b/>
      <w:bCs/>
      <w:sz w:val="24"/>
      <w:szCs w:val="24"/>
      <w:lang w:val="en-US"/>
    </w:rPr>
  </w:style>
  <w:style w:type="character" w:styleId="IntenseEmphasis">
    <w:name w:val="Intense Emphasis"/>
    <w:uiPriority w:val="21"/>
    <w:qFormat/>
    <w:rsid w:val="009166D3"/>
    <w:rPr>
      <w:b/>
      <w:bCs/>
      <w:i/>
      <w:iCs/>
      <w:color w:val="4F81BD"/>
    </w:rPr>
  </w:style>
  <w:style w:type="paragraph" w:customStyle="1" w:styleId="Level1Legal">
    <w:name w:val="Level 1 (Legal)"/>
    <w:basedOn w:val="Normal"/>
    <w:next w:val="Normal"/>
    <w:rsid w:val="009166D3"/>
    <w:pPr>
      <w:keepNext/>
      <w:numPr>
        <w:numId w:val="32"/>
      </w:numPr>
      <w:spacing w:after="120"/>
      <w:outlineLvl w:val="0"/>
    </w:pPr>
    <w:rPr>
      <w:rFonts w:ascii="Calibri" w:eastAsia="Times New Roman" w:hAnsi="Calibri" w:cs="Times New Roman"/>
      <w:b/>
      <w:caps/>
      <w:sz w:val="24"/>
      <w:szCs w:val="20"/>
      <w:lang w:val="en-GB"/>
    </w:rPr>
  </w:style>
  <w:style w:type="paragraph" w:customStyle="1" w:styleId="Level2Legal">
    <w:name w:val="Level 2 (Legal)"/>
    <w:basedOn w:val="Normal"/>
    <w:next w:val="Normal"/>
    <w:rsid w:val="009166D3"/>
    <w:pPr>
      <w:numPr>
        <w:ilvl w:val="1"/>
        <w:numId w:val="32"/>
      </w:numPr>
      <w:spacing w:after="120"/>
      <w:outlineLvl w:val="1"/>
    </w:pPr>
    <w:rPr>
      <w:rFonts w:ascii="Calibri" w:eastAsia="Times New Roman" w:hAnsi="Calibri" w:cs="Times New Roman"/>
      <w:sz w:val="24"/>
      <w:szCs w:val="20"/>
      <w:lang w:val="en-GB"/>
    </w:rPr>
  </w:style>
  <w:style w:type="paragraph" w:customStyle="1" w:styleId="Level3Legal">
    <w:name w:val="Level 3 (Legal)"/>
    <w:basedOn w:val="Normal"/>
    <w:rsid w:val="009166D3"/>
    <w:pPr>
      <w:numPr>
        <w:ilvl w:val="2"/>
        <w:numId w:val="32"/>
      </w:numPr>
      <w:spacing w:after="120"/>
      <w:outlineLvl w:val="2"/>
    </w:pPr>
    <w:rPr>
      <w:rFonts w:ascii="Calibri" w:eastAsia="Times New Roman" w:hAnsi="Calibri" w:cs="Times New Roman"/>
      <w:sz w:val="24"/>
      <w:szCs w:val="20"/>
      <w:lang w:val="en-GB"/>
    </w:rPr>
  </w:style>
  <w:style w:type="paragraph" w:customStyle="1" w:styleId="Level4Legal">
    <w:name w:val="Level 4 (Legal)"/>
    <w:basedOn w:val="Normal"/>
    <w:rsid w:val="009166D3"/>
    <w:pPr>
      <w:numPr>
        <w:ilvl w:val="3"/>
        <w:numId w:val="32"/>
      </w:numPr>
      <w:spacing w:after="120"/>
      <w:outlineLvl w:val="3"/>
    </w:pPr>
    <w:rPr>
      <w:rFonts w:ascii="Calibri" w:eastAsia="Times New Roman" w:hAnsi="Calibri" w:cs="Times New Roman"/>
      <w:sz w:val="24"/>
      <w:szCs w:val="20"/>
      <w:lang w:val="en-GB"/>
    </w:rPr>
  </w:style>
  <w:style w:type="paragraph" w:customStyle="1" w:styleId="Level5Legal">
    <w:name w:val="Level 5 (Legal)"/>
    <w:basedOn w:val="Normal"/>
    <w:rsid w:val="009166D3"/>
    <w:pPr>
      <w:numPr>
        <w:ilvl w:val="4"/>
        <w:numId w:val="32"/>
      </w:numPr>
      <w:spacing w:after="120"/>
      <w:outlineLvl w:val="4"/>
    </w:pPr>
    <w:rPr>
      <w:rFonts w:ascii="Calibri" w:eastAsia="Times New Roman" w:hAnsi="Calibri" w:cs="Times New Roman"/>
      <w:sz w:val="24"/>
      <w:szCs w:val="20"/>
      <w:lang w:val="en-GB"/>
    </w:rPr>
  </w:style>
  <w:style w:type="paragraph" w:customStyle="1" w:styleId="FO2Legal">
    <w:name w:val="FO 2 (Legal)"/>
    <w:basedOn w:val="Normal"/>
    <w:rsid w:val="009166D3"/>
    <w:pPr>
      <w:spacing w:after="120"/>
      <w:ind w:left="720"/>
    </w:pPr>
    <w:rPr>
      <w:rFonts w:ascii="Calibri" w:eastAsia="Times New Roman" w:hAnsi="Calibri" w:cs="Times New Roman"/>
      <w:sz w:val="24"/>
      <w:szCs w:val="20"/>
      <w:lang w:val="en-GB"/>
    </w:rPr>
  </w:style>
  <w:style w:type="paragraph" w:customStyle="1" w:styleId="subsection">
    <w:name w:val="subsection"/>
    <w:basedOn w:val="Normal"/>
    <w:rsid w:val="009166D3"/>
    <w:pPr>
      <w:spacing w:before="100" w:beforeAutospacing="1" w:after="100" w:afterAutospacing="1" w:line="240" w:lineRule="auto"/>
    </w:pPr>
    <w:rPr>
      <w:rFonts w:ascii="Times New Roman" w:eastAsia="Times New Roman" w:hAnsi="Times New Roman" w:cs="Times New Roman"/>
      <w:sz w:val="24"/>
      <w:szCs w:val="24"/>
      <w:lang w:val="en-GB" w:eastAsia="en-AU"/>
    </w:rPr>
  </w:style>
  <w:style w:type="paragraph" w:customStyle="1" w:styleId="subsectionhead">
    <w:name w:val="subsectionhead"/>
    <w:basedOn w:val="Normal"/>
    <w:rsid w:val="009166D3"/>
    <w:pPr>
      <w:spacing w:before="100" w:beforeAutospacing="1" w:after="100" w:afterAutospacing="1" w:line="240" w:lineRule="auto"/>
    </w:pPr>
    <w:rPr>
      <w:rFonts w:ascii="Times New Roman" w:eastAsia="Times New Roman" w:hAnsi="Times New Roman" w:cs="Times New Roman"/>
      <w:sz w:val="24"/>
      <w:szCs w:val="24"/>
      <w:lang w:val="en-GB" w:eastAsia="en-AU"/>
    </w:rPr>
  </w:style>
  <w:style w:type="paragraph" w:customStyle="1" w:styleId="notetext">
    <w:name w:val="notetext"/>
    <w:basedOn w:val="Normal"/>
    <w:rsid w:val="009166D3"/>
    <w:pPr>
      <w:spacing w:before="100" w:beforeAutospacing="1" w:after="100" w:afterAutospacing="1" w:line="240" w:lineRule="auto"/>
    </w:pPr>
    <w:rPr>
      <w:rFonts w:ascii="Times New Roman" w:eastAsia="Times New Roman" w:hAnsi="Times New Roman" w:cs="Times New Roman"/>
      <w:sz w:val="24"/>
      <w:szCs w:val="24"/>
      <w:lang w:val="en-GB" w:eastAsia="en-AU"/>
    </w:rPr>
  </w:style>
  <w:style w:type="paragraph" w:customStyle="1" w:styleId="notepara">
    <w:name w:val="notepara"/>
    <w:basedOn w:val="Normal"/>
    <w:rsid w:val="009166D3"/>
    <w:pPr>
      <w:spacing w:before="100" w:beforeAutospacing="1" w:after="100" w:afterAutospacing="1" w:line="240" w:lineRule="auto"/>
    </w:pPr>
    <w:rPr>
      <w:rFonts w:ascii="Times New Roman" w:eastAsia="Times New Roman" w:hAnsi="Times New Roman" w:cs="Times New Roman"/>
      <w:sz w:val="24"/>
      <w:szCs w:val="24"/>
      <w:lang w:val="en-GB" w:eastAsia="en-AU"/>
    </w:rPr>
  </w:style>
  <w:style w:type="character" w:customStyle="1" w:styleId="apple-converted-space">
    <w:name w:val="apple-converted-space"/>
    <w:rsid w:val="009166D3"/>
  </w:style>
  <w:style w:type="paragraph" w:customStyle="1" w:styleId="style3">
    <w:name w:val="style3"/>
    <w:basedOn w:val="Normal"/>
    <w:rsid w:val="009166D3"/>
    <w:pPr>
      <w:spacing w:before="100" w:beforeAutospacing="1" w:after="100" w:afterAutospacing="1" w:line="240" w:lineRule="auto"/>
      <w:ind w:left="600"/>
    </w:pPr>
    <w:rPr>
      <w:rFonts w:ascii="Times New Roman" w:eastAsia="Times New Roman" w:hAnsi="Times New Roman" w:cs="Times New Roman"/>
      <w:sz w:val="24"/>
      <w:szCs w:val="24"/>
      <w:lang w:val="en-GB" w:eastAsia="en-AU"/>
    </w:rPr>
  </w:style>
  <w:style w:type="paragraph" w:customStyle="1" w:styleId="style4">
    <w:name w:val="style4"/>
    <w:basedOn w:val="Normal"/>
    <w:rsid w:val="009166D3"/>
    <w:pPr>
      <w:spacing w:before="100" w:beforeAutospacing="1" w:after="100" w:afterAutospacing="1" w:line="240" w:lineRule="auto"/>
      <w:ind w:left="1200"/>
    </w:pPr>
    <w:rPr>
      <w:rFonts w:ascii="Times New Roman" w:eastAsia="Times New Roman" w:hAnsi="Times New Roman" w:cs="Times New Roman"/>
      <w:sz w:val="24"/>
      <w:szCs w:val="24"/>
      <w:lang w:val="en-GB" w:eastAsia="en-AU"/>
    </w:rPr>
  </w:style>
  <w:style w:type="paragraph" w:customStyle="1" w:styleId="style6">
    <w:name w:val="style6"/>
    <w:basedOn w:val="Normal"/>
    <w:rsid w:val="009166D3"/>
    <w:pPr>
      <w:spacing w:before="100" w:beforeAutospacing="1" w:after="100" w:afterAutospacing="1" w:line="240" w:lineRule="auto"/>
    </w:pPr>
    <w:rPr>
      <w:rFonts w:ascii="Times New Roman" w:eastAsia="Times New Roman" w:hAnsi="Times New Roman" w:cs="Times New Roman"/>
      <w:sz w:val="20"/>
      <w:szCs w:val="20"/>
      <w:lang w:val="en-GB" w:eastAsia="en-AU"/>
    </w:rPr>
  </w:style>
  <w:style w:type="paragraph" w:customStyle="1" w:styleId="iship">
    <w:name w:val="iship"/>
    <w:rsid w:val="009166D3"/>
    <w:pPr>
      <w:spacing w:before="200" w:after="0" w:line="270" w:lineRule="exact"/>
      <w:jc w:val="both"/>
    </w:pPr>
    <w:rPr>
      <w:rFonts w:ascii="Times New Roman" w:eastAsia="Times New Roman" w:hAnsi="Times New Roman" w:cs="Times New Roman"/>
      <w:sz w:val="22"/>
      <w:szCs w:val="20"/>
      <w:lang w:val="en-GB"/>
    </w:rPr>
  </w:style>
  <w:style w:type="character" w:customStyle="1" w:styleId="Quote-1BlockChar">
    <w:name w:val="Quote-1 Block Char"/>
    <w:basedOn w:val="DefaultParagraphFont"/>
    <w:link w:val="Quote-1Block"/>
    <w:rsid w:val="009166D3"/>
    <w:rPr>
      <w:rFonts w:ascii="Times New Roman" w:eastAsia="Times New Roman" w:hAnsi="Times New Roman" w:cs="Times New Roman"/>
      <w:sz w:val="24"/>
      <w:szCs w:val="20"/>
      <w:lang w:val="en-GB"/>
    </w:rPr>
  </w:style>
  <w:style w:type="paragraph" w:customStyle="1" w:styleId="numberedpara0">
    <w:name w:val="numberedpara"/>
    <w:basedOn w:val="Normal"/>
    <w:rsid w:val="009166D3"/>
    <w:pPr>
      <w:tabs>
        <w:tab w:val="left" w:pos="709"/>
        <w:tab w:val="num" w:pos="737"/>
      </w:tabs>
      <w:spacing w:after="0" w:line="240" w:lineRule="auto"/>
    </w:pPr>
    <w:rPr>
      <w:rFonts w:ascii="Times New Roman" w:eastAsia="Arial Unicode MS" w:hAnsi="Times New Roman" w:cs="Times New Roman"/>
      <w:sz w:val="24"/>
      <w:szCs w:val="24"/>
      <w:lang w:val="en-GB" w:eastAsia="en-AU"/>
    </w:rPr>
  </w:style>
  <w:style w:type="paragraph" w:customStyle="1" w:styleId="quote-1block0">
    <w:name w:val="quote-1block"/>
    <w:basedOn w:val="Normal"/>
    <w:rsid w:val="009166D3"/>
    <w:pPr>
      <w:spacing w:after="0" w:line="240" w:lineRule="auto"/>
      <w:ind w:left="709"/>
    </w:pPr>
    <w:rPr>
      <w:rFonts w:ascii="Times New Roman" w:eastAsia="Arial Unicode MS" w:hAnsi="Times New Roman" w:cs="Times New Roman"/>
      <w:sz w:val="24"/>
      <w:szCs w:val="24"/>
      <w:lang w:val="en-GB" w:eastAsia="en-AU"/>
    </w:rPr>
  </w:style>
  <w:style w:type="paragraph" w:customStyle="1" w:styleId="quote-10">
    <w:name w:val="quote-1"/>
    <w:basedOn w:val="Normal"/>
    <w:rsid w:val="009166D3"/>
    <w:pPr>
      <w:spacing w:after="0" w:line="240" w:lineRule="auto"/>
      <w:ind w:left="680" w:hanging="113"/>
    </w:pPr>
    <w:rPr>
      <w:rFonts w:ascii="Times New Roman" w:eastAsia="Arial Unicode MS" w:hAnsi="Times New Roman" w:cs="Times New Roman"/>
      <w:sz w:val="24"/>
      <w:szCs w:val="24"/>
      <w:lang w:val="en-GB" w:eastAsia="en-AU"/>
    </w:rPr>
  </w:style>
  <w:style w:type="paragraph" w:customStyle="1" w:styleId="quote-1dot0">
    <w:name w:val="quote-1dot"/>
    <w:basedOn w:val="Normal"/>
    <w:rsid w:val="009166D3"/>
    <w:pPr>
      <w:tabs>
        <w:tab w:val="num" w:pos="85"/>
      </w:tabs>
      <w:spacing w:after="0" w:line="240" w:lineRule="auto"/>
      <w:ind w:left="964" w:hanging="170"/>
    </w:pPr>
    <w:rPr>
      <w:rFonts w:ascii="Times New Roman" w:eastAsia="Arial Unicode MS" w:hAnsi="Times New Roman" w:cs="Times New Roman"/>
      <w:sz w:val="24"/>
      <w:szCs w:val="24"/>
      <w:lang w:val="en-GB" w:eastAsia="en-AU"/>
    </w:rPr>
  </w:style>
  <w:style w:type="paragraph" w:customStyle="1" w:styleId="AlphaPara">
    <w:name w:val="Alpha Para"/>
    <w:basedOn w:val="NumberedPara"/>
    <w:next w:val="Normal"/>
    <w:rsid w:val="009166D3"/>
    <w:pPr>
      <w:numPr>
        <w:numId w:val="33"/>
      </w:numPr>
      <w:ind w:left="1701" w:hanging="1701"/>
    </w:pPr>
  </w:style>
  <w:style w:type="character" w:customStyle="1" w:styleId="date-display-single">
    <w:name w:val="date-display-single"/>
    <w:basedOn w:val="DefaultParagraphFont"/>
    <w:rsid w:val="0091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97"/>
    <w:lsdException w:name="toc 4" w:uiPriority="97"/>
    <w:lsdException w:name="toc 5" w:uiPriority="97"/>
    <w:lsdException w:name="toc 6" w:uiPriority="97" w:qFormat="1"/>
    <w:lsdException w:name="toc 7" w:uiPriority="39" w:qFormat="1"/>
    <w:lsdException w:name="toc 8" w:uiPriority="39" w:qFormat="1"/>
    <w:lsdException w:name="toc 9" w:uiPriority="39" w:qFormat="1"/>
    <w:lsdException w:name="index heading" w:uiPriority="99"/>
    <w:lsdException w:name="caption" w:uiPriority="99" w:qFormat="1"/>
    <w:lsdException w:name="table of figures" w:uiPriority="99"/>
    <w:lsdException w:name="table of authorities" w:uiPriority="99"/>
    <w:lsdException w:name="macro" w:uiPriority="99"/>
    <w:lsdException w:name="toa heading" w:uiPriority="99"/>
    <w:lsdException w:name="List Bullet" w:uiPriority="99"/>
    <w:lsdException w:name="Title" w:semiHidden="0" w:unhideWhenUsed="0" w:qFormat="1"/>
    <w:lsdException w:name="Default Paragraph Font" w:uiPriority="1"/>
    <w:lsdException w:name="Subtitle" w:semiHidden="0" w:unhideWhenUsed="0" w:qFormat="1"/>
    <w:lsdException w:name="Strong" w:qFormat="1"/>
    <w:lsdException w:name="Emphasis"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39" w:qFormat="1"/>
  </w:latentStyles>
  <w:style w:type="paragraph" w:default="1" w:styleId="Normal">
    <w:name w:val="Normal"/>
    <w:qFormat/>
    <w:rsid w:val="000B5A57"/>
    <w:pPr>
      <w:jc w:val="both"/>
    </w:pPr>
  </w:style>
  <w:style w:type="paragraph" w:styleId="Heading1">
    <w:name w:val="heading 1"/>
    <w:aliases w:val="c"/>
    <w:basedOn w:val="Normal"/>
    <w:next w:val="Normal"/>
    <w:link w:val="Heading1Char"/>
    <w:rsid w:val="00AA1522"/>
    <w:pPr>
      <w:numPr>
        <w:numId w:val="10"/>
      </w:numPr>
      <w:jc w:val="center"/>
      <w:outlineLvl w:val="0"/>
    </w:pPr>
    <w:rPr>
      <w:b/>
    </w:rPr>
  </w:style>
  <w:style w:type="paragraph" w:styleId="Heading2">
    <w:name w:val="heading 2"/>
    <w:aliases w:val="p"/>
    <w:basedOn w:val="Normal"/>
    <w:next w:val="Indent1"/>
    <w:link w:val="Heading2Char"/>
    <w:unhideWhenUsed/>
    <w:rsid w:val="00AA1522"/>
    <w:pPr>
      <w:keepNext/>
      <w:numPr>
        <w:ilvl w:val="1"/>
        <w:numId w:val="10"/>
      </w:numPr>
      <w:outlineLvl w:val="1"/>
    </w:pPr>
    <w:rPr>
      <w:b/>
    </w:rPr>
  </w:style>
  <w:style w:type="paragraph" w:styleId="Heading3">
    <w:name w:val="heading 3"/>
    <w:aliases w:val="h3"/>
    <w:basedOn w:val="Normal"/>
    <w:next w:val="Indent1"/>
    <w:link w:val="Heading3Char"/>
    <w:unhideWhenUsed/>
    <w:rsid w:val="00AA1522"/>
    <w:pPr>
      <w:numPr>
        <w:ilvl w:val="2"/>
        <w:numId w:val="10"/>
      </w:numPr>
      <w:outlineLvl w:val="2"/>
    </w:pPr>
    <w:rPr>
      <w:b/>
    </w:rPr>
  </w:style>
  <w:style w:type="paragraph" w:styleId="Heading4">
    <w:name w:val="heading 4"/>
    <w:aliases w:val="h4"/>
    <w:basedOn w:val="Normal"/>
    <w:next w:val="Indent2"/>
    <w:link w:val="Heading4Char"/>
    <w:unhideWhenUsed/>
    <w:rsid w:val="00AA1522"/>
    <w:pPr>
      <w:numPr>
        <w:ilvl w:val="3"/>
        <w:numId w:val="10"/>
      </w:numPr>
      <w:outlineLvl w:val="3"/>
    </w:pPr>
  </w:style>
  <w:style w:type="paragraph" w:styleId="Heading5">
    <w:name w:val="heading 5"/>
    <w:aliases w:val="sh,s"/>
    <w:basedOn w:val="Normal"/>
    <w:next w:val="Indent3"/>
    <w:link w:val="Heading5Char"/>
    <w:unhideWhenUsed/>
    <w:qFormat/>
    <w:rsid w:val="00AA1522"/>
    <w:pPr>
      <w:numPr>
        <w:ilvl w:val="4"/>
        <w:numId w:val="10"/>
      </w:numPr>
      <w:outlineLvl w:val="4"/>
    </w:pPr>
  </w:style>
  <w:style w:type="paragraph" w:styleId="Heading6">
    <w:name w:val="heading 6"/>
    <w:basedOn w:val="Normal"/>
    <w:next w:val="Indent4"/>
    <w:link w:val="Heading6Char"/>
    <w:unhideWhenUsed/>
    <w:rsid w:val="00AA1522"/>
    <w:pPr>
      <w:numPr>
        <w:ilvl w:val="5"/>
        <w:numId w:val="10"/>
      </w:numPr>
      <w:outlineLvl w:val="5"/>
    </w:pPr>
  </w:style>
  <w:style w:type="paragraph" w:styleId="Heading7">
    <w:name w:val="heading 7"/>
    <w:basedOn w:val="Normal"/>
    <w:next w:val="Indent5"/>
    <w:link w:val="Heading7Char"/>
    <w:unhideWhenUsed/>
    <w:rsid w:val="00AA1522"/>
    <w:pPr>
      <w:numPr>
        <w:ilvl w:val="6"/>
        <w:numId w:val="10"/>
      </w:numPr>
      <w:outlineLvl w:val="6"/>
    </w:pPr>
  </w:style>
  <w:style w:type="paragraph" w:styleId="Heading8">
    <w:name w:val="heading 8"/>
    <w:basedOn w:val="Normal"/>
    <w:next w:val="Indent6"/>
    <w:link w:val="Heading8Char"/>
    <w:rsid w:val="00AA1522"/>
    <w:pPr>
      <w:numPr>
        <w:ilvl w:val="7"/>
        <w:numId w:val="10"/>
      </w:numPr>
      <w:outlineLvl w:val="7"/>
    </w:pPr>
  </w:style>
  <w:style w:type="paragraph" w:styleId="Heading9">
    <w:name w:val="heading 9"/>
    <w:basedOn w:val="Normal"/>
    <w:next w:val="Indent7"/>
    <w:link w:val="Heading9Char"/>
    <w:rsid w:val="00AA1522"/>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rsid w:val="00AA1522"/>
    <w:pPr>
      <w:tabs>
        <w:tab w:val="left" w:pos="1406"/>
      </w:tabs>
      <w:ind w:left="782"/>
    </w:pPr>
  </w:style>
  <w:style w:type="paragraph" w:customStyle="1" w:styleId="Level11fo">
    <w:name w:val="Level 1.1fo"/>
    <w:basedOn w:val="Normal"/>
    <w:uiPriority w:val="5"/>
    <w:rsid w:val="00AA1522"/>
    <w:pPr>
      <w:tabs>
        <w:tab w:val="left" w:pos="1406"/>
      </w:tabs>
      <w:ind w:left="782"/>
    </w:pPr>
  </w:style>
  <w:style w:type="paragraph" w:customStyle="1" w:styleId="Levelafo">
    <w:name w:val="Level (a)fo"/>
    <w:basedOn w:val="Normal"/>
    <w:uiPriority w:val="6"/>
    <w:rsid w:val="00AA1522"/>
    <w:pPr>
      <w:tabs>
        <w:tab w:val="left" w:pos="2030"/>
      </w:tabs>
      <w:ind w:left="1406"/>
    </w:pPr>
  </w:style>
  <w:style w:type="paragraph" w:customStyle="1" w:styleId="Levelifo">
    <w:name w:val="Level (i)fo"/>
    <w:basedOn w:val="Normal"/>
    <w:uiPriority w:val="6"/>
    <w:rsid w:val="00AA1522"/>
    <w:pPr>
      <w:tabs>
        <w:tab w:val="left" w:pos="2654"/>
      </w:tabs>
      <w:ind w:left="2030"/>
    </w:pPr>
  </w:style>
  <w:style w:type="paragraph" w:customStyle="1" w:styleId="LevelAfo0">
    <w:name w:val="Level(A)fo"/>
    <w:basedOn w:val="Normal"/>
    <w:uiPriority w:val="6"/>
    <w:rsid w:val="00AA1522"/>
    <w:pPr>
      <w:tabs>
        <w:tab w:val="left" w:pos="3277"/>
      </w:tabs>
      <w:ind w:left="2654"/>
    </w:pPr>
  </w:style>
  <w:style w:type="paragraph" w:customStyle="1" w:styleId="Levelaafo">
    <w:name w:val="Level(aa)fo"/>
    <w:basedOn w:val="Normal"/>
    <w:uiPriority w:val="6"/>
    <w:rsid w:val="00AA1522"/>
    <w:pPr>
      <w:tabs>
        <w:tab w:val="left" w:pos="3901"/>
      </w:tabs>
      <w:ind w:left="3277"/>
    </w:pPr>
  </w:style>
  <w:style w:type="paragraph" w:customStyle="1" w:styleId="Level1">
    <w:name w:val="Level 1."/>
    <w:basedOn w:val="Normal"/>
    <w:next w:val="Level1fo"/>
    <w:uiPriority w:val="4"/>
    <w:rsid w:val="00AA1522"/>
    <w:pPr>
      <w:keepNext/>
      <w:outlineLvl w:val="0"/>
    </w:pPr>
    <w:rPr>
      <w:b/>
      <w:caps/>
    </w:rPr>
  </w:style>
  <w:style w:type="paragraph" w:customStyle="1" w:styleId="Level11">
    <w:name w:val="Level 1.1"/>
    <w:basedOn w:val="Normal"/>
    <w:next w:val="Level11fo"/>
    <w:uiPriority w:val="5"/>
    <w:rsid w:val="00AA1522"/>
    <w:pPr>
      <w:keepNext/>
      <w:numPr>
        <w:ilvl w:val="1"/>
        <w:numId w:val="9"/>
      </w:numPr>
      <w:outlineLvl w:val="1"/>
    </w:pPr>
    <w:rPr>
      <w:b/>
    </w:rPr>
  </w:style>
  <w:style w:type="paragraph" w:customStyle="1" w:styleId="Levela">
    <w:name w:val="Level (a)"/>
    <w:basedOn w:val="Normal"/>
    <w:next w:val="Levelafo"/>
    <w:uiPriority w:val="6"/>
    <w:rsid w:val="00AA1522"/>
    <w:pPr>
      <w:numPr>
        <w:ilvl w:val="2"/>
        <w:numId w:val="9"/>
      </w:numPr>
      <w:outlineLvl w:val="2"/>
    </w:pPr>
  </w:style>
  <w:style w:type="paragraph" w:customStyle="1" w:styleId="Leveli">
    <w:name w:val="Level (i)"/>
    <w:basedOn w:val="Normal"/>
    <w:next w:val="Levelifo"/>
    <w:uiPriority w:val="6"/>
    <w:rsid w:val="00AA1522"/>
    <w:pPr>
      <w:numPr>
        <w:ilvl w:val="3"/>
        <w:numId w:val="9"/>
      </w:numPr>
      <w:outlineLvl w:val="3"/>
    </w:pPr>
  </w:style>
  <w:style w:type="paragraph" w:customStyle="1" w:styleId="LevelA0">
    <w:name w:val="Level(A)"/>
    <w:basedOn w:val="Normal"/>
    <w:next w:val="LevelAfo0"/>
    <w:uiPriority w:val="6"/>
    <w:rsid w:val="00AA1522"/>
    <w:pPr>
      <w:numPr>
        <w:ilvl w:val="4"/>
        <w:numId w:val="9"/>
      </w:numPr>
      <w:outlineLvl w:val="4"/>
    </w:pPr>
  </w:style>
  <w:style w:type="paragraph" w:customStyle="1" w:styleId="Levelaa">
    <w:name w:val="Level(aa)"/>
    <w:basedOn w:val="Normal"/>
    <w:next w:val="Levelaafo"/>
    <w:uiPriority w:val="6"/>
    <w:rsid w:val="00AA1522"/>
    <w:pPr>
      <w:numPr>
        <w:ilvl w:val="5"/>
        <w:numId w:val="9"/>
      </w:numPr>
      <w:outlineLvl w:val="5"/>
    </w:pPr>
  </w:style>
  <w:style w:type="paragraph" w:customStyle="1" w:styleId="Indent1">
    <w:name w:val="Indent1"/>
    <w:basedOn w:val="Normal"/>
    <w:uiPriority w:val="10"/>
    <w:rsid w:val="00AA1522"/>
    <w:pPr>
      <w:tabs>
        <w:tab w:val="left" w:pos="1406"/>
      </w:tabs>
      <w:ind w:left="782"/>
    </w:pPr>
  </w:style>
  <w:style w:type="paragraph" w:customStyle="1" w:styleId="Indent2">
    <w:name w:val="Indent2"/>
    <w:basedOn w:val="Normal"/>
    <w:uiPriority w:val="10"/>
    <w:rsid w:val="00AA1522"/>
    <w:pPr>
      <w:tabs>
        <w:tab w:val="left" w:pos="2030"/>
      </w:tabs>
      <w:ind w:left="1406"/>
    </w:pPr>
  </w:style>
  <w:style w:type="paragraph" w:customStyle="1" w:styleId="Indent3">
    <w:name w:val="Indent3"/>
    <w:basedOn w:val="Normal"/>
    <w:uiPriority w:val="10"/>
    <w:rsid w:val="00AA1522"/>
    <w:pPr>
      <w:tabs>
        <w:tab w:val="left" w:pos="2654"/>
      </w:tabs>
      <w:ind w:left="2030"/>
    </w:pPr>
  </w:style>
  <w:style w:type="paragraph" w:customStyle="1" w:styleId="Indent4">
    <w:name w:val="Indent4"/>
    <w:basedOn w:val="Normal"/>
    <w:uiPriority w:val="10"/>
    <w:rsid w:val="00AA1522"/>
    <w:pPr>
      <w:tabs>
        <w:tab w:val="left" w:pos="3277"/>
      </w:tabs>
      <w:ind w:left="2654"/>
    </w:pPr>
  </w:style>
  <w:style w:type="paragraph" w:customStyle="1" w:styleId="Indent5">
    <w:name w:val="Indent5"/>
    <w:basedOn w:val="Normal"/>
    <w:uiPriority w:val="10"/>
    <w:rsid w:val="00AA1522"/>
    <w:pPr>
      <w:tabs>
        <w:tab w:val="left" w:pos="3901"/>
      </w:tabs>
      <w:ind w:left="3277"/>
    </w:pPr>
  </w:style>
  <w:style w:type="paragraph" w:styleId="Footer">
    <w:name w:val="footer"/>
    <w:basedOn w:val="Normal"/>
    <w:link w:val="FooterChar"/>
    <w:rsid w:val="00AA1522"/>
    <w:pPr>
      <w:spacing w:after="0" w:line="200" w:lineRule="atLeast"/>
    </w:pPr>
    <w:rPr>
      <w:sz w:val="14"/>
    </w:rPr>
  </w:style>
  <w:style w:type="character" w:customStyle="1" w:styleId="FooterChar">
    <w:name w:val="Footer Char"/>
    <w:basedOn w:val="DefaultParagraphFont"/>
    <w:link w:val="Footer"/>
    <w:rsid w:val="00AA1522"/>
    <w:rPr>
      <w:rFonts w:ascii="Verdana" w:hAnsi="Verdana"/>
      <w:sz w:val="14"/>
    </w:rPr>
  </w:style>
  <w:style w:type="paragraph" w:styleId="Header">
    <w:name w:val="header"/>
    <w:basedOn w:val="Normal"/>
    <w:link w:val="HeaderChar"/>
    <w:rsid w:val="00AA1522"/>
    <w:pPr>
      <w:spacing w:before="100" w:after="0" w:line="200" w:lineRule="atLeast"/>
    </w:pPr>
    <w:rPr>
      <w:sz w:val="14"/>
    </w:rPr>
  </w:style>
  <w:style w:type="character" w:customStyle="1" w:styleId="HeaderChar">
    <w:name w:val="Header Char"/>
    <w:basedOn w:val="DefaultParagraphFont"/>
    <w:link w:val="Header"/>
    <w:rsid w:val="00AA1522"/>
    <w:rPr>
      <w:rFonts w:ascii="Verdana" w:hAnsi="Verdana"/>
      <w:sz w:val="14"/>
    </w:rPr>
  </w:style>
  <w:style w:type="numbering" w:customStyle="1" w:styleId="OutlineList1">
    <w:name w:val="OutlineList1"/>
    <w:uiPriority w:val="99"/>
    <w:rsid w:val="00AA1522"/>
    <w:pPr>
      <w:numPr>
        <w:numId w:val="9"/>
      </w:numPr>
    </w:pPr>
  </w:style>
  <w:style w:type="numbering" w:customStyle="1" w:styleId="OutlineList2">
    <w:name w:val="OutlineList2"/>
    <w:uiPriority w:val="99"/>
    <w:rsid w:val="00AA1522"/>
    <w:pPr>
      <w:numPr>
        <w:numId w:val="10"/>
      </w:numPr>
    </w:pPr>
  </w:style>
  <w:style w:type="paragraph" w:customStyle="1" w:styleId="sch1">
    <w:name w:val="sch1"/>
    <w:basedOn w:val="Normal"/>
    <w:next w:val="Normal"/>
    <w:uiPriority w:val="19"/>
    <w:rsid w:val="00AA1522"/>
    <w:pPr>
      <w:numPr>
        <w:numId w:val="11"/>
      </w:numPr>
      <w:jc w:val="center"/>
      <w:outlineLvl w:val="0"/>
    </w:pPr>
    <w:rPr>
      <w:b/>
    </w:rPr>
  </w:style>
  <w:style w:type="paragraph" w:customStyle="1" w:styleId="sch2">
    <w:name w:val="sch2"/>
    <w:basedOn w:val="Normal"/>
    <w:next w:val="Indent1"/>
    <w:uiPriority w:val="19"/>
    <w:rsid w:val="00AA1522"/>
    <w:pPr>
      <w:numPr>
        <w:ilvl w:val="1"/>
        <w:numId w:val="11"/>
      </w:numPr>
      <w:outlineLvl w:val="0"/>
    </w:pPr>
  </w:style>
  <w:style w:type="paragraph" w:customStyle="1" w:styleId="sch3">
    <w:name w:val="sch3"/>
    <w:basedOn w:val="Normal"/>
    <w:next w:val="Indent1"/>
    <w:uiPriority w:val="19"/>
    <w:rsid w:val="00AA1522"/>
    <w:pPr>
      <w:numPr>
        <w:ilvl w:val="2"/>
        <w:numId w:val="11"/>
      </w:numPr>
      <w:outlineLvl w:val="1"/>
    </w:pPr>
  </w:style>
  <w:style w:type="paragraph" w:customStyle="1" w:styleId="sch4">
    <w:name w:val="sch4"/>
    <w:basedOn w:val="Normal"/>
    <w:next w:val="Indent2"/>
    <w:uiPriority w:val="19"/>
    <w:rsid w:val="00AA1522"/>
    <w:pPr>
      <w:numPr>
        <w:ilvl w:val="3"/>
        <w:numId w:val="11"/>
      </w:numPr>
      <w:outlineLvl w:val="2"/>
    </w:pPr>
  </w:style>
  <w:style w:type="paragraph" w:customStyle="1" w:styleId="sch5">
    <w:name w:val="sch5"/>
    <w:basedOn w:val="Normal"/>
    <w:next w:val="Indent3"/>
    <w:uiPriority w:val="19"/>
    <w:rsid w:val="00AA1522"/>
    <w:pPr>
      <w:numPr>
        <w:ilvl w:val="4"/>
        <w:numId w:val="11"/>
      </w:numPr>
      <w:outlineLvl w:val="3"/>
    </w:pPr>
  </w:style>
  <w:style w:type="paragraph" w:customStyle="1" w:styleId="sch6">
    <w:name w:val="sch6"/>
    <w:basedOn w:val="Normal"/>
    <w:next w:val="Indent4"/>
    <w:uiPriority w:val="19"/>
    <w:rsid w:val="00AA1522"/>
    <w:pPr>
      <w:numPr>
        <w:ilvl w:val="5"/>
        <w:numId w:val="11"/>
      </w:numPr>
      <w:outlineLvl w:val="4"/>
    </w:pPr>
  </w:style>
  <w:style w:type="paragraph" w:customStyle="1" w:styleId="sch7">
    <w:name w:val="sch7"/>
    <w:basedOn w:val="Normal"/>
    <w:next w:val="Indent5"/>
    <w:uiPriority w:val="19"/>
    <w:rsid w:val="00AA1522"/>
    <w:pPr>
      <w:numPr>
        <w:ilvl w:val="6"/>
        <w:numId w:val="11"/>
      </w:numPr>
      <w:outlineLvl w:val="5"/>
    </w:pPr>
  </w:style>
  <w:style w:type="numbering" w:customStyle="1" w:styleId="OutlineList3">
    <w:name w:val="OutlineList3"/>
    <w:uiPriority w:val="99"/>
    <w:rsid w:val="00AA1522"/>
    <w:pPr>
      <w:numPr>
        <w:numId w:val="11"/>
      </w:numPr>
    </w:pPr>
  </w:style>
  <w:style w:type="character" w:customStyle="1" w:styleId="Heading1Char">
    <w:name w:val="Heading 1 Char"/>
    <w:aliases w:val="c Char"/>
    <w:basedOn w:val="DefaultParagraphFont"/>
    <w:link w:val="Heading1"/>
    <w:rsid w:val="00AA1522"/>
    <w:rPr>
      <w:b/>
    </w:rPr>
  </w:style>
  <w:style w:type="character" w:customStyle="1" w:styleId="Heading2Char">
    <w:name w:val="Heading 2 Char"/>
    <w:aliases w:val="p Char"/>
    <w:basedOn w:val="DefaultParagraphFont"/>
    <w:link w:val="Heading2"/>
    <w:rsid w:val="00AA1522"/>
    <w:rPr>
      <w:b/>
    </w:rPr>
  </w:style>
  <w:style w:type="character" w:customStyle="1" w:styleId="Heading3Char">
    <w:name w:val="Heading 3 Char"/>
    <w:aliases w:val="h3 Char"/>
    <w:basedOn w:val="DefaultParagraphFont"/>
    <w:link w:val="Heading3"/>
    <w:rsid w:val="00AA1522"/>
    <w:rPr>
      <w:b/>
    </w:rPr>
  </w:style>
  <w:style w:type="character" w:customStyle="1" w:styleId="Heading4Char">
    <w:name w:val="Heading 4 Char"/>
    <w:aliases w:val="h4 Char"/>
    <w:basedOn w:val="DefaultParagraphFont"/>
    <w:link w:val="Heading4"/>
    <w:rsid w:val="00AA1522"/>
  </w:style>
  <w:style w:type="character" w:customStyle="1" w:styleId="Heading5Char">
    <w:name w:val="Heading 5 Char"/>
    <w:aliases w:val="sh Char,s Char"/>
    <w:basedOn w:val="DefaultParagraphFont"/>
    <w:link w:val="Heading5"/>
    <w:rsid w:val="00AA1522"/>
  </w:style>
  <w:style w:type="character" w:customStyle="1" w:styleId="Heading6Char">
    <w:name w:val="Heading 6 Char"/>
    <w:basedOn w:val="DefaultParagraphFont"/>
    <w:link w:val="Heading6"/>
    <w:rsid w:val="00AA1522"/>
  </w:style>
  <w:style w:type="character" w:customStyle="1" w:styleId="Heading7Char">
    <w:name w:val="Heading 7 Char"/>
    <w:basedOn w:val="DefaultParagraphFont"/>
    <w:link w:val="Heading7"/>
    <w:rsid w:val="00AA1522"/>
  </w:style>
  <w:style w:type="character" w:customStyle="1" w:styleId="Heading8Char">
    <w:name w:val="Heading 8 Char"/>
    <w:basedOn w:val="DefaultParagraphFont"/>
    <w:link w:val="Heading8"/>
    <w:rsid w:val="00AA1522"/>
  </w:style>
  <w:style w:type="character" w:customStyle="1" w:styleId="Heading9Char">
    <w:name w:val="Heading 9 Char"/>
    <w:basedOn w:val="DefaultParagraphFont"/>
    <w:link w:val="Heading9"/>
    <w:rsid w:val="00AA1522"/>
  </w:style>
  <w:style w:type="paragraph" w:styleId="Index1">
    <w:name w:val="index 1"/>
    <w:basedOn w:val="Normal"/>
    <w:next w:val="Normal"/>
    <w:autoRedefine/>
    <w:uiPriority w:val="99"/>
    <w:semiHidden/>
    <w:unhideWhenUsed/>
    <w:rsid w:val="00AA1522"/>
    <w:pPr>
      <w:spacing w:line="240" w:lineRule="auto"/>
      <w:ind w:left="200" w:hanging="200"/>
    </w:pPr>
  </w:style>
  <w:style w:type="paragraph" w:styleId="TOC1">
    <w:name w:val="toc 1"/>
    <w:basedOn w:val="Normal"/>
    <w:uiPriority w:val="39"/>
    <w:qFormat/>
    <w:rsid w:val="00ED416D"/>
    <w:pPr>
      <w:tabs>
        <w:tab w:val="right" w:leader="dot" w:pos="9072"/>
      </w:tabs>
      <w:spacing w:before="120" w:after="120"/>
      <w:ind w:left="720" w:right="567" w:hanging="720"/>
      <w:jc w:val="left"/>
    </w:pPr>
    <w:rPr>
      <w:caps/>
    </w:rPr>
  </w:style>
  <w:style w:type="paragraph" w:styleId="TOC2">
    <w:name w:val="toc 2"/>
    <w:basedOn w:val="TOC1"/>
    <w:uiPriority w:val="39"/>
    <w:qFormat/>
    <w:rsid w:val="00ED416D"/>
    <w:pPr>
      <w:ind w:left="1440"/>
      <w:contextualSpacing/>
    </w:pPr>
    <w:rPr>
      <w:caps w:val="0"/>
    </w:rPr>
  </w:style>
  <w:style w:type="paragraph" w:styleId="TOC3">
    <w:name w:val="toc 3"/>
    <w:basedOn w:val="TOC1"/>
    <w:uiPriority w:val="97"/>
    <w:semiHidden/>
    <w:rsid w:val="00AA1522"/>
    <w:pPr>
      <w:ind w:left="0" w:firstLine="0"/>
    </w:pPr>
  </w:style>
  <w:style w:type="paragraph" w:styleId="TOC4">
    <w:name w:val="toc 4"/>
    <w:basedOn w:val="TOC1"/>
    <w:uiPriority w:val="97"/>
    <w:semiHidden/>
    <w:rsid w:val="00AA1522"/>
    <w:pPr>
      <w:ind w:left="0" w:firstLine="0"/>
    </w:pPr>
    <w:rPr>
      <w:caps w:val="0"/>
    </w:rPr>
  </w:style>
  <w:style w:type="paragraph" w:styleId="TOC5">
    <w:name w:val="toc 5"/>
    <w:basedOn w:val="TOC1"/>
    <w:next w:val="Normal"/>
    <w:uiPriority w:val="97"/>
    <w:semiHidden/>
    <w:rsid w:val="00ED416D"/>
  </w:style>
  <w:style w:type="paragraph" w:styleId="TOC6">
    <w:name w:val="toc 6"/>
    <w:basedOn w:val="TOC1"/>
    <w:next w:val="Normal"/>
    <w:uiPriority w:val="97"/>
    <w:qFormat/>
    <w:rsid w:val="00ED416D"/>
    <w:rPr>
      <w:b/>
      <w:caps w:val="0"/>
    </w:rPr>
  </w:style>
  <w:style w:type="paragraph" w:styleId="TOC7">
    <w:name w:val="toc 7"/>
    <w:basedOn w:val="TOC1"/>
    <w:next w:val="Normal"/>
    <w:uiPriority w:val="39"/>
    <w:qFormat/>
    <w:rsid w:val="00ED416D"/>
    <w:pPr>
      <w:numPr>
        <w:numId w:val="17"/>
      </w:numPr>
      <w:contextualSpacing/>
    </w:pPr>
    <w:rPr>
      <w:caps w:val="0"/>
    </w:rPr>
  </w:style>
  <w:style w:type="paragraph" w:styleId="TOC8">
    <w:name w:val="toc 8"/>
    <w:basedOn w:val="TOC1"/>
    <w:next w:val="Normal"/>
    <w:uiPriority w:val="39"/>
    <w:qFormat/>
    <w:rsid w:val="00ED416D"/>
    <w:pPr>
      <w:numPr>
        <w:ilvl w:val="1"/>
        <w:numId w:val="17"/>
      </w:numPr>
      <w:contextualSpacing/>
    </w:pPr>
    <w:rPr>
      <w:caps w:val="0"/>
    </w:rPr>
  </w:style>
  <w:style w:type="paragraph" w:styleId="TOC9">
    <w:name w:val="toc 9"/>
    <w:basedOn w:val="TOC1"/>
    <w:next w:val="Normal"/>
    <w:uiPriority w:val="39"/>
    <w:qFormat/>
    <w:rsid w:val="00ED416D"/>
    <w:pPr>
      <w:numPr>
        <w:ilvl w:val="2"/>
        <w:numId w:val="17"/>
      </w:numPr>
      <w:contextualSpacing/>
    </w:pPr>
    <w:rPr>
      <w:caps w:val="0"/>
    </w:rPr>
  </w:style>
  <w:style w:type="paragraph" w:styleId="IndexHeading">
    <w:name w:val="index heading"/>
    <w:basedOn w:val="Normal"/>
    <w:next w:val="Index1"/>
    <w:uiPriority w:val="99"/>
    <w:semiHidden/>
    <w:unhideWhenUsed/>
    <w:rsid w:val="00AA1522"/>
    <w:rPr>
      <w:rFonts w:eastAsiaTheme="majorEastAsia" w:cstheme="majorBidi"/>
      <w:b/>
      <w:bCs/>
    </w:rPr>
  </w:style>
  <w:style w:type="paragraph" w:styleId="Caption">
    <w:name w:val="caption"/>
    <w:basedOn w:val="Normal"/>
    <w:next w:val="Normal"/>
    <w:uiPriority w:val="99"/>
    <w:qFormat/>
    <w:rsid w:val="00AA1522"/>
    <w:pPr>
      <w:spacing w:before="120" w:after="120" w:line="240" w:lineRule="auto"/>
    </w:pPr>
    <w:rPr>
      <w:b/>
      <w:bCs/>
    </w:rPr>
  </w:style>
  <w:style w:type="paragraph" w:styleId="EnvelopeAddress">
    <w:name w:val="envelope address"/>
    <w:basedOn w:val="Normal"/>
    <w:semiHidden/>
    <w:rsid w:val="00AA1522"/>
  </w:style>
  <w:style w:type="paragraph" w:styleId="EnvelopeReturn">
    <w:name w:val="envelope return"/>
    <w:basedOn w:val="EnvelopeAddress"/>
    <w:semiHidden/>
    <w:rsid w:val="00AA1522"/>
  </w:style>
  <w:style w:type="paragraph" w:styleId="ListBullet">
    <w:name w:val="List Bullet"/>
    <w:basedOn w:val="Normal"/>
    <w:uiPriority w:val="99"/>
    <w:rsid w:val="00AA1522"/>
    <w:pPr>
      <w:numPr>
        <w:numId w:val="1"/>
      </w:numPr>
    </w:pPr>
  </w:style>
  <w:style w:type="paragraph" w:styleId="ListNumber">
    <w:name w:val="List Number"/>
    <w:basedOn w:val="Normal"/>
    <w:rsid w:val="00AA1522"/>
    <w:pPr>
      <w:numPr>
        <w:numId w:val="2"/>
      </w:numPr>
    </w:pPr>
  </w:style>
  <w:style w:type="paragraph" w:styleId="ListBullet2">
    <w:name w:val="List Bullet 2"/>
    <w:basedOn w:val="Normal"/>
    <w:rsid w:val="00AA1522"/>
    <w:pPr>
      <w:numPr>
        <w:numId w:val="3"/>
      </w:numPr>
    </w:pPr>
  </w:style>
  <w:style w:type="paragraph" w:styleId="ListBullet3">
    <w:name w:val="List Bullet 3"/>
    <w:basedOn w:val="Normal"/>
    <w:rsid w:val="00AA1522"/>
    <w:pPr>
      <w:numPr>
        <w:numId w:val="4"/>
      </w:numPr>
    </w:pPr>
  </w:style>
  <w:style w:type="paragraph" w:styleId="ListNumber2">
    <w:name w:val="List Number 2"/>
    <w:basedOn w:val="Normal"/>
    <w:rsid w:val="00AA1522"/>
    <w:pPr>
      <w:numPr>
        <w:numId w:val="5"/>
      </w:numPr>
    </w:pPr>
  </w:style>
  <w:style w:type="paragraph" w:styleId="ListNumber3">
    <w:name w:val="List Number 3"/>
    <w:basedOn w:val="Normal"/>
    <w:rsid w:val="00AA1522"/>
    <w:pPr>
      <w:numPr>
        <w:numId w:val="6"/>
      </w:numPr>
    </w:pPr>
  </w:style>
  <w:style w:type="paragraph" w:styleId="ListNumber4">
    <w:name w:val="List Number 4"/>
    <w:basedOn w:val="Normal"/>
    <w:rsid w:val="00AA1522"/>
    <w:pPr>
      <w:numPr>
        <w:numId w:val="7"/>
      </w:numPr>
    </w:pPr>
  </w:style>
  <w:style w:type="paragraph" w:styleId="ListNumber5">
    <w:name w:val="List Number 5"/>
    <w:basedOn w:val="Normal"/>
    <w:rsid w:val="00AA1522"/>
    <w:pPr>
      <w:numPr>
        <w:numId w:val="8"/>
      </w:numPr>
    </w:pPr>
  </w:style>
  <w:style w:type="paragraph" w:styleId="Title">
    <w:name w:val="Title"/>
    <w:basedOn w:val="Normal"/>
    <w:next w:val="Subtitle"/>
    <w:link w:val="TitleChar"/>
    <w:qFormat/>
    <w:rsid w:val="00AA1522"/>
    <w:pPr>
      <w:keepNext/>
      <w:jc w:val="center"/>
      <w:outlineLvl w:val="0"/>
    </w:pPr>
    <w:rPr>
      <w:b/>
      <w:caps/>
    </w:rPr>
  </w:style>
  <w:style w:type="character" w:customStyle="1" w:styleId="TitleChar">
    <w:name w:val="Title Char"/>
    <w:basedOn w:val="DefaultParagraphFont"/>
    <w:link w:val="Title"/>
    <w:rsid w:val="00AA1522"/>
    <w:rPr>
      <w:rFonts w:ascii="Verdana" w:hAnsi="Verdana"/>
      <w:b/>
      <w:caps/>
      <w:sz w:val="18"/>
    </w:rPr>
  </w:style>
  <w:style w:type="paragraph" w:styleId="Subtitle">
    <w:name w:val="Subtitle"/>
    <w:basedOn w:val="Normal"/>
    <w:next w:val="Normal"/>
    <w:link w:val="SubtitleChar"/>
    <w:qFormat/>
    <w:rsid w:val="00AA1522"/>
    <w:pPr>
      <w:keepNext/>
      <w:jc w:val="center"/>
      <w:outlineLvl w:val="1"/>
    </w:pPr>
    <w:rPr>
      <w:b/>
    </w:rPr>
  </w:style>
  <w:style w:type="character" w:customStyle="1" w:styleId="SubtitleChar">
    <w:name w:val="Subtitle Char"/>
    <w:basedOn w:val="DefaultParagraphFont"/>
    <w:link w:val="Subtitle"/>
    <w:rsid w:val="00AA1522"/>
    <w:rPr>
      <w:b/>
    </w:rPr>
  </w:style>
  <w:style w:type="paragraph" w:styleId="BodyText">
    <w:name w:val="Body Text"/>
    <w:basedOn w:val="Normal"/>
    <w:link w:val="BodyTextChar"/>
    <w:semiHidden/>
    <w:unhideWhenUsed/>
    <w:rsid w:val="00AA1522"/>
  </w:style>
  <w:style w:type="paragraph" w:styleId="BodyTextIndent">
    <w:name w:val="Body Text Indent"/>
    <w:basedOn w:val="Normal"/>
    <w:link w:val="BodyTextIndentChar"/>
    <w:semiHidden/>
    <w:unhideWhenUsed/>
    <w:rsid w:val="00AA1522"/>
    <w:pPr>
      <w:ind w:left="284"/>
    </w:pPr>
  </w:style>
  <w:style w:type="character" w:customStyle="1" w:styleId="BodyTextIndentChar">
    <w:name w:val="Body Text Indent Char"/>
    <w:basedOn w:val="DefaultParagraphFont"/>
    <w:link w:val="BodyTextIndent"/>
    <w:semiHidden/>
    <w:rsid w:val="00AA1522"/>
    <w:rPr>
      <w:rFonts w:ascii="Arial" w:hAnsi="Arial"/>
      <w:sz w:val="20"/>
      <w:szCs w:val="20"/>
    </w:rPr>
  </w:style>
  <w:style w:type="paragraph" w:styleId="BodyText2">
    <w:name w:val="Body Text 2"/>
    <w:basedOn w:val="Normal"/>
    <w:link w:val="BodyText2Char"/>
    <w:semiHidden/>
    <w:unhideWhenUsed/>
    <w:rsid w:val="00AA1522"/>
    <w:pPr>
      <w:spacing w:line="480" w:lineRule="auto"/>
    </w:pPr>
  </w:style>
  <w:style w:type="character" w:customStyle="1" w:styleId="BodyText2Char">
    <w:name w:val="Body Text 2 Char"/>
    <w:basedOn w:val="DefaultParagraphFont"/>
    <w:link w:val="BodyText2"/>
    <w:semiHidden/>
    <w:rsid w:val="00AA1522"/>
    <w:rPr>
      <w:rFonts w:ascii="Arial" w:hAnsi="Arial"/>
      <w:sz w:val="20"/>
      <w:szCs w:val="20"/>
    </w:rPr>
  </w:style>
  <w:style w:type="paragraph" w:styleId="BodyText3">
    <w:name w:val="Body Text 3"/>
    <w:basedOn w:val="Normal"/>
    <w:link w:val="BodyText3Char"/>
    <w:semiHidden/>
    <w:unhideWhenUsed/>
    <w:rsid w:val="00AA1522"/>
    <w:rPr>
      <w:sz w:val="16"/>
      <w:szCs w:val="16"/>
    </w:rPr>
  </w:style>
  <w:style w:type="character" w:customStyle="1" w:styleId="BodyText3Char">
    <w:name w:val="Body Text 3 Char"/>
    <w:basedOn w:val="DefaultParagraphFont"/>
    <w:link w:val="BodyText3"/>
    <w:semiHidden/>
    <w:rsid w:val="00AA1522"/>
    <w:rPr>
      <w:rFonts w:ascii="Arial" w:hAnsi="Arial"/>
      <w:sz w:val="16"/>
      <w:szCs w:val="16"/>
    </w:rPr>
  </w:style>
  <w:style w:type="paragraph" w:styleId="BodyTextIndent2">
    <w:name w:val="Body Text Indent 2"/>
    <w:basedOn w:val="Normal"/>
    <w:link w:val="BodyTextIndent2Char"/>
    <w:semiHidden/>
    <w:unhideWhenUsed/>
    <w:rsid w:val="00AA1522"/>
    <w:pPr>
      <w:spacing w:line="480" w:lineRule="auto"/>
      <w:ind w:left="284"/>
    </w:pPr>
  </w:style>
  <w:style w:type="character" w:customStyle="1" w:styleId="BodyTextIndent2Char">
    <w:name w:val="Body Text Indent 2 Char"/>
    <w:basedOn w:val="DefaultParagraphFont"/>
    <w:link w:val="BodyTextIndent2"/>
    <w:semiHidden/>
    <w:rsid w:val="00AA1522"/>
    <w:rPr>
      <w:rFonts w:ascii="Arial" w:hAnsi="Arial"/>
      <w:sz w:val="20"/>
      <w:szCs w:val="20"/>
    </w:rPr>
  </w:style>
  <w:style w:type="paragraph" w:styleId="BodyTextIndent3">
    <w:name w:val="Body Text Indent 3"/>
    <w:basedOn w:val="Normal"/>
    <w:link w:val="BodyTextIndent3Char"/>
    <w:semiHidden/>
    <w:unhideWhenUsed/>
    <w:rsid w:val="00AA1522"/>
    <w:pPr>
      <w:ind w:left="284"/>
    </w:pPr>
    <w:rPr>
      <w:sz w:val="16"/>
      <w:szCs w:val="16"/>
    </w:rPr>
  </w:style>
  <w:style w:type="character" w:customStyle="1" w:styleId="BodyTextIndent3Char">
    <w:name w:val="Body Text Indent 3 Char"/>
    <w:basedOn w:val="DefaultParagraphFont"/>
    <w:link w:val="BodyTextIndent3"/>
    <w:semiHidden/>
    <w:rsid w:val="00AA1522"/>
    <w:rPr>
      <w:rFonts w:ascii="Arial" w:hAnsi="Arial"/>
      <w:sz w:val="16"/>
      <w:szCs w:val="16"/>
    </w:rPr>
  </w:style>
  <w:style w:type="paragraph" w:styleId="BlockText">
    <w:name w:val="Block Text"/>
    <w:basedOn w:val="Normal"/>
    <w:semiHidden/>
    <w:unhideWhenUsed/>
    <w:rsid w:val="00AA1522"/>
    <w:pPr>
      <w:ind w:left="782" w:right="782"/>
    </w:pPr>
    <w:rPr>
      <w:iCs/>
    </w:rPr>
  </w:style>
  <w:style w:type="paragraph" w:styleId="ListParagraph">
    <w:name w:val="List Paragraph"/>
    <w:aliases w:val="List Paragraph1,List Paragraph11,Recommendation,Numbered paragraph,L,NFP GP Bulleted List,FooterText,numbered,Paragraphe de liste1,Bulletr List Paragraph,列出段落,列出段落1,List Paragraph2,List Paragraph21,Listeafsnit1,Parágrafo da Lista1,リスト段落1"/>
    <w:basedOn w:val="Normal"/>
    <w:link w:val="ListParagraphChar"/>
    <w:uiPriority w:val="34"/>
    <w:unhideWhenUsed/>
    <w:qFormat/>
    <w:rsid w:val="00AA1522"/>
    <w:pPr>
      <w:ind w:left="782"/>
    </w:pPr>
  </w:style>
  <w:style w:type="paragraph" w:styleId="Quote">
    <w:name w:val="Quote"/>
    <w:basedOn w:val="Normal"/>
    <w:next w:val="Normal"/>
    <w:link w:val="QuoteChar"/>
    <w:uiPriority w:val="79"/>
    <w:rsid w:val="00AA1522"/>
    <w:pPr>
      <w:ind w:left="782" w:right="782"/>
    </w:pPr>
    <w:rPr>
      <w:iCs/>
    </w:rPr>
  </w:style>
  <w:style w:type="character" w:customStyle="1" w:styleId="QuoteChar">
    <w:name w:val="Quote Char"/>
    <w:basedOn w:val="DefaultParagraphFont"/>
    <w:link w:val="Quote"/>
    <w:uiPriority w:val="79"/>
    <w:rsid w:val="00AA1522"/>
    <w:rPr>
      <w:rFonts w:ascii="Verdana" w:hAnsi="Verdana"/>
      <w:iCs/>
      <w:sz w:val="18"/>
    </w:rPr>
  </w:style>
  <w:style w:type="character" w:styleId="SubtleEmphasis">
    <w:name w:val="Subtle Emphasis"/>
    <w:basedOn w:val="DefaultParagraphFont"/>
    <w:uiPriority w:val="19"/>
    <w:unhideWhenUsed/>
    <w:qFormat/>
    <w:rsid w:val="00AA1522"/>
    <w:rPr>
      <w:i/>
      <w:iCs/>
      <w:color w:val="auto"/>
    </w:rPr>
  </w:style>
  <w:style w:type="paragraph" w:styleId="TOCHeading">
    <w:name w:val="TOC Heading"/>
    <w:basedOn w:val="Normal"/>
    <w:next w:val="Normal"/>
    <w:uiPriority w:val="39"/>
    <w:qFormat/>
    <w:rsid w:val="00AA1522"/>
    <w:pPr>
      <w:jc w:val="center"/>
    </w:pPr>
    <w:rPr>
      <w:b/>
    </w:rPr>
  </w:style>
  <w:style w:type="character" w:customStyle="1" w:styleId="BodyTextChar">
    <w:name w:val="Body Text Char"/>
    <w:basedOn w:val="DefaultParagraphFont"/>
    <w:link w:val="BodyText"/>
    <w:semiHidden/>
    <w:rsid w:val="00AA1522"/>
  </w:style>
  <w:style w:type="paragraph" w:styleId="FootnoteText">
    <w:name w:val="footnote text"/>
    <w:basedOn w:val="Normal"/>
    <w:next w:val="FootnoteMore"/>
    <w:link w:val="FootnoteTextChar"/>
    <w:unhideWhenUsed/>
    <w:rsid w:val="00AA1522"/>
    <w:pPr>
      <w:spacing w:after="100" w:line="200" w:lineRule="atLeast"/>
      <w:ind w:left="782" w:hanging="782"/>
    </w:pPr>
    <w:rPr>
      <w:sz w:val="14"/>
    </w:rPr>
  </w:style>
  <w:style w:type="character" w:customStyle="1" w:styleId="FootnoteTextChar">
    <w:name w:val="Footnote Text Char"/>
    <w:basedOn w:val="DefaultParagraphFont"/>
    <w:link w:val="FootnoteText"/>
    <w:rsid w:val="00AA1522"/>
    <w:rPr>
      <w:rFonts w:ascii="Verdana" w:hAnsi="Verdana"/>
      <w:sz w:val="14"/>
    </w:rPr>
  </w:style>
  <w:style w:type="paragraph" w:styleId="CommentText">
    <w:name w:val="annotation text"/>
    <w:basedOn w:val="Normal"/>
    <w:link w:val="CommentTextChar"/>
    <w:unhideWhenUsed/>
    <w:rsid w:val="00AA1522"/>
    <w:pPr>
      <w:spacing w:after="0"/>
    </w:pPr>
    <w:rPr>
      <w:sz w:val="14"/>
    </w:rPr>
  </w:style>
  <w:style w:type="character" w:customStyle="1" w:styleId="CommentTextChar">
    <w:name w:val="Comment Text Char"/>
    <w:basedOn w:val="DefaultParagraphFont"/>
    <w:link w:val="CommentText"/>
    <w:rsid w:val="00AA1522"/>
    <w:rPr>
      <w:rFonts w:ascii="Verdana" w:hAnsi="Verdana"/>
      <w:sz w:val="14"/>
    </w:rPr>
  </w:style>
  <w:style w:type="paragraph" w:styleId="EndnoteText">
    <w:name w:val="endnote text"/>
    <w:basedOn w:val="FootnoteText"/>
    <w:next w:val="EndnoteMore"/>
    <w:link w:val="EndnoteTextChar"/>
    <w:unhideWhenUsed/>
    <w:rsid w:val="00AA1522"/>
  </w:style>
  <w:style w:type="character" w:customStyle="1" w:styleId="EndnoteTextChar">
    <w:name w:val="Endnote Text Char"/>
    <w:basedOn w:val="DefaultParagraphFont"/>
    <w:link w:val="EndnoteText"/>
    <w:rsid w:val="00AA1522"/>
    <w:rPr>
      <w:rFonts w:ascii="Verdana" w:hAnsi="Verdana"/>
      <w:sz w:val="14"/>
    </w:rPr>
  </w:style>
  <w:style w:type="character" w:styleId="FollowedHyperlink">
    <w:name w:val="FollowedHyperlink"/>
    <w:basedOn w:val="DefaultParagraphFont"/>
    <w:semiHidden/>
    <w:unhideWhenUsed/>
    <w:rsid w:val="00AA1522"/>
    <w:rPr>
      <w:color w:val="5F5F5F"/>
      <w:u w:val="single"/>
    </w:rPr>
  </w:style>
  <w:style w:type="character" w:styleId="Hyperlink">
    <w:name w:val="Hyperlink"/>
    <w:basedOn w:val="DefaultParagraphFont"/>
    <w:unhideWhenUsed/>
    <w:rsid w:val="00AA1522"/>
    <w:rPr>
      <w:color w:val="0000FF"/>
      <w:u w:val="single"/>
    </w:rPr>
  </w:style>
  <w:style w:type="table" w:styleId="TableGrid">
    <w:name w:val="Table Grid"/>
    <w:basedOn w:val="TableNormal"/>
    <w:rsid w:val="00AA1522"/>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alowerfo">
    <w:name w:val="Level (a) lower fo"/>
    <w:basedOn w:val="Normal"/>
    <w:uiPriority w:val="7"/>
    <w:rsid w:val="00AA1522"/>
    <w:pPr>
      <w:tabs>
        <w:tab w:val="left" w:pos="4525"/>
      </w:tabs>
      <w:ind w:left="3901"/>
    </w:pPr>
  </w:style>
  <w:style w:type="paragraph" w:customStyle="1" w:styleId="Levelilowerfo">
    <w:name w:val="Level (i) lower fo"/>
    <w:basedOn w:val="Normal"/>
    <w:uiPriority w:val="8"/>
    <w:rsid w:val="00AA1522"/>
    <w:pPr>
      <w:ind w:left="4525"/>
    </w:pPr>
  </w:style>
  <w:style w:type="paragraph" w:customStyle="1" w:styleId="Levelalower">
    <w:name w:val="Level (a) lower"/>
    <w:basedOn w:val="Normal"/>
    <w:next w:val="Levelalowerfo"/>
    <w:uiPriority w:val="7"/>
    <w:rsid w:val="00AA1522"/>
    <w:pPr>
      <w:numPr>
        <w:ilvl w:val="6"/>
        <w:numId w:val="9"/>
      </w:numPr>
    </w:pPr>
  </w:style>
  <w:style w:type="paragraph" w:customStyle="1" w:styleId="Levelilower">
    <w:name w:val="Level (i) lower"/>
    <w:basedOn w:val="Normal"/>
    <w:next w:val="Levelilowerfo"/>
    <w:uiPriority w:val="8"/>
    <w:rsid w:val="00AA1522"/>
    <w:pPr>
      <w:numPr>
        <w:ilvl w:val="7"/>
        <w:numId w:val="9"/>
      </w:numPr>
    </w:pPr>
  </w:style>
  <w:style w:type="paragraph" w:customStyle="1" w:styleId="Indent6">
    <w:name w:val="Indent6"/>
    <w:basedOn w:val="Normal"/>
    <w:uiPriority w:val="10"/>
    <w:rsid w:val="00AA1522"/>
    <w:pPr>
      <w:tabs>
        <w:tab w:val="left" w:pos="4525"/>
      </w:tabs>
      <w:ind w:left="3901"/>
    </w:pPr>
  </w:style>
  <w:style w:type="paragraph" w:styleId="NoSpacing">
    <w:name w:val="No Spacing"/>
    <w:basedOn w:val="Normal"/>
    <w:uiPriority w:val="1"/>
    <w:qFormat/>
    <w:rsid w:val="00AA1522"/>
    <w:pPr>
      <w:spacing w:after="0"/>
    </w:pPr>
  </w:style>
  <w:style w:type="paragraph" w:customStyle="1" w:styleId="Indent7">
    <w:name w:val="Indent7"/>
    <w:basedOn w:val="Normal"/>
    <w:uiPriority w:val="10"/>
    <w:rsid w:val="00AA1522"/>
    <w:pPr>
      <w:ind w:left="4525"/>
    </w:pPr>
  </w:style>
  <w:style w:type="paragraph" w:customStyle="1" w:styleId="NormalLeftAligned">
    <w:name w:val="NormalLeftAligned"/>
    <w:basedOn w:val="Normal"/>
    <w:qFormat/>
    <w:rsid w:val="00AA1522"/>
    <w:pPr>
      <w:jc w:val="left"/>
    </w:pPr>
  </w:style>
  <w:style w:type="paragraph" w:customStyle="1" w:styleId="sch8">
    <w:name w:val="sch8"/>
    <w:basedOn w:val="Normal"/>
    <w:next w:val="Indent6"/>
    <w:uiPriority w:val="19"/>
    <w:rsid w:val="00AA1522"/>
    <w:pPr>
      <w:numPr>
        <w:ilvl w:val="7"/>
        <w:numId w:val="11"/>
      </w:numPr>
    </w:pPr>
  </w:style>
  <w:style w:type="paragraph" w:customStyle="1" w:styleId="sch9">
    <w:name w:val="sch9"/>
    <w:basedOn w:val="Normal"/>
    <w:next w:val="Indent7"/>
    <w:uiPriority w:val="19"/>
    <w:rsid w:val="00AA1522"/>
    <w:pPr>
      <w:numPr>
        <w:ilvl w:val="8"/>
        <w:numId w:val="11"/>
      </w:numPr>
    </w:pPr>
  </w:style>
  <w:style w:type="table" w:customStyle="1" w:styleId="FooterTable">
    <w:name w:val="FooterTable"/>
    <w:basedOn w:val="TableNormal"/>
    <w:uiPriority w:val="99"/>
    <w:rsid w:val="00AA1522"/>
    <w:pPr>
      <w:spacing w:line="240" w:lineRule="auto"/>
    </w:pPr>
    <w:rPr>
      <w:sz w:val="14"/>
    </w:rPr>
    <w:tblPr>
      <w:tblInd w:w="0" w:type="dxa"/>
      <w:tblCellMar>
        <w:top w:w="0" w:type="dxa"/>
        <w:left w:w="0" w:type="dxa"/>
        <w:bottom w:w="0" w:type="dxa"/>
        <w:right w:w="0" w:type="dxa"/>
      </w:tblCellMar>
    </w:tblPr>
  </w:style>
  <w:style w:type="character" w:styleId="PageNumber">
    <w:name w:val="page number"/>
    <w:basedOn w:val="DefaultParagraphFont"/>
    <w:unhideWhenUsed/>
    <w:rsid w:val="00AA1522"/>
    <w:rPr>
      <w:rFonts w:ascii="Verdana" w:hAnsi="Verdana"/>
      <w:sz w:val="18"/>
    </w:rPr>
  </w:style>
  <w:style w:type="paragraph" w:customStyle="1" w:styleId="Bullet1">
    <w:name w:val="Bullet1"/>
    <w:basedOn w:val="Normal"/>
    <w:uiPriority w:val="94"/>
    <w:rsid w:val="00AA1522"/>
    <w:pPr>
      <w:numPr>
        <w:numId w:val="12"/>
      </w:numPr>
    </w:pPr>
  </w:style>
  <w:style w:type="paragraph" w:customStyle="1" w:styleId="Bullet2">
    <w:name w:val="Bullet2"/>
    <w:basedOn w:val="Bullet1"/>
    <w:uiPriority w:val="94"/>
    <w:rsid w:val="00AA1522"/>
    <w:pPr>
      <w:numPr>
        <w:numId w:val="0"/>
      </w:numPr>
      <w:tabs>
        <w:tab w:val="num" w:pos="1406"/>
      </w:tabs>
      <w:ind w:left="1406" w:hanging="624"/>
    </w:pPr>
  </w:style>
  <w:style w:type="paragraph" w:customStyle="1" w:styleId="Bullet30">
    <w:name w:val="Bullet3"/>
    <w:basedOn w:val="Bullet1"/>
    <w:uiPriority w:val="94"/>
    <w:rsid w:val="00AA1522"/>
    <w:pPr>
      <w:numPr>
        <w:ilvl w:val="2"/>
      </w:numPr>
    </w:pPr>
  </w:style>
  <w:style w:type="paragraph" w:customStyle="1" w:styleId="Bullet4">
    <w:name w:val="Bullet4"/>
    <w:basedOn w:val="Bullet1"/>
    <w:uiPriority w:val="94"/>
    <w:rsid w:val="00AA1522"/>
    <w:pPr>
      <w:numPr>
        <w:ilvl w:val="3"/>
      </w:numPr>
    </w:pPr>
  </w:style>
  <w:style w:type="paragraph" w:customStyle="1" w:styleId="Bullet5">
    <w:name w:val="Bullet5"/>
    <w:basedOn w:val="Bullet1"/>
    <w:uiPriority w:val="94"/>
    <w:rsid w:val="00AA1522"/>
    <w:pPr>
      <w:numPr>
        <w:ilvl w:val="4"/>
      </w:numPr>
    </w:pPr>
  </w:style>
  <w:style w:type="paragraph" w:customStyle="1" w:styleId="Bullet6">
    <w:name w:val="Bullet6"/>
    <w:basedOn w:val="Bullet1"/>
    <w:uiPriority w:val="94"/>
    <w:rsid w:val="00AA1522"/>
    <w:pPr>
      <w:numPr>
        <w:ilvl w:val="5"/>
      </w:numPr>
    </w:pPr>
  </w:style>
  <w:style w:type="paragraph" w:customStyle="1" w:styleId="Bullet7">
    <w:name w:val="Bullet7"/>
    <w:basedOn w:val="Bullet1"/>
    <w:uiPriority w:val="94"/>
    <w:rsid w:val="00AA1522"/>
    <w:pPr>
      <w:numPr>
        <w:ilvl w:val="6"/>
      </w:numPr>
    </w:pPr>
  </w:style>
  <w:style w:type="numbering" w:customStyle="1" w:styleId="OutlineBullets">
    <w:name w:val="OutlineBullets"/>
    <w:uiPriority w:val="99"/>
    <w:rsid w:val="00AA1522"/>
    <w:pPr>
      <w:numPr>
        <w:numId w:val="12"/>
      </w:numPr>
    </w:pPr>
  </w:style>
  <w:style w:type="paragraph" w:customStyle="1" w:styleId="EndnoteMore">
    <w:name w:val="Endnote More"/>
    <w:basedOn w:val="FootnoteMore"/>
    <w:uiPriority w:val="99"/>
    <w:semiHidden/>
    <w:rsid w:val="00AA1522"/>
  </w:style>
  <w:style w:type="paragraph" w:styleId="CommentSubject">
    <w:name w:val="annotation subject"/>
    <w:basedOn w:val="CommentText"/>
    <w:next w:val="CommentText"/>
    <w:link w:val="CommentSubjectChar"/>
    <w:uiPriority w:val="99"/>
    <w:semiHidden/>
    <w:unhideWhenUsed/>
    <w:rsid w:val="00AA1522"/>
    <w:pPr>
      <w:spacing w:line="240" w:lineRule="auto"/>
    </w:pPr>
    <w:rPr>
      <w:b/>
      <w:bCs/>
    </w:rPr>
  </w:style>
  <w:style w:type="character" w:customStyle="1" w:styleId="CommentSubjectChar">
    <w:name w:val="Comment Subject Char"/>
    <w:basedOn w:val="CommentTextChar"/>
    <w:link w:val="CommentSubject"/>
    <w:uiPriority w:val="99"/>
    <w:semiHidden/>
    <w:rsid w:val="00AA1522"/>
    <w:rPr>
      <w:rFonts w:ascii="Verdana" w:hAnsi="Verdana"/>
      <w:b/>
      <w:bCs/>
      <w:sz w:val="14"/>
    </w:rPr>
  </w:style>
  <w:style w:type="character" w:styleId="CommentReference">
    <w:name w:val="annotation reference"/>
    <w:basedOn w:val="DefaultParagraphFont"/>
    <w:unhideWhenUsed/>
    <w:rsid w:val="00AA1522"/>
    <w:rPr>
      <w:sz w:val="14"/>
      <w:szCs w:val="16"/>
    </w:rPr>
  </w:style>
  <w:style w:type="paragraph" w:customStyle="1" w:styleId="FootnoteMore">
    <w:name w:val="Footnote More"/>
    <w:basedOn w:val="FootnoteText"/>
    <w:uiPriority w:val="99"/>
    <w:semiHidden/>
    <w:rsid w:val="00AA1522"/>
    <w:pPr>
      <w:ind w:firstLine="0"/>
    </w:pPr>
  </w:style>
  <w:style w:type="character" w:styleId="FootnoteReference">
    <w:name w:val="footnote reference"/>
    <w:aliases w:val="NO"/>
    <w:basedOn w:val="DefaultParagraphFont"/>
    <w:unhideWhenUsed/>
    <w:rsid w:val="00AA1522"/>
    <w:rPr>
      <w:sz w:val="14"/>
      <w:vertAlign w:val="superscript"/>
    </w:rPr>
  </w:style>
  <w:style w:type="character" w:styleId="EndnoteReference">
    <w:name w:val="endnote reference"/>
    <w:basedOn w:val="DefaultParagraphFont"/>
    <w:unhideWhenUsed/>
    <w:rsid w:val="00AA1522"/>
    <w:rPr>
      <w:sz w:val="14"/>
      <w:vertAlign w:val="superscript"/>
    </w:rPr>
  </w:style>
  <w:style w:type="paragraph" w:styleId="NormalIndent">
    <w:name w:val="Normal Indent"/>
    <w:basedOn w:val="Normal"/>
    <w:semiHidden/>
    <w:unhideWhenUsed/>
    <w:rsid w:val="00AA1522"/>
    <w:pPr>
      <w:ind w:left="782"/>
    </w:pPr>
  </w:style>
  <w:style w:type="paragraph" w:styleId="TOAHeading">
    <w:name w:val="toa heading"/>
    <w:basedOn w:val="Normal"/>
    <w:next w:val="Normal"/>
    <w:uiPriority w:val="99"/>
    <w:semiHidden/>
    <w:unhideWhenUsed/>
    <w:rsid w:val="00AA1522"/>
    <w:pPr>
      <w:spacing w:before="120"/>
    </w:pPr>
    <w:rPr>
      <w:rFonts w:eastAsiaTheme="majorEastAsia" w:cstheme="majorBidi"/>
      <w:b/>
      <w:bCs/>
      <w:szCs w:val="24"/>
    </w:rPr>
  </w:style>
  <w:style w:type="paragraph" w:customStyle="1" w:styleId="CBoldCaps">
    <w:name w:val="CBoldCaps"/>
    <w:basedOn w:val="Title"/>
    <w:uiPriority w:val="95"/>
    <w:rsid w:val="00AA1522"/>
  </w:style>
  <w:style w:type="paragraph" w:customStyle="1" w:styleId="LBoldCaps">
    <w:name w:val="LBoldCaps"/>
    <w:basedOn w:val="Title"/>
    <w:uiPriority w:val="95"/>
    <w:rsid w:val="00AA1522"/>
    <w:pPr>
      <w:jc w:val="left"/>
    </w:pPr>
  </w:style>
  <w:style w:type="paragraph" w:customStyle="1" w:styleId="LBoldItalics">
    <w:name w:val="LBoldItalics"/>
    <w:basedOn w:val="Normal"/>
    <w:uiPriority w:val="95"/>
    <w:rsid w:val="00AA1522"/>
    <w:pPr>
      <w:jc w:val="left"/>
    </w:pPr>
    <w:rPr>
      <w:b/>
      <w:i/>
    </w:rPr>
  </w:style>
  <w:style w:type="paragraph" w:customStyle="1" w:styleId="RBoldCaps">
    <w:name w:val="RBoldCaps"/>
    <w:basedOn w:val="Title"/>
    <w:uiPriority w:val="95"/>
    <w:rsid w:val="00AA1522"/>
    <w:pPr>
      <w:jc w:val="right"/>
    </w:pPr>
  </w:style>
  <w:style w:type="paragraph" w:styleId="BalloonText">
    <w:name w:val="Balloon Text"/>
    <w:basedOn w:val="Normal"/>
    <w:link w:val="BalloonTextChar"/>
    <w:semiHidden/>
    <w:unhideWhenUsed/>
    <w:rsid w:val="00AA1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1522"/>
    <w:rPr>
      <w:rFonts w:ascii="Tahoma" w:hAnsi="Tahoma" w:cs="Tahoma"/>
      <w:sz w:val="16"/>
      <w:szCs w:val="16"/>
    </w:rPr>
  </w:style>
  <w:style w:type="paragraph" w:styleId="List">
    <w:name w:val="List"/>
    <w:basedOn w:val="Normal"/>
    <w:rsid w:val="00AA1522"/>
    <w:pPr>
      <w:tabs>
        <w:tab w:val="left" w:pos="783"/>
        <w:tab w:val="left" w:pos="1406"/>
        <w:tab w:val="left" w:pos="2030"/>
        <w:tab w:val="left" w:pos="2654"/>
        <w:tab w:val="left" w:pos="3277"/>
        <w:tab w:val="left" w:pos="3901"/>
      </w:tabs>
      <w:ind w:left="783" w:hanging="783"/>
    </w:pPr>
  </w:style>
  <w:style w:type="paragraph" w:customStyle="1" w:styleId="Default">
    <w:name w:val="Default"/>
    <w:rsid w:val="000A465C"/>
    <w:pPr>
      <w:autoSpaceDE w:val="0"/>
      <w:autoSpaceDN w:val="0"/>
      <w:adjustRightInd w:val="0"/>
      <w:spacing w:before="110" w:after="0" w:line="240" w:lineRule="auto"/>
      <w:ind w:left="360" w:hanging="360"/>
    </w:pPr>
    <w:rPr>
      <w:rFonts w:ascii="Times New Roman" w:hAnsi="Times New Roman" w:cs="Times New Roman"/>
      <w:bCs/>
      <w:sz w:val="23"/>
      <w:szCs w:val="23"/>
    </w:rPr>
  </w:style>
  <w:style w:type="paragraph" w:customStyle="1" w:styleId="Level10">
    <w:name w:val="Level 1"/>
    <w:next w:val="Normal"/>
    <w:link w:val="Level1Char"/>
    <w:uiPriority w:val="99"/>
    <w:rsid w:val="00545B74"/>
    <w:pPr>
      <w:keepNext/>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Level2">
    <w:name w:val="Level 2"/>
    <w:next w:val="Normal"/>
    <w:link w:val="Level2Char"/>
    <w:rsid w:val="00545B74"/>
    <w:pPr>
      <w:spacing w:before="200" w:after="60" w:line="240" w:lineRule="auto"/>
      <w:jc w:val="both"/>
      <w:outlineLvl w:val="2"/>
    </w:pPr>
    <w:rPr>
      <w:rFonts w:ascii="Times New Roman" w:eastAsia="Times New Roman" w:hAnsi="Times New Roman" w:cs="Arial"/>
      <w:bCs/>
      <w:iCs/>
      <w:sz w:val="24"/>
      <w:szCs w:val="28"/>
      <w:lang w:eastAsia="en-AU"/>
    </w:rPr>
  </w:style>
  <w:style w:type="paragraph" w:customStyle="1" w:styleId="Level3">
    <w:name w:val="Level 3"/>
    <w:basedOn w:val="Normal"/>
    <w:next w:val="Normal"/>
    <w:link w:val="Level3Char"/>
    <w:rsid w:val="00545B74"/>
    <w:pPr>
      <w:spacing w:before="200" w:after="0" w:line="240" w:lineRule="auto"/>
    </w:pPr>
    <w:rPr>
      <w:rFonts w:ascii="Times New Roman" w:eastAsia="Times New Roman" w:hAnsi="Times New Roman" w:cs="Times New Roman"/>
      <w:sz w:val="24"/>
      <w:szCs w:val="24"/>
      <w:lang w:eastAsia="en-AU"/>
    </w:rPr>
  </w:style>
  <w:style w:type="character" w:customStyle="1" w:styleId="Level1Char">
    <w:name w:val="Level 1 Char"/>
    <w:basedOn w:val="DefaultParagraphFont"/>
    <w:link w:val="Level10"/>
    <w:locked/>
    <w:rsid w:val="00545B74"/>
    <w:rPr>
      <w:rFonts w:ascii="Times New Roman" w:eastAsia="Times New Roman" w:hAnsi="Times New Roman" w:cs="Arial"/>
      <w:b/>
      <w:bCs/>
      <w:kern w:val="32"/>
      <w:sz w:val="28"/>
      <w:szCs w:val="32"/>
      <w:lang w:eastAsia="en-AU"/>
    </w:rPr>
  </w:style>
  <w:style w:type="character" w:customStyle="1" w:styleId="Level2Char">
    <w:name w:val="Level 2 Char"/>
    <w:basedOn w:val="DefaultParagraphFont"/>
    <w:link w:val="Level2"/>
    <w:rsid w:val="00545B74"/>
    <w:rPr>
      <w:rFonts w:ascii="Times New Roman" w:eastAsia="Times New Roman" w:hAnsi="Times New Roman" w:cs="Arial"/>
      <w:bCs/>
      <w:iCs/>
      <w:sz w:val="24"/>
      <w:szCs w:val="28"/>
      <w:lang w:eastAsia="en-AU"/>
    </w:rPr>
  </w:style>
  <w:style w:type="paragraph" w:customStyle="1" w:styleId="Partheading">
    <w:name w:val="Part heading"/>
    <w:basedOn w:val="Normal"/>
    <w:next w:val="Normal"/>
    <w:rsid w:val="00545B74"/>
    <w:pPr>
      <w:keepNext/>
      <w:spacing w:before="480" w:after="0" w:line="240" w:lineRule="auto"/>
      <w:jc w:val="left"/>
      <w:outlineLvl w:val="0"/>
    </w:pPr>
    <w:rPr>
      <w:rFonts w:ascii="Times New Roman" w:eastAsia="Times New Roman" w:hAnsi="Times New Roman" w:cs="Times New Roman"/>
      <w:b/>
      <w:sz w:val="32"/>
      <w:szCs w:val="24"/>
      <w:lang w:eastAsia="en-AU"/>
    </w:rPr>
  </w:style>
  <w:style w:type="paragraph" w:customStyle="1" w:styleId="Level2Bold">
    <w:name w:val="Level 2 Bold"/>
    <w:basedOn w:val="Level2"/>
    <w:next w:val="Normal"/>
    <w:link w:val="Level2BoldChar"/>
    <w:rsid w:val="00545B74"/>
    <w:pPr>
      <w:keepNext/>
      <w:jc w:val="left"/>
    </w:pPr>
    <w:rPr>
      <w:b/>
    </w:rPr>
  </w:style>
  <w:style w:type="paragraph" w:customStyle="1" w:styleId="Level3Bold">
    <w:name w:val="Level 3 Bold"/>
    <w:basedOn w:val="Level3"/>
    <w:next w:val="Normal"/>
    <w:link w:val="Level3BoldChar"/>
    <w:rsid w:val="00545B74"/>
    <w:pPr>
      <w:keepNext/>
      <w:numPr>
        <w:numId w:val="13"/>
      </w:numPr>
      <w:jc w:val="left"/>
    </w:pPr>
    <w:rPr>
      <w:b/>
    </w:rPr>
  </w:style>
  <w:style w:type="paragraph" w:customStyle="1" w:styleId="SubLevel3Bold">
    <w:name w:val="Sub Level 3 Bold"/>
    <w:basedOn w:val="Normal"/>
    <w:next w:val="Normal"/>
    <w:rsid w:val="00545B74"/>
    <w:pPr>
      <w:keepNext/>
      <w:spacing w:before="200" w:after="0" w:line="240" w:lineRule="auto"/>
      <w:jc w:val="left"/>
    </w:pPr>
    <w:rPr>
      <w:rFonts w:ascii="Times New Roman" w:eastAsia="Times New Roman" w:hAnsi="Times New Roman" w:cs="Times New Roman"/>
      <w:b/>
      <w:sz w:val="24"/>
      <w:szCs w:val="24"/>
      <w:lang w:eastAsia="en-AU"/>
    </w:rPr>
  </w:style>
  <w:style w:type="paragraph" w:customStyle="1" w:styleId="Subdocument">
    <w:name w:val="Sub document"/>
    <w:basedOn w:val="Level10"/>
    <w:next w:val="Normal"/>
    <w:link w:val="SubdocumentChar"/>
    <w:rsid w:val="00545B74"/>
    <w:pPr>
      <w:numPr>
        <w:numId w:val="14"/>
      </w:numPr>
    </w:pPr>
  </w:style>
  <w:style w:type="paragraph" w:customStyle="1" w:styleId="SubLevel1">
    <w:name w:val="Sub Level 1"/>
    <w:basedOn w:val="Normal"/>
    <w:next w:val="Normal"/>
    <w:link w:val="SubLevel1Char"/>
    <w:rsid w:val="00545B74"/>
    <w:pPr>
      <w:numPr>
        <w:ilvl w:val="1"/>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2">
    <w:name w:val="Sub Level 2"/>
    <w:basedOn w:val="Normal"/>
    <w:next w:val="Normal"/>
    <w:link w:val="SubLevel2Char"/>
    <w:rsid w:val="00545B74"/>
    <w:pPr>
      <w:numPr>
        <w:ilvl w:val="2"/>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3">
    <w:name w:val="Sub Level 3"/>
    <w:basedOn w:val="Normal"/>
    <w:next w:val="Normal"/>
    <w:link w:val="SubLevel3Char"/>
    <w:rsid w:val="00545B74"/>
    <w:pPr>
      <w:numPr>
        <w:ilvl w:val="3"/>
        <w:numId w:val="14"/>
      </w:numPr>
      <w:spacing w:before="200" w:after="0" w:line="240" w:lineRule="auto"/>
    </w:pPr>
    <w:rPr>
      <w:rFonts w:ascii="Times New Roman" w:eastAsia="Times New Roman" w:hAnsi="Times New Roman" w:cs="Times New Roman"/>
      <w:sz w:val="24"/>
      <w:szCs w:val="24"/>
      <w:lang w:eastAsia="en-AU"/>
    </w:rPr>
  </w:style>
  <w:style w:type="paragraph" w:customStyle="1" w:styleId="SubLevel4">
    <w:name w:val="Sub Level 4"/>
    <w:basedOn w:val="Normal"/>
    <w:next w:val="Normal"/>
    <w:rsid w:val="00545B74"/>
    <w:pPr>
      <w:numPr>
        <w:ilvl w:val="4"/>
        <w:numId w:val="14"/>
      </w:numPr>
      <w:spacing w:before="200" w:after="0" w:line="240" w:lineRule="auto"/>
    </w:pPr>
    <w:rPr>
      <w:rFonts w:ascii="Times New Roman" w:eastAsia="Times New Roman" w:hAnsi="Times New Roman" w:cs="Times New Roman"/>
      <w:sz w:val="24"/>
      <w:szCs w:val="24"/>
      <w:lang w:eastAsia="en-AU"/>
    </w:rPr>
  </w:style>
  <w:style w:type="character" w:customStyle="1" w:styleId="Level3Char">
    <w:name w:val="Level 3 Char"/>
    <w:basedOn w:val="DefaultParagraphFont"/>
    <w:link w:val="Level3"/>
    <w:rsid w:val="00545B74"/>
    <w:rPr>
      <w:rFonts w:ascii="Times New Roman" w:eastAsia="Times New Roman" w:hAnsi="Times New Roman" w:cs="Times New Roman"/>
      <w:sz w:val="24"/>
      <w:szCs w:val="24"/>
      <w:lang w:eastAsia="en-AU"/>
    </w:rPr>
  </w:style>
  <w:style w:type="paragraph" w:customStyle="1" w:styleId="Block1">
    <w:name w:val="Block 1"/>
    <w:basedOn w:val="Normal"/>
    <w:next w:val="Normal"/>
    <w:link w:val="Block1Char"/>
    <w:rsid w:val="00F8521D"/>
    <w:pPr>
      <w:spacing w:before="200" w:after="0" w:line="240" w:lineRule="auto"/>
      <w:ind w:left="851"/>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F8521D"/>
    <w:rPr>
      <w:rFonts w:ascii="Times New Roman" w:eastAsia="Times New Roman" w:hAnsi="Times New Roman" w:cs="Times New Roman"/>
      <w:sz w:val="24"/>
      <w:szCs w:val="24"/>
      <w:lang w:eastAsia="en-AU"/>
    </w:rPr>
  </w:style>
  <w:style w:type="paragraph" w:customStyle="1" w:styleId="Level4">
    <w:name w:val="Level 4"/>
    <w:basedOn w:val="Normal"/>
    <w:next w:val="Normal"/>
    <w:link w:val="Level4Char"/>
    <w:rsid w:val="002D0AE1"/>
    <w:pPr>
      <w:tabs>
        <w:tab w:val="num" w:pos="1985"/>
      </w:tabs>
      <w:spacing w:before="200" w:after="0" w:line="240" w:lineRule="auto"/>
      <w:ind w:left="1985" w:hanging="567"/>
      <w:outlineLvl w:val="3"/>
    </w:pPr>
    <w:rPr>
      <w:rFonts w:ascii="Times New Roman" w:eastAsia="Times New Roman" w:hAnsi="Times New Roman" w:cs="Times New Roman"/>
      <w:bCs/>
      <w:sz w:val="24"/>
      <w:szCs w:val="28"/>
      <w:lang w:eastAsia="en-AU"/>
    </w:rPr>
  </w:style>
  <w:style w:type="character" w:customStyle="1" w:styleId="Level4Char">
    <w:name w:val="Level 4 Char"/>
    <w:basedOn w:val="DefaultParagraphFont"/>
    <w:link w:val="Level4"/>
    <w:locked/>
    <w:rsid w:val="002D0AE1"/>
    <w:rPr>
      <w:rFonts w:ascii="Times New Roman" w:eastAsia="Times New Roman" w:hAnsi="Times New Roman" w:cs="Times New Roman"/>
      <w:bCs/>
      <w:sz w:val="24"/>
      <w:szCs w:val="28"/>
      <w:lang w:eastAsia="en-AU"/>
    </w:rPr>
  </w:style>
  <w:style w:type="character" w:customStyle="1" w:styleId="Level2BoldChar">
    <w:name w:val="Level 2 Bold Char"/>
    <w:basedOn w:val="Level2Char"/>
    <w:link w:val="Level2Bold"/>
    <w:rsid w:val="002D0AE1"/>
    <w:rPr>
      <w:rFonts w:ascii="Times New Roman" w:eastAsia="Times New Roman" w:hAnsi="Times New Roman" w:cs="Arial"/>
      <w:b/>
      <w:bCs/>
      <w:iCs/>
      <w:sz w:val="24"/>
      <w:szCs w:val="28"/>
      <w:lang w:eastAsia="en-AU"/>
    </w:rPr>
  </w:style>
  <w:style w:type="paragraph" w:customStyle="1" w:styleId="AMODTable">
    <w:name w:val="AMOD Table"/>
    <w:basedOn w:val="Normal"/>
    <w:rsid w:val="00004FC9"/>
    <w:pPr>
      <w:spacing w:before="120" w:after="0" w:line="240" w:lineRule="auto"/>
      <w:jc w:val="left"/>
    </w:pPr>
    <w:rPr>
      <w:rFonts w:ascii="Times New Roman" w:eastAsia="Times New Roman" w:hAnsi="Times New Roman" w:cs="Times New Roman"/>
      <w:sz w:val="24"/>
      <w:szCs w:val="24"/>
      <w:lang w:eastAsia="en-AU"/>
    </w:rPr>
  </w:style>
  <w:style w:type="paragraph" w:customStyle="1" w:styleId="Bullet3">
    <w:name w:val="Bullet 3"/>
    <w:basedOn w:val="Normal"/>
    <w:next w:val="Normal"/>
    <w:rsid w:val="001A35E4"/>
    <w:pPr>
      <w:numPr>
        <w:numId w:val="15"/>
      </w:numPr>
      <w:spacing w:before="200" w:after="0" w:line="240" w:lineRule="auto"/>
    </w:pPr>
    <w:rPr>
      <w:rFonts w:ascii="Times New Roman" w:eastAsia="Times New Roman" w:hAnsi="Times New Roman" w:cs="Times New Roman"/>
      <w:sz w:val="24"/>
      <w:szCs w:val="24"/>
      <w:lang w:eastAsia="en-AU"/>
    </w:rPr>
  </w:style>
  <w:style w:type="paragraph" w:customStyle="1" w:styleId="Block2">
    <w:name w:val="Block 2"/>
    <w:basedOn w:val="Normal"/>
    <w:next w:val="Normal"/>
    <w:link w:val="Block2Char"/>
    <w:rsid w:val="00CF6F03"/>
    <w:pPr>
      <w:spacing w:before="200" w:after="0" w:line="240" w:lineRule="auto"/>
      <w:ind w:left="1418"/>
    </w:pPr>
    <w:rPr>
      <w:rFonts w:ascii="Times New Roman" w:eastAsia="Times New Roman" w:hAnsi="Times New Roman" w:cs="Times New Roman"/>
      <w:sz w:val="24"/>
      <w:szCs w:val="24"/>
      <w:lang w:eastAsia="en-AU"/>
    </w:rPr>
  </w:style>
  <w:style w:type="paragraph" w:customStyle="1" w:styleId="Level4Bold">
    <w:name w:val="Level 4 Bold"/>
    <w:basedOn w:val="Level4"/>
    <w:next w:val="Normal"/>
    <w:rsid w:val="00CF6F03"/>
    <w:pPr>
      <w:keepNext/>
      <w:tabs>
        <w:tab w:val="clear" w:pos="1985"/>
      </w:tabs>
      <w:ind w:left="0" w:firstLine="0"/>
      <w:jc w:val="left"/>
    </w:pPr>
    <w:rPr>
      <w:b/>
    </w:rPr>
  </w:style>
  <w:style w:type="paragraph" w:customStyle="1" w:styleId="Block3">
    <w:name w:val="Block 3"/>
    <w:basedOn w:val="Block2"/>
    <w:next w:val="Normal"/>
    <w:rsid w:val="00CF6F03"/>
    <w:pPr>
      <w:ind w:left="1985"/>
    </w:pPr>
  </w:style>
  <w:style w:type="character" w:customStyle="1" w:styleId="Block2Char">
    <w:name w:val="Block 2 Char"/>
    <w:basedOn w:val="DefaultParagraphFont"/>
    <w:link w:val="Block2"/>
    <w:rsid w:val="00CF6F03"/>
    <w:rPr>
      <w:rFonts w:ascii="Times New Roman" w:eastAsia="Times New Roman" w:hAnsi="Times New Roman" w:cs="Times New Roman"/>
      <w:sz w:val="24"/>
      <w:szCs w:val="24"/>
      <w:lang w:eastAsia="en-AU"/>
    </w:rPr>
  </w:style>
  <w:style w:type="table" w:styleId="TableColumns4">
    <w:name w:val="Table Columns 4"/>
    <w:basedOn w:val="TableNormal"/>
    <w:semiHidden/>
    <w:rsid w:val="00CB45B8"/>
    <w:pPr>
      <w:spacing w:after="0" w:line="240" w:lineRule="auto"/>
      <w:jc w:val="both"/>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Bullet20">
    <w:name w:val="Bullet 2"/>
    <w:basedOn w:val="Normal"/>
    <w:next w:val="Normal"/>
    <w:rsid w:val="00CB45B8"/>
    <w:pPr>
      <w:spacing w:before="200" w:after="0" w:line="240" w:lineRule="auto"/>
    </w:pPr>
    <w:rPr>
      <w:rFonts w:ascii="Times New Roman" w:eastAsia="Times New Roman" w:hAnsi="Times New Roman" w:cs="Times New Roman"/>
      <w:sz w:val="24"/>
      <w:szCs w:val="24"/>
      <w:lang w:eastAsia="en-AU"/>
    </w:rPr>
  </w:style>
  <w:style w:type="table" w:styleId="TableColorful2">
    <w:name w:val="Table Colorful 2"/>
    <w:basedOn w:val="TableNormal"/>
    <w:semiHidden/>
    <w:rsid w:val="00367CF8"/>
    <w:pPr>
      <w:spacing w:after="0" w:line="240" w:lineRule="auto"/>
      <w:jc w:val="both"/>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Bullet10">
    <w:name w:val="Bullet 1"/>
    <w:basedOn w:val="Normal"/>
    <w:next w:val="Normal"/>
    <w:link w:val="Bullet1Char"/>
    <w:rsid w:val="00113405"/>
    <w:pPr>
      <w:numPr>
        <w:numId w:val="16"/>
      </w:numPr>
      <w:spacing w:before="200" w:after="0" w:line="240" w:lineRule="auto"/>
    </w:pPr>
    <w:rPr>
      <w:rFonts w:ascii="Times New Roman" w:eastAsia="Times New Roman" w:hAnsi="Times New Roman" w:cs="Times New Roman"/>
      <w:sz w:val="24"/>
      <w:szCs w:val="24"/>
      <w:lang w:eastAsia="en-AU"/>
    </w:rPr>
  </w:style>
  <w:style w:type="paragraph" w:customStyle="1" w:styleId="SubLevel1Bold">
    <w:name w:val="Sub Level 1 Bold"/>
    <w:basedOn w:val="SubLevel1"/>
    <w:next w:val="Normal"/>
    <w:link w:val="SubLevel1BoldChar"/>
    <w:rsid w:val="00442174"/>
    <w:pPr>
      <w:keepNext/>
      <w:numPr>
        <w:numId w:val="12"/>
      </w:numPr>
      <w:jc w:val="left"/>
    </w:pPr>
    <w:rPr>
      <w:b/>
      <w:sz w:val="28"/>
    </w:rPr>
  </w:style>
  <w:style w:type="character" w:customStyle="1" w:styleId="SubLevel3Char">
    <w:name w:val="Sub Level 3 Char"/>
    <w:basedOn w:val="DefaultParagraphFont"/>
    <w:link w:val="SubLevel3"/>
    <w:rsid w:val="00E311C2"/>
    <w:rPr>
      <w:rFonts w:ascii="Times New Roman" w:eastAsia="Times New Roman" w:hAnsi="Times New Roman" w:cs="Times New Roman"/>
      <w:sz w:val="24"/>
      <w:szCs w:val="24"/>
      <w:lang w:eastAsia="en-AU"/>
    </w:rPr>
  </w:style>
  <w:style w:type="paragraph" w:customStyle="1" w:styleId="SubLevel2Bold">
    <w:name w:val="Sub Level 2 Bold"/>
    <w:basedOn w:val="SubLevel2"/>
    <w:next w:val="Normal"/>
    <w:link w:val="SubLevel2BoldChar"/>
    <w:rsid w:val="00E311C2"/>
    <w:pPr>
      <w:keepNext/>
      <w:numPr>
        <w:ilvl w:val="0"/>
        <w:numId w:val="0"/>
      </w:numPr>
      <w:tabs>
        <w:tab w:val="num" w:pos="2030"/>
      </w:tabs>
      <w:ind w:left="2030" w:hanging="624"/>
      <w:jc w:val="left"/>
    </w:pPr>
    <w:rPr>
      <w:b/>
    </w:rPr>
  </w:style>
  <w:style w:type="paragraph" w:customStyle="1" w:styleId="amodtable0">
    <w:name w:val="amodtable"/>
    <w:basedOn w:val="Normal"/>
    <w:rsid w:val="00E311C2"/>
    <w:pPr>
      <w:spacing w:before="120" w:after="0" w:line="240" w:lineRule="auto"/>
      <w:jc w:val="left"/>
    </w:pPr>
    <w:rPr>
      <w:rFonts w:ascii="Times New Roman" w:eastAsia="Times New Roman" w:hAnsi="Times New Roman" w:cs="Times New Roman"/>
      <w:sz w:val="24"/>
      <w:szCs w:val="24"/>
      <w:lang w:eastAsia="en-AU"/>
    </w:rPr>
  </w:style>
  <w:style w:type="paragraph" w:customStyle="1" w:styleId="History">
    <w:name w:val="History"/>
    <w:basedOn w:val="Normal"/>
    <w:next w:val="Normal"/>
    <w:link w:val="HistoryChar"/>
    <w:rsid w:val="0088096D"/>
    <w:pPr>
      <w:keepNext/>
      <w:spacing w:before="200" w:after="0" w:line="240" w:lineRule="auto"/>
    </w:pPr>
    <w:rPr>
      <w:rFonts w:ascii="Times New Roman" w:eastAsia="Times New Roman" w:hAnsi="Times New Roman" w:cs="Times New Roman"/>
      <w:sz w:val="20"/>
      <w:szCs w:val="24"/>
      <w:lang w:eastAsia="en-AU"/>
    </w:rPr>
  </w:style>
  <w:style w:type="character" w:customStyle="1" w:styleId="HistoryChar">
    <w:name w:val="History Char"/>
    <w:basedOn w:val="DefaultParagraphFont"/>
    <w:link w:val="History"/>
    <w:rsid w:val="0088096D"/>
    <w:rPr>
      <w:rFonts w:ascii="Times New Roman" w:eastAsia="Times New Roman" w:hAnsi="Times New Roman" w:cs="Times New Roman"/>
      <w:sz w:val="20"/>
      <w:szCs w:val="24"/>
      <w:lang w:eastAsia="en-AU"/>
    </w:rPr>
  </w:style>
  <w:style w:type="character" w:customStyle="1" w:styleId="SubLevel1Char">
    <w:name w:val="Sub Level 1 Char"/>
    <w:basedOn w:val="DefaultParagraphFont"/>
    <w:link w:val="SubLevel1"/>
    <w:rsid w:val="0088096D"/>
    <w:rPr>
      <w:rFonts w:ascii="Times New Roman" w:eastAsia="Times New Roman" w:hAnsi="Times New Roman" w:cs="Times New Roman"/>
      <w:sz w:val="24"/>
      <w:szCs w:val="24"/>
      <w:lang w:eastAsia="en-AU"/>
    </w:rPr>
  </w:style>
  <w:style w:type="numbering" w:customStyle="1" w:styleId="OutlineTOC">
    <w:name w:val="OutlineTOC"/>
    <w:uiPriority w:val="99"/>
    <w:rsid w:val="00ED416D"/>
    <w:pPr>
      <w:numPr>
        <w:numId w:val="17"/>
      </w:numPr>
    </w:pPr>
  </w:style>
  <w:style w:type="paragraph" w:styleId="Revision">
    <w:name w:val="Revision"/>
    <w:hidden/>
    <w:uiPriority w:val="99"/>
    <w:semiHidden/>
    <w:rsid w:val="00421AEB"/>
    <w:pPr>
      <w:spacing w:after="0" w:line="240" w:lineRule="auto"/>
    </w:pPr>
  </w:style>
  <w:style w:type="character" w:customStyle="1" w:styleId="SubLevel2Char">
    <w:name w:val="Sub Level 2 Char"/>
    <w:basedOn w:val="DefaultParagraphFont"/>
    <w:link w:val="SubLevel2"/>
    <w:rsid w:val="00D840D3"/>
    <w:rPr>
      <w:rFonts w:ascii="Times New Roman" w:eastAsia="Times New Roman" w:hAnsi="Times New Roman" w:cs="Times New Roman"/>
      <w:sz w:val="24"/>
      <w:szCs w:val="24"/>
      <w:lang w:eastAsia="en-AU"/>
    </w:rPr>
  </w:style>
  <w:style w:type="character" w:styleId="Emphasis">
    <w:name w:val="Emphasis"/>
    <w:basedOn w:val="DefaultParagraphFont"/>
    <w:qFormat/>
    <w:rsid w:val="00D840D3"/>
    <w:rPr>
      <w:rFonts w:cs="Times New Roman"/>
      <w:i/>
      <w:iCs/>
    </w:rPr>
  </w:style>
  <w:style w:type="paragraph" w:customStyle="1" w:styleId="owapara">
    <w:name w:val="owapara"/>
    <w:basedOn w:val="Normal"/>
    <w:rsid w:val="00D840D3"/>
    <w:pPr>
      <w:spacing w:after="0" w:line="240" w:lineRule="auto"/>
      <w:jc w:val="left"/>
    </w:pPr>
    <w:rPr>
      <w:rFonts w:ascii="Times New Roman" w:eastAsia="Calibri" w:hAnsi="Times New Roman" w:cs="Times New Roman"/>
      <w:sz w:val="24"/>
      <w:szCs w:val="24"/>
      <w:lang w:eastAsia="en-AU"/>
    </w:rPr>
  </w:style>
  <w:style w:type="character" w:customStyle="1" w:styleId="stylelevel2boldchar">
    <w:name w:val="stylelevel2boldchar"/>
    <w:basedOn w:val="DefaultParagraphFont"/>
    <w:rsid w:val="002931EE"/>
    <w:rPr>
      <w:rFonts w:ascii="Arial" w:hAnsi="Arial" w:cs="Arial" w:hint="default"/>
      <w:b/>
      <w:bCs/>
    </w:rPr>
  </w:style>
  <w:style w:type="character" w:customStyle="1" w:styleId="SubdocumentChar">
    <w:name w:val="Sub document Char"/>
    <w:basedOn w:val="Level1Char"/>
    <w:link w:val="Subdocument"/>
    <w:rsid w:val="002A2493"/>
    <w:rPr>
      <w:rFonts w:ascii="Times New Roman" w:eastAsia="Times New Roman" w:hAnsi="Times New Roman" w:cs="Arial"/>
      <w:b/>
      <w:bCs/>
      <w:kern w:val="32"/>
      <w:sz w:val="28"/>
      <w:szCs w:val="32"/>
      <w:lang w:eastAsia="en-AU"/>
    </w:rPr>
  </w:style>
  <w:style w:type="character" w:customStyle="1" w:styleId="SubLevel2BoldChar">
    <w:name w:val="Sub Level 2 Bold Char"/>
    <w:basedOn w:val="DefaultParagraphFont"/>
    <w:link w:val="SubLevel2Bold"/>
    <w:rsid w:val="00335BD2"/>
    <w:rPr>
      <w:rFonts w:ascii="Times New Roman" w:eastAsia="Times New Roman" w:hAnsi="Times New Roman" w:cs="Times New Roman"/>
      <w:b/>
      <w:sz w:val="24"/>
      <w:szCs w:val="24"/>
      <w:lang w:eastAsia="en-AU"/>
    </w:rPr>
  </w:style>
  <w:style w:type="character" w:customStyle="1" w:styleId="SubLevel1BoldChar">
    <w:name w:val="Sub Level 1 Bold Char"/>
    <w:basedOn w:val="DefaultParagraphFont"/>
    <w:link w:val="SubLevel1Bold"/>
    <w:rsid w:val="00335BD2"/>
    <w:rPr>
      <w:rFonts w:ascii="Times New Roman" w:eastAsia="Times New Roman" w:hAnsi="Times New Roman" w:cs="Times New Roman"/>
      <w:b/>
      <w:sz w:val="28"/>
      <w:szCs w:val="24"/>
      <w:lang w:eastAsia="en-AU"/>
    </w:rPr>
  </w:style>
  <w:style w:type="numbering" w:styleId="1ai">
    <w:name w:val="Outline List 1"/>
    <w:basedOn w:val="NoList"/>
    <w:hidden/>
    <w:rsid w:val="00F81ECF"/>
    <w:pPr>
      <w:numPr>
        <w:numId w:val="18"/>
      </w:numPr>
    </w:pPr>
  </w:style>
  <w:style w:type="character" w:customStyle="1" w:styleId="Level3BoldChar">
    <w:name w:val="Level 3 Bold Char"/>
    <w:basedOn w:val="Level3Char"/>
    <w:link w:val="Level3Bold"/>
    <w:rsid w:val="00F81ECF"/>
    <w:rPr>
      <w:rFonts w:ascii="Times New Roman" w:eastAsia="Times New Roman" w:hAnsi="Times New Roman" w:cs="Times New Roman"/>
      <w:b/>
      <w:sz w:val="24"/>
      <w:szCs w:val="24"/>
      <w:lang w:eastAsia="en-AU"/>
    </w:rPr>
  </w:style>
  <w:style w:type="paragraph" w:customStyle="1" w:styleId="AmodTable14">
    <w:name w:val="AmodTable14"/>
    <w:basedOn w:val="Normal"/>
    <w:next w:val="Normal"/>
    <w:qFormat/>
    <w:rsid w:val="008C2AC8"/>
    <w:pPr>
      <w:spacing w:before="120" w:after="0" w:line="240" w:lineRule="auto"/>
      <w:ind w:left="57"/>
      <w:jc w:val="left"/>
    </w:pPr>
    <w:rPr>
      <w:rFonts w:ascii="Times New Roman" w:eastAsia="Times New Roman" w:hAnsi="Times New Roman" w:cs="Times New Roman"/>
      <w:sz w:val="24"/>
      <w:szCs w:val="24"/>
      <w:lang w:eastAsia="en-AU"/>
    </w:rPr>
  </w:style>
  <w:style w:type="paragraph" w:customStyle="1" w:styleId="EXAMPLE">
    <w:name w:val="EXAMPLE"/>
    <w:basedOn w:val="Normal"/>
    <w:uiPriority w:val="9"/>
    <w:qFormat/>
    <w:rsid w:val="00676565"/>
    <w:pPr>
      <w:keepNext/>
      <w:spacing w:before="200" w:after="240" w:line="240" w:lineRule="auto"/>
      <w:ind w:left="992"/>
    </w:pPr>
    <w:rPr>
      <w:rFonts w:ascii="Times New Roman" w:eastAsia="Times New Roman" w:hAnsi="Times New Roman" w:cs="Times New Roman"/>
      <w:b/>
      <w:sz w:val="24"/>
      <w:szCs w:val="24"/>
      <w:lang w:eastAsia="en-AU"/>
    </w:rPr>
  </w:style>
  <w:style w:type="character" w:customStyle="1" w:styleId="Bullet1Char">
    <w:name w:val="Bullet 1 Char"/>
    <w:basedOn w:val="DefaultParagraphFont"/>
    <w:link w:val="Bullet10"/>
    <w:rsid w:val="00F722C7"/>
    <w:rPr>
      <w:rFonts w:ascii="Times New Roman" w:eastAsia="Times New Roman" w:hAnsi="Times New Roman" w:cs="Times New Roman"/>
      <w:sz w:val="24"/>
      <w:szCs w:val="24"/>
      <w:lang w:eastAsia="en-AU"/>
    </w:rPr>
  </w:style>
  <w:style w:type="character" w:customStyle="1" w:styleId="RTFNum41">
    <w:name w:val="RTF_Num 4 1"/>
    <w:uiPriority w:val="99"/>
    <w:rsid w:val="007D35B9"/>
  </w:style>
  <w:style w:type="paragraph" w:customStyle="1" w:styleId="TableTitle">
    <w:name w:val="Table_Title"/>
    <w:basedOn w:val="Normal"/>
    <w:rsid w:val="00CE1105"/>
    <w:pPr>
      <w:keepNext/>
      <w:spacing w:before="200" w:after="120" w:line="280" w:lineRule="exact"/>
      <w:jc w:val="left"/>
    </w:pPr>
    <w:rPr>
      <w:rFonts w:ascii="Arial" w:eastAsia="Times New Roman" w:hAnsi="Arial" w:cs="Times New Roman"/>
      <w:b/>
      <w:sz w:val="20"/>
      <w:szCs w:val="24"/>
      <w:lang w:eastAsia="en-AU"/>
    </w:rPr>
  </w:style>
  <w:style w:type="character" w:customStyle="1" w:styleId="charScheduleText">
    <w:name w:val="charScheduleText"/>
    <w:rsid w:val="00CE1105"/>
  </w:style>
  <w:style w:type="paragraph" w:styleId="NormalWeb">
    <w:name w:val="Normal (Web)"/>
    <w:basedOn w:val="Normal"/>
    <w:uiPriority w:val="99"/>
    <w:unhideWhenUsed/>
    <w:rsid w:val="0014340F"/>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level20">
    <w:name w:val="level2"/>
    <w:basedOn w:val="Normal"/>
    <w:rsid w:val="0014340F"/>
    <w:pPr>
      <w:spacing w:after="180" w:line="240" w:lineRule="auto"/>
      <w:ind w:left="240"/>
      <w:jc w:val="left"/>
    </w:pPr>
    <w:rPr>
      <w:rFonts w:ascii="Times New Roman" w:eastAsia="Times New Roman" w:hAnsi="Times New Roman" w:cs="Times New Roman"/>
      <w:sz w:val="24"/>
      <w:szCs w:val="24"/>
      <w:lang w:eastAsia="en-AU"/>
    </w:rPr>
  </w:style>
  <w:style w:type="paragraph" w:customStyle="1" w:styleId="level30">
    <w:name w:val="level3"/>
    <w:basedOn w:val="Normal"/>
    <w:rsid w:val="0014340F"/>
    <w:pPr>
      <w:spacing w:after="180" w:line="240" w:lineRule="auto"/>
      <w:ind w:left="840"/>
      <w:jc w:val="left"/>
    </w:pPr>
    <w:rPr>
      <w:rFonts w:ascii="Times New Roman" w:eastAsia="Times New Roman" w:hAnsi="Times New Roman" w:cs="Times New Roman"/>
      <w:sz w:val="24"/>
      <w:szCs w:val="24"/>
      <w:lang w:eastAsia="en-AU"/>
    </w:rPr>
  </w:style>
  <w:style w:type="paragraph" w:customStyle="1" w:styleId="block10">
    <w:name w:val="block1"/>
    <w:basedOn w:val="Normal"/>
    <w:rsid w:val="0014340F"/>
    <w:pPr>
      <w:spacing w:before="100" w:beforeAutospacing="1" w:after="180" w:line="240" w:lineRule="auto"/>
      <w:ind w:left="840"/>
      <w:jc w:val="left"/>
    </w:pPr>
    <w:rPr>
      <w:rFonts w:ascii="Times New Roman" w:eastAsia="Times New Roman" w:hAnsi="Times New Roman" w:cs="Times New Roman"/>
      <w:sz w:val="24"/>
      <w:szCs w:val="24"/>
      <w:lang w:eastAsia="en-AU"/>
    </w:rPr>
  </w:style>
  <w:style w:type="paragraph" w:customStyle="1" w:styleId="level40">
    <w:name w:val="level4"/>
    <w:basedOn w:val="Normal"/>
    <w:rsid w:val="0014340F"/>
    <w:pPr>
      <w:spacing w:before="100" w:beforeAutospacing="1" w:after="180" w:line="240" w:lineRule="auto"/>
      <w:ind w:left="1320"/>
      <w:jc w:val="left"/>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List Paragraph11 Char,Recommendation Char,Numbered paragraph Char,L Char,NFP GP Bulleted List Char,FooterText Char,numbered Char,Paragraphe de liste1 Char,Bulletr List Paragraph Char,列出段落 Char,列出段落1 Char"/>
    <w:link w:val="ListParagraph"/>
    <w:uiPriority w:val="34"/>
    <w:locked/>
    <w:rsid w:val="00794496"/>
  </w:style>
  <w:style w:type="paragraph" w:customStyle="1" w:styleId="Heading">
    <w:name w:val="Heading"/>
    <w:basedOn w:val="Normal"/>
    <w:next w:val="BodyText"/>
    <w:uiPriority w:val="99"/>
    <w:rsid w:val="009166D3"/>
    <w:pPr>
      <w:keepNext/>
      <w:spacing w:before="240" w:after="120" w:line="240" w:lineRule="auto"/>
    </w:pPr>
    <w:rPr>
      <w:rFonts w:ascii="Arial" w:eastAsia="Arial Unicode MS" w:hAnsi="Arial" w:cs="Arial"/>
      <w:sz w:val="28"/>
      <w:szCs w:val="28"/>
      <w:lang w:val="en-GB"/>
    </w:rPr>
  </w:style>
  <w:style w:type="paragraph" w:customStyle="1" w:styleId="Index">
    <w:name w:val="Index"/>
    <w:basedOn w:val="Normal"/>
    <w:uiPriority w:val="99"/>
    <w:rsid w:val="009166D3"/>
    <w:pPr>
      <w:spacing w:after="0" w:line="240" w:lineRule="auto"/>
    </w:pPr>
    <w:rPr>
      <w:rFonts w:ascii="Times New Roman" w:eastAsia="Times New Roman" w:hAnsi="Times New Roman" w:cs="Times New Roman"/>
      <w:sz w:val="24"/>
      <w:szCs w:val="20"/>
      <w:lang w:val="en-GB"/>
    </w:rPr>
  </w:style>
  <w:style w:type="paragraph" w:customStyle="1" w:styleId="Identifier">
    <w:name w:val="Identifier"/>
    <w:basedOn w:val="Normal"/>
    <w:next w:val="Normal"/>
    <w:uiPriority w:val="99"/>
    <w:rsid w:val="009166D3"/>
    <w:pPr>
      <w:spacing w:after="0" w:line="240" w:lineRule="auto"/>
      <w:jc w:val="left"/>
    </w:pPr>
    <w:rPr>
      <w:rFonts w:ascii="Times New Roman" w:eastAsia="Times New Roman" w:hAnsi="Times New Roman" w:cs="Times New Roman"/>
      <w:sz w:val="24"/>
      <w:szCs w:val="20"/>
      <w:lang w:val="en-GB"/>
    </w:rPr>
  </w:style>
  <w:style w:type="paragraph" w:customStyle="1" w:styleId="SectionAct">
    <w:name w:val="SectionAct"/>
    <w:basedOn w:val="Normal"/>
    <w:next w:val="Normal"/>
    <w:uiPriority w:val="99"/>
    <w:rsid w:val="009166D3"/>
    <w:pPr>
      <w:spacing w:after="310" w:line="240" w:lineRule="auto"/>
      <w:jc w:val="left"/>
    </w:pPr>
    <w:rPr>
      <w:rFonts w:ascii="Times New Roman" w:eastAsia="Times New Roman" w:hAnsi="Times New Roman" w:cs="Times New Roman"/>
      <w:sz w:val="24"/>
      <w:szCs w:val="20"/>
      <w:lang w:val="en-GB"/>
    </w:rPr>
  </w:style>
  <w:style w:type="paragraph" w:customStyle="1" w:styleId="Party">
    <w:name w:val="Party"/>
    <w:basedOn w:val="Normal"/>
    <w:next w:val="Normal"/>
    <w:uiPriority w:val="99"/>
    <w:rsid w:val="009166D3"/>
    <w:pPr>
      <w:spacing w:after="0" w:line="360" w:lineRule="exact"/>
      <w:jc w:val="left"/>
    </w:pPr>
    <w:rPr>
      <w:rFonts w:ascii="Times New Roman" w:eastAsia="Times New Roman" w:hAnsi="Times New Roman" w:cs="Times New Roman"/>
      <w:b/>
      <w:sz w:val="28"/>
      <w:szCs w:val="20"/>
      <w:lang w:val="en-GB"/>
    </w:rPr>
  </w:style>
  <w:style w:type="paragraph" w:customStyle="1" w:styleId="Act">
    <w:name w:val="Act"/>
    <w:basedOn w:val="Normal"/>
    <w:next w:val="Normal"/>
    <w:uiPriority w:val="99"/>
    <w:rsid w:val="009166D3"/>
    <w:pPr>
      <w:spacing w:before="240" w:after="0" w:line="270" w:lineRule="exact"/>
      <w:jc w:val="left"/>
    </w:pPr>
    <w:rPr>
      <w:rFonts w:ascii="Times New Roman" w:eastAsia="Times New Roman" w:hAnsi="Times New Roman" w:cs="Times New Roman"/>
      <w:i/>
      <w:sz w:val="24"/>
      <w:szCs w:val="20"/>
      <w:lang w:val="en-GB"/>
    </w:rPr>
  </w:style>
  <w:style w:type="paragraph" w:customStyle="1" w:styleId="MatterNo">
    <w:name w:val="MatterNo."/>
    <w:basedOn w:val="Normal"/>
    <w:next w:val="Normal"/>
    <w:uiPriority w:val="99"/>
    <w:rsid w:val="009166D3"/>
    <w:pPr>
      <w:spacing w:after="170" w:line="280" w:lineRule="exact"/>
      <w:jc w:val="left"/>
    </w:pPr>
    <w:rPr>
      <w:rFonts w:ascii="Times New Roman" w:eastAsia="Times New Roman" w:hAnsi="Times New Roman" w:cs="Times New Roman"/>
      <w:sz w:val="24"/>
      <w:szCs w:val="20"/>
      <w:lang w:val="en-GB"/>
    </w:rPr>
  </w:style>
  <w:style w:type="paragraph" w:customStyle="1" w:styleId="PlaceDateSigned">
    <w:name w:val="PlaceDateSigned"/>
    <w:basedOn w:val="Normal"/>
    <w:next w:val="Normal"/>
    <w:uiPriority w:val="99"/>
    <w:rsid w:val="009166D3"/>
    <w:pPr>
      <w:spacing w:before="140" w:after="170" w:line="240" w:lineRule="auto"/>
      <w:jc w:val="right"/>
    </w:pPr>
    <w:rPr>
      <w:rFonts w:ascii="Times New Roman" w:eastAsia="Times New Roman" w:hAnsi="Times New Roman" w:cs="Times New Roman"/>
      <w:caps/>
      <w:sz w:val="24"/>
      <w:szCs w:val="24"/>
      <w:lang w:val="en-GB"/>
    </w:rPr>
  </w:style>
  <w:style w:type="paragraph" w:customStyle="1" w:styleId="Member">
    <w:name w:val="Member"/>
    <w:basedOn w:val="Normal"/>
    <w:next w:val="Normal"/>
    <w:uiPriority w:val="99"/>
    <w:rsid w:val="009166D3"/>
    <w:pPr>
      <w:spacing w:before="140" w:after="170" w:line="240" w:lineRule="auto"/>
      <w:jc w:val="left"/>
    </w:pPr>
    <w:rPr>
      <w:rFonts w:ascii="Times New Roman" w:eastAsia="Times New Roman" w:hAnsi="Times New Roman" w:cs="Times New Roman"/>
      <w:caps/>
      <w:sz w:val="24"/>
      <w:szCs w:val="24"/>
      <w:lang w:val="en-GB"/>
    </w:rPr>
  </w:style>
  <w:style w:type="paragraph" w:customStyle="1" w:styleId="Subject">
    <w:name w:val="Subject"/>
    <w:basedOn w:val="Normal"/>
    <w:next w:val="Normal"/>
    <w:uiPriority w:val="99"/>
    <w:rsid w:val="009166D3"/>
    <w:pPr>
      <w:spacing w:before="200" w:after="0" w:line="270" w:lineRule="exact"/>
      <w:jc w:val="left"/>
    </w:pPr>
    <w:rPr>
      <w:rFonts w:ascii="Times New Roman" w:eastAsia="Times New Roman" w:hAnsi="Times New Roman" w:cs="Times New Roman"/>
      <w:i/>
      <w:sz w:val="24"/>
      <w:szCs w:val="20"/>
      <w:lang w:val="en-GB"/>
    </w:rPr>
  </w:style>
  <w:style w:type="paragraph" w:customStyle="1" w:styleId="Quote-2">
    <w:name w:val="Quote-2"/>
    <w:basedOn w:val="Normal"/>
    <w:next w:val="Normal"/>
    <w:rsid w:val="009166D3"/>
    <w:pPr>
      <w:spacing w:after="0" w:line="240" w:lineRule="auto"/>
      <w:ind w:left="1417" w:hanging="113"/>
    </w:pPr>
    <w:rPr>
      <w:rFonts w:ascii="Times New Roman" w:eastAsia="Times New Roman" w:hAnsi="Times New Roman" w:cs="Times New Roman"/>
      <w:sz w:val="24"/>
      <w:szCs w:val="20"/>
      <w:lang w:val="en-GB"/>
    </w:rPr>
  </w:style>
  <w:style w:type="paragraph" w:customStyle="1" w:styleId="Quote-1">
    <w:name w:val="Quote-1"/>
    <w:basedOn w:val="Normal"/>
    <w:next w:val="Normal"/>
    <w:link w:val="Quote-1Char"/>
    <w:rsid w:val="009166D3"/>
    <w:pPr>
      <w:spacing w:after="0" w:line="240" w:lineRule="auto"/>
      <w:ind w:left="680" w:hanging="113"/>
    </w:pPr>
    <w:rPr>
      <w:rFonts w:ascii="Times New Roman" w:eastAsia="Times New Roman" w:hAnsi="Times New Roman" w:cs="Times New Roman"/>
      <w:sz w:val="24"/>
      <w:szCs w:val="20"/>
      <w:lang w:val="en-GB"/>
    </w:rPr>
  </w:style>
  <w:style w:type="paragraph" w:customStyle="1" w:styleId="Level2-Bold">
    <w:name w:val="Level 2-Bold"/>
    <w:basedOn w:val="Normal"/>
    <w:next w:val="Normal"/>
    <w:rsid w:val="009166D3"/>
    <w:pPr>
      <w:keepNext/>
      <w:spacing w:after="0" w:line="240" w:lineRule="auto"/>
      <w:ind w:left="851" w:hanging="851"/>
      <w:outlineLvl w:val="1"/>
    </w:pPr>
    <w:rPr>
      <w:rFonts w:ascii="Times New Roman" w:eastAsia="Times New Roman" w:hAnsi="Times New Roman" w:cs="Times New Roman"/>
      <w:b/>
      <w:sz w:val="24"/>
      <w:szCs w:val="20"/>
      <w:lang w:val="en-GB"/>
    </w:rPr>
  </w:style>
  <w:style w:type="paragraph" w:customStyle="1" w:styleId="Level3-Bold">
    <w:name w:val="Level 3-Bold"/>
    <w:basedOn w:val="Normal"/>
    <w:next w:val="Normal"/>
    <w:link w:val="Level3-BoldChar"/>
    <w:rsid w:val="009166D3"/>
    <w:pPr>
      <w:keepNext/>
      <w:spacing w:after="0" w:line="240" w:lineRule="auto"/>
      <w:ind w:left="1418" w:hanging="567"/>
      <w:outlineLvl w:val="2"/>
    </w:pPr>
    <w:rPr>
      <w:rFonts w:ascii="Times New Roman" w:eastAsia="Times New Roman" w:hAnsi="Times New Roman" w:cs="Times New Roman"/>
      <w:b/>
      <w:sz w:val="24"/>
      <w:szCs w:val="20"/>
      <w:lang w:val="en-GB"/>
    </w:rPr>
  </w:style>
  <w:style w:type="paragraph" w:customStyle="1" w:styleId="Level4-Bold">
    <w:name w:val="Level 4-Bold"/>
    <w:basedOn w:val="Normal"/>
    <w:next w:val="Normal"/>
    <w:rsid w:val="009166D3"/>
    <w:pPr>
      <w:keepNext/>
      <w:spacing w:after="0" w:line="240" w:lineRule="auto"/>
      <w:ind w:left="1985" w:hanging="567"/>
      <w:outlineLvl w:val="3"/>
    </w:pPr>
    <w:rPr>
      <w:rFonts w:ascii="Times New Roman" w:eastAsia="Times New Roman" w:hAnsi="Times New Roman" w:cs="Times New Roman"/>
      <w:b/>
      <w:sz w:val="24"/>
      <w:szCs w:val="20"/>
      <w:lang w:val="en-GB"/>
    </w:rPr>
  </w:style>
  <w:style w:type="paragraph" w:customStyle="1" w:styleId="Level5-Bold">
    <w:name w:val="Level 5-Bold"/>
    <w:basedOn w:val="Normal"/>
    <w:next w:val="Normal"/>
    <w:rsid w:val="009166D3"/>
    <w:pPr>
      <w:keepNext/>
      <w:spacing w:after="0" w:line="240" w:lineRule="auto"/>
      <w:ind w:left="2552" w:hanging="567"/>
      <w:outlineLvl w:val="4"/>
    </w:pPr>
    <w:rPr>
      <w:rFonts w:ascii="Times New Roman" w:eastAsia="Times New Roman" w:hAnsi="Times New Roman" w:cs="Times New Roman"/>
      <w:b/>
      <w:sz w:val="24"/>
      <w:szCs w:val="20"/>
      <w:lang w:val="en-GB"/>
    </w:rPr>
  </w:style>
  <w:style w:type="paragraph" w:customStyle="1" w:styleId="BlockIndent2cm">
    <w:name w:val="Block Indent 2cm"/>
    <w:basedOn w:val="Normal"/>
    <w:next w:val="Normal"/>
    <w:rsid w:val="009166D3"/>
    <w:pPr>
      <w:spacing w:before="200" w:after="0" w:line="270" w:lineRule="exact"/>
      <w:ind w:left="851"/>
    </w:pPr>
    <w:rPr>
      <w:rFonts w:ascii="Times New Roman" w:eastAsia="Times New Roman" w:hAnsi="Times New Roman" w:cs="Times New Roman"/>
      <w:sz w:val="22"/>
      <w:szCs w:val="20"/>
      <w:lang w:val="en-GB"/>
    </w:rPr>
  </w:style>
  <w:style w:type="paragraph" w:customStyle="1" w:styleId="BlockIndent1cm">
    <w:name w:val="Block Indent 1cm"/>
    <w:basedOn w:val="Normal"/>
    <w:next w:val="Normal"/>
    <w:rsid w:val="009166D3"/>
    <w:pPr>
      <w:spacing w:before="200" w:after="0" w:line="270" w:lineRule="exact"/>
      <w:ind w:left="851"/>
    </w:pPr>
    <w:rPr>
      <w:rFonts w:ascii="Times New Roman" w:eastAsia="Times New Roman" w:hAnsi="Times New Roman" w:cs="Times New Roman"/>
      <w:sz w:val="22"/>
      <w:szCs w:val="20"/>
      <w:lang w:val="en-GB"/>
    </w:rPr>
  </w:style>
  <w:style w:type="paragraph" w:customStyle="1" w:styleId="BlockIndent3cm">
    <w:name w:val="Block Indent 3cm"/>
    <w:basedOn w:val="Normal"/>
    <w:next w:val="Normal"/>
    <w:rsid w:val="009166D3"/>
    <w:pPr>
      <w:spacing w:after="0" w:line="240" w:lineRule="auto"/>
      <w:ind w:left="1701"/>
    </w:pPr>
    <w:rPr>
      <w:rFonts w:ascii="Times New Roman" w:eastAsia="Times New Roman" w:hAnsi="Times New Roman" w:cs="Times New Roman"/>
      <w:sz w:val="24"/>
      <w:szCs w:val="20"/>
      <w:lang w:eastAsia="en-AU"/>
    </w:rPr>
  </w:style>
  <w:style w:type="paragraph" w:customStyle="1" w:styleId="BlockIndent5cm">
    <w:name w:val="Block Indent 5cm"/>
    <w:basedOn w:val="Normal"/>
    <w:next w:val="Normal"/>
    <w:uiPriority w:val="99"/>
    <w:rsid w:val="009166D3"/>
    <w:pPr>
      <w:spacing w:after="0" w:line="240" w:lineRule="auto"/>
      <w:ind w:left="3402"/>
    </w:pPr>
    <w:rPr>
      <w:rFonts w:ascii="Times New Roman" w:eastAsia="Times New Roman" w:hAnsi="Times New Roman" w:cs="Times New Roman"/>
      <w:sz w:val="24"/>
      <w:szCs w:val="20"/>
      <w:lang w:val="en-GB"/>
    </w:rPr>
  </w:style>
  <w:style w:type="paragraph" w:customStyle="1" w:styleId="ListBullet1">
    <w:name w:val="List Bullet 1"/>
    <w:basedOn w:val="Normal"/>
    <w:next w:val="Normal"/>
    <w:rsid w:val="009166D3"/>
    <w:pPr>
      <w:tabs>
        <w:tab w:val="num" w:pos="1021"/>
      </w:tabs>
      <w:spacing w:before="200" w:after="0" w:line="270" w:lineRule="exact"/>
      <w:ind w:left="1021" w:hanging="170"/>
    </w:pPr>
    <w:rPr>
      <w:rFonts w:ascii="Times New Roman" w:eastAsia="Times New Roman" w:hAnsi="Times New Roman" w:cs="Times New Roman"/>
      <w:sz w:val="22"/>
      <w:szCs w:val="20"/>
      <w:lang w:val="en-GB"/>
    </w:rPr>
  </w:style>
  <w:style w:type="paragraph" w:styleId="ListBullet5">
    <w:name w:val="List Bullet 5"/>
    <w:basedOn w:val="Normal"/>
    <w:rsid w:val="009166D3"/>
    <w:pPr>
      <w:spacing w:after="0" w:line="240" w:lineRule="auto"/>
    </w:pPr>
    <w:rPr>
      <w:rFonts w:ascii="Times New Roman" w:eastAsia="Times New Roman" w:hAnsi="Times New Roman" w:cs="Times New Roman"/>
      <w:sz w:val="24"/>
      <w:szCs w:val="20"/>
      <w:lang w:val="en-GB"/>
    </w:rPr>
  </w:style>
  <w:style w:type="paragraph" w:customStyle="1" w:styleId="Arrangement2">
    <w:name w:val="Arrangement 2"/>
    <w:basedOn w:val="Normal"/>
    <w:next w:val="Normal"/>
    <w:rsid w:val="009166D3"/>
    <w:pPr>
      <w:spacing w:after="0" w:line="240" w:lineRule="auto"/>
      <w:ind w:left="851" w:hanging="851"/>
    </w:pPr>
    <w:rPr>
      <w:rFonts w:ascii="Times New Roman" w:eastAsia="Times New Roman" w:hAnsi="Times New Roman" w:cs="Times New Roman"/>
      <w:sz w:val="24"/>
      <w:szCs w:val="20"/>
      <w:lang w:val="en-GB"/>
    </w:rPr>
  </w:style>
  <w:style w:type="paragraph" w:customStyle="1" w:styleId="Arrangement3">
    <w:name w:val="Arrangement 3"/>
    <w:basedOn w:val="Normal"/>
    <w:next w:val="Normal"/>
    <w:rsid w:val="009166D3"/>
    <w:pPr>
      <w:spacing w:after="0" w:line="240" w:lineRule="auto"/>
      <w:ind w:left="1702" w:hanging="851"/>
    </w:pPr>
    <w:rPr>
      <w:rFonts w:ascii="Times New Roman" w:eastAsia="Times New Roman" w:hAnsi="Times New Roman" w:cs="Times New Roman"/>
      <w:sz w:val="24"/>
      <w:szCs w:val="20"/>
      <w:lang w:val="en-GB"/>
    </w:rPr>
  </w:style>
  <w:style w:type="paragraph" w:customStyle="1" w:styleId="Arrangement1">
    <w:name w:val="Arrangement 1"/>
    <w:basedOn w:val="Normal"/>
    <w:next w:val="Normal"/>
    <w:rsid w:val="009166D3"/>
    <w:pPr>
      <w:spacing w:after="0" w:line="240" w:lineRule="auto"/>
      <w:jc w:val="left"/>
    </w:pPr>
    <w:rPr>
      <w:rFonts w:ascii="Times New Roman" w:eastAsia="Times New Roman" w:hAnsi="Times New Roman" w:cs="Times New Roman"/>
      <w:b/>
      <w:sz w:val="24"/>
      <w:szCs w:val="20"/>
      <w:lang w:val="en-GB"/>
    </w:rPr>
  </w:style>
  <w:style w:type="paragraph" w:customStyle="1" w:styleId="Level5">
    <w:name w:val="Level 5"/>
    <w:basedOn w:val="Normal"/>
    <w:next w:val="Normal"/>
    <w:rsid w:val="009166D3"/>
    <w:pPr>
      <w:spacing w:after="0" w:line="240" w:lineRule="auto"/>
      <w:ind w:left="2552" w:hanging="567"/>
      <w:outlineLvl w:val="4"/>
    </w:pPr>
    <w:rPr>
      <w:rFonts w:ascii="Times New Roman" w:eastAsia="Times New Roman" w:hAnsi="Times New Roman" w:cs="Times New Roman"/>
      <w:sz w:val="24"/>
      <w:szCs w:val="20"/>
      <w:lang w:val="en-GB"/>
    </w:rPr>
  </w:style>
  <w:style w:type="paragraph" w:customStyle="1" w:styleId="Level6">
    <w:name w:val="Level 6"/>
    <w:basedOn w:val="Normal"/>
    <w:next w:val="Normal"/>
    <w:rsid w:val="009166D3"/>
    <w:pPr>
      <w:tabs>
        <w:tab w:val="left" w:pos="4763"/>
      </w:tabs>
      <w:spacing w:after="0" w:line="240" w:lineRule="auto"/>
      <w:ind w:left="3119" w:hanging="567"/>
      <w:outlineLvl w:val="5"/>
    </w:pPr>
    <w:rPr>
      <w:rFonts w:ascii="Times New Roman" w:eastAsia="Times New Roman" w:hAnsi="Times New Roman" w:cs="Times New Roman"/>
      <w:sz w:val="24"/>
      <w:szCs w:val="20"/>
      <w:lang w:val="en-GB"/>
    </w:rPr>
  </w:style>
  <w:style w:type="paragraph" w:customStyle="1" w:styleId="NumberedSubpara">
    <w:name w:val="Numbered Subpara"/>
    <w:basedOn w:val="Normal"/>
    <w:next w:val="Normal"/>
    <w:semiHidden/>
    <w:rsid w:val="009166D3"/>
    <w:pPr>
      <w:numPr>
        <w:ilvl w:val="1"/>
        <w:numId w:val="24"/>
      </w:numPr>
      <w:spacing w:after="0" w:line="240" w:lineRule="auto"/>
    </w:pPr>
    <w:rPr>
      <w:rFonts w:ascii="Times New Roman" w:eastAsia="Times New Roman" w:hAnsi="Times New Roman" w:cs="Times New Roman"/>
      <w:sz w:val="24"/>
      <w:szCs w:val="20"/>
      <w:lang w:val="en-GB"/>
    </w:rPr>
  </w:style>
  <w:style w:type="paragraph" w:customStyle="1" w:styleId="release">
    <w:name w:val="release$"/>
    <w:basedOn w:val="Normal"/>
    <w:semiHidden/>
    <w:rsid w:val="009166D3"/>
    <w:pPr>
      <w:spacing w:after="0" w:line="240" w:lineRule="auto"/>
    </w:pPr>
    <w:rPr>
      <w:rFonts w:ascii="Times New Roman" w:eastAsia="Times New Roman" w:hAnsi="Times New Roman" w:cs="Times New Roman"/>
      <w:iCs/>
      <w:sz w:val="24"/>
      <w:szCs w:val="20"/>
      <w:lang w:val="en-GB"/>
    </w:rPr>
  </w:style>
  <w:style w:type="paragraph" w:customStyle="1" w:styleId="Quote-3">
    <w:name w:val="Quote-3"/>
    <w:basedOn w:val="Normal"/>
    <w:next w:val="Normal"/>
    <w:rsid w:val="009166D3"/>
    <w:pPr>
      <w:spacing w:after="0" w:line="240" w:lineRule="auto"/>
      <w:ind w:left="2126" w:hanging="85"/>
      <w:jc w:val="left"/>
    </w:pPr>
    <w:rPr>
      <w:rFonts w:ascii="Times New Roman" w:eastAsia="Times New Roman" w:hAnsi="Times New Roman" w:cs="Times New Roman"/>
      <w:sz w:val="24"/>
      <w:szCs w:val="20"/>
      <w:lang w:val="en-GB"/>
    </w:rPr>
  </w:style>
  <w:style w:type="paragraph" w:customStyle="1" w:styleId="Quote-1Block">
    <w:name w:val="Quote-1 Block"/>
    <w:basedOn w:val="Normal"/>
    <w:next w:val="Normal"/>
    <w:link w:val="Quote-1BlockChar"/>
    <w:rsid w:val="009166D3"/>
    <w:pPr>
      <w:spacing w:after="0" w:line="240" w:lineRule="auto"/>
      <w:ind w:left="709"/>
    </w:pPr>
    <w:rPr>
      <w:rFonts w:ascii="Times New Roman" w:eastAsia="Times New Roman" w:hAnsi="Times New Roman" w:cs="Times New Roman"/>
      <w:sz w:val="24"/>
      <w:szCs w:val="20"/>
      <w:lang w:val="en-GB"/>
    </w:rPr>
  </w:style>
  <w:style w:type="paragraph" w:customStyle="1" w:styleId="Quote-2Block">
    <w:name w:val="Quote-2 Block"/>
    <w:basedOn w:val="Normal"/>
    <w:next w:val="Normal"/>
    <w:rsid w:val="009166D3"/>
    <w:pPr>
      <w:spacing w:after="0" w:line="240" w:lineRule="auto"/>
      <w:ind w:left="1418"/>
    </w:pPr>
    <w:rPr>
      <w:rFonts w:ascii="Times New Roman" w:eastAsia="Times New Roman" w:hAnsi="Times New Roman" w:cs="Times New Roman"/>
      <w:sz w:val="24"/>
      <w:szCs w:val="20"/>
      <w:lang w:val="en-GB"/>
    </w:rPr>
  </w:style>
  <w:style w:type="paragraph" w:customStyle="1" w:styleId="Quote-3Block">
    <w:name w:val="Quote-3 Block"/>
    <w:basedOn w:val="Normal"/>
    <w:next w:val="Normal"/>
    <w:rsid w:val="009166D3"/>
    <w:pPr>
      <w:spacing w:after="0" w:line="240" w:lineRule="auto"/>
      <w:ind w:left="2126"/>
    </w:pPr>
    <w:rPr>
      <w:rFonts w:ascii="Times New Roman" w:eastAsia="Times New Roman" w:hAnsi="Times New Roman" w:cs="Times New Roman"/>
      <w:sz w:val="24"/>
      <w:szCs w:val="20"/>
      <w:lang w:val="en-GB"/>
    </w:rPr>
  </w:style>
  <w:style w:type="paragraph" w:customStyle="1" w:styleId="Quote-1Dot">
    <w:name w:val="Quote-1 Dot"/>
    <w:basedOn w:val="Quote-1Block"/>
    <w:next w:val="Normal"/>
    <w:rsid w:val="009166D3"/>
    <w:pPr>
      <w:numPr>
        <w:numId w:val="23"/>
      </w:numPr>
      <w:tabs>
        <w:tab w:val="clear" w:pos="85"/>
        <w:tab w:val="num" w:pos="782"/>
      </w:tabs>
      <w:ind w:left="879" w:hanging="782"/>
    </w:pPr>
  </w:style>
  <w:style w:type="paragraph" w:customStyle="1" w:styleId="NumberedPara">
    <w:name w:val="Numbered Para"/>
    <w:basedOn w:val="Normal"/>
    <w:next w:val="Normal"/>
    <w:link w:val="NumberedParaCharChar"/>
    <w:uiPriority w:val="99"/>
    <w:rsid w:val="009166D3"/>
    <w:pPr>
      <w:numPr>
        <w:numId w:val="25"/>
      </w:numPr>
      <w:tabs>
        <w:tab w:val="clear" w:pos="737"/>
        <w:tab w:val="left" w:pos="709"/>
      </w:tabs>
      <w:spacing w:after="0" w:line="240" w:lineRule="auto"/>
    </w:pPr>
    <w:rPr>
      <w:rFonts w:asciiTheme="minorHAnsi" w:hAnsiTheme="minorHAnsi"/>
      <w:sz w:val="24"/>
      <w:szCs w:val="22"/>
      <w:lang w:val="en-GB"/>
    </w:rPr>
  </w:style>
  <w:style w:type="paragraph" w:customStyle="1" w:styleId="TxBrp1">
    <w:name w:val="TxBr_p1"/>
    <w:basedOn w:val="Normal"/>
    <w:semiHidden/>
    <w:rsid w:val="009166D3"/>
    <w:pPr>
      <w:widowControl w:val="0"/>
      <w:tabs>
        <w:tab w:val="left" w:pos="204"/>
      </w:tabs>
      <w:autoSpaceDE w:val="0"/>
      <w:autoSpaceDN w:val="0"/>
      <w:adjustRightInd w:val="0"/>
      <w:spacing w:after="0" w:line="240" w:lineRule="atLeast"/>
      <w:jc w:val="left"/>
    </w:pPr>
    <w:rPr>
      <w:rFonts w:ascii="Times New Roman" w:eastAsia="Times New Roman" w:hAnsi="Times New Roman" w:cs="Times New Roman"/>
      <w:sz w:val="20"/>
      <w:szCs w:val="24"/>
      <w:lang w:val="en-US"/>
    </w:rPr>
  </w:style>
  <w:style w:type="paragraph" w:customStyle="1" w:styleId="TxBrp2">
    <w:name w:val="TxBr_p2"/>
    <w:basedOn w:val="Normal"/>
    <w:semiHidden/>
    <w:rsid w:val="009166D3"/>
    <w:pPr>
      <w:widowControl w:val="0"/>
      <w:tabs>
        <w:tab w:val="left" w:pos="204"/>
      </w:tabs>
      <w:autoSpaceDE w:val="0"/>
      <w:autoSpaceDN w:val="0"/>
      <w:adjustRightInd w:val="0"/>
      <w:spacing w:after="0" w:line="240" w:lineRule="atLeast"/>
      <w:jc w:val="left"/>
    </w:pPr>
    <w:rPr>
      <w:rFonts w:ascii="Times New Roman" w:eastAsia="Times New Roman" w:hAnsi="Times New Roman" w:cs="Times New Roman"/>
      <w:sz w:val="20"/>
      <w:szCs w:val="24"/>
      <w:lang w:val="en-US"/>
    </w:rPr>
  </w:style>
  <w:style w:type="paragraph" w:customStyle="1" w:styleId="TxBrp4">
    <w:name w:val="TxBr_p4"/>
    <w:basedOn w:val="Normal"/>
    <w:semiHidden/>
    <w:rsid w:val="009166D3"/>
    <w:pPr>
      <w:widowControl w:val="0"/>
      <w:tabs>
        <w:tab w:val="left" w:pos="1099"/>
      </w:tabs>
      <w:autoSpaceDE w:val="0"/>
      <w:autoSpaceDN w:val="0"/>
      <w:adjustRightInd w:val="0"/>
      <w:spacing w:after="0" w:line="243" w:lineRule="atLeast"/>
      <w:ind w:left="391" w:hanging="1099"/>
      <w:jc w:val="left"/>
    </w:pPr>
    <w:rPr>
      <w:rFonts w:ascii="Times New Roman" w:eastAsia="Times New Roman" w:hAnsi="Times New Roman" w:cs="Times New Roman"/>
      <w:sz w:val="20"/>
      <w:szCs w:val="24"/>
      <w:lang w:val="en-US"/>
    </w:rPr>
  </w:style>
  <w:style w:type="paragraph" w:customStyle="1" w:styleId="ScheduleHeading2">
    <w:name w:val="Schedule Heading 2"/>
    <w:basedOn w:val="Normal"/>
    <w:semiHidden/>
    <w:rsid w:val="009166D3"/>
    <w:pPr>
      <w:keepNext/>
      <w:spacing w:before="120" w:after="120" w:line="240" w:lineRule="auto"/>
      <w:jc w:val="center"/>
    </w:pPr>
    <w:rPr>
      <w:rFonts w:ascii="Times New Roman" w:eastAsia="Times New Roman" w:hAnsi="Times New Roman" w:cs="Times New Roman"/>
      <w:caps/>
      <w:shadow/>
      <w:sz w:val="22"/>
      <w:szCs w:val="20"/>
    </w:rPr>
  </w:style>
  <w:style w:type="paragraph" w:customStyle="1" w:styleId="FormHeading">
    <w:name w:val="Form Heading"/>
    <w:aliases w:val="fh"/>
    <w:basedOn w:val="Header"/>
    <w:semiHidden/>
    <w:rsid w:val="009166D3"/>
    <w:pPr>
      <w:tabs>
        <w:tab w:val="center" w:pos="4536"/>
        <w:tab w:val="right" w:pos="8504"/>
      </w:tabs>
      <w:spacing w:before="120" w:after="120" w:line="240" w:lineRule="auto"/>
      <w:jc w:val="center"/>
    </w:pPr>
    <w:rPr>
      <w:rFonts w:ascii="Arial" w:eastAsia="Times New Roman" w:hAnsi="Arial" w:cs="Times New Roman"/>
      <w:caps/>
      <w:sz w:val="22"/>
      <w:szCs w:val="20"/>
      <w:lang w:val="en-US"/>
    </w:rPr>
  </w:style>
  <w:style w:type="paragraph" w:customStyle="1" w:styleId="Schedulepart">
    <w:name w:val="Schedule part"/>
    <w:basedOn w:val="Normal"/>
    <w:next w:val="Normal"/>
    <w:semiHidden/>
    <w:rsid w:val="009166D3"/>
    <w:pPr>
      <w:autoSpaceDE w:val="0"/>
      <w:autoSpaceDN w:val="0"/>
      <w:adjustRightInd w:val="0"/>
      <w:spacing w:before="360" w:after="0" w:line="240" w:lineRule="auto"/>
      <w:jc w:val="left"/>
    </w:pPr>
    <w:rPr>
      <w:rFonts w:ascii="Arial,Bold" w:eastAsia="Times New Roman" w:hAnsi="Arial,Bold" w:cs="Times New Roman"/>
      <w:sz w:val="24"/>
      <w:szCs w:val="24"/>
      <w:lang w:val="en-US"/>
    </w:rPr>
  </w:style>
  <w:style w:type="paragraph" w:customStyle="1" w:styleId="Heading10">
    <w:name w:val="Heading 10"/>
    <w:basedOn w:val="Normal"/>
    <w:semiHidden/>
    <w:rsid w:val="009166D3"/>
    <w:pPr>
      <w:spacing w:after="0" w:line="240" w:lineRule="auto"/>
    </w:pPr>
    <w:rPr>
      <w:rFonts w:ascii="Times New Roman" w:eastAsia="Times New Roman" w:hAnsi="Times New Roman" w:cs="Times New Roman"/>
      <w:sz w:val="24"/>
      <w:szCs w:val="20"/>
      <w:lang w:val="en-GB"/>
    </w:rPr>
  </w:style>
  <w:style w:type="paragraph" w:customStyle="1" w:styleId="Scheduleheading">
    <w:name w:val="Schedule heading"/>
    <w:basedOn w:val="Normal"/>
    <w:next w:val="Normal"/>
    <w:semiHidden/>
    <w:rsid w:val="009166D3"/>
    <w:pPr>
      <w:keepNext/>
      <w:keepLines/>
      <w:tabs>
        <w:tab w:val="center" w:pos="3600"/>
        <w:tab w:val="right" w:pos="7160"/>
      </w:tabs>
      <w:spacing w:before="240" w:after="120" w:line="260" w:lineRule="atLeast"/>
    </w:pPr>
    <w:rPr>
      <w:rFonts w:ascii="Times New Roman" w:eastAsia="Times New Roman" w:hAnsi="Times New Roman" w:cs="Times New Roman"/>
      <w:sz w:val="20"/>
      <w:szCs w:val="20"/>
    </w:rPr>
  </w:style>
  <w:style w:type="paragraph" w:customStyle="1" w:styleId="TableText">
    <w:name w:val="TableText"/>
    <w:basedOn w:val="Normal"/>
    <w:semiHidden/>
    <w:rsid w:val="009166D3"/>
    <w:pPr>
      <w:autoSpaceDE w:val="0"/>
      <w:autoSpaceDN w:val="0"/>
      <w:spacing w:before="60" w:after="60" w:line="240" w:lineRule="exact"/>
      <w:jc w:val="left"/>
    </w:pPr>
    <w:rPr>
      <w:rFonts w:ascii="Times New Roman" w:eastAsia="Times New Roman" w:hAnsi="Times New Roman" w:cs="Times New Roman"/>
      <w:sz w:val="22"/>
      <w:szCs w:val="22"/>
    </w:rPr>
  </w:style>
  <w:style w:type="paragraph" w:customStyle="1" w:styleId="TablePartHeading">
    <w:name w:val="Table Part Heading"/>
    <w:basedOn w:val="NormalWeb"/>
    <w:semiHidden/>
    <w:rsid w:val="009166D3"/>
    <w:pPr>
      <w:keepNext/>
      <w:tabs>
        <w:tab w:val="left" w:pos="1418"/>
      </w:tabs>
      <w:autoSpaceDE w:val="0"/>
      <w:autoSpaceDN w:val="0"/>
      <w:spacing w:before="120" w:beforeAutospacing="0" w:after="120" w:afterAutospacing="0"/>
      <w:ind w:left="1134" w:hanging="1134"/>
    </w:pPr>
    <w:rPr>
      <w:rFonts w:ascii="Arial" w:hAnsi="Arial" w:cs="Arial"/>
      <w:b/>
      <w:bCs/>
      <w:sz w:val="22"/>
      <w:szCs w:val="22"/>
      <w:lang w:val="en-US"/>
    </w:rPr>
  </w:style>
  <w:style w:type="paragraph" w:customStyle="1" w:styleId="Respondent">
    <w:name w:val="Respondent"/>
    <w:basedOn w:val="Normal"/>
    <w:rsid w:val="009166D3"/>
    <w:pPr>
      <w:spacing w:after="0" w:line="240" w:lineRule="auto"/>
      <w:jc w:val="left"/>
    </w:pPr>
    <w:rPr>
      <w:rFonts w:ascii="Times New Roman" w:eastAsia="Times New Roman" w:hAnsi="Times New Roman" w:cs="Times New Roman"/>
      <w:sz w:val="24"/>
      <w:szCs w:val="20"/>
      <w:lang w:val="en-GB"/>
    </w:rPr>
  </w:style>
  <w:style w:type="paragraph" w:customStyle="1" w:styleId="Notation">
    <w:name w:val="Notation"/>
    <w:basedOn w:val="Normal"/>
    <w:next w:val="Normal"/>
    <w:autoRedefine/>
    <w:rsid w:val="009166D3"/>
    <w:pPr>
      <w:spacing w:after="0" w:line="240" w:lineRule="auto"/>
      <w:jc w:val="left"/>
    </w:pPr>
    <w:rPr>
      <w:rFonts w:ascii="Arial" w:eastAsia="Times New Roman" w:hAnsi="Arial" w:cs="Times New Roman"/>
      <w:sz w:val="24"/>
      <w:szCs w:val="24"/>
      <w:lang w:val="en-GB"/>
    </w:rPr>
  </w:style>
  <w:style w:type="paragraph" w:customStyle="1" w:styleId="Industry">
    <w:name w:val="Industry"/>
    <w:basedOn w:val="Normal"/>
    <w:next w:val="Normal"/>
    <w:uiPriority w:val="99"/>
    <w:rsid w:val="009166D3"/>
    <w:pPr>
      <w:spacing w:before="200" w:after="170" w:line="240" w:lineRule="auto"/>
      <w:jc w:val="left"/>
    </w:pPr>
    <w:rPr>
      <w:rFonts w:ascii="Times New Roman" w:eastAsia="Times New Roman" w:hAnsi="Times New Roman" w:cs="Times New Roman"/>
      <w:sz w:val="24"/>
      <w:szCs w:val="20"/>
      <w:lang w:val="en-GB"/>
    </w:rPr>
  </w:style>
  <w:style w:type="paragraph" w:customStyle="1" w:styleId="AwardAgreementTitle">
    <w:name w:val="Award/AgreementTitle"/>
    <w:basedOn w:val="Normal"/>
    <w:next w:val="Normal"/>
    <w:uiPriority w:val="99"/>
    <w:rsid w:val="009166D3"/>
    <w:pPr>
      <w:suppressAutoHyphens/>
      <w:spacing w:before="140" w:after="0" w:line="360" w:lineRule="exact"/>
      <w:jc w:val="left"/>
    </w:pPr>
    <w:rPr>
      <w:rFonts w:ascii="Times New Roman" w:eastAsia="Times New Roman" w:hAnsi="Times New Roman" w:cs="Times New Roman"/>
      <w:b/>
      <w:caps/>
      <w:sz w:val="28"/>
      <w:szCs w:val="24"/>
      <w:lang w:val="en-GB"/>
    </w:rPr>
  </w:style>
  <w:style w:type="paragraph" w:customStyle="1" w:styleId="UpdatedTo">
    <w:name w:val="UpdatedTo"/>
    <w:basedOn w:val="Normal"/>
    <w:next w:val="Normal"/>
    <w:semiHidden/>
    <w:rsid w:val="009166D3"/>
    <w:pPr>
      <w:spacing w:after="0" w:line="240" w:lineRule="auto"/>
      <w:jc w:val="left"/>
    </w:pPr>
    <w:rPr>
      <w:rFonts w:ascii="Times New Roman" w:eastAsia="Times New Roman" w:hAnsi="Times New Roman" w:cs="Times New Roman"/>
      <w:sz w:val="24"/>
      <w:szCs w:val="20"/>
      <w:lang w:val="en-GB"/>
    </w:rPr>
  </w:style>
  <w:style w:type="paragraph" w:customStyle="1" w:styleId="Rc">
    <w:name w:val="Rc"/>
    <w:aliases w:val="Rn continued"/>
    <w:basedOn w:val="Normal"/>
    <w:next w:val="Normal"/>
    <w:semiHidden/>
    <w:rsid w:val="009166D3"/>
    <w:pPr>
      <w:tabs>
        <w:tab w:val="left" w:pos="1418"/>
      </w:tabs>
      <w:spacing w:before="40" w:after="60" w:line="240" w:lineRule="auto"/>
      <w:jc w:val="left"/>
    </w:pPr>
    <w:rPr>
      <w:rFonts w:ascii="Times New Roman" w:eastAsia="Times New Roman" w:hAnsi="Times New Roman" w:cs="Times New Roman"/>
      <w:sz w:val="20"/>
      <w:szCs w:val="20"/>
    </w:rPr>
  </w:style>
  <w:style w:type="paragraph" w:customStyle="1" w:styleId="WW-Default">
    <w:name w:val="WW-Default"/>
    <w:uiPriority w:val="99"/>
    <w:rsid w:val="009166D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Style1">
    <w:name w:val="Style1"/>
    <w:basedOn w:val="FormHeading"/>
    <w:semiHidden/>
    <w:rsid w:val="009166D3"/>
    <w:rPr>
      <w:rFonts w:ascii="Tahoma" w:hAnsi="Tahoma" w:cs="Tahoma"/>
      <w:b/>
      <w:bCs/>
      <w:caps w:val="0"/>
      <w:color w:val="0000CC"/>
      <w:sz w:val="28"/>
      <w:szCs w:val="28"/>
    </w:rPr>
  </w:style>
  <w:style w:type="paragraph" w:customStyle="1" w:styleId="LetterHead1">
    <w:name w:val="LetterHead 1"/>
    <w:semiHidden/>
    <w:rsid w:val="009166D3"/>
    <w:pPr>
      <w:spacing w:after="0" w:line="240" w:lineRule="auto"/>
      <w:jc w:val="center"/>
    </w:pPr>
    <w:rPr>
      <w:rFonts w:ascii="Arial" w:eastAsia="Times New Roman" w:hAnsi="Arial" w:cs="Times New Roman"/>
      <w:noProof/>
      <w:sz w:val="20"/>
      <w:szCs w:val="20"/>
      <w:lang w:val="en-US"/>
    </w:rPr>
  </w:style>
  <w:style w:type="paragraph" w:styleId="BodyTextFirstIndent">
    <w:name w:val="Body Text First Indent"/>
    <w:basedOn w:val="BodyText"/>
    <w:link w:val="BodyTextFirstIndentChar"/>
    <w:semiHidden/>
    <w:rsid w:val="009166D3"/>
    <w:pPr>
      <w:spacing w:after="120" w:line="240" w:lineRule="auto"/>
      <w:ind w:firstLine="210"/>
    </w:pPr>
    <w:rPr>
      <w:rFonts w:ascii="Times New Roman" w:eastAsia="Times New Roman" w:hAnsi="Times New Roman" w:cs="Times New Roman"/>
      <w:sz w:val="24"/>
      <w:szCs w:val="20"/>
      <w:lang w:val="en-GB"/>
    </w:rPr>
  </w:style>
  <w:style w:type="character" w:customStyle="1" w:styleId="BodyTextFirstIndentChar">
    <w:name w:val="Body Text First Indent Char"/>
    <w:basedOn w:val="BodyTextChar"/>
    <w:link w:val="BodyTextFirstIndent"/>
    <w:semiHidden/>
    <w:rsid w:val="009166D3"/>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semiHidden/>
    <w:rsid w:val="009166D3"/>
    <w:pPr>
      <w:spacing w:after="120" w:line="240" w:lineRule="auto"/>
      <w:ind w:left="283" w:firstLine="210"/>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semiHidden/>
    <w:rsid w:val="009166D3"/>
    <w:rPr>
      <w:rFonts w:ascii="Times New Roman" w:eastAsia="Times New Roman" w:hAnsi="Times New Roman" w:cs="Times New Roman"/>
      <w:sz w:val="24"/>
      <w:szCs w:val="20"/>
      <w:lang w:val="en-GB"/>
    </w:rPr>
  </w:style>
  <w:style w:type="paragraph" w:styleId="Closing">
    <w:name w:val="Closing"/>
    <w:basedOn w:val="Normal"/>
    <w:link w:val="ClosingChar"/>
    <w:semiHidden/>
    <w:rsid w:val="009166D3"/>
    <w:pPr>
      <w:spacing w:after="0" w:line="240" w:lineRule="auto"/>
      <w:ind w:left="4252"/>
    </w:pPr>
    <w:rPr>
      <w:rFonts w:ascii="Times New Roman" w:eastAsia="Times New Roman" w:hAnsi="Times New Roman" w:cs="Times New Roman"/>
      <w:sz w:val="24"/>
      <w:szCs w:val="20"/>
      <w:lang w:val="en-GB"/>
    </w:rPr>
  </w:style>
  <w:style w:type="character" w:customStyle="1" w:styleId="ClosingChar">
    <w:name w:val="Closing Char"/>
    <w:basedOn w:val="DefaultParagraphFont"/>
    <w:link w:val="Closing"/>
    <w:semiHidden/>
    <w:rsid w:val="009166D3"/>
    <w:rPr>
      <w:rFonts w:ascii="Times New Roman" w:eastAsia="Times New Roman" w:hAnsi="Times New Roman" w:cs="Times New Roman"/>
      <w:sz w:val="24"/>
      <w:szCs w:val="20"/>
      <w:lang w:val="en-GB"/>
    </w:rPr>
  </w:style>
  <w:style w:type="paragraph" w:styleId="Date">
    <w:name w:val="Date"/>
    <w:basedOn w:val="Normal"/>
    <w:next w:val="Normal"/>
    <w:link w:val="DateChar"/>
    <w:rsid w:val="009166D3"/>
    <w:pPr>
      <w:spacing w:before="140" w:after="170" w:line="270" w:lineRule="exact"/>
      <w:jc w:val="right"/>
    </w:pPr>
    <w:rPr>
      <w:rFonts w:ascii="Times New Roman" w:eastAsia="Times New Roman" w:hAnsi="Times New Roman" w:cs="Times New Roman"/>
      <w:caps/>
      <w:sz w:val="24"/>
      <w:szCs w:val="20"/>
      <w:lang w:val="en-GB"/>
    </w:rPr>
  </w:style>
  <w:style w:type="character" w:customStyle="1" w:styleId="DateChar">
    <w:name w:val="Date Char"/>
    <w:basedOn w:val="DefaultParagraphFont"/>
    <w:link w:val="Date"/>
    <w:rsid w:val="009166D3"/>
    <w:rPr>
      <w:rFonts w:ascii="Times New Roman" w:eastAsia="Times New Roman" w:hAnsi="Times New Roman" w:cs="Times New Roman"/>
      <w:caps/>
      <w:sz w:val="24"/>
      <w:szCs w:val="20"/>
      <w:lang w:val="en-GB"/>
    </w:rPr>
  </w:style>
  <w:style w:type="paragraph" w:styleId="E-mailSignature">
    <w:name w:val="E-mail Signature"/>
    <w:basedOn w:val="Normal"/>
    <w:link w:val="E-mailSignatureChar"/>
    <w:semiHidden/>
    <w:rsid w:val="009166D3"/>
    <w:pPr>
      <w:spacing w:after="0" w:line="240" w:lineRule="auto"/>
    </w:pPr>
    <w:rPr>
      <w:rFonts w:ascii="Times New Roman" w:eastAsia="Times New Roman" w:hAnsi="Times New Roman" w:cs="Times New Roman"/>
      <w:sz w:val="24"/>
      <w:szCs w:val="20"/>
      <w:lang w:val="en-GB"/>
    </w:rPr>
  </w:style>
  <w:style w:type="character" w:customStyle="1" w:styleId="E-mailSignatureChar">
    <w:name w:val="E-mail Signature Char"/>
    <w:basedOn w:val="DefaultParagraphFont"/>
    <w:link w:val="E-mailSignature"/>
    <w:semiHidden/>
    <w:rsid w:val="009166D3"/>
    <w:rPr>
      <w:rFonts w:ascii="Times New Roman" w:eastAsia="Times New Roman" w:hAnsi="Times New Roman" w:cs="Times New Roman"/>
      <w:sz w:val="24"/>
      <w:szCs w:val="20"/>
      <w:lang w:val="en-GB"/>
    </w:rPr>
  </w:style>
  <w:style w:type="paragraph" w:styleId="HTMLAddress">
    <w:name w:val="HTML Address"/>
    <w:basedOn w:val="Normal"/>
    <w:link w:val="HTMLAddressChar"/>
    <w:semiHidden/>
    <w:rsid w:val="009166D3"/>
    <w:pPr>
      <w:spacing w:after="0" w:line="240" w:lineRule="auto"/>
    </w:pPr>
    <w:rPr>
      <w:rFonts w:ascii="Times New Roman" w:eastAsia="Times New Roman" w:hAnsi="Times New Roman" w:cs="Times New Roman"/>
      <w:i/>
      <w:iCs/>
      <w:sz w:val="24"/>
      <w:szCs w:val="20"/>
      <w:lang w:val="en-GB"/>
    </w:rPr>
  </w:style>
  <w:style w:type="character" w:customStyle="1" w:styleId="HTMLAddressChar">
    <w:name w:val="HTML Address Char"/>
    <w:basedOn w:val="DefaultParagraphFont"/>
    <w:link w:val="HTMLAddress"/>
    <w:semiHidden/>
    <w:rsid w:val="009166D3"/>
    <w:rPr>
      <w:rFonts w:ascii="Times New Roman" w:eastAsia="Times New Roman" w:hAnsi="Times New Roman" w:cs="Times New Roman"/>
      <w:i/>
      <w:iCs/>
      <w:sz w:val="24"/>
      <w:szCs w:val="20"/>
      <w:lang w:val="en-GB"/>
    </w:rPr>
  </w:style>
  <w:style w:type="paragraph" w:styleId="HTMLPreformatted">
    <w:name w:val="HTML Preformatted"/>
    <w:basedOn w:val="Normal"/>
    <w:link w:val="HTMLPreformattedChar"/>
    <w:semiHidden/>
    <w:rsid w:val="009166D3"/>
    <w:pPr>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9166D3"/>
    <w:rPr>
      <w:rFonts w:ascii="Courier New" w:eastAsia="Times New Roman" w:hAnsi="Courier New" w:cs="Courier New"/>
      <w:sz w:val="20"/>
      <w:szCs w:val="20"/>
      <w:lang w:val="en-GB"/>
    </w:rPr>
  </w:style>
  <w:style w:type="paragraph" w:styleId="List2">
    <w:name w:val="List 2"/>
    <w:basedOn w:val="Normal"/>
    <w:semiHidden/>
    <w:rsid w:val="009166D3"/>
    <w:pPr>
      <w:spacing w:after="0" w:line="240" w:lineRule="auto"/>
      <w:ind w:left="566" w:hanging="283"/>
    </w:pPr>
    <w:rPr>
      <w:rFonts w:ascii="Times New Roman" w:eastAsia="Times New Roman" w:hAnsi="Times New Roman" w:cs="Times New Roman"/>
      <w:sz w:val="24"/>
      <w:szCs w:val="20"/>
      <w:lang w:val="en-GB"/>
    </w:rPr>
  </w:style>
  <w:style w:type="paragraph" w:styleId="List3">
    <w:name w:val="List 3"/>
    <w:basedOn w:val="Normal"/>
    <w:semiHidden/>
    <w:rsid w:val="009166D3"/>
    <w:pPr>
      <w:spacing w:after="0" w:line="240" w:lineRule="auto"/>
      <w:ind w:left="849" w:hanging="283"/>
    </w:pPr>
    <w:rPr>
      <w:rFonts w:ascii="Times New Roman" w:eastAsia="Times New Roman" w:hAnsi="Times New Roman" w:cs="Times New Roman"/>
      <w:sz w:val="24"/>
      <w:szCs w:val="20"/>
      <w:lang w:val="en-GB"/>
    </w:rPr>
  </w:style>
  <w:style w:type="paragraph" w:styleId="List4">
    <w:name w:val="List 4"/>
    <w:basedOn w:val="Normal"/>
    <w:semiHidden/>
    <w:rsid w:val="009166D3"/>
    <w:pPr>
      <w:spacing w:after="0" w:line="240" w:lineRule="auto"/>
      <w:ind w:left="1132" w:hanging="283"/>
    </w:pPr>
    <w:rPr>
      <w:rFonts w:ascii="Times New Roman" w:eastAsia="Times New Roman" w:hAnsi="Times New Roman" w:cs="Times New Roman"/>
      <w:sz w:val="24"/>
      <w:szCs w:val="20"/>
      <w:lang w:val="en-GB"/>
    </w:rPr>
  </w:style>
  <w:style w:type="paragraph" w:styleId="List5">
    <w:name w:val="List 5"/>
    <w:basedOn w:val="Normal"/>
    <w:semiHidden/>
    <w:rsid w:val="009166D3"/>
    <w:pPr>
      <w:spacing w:after="0" w:line="240" w:lineRule="auto"/>
      <w:ind w:left="1415" w:hanging="283"/>
    </w:pPr>
    <w:rPr>
      <w:rFonts w:ascii="Times New Roman" w:eastAsia="Times New Roman" w:hAnsi="Times New Roman" w:cs="Times New Roman"/>
      <w:sz w:val="24"/>
      <w:szCs w:val="20"/>
      <w:lang w:val="en-GB"/>
    </w:rPr>
  </w:style>
  <w:style w:type="paragraph" w:styleId="ListContinue">
    <w:name w:val="List Continue"/>
    <w:basedOn w:val="Normal"/>
    <w:semiHidden/>
    <w:rsid w:val="009166D3"/>
    <w:pPr>
      <w:spacing w:after="120" w:line="240" w:lineRule="auto"/>
      <w:ind w:left="283"/>
    </w:pPr>
    <w:rPr>
      <w:rFonts w:ascii="Times New Roman" w:eastAsia="Times New Roman" w:hAnsi="Times New Roman" w:cs="Times New Roman"/>
      <w:sz w:val="24"/>
      <w:szCs w:val="20"/>
      <w:lang w:val="en-GB"/>
    </w:rPr>
  </w:style>
  <w:style w:type="paragraph" w:styleId="ListContinue2">
    <w:name w:val="List Continue 2"/>
    <w:basedOn w:val="Normal"/>
    <w:semiHidden/>
    <w:rsid w:val="009166D3"/>
    <w:pPr>
      <w:spacing w:after="120" w:line="240" w:lineRule="auto"/>
      <w:ind w:left="566"/>
    </w:pPr>
    <w:rPr>
      <w:rFonts w:ascii="Times New Roman" w:eastAsia="Times New Roman" w:hAnsi="Times New Roman" w:cs="Times New Roman"/>
      <w:sz w:val="24"/>
      <w:szCs w:val="20"/>
      <w:lang w:val="en-GB"/>
    </w:rPr>
  </w:style>
  <w:style w:type="paragraph" w:styleId="ListContinue3">
    <w:name w:val="List Continue 3"/>
    <w:basedOn w:val="Normal"/>
    <w:semiHidden/>
    <w:rsid w:val="009166D3"/>
    <w:pPr>
      <w:spacing w:after="120" w:line="240" w:lineRule="auto"/>
      <w:ind w:left="849"/>
    </w:pPr>
    <w:rPr>
      <w:rFonts w:ascii="Times New Roman" w:eastAsia="Times New Roman" w:hAnsi="Times New Roman" w:cs="Times New Roman"/>
      <w:sz w:val="24"/>
      <w:szCs w:val="20"/>
      <w:lang w:val="en-GB"/>
    </w:rPr>
  </w:style>
  <w:style w:type="paragraph" w:styleId="ListContinue4">
    <w:name w:val="List Continue 4"/>
    <w:basedOn w:val="Normal"/>
    <w:semiHidden/>
    <w:rsid w:val="009166D3"/>
    <w:pPr>
      <w:spacing w:after="120" w:line="240" w:lineRule="auto"/>
      <w:ind w:left="1132"/>
    </w:pPr>
    <w:rPr>
      <w:rFonts w:ascii="Times New Roman" w:eastAsia="Times New Roman" w:hAnsi="Times New Roman" w:cs="Times New Roman"/>
      <w:sz w:val="24"/>
      <w:szCs w:val="20"/>
      <w:lang w:val="en-GB"/>
    </w:rPr>
  </w:style>
  <w:style w:type="paragraph" w:styleId="ListContinue5">
    <w:name w:val="List Continue 5"/>
    <w:basedOn w:val="Normal"/>
    <w:semiHidden/>
    <w:rsid w:val="009166D3"/>
    <w:pPr>
      <w:spacing w:after="120" w:line="240" w:lineRule="auto"/>
      <w:ind w:left="1415"/>
    </w:pPr>
    <w:rPr>
      <w:rFonts w:ascii="Times New Roman" w:eastAsia="Times New Roman" w:hAnsi="Times New Roman" w:cs="Times New Roman"/>
      <w:sz w:val="24"/>
      <w:szCs w:val="20"/>
      <w:lang w:val="en-GB"/>
    </w:rPr>
  </w:style>
  <w:style w:type="paragraph" w:styleId="MessageHeader">
    <w:name w:val="Message Header"/>
    <w:basedOn w:val="Normal"/>
    <w:link w:val="MessageHeaderChar"/>
    <w:semiHidden/>
    <w:rsid w:val="00916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9166D3"/>
    <w:rPr>
      <w:rFonts w:ascii="Arial" w:eastAsia="Times New Roman" w:hAnsi="Arial" w:cs="Arial"/>
      <w:sz w:val="24"/>
      <w:szCs w:val="24"/>
      <w:shd w:val="pct20" w:color="auto" w:fill="auto"/>
      <w:lang w:val="en-GB"/>
    </w:rPr>
  </w:style>
  <w:style w:type="paragraph" w:styleId="NoteHeading">
    <w:name w:val="Note Heading"/>
    <w:basedOn w:val="Normal"/>
    <w:next w:val="Normal"/>
    <w:link w:val="NoteHeadingChar"/>
    <w:semiHidden/>
    <w:rsid w:val="009166D3"/>
    <w:pPr>
      <w:spacing w:after="0" w:line="240" w:lineRule="auto"/>
    </w:pPr>
    <w:rPr>
      <w:rFonts w:ascii="Times New Roman" w:eastAsia="Times New Roman" w:hAnsi="Times New Roman" w:cs="Times New Roman"/>
      <w:sz w:val="24"/>
      <w:szCs w:val="20"/>
      <w:lang w:val="en-GB"/>
    </w:rPr>
  </w:style>
  <w:style w:type="character" w:customStyle="1" w:styleId="NoteHeadingChar">
    <w:name w:val="Note Heading Char"/>
    <w:basedOn w:val="DefaultParagraphFont"/>
    <w:link w:val="NoteHeading"/>
    <w:semiHidden/>
    <w:rsid w:val="009166D3"/>
    <w:rPr>
      <w:rFonts w:ascii="Times New Roman" w:eastAsia="Times New Roman" w:hAnsi="Times New Roman" w:cs="Times New Roman"/>
      <w:sz w:val="24"/>
      <w:szCs w:val="20"/>
      <w:lang w:val="en-GB"/>
    </w:rPr>
  </w:style>
  <w:style w:type="paragraph" w:styleId="PlainText">
    <w:name w:val="Plain Text"/>
    <w:basedOn w:val="Normal"/>
    <w:link w:val="PlainTextChar"/>
    <w:rsid w:val="009166D3"/>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9166D3"/>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9166D3"/>
    <w:pPr>
      <w:spacing w:after="0" w:line="240" w:lineRule="auto"/>
    </w:pPr>
    <w:rPr>
      <w:rFonts w:ascii="Times New Roman" w:eastAsia="Times New Roman" w:hAnsi="Times New Roman" w:cs="Times New Roman"/>
      <w:sz w:val="24"/>
      <w:szCs w:val="20"/>
      <w:lang w:val="en-GB"/>
    </w:rPr>
  </w:style>
  <w:style w:type="character" w:customStyle="1" w:styleId="SalutationChar">
    <w:name w:val="Salutation Char"/>
    <w:basedOn w:val="DefaultParagraphFont"/>
    <w:link w:val="Salutation"/>
    <w:semiHidden/>
    <w:rsid w:val="009166D3"/>
    <w:rPr>
      <w:rFonts w:ascii="Times New Roman" w:eastAsia="Times New Roman" w:hAnsi="Times New Roman" w:cs="Times New Roman"/>
      <w:sz w:val="24"/>
      <w:szCs w:val="20"/>
      <w:lang w:val="en-GB"/>
    </w:rPr>
  </w:style>
  <w:style w:type="paragraph" w:styleId="Signature">
    <w:name w:val="Signature"/>
    <w:basedOn w:val="Normal"/>
    <w:link w:val="SignatureChar"/>
    <w:semiHidden/>
    <w:rsid w:val="009166D3"/>
    <w:pPr>
      <w:spacing w:after="0" w:line="240" w:lineRule="auto"/>
      <w:ind w:left="4252"/>
    </w:pPr>
    <w:rPr>
      <w:rFonts w:ascii="Times New Roman" w:eastAsia="Times New Roman" w:hAnsi="Times New Roman" w:cs="Times New Roman"/>
      <w:sz w:val="24"/>
      <w:szCs w:val="20"/>
      <w:lang w:val="en-GB"/>
    </w:rPr>
  </w:style>
  <w:style w:type="character" w:customStyle="1" w:styleId="SignatureChar">
    <w:name w:val="Signature Char"/>
    <w:basedOn w:val="DefaultParagraphFont"/>
    <w:link w:val="Signature"/>
    <w:semiHidden/>
    <w:rsid w:val="009166D3"/>
    <w:rPr>
      <w:rFonts w:ascii="Times New Roman" w:eastAsia="Times New Roman" w:hAnsi="Times New Roman" w:cs="Times New Roman"/>
      <w:sz w:val="24"/>
      <w:szCs w:val="20"/>
      <w:lang w:val="en-GB"/>
    </w:rPr>
  </w:style>
  <w:style w:type="paragraph" w:customStyle="1" w:styleId="Heading20">
    <w:name w:val="Heading2"/>
    <w:basedOn w:val="Heading11"/>
    <w:uiPriority w:val="99"/>
    <w:rsid w:val="009166D3"/>
    <w:pPr>
      <w:spacing w:before="340" w:line="300" w:lineRule="exact"/>
    </w:pPr>
    <w:rPr>
      <w:caps w:val="0"/>
      <w:sz w:val="25"/>
      <w:szCs w:val="25"/>
    </w:rPr>
  </w:style>
  <w:style w:type="paragraph" w:customStyle="1" w:styleId="Heading11">
    <w:name w:val="Heading1"/>
    <w:basedOn w:val="Normal"/>
    <w:uiPriority w:val="99"/>
    <w:rsid w:val="009166D3"/>
    <w:pPr>
      <w:spacing w:after="0" w:line="240" w:lineRule="auto"/>
    </w:pPr>
    <w:rPr>
      <w:rFonts w:ascii="Times New Roman" w:eastAsia="Times New Roman" w:hAnsi="Times New Roman" w:cs="Times New Roman"/>
      <w:b/>
      <w:bCs/>
      <w:caps/>
      <w:sz w:val="42"/>
      <w:szCs w:val="42"/>
      <w:lang w:val="en-GB"/>
    </w:rPr>
  </w:style>
  <w:style w:type="paragraph" w:customStyle="1" w:styleId="QuoteHeading">
    <w:name w:val="Quote Heading"/>
    <w:basedOn w:val="HeadingB"/>
    <w:next w:val="Normal"/>
    <w:rsid w:val="009166D3"/>
    <w:pPr>
      <w:ind w:left="709"/>
    </w:pPr>
    <w:rPr>
      <w:szCs w:val="22"/>
    </w:rPr>
  </w:style>
  <w:style w:type="paragraph" w:customStyle="1" w:styleId="HeadingB">
    <w:name w:val="Heading B"/>
    <w:basedOn w:val="Normal"/>
    <w:next w:val="Normal"/>
    <w:rsid w:val="009166D3"/>
    <w:pPr>
      <w:spacing w:after="0" w:line="240" w:lineRule="auto"/>
      <w:jc w:val="left"/>
    </w:pPr>
    <w:rPr>
      <w:rFonts w:ascii="Times New Roman" w:eastAsia="Times New Roman" w:hAnsi="Times New Roman" w:cs="Times New Roman"/>
      <w:b/>
      <w:sz w:val="24"/>
      <w:szCs w:val="25"/>
      <w:lang w:val="en-GB"/>
    </w:rPr>
  </w:style>
  <w:style w:type="paragraph" w:customStyle="1" w:styleId="HeadingA">
    <w:name w:val="Heading A"/>
    <w:basedOn w:val="Normal"/>
    <w:uiPriority w:val="99"/>
    <w:rsid w:val="009166D3"/>
    <w:pPr>
      <w:spacing w:before="200" w:after="40" w:line="270" w:lineRule="exact"/>
      <w:jc w:val="left"/>
      <w:outlineLvl w:val="0"/>
    </w:pPr>
    <w:rPr>
      <w:rFonts w:ascii="Times New Roman" w:eastAsia="Times New Roman" w:hAnsi="Times New Roman" w:cs="Times New Roman"/>
      <w:b/>
      <w:caps/>
      <w:sz w:val="42"/>
      <w:szCs w:val="42"/>
      <w:lang w:val="en-GB"/>
    </w:rPr>
  </w:style>
  <w:style w:type="paragraph" w:styleId="ListBullet4">
    <w:name w:val="List Bullet 4"/>
    <w:basedOn w:val="Normal"/>
    <w:next w:val="Normal"/>
    <w:semiHidden/>
    <w:rsid w:val="009166D3"/>
    <w:pPr>
      <w:numPr>
        <w:numId w:val="31"/>
      </w:numPr>
      <w:spacing w:before="200" w:after="0" w:line="270" w:lineRule="exact"/>
      <w:ind w:left="3459" w:hanging="170"/>
    </w:pPr>
    <w:rPr>
      <w:rFonts w:ascii="Times New Roman" w:eastAsia="Times New Roman" w:hAnsi="Times New Roman" w:cs="Times New Roman"/>
      <w:sz w:val="24"/>
      <w:szCs w:val="20"/>
      <w:lang w:val="en-GB"/>
    </w:rPr>
  </w:style>
  <w:style w:type="paragraph" w:customStyle="1" w:styleId="paragraphheading">
    <w:name w:val="paragraph heading"/>
    <w:basedOn w:val="Normal"/>
    <w:rsid w:val="009166D3"/>
    <w:pPr>
      <w:keepNext/>
      <w:keepLines/>
      <w:tabs>
        <w:tab w:val="left" w:pos="567"/>
        <w:tab w:val="left" w:pos="1134"/>
        <w:tab w:val="left" w:pos="1701"/>
      </w:tabs>
      <w:spacing w:after="0" w:line="240" w:lineRule="auto"/>
      <w:jc w:val="center"/>
    </w:pPr>
    <w:rPr>
      <w:rFonts w:ascii="Times New Roman" w:eastAsia="Times New Roman" w:hAnsi="Times New Roman" w:cs="Times New Roman"/>
      <w:sz w:val="24"/>
      <w:szCs w:val="20"/>
    </w:rPr>
  </w:style>
  <w:style w:type="paragraph" w:customStyle="1" w:styleId="BlockLevel3">
    <w:name w:val="Block Level 3"/>
    <w:basedOn w:val="Normal"/>
    <w:next w:val="Normal"/>
    <w:rsid w:val="009166D3"/>
    <w:pPr>
      <w:spacing w:after="0" w:line="240" w:lineRule="auto"/>
      <w:ind w:left="1985"/>
    </w:pPr>
    <w:rPr>
      <w:rFonts w:ascii="Times New Roman" w:eastAsia="Times New Roman" w:hAnsi="Times New Roman" w:cs="Times New Roman"/>
      <w:sz w:val="24"/>
      <w:szCs w:val="20"/>
      <w:lang w:val="en-GB"/>
    </w:rPr>
  </w:style>
  <w:style w:type="paragraph" w:customStyle="1" w:styleId="BlockLevel2">
    <w:name w:val="Block Level 2"/>
    <w:basedOn w:val="Normal"/>
    <w:next w:val="Normal"/>
    <w:rsid w:val="009166D3"/>
    <w:pPr>
      <w:spacing w:after="0" w:line="240" w:lineRule="auto"/>
      <w:ind w:left="1418"/>
    </w:pPr>
    <w:rPr>
      <w:rFonts w:ascii="Times New Roman" w:eastAsia="Times New Roman" w:hAnsi="Times New Roman" w:cs="Times New Roman"/>
      <w:sz w:val="24"/>
      <w:szCs w:val="20"/>
      <w:lang w:val="en-GB"/>
    </w:rPr>
  </w:style>
  <w:style w:type="paragraph" w:customStyle="1" w:styleId="BlockLevel4">
    <w:name w:val="Block Level 4"/>
    <w:basedOn w:val="Normal"/>
    <w:next w:val="Normal"/>
    <w:rsid w:val="009166D3"/>
    <w:pPr>
      <w:spacing w:after="0" w:line="240" w:lineRule="auto"/>
      <w:ind w:left="2552"/>
    </w:pPr>
    <w:rPr>
      <w:rFonts w:ascii="Times New Roman" w:eastAsia="Times New Roman" w:hAnsi="Times New Roman" w:cs="Times New Roman"/>
      <w:sz w:val="24"/>
      <w:szCs w:val="20"/>
      <w:lang w:val="en-GB"/>
    </w:rPr>
  </w:style>
  <w:style w:type="paragraph" w:customStyle="1" w:styleId="BlockLevel5">
    <w:name w:val="Block Level 5"/>
    <w:basedOn w:val="Normal"/>
    <w:next w:val="Normal"/>
    <w:rsid w:val="009166D3"/>
    <w:pPr>
      <w:spacing w:after="0" w:line="240" w:lineRule="auto"/>
      <w:ind w:left="3119"/>
    </w:pPr>
    <w:rPr>
      <w:rFonts w:ascii="Times New Roman" w:eastAsia="Times New Roman" w:hAnsi="Times New Roman" w:cs="Times New Roman"/>
      <w:sz w:val="24"/>
      <w:szCs w:val="20"/>
      <w:lang w:val="en-GB"/>
    </w:rPr>
  </w:style>
  <w:style w:type="paragraph" w:customStyle="1" w:styleId="BulletLevel2">
    <w:name w:val="Bullet Level 2"/>
    <w:basedOn w:val="Normal"/>
    <w:next w:val="Normal"/>
    <w:rsid w:val="009166D3"/>
    <w:pPr>
      <w:numPr>
        <w:numId w:val="28"/>
      </w:numPr>
      <w:spacing w:after="0" w:line="240" w:lineRule="auto"/>
      <w:ind w:left="1588" w:hanging="170"/>
    </w:pPr>
    <w:rPr>
      <w:rFonts w:ascii="Times New Roman" w:eastAsia="Times New Roman" w:hAnsi="Times New Roman" w:cs="Times New Roman"/>
      <w:sz w:val="24"/>
      <w:szCs w:val="20"/>
      <w:lang w:val="en-GB"/>
    </w:rPr>
  </w:style>
  <w:style w:type="paragraph" w:customStyle="1" w:styleId="ODNRef">
    <w:name w:val="ODN/Ref"/>
    <w:basedOn w:val="Normal"/>
    <w:rsid w:val="009166D3"/>
    <w:pPr>
      <w:spacing w:after="170" w:line="280" w:lineRule="exact"/>
      <w:jc w:val="left"/>
    </w:pPr>
    <w:rPr>
      <w:rFonts w:ascii="Times New Roman" w:eastAsia="Times New Roman" w:hAnsi="Times New Roman" w:cs="Times New Roman"/>
      <w:sz w:val="24"/>
      <w:szCs w:val="20"/>
      <w:lang w:val="en-GB"/>
    </w:rPr>
  </w:style>
  <w:style w:type="paragraph" w:customStyle="1" w:styleId="TableContents">
    <w:name w:val="Table Contents"/>
    <w:basedOn w:val="Normal"/>
    <w:uiPriority w:val="99"/>
    <w:rsid w:val="009166D3"/>
    <w:pPr>
      <w:spacing w:after="0" w:line="240" w:lineRule="auto"/>
    </w:pPr>
    <w:rPr>
      <w:rFonts w:ascii="Times New Roman" w:eastAsia="Times New Roman" w:hAnsi="Times New Roman" w:cs="Times New Roman"/>
      <w:sz w:val="24"/>
      <w:szCs w:val="20"/>
      <w:lang w:val="en-GB"/>
    </w:rPr>
  </w:style>
  <w:style w:type="paragraph" w:customStyle="1" w:styleId="TableHeading">
    <w:name w:val="Table Heading"/>
    <w:basedOn w:val="Normal"/>
    <w:next w:val="Normal"/>
    <w:rsid w:val="009166D3"/>
    <w:pPr>
      <w:spacing w:after="0" w:line="240" w:lineRule="auto"/>
      <w:jc w:val="left"/>
    </w:pPr>
    <w:rPr>
      <w:rFonts w:ascii="Times New Roman" w:eastAsia="Times New Roman" w:hAnsi="Times New Roman" w:cs="Times New Roman"/>
      <w:b/>
      <w:sz w:val="24"/>
      <w:szCs w:val="20"/>
      <w:lang w:val="en-GB"/>
    </w:rPr>
  </w:style>
  <w:style w:type="paragraph" w:customStyle="1" w:styleId="TableNormal0">
    <w:name w:val="TableNormal"/>
    <w:basedOn w:val="Normal"/>
    <w:next w:val="Normal"/>
    <w:rsid w:val="009166D3"/>
    <w:pPr>
      <w:spacing w:after="0" w:line="240" w:lineRule="auto"/>
      <w:jc w:val="left"/>
    </w:pPr>
    <w:rPr>
      <w:rFonts w:ascii="Times New Roman" w:eastAsia="Times New Roman" w:hAnsi="Times New Roman" w:cs="Times New Roman"/>
      <w:sz w:val="24"/>
      <w:szCs w:val="20"/>
      <w:lang w:val="en-GB"/>
    </w:rPr>
  </w:style>
  <w:style w:type="paragraph" w:customStyle="1" w:styleId="BulletLevel3">
    <w:name w:val="Bullet Level 3"/>
    <w:basedOn w:val="Normal"/>
    <w:next w:val="Normal"/>
    <w:rsid w:val="009166D3"/>
    <w:pPr>
      <w:numPr>
        <w:numId w:val="29"/>
      </w:numPr>
      <w:spacing w:after="0" w:line="240" w:lineRule="auto"/>
      <w:ind w:left="2155" w:hanging="170"/>
    </w:pPr>
    <w:rPr>
      <w:rFonts w:ascii="Times New Roman" w:eastAsia="Times New Roman" w:hAnsi="Times New Roman" w:cs="Times New Roman"/>
      <w:sz w:val="24"/>
      <w:szCs w:val="20"/>
      <w:lang w:val="en-GB"/>
    </w:rPr>
  </w:style>
  <w:style w:type="paragraph" w:customStyle="1" w:styleId="BulletLevel4">
    <w:name w:val="Bullet Level 4"/>
    <w:basedOn w:val="Normal"/>
    <w:next w:val="Normal"/>
    <w:rsid w:val="009166D3"/>
    <w:pPr>
      <w:numPr>
        <w:numId w:val="21"/>
      </w:numPr>
      <w:tabs>
        <w:tab w:val="clear" w:pos="3572"/>
      </w:tabs>
      <w:spacing w:after="0" w:line="240" w:lineRule="auto"/>
      <w:ind w:left="2722"/>
    </w:pPr>
    <w:rPr>
      <w:rFonts w:ascii="Times New Roman" w:eastAsia="Times New Roman" w:hAnsi="Times New Roman" w:cs="Times New Roman"/>
      <w:sz w:val="24"/>
      <w:szCs w:val="20"/>
      <w:lang w:val="en-GB"/>
    </w:rPr>
  </w:style>
  <w:style w:type="paragraph" w:customStyle="1" w:styleId="BulletLevel5">
    <w:name w:val="Bullet Level 5"/>
    <w:basedOn w:val="Normal"/>
    <w:next w:val="Normal"/>
    <w:rsid w:val="009166D3"/>
    <w:pPr>
      <w:numPr>
        <w:numId w:val="30"/>
      </w:numPr>
      <w:spacing w:after="0" w:line="240" w:lineRule="auto"/>
      <w:ind w:left="3289" w:hanging="170"/>
    </w:pPr>
    <w:rPr>
      <w:rFonts w:ascii="Times New Roman" w:eastAsia="Times New Roman" w:hAnsi="Times New Roman" w:cs="Times New Roman"/>
      <w:sz w:val="24"/>
      <w:szCs w:val="20"/>
      <w:lang w:val="en-GB"/>
    </w:rPr>
  </w:style>
  <w:style w:type="character" w:customStyle="1" w:styleId="RTFNum21">
    <w:name w:val="RTF_Num 2 1"/>
    <w:uiPriority w:val="99"/>
    <w:rsid w:val="009166D3"/>
  </w:style>
  <w:style w:type="character" w:customStyle="1" w:styleId="RTFNum31">
    <w:name w:val="RTF_Num 3 1"/>
    <w:uiPriority w:val="99"/>
    <w:rsid w:val="009166D3"/>
  </w:style>
  <w:style w:type="character" w:customStyle="1" w:styleId="RTFNum51">
    <w:name w:val="RTF_Num 5 1"/>
    <w:uiPriority w:val="99"/>
    <w:rsid w:val="009166D3"/>
  </w:style>
  <w:style w:type="character" w:customStyle="1" w:styleId="RTFNum61">
    <w:name w:val="RTF_Num 6 1"/>
    <w:uiPriority w:val="99"/>
    <w:rsid w:val="009166D3"/>
    <w:rPr>
      <w:rFonts w:ascii="Symbol" w:hAnsi="Symbol"/>
    </w:rPr>
  </w:style>
  <w:style w:type="character" w:customStyle="1" w:styleId="RTFNum71">
    <w:name w:val="RTF_Num 7 1"/>
    <w:uiPriority w:val="99"/>
    <w:rsid w:val="009166D3"/>
    <w:rPr>
      <w:rFonts w:ascii="Symbol" w:hAnsi="Symbol"/>
    </w:rPr>
  </w:style>
  <w:style w:type="character" w:customStyle="1" w:styleId="RTFNum81">
    <w:name w:val="RTF_Num 8 1"/>
    <w:uiPriority w:val="99"/>
    <w:rsid w:val="009166D3"/>
    <w:rPr>
      <w:rFonts w:ascii="Symbol" w:hAnsi="Symbol"/>
    </w:rPr>
  </w:style>
  <w:style w:type="character" w:customStyle="1" w:styleId="RTFNum91">
    <w:name w:val="RTF_Num 9 1"/>
    <w:uiPriority w:val="99"/>
    <w:rsid w:val="009166D3"/>
    <w:rPr>
      <w:rFonts w:ascii="Symbol" w:hAnsi="Symbol"/>
    </w:rPr>
  </w:style>
  <w:style w:type="character" w:customStyle="1" w:styleId="RTFNum101">
    <w:name w:val="RTF_Num 10 1"/>
    <w:uiPriority w:val="99"/>
    <w:rsid w:val="009166D3"/>
  </w:style>
  <w:style w:type="character" w:customStyle="1" w:styleId="RTFNum111">
    <w:name w:val="RTF_Num 11 1"/>
    <w:uiPriority w:val="99"/>
    <w:rsid w:val="009166D3"/>
    <w:rPr>
      <w:rFonts w:ascii="Symbol" w:hAnsi="Symbol"/>
    </w:rPr>
  </w:style>
  <w:style w:type="character" w:customStyle="1" w:styleId="RTFNum121">
    <w:name w:val="RTF_Num 12 1"/>
    <w:uiPriority w:val="99"/>
    <w:rsid w:val="009166D3"/>
    <w:rPr>
      <w:b/>
      <w:sz w:val="21"/>
    </w:rPr>
  </w:style>
  <w:style w:type="character" w:customStyle="1" w:styleId="RTFNum131">
    <w:name w:val="RTF_Num 13 1"/>
    <w:uiPriority w:val="99"/>
    <w:rsid w:val="009166D3"/>
    <w:rPr>
      <w:rFonts w:ascii="Symbol" w:hAnsi="Symbol"/>
      <w:sz w:val="22"/>
    </w:rPr>
  </w:style>
  <w:style w:type="character" w:customStyle="1" w:styleId="RTFNum141">
    <w:name w:val="RTF_Num 14 1"/>
    <w:uiPriority w:val="99"/>
    <w:rsid w:val="009166D3"/>
  </w:style>
  <w:style w:type="character" w:customStyle="1" w:styleId="RTFNum142">
    <w:name w:val="RTF_Num 14 2"/>
    <w:uiPriority w:val="99"/>
    <w:rsid w:val="009166D3"/>
  </w:style>
  <w:style w:type="character" w:customStyle="1" w:styleId="RTFNum143">
    <w:name w:val="RTF_Num 14 3"/>
    <w:uiPriority w:val="99"/>
    <w:rsid w:val="009166D3"/>
  </w:style>
  <w:style w:type="character" w:customStyle="1" w:styleId="RTFNum144">
    <w:name w:val="RTF_Num 14 4"/>
    <w:uiPriority w:val="99"/>
    <w:rsid w:val="009166D3"/>
  </w:style>
  <w:style w:type="character" w:customStyle="1" w:styleId="RTFNum145">
    <w:name w:val="RTF_Num 14 5"/>
    <w:uiPriority w:val="99"/>
    <w:rsid w:val="009166D3"/>
  </w:style>
  <w:style w:type="character" w:customStyle="1" w:styleId="RTFNum146">
    <w:name w:val="RTF_Num 14 6"/>
    <w:uiPriority w:val="99"/>
    <w:rsid w:val="009166D3"/>
  </w:style>
  <w:style w:type="character" w:customStyle="1" w:styleId="RTFNum147">
    <w:name w:val="RTF_Num 14 7"/>
    <w:uiPriority w:val="99"/>
    <w:rsid w:val="009166D3"/>
  </w:style>
  <w:style w:type="character" w:customStyle="1" w:styleId="RTFNum148">
    <w:name w:val="RTF_Num 14 8"/>
    <w:uiPriority w:val="99"/>
    <w:rsid w:val="009166D3"/>
  </w:style>
  <w:style w:type="character" w:customStyle="1" w:styleId="RTFNum149">
    <w:name w:val="RTF_Num 14 9"/>
    <w:uiPriority w:val="99"/>
    <w:rsid w:val="009166D3"/>
  </w:style>
  <w:style w:type="character" w:customStyle="1" w:styleId="RTFNum151">
    <w:name w:val="RTF_Num 15 1"/>
    <w:uiPriority w:val="99"/>
    <w:rsid w:val="009166D3"/>
  </w:style>
  <w:style w:type="character" w:customStyle="1" w:styleId="RTFNum152">
    <w:name w:val="RTF_Num 15 2"/>
    <w:uiPriority w:val="99"/>
    <w:rsid w:val="009166D3"/>
  </w:style>
  <w:style w:type="character" w:customStyle="1" w:styleId="RTFNum153">
    <w:name w:val="RTF_Num 15 3"/>
    <w:uiPriority w:val="99"/>
    <w:rsid w:val="009166D3"/>
  </w:style>
  <w:style w:type="character" w:customStyle="1" w:styleId="RTFNum154">
    <w:name w:val="RTF_Num 15 4"/>
    <w:uiPriority w:val="99"/>
    <w:rsid w:val="009166D3"/>
  </w:style>
  <w:style w:type="character" w:customStyle="1" w:styleId="RTFNum155">
    <w:name w:val="RTF_Num 15 5"/>
    <w:uiPriority w:val="99"/>
    <w:rsid w:val="009166D3"/>
  </w:style>
  <w:style w:type="character" w:customStyle="1" w:styleId="RTFNum156">
    <w:name w:val="RTF_Num 15 6"/>
    <w:uiPriority w:val="99"/>
    <w:rsid w:val="009166D3"/>
  </w:style>
  <w:style w:type="character" w:customStyle="1" w:styleId="RTFNum157">
    <w:name w:val="RTF_Num 15 7"/>
    <w:uiPriority w:val="99"/>
    <w:rsid w:val="009166D3"/>
  </w:style>
  <w:style w:type="character" w:customStyle="1" w:styleId="RTFNum158">
    <w:name w:val="RTF_Num 15 8"/>
    <w:uiPriority w:val="99"/>
    <w:rsid w:val="009166D3"/>
  </w:style>
  <w:style w:type="character" w:customStyle="1" w:styleId="RTFNum159">
    <w:name w:val="RTF_Num 15 9"/>
    <w:uiPriority w:val="99"/>
    <w:rsid w:val="009166D3"/>
  </w:style>
  <w:style w:type="character" w:customStyle="1" w:styleId="RTFNum161">
    <w:name w:val="RTF_Num 16 1"/>
    <w:uiPriority w:val="99"/>
    <w:rsid w:val="009166D3"/>
  </w:style>
  <w:style w:type="character" w:customStyle="1" w:styleId="RTFNum162">
    <w:name w:val="RTF_Num 16 2"/>
    <w:uiPriority w:val="99"/>
    <w:rsid w:val="009166D3"/>
  </w:style>
  <w:style w:type="character" w:customStyle="1" w:styleId="RTFNum163">
    <w:name w:val="RTF_Num 16 3"/>
    <w:uiPriority w:val="99"/>
    <w:rsid w:val="009166D3"/>
  </w:style>
  <w:style w:type="character" w:customStyle="1" w:styleId="RTFNum164">
    <w:name w:val="RTF_Num 16 4"/>
    <w:uiPriority w:val="99"/>
    <w:rsid w:val="009166D3"/>
  </w:style>
  <w:style w:type="character" w:customStyle="1" w:styleId="RTFNum165">
    <w:name w:val="RTF_Num 16 5"/>
    <w:uiPriority w:val="99"/>
    <w:rsid w:val="009166D3"/>
  </w:style>
  <w:style w:type="character" w:customStyle="1" w:styleId="RTFNum166">
    <w:name w:val="RTF_Num 16 6"/>
    <w:uiPriority w:val="99"/>
    <w:rsid w:val="009166D3"/>
  </w:style>
  <w:style w:type="character" w:customStyle="1" w:styleId="RTFNum167">
    <w:name w:val="RTF_Num 16 7"/>
    <w:uiPriority w:val="99"/>
    <w:rsid w:val="009166D3"/>
  </w:style>
  <w:style w:type="character" w:customStyle="1" w:styleId="RTFNum168">
    <w:name w:val="RTF_Num 16 8"/>
    <w:uiPriority w:val="99"/>
    <w:rsid w:val="009166D3"/>
  </w:style>
  <w:style w:type="character" w:customStyle="1" w:styleId="RTFNum169">
    <w:name w:val="RTF_Num 16 9"/>
    <w:uiPriority w:val="99"/>
    <w:rsid w:val="009166D3"/>
  </w:style>
  <w:style w:type="character" w:customStyle="1" w:styleId="RTFNum171">
    <w:name w:val="RTF_Num 17 1"/>
    <w:uiPriority w:val="99"/>
    <w:rsid w:val="009166D3"/>
  </w:style>
  <w:style w:type="character" w:customStyle="1" w:styleId="RTFNum172">
    <w:name w:val="RTF_Num 17 2"/>
    <w:uiPriority w:val="99"/>
    <w:rsid w:val="009166D3"/>
  </w:style>
  <w:style w:type="character" w:customStyle="1" w:styleId="RTFNum173">
    <w:name w:val="RTF_Num 17 3"/>
    <w:uiPriority w:val="99"/>
    <w:rsid w:val="009166D3"/>
  </w:style>
  <w:style w:type="character" w:customStyle="1" w:styleId="RTFNum174">
    <w:name w:val="RTF_Num 17 4"/>
    <w:uiPriority w:val="99"/>
    <w:rsid w:val="009166D3"/>
  </w:style>
  <w:style w:type="character" w:customStyle="1" w:styleId="RTFNum175">
    <w:name w:val="RTF_Num 17 5"/>
    <w:uiPriority w:val="99"/>
    <w:rsid w:val="009166D3"/>
  </w:style>
  <w:style w:type="character" w:customStyle="1" w:styleId="RTFNum176">
    <w:name w:val="RTF_Num 17 6"/>
    <w:uiPriority w:val="99"/>
    <w:rsid w:val="009166D3"/>
  </w:style>
  <w:style w:type="character" w:customStyle="1" w:styleId="RTFNum177">
    <w:name w:val="RTF_Num 17 7"/>
    <w:uiPriority w:val="99"/>
    <w:rsid w:val="009166D3"/>
  </w:style>
  <w:style w:type="character" w:customStyle="1" w:styleId="RTFNum178">
    <w:name w:val="RTF_Num 17 8"/>
    <w:uiPriority w:val="99"/>
    <w:rsid w:val="009166D3"/>
  </w:style>
  <w:style w:type="character" w:customStyle="1" w:styleId="RTFNum179">
    <w:name w:val="RTF_Num 17 9"/>
    <w:uiPriority w:val="99"/>
    <w:rsid w:val="009166D3"/>
  </w:style>
  <w:style w:type="character" w:customStyle="1" w:styleId="RTFNum181">
    <w:name w:val="RTF_Num 18 1"/>
    <w:uiPriority w:val="99"/>
    <w:rsid w:val="009166D3"/>
  </w:style>
  <w:style w:type="character" w:customStyle="1" w:styleId="RTFNum182">
    <w:name w:val="RTF_Num 18 2"/>
    <w:uiPriority w:val="99"/>
    <w:rsid w:val="009166D3"/>
  </w:style>
  <w:style w:type="character" w:customStyle="1" w:styleId="RTFNum183">
    <w:name w:val="RTF_Num 18 3"/>
    <w:uiPriority w:val="99"/>
    <w:rsid w:val="009166D3"/>
  </w:style>
  <w:style w:type="character" w:customStyle="1" w:styleId="RTFNum184">
    <w:name w:val="RTF_Num 18 4"/>
    <w:uiPriority w:val="99"/>
    <w:rsid w:val="009166D3"/>
  </w:style>
  <w:style w:type="character" w:customStyle="1" w:styleId="RTFNum185">
    <w:name w:val="RTF_Num 18 5"/>
    <w:uiPriority w:val="99"/>
    <w:rsid w:val="009166D3"/>
  </w:style>
  <w:style w:type="character" w:customStyle="1" w:styleId="RTFNum186">
    <w:name w:val="RTF_Num 18 6"/>
    <w:uiPriority w:val="99"/>
    <w:rsid w:val="009166D3"/>
  </w:style>
  <w:style w:type="character" w:customStyle="1" w:styleId="RTFNum187">
    <w:name w:val="RTF_Num 18 7"/>
    <w:uiPriority w:val="99"/>
    <w:rsid w:val="009166D3"/>
  </w:style>
  <w:style w:type="character" w:customStyle="1" w:styleId="RTFNum188">
    <w:name w:val="RTF_Num 18 8"/>
    <w:uiPriority w:val="99"/>
    <w:rsid w:val="009166D3"/>
  </w:style>
  <w:style w:type="character" w:customStyle="1" w:styleId="RTFNum189">
    <w:name w:val="RTF_Num 18 9"/>
    <w:uiPriority w:val="99"/>
    <w:rsid w:val="009166D3"/>
  </w:style>
  <w:style w:type="character" w:customStyle="1" w:styleId="RTFNum191">
    <w:name w:val="RTF_Num 19 1"/>
    <w:uiPriority w:val="99"/>
    <w:rsid w:val="009166D3"/>
  </w:style>
  <w:style w:type="character" w:customStyle="1" w:styleId="RTFNum192">
    <w:name w:val="RTF_Num 19 2"/>
    <w:uiPriority w:val="99"/>
    <w:rsid w:val="009166D3"/>
  </w:style>
  <w:style w:type="character" w:customStyle="1" w:styleId="RTFNum193">
    <w:name w:val="RTF_Num 19 3"/>
    <w:uiPriority w:val="99"/>
    <w:rsid w:val="009166D3"/>
  </w:style>
  <w:style w:type="character" w:customStyle="1" w:styleId="RTFNum194">
    <w:name w:val="RTF_Num 19 4"/>
    <w:uiPriority w:val="99"/>
    <w:rsid w:val="009166D3"/>
  </w:style>
  <w:style w:type="character" w:customStyle="1" w:styleId="RTFNum195">
    <w:name w:val="RTF_Num 19 5"/>
    <w:uiPriority w:val="99"/>
    <w:rsid w:val="009166D3"/>
  </w:style>
  <w:style w:type="character" w:customStyle="1" w:styleId="RTFNum196">
    <w:name w:val="RTF_Num 19 6"/>
    <w:uiPriority w:val="99"/>
    <w:rsid w:val="009166D3"/>
  </w:style>
  <w:style w:type="character" w:customStyle="1" w:styleId="RTFNum197">
    <w:name w:val="RTF_Num 19 7"/>
    <w:uiPriority w:val="99"/>
    <w:rsid w:val="009166D3"/>
  </w:style>
  <w:style w:type="character" w:customStyle="1" w:styleId="RTFNum198">
    <w:name w:val="RTF_Num 19 8"/>
    <w:uiPriority w:val="99"/>
    <w:rsid w:val="009166D3"/>
  </w:style>
  <w:style w:type="character" w:customStyle="1" w:styleId="RTFNum199">
    <w:name w:val="RTF_Num 19 9"/>
    <w:uiPriority w:val="99"/>
    <w:rsid w:val="009166D3"/>
  </w:style>
  <w:style w:type="character" w:customStyle="1" w:styleId="RTFNum201">
    <w:name w:val="RTF_Num 20 1"/>
    <w:uiPriority w:val="99"/>
    <w:rsid w:val="009166D3"/>
    <w:rPr>
      <w:rFonts w:ascii="Symbol" w:hAnsi="Symbol"/>
      <w:i/>
    </w:rPr>
  </w:style>
  <w:style w:type="character" w:customStyle="1" w:styleId="RTFNum202">
    <w:name w:val="RTF_Num 20 2"/>
    <w:uiPriority w:val="99"/>
    <w:rsid w:val="009166D3"/>
    <w:rPr>
      <w:rFonts w:ascii="Courier New" w:hAnsi="Courier New"/>
    </w:rPr>
  </w:style>
  <w:style w:type="character" w:customStyle="1" w:styleId="RTFNum203">
    <w:name w:val="RTF_Num 20 3"/>
    <w:uiPriority w:val="99"/>
    <w:rsid w:val="009166D3"/>
    <w:rPr>
      <w:rFonts w:ascii="Wingdings" w:hAnsi="Wingdings"/>
    </w:rPr>
  </w:style>
  <w:style w:type="character" w:customStyle="1" w:styleId="RTFNum204">
    <w:name w:val="RTF_Num 20 4"/>
    <w:uiPriority w:val="99"/>
    <w:rsid w:val="009166D3"/>
    <w:rPr>
      <w:rFonts w:ascii="Symbol" w:hAnsi="Symbol"/>
    </w:rPr>
  </w:style>
  <w:style w:type="character" w:customStyle="1" w:styleId="RTFNum205">
    <w:name w:val="RTF_Num 20 5"/>
    <w:uiPriority w:val="99"/>
    <w:rsid w:val="009166D3"/>
    <w:rPr>
      <w:rFonts w:ascii="Courier New" w:hAnsi="Courier New"/>
    </w:rPr>
  </w:style>
  <w:style w:type="character" w:customStyle="1" w:styleId="RTFNum206">
    <w:name w:val="RTF_Num 20 6"/>
    <w:uiPriority w:val="99"/>
    <w:rsid w:val="009166D3"/>
    <w:rPr>
      <w:rFonts w:ascii="Wingdings" w:hAnsi="Wingdings"/>
    </w:rPr>
  </w:style>
  <w:style w:type="character" w:customStyle="1" w:styleId="RTFNum207">
    <w:name w:val="RTF_Num 20 7"/>
    <w:uiPriority w:val="99"/>
    <w:rsid w:val="009166D3"/>
    <w:rPr>
      <w:rFonts w:ascii="Symbol" w:hAnsi="Symbol"/>
    </w:rPr>
  </w:style>
  <w:style w:type="character" w:customStyle="1" w:styleId="RTFNum208">
    <w:name w:val="RTF_Num 20 8"/>
    <w:uiPriority w:val="99"/>
    <w:rsid w:val="009166D3"/>
    <w:rPr>
      <w:rFonts w:ascii="Courier New" w:hAnsi="Courier New"/>
    </w:rPr>
  </w:style>
  <w:style w:type="character" w:customStyle="1" w:styleId="RTFNum209">
    <w:name w:val="RTF_Num 20 9"/>
    <w:uiPriority w:val="99"/>
    <w:rsid w:val="009166D3"/>
    <w:rPr>
      <w:rFonts w:ascii="Wingdings" w:hAnsi="Wingdings"/>
    </w:rPr>
  </w:style>
  <w:style w:type="character" w:customStyle="1" w:styleId="RTFNum211">
    <w:name w:val="RTF_Num 21 1"/>
    <w:uiPriority w:val="99"/>
    <w:rsid w:val="009166D3"/>
  </w:style>
  <w:style w:type="character" w:customStyle="1" w:styleId="RTFNum212">
    <w:name w:val="RTF_Num 21 2"/>
    <w:uiPriority w:val="99"/>
    <w:rsid w:val="009166D3"/>
  </w:style>
  <w:style w:type="character" w:customStyle="1" w:styleId="RTFNum213">
    <w:name w:val="RTF_Num 21 3"/>
    <w:uiPriority w:val="99"/>
    <w:rsid w:val="009166D3"/>
  </w:style>
  <w:style w:type="character" w:customStyle="1" w:styleId="RTFNum214">
    <w:name w:val="RTF_Num 21 4"/>
    <w:uiPriority w:val="99"/>
    <w:rsid w:val="009166D3"/>
  </w:style>
  <w:style w:type="character" w:customStyle="1" w:styleId="RTFNum215">
    <w:name w:val="RTF_Num 21 5"/>
    <w:uiPriority w:val="99"/>
    <w:rsid w:val="009166D3"/>
  </w:style>
  <w:style w:type="character" w:customStyle="1" w:styleId="RTFNum216">
    <w:name w:val="RTF_Num 21 6"/>
    <w:uiPriority w:val="99"/>
    <w:rsid w:val="009166D3"/>
  </w:style>
  <w:style w:type="character" w:customStyle="1" w:styleId="RTFNum217">
    <w:name w:val="RTF_Num 21 7"/>
    <w:uiPriority w:val="99"/>
    <w:rsid w:val="009166D3"/>
  </w:style>
  <w:style w:type="character" w:customStyle="1" w:styleId="RTFNum218">
    <w:name w:val="RTF_Num 21 8"/>
    <w:uiPriority w:val="99"/>
    <w:rsid w:val="009166D3"/>
  </w:style>
  <w:style w:type="character" w:customStyle="1" w:styleId="RTFNum219">
    <w:name w:val="RTF_Num 21 9"/>
    <w:uiPriority w:val="99"/>
    <w:rsid w:val="009166D3"/>
  </w:style>
  <w:style w:type="character" w:customStyle="1" w:styleId="RTFNum221">
    <w:name w:val="RTF_Num 22 1"/>
    <w:uiPriority w:val="99"/>
    <w:rsid w:val="009166D3"/>
  </w:style>
  <w:style w:type="character" w:customStyle="1" w:styleId="RTFNum222">
    <w:name w:val="RTF_Num 22 2"/>
    <w:uiPriority w:val="99"/>
    <w:rsid w:val="009166D3"/>
  </w:style>
  <w:style w:type="character" w:customStyle="1" w:styleId="RTFNum223">
    <w:name w:val="RTF_Num 22 3"/>
    <w:uiPriority w:val="99"/>
    <w:rsid w:val="009166D3"/>
  </w:style>
  <w:style w:type="character" w:customStyle="1" w:styleId="RTFNum224">
    <w:name w:val="RTF_Num 22 4"/>
    <w:uiPriority w:val="99"/>
    <w:rsid w:val="009166D3"/>
  </w:style>
  <w:style w:type="character" w:customStyle="1" w:styleId="RTFNum225">
    <w:name w:val="RTF_Num 22 5"/>
    <w:uiPriority w:val="99"/>
    <w:rsid w:val="009166D3"/>
  </w:style>
  <w:style w:type="character" w:customStyle="1" w:styleId="RTFNum226">
    <w:name w:val="RTF_Num 22 6"/>
    <w:uiPriority w:val="99"/>
    <w:rsid w:val="009166D3"/>
  </w:style>
  <w:style w:type="character" w:customStyle="1" w:styleId="RTFNum227">
    <w:name w:val="RTF_Num 22 7"/>
    <w:uiPriority w:val="99"/>
    <w:rsid w:val="009166D3"/>
  </w:style>
  <w:style w:type="character" w:customStyle="1" w:styleId="RTFNum228">
    <w:name w:val="RTF_Num 22 8"/>
    <w:uiPriority w:val="99"/>
    <w:rsid w:val="009166D3"/>
  </w:style>
  <w:style w:type="character" w:customStyle="1" w:styleId="RTFNum229">
    <w:name w:val="RTF_Num 22 9"/>
    <w:uiPriority w:val="99"/>
    <w:rsid w:val="009166D3"/>
  </w:style>
  <w:style w:type="character" w:customStyle="1" w:styleId="RTFNum231">
    <w:name w:val="RTF_Num 23 1"/>
    <w:uiPriority w:val="99"/>
    <w:rsid w:val="009166D3"/>
    <w:rPr>
      <w:b/>
    </w:rPr>
  </w:style>
  <w:style w:type="character" w:customStyle="1" w:styleId="RTFNum232">
    <w:name w:val="RTF_Num 23 2"/>
    <w:uiPriority w:val="99"/>
    <w:rsid w:val="009166D3"/>
    <w:rPr>
      <w:b/>
    </w:rPr>
  </w:style>
  <w:style w:type="character" w:customStyle="1" w:styleId="RTFNum233">
    <w:name w:val="RTF_Num 23 3"/>
    <w:uiPriority w:val="99"/>
    <w:rsid w:val="009166D3"/>
    <w:rPr>
      <w:b/>
    </w:rPr>
  </w:style>
  <w:style w:type="character" w:customStyle="1" w:styleId="RTFNum234">
    <w:name w:val="RTF_Num 23 4"/>
    <w:uiPriority w:val="99"/>
    <w:rsid w:val="009166D3"/>
  </w:style>
  <w:style w:type="character" w:customStyle="1" w:styleId="RTFNum235">
    <w:name w:val="RTF_Num 23 5"/>
    <w:uiPriority w:val="99"/>
    <w:rsid w:val="009166D3"/>
  </w:style>
  <w:style w:type="character" w:customStyle="1" w:styleId="RTFNum236">
    <w:name w:val="RTF_Num 23 6"/>
    <w:uiPriority w:val="99"/>
    <w:rsid w:val="009166D3"/>
  </w:style>
  <w:style w:type="character" w:customStyle="1" w:styleId="RTFNum237">
    <w:name w:val="RTF_Num 23 7"/>
    <w:uiPriority w:val="99"/>
    <w:rsid w:val="009166D3"/>
  </w:style>
  <w:style w:type="character" w:customStyle="1" w:styleId="RTFNum238">
    <w:name w:val="RTF_Num 23 8"/>
    <w:uiPriority w:val="99"/>
    <w:rsid w:val="009166D3"/>
  </w:style>
  <w:style w:type="character" w:customStyle="1" w:styleId="RTFNum239">
    <w:name w:val="RTF_Num 23 9"/>
    <w:uiPriority w:val="99"/>
    <w:rsid w:val="009166D3"/>
  </w:style>
  <w:style w:type="character" w:customStyle="1" w:styleId="RTFNum241">
    <w:name w:val="RTF_Num 24 1"/>
    <w:uiPriority w:val="99"/>
    <w:rsid w:val="009166D3"/>
  </w:style>
  <w:style w:type="character" w:customStyle="1" w:styleId="RTFNum242">
    <w:name w:val="RTF_Num 24 2"/>
    <w:uiPriority w:val="99"/>
    <w:rsid w:val="009166D3"/>
  </w:style>
  <w:style w:type="character" w:customStyle="1" w:styleId="RTFNum243">
    <w:name w:val="RTF_Num 24 3"/>
    <w:uiPriority w:val="99"/>
    <w:rsid w:val="009166D3"/>
  </w:style>
  <w:style w:type="character" w:customStyle="1" w:styleId="RTFNum244">
    <w:name w:val="RTF_Num 24 4"/>
    <w:uiPriority w:val="99"/>
    <w:rsid w:val="009166D3"/>
  </w:style>
  <w:style w:type="character" w:customStyle="1" w:styleId="RTFNum245">
    <w:name w:val="RTF_Num 24 5"/>
    <w:uiPriority w:val="99"/>
    <w:rsid w:val="009166D3"/>
  </w:style>
  <w:style w:type="character" w:customStyle="1" w:styleId="RTFNum246">
    <w:name w:val="RTF_Num 24 6"/>
    <w:uiPriority w:val="99"/>
    <w:rsid w:val="009166D3"/>
  </w:style>
  <w:style w:type="character" w:customStyle="1" w:styleId="RTFNum247">
    <w:name w:val="RTF_Num 24 7"/>
    <w:uiPriority w:val="99"/>
    <w:rsid w:val="009166D3"/>
  </w:style>
  <w:style w:type="character" w:customStyle="1" w:styleId="RTFNum248">
    <w:name w:val="RTF_Num 24 8"/>
    <w:uiPriority w:val="99"/>
    <w:rsid w:val="009166D3"/>
  </w:style>
  <w:style w:type="character" w:customStyle="1" w:styleId="RTFNum249">
    <w:name w:val="RTF_Num 24 9"/>
    <w:uiPriority w:val="99"/>
    <w:rsid w:val="009166D3"/>
  </w:style>
  <w:style w:type="character" w:customStyle="1" w:styleId="Internetlink">
    <w:name w:val="Internet link"/>
    <w:uiPriority w:val="99"/>
    <w:rsid w:val="009166D3"/>
    <w:rPr>
      <w:rFonts w:cs="Times New Roman"/>
      <w:color w:val="auto"/>
      <w:u w:val="single"/>
    </w:rPr>
  </w:style>
  <w:style w:type="character" w:styleId="HTMLAcronym">
    <w:name w:val="HTML Acronym"/>
    <w:basedOn w:val="DefaultParagraphFont"/>
    <w:semiHidden/>
    <w:rsid w:val="009166D3"/>
  </w:style>
  <w:style w:type="character" w:styleId="HTMLCite">
    <w:name w:val="HTML Cite"/>
    <w:basedOn w:val="DefaultParagraphFont"/>
    <w:semiHidden/>
    <w:rsid w:val="009166D3"/>
    <w:rPr>
      <w:i/>
      <w:iCs/>
    </w:rPr>
  </w:style>
  <w:style w:type="character" w:styleId="HTMLCode">
    <w:name w:val="HTML Code"/>
    <w:basedOn w:val="DefaultParagraphFont"/>
    <w:semiHidden/>
    <w:rsid w:val="009166D3"/>
    <w:rPr>
      <w:rFonts w:ascii="Courier New" w:hAnsi="Courier New" w:cs="Courier New"/>
      <w:sz w:val="20"/>
      <w:szCs w:val="20"/>
    </w:rPr>
  </w:style>
  <w:style w:type="character" w:styleId="HTMLDefinition">
    <w:name w:val="HTML Definition"/>
    <w:basedOn w:val="DefaultParagraphFont"/>
    <w:semiHidden/>
    <w:rsid w:val="009166D3"/>
    <w:rPr>
      <w:i/>
      <w:iCs/>
    </w:rPr>
  </w:style>
  <w:style w:type="character" w:styleId="HTMLKeyboard">
    <w:name w:val="HTML Keyboard"/>
    <w:basedOn w:val="DefaultParagraphFont"/>
    <w:semiHidden/>
    <w:rsid w:val="009166D3"/>
    <w:rPr>
      <w:rFonts w:ascii="Courier New" w:hAnsi="Courier New" w:cs="Courier New"/>
      <w:sz w:val="20"/>
      <w:szCs w:val="20"/>
    </w:rPr>
  </w:style>
  <w:style w:type="character" w:styleId="HTMLSample">
    <w:name w:val="HTML Sample"/>
    <w:basedOn w:val="DefaultParagraphFont"/>
    <w:semiHidden/>
    <w:rsid w:val="009166D3"/>
    <w:rPr>
      <w:rFonts w:ascii="Courier New" w:hAnsi="Courier New" w:cs="Courier New"/>
    </w:rPr>
  </w:style>
  <w:style w:type="character" w:styleId="HTMLTypewriter">
    <w:name w:val="HTML Typewriter"/>
    <w:basedOn w:val="DefaultParagraphFont"/>
    <w:semiHidden/>
    <w:rsid w:val="009166D3"/>
    <w:rPr>
      <w:rFonts w:ascii="Courier New" w:hAnsi="Courier New" w:cs="Courier New"/>
      <w:sz w:val="20"/>
      <w:szCs w:val="20"/>
    </w:rPr>
  </w:style>
  <w:style w:type="character" w:styleId="HTMLVariable">
    <w:name w:val="HTML Variable"/>
    <w:basedOn w:val="DefaultParagraphFont"/>
    <w:semiHidden/>
    <w:rsid w:val="009166D3"/>
    <w:rPr>
      <w:i/>
      <w:iCs/>
    </w:rPr>
  </w:style>
  <w:style w:type="character" w:styleId="LineNumber">
    <w:name w:val="line number"/>
    <w:basedOn w:val="DefaultParagraphFont"/>
    <w:semiHidden/>
    <w:rsid w:val="009166D3"/>
  </w:style>
  <w:style w:type="character" w:customStyle="1" w:styleId="StrongEmphasis">
    <w:name w:val="Strong Emphasis"/>
    <w:uiPriority w:val="99"/>
    <w:rsid w:val="009166D3"/>
    <w:rPr>
      <w:rFonts w:cs="Times New Roman"/>
      <w:b/>
      <w:bCs/>
    </w:rPr>
  </w:style>
  <w:style w:type="character" w:customStyle="1" w:styleId="Level3-BoldChar">
    <w:name w:val="Level 3-Bold Char"/>
    <w:basedOn w:val="DefaultParagraphFont"/>
    <w:link w:val="Level3-Bold"/>
    <w:locked/>
    <w:rsid w:val="009166D3"/>
    <w:rPr>
      <w:rFonts w:ascii="Times New Roman" w:eastAsia="Times New Roman" w:hAnsi="Times New Roman" w:cs="Times New Roman"/>
      <w:b/>
      <w:sz w:val="24"/>
      <w:szCs w:val="20"/>
      <w:lang w:val="en-GB"/>
    </w:rPr>
  </w:style>
  <w:style w:type="character" w:customStyle="1" w:styleId="NumberedParaChar">
    <w:name w:val="Numbered Para Char"/>
    <w:uiPriority w:val="99"/>
    <w:rsid w:val="009166D3"/>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9166D3"/>
    <w:rPr>
      <w:rFonts w:asciiTheme="minorHAnsi" w:hAnsiTheme="minorHAnsi"/>
      <w:sz w:val="24"/>
      <w:szCs w:val="22"/>
      <w:lang w:val="en-GB"/>
    </w:rPr>
  </w:style>
  <w:style w:type="character" w:styleId="Strong">
    <w:name w:val="Strong"/>
    <w:basedOn w:val="DefaultParagraphFont"/>
    <w:qFormat/>
    <w:rsid w:val="009166D3"/>
    <w:rPr>
      <w:b/>
      <w:bCs/>
    </w:rPr>
  </w:style>
  <w:style w:type="table" w:styleId="Table3Deffects1">
    <w:name w:val="Table 3D effects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66D3"/>
    <w:pPr>
      <w:spacing w:after="0" w:line="240" w:lineRule="auto"/>
      <w:jc w:val="both"/>
    </w:pPr>
    <w:rPr>
      <w:rFonts w:ascii="Times New Roman" w:eastAsia="Times New Roman" w:hAnsi="Times New Roman" w:cs="Times New Roman"/>
      <w:color w:val="000080"/>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66D3"/>
    <w:pPr>
      <w:spacing w:after="0" w:line="240" w:lineRule="auto"/>
      <w:jc w:val="both"/>
    </w:pPr>
    <w:rPr>
      <w:rFonts w:ascii="Times New Roman" w:eastAsia="Times New Roman" w:hAnsi="Times New Roman" w:cs="Times New Roman"/>
      <w:color w:val="FFFFFF"/>
      <w:sz w:val="20"/>
      <w:szCs w:val="20"/>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66D3"/>
    <w:pPr>
      <w:spacing w:after="0" w:line="240" w:lineRule="auto"/>
      <w:jc w:val="both"/>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66D3"/>
    <w:pPr>
      <w:spacing w:after="0" w:line="240" w:lineRule="auto"/>
      <w:jc w:val="both"/>
    </w:pPr>
    <w:rPr>
      <w:rFonts w:ascii="Times New Roman" w:eastAsia="Times New Roman" w:hAnsi="Times New Roman" w:cs="Times New Roman"/>
      <w:b/>
      <w:bCs/>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66D3"/>
    <w:pPr>
      <w:spacing w:after="0" w:line="240" w:lineRule="auto"/>
      <w:jc w:val="both"/>
    </w:pPr>
    <w:rPr>
      <w:rFonts w:ascii="Times New Roman" w:eastAsia="Times New Roman" w:hAnsi="Times New Roman" w:cs="Times New Roman"/>
      <w:b/>
      <w:bCs/>
      <w:sz w:val="20"/>
      <w:szCs w:val="20"/>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66D3"/>
    <w:pPr>
      <w:spacing w:after="0" w:line="240" w:lineRule="auto"/>
      <w:jc w:val="both"/>
    </w:pPr>
    <w:rPr>
      <w:rFonts w:ascii="Times New Roman" w:eastAsia="Times New Roman" w:hAnsi="Times New Roman" w:cs="Times New Roman"/>
      <w:b/>
      <w:bCs/>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66D3"/>
    <w:pPr>
      <w:spacing w:after="0" w:line="240" w:lineRule="auto"/>
      <w:jc w:val="both"/>
    </w:pPr>
    <w:rPr>
      <w:rFonts w:ascii="Times New Roman" w:eastAsia="Times New Roman" w:hAnsi="Times New Roman" w:cs="Times New Roman"/>
      <w:sz w:val="20"/>
      <w:szCs w:val="20"/>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PlaceDateSignedRight">
    <w:name w:val="Style PlaceDateSigned + Right"/>
    <w:basedOn w:val="PlaceDateSigned"/>
    <w:uiPriority w:val="99"/>
    <w:rsid w:val="009166D3"/>
    <w:pPr>
      <w:spacing w:line="260" w:lineRule="atLeast"/>
      <w:ind w:right="-109"/>
    </w:pPr>
    <w:rPr>
      <w:szCs w:val="20"/>
    </w:rPr>
  </w:style>
  <w:style w:type="paragraph" w:customStyle="1" w:styleId="BlockLevel1">
    <w:name w:val="Block Level 1"/>
    <w:basedOn w:val="Normal"/>
    <w:next w:val="Normal"/>
    <w:rsid w:val="009166D3"/>
    <w:pPr>
      <w:spacing w:after="0" w:line="240" w:lineRule="auto"/>
      <w:ind w:left="851"/>
    </w:pPr>
    <w:rPr>
      <w:rFonts w:ascii="Times New Roman" w:eastAsia="Times New Roman" w:hAnsi="Times New Roman" w:cs="Times New Roman"/>
      <w:sz w:val="24"/>
      <w:szCs w:val="20"/>
      <w:lang w:val="en-GB"/>
    </w:rPr>
  </w:style>
  <w:style w:type="paragraph" w:customStyle="1" w:styleId="BulletLevel1">
    <w:name w:val="Bullet Level 1"/>
    <w:basedOn w:val="Normal"/>
    <w:next w:val="Normal"/>
    <w:rsid w:val="009166D3"/>
    <w:pPr>
      <w:numPr>
        <w:numId w:val="22"/>
      </w:numPr>
      <w:spacing w:after="0" w:line="240" w:lineRule="auto"/>
      <w:ind w:left="1021" w:hanging="170"/>
    </w:pPr>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9166D3"/>
    <w:rPr>
      <w:color w:val="808080"/>
    </w:rPr>
  </w:style>
  <w:style w:type="paragraph" w:customStyle="1" w:styleId="PriceCode">
    <w:name w:val="PriceCode"/>
    <w:basedOn w:val="Normal"/>
    <w:qFormat/>
    <w:rsid w:val="009166D3"/>
    <w:pPr>
      <w:spacing w:after="0" w:line="240" w:lineRule="auto"/>
    </w:pPr>
    <w:rPr>
      <w:rFonts w:ascii="Times New Roman" w:eastAsia="Times New Roman" w:hAnsi="Times New Roman" w:cs="Times New Roman"/>
      <w:sz w:val="24"/>
      <w:szCs w:val="20"/>
      <w:lang w:val="en-GB"/>
    </w:rPr>
  </w:style>
  <w:style w:type="paragraph" w:styleId="DocumentMap">
    <w:name w:val="Document Map"/>
    <w:basedOn w:val="Normal"/>
    <w:link w:val="DocumentMapChar"/>
    <w:uiPriority w:val="99"/>
    <w:semiHidden/>
    <w:unhideWhenUsed/>
    <w:rsid w:val="009166D3"/>
    <w:pPr>
      <w:spacing w:after="0" w:line="240" w:lineRule="auto"/>
    </w:pPr>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semiHidden/>
    <w:rsid w:val="009166D3"/>
    <w:rPr>
      <w:rFonts w:ascii="Tahoma" w:eastAsia="Times New Roman" w:hAnsi="Tahoma" w:cs="Tahoma"/>
      <w:sz w:val="16"/>
      <w:szCs w:val="16"/>
      <w:lang w:val="en-GB"/>
    </w:rPr>
  </w:style>
  <w:style w:type="numbering" w:styleId="111111">
    <w:name w:val="Outline List 2"/>
    <w:basedOn w:val="NoList"/>
    <w:semiHidden/>
    <w:rsid w:val="009166D3"/>
    <w:pPr>
      <w:numPr>
        <w:numId w:val="26"/>
      </w:numPr>
    </w:pPr>
  </w:style>
  <w:style w:type="numbering" w:styleId="ArticleSection">
    <w:name w:val="Outline List 3"/>
    <w:basedOn w:val="NoList"/>
    <w:semiHidden/>
    <w:rsid w:val="009166D3"/>
    <w:pPr>
      <w:numPr>
        <w:numId w:val="27"/>
      </w:numPr>
    </w:pPr>
  </w:style>
  <w:style w:type="character" w:customStyle="1" w:styleId="Quote-1Char">
    <w:name w:val="Quote-1 Char"/>
    <w:link w:val="Quote-1"/>
    <w:locked/>
    <w:rsid w:val="009166D3"/>
    <w:rPr>
      <w:rFonts w:ascii="Times New Roman" w:eastAsia="Times New Roman" w:hAnsi="Times New Roman" w:cs="Times New Roman"/>
      <w:sz w:val="24"/>
      <w:szCs w:val="20"/>
      <w:lang w:val="en-GB"/>
    </w:rPr>
  </w:style>
  <w:style w:type="paragraph" w:customStyle="1" w:styleId="xl65">
    <w:name w:val="xl65"/>
    <w:basedOn w:val="Normal"/>
    <w:rsid w:val="009166D3"/>
    <w:pPr>
      <w:spacing w:before="100" w:beforeAutospacing="1" w:after="100" w:afterAutospacing="1" w:line="240" w:lineRule="auto"/>
    </w:pPr>
    <w:rPr>
      <w:rFonts w:ascii="Times New Roman" w:eastAsia="Times New Roman" w:hAnsi="Times New Roman" w:cs="Times New Roman"/>
      <w:b/>
      <w:bCs/>
      <w:sz w:val="24"/>
      <w:szCs w:val="24"/>
      <w:lang w:val="en-US"/>
    </w:rPr>
  </w:style>
  <w:style w:type="character" w:styleId="IntenseEmphasis">
    <w:name w:val="Intense Emphasis"/>
    <w:uiPriority w:val="21"/>
    <w:qFormat/>
    <w:rsid w:val="009166D3"/>
    <w:rPr>
      <w:b/>
      <w:bCs/>
      <w:i/>
      <w:iCs/>
      <w:color w:val="4F81BD"/>
    </w:rPr>
  </w:style>
  <w:style w:type="paragraph" w:customStyle="1" w:styleId="Level1Legal">
    <w:name w:val="Level 1 (Legal)"/>
    <w:basedOn w:val="Normal"/>
    <w:next w:val="Normal"/>
    <w:rsid w:val="009166D3"/>
    <w:pPr>
      <w:keepNext/>
      <w:numPr>
        <w:numId w:val="32"/>
      </w:numPr>
      <w:spacing w:after="120"/>
      <w:outlineLvl w:val="0"/>
    </w:pPr>
    <w:rPr>
      <w:rFonts w:ascii="Calibri" w:eastAsia="Times New Roman" w:hAnsi="Calibri" w:cs="Times New Roman"/>
      <w:b/>
      <w:caps/>
      <w:sz w:val="24"/>
      <w:szCs w:val="20"/>
      <w:lang w:val="en-GB"/>
    </w:rPr>
  </w:style>
  <w:style w:type="paragraph" w:customStyle="1" w:styleId="Level2Legal">
    <w:name w:val="Level 2 (Legal)"/>
    <w:basedOn w:val="Normal"/>
    <w:next w:val="Normal"/>
    <w:rsid w:val="009166D3"/>
    <w:pPr>
      <w:numPr>
        <w:ilvl w:val="1"/>
        <w:numId w:val="32"/>
      </w:numPr>
      <w:spacing w:after="120"/>
      <w:outlineLvl w:val="1"/>
    </w:pPr>
    <w:rPr>
      <w:rFonts w:ascii="Calibri" w:eastAsia="Times New Roman" w:hAnsi="Calibri" w:cs="Times New Roman"/>
      <w:sz w:val="24"/>
      <w:szCs w:val="20"/>
      <w:lang w:val="en-GB"/>
    </w:rPr>
  </w:style>
  <w:style w:type="paragraph" w:customStyle="1" w:styleId="Level3Legal">
    <w:name w:val="Level 3 (Legal)"/>
    <w:basedOn w:val="Normal"/>
    <w:rsid w:val="009166D3"/>
    <w:pPr>
      <w:numPr>
        <w:ilvl w:val="2"/>
        <w:numId w:val="32"/>
      </w:numPr>
      <w:spacing w:after="120"/>
      <w:outlineLvl w:val="2"/>
    </w:pPr>
    <w:rPr>
      <w:rFonts w:ascii="Calibri" w:eastAsia="Times New Roman" w:hAnsi="Calibri" w:cs="Times New Roman"/>
      <w:sz w:val="24"/>
      <w:szCs w:val="20"/>
      <w:lang w:val="en-GB"/>
    </w:rPr>
  </w:style>
  <w:style w:type="paragraph" w:customStyle="1" w:styleId="Level4Legal">
    <w:name w:val="Level 4 (Legal)"/>
    <w:basedOn w:val="Normal"/>
    <w:rsid w:val="009166D3"/>
    <w:pPr>
      <w:numPr>
        <w:ilvl w:val="3"/>
        <w:numId w:val="32"/>
      </w:numPr>
      <w:spacing w:after="120"/>
      <w:outlineLvl w:val="3"/>
    </w:pPr>
    <w:rPr>
      <w:rFonts w:ascii="Calibri" w:eastAsia="Times New Roman" w:hAnsi="Calibri" w:cs="Times New Roman"/>
      <w:sz w:val="24"/>
      <w:szCs w:val="20"/>
      <w:lang w:val="en-GB"/>
    </w:rPr>
  </w:style>
  <w:style w:type="paragraph" w:customStyle="1" w:styleId="Level5Legal">
    <w:name w:val="Level 5 (Legal)"/>
    <w:basedOn w:val="Normal"/>
    <w:rsid w:val="009166D3"/>
    <w:pPr>
      <w:numPr>
        <w:ilvl w:val="4"/>
        <w:numId w:val="32"/>
      </w:numPr>
      <w:spacing w:after="120"/>
      <w:outlineLvl w:val="4"/>
    </w:pPr>
    <w:rPr>
      <w:rFonts w:ascii="Calibri" w:eastAsia="Times New Roman" w:hAnsi="Calibri" w:cs="Times New Roman"/>
      <w:sz w:val="24"/>
      <w:szCs w:val="20"/>
      <w:lang w:val="en-GB"/>
    </w:rPr>
  </w:style>
  <w:style w:type="paragraph" w:customStyle="1" w:styleId="FO2Legal">
    <w:name w:val="FO 2 (Legal)"/>
    <w:basedOn w:val="Normal"/>
    <w:rsid w:val="009166D3"/>
    <w:pPr>
      <w:spacing w:after="120"/>
      <w:ind w:left="720"/>
    </w:pPr>
    <w:rPr>
      <w:rFonts w:ascii="Calibri" w:eastAsia="Times New Roman" w:hAnsi="Calibri" w:cs="Times New Roman"/>
      <w:sz w:val="24"/>
      <w:szCs w:val="20"/>
      <w:lang w:val="en-GB"/>
    </w:rPr>
  </w:style>
  <w:style w:type="paragraph" w:customStyle="1" w:styleId="subsection">
    <w:name w:val="subsection"/>
    <w:basedOn w:val="Normal"/>
    <w:rsid w:val="009166D3"/>
    <w:pPr>
      <w:spacing w:before="100" w:beforeAutospacing="1" w:after="100" w:afterAutospacing="1" w:line="240" w:lineRule="auto"/>
    </w:pPr>
    <w:rPr>
      <w:rFonts w:ascii="Times New Roman" w:eastAsia="Times New Roman" w:hAnsi="Times New Roman" w:cs="Times New Roman"/>
      <w:sz w:val="24"/>
      <w:szCs w:val="24"/>
      <w:lang w:val="en-GB" w:eastAsia="en-AU"/>
    </w:rPr>
  </w:style>
  <w:style w:type="paragraph" w:customStyle="1" w:styleId="subsectionhead">
    <w:name w:val="subsectionhead"/>
    <w:basedOn w:val="Normal"/>
    <w:rsid w:val="009166D3"/>
    <w:pPr>
      <w:spacing w:before="100" w:beforeAutospacing="1" w:after="100" w:afterAutospacing="1" w:line="240" w:lineRule="auto"/>
    </w:pPr>
    <w:rPr>
      <w:rFonts w:ascii="Times New Roman" w:eastAsia="Times New Roman" w:hAnsi="Times New Roman" w:cs="Times New Roman"/>
      <w:sz w:val="24"/>
      <w:szCs w:val="24"/>
      <w:lang w:val="en-GB" w:eastAsia="en-AU"/>
    </w:rPr>
  </w:style>
  <w:style w:type="paragraph" w:customStyle="1" w:styleId="notetext">
    <w:name w:val="notetext"/>
    <w:basedOn w:val="Normal"/>
    <w:rsid w:val="009166D3"/>
    <w:pPr>
      <w:spacing w:before="100" w:beforeAutospacing="1" w:after="100" w:afterAutospacing="1" w:line="240" w:lineRule="auto"/>
    </w:pPr>
    <w:rPr>
      <w:rFonts w:ascii="Times New Roman" w:eastAsia="Times New Roman" w:hAnsi="Times New Roman" w:cs="Times New Roman"/>
      <w:sz w:val="24"/>
      <w:szCs w:val="24"/>
      <w:lang w:val="en-GB" w:eastAsia="en-AU"/>
    </w:rPr>
  </w:style>
  <w:style w:type="paragraph" w:customStyle="1" w:styleId="notepara">
    <w:name w:val="notepara"/>
    <w:basedOn w:val="Normal"/>
    <w:rsid w:val="009166D3"/>
    <w:pPr>
      <w:spacing w:before="100" w:beforeAutospacing="1" w:after="100" w:afterAutospacing="1" w:line="240" w:lineRule="auto"/>
    </w:pPr>
    <w:rPr>
      <w:rFonts w:ascii="Times New Roman" w:eastAsia="Times New Roman" w:hAnsi="Times New Roman" w:cs="Times New Roman"/>
      <w:sz w:val="24"/>
      <w:szCs w:val="24"/>
      <w:lang w:val="en-GB" w:eastAsia="en-AU"/>
    </w:rPr>
  </w:style>
  <w:style w:type="character" w:customStyle="1" w:styleId="apple-converted-space">
    <w:name w:val="apple-converted-space"/>
    <w:rsid w:val="009166D3"/>
  </w:style>
  <w:style w:type="paragraph" w:customStyle="1" w:styleId="style3">
    <w:name w:val="style3"/>
    <w:basedOn w:val="Normal"/>
    <w:rsid w:val="009166D3"/>
    <w:pPr>
      <w:spacing w:before="100" w:beforeAutospacing="1" w:after="100" w:afterAutospacing="1" w:line="240" w:lineRule="auto"/>
      <w:ind w:left="600"/>
    </w:pPr>
    <w:rPr>
      <w:rFonts w:ascii="Times New Roman" w:eastAsia="Times New Roman" w:hAnsi="Times New Roman" w:cs="Times New Roman"/>
      <w:sz w:val="24"/>
      <w:szCs w:val="24"/>
      <w:lang w:val="en-GB" w:eastAsia="en-AU"/>
    </w:rPr>
  </w:style>
  <w:style w:type="paragraph" w:customStyle="1" w:styleId="style4">
    <w:name w:val="style4"/>
    <w:basedOn w:val="Normal"/>
    <w:rsid w:val="009166D3"/>
    <w:pPr>
      <w:spacing w:before="100" w:beforeAutospacing="1" w:after="100" w:afterAutospacing="1" w:line="240" w:lineRule="auto"/>
      <w:ind w:left="1200"/>
    </w:pPr>
    <w:rPr>
      <w:rFonts w:ascii="Times New Roman" w:eastAsia="Times New Roman" w:hAnsi="Times New Roman" w:cs="Times New Roman"/>
      <w:sz w:val="24"/>
      <w:szCs w:val="24"/>
      <w:lang w:val="en-GB" w:eastAsia="en-AU"/>
    </w:rPr>
  </w:style>
  <w:style w:type="paragraph" w:customStyle="1" w:styleId="style6">
    <w:name w:val="style6"/>
    <w:basedOn w:val="Normal"/>
    <w:rsid w:val="009166D3"/>
    <w:pPr>
      <w:spacing w:before="100" w:beforeAutospacing="1" w:after="100" w:afterAutospacing="1" w:line="240" w:lineRule="auto"/>
    </w:pPr>
    <w:rPr>
      <w:rFonts w:ascii="Times New Roman" w:eastAsia="Times New Roman" w:hAnsi="Times New Roman" w:cs="Times New Roman"/>
      <w:sz w:val="20"/>
      <w:szCs w:val="20"/>
      <w:lang w:val="en-GB" w:eastAsia="en-AU"/>
    </w:rPr>
  </w:style>
  <w:style w:type="paragraph" w:customStyle="1" w:styleId="iship">
    <w:name w:val="iship"/>
    <w:rsid w:val="009166D3"/>
    <w:pPr>
      <w:spacing w:before="200" w:after="0" w:line="270" w:lineRule="exact"/>
      <w:jc w:val="both"/>
    </w:pPr>
    <w:rPr>
      <w:rFonts w:ascii="Times New Roman" w:eastAsia="Times New Roman" w:hAnsi="Times New Roman" w:cs="Times New Roman"/>
      <w:sz w:val="22"/>
      <w:szCs w:val="20"/>
      <w:lang w:val="en-GB"/>
    </w:rPr>
  </w:style>
  <w:style w:type="character" w:customStyle="1" w:styleId="Quote-1BlockChar">
    <w:name w:val="Quote-1 Block Char"/>
    <w:basedOn w:val="DefaultParagraphFont"/>
    <w:link w:val="Quote-1Block"/>
    <w:rsid w:val="009166D3"/>
    <w:rPr>
      <w:rFonts w:ascii="Times New Roman" w:eastAsia="Times New Roman" w:hAnsi="Times New Roman" w:cs="Times New Roman"/>
      <w:sz w:val="24"/>
      <w:szCs w:val="20"/>
      <w:lang w:val="en-GB"/>
    </w:rPr>
  </w:style>
  <w:style w:type="paragraph" w:customStyle="1" w:styleId="numberedpara0">
    <w:name w:val="numberedpara"/>
    <w:basedOn w:val="Normal"/>
    <w:rsid w:val="009166D3"/>
    <w:pPr>
      <w:tabs>
        <w:tab w:val="left" w:pos="709"/>
        <w:tab w:val="num" w:pos="737"/>
      </w:tabs>
      <w:spacing w:after="0" w:line="240" w:lineRule="auto"/>
    </w:pPr>
    <w:rPr>
      <w:rFonts w:ascii="Times New Roman" w:eastAsia="Arial Unicode MS" w:hAnsi="Times New Roman" w:cs="Times New Roman"/>
      <w:sz w:val="24"/>
      <w:szCs w:val="24"/>
      <w:lang w:val="en-GB" w:eastAsia="en-AU"/>
    </w:rPr>
  </w:style>
  <w:style w:type="paragraph" w:customStyle="1" w:styleId="quote-1block0">
    <w:name w:val="quote-1block"/>
    <w:basedOn w:val="Normal"/>
    <w:rsid w:val="009166D3"/>
    <w:pPr>
      <w:spacing w:after="0" w:line="240" w:lineRule="auto"/>
      <w:ind w:left="709"/>
    </w:pPr>
    <w:rPr>
      <w:rFonts w:ascii="Times New Roman" w:eastAsia="Arial Unicode MS" w:hAnsi="Times New Roman" w:cs="Times New Roman"/>
      <w:sz w:val="24"/>
      <w:szCs w:val="24"/>
      <w:lang w:val="en-GB" w:eastAsia="en-AU"/>
    </w:rPr>
  </w:style>
  <w:style w:type="paragraph" w:customStyle="1" w:styleId="quote-10">
    <w:name w:val="quote-1"/>
    <w:basedOn w:val="Normal"/>
    <w:rsid w:val="009166D3"/>
    <w:pPr>
      <w:spacing w:after="0" w:line="240" w:lineRule="auto"/>
      <w:ind w:left="680" w:hanging="113"/>
    </w:pPr>
    <w:rPr>
      <w:rFonts w:ascii="Times New Roman" w:eastAsia="Arial Unicode MS" w:hAnsi="Times New Roman" w:cs="Times New Roman"/>
      <w:sz w:val="24"/>
      <w:szCs w:val="24"/>
      <w:lang w:val="en-GB" w:eastAsia="en-AU"/>
    </w:rPr>
  </w:style>
  <w:style w:type="paragraph" w:customStyle="1" w:styleId="quote-1dot0">
    <w:name w:val="quote-1dot"/>
    <w:basedOn w:val="Normal"/>
    <w:rsid w:val="009166D3"/>
    <w:pPr>
      <w:tabs>
        <w:tab w:val="num" w:pos="85"/>
      </w:tabs>
      <w:spacing w:after="0" w:line="240" w:lineRule="auto"/>
      <w:ind w:left="964" w:hanging="170"/>
    </w:pPr>
    <w:rPr>
      <w:rFonts w:ascii="Times New Roman" w:eastAsia="Arial Unicode MS" w:hAnsi="Times New Roman" w:cs="Times New Roman"/>
      <w:sz w:val="24"/>
      <w:szCs w:val="24"/>
      <w:lang w:val="en-GB" w:eastAsia="en-AU"/>
    </w:rPr>
  </w:style>
  <w:style w:type="paragraph" w:customStyle="1" w:styleId="AlphaPara">
    <w:name w:val="Alpha Para"/>
    <w:basedOn w:val="NumberedPara"/>
    <w:next w:val="Normal"/>
    <w:rsid w:val="009166D3"/>
    <w:pPr>
      <w:numPr>
        <w:numId w:val="33"/>
      </w:numPr>
      <w:ind w:left="1701" w:hanging="1701"/>
    </w:pPr>
  </w:style>
  <w:style w:type="character" w:customStyle="1" w:styleId="date-display-single">
    <w:name w:val="date-display-single"/>
    <w:basedOn w:val="DefaultParagraphFont"/>
    <w:rsid w:val="0091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47483">
      <w:bodyDiv w:val="1"/>
      <w:marLeft w:val="0"/>
      <w:marRight w:val="0"/>
      <w:marTop w:val="0"/>
      <w:marBottom w:val="0"/>
      <w:divBdr>
        <w:top w:val="none" w:sz="0" w:space="0" w:color="auto"/>
        <w:left w:val="none" w:sz="0" w:space="0" w:color="auto"/>
        <w:bottom w:val="none" w:sz="0" w:space="0" w:color="auto"/>
        <w:right w:val="none" w:sz="0" w:space="0" w:color="auto"/>
      </w:divBdr>
    </w:div>
    <w:div w:id="398065731">
      <w:bodyDiv w:val="1"/>
      <w:marLeft w:val="0"/>
      <w:marRight w:val="0"/>
      <w:marTop w:val="0"/>
      <w:marBottom w:val="0"/>
      <w:divBdr>
        <w:top w:val="none" w:sz="0" w:space="0" w:color="auto"/>
        <w:left w:val="none" w:sz="0" w:space="0" w:color="auto"/>
        <w:bottom w:val="none" w:sz="0" w:space="0" w:color="auto"/>
        <w:right w:val="none" w:sz="0" w:space="0" w:color="auto"/>
      </w:divBdr>
    </w:div>
    <w:div w:id="419302669">
      <w:bodyDiv w:val="1"/>
      <w:marLeft w:val="0"/>
      <w:marRight w:val="0"/>
      <w:marTop w:val="0"/>
      <w:marBottom w:val="0"/>
      <w:divBdr>
        <w:top w:val="none" w:sz="0" w:space="0" w:color="auto"/>
        <w:left w:val="none" w:sz="0" w:space="0" w:color="auto"/>
        <w:bottom w:val="none" w:sz="0" w:space="0" w:color="auto"/>
        <w:right w:val="none" w:sz="0" w:space="0" w:color="auto"/>
      </w:divBdr>
    </w:div>
    <w:div w:id="454567556">
      <w:bodyDiv w:val="1"/>
      <w:marLeft w:val="0"/>
      <w:marRight w:val="0"/>
      <w:marTop w:val="0"/>
      <w:marBottom w:val="0"/>
      <w:divBdr>
        <w:top w:val="none" w:sz="0" w:space="0" w:color="auto"/>
        <w:left w:val="none" w:sz="0" w:space="0" w:color="auto"/>
        <w:bottom w:val="none" w:sz="0" w:space="0" w:color="auto"/>
        <w:right w:val="none" w:sz="0" w:space="0" w:color="auto"/>
      </w:divBdr>
    </w:div>
    <w:div w:id="474874424">
      <w:bodyDiv w:val="1"/>
      <w:marLeft w:val="0"/>
      <w:marRight w:val="0"/>
      <w:marTop w:val="0"/>
      <w:marBottom w:val="0"/>
      <w:divBdr>
        <w:top w:val="none" w:sz="0" w:space="0" w:color="auto"/>
        <w:left w:val="none" w:sz="0" w:space="0" w:color="auto"/>
        <w:bottom w:val="none" w:sz="0" w:space="0" w:color="auto"/>
        <w:right w:val="none" w:sz="0" w:space="0" w:color="auto"/>
      </w:divBdr>
    </w:div>
    <w:div w:id="480926738">
      <w:bodyDiv w:val="1"/>
      <w:marLeft w:val="0"/>
      <w:marRight w:val="0"/>
      <w:marTop w:val="0"/>
      <w:marBottom w:val="0"/>
      <w:divBdr>
        <w:top w:val="none" w:sz="0" w:space="0" w:color="auto"/>
        <w:left w:val="none" w:sz="0" w:space="0" w:color="auto"/>
        <w:bottom w:val="none" w:sz="0" w:space="0" w:color="auto"/>
        <w:right w:val="none" w:sz="0" w:space="0" w:color="auto"/>
      </w:divBdr>
    </w:div>
    <w:div w:id="561017124">
      <w:bodyDiv w:val="1"/>
      <w:marLeft w:val="0"/>
      <w:marRight w:val="0"/>
      <w:marTop w:val="0"/>
      <w:marBottom w:val="0"/>
      <w:divBdr>
        <w:top w:val="none" w:sz="0" w:space="0" w:color="auto"/>
        <w:left w:val="none" w:sz="0" w:space="0" w:color="auto"/>
        <w:bottom w:val="none" w:sz="0" w:space="0" w:color="auto"/>
        <w:right w:val="none" w:sz="0" w:space="0" w:color="auto"/>
      </w:divBdr>
    </w:div>
    <w:div w:id="581136685">
      <w:bodyDiv w:val="1"/>
      <w:marLeft w:val="0"/>
      <w:marRight w:val="0"/>
      <w:marTop w:val="0"/>
      <w:marBottom w:val="0"/>
      <w:divBdr>
        <w:top w:val="none" w:sz="0" w:space="0" w:color="auto"/>
        <w:left w:val="none" w:sz="0" w:space="0" w:color="auto"/>
        <w:bottom w:val="none" w:sz="0" w:space="0" w:color="auto"/>
        <w:right w:val="none" w:sz="0" w:space="0" w:color="auto"/>
      </w:divBdr>
    </w:div>
    <w:div w:id="593054564">
      <w:bodyDiv w:val="1"/>
      <w:marLeft w:val="150"/>
      <w:marRight w:val="150"/>
      <w:marTop w:val="150"/>
      <w:marBottom w:val="150"/>
      <w:divBdr>
        <w:top w:val="none" w:sz="0" w:space="0" w:color="auto"/>
        <w:left w:val="none" w:sz="0" w:space="0" w:color="auto"/>
        <w:bottom w:val="none" w:sz="0" w:space="0" w:color="auto"/>
        <w:right w:val="none" w:sz="0" w:space="0" w:color="auto"/>
      </w:divBdr>
    </w:div>
    <w:div w:id="610091005">
      <w:bodyDiv w:val="1"/>
      <w:marLeft w:val="0"/>
      <w:marRight w:val="0"/>
      <w:marTop w:val="0"/>
      <w:marBottom w:val="0"/>
      <w:divBdr>
        <w:top w:val="none" w:sz="0" w:space="0" w:color="auto"/>
        <w:left w:val="none" w:sz="0" w:space="0" w:color="auto"/>
        <w:bottom w:val="none" w:sz="0" w:space="0" w:color="auto"/>
        <w:right w:val="none" w:sz="0" w:space="0" w:color="auto"/>
      </w:divBdr>
    </w:div>
    <w:div w:id="647176412">
      <w:bodyDiv w:val="1"/>
      <w:marLeft w:val="0"/>
      <w:marRight w:val="0"/>
      <w:marTop w:val="0"/>
      <w:marBottom w:val="0"/>
      <w:divBdr>
        <w:top w:val="none" w:sz="0" w:space="0" w:color="auto"/>
        <w:left w:val="none" w:sz="0" w:space="0" w:color="auto"/>
        <w:bottom w:val="none" w:sz="0" w:space="0" w:color="auto"/>
        <w:right w:val="none" w:sz="0" w:space="0" w:color="auto"/>
      </w:divBdr>
    </w:div>
    <w:div w:id="729957558">
      <w:bodyDiv w:val="1"/>
      <w:marLeft w:val="0"/>
      <w:marRight w:val="0"/>
      <w:marTop w:val="0"/>
      <w:marBottom w:val="0"/>
      <w:divBdr>
        <w:top w:val="none" w:sz="0" w:space="0" w:color="auto"/>
        <w:left w:val="none" w:sz="0" w:space="0" w:color="auto"/>
        <w:bottom w:val="none" w:sz="0" w:space="0" w:color="auto"/>
        <w:right w:val="none" w:sz="0" w:space="0" w:color="auto"/>
      </w:divBdr>
    </w:div>
    <w:div w:id="808128921">
      <w:bodyDiv w:val="1"/>
      <w:marLeft w:val="0"/>
      <w:marRight w:val="0"/>
      <w:marTop w:val="0"/>
      <w:marBottom w:val="0"/>
      <w:divBdr>
        <w:top w:val="none" w:sz="0" w:space="0" w:color="auto"/>
        <w:left w:val="none" w:sz="0" w:space="0" w:color="auto"/>
        <w:bottom w:val="none" w:sz="0" w:space="0" w:color="auto"/>
        <w:right w:val="none" w:sz="0" w:space="0" w:color="auto"/>
      </w:divBdr>
    </w:div>
    <w:div w:id="808326483">
      <w:bodyDiv w:val="1"/>
      <w:marLeft w:val="0"/>
      <w:marRight w:val="0"/>
      <w:marTop w:val="0"/>
      <w:marBottom w:val="0"/>
      <w:divBdr>
        <w:top w:val="none" w:sz="0" w:space="0" w:color="auto"/>
        <w:left w:val="none" w:sz="0" w:space="0" w:color="auto"/>
        <w:bottom w:val="none" w:sz="0" w:space="0" w:color="auto"/>
        <w:right w:val="none" w:sz="0" w:space="0" w:color="auto"/>
      </w:divBdr>
    </w:div>
    <w:div w:id="839349000">
      <w:bodyDiv w:val="1"/>
      <w:marLeft w:val="0"/>
      <w:marRight w:val="0"/>
      <w:marTop w:val="0"/>
      <w:marBottom w:val="0"/>
      <w:divBdr>
        <w:top w:val="none" w:sz="0" w:space="0" w:color="auto"/>
        <w:left w:val="none" w:sz="0" w:space="0" w:color="auto"/>
        <w:bottom w:val="none" w:sz="0" w:space="0" w:color="auto"/>
        <w:right w:val="none" w:sz="0" w:space="0" w:color="auto"/>
      </w:divBdr>
    </w:div>
    <w:div w:id="866526643">
      <w:bodyDiv w:val="1"/>
      <w:marLeft w:val="0"/>
      <w:marRight w:val="0"/>
      <w:marTop w:val="0"/>
      <w:marBottom w:val="0"/>
      <w:divBdr>
        <w:top w:val="none" w:sz="0" w:space="0" w:color="auto"/>
        <w:left w:val="none" w:sz="0" w:space="0" w:color="auto"/>
        <w:bottom w:val="none" w:sz="0" w:space="0" w:color="auto"/>
        <w:right w:val="none" w:sz="0" w:space="0" w:color="auto"/>
      </w:divBdr>
    </w:div>
    <w:div w:id="886144453">
      <w:bodyDiv w:val="1"/>
      <w:marLeft w:val="0"/>
      <w:marRight w:val="0"/>
      <w:marTop w:val="0"/>
      <w:marBottom w:val="0"/>
      <w:divBdr>
        <w:top w:val="none" w:sz="0" w:space="0" w:color="auto"/>
        <w:left w:val="none" w:sz="0" w:space="0" w:color="auto"/>
        <w:bottom w:val="none" w:sz="0" w:space="0" w:color="auto"/>
        <w:right w:val="none" w:sz="0" w:space="0" w:color="auto"/>
      </w:divBdr>
    </w:div>
    <w:div w:id="965358487">
      <w:bodyDiv w:val="1"/>
      <w:marLeft w:val="0"/>
      <w:marRight w:val="0"/>
      <w:marTop w:val="0"/>
      <w:marBottom w:val="0"/>
      <w:divBdr>
        <w:top w:val="none" w:sz="0" w:space="0" w:color="auto"/>
        <w:left w:val="none" w:sz="0" w:space="0" w:color="auto"/>
        <w:bottom w:val="none" w:sz="0" w:space="0" w:color="auto"/>
        <w:right w:val="none" w:sz="0" w:space="0" w:color="auto"/>
      </w:divBdr>
    </w:div>
    <w:div w:id="981080606">
      <w:bodyDiv w:val="1"/>
      <w:marLeft w:val="0"/>
      <w:marRight w:val="0"/>
      <w:marTop w:val="0"/>
      <w:marBottom w:val="0"/>
      <w:divBdr>
        <w:top w:val="none" w:sz="0" w:space="0" w:color="auto"/>
        <w:left w:val="none" w:sz="0" w:space="0" w:color="auto"/>
        <w:bottom w:val="none" w:sz="0" w:space="0" w:color="auto"/>
        <w:right w:val="none" w:sz="0" w:space="0" w:color="auto"/>
      </w:divBdr>
    </w:div>
    <w:div w:id="1021471433">
      <w:bodyDiv w:val="1"/>
      <w:marLeft w:val="0"/>
      <w:marRight w:val="0"/>
      <w:marTop w:val="0"/>
      <w:marBottom w:val="0"/>
      <w:divBdr>
        <w:top w:val="none" w:sz="0" w:space="0" w:color="auto"/>
        <w:left w:val="none" w:sz="0" w:space="0" w:color="auto"/>
        <w:bottom w:val="none" w:sz="0" w:space="0" w:color="auto"/>
        <w:right w:val="none" w:sz="0" w:space="0" w:color="auto"/>
      </w:divBdr>
    </w:div>
    <w:div w:id="1026247268">
      <w:bodyDiv w:val="1"/>
      <w:marLeft w:val="0"/>
      <w:marRight w:val="0"/>
      <w:marTop w:val="0"/>
      <w:marBottom w:val="0"/>
      <w:divBdr>
        <w:top w:val="none" w:sz="0" w:space="0" w:color="auto"/>
        <w:left w:val="none" w:sz="0" w:space="0" w:color="auto"/>
        <w:bottom w:val="none" w:sz="0" w:space="0" w:color="auto"/>
        <w:right w:val="none" w:sz="0" w:space="0" w:color="auto"/>
      </w:divBdr>
    </w:div>
    <w:div w:id="1136679411">
      <w:bodyDiv w:val="1"/>
      <w:marLeft w:val="0"/>
      <w:marRight w:val="0"/>
      <w:marTop w:val="0"/>
      <w:marBottom w:val="0"/>
      <w:divBdr>
        <w:top w:val="none" w:sz="0" w:space="0" w:color="auto"/>
        <w:left w:val="none" w:sz="0" w:space="0" w:color="auto"/>
        <w:bottom w:val="none" w:sz="0" w:space="0" w:color="auto"/>
        <w:right w:val="none" w:sz="0" w:space="0" w:color="auto"/>
      </w:divBdr>
    </w:div>
    <w:div w:id="1159736506">
      <w:bodyDiv w:val="1"/>
      <w:marLeft w:val="150"/>
      <w:marRight w:val="150"/>
      <w:marTop w:val="150"/>
      <w:marBottom w:val="150"/>
      <w:divBdr>
        <w:top w:val="none" w:sz="0" w:space="0" w:color="auto"/>
        <w:left w:val="none" w:sz="0" w:space="0" w:color="auto"/>
        <w:bottom w:val="none" w:sz="0" w:space="0" w:color="auto"/>
        <w:right w:val="none" w:sz="0" w:space="0" w:color="auto"/>
      </w:divBdr>
    </w:div>
    <w:div w:id="1174031251">
      <w:bodyDiv w:val="1"/>
      <w:marLeft w:val="0"/>
      <w:marRight w:val="0"/>
      <w:marTop w:val="0"/>
      <w:marBottom w:val="0"/>
      <w:divBdr>
        <w:top w:val="none" w:sz="0" w:space="0" w:color="auto"/>
        <w:left w:val="none" w:sz="0" w:space="0" w:color="auto"/>
        <w:bottom w:val="none" w:sz="0" w:space="0" w:color="auto"/>
        <w:right w:val="none" w:sz="0" w:space="0" w:color="auto"/>
      </w:divBdr>
    </w:div>
    <w:div w:id="1199123888">
      <w:bodyDiv w:val="1"/>
      <w:marLeft w:val="0"/>
      <w:marRight w:val="0"/>
      <w:marTop w:val="0"/>
      <w:marBottom w:val="0"/>
      <w:divBdr>
        <w:top w:val="none" w:sz="0" w:space="0" w:color="auto"/>
        <w:left w:val="none" w:sz="0" w:space="0" w:color="auto"/>
        <w:bottom w:val="none" w:sz="0" w:space="0" w:color="auto"/>
        <w:right w:val="none" w:sz="0" w:space="0" w:color="auto"/>
      </w:divBdr>
    </w:div>
    <w:div w:id="1222211249">
      <w:bodyDiv w:val="1"/>
      <w:marLeft w:val="0"/>
      <w:marRight w:val="0"/>
      <w:marTop w:val="0"/>
      <w:marBottom w:val="0"/>
      <w:divBdr>
        <w:top w:val="none" w:sz="0" w:space="0" w:color="auto"/>
        <w:left w:val="none" w:sz="0" w:space="0" w:color="auto"/>
        <w:bottom w:val="none" w:sz="0" w:space="0" w:color="auto"/>
        <w:right w:val="none" w:sz="0" w:space="0" w:color="auto"/>
      </w:divBdr>
    </w:div>
    <w:div w:id="1429501665">
      <w:bodyDiv w:val="1"/>
      <w:marLeft w:val="0"/>
      <w:marRight w:val="0"/>
      <w:marTop w:val="0"/>
      <w:marBottom w:val="0"/>
      <w:divBdr>
        <w:top w:val="none" w:sz="0" w:space="0" w:color="auto"/>
        <w:left w:val="none" w:sz="0" w:space="0" w:color="auto"/>
        <w:bottom w:val="none" w:sz="0" w:space="0" w:color="auto"/>
        <w:right w:val="none" w:sz="0" w:space="0" w:color="auto"/>
      </w:divBdr>
    </w:div>
    <w:div w:id="1584147904">
      <w:bodyDiv w:val="1"/>
      <w:marLeft w:val="0"/>
      <w:marRight w:val="0"/>
      <w:marTop w:val="0"/>
      <w:marBottom w:val="0"/>
      <w:divBdr>
        <w:top w:val="none" w:sz="0" w:space="0" w:color="auto"/>
        <w:left w:val="none" w:sz="0" w:space="0" w:color="auto"/>
        <w:bottom w:val="none" w:sz="0" w:space="0" w:color="auto"/>
        <w:right w:val="none" w:sz="0" w:space="0" w:color="auto"/>
      </w:divBdr>
    </w:div>
    <w:div w:id="1587180826">
      <w:bodyDiv w:val="1"/>
      <w:marLeft w:val="0"/>
      <w:marRight w:val="0"/>
      <w:marTop w:val="0"/>
      <w:marBottom w:val="0"/>
      <w:divBdr>
        <w:top w:val="none" w:sz="0" w:space="0" w:color="auto"/>
        <w:left w:val="none" w:sz="0" w:space="0" w:color="auto"/>
        <w:bottom w:val="none" w:sz="0" w:space="0" w:color="auto"/>
        <w:right w:val="none" w:sz="0" w:space="0" w:color="auto"/>
      </w:divBdr>
    </w:div>
    <w:div w:id="1703050033">
      <w:bodyDiv w:val="1"/>
      <w:marLeft w:val="0"/>
      <w:marRight w:val="0"/>
      <w:marTop w:val="0"/>
      <w:marBottom w:val="0"/>
      <w:divBdr>
        <w:top w:val="none" w:sz="0" w:space="0" w:color="auto"/>
        <w:left w:val="none" w:sz="0" w:space="0" w:color="auto"/>
        <w:bottom w:val="none" w:sz="0" w:space="0" w:color="auto"/>
        <w:right w:val="none" w:sz="0" w:space="0" w:color="auto"/>
      </w:divBdr>
    </w:div>
    <w:div w:id="1761635480">
      <w:bodyDiv w:val="1"/>
      <w:marLeft w:val="0"/>
      <w:marRight w:val="0"/>
      <w:marTop w:val="0"/>
      <w:marBottom w:val="0"/>
      <w:divBdr>
        <w:top w:val="none" w:sz="0" w:space="0" w:color="auto"/>
        <w:left w:val="none" w:sz="0" w:space="0" w:color="auto"/>
        <w:bottom w:val="none" w:sz="0" w:space="0" w:color="auto"/>
        <w:right w:val="none" w:sz="0" w:space="0" w:color="auto"/>
      </w:divBdr>
    </w:div>
    <w:div w:id="2006862257">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sites/awardsmodernfouryr/am201615-sub-abi-290916.pdf" TargetMode="External"/><Relationship Id="rId21" Type="http://schemas.openxmlformats.org/officeDocument/2006/relationships/hyperlink" Target="https://www.fwc.gov.au/documents/sites/awardsmodernfouryr/am201615-sub-tcfua-290916.pdf" TargetMode="External"/><Relationship Id="rId42" Type="http://schemas.openxmlformats.org/officeDocument/2006/relationships/hyperlink" Target="https://www.fwc.gov.au/documents/sites/awardsmodernfouryr/am201615-sub-aig-041016.pdf" TargetMode="External"/><Relationship Id="rId63" Type="http://schemas.openxmlformats.org/officeDocument/2006/relationships/hyperlink" Target="https://www.fwc.gov.au/documents/sites/awardsmodernfouryr/am201615-sub-amwu-290916.pdf" TargetMode="External"/><Relationship Id="rId84" Type="http://schemas.openxmlformats.org/officeDocument/2006/relationships/hyperlink" Target="https://www.fwc.gov.au/documents/sites/awardsmodernfouryr/am201615-sub-aig-041016.pdf" TargetMode="External"/><Relationship Id="rId138" Type="http://schemas.openxmlformats.org/officeDocument/2006/relationships/hyperlink" Target="https://www.fwc.gov.au/documents/decisionssigned/html/2013fwcfb10165.htm" TargetMode="External"/><Relationship Id="rId159" Type="http://schemas.openxmlformats.org/officeDocument/2006/relationships/hyperlink" Target="https://www.fwc.gov.au/documents/sites/awardsmodernfouryr/am201615-sub-aig-041016.pdf" TargetMode="External"/><Relationship Id="rId170" Type="http://schemas.openxmlformats.org/officeDocument/2006/relationships/hyperlink" Target="https://www.fwc.gov.au/documents/sites/awardsmodernfouryr/am201615-sub-amwu-290916.pdf" TargetMode="External"/><Relationship Id="rId191" Type="http://schemas.openxmlformats.org/officeDocument/2006/relationships/hyperlink" Target="https://www.fwc.gov.au/documents/sites/awardsmodernfouryr/am201615-sub-apesma-290916.pdf" TargetMode="External"/><Relationship Id="rId205" Type="http://schemas.openxmlformats.org/officeDocument/2006/relationships/hyperlink" Target="https://www.fwc.gov.au/documents/sites/awardsmodernfouryr/am201615-sub-aig-041016.pdf" TargetMode="External"/><Relationship Id="rId107" Type="http://schemas.openxmlformats.org/officeDocument/2006/relationships/hyperlink" Target="https://www.fwc.gov.au/documents/sites/awardsmodernfouryr/am201615-sub-aig-041016.pdf" TargetMode="External"/><Relationship Id="rId11" Type="http://schemas.openxmlformats.org/officeDocument/2006/relationships/hyperlink" Target="https://www.fwc.gov.au/documents/sites/awardsmodernfouryr/am201615-sub-apesma-290916.pdf" TargetMode="External"/><Relationship Id="rId32" Type="http://schemas.openxmlformats.org/officeDocument/2006/relationships/hyperlink" Target="https://www.fwc.gov.au/documents/sites/awardsmodernfouryr/am201615-sub-tcfua-290916.pdf" TargetMode="External"/><Relationship Id="rId37" Type="http://schemas.openxmlformats.org/officeDocument/2006/relationships/hyperlink" Target="https://www.fwc.gov.au/documents/sites/awardsmodernfouryr/am201615-sub-amwu-290916.pdf" TargetMode="External"/><Relationship Id="rId53" Type="http://schemas.openxmlformats.org/officeDocument/2006/relationships/hyperlink" Target="https://www.fwc.gov.au/documents/sites/awardsmodernfouryr/am201615-sub-acci-290916.pdf" TargetMode="External"/><Relationship Id="rId58" Type="http://schemas.openxmlformats.org/officeDocument/2006/relationships/hyperlink" Target="https://www.fwc.gov.au/documents/sites/awardsmodernfouryr/am201615-sub-aig-041016.pdf" TargetMode="External"/><Relationship Id="rId74" Type="http://schemas.openxmlformats.org/officeDocument/2006/relationships/hyperlink" Target="https://www.fwc.gov.au/documents/sites/awardsmodernfouryr/am201615-sub-amwu-290916.pdf" TargetMode="External"/><Relationship Id="rId79" Type="http://schemas.openxmlformats.org/officeDocument/2006/relationships/hyperlink" Target="https://www.fwc.gov.au/documents/sites/awardsmodernfouryr/am201615-sub-hia-290916.pdf" TargetMode="External"/><Relationship Id="rId102" Type="http://schemas.openxmlformats.org/officeDocument/2006/relationships/hyperlink" Target="https://www.fwc.gov.au/documents/sites/awardsmodernfouryr/am201615-sub-abi-290916.pdf" TargetMode="External"/><Relationship Id="rId123" Type="http://schemas.openxmlformats.org/officeDocument/2006/relationships/hyperlink" Target="https://www.fwc.gov.au/documents/sites/awardsmodernfouryr/am201615-sub-nff-290916.pdf" TargetMode="External"/><Relationship Id="rId128" Type="http://schemas.openxmlformats.org/officeDocument/2006/relationships/hyperlink" Target="https://www.fwc.gov.au/documents/sites/awardsmodernfouryr/am201615-sub-acci-290916.pdf" TargetMode="External"/><Relationship Id="rId144" Type="http://schemas.openxmlformats.org/officeDocument/2006/relationships/hyperlink" Target="https://www.fwc.gov.au/documents/sites/awardsmodernfouryr/am201615-sub-actu-290916.pdf" TargetMode="External"/><Relationship Id="rId149" Type="http://schemas.openxmlformats.org/officeDocument/2006/relationships/hyperlink" Target="https://www.fwc.gov.au/documents/sites/awardsmodernfouryr/am201615-sub-hia-290916.pdf" TargetMode="External"/><Relationship Id="rId5" Type="http://schemas.openxmlformats.org/officeDocument/2006/relationships/settings" Target="settings.xml"/><Relationship Id="rId90" Type="http://schemas.openxmlformats.org/officeDocument/2006/relationships/hyperlink" Target="https://www.fwc.gov.au/documents/sites/awardsmodernfouryr/an201615-sub-sda-290916.pdf" TargetMode="External"/><Relationship Id="rId95" Type="http://schemas.openxmlformats.org/officeDocument/2006/relationships/hyperlink" Target="https://www.fwc.gov.au/documents/sites/awardsmodernfouryr/am201615-sub-apesma-290916.pdf" TargetMode="External"/><Relationship Id="rId160" Type="http://schemas.openxmlformats.org/officeDocument/2006/relationships/hyperlink" Target="https://www.fwc.gov.au/documents/sites/awardsmodernfouryr/am201615-sub-aig-041016.pdf" TargetMode="External"/><Relationship Id="rId165" Type="http://schemas.openxmlformats.org/officeDocument/2006/relationships/hyperlink" Target="https://www.fwc.gov.au/documents/sites/awardsmodernfouryr/am201615-sub-acci-290916.pdf" TargetMode="External"/><Relationship Id="rId181" Type="http://schemas.openxmlformats.org/officeDocument/2006/relationships/hyperlink" Target="https://www.fwc.gov.au/documents/sites/awardsmodernfouryr/am201615-sub-nff-290916.pdf" TargetMode="External"/><Relationship Id="rId186" Type="http://schemas.openxmlformats.org/officeDocument/2006/relationships/hyperlink" Target="https://www.fwc.gov.au/documents/sites/awardsmodernfouryr/am201615-sub-nff-290916.pdf" TargetMode="External"/><Relationship Id="rId211" Type="http://schemas.openxmlformats.org/officeDocument/2006/relationships/theme" Target="theme/theme1.xml"/><Relationship Id="rId22" Type="http://schemas.openxmlformats.org/officeDocument/2006/relationships/hyperlink" Target="https://www.fwc.gov.au/documents/sites/awardsmodernfouryr/am201615-directions-170816.pdf" TargetMode="External"/><Relationship Id="rId27" Type="http://schemas.openxmlformats.org/officeDocument/2006/relationships/hyperlink" Target="https://www.fwc.gov.au/documents/sites/awardsmodernfouryr/am201615-sub-apesma-290916.pdf" TargetMode="External"/><Relationship Id="rId43" Type="http://schemas.openxmlformats.org/officeDocument/2006/relationships/hyperlink" Target="https://www.fwc.gov.au/documents/sites/awardsmodernfouryr/am201615-sub-nff-290916.pdf" TargetMode="External"/><Relationship Id="rId48" Type="http://schemas.openxmlformats.org/officeDocument/2006/relationships/hyperlink" Target="https://www.fwc.gov.au/documents/sites/awardsmodernfouryr/am201615-sub-acci-290916.pdf" TargetMode="External"/><Relationship Id="rId64" Type="http://schemas.openxmlformats.org/officeDocument/2006/relationships/hyperlink" Target="https://www.fwc.gov.au/documents/sites/awardsmodernfouryr/am201615-sub-hia-290916.pdf" TargetMode="External"/><Relationship Id="rId69" Type="http://schemas.openxmlformats.org/officeDocument/2006/relationships/hyperlink" Target="https://www.fwc.gov.au/documents/sites/awardsmodernfouryr/am201615-sub-bussa-290916.pdf" TargetMode="External"/><Relationship Id="rId113" Type="http://schemas.openxmlformats.org/officeDocument/2006/relationships/hyperlink" Target="https://www.fwc.gov.au/documents/sites/awardsmodernfouryr/am201615-sub-actu-290916.pdf" TargetMode="External"/><Relationship Id="rId118" Type="http://schemas.openxmlformats.org/officeDocument/2006/relationships/hyperlink" Target="https://www.fwc.gov.au/documents/sites/awardsmodernfouryr/am201615-sub-bussa-290916.pdf" TargetMode="External"/><Relationship Id="rId134" Type="http://schemas.openxmlformats.org/officeDocument/2006/relationships/hyperlink" Target="https://www.fwc.gov.au/documents/sites/awardsmodernfouryr/am201615-sub-hia-290916.pdf" TargetMode="External"/><Relationship Id="rId139" Type="http://schemas.openxmlformats.org/officeDocument/2006/relationships/hyperlink" Target="https://www.fwc.gov.au/documents/sites/awardsmodernfouryr/am201615-sub-acci-290916.pdf" TargetMode="External"/><Relationship Id="rId80" Type="http://schemas.openxmlformats.org/officeDocument/2006/relationships/hyperlink" Target="https://www.fwc.gov.au/documents/sites/awardsmodernfouryr/am201615-sub-apesma-290916.pdf" TargetMode="External"/><Relationship Id="rId85" Type="http://schemas.openxmlformats.org/officeDocument/2006/relationships/hyperlink" Target="https://www.fwc.gov.au/documents/sites/awardsmodernfouryr/am201615-sub-aig-041016.pdf" TargetMode="External"/><Relationship Id="rId150" Type="http://schemas.openxmlformats.org/officeDocument/2006/relationships/hyperlink" Target="https://www.fwc.gov.au/documents/sites/awardsmodernfouryr/am201615-sub-bussa-290916.pdf" TargetMode="External"/><Relationship Id="rId155" Type="http://schemas.openxmlformats.org/officeDocument/2006/relationships/hyperlink" Target="https://www.fwc.gov.au/documents/sites/awardsmodernfouryr/am201615-sub-apesma-290916.pdf" TargetMode="External"/><Relationship Id="rId171" Type="http://schemas.openxmlformats.org/officeDocument/2006/relationships/hyperlink" Target="https://www.fwc.gov.au/documents/sites/awardsmodernfouryr/am201615-sub-aig-041016.pdf" TargetMode="External"/><Relationship Id="rId176" Type="http://schemas.openxmlformats.org/officeDocument/2006/relationships/hyperlink" Target="https://www.fwc.gov.au/documents/sites/awardsmodernfouryr/am201615-sub-aig-041016.pdf" TargetMode="External"/><Relationship Id="rId192" Type="http://schemas.openxmlformats.org/officeDocument/2006/relationships/hyperlink" Target="https://www.fwc.gov.au/documents/sites/awardsmodernfouryr/am201615-sub-acci-290916.pdf" TargetMode="External"/><Relationship Id="rId197" Type="http://schemas.openxmlformats.org/officeDocument/2006/relationships/hyperlink" Target="https://www.fwc.gov.au/documents/sites/awardsmodernfouryr/am201615-sub-actu-290916.pdf" TargetMode="External"/><Relationship Id="rId206" Type="http://schemas.openxmlformats.org/officeDocument/2006/relationships/hyperlink" Target="https://www.fwc.gov.au/documents/sites/awardsmodernfouryr/am201615-sub-nff-290916.pdf" TargetMode="External"/><Relationship Id="rId201" Type="http://schemas.openxmlformats.org/officeDocument/2006/relationships/hyperlink" Target="https://www.fwc.gov.au/documents/sites/awardsmodernfouryr/am201615-sub-aig-041016.pdf" TargetMode="External"/><Relationship Id="rId12" Type="http://schemas.openxmlformats.org/officeDocument/2006/relationships/hyperlink" Target="https://www.fwc.gov.au/documents/sites/awardsmodernfouryr/am201615-sub-abi-290916.pdf" TargetMode="External"/><Relationship Id="rId17" Type="http://schemas.openxmlformats.org/officeDocument/2006/relationships/hyperlink" Target="https://www.fwc.gov.au/documents/sites/awardsmodernfouryr/am201615-sub-hia-290916.pdf" TargetMode="External"/><Relationship Id="rId33" Type="http://schemas.openxmlformats.org/officeDocument/2006/relationships/hyperlink" Target="https://www.fwc.gov.au/sites/awardsmodernfouryr/Revised-exposure-draft-pharmacy-25Sep15.pdf" TargetMode="External"/><Relationship Id="rId38" Type="http://schemas.openxmlformats.org/officeDocument/2006/relationships/hyperlink" Target="https://www.fwc.gov.au/documents/sites/awardsmodernfouryr/an201615-sub-sda-290916.pdf" TargetMode="External"/><Relationship Id="rId59" Type="http://schemas.openxmlformats.org/officeDocument/2006/relationships/hyperlink" Target="https://www.fwc.gov.au/documents/sites/awardsmodernfouryr/am201615-sub-actu-290916.pdf" TargetMode="External"/><Relationship Id="rId103" Type="http://schemas.openxmlformats.org/officeDocument/2006/relationships/hyperlink" Target="https://www.fwc.gov.au/documents/sites/awardsmodernfouryr/am201615-sub-amwu-290916.pdf" TargetMode="External"/><Relationship Id="rId108" Type="http://schemas.openxmlformats.org/officeDocument/2006/relationships/hyperlink" Target="https://www.fwc.gov.au/documents/sites/awardsmodernfouryr/am201615-sub-nff-290916.pdf" TargetMode="External"/><Relationship Id="rId124" Type="http://schemas.openxmlformats.org/officeDocument/2006/relationships/hyperlink" Target="https://www.fwc.gov.au/documents/sites/awardsmodernfouryr/am201615-sub-acci-290916.pdf" TargetMode="External"/><Relationship Id="rId129" Type="http://schemas.openxmlformats.org/officeDocument/2006/relationships/hyperlink" Target="https://www.fwc.gov.au/documents/sites/awardsmodernfouryr/am201615-sub-apesma-290916.pdf" TargetMode="External"/><Relationship Id="rId54" Type="http://schemas.openxmlformats.org/officeDocument/2006/relationships/hyperlink" Target="https://www.fwc.gov.au/documents/sites/awardsmodernfouryr/am201615-sub-apesma-290916.pdf" TargetMode="External"/><Relationship Id="rId70" Type="http://schemas.openxmlformats.org/officeDocument/2006/relationships/hyperlink" Target="https://www.fwc.gov.au/documents/sites/awardsmodernfouryr/am201615-sub-amwu-290916.pdf" TargetMode="External"/><Relationship Id="rId75" Type="http://schemas.openxmlformats.org/officeDocument/2006/relationships/hyperlink" Target="https://www.fwc.gov.au/documents/sites/awardsmodernfouryr/am201615-sub-abi-290916.pdf" TargetMode="External"/><Relationship Id="rId91" Type="http://schemas.openxmlformats.org/officeDocument/2006/relationships/hyperlink" Target="https://www.fwc.gov.au/documents/sites/awardsmodernfouryr/am201615-sub-actu-290916.pdf" TargetMode="External"/><Relationship Id="rId96" Type="http://schemas.openxmlformats.org/officeDocument/2006/relationships/hyperlink" Target="https://www.fwc.gov.au/documents/sites/awardsmodernfouryr/an201615-sub-sda-290916.pdf" TargetMode="External"/><Relationship Id="rId140" Type="http://schemas.openxmlformats.org/officeDocument/2006/relationships/hyperlink" Target="https://www.fwc.gov.au/documents/sites/awardsmodernfouryr/am201615-sub-nff-290916.pdf" TargetMode="External"/><Relationship Id="rId145" Type="http://schemas.openxmlformats.org/officeDocument/2006/relationships/hyperlink" Target="https://www.fwc.gov.au/documents/sites/awardsmodernfouryr/an201615-sub-sda-290916.pdf" TargetMode="External"/><Relationship Id="rId161" Type="http://schemas.openxmlformats.org/officeDocument/2006/relationships/hyperlink" Target="https://www.fwc.gov.au/documents/sites/awardsmodernfouryr/am201615-sub-aig-041016.pdf" TargetMode="External"/><Relationship Id="rId166" Type="http://schemas.openxmlformats.org/officeDocument/2006/relationships/hyperlink" Target="https://www.fwc.gov.au/documents/sites/awardsmodernfouryr/am201615-sub-amwu-290916.pdf" TargetMode="External"/><Relationship Id="rId182" Type="http://schemas.openxmlformats.org/officeDocument/2006/relationships/hyperlink" Target="https://www.fwc.gov.au/documents/sites/awardsmodernfouryr/am201615-sub-aig-041016.pdf" TargetMode="External"/><Relationship Id="rId187" Type="http://schemas.openxmlformats.org/officeDocument/2006/relationships/hyperlink" Target="https://www.fwc.gov.au/documents/sites/awardsmodernfouryr/am201615-sub-nff-290916.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fwc.gov.au/documents/sites/awardsmodernfouryr/am201615-sub-abi-290916.pdf" TargetMode="External"/><Relationship Id="rId28" Type="http://schemas.openxmlformats.org/officeDocument/2006/relationships/hyperlink" Target="https://www.fwc.gov.au/documents/sites/awardsmodernfouryr/am201615-sub-hia-290916.pdf" TargetMode="External"/><Relationship Id="rId49" Type="http://schemas.openxmlformats.org/officeDocument/2006/relationships/hyperlink" Target="https://www.fwc.gov.au/documents/sites/awardsmodernfouryr/am201615-sub-aig-041016.pdf" TargetMode="External"/><Relationship Id="rId114" Type="http://schemas.openxmlformats.org/officeDocument/2006/relationships/hyperlink" Target="https://www.fwc.gov.au/documents/sites/awardsmodernfouryr/am201615-sub-actu-290916.pdf" TargetMode="External"/><Relationship Id="rId119" Type="http://schemas.openxmlformats.org/officeDocument/2006/relationships/hyperlink" Target="https://www.fwc.gov.au/documents/sites/awardsmodernfouryr/am201615-sub-aig-041016.pdf" TargetMode="External"/><Relationship Id="rId44" Type="http://schemas.openxmlformats.org/officeDocument/2006/relationships/hyperlink" Target="https://www.fwc.gov.au/documents/sites/awardsmodernfouryr/am201615-sub-actu-290916.pdf" TargetMode="External"/><Relationship Id="rId60" Type="http://schemas.openxmlformats.org/officeDocument/2006/relationships/hyperlink" Target="https://www.fwc.gov.au/documents/sites/awardsmodernfouryr/an201615-sub-sda-290916.pdf" TargetMode="External"/><Relationship Id="rId65" Type="http://schemas.openxmlformats.org/officeDocument/2006/relationships/hyperlink" Target="https://www.fwc.gov.au/documents/sites/awardsmodernfouryr/am201615-sub-aig-041016.pdf" TargetMode="External"/><Relationship Id="rId81" Type="http://schemas.openxmlformats.org/officeDocument/2006/relationships/hyperlink" Target="https://www.fwc.gov.au/documents/sites/awardsmodernfouryr/an201615-sub-sda-290916.pdf" TargetMode="External"/><Relationship Id="rId86" Type="http://schemas.openxmlformats.org/officeDocument/2006/relationships/hyperlink" Target="https://www.fwc.gov.au/documents/sites/awardsmodernfouryr/am201615-sub-bussa-290916.pdf" TargetMode="External"/><Relationship Id="rId130" Type="http://schemas.openxmlformats.org/officeDocument/2006/relationships/hyperlink" Target="https://www.fwc.gov.au/documents/sites/awardsmodernfouryr/am201615-sub-bussa-290916.pdf" TargetMode="External"/><Relationship Id="rId135" Type="http://schemas.openxmlformats.org/officeDocument/2006/relationships/hyperlink" Target="https://www.fwc.gov.au/documents/decisionssigned/html/2013fwcfb10165.htm" TargetMode="External"/><Relationship Id="rId151" Type="http://schemas.openxmlformats.org/officeDocument/2006/relationships/hyperlink" Target="https://www.fwc.gov.au/documents/sites/awardsmodernfouryr/am201615-sub-bussa-290916.pdf" TargetMode="External"/><Relationship Id="rId156" Type="http://schemas.openxmlformats.org/officeDocument/2006/relationships/hyperlink" Target="https://www.fwc.gov.au/documents/sites/awardsmodernfouryr/am201615-sub-nff-290916.pdf" TargetMode="External"/><Relationship Id="rId177" Type="http://schemas.openxmlformats.org/officeDocument/2006/relationships/hyperlink" Target="https://www.fwc.gov.au/documents/sites/awardsmodernfouryr/am201615-sub-abi-290916.pdf" TargetMode="External"/><Relationship Id="rId198" Type="http://schemas.openxmlformats.org/officeDocument/2006/relationships/hyperlink" Target="https://www.fwc.gov.au/documents/sites/awardsmodernfouryr/an201615-sub-sda-290916.pdf" TargetMode="External"/><Relationship Id="rId172" Type="http://schemas.openxmlformats.org/officeDocument/2006/relationships/hyperlink" Target="https://www.fwc.gov.au/documents/sites/awardsmodernfouryr/am201615-sub-nff-290916.pdf" TargetMode="External"/><Relationship Id="rId193" Type="http://schemas.openxmlformats.org/officeDocument/2006/relationships/hyperlink" Target="https://www.fwc.gov.au/documents/sites/awardsmodernfouryr/am201615-sub-bussa-290916.pdf" TargetMode="External"/><Relationship Id="rId202" Type="http://schemas.openxmlformats.org/officeDocument/2006/relationships/hyperlink" Target="https://www.fwc.gov.au/documents/sites/awardsmodernfouryr/am201615-sub-abi-290916.pdf" TargetMode="External"/><Relationship Id="rId207" Type="http://schemas.openxmlformats.org/officeDocument/2006/relationships/hyperlink" Target="https://www.fwc.gov.au/documents/sites/awardsmodernfouryr/am201615-sub-actu-290916.pdf" TargetMode="External"/><Relationship Id="rId13" Type="http://schemas.openxmlformats.org/officeDocument/2006/relationships/hyperlink" Target="https://www.fwc.gov.au/documents/sites/awardsmodernfouryr/am201615-sub-acci-290916.pdf" TargetMode="External"/><Relationship Id="rId18" Type="http://schemas.openxmlformats.org/officeDocument/2006/relationships/hyperlink" Target="https://www.fwc.gov.au/documents/sites/awardsmodernfouryr/am201615-sub-nff-290916.pdf" TargetMode="External"/><Relationship Id="rId39" Type="http://schemas.openxmlformats.org/officeDocument/2006/relationships/hyperlink" Target="https://www.fwc.gov.au/documents/sites/awardsmodernfouryr/am201615-sub-abi-290916.pdf" TargetMode="External"/><Relationship Id="rId109" Type="http://schemas.openxmlformats.org/officeDocument/2006/relationships/hyperlink" Target="https://www.fwc.gov.au/documents/sites/awardsmodernfouryr/am201615-sub-aig-041016.pdf" TargetMode="External"/><Relationship Id="rId34" Type="http://schemas.openxmlformats.org/officeDocument/2006/relationships/hyperlink" Target="https://www.fwc.gov.au/documents/sites/awardsmodernfouryr/am201615-sub-acci-290916.pdf" TargetMode="External"/><Relationship Id="rId50" Type="http://schemas.openxmlformats.org/officeDocument/2006/relationships/hyperlink" Target="https://www.fwc.gov.au/documents/sites/awardsmodernfouryr/am201615-sub-bussa-290916.pdf" TargetMode="External"/><Relationship Id="rId55" Type="http://schemas.openxmlformats.org/officeDocument/2006/relationships/hyperlink" Target="https://www.fwc.gov.au/documents/sites/awardsmodernfouryr/an201615-sub-sda-290916.pdf" TargetMode="External"/><Relationship Id="rId76" Type="http://schemas.openxmlformats.org/officeDocument/2006/relationships/hyperlink" Target="https://www.fwc.gov.au/documents/sites/awardsmodernfouryr/am201615-sub-acci-290916.pdf" TargetMode="External"/><Relationship Id="rId97" Type="http://schemas.openxmlformats.org/officeDocument/2006/relationships/hyperlink" Target="https://www.fwc.gov.au/documents/sites/awardsmodernfouryr/am201615-sub-aig-041016.pdf" TargetMode="External"/><Relationship Id="rId104" Type="http://schemas.openxmlformats.org/officeDocument/2006/relationships/hyperlink" Target="https://www.fwc.gov.au/documents/sites/awardsmodernfouryr/am201615-sub-aig-041016.pdf" TargetMode="External"/><Relationship Id="rId120" Type="http://schemas.openxmlformats.org/officeDocument/2006/relationships/hyperlink" Target="https://www.fwc.gov.au/documents/sites/awardsmodernfouryr/am201615-sub-acci-290916.pdf" TargetMode="External"/><Relationship Id="rId125" Type="http://schemas.openxmlformats.org/officeDocument/2006/relationships/hyperlink" Target="https://www.fwc.gov.au/documents/sites/awardsmodernfouryr/am201615-sub-hia-290916.pdf" TargetMode="External"/><Relationship Id="rId141" Type="http://schemas.openxmlformats.org/officeDocument/2006/relationships/hyperlink" Target="https://www.fwc.gov.au/documents/sites/awardsmodernfouryr/am201615-sub-actu-290916.pdf" TargetMode="External"/><Relationship Id="rId146" Type="http://schemas.openxmlformats.org/officeDocument/2006/relationships/hyperlink" Target="https://www.fwc.gov.au/documents/sites/awardsmodernfouryr/am201615-sub-abi-290916.pdf" TargetMode="External"/><Relationship Id="rId167" Type="http://schemas.openxmlformats.org/officeDocument/2006/relationships/hyperlink" Target="https://www.fwc.gov.au/documents/sites/awardsmodernfouryr/am201615-sub-acci-290916.pdf" TargetMode="External"/><Relationship Id="rId188" Type="http://schemas.openxmlformats.org/officeDocument/2006/relationships/hyperlink" Target="https://www.fwc.gov.au/documents/sites/awardsmodernfouryr/am201615-sub-aig-041016.pdf" TargetMode="External"/><Relationship Id="rId7" Type="http://schemas.openxmlformats.org/officeDocument/2006/relationships/footnotes" Target="footnotes.xml"/><Relationship Id="rId71" Type="http://schemas.openxmlformats.org/officeDocument/2006/relationships/hyperlink" Target="https://www.fwc.gov.au/documents/sites/awardsmodernfouryr/am201615-sub-actu-290916.pdf" TargetMode="External"/><Relationship Id="rId92" Type="http://schemas.openxmlformats.org/officeDocument/2006/relationships/hyperlink" Target="https://www.fwc.gov.au/documents/sites/awardsmodernfouryr/am201615-sub-apesma-290916.pdf" TargetMode="External"/><Relationship Id="rId162" Type="http://schemas.openxmlformats.org/officeDocument/2006/relationships/hyperlink" Target="https://www.fwc.gov.au/documents/sites/awardsmodernfouryr/am201615-sub-aig-041016.pdf" TargetMode="External"/><Relationship Id="rId183" Type="http://schemas.openxmlformats.org/officeDocument/2006/relationships/hyperlink" Target="https://www.fwc.gov.au/documents/sites/awardsmodernfouryr/am201615-sub-hia-290916.pdf" TargetMode="External"/><Relationship Id="rId2" Type="http://schemas.openxmlformats.org/officeDocument/2006/relationships/numbering" Target="numbering.xml"/><Relationship Id="rId29" Type="http://schemas.openxmlformats.org/officeDocument/2006/relationships/hyperlink" Target="https://www.fwc.gov.au/documents/sites/awardsmodernfouryr/am201615-sub-nff-290916.pdf" TargetMode="External"/><Relationship Id="rId24" Type="http://schemas.openxmlformats.org/officeDocument/2006/relationships/hyperlink" Target="https://www.fwc.gov.au/documents/sites/awardsmodernfouryr/am201615-sub-actu-290916.pdf" TargetMode="External"/><Relationship Id="rId40" Type="http://schemas.openxmlformats.org/officeDocument/2006/relationships/hyperlink" Target="https://www.fwc.gov.au/documents/sites/awardsmodernfouryr/am201615-sub-actu-290916.pdf" TargetMode="External"/><Relationship Id="rId45" Type="http://schemas.openxmlformats.org/officeDocument/2006/relationships/hyperlink" Target="https://www.fwc.gov.au/documents/sites/awardsmodernfouryr/am201615-sub-apesma-290916.pdf" TargetMode="External"/><Relationship Id="rId66" Type="http://schemas.openxmlformats.org/officeDocument/2006/relationships/hyperlink" Target="https://www.fwc.gov.au/documents/sites/awardsmodernfouryr/am201615-sub-acci-290916.pdf" TargetMode="External"/><Relationship Id="rId87" Type="http://schemas.openxmlformats.org/officeDocument/2006/relationships/hyperlink" Target="https://www.fwc.gov.au/documents/sites/awardsmodernfouryr/am201615-sub-acci-290916.pdf" TargetMode="External"/><Relationship Id="rId110" Type="http://schemas.openxmlformats.org/officeDocument/2006/relationships/hyperlink" Target="https://www.fwc.gov.au/documents/sites/awardsmodernfouryr/am201615-sub-abi-290916.pdf" TargetMode="External"/><Relationship Id="rId115" Type="http://schemas.openxmlformats.org/officeDocument/2006/relationships/hyperlink" Target="https://www.fwc.gov.au/documents/sites/awardsmodernfouryr/am201615-sub-nff-290916.pdf" TargetMode="External"/><Relationship Id="rId131" Type="http://schemas.openxmlformats.org/officeDocument/2006/relationships/hyperlink" Target="https://www.fwc.gov.au/documents/sites/awardsmodernfouryr/an201615-sub-sda-290916.pdf" TargetMode="External"/><Relationship Id="rId136" Type="http://schemas.openxmlformats.org/officeDocument/2006/relationships/hyperlink" Target="https://www.fwc.gov.au/documents/sites/awardsmodernfouryr/am201615-phiea-220916.pdf" TargetMode="External"/><Relationship Id="rId157" Type="http://schemas.openxmlformats.org/officeDocument/2006/relationships/hyperlink" Target="https://www.fwc.gov.au/documents/sites/awardsmodernfouryr/am201615-sub-abi-290916.pdf" TargetMode="External"/><Relationship Id="rId178" Type="http://schemas.openxmlformats.org/officeDocument/2006/relationships/hyperlink" Target="https://www.fwc.gov.au/documents/sites/awardsmodernfouryr/am201615-sub-aig-041016.pdf" TargetMode="External"/><Relationship Id="rId61" Type="http://schemas.openxmlformats.org/officeDocument/2006/relationships/hyperlink" Target="https://www.fwc.gov.au/documents/sites/awardsmodernfouryr/am201615-sub-apesma-290916.pdf" TargetMode="External"/><Relationship Id="rId82" Type="http://schemas.openxmlformats.org/officeDocument/2006/relationships/hyperlink" Target="https://www.fwc.gov.au/documents/sites/awardsmodernfouryr/am201615-sub-nff-290916.pdf" TargetMode="External"/><Relationship Id="rId152" Type="http://schemas.openxmlformats.org/officeDocument/2006/relationships/hyperlink" Target="https://www.fwc.gov.au/documents/sites/awardsmodernfouryr/am201615-sub-nff-290916.pdf" TargetMode="External"/><Relationship Id="rId173" Type="http://schemas.openxmlformats.org/officeDocument/2006/relationships/hyperlink" Target="https://www.fwc.gov.au/documents/sites/awardsmodernfouryr/am201615-sub-nff-290916.pdf" TargetMode="External"/><Relationship Id="rId194" Type="http://schemas.openxmlformats.org/officeDocument/2006/relationships/hyperlink" Target="https://www.fwc.gov.au/documents/sites/awardsmodernfouryr/am201615-sub-hia-290916.pdf" TargetMode="External"/><Relationship Id="rId199" Type="http://schemas.openxmlformats.org/officeDocument/2006/relationships/hyperlink" Target="https://www.fwc.gov.au/documents/sites/awardsmodernfouryr/am201615-sub-abi-290916.pdf" TargetMode="External"/><Relationship Id="rId203" Type="http://schemas.openxmlformats.org/officeDocument/2006/relationships/hyperlink" Target="https://www.fwc.gov.au/documents/sites/awardsmodernfouryr/am201615-sub-aig-041016.pdf" TargetMode="External"/><Relationship Id="rId208" Type="http://schemas.openxmlformats.org/officeDocument/2006/relationships/hyperlink" Target="https://www.fwc.gov.au/documents/sites/awardsmodernfouryr/am201615-sub-abi-290916.pdf" TargetMode="External"/><Relationship Id="rId19" Type="http://schemas.openxmlformats.org/officeDocument/2006/relationships/hyperlink" Target="https://www.fwc.gov.au/documents/sites/awardsmodernfouryr/am201615-phiea-220916.pdf" TargetMode="External"/><Relationship Id="rId14" Type="http://schemas.openxmlformats.org/officeDocument/2006/relationships/hyperlink" Target="https://www.fwc.gov.au/documents/sites/awardsmodernfouryr/am201615-sub-aig-041016.pdf" TargetMode="External"/><Relationship Id="rId30" Type="http://schemas.openxmlformats.org/officeDocument/2006/relationships/hyperlink" Target="https://www.fwc.gov.au/documents/sites/awardsmodernfouryr/am201615-phiea-220916.pdf" TargetMode="External"/><Relationship Id="rId35" Type="http://schemas.openxmlformats.org/officeDocument/2006/relationships/hyperlink" Target="https://www.fwc.gov.au/documents/sites/awardsmodernfouryr/am201615-sub-acci-290916.pdf" TargetMode="External"/><Relationship Id="rId56" Type="http://schemas.openxmlformats.org/officeDocument/2006/relationships/hyperlink" Target="https://www.fwc.gov.au/documents/sites/awardsmodernfouryr/am201615-sub-acci-290916.pdf" TargetMode="External"/><Relationship Id="rId77" Type="http://schemas.openxmlformats.org/officeDocument/2006/relationships/hyperlink" Target="https://www.fwc.gov.au/documents/sites/awardsmodernfouryr/am201615-sub-nff-290916.pdf" TargetMode="External"/><Relationship Id="rId100" Type="http://schemas.openxmlformats.org/officeDocument/2006/relationships/hyperlink" Target="https://www.fwc.gov.au/documents/sites/awardsmodernfouryr/am201615-sub-nff-290916.pdf" TargetMode="External"/><Relationship Id="rId105" Type="http://schemas.openxmlformats.org/officeDocument/2006/relationships/hyperlink" Target="https://www.fwc.gov.au/documents/sites/awardsmodernfouryr/am201615-sub-aig-041016.pdf" TargetMode="External"/><Relationship Id="rId126" Type="http://schemas.openxmlformats.org/officeDocument/2006/relationships/hyperlink" Target="https://www.fwc.gov.au/documents/decisionssigned/html/2013fwcfb10165.htm" TargetMode="External"/><Relationship Id="rId147" Type="http://schemas.openxmlformats.org/officeDocument/2006/relationships/hyperlink" Target="https://www.fwc.gov.au/documents/sites/awardsmodernfouryr/am201615-sub-nff-290916.pdf" TargetMode="External"/><Relationship Id="rId168" Type="http://schemas.openxmlformats.org/officeDocument/2006/relationships/hyperlink" Target="https://www.fwc.gov.au/documents/sites/awardsmodernfouryr/am201615-sub-apesma-290916.pdf" TargetMode="External"/><Relationship Id="rId8" Type="http://schemas.openxmlformats.org/officeDocument/2006/relationships/endnotes" Target="endnotes.xml"/><Relationship Id="rId51" Type="http://schemas.openxmlformats.org/officeDocument/2006/relationships/hyperlink" Target="https://www.fwc.gov.au/documents/sites/awardsmodernfouryr/am201615-sub-hia-290916.pdf" TargetMode="External"/><Relationship Id="rId72" Type="http://schemas.openxmlformats.org/officeDocument/2006/relationships/hyperlink" Target="https://www.fwc.gov.au/documents/sites/awardsmodernfouryr/am201615-sub-apesma-290916.pdf" TargetMode="External"/><Relationship Id="rId93" Type="http://schemas.openxmlformats.org/officeDocument/2006/relationships/hyperlink" Target="https://www.fwc.gov.au/documents/sites/awardsmodernfouryr/an201615-sub-sda-290916.pdf" TargetMode="External"/><Relationship Id="rId98" Type="http://schemas.openxmlformats.org/officeDocument/2006/relationships/hyperlink" Target="https://www.fwc.gov.au/documents/sites/awardsmodernfouryr/am201615-sub-acci-290916.pdf" TargetMode="External"/><Relationship Id="rId121" Type="http://schemas.openxmlformats.org/officeDocument/2006/relationships/hyperlink" Target="https://www.fwc.gov.au/documents/sites/awardsmodernfouryr/am201615-sub-bussa-290916.pdf" TargetMode="External"/><Relationship Id="rId142" Type="http://schemas.openxmlformats.org/officeDocument/2006/relationships/hyperlink" Target="https://www.fwc.gov.au/documents/sites/awardsmodernfouryr/an201615-sub-sda-290916.pdf" TargetMode="External"/><Relationship Id="rId163" Type="http://schemas.openxmlformats.org/officeDocument/2006/relationships/hyperlink" Target="https://www.fwc.gov.au/documents/sites/awardsmodernfouryr/am201615-sub-aig-041016.pdf" TargetMode="External"/><Relationship Id="rId184" Type="http://schemas.openxmlformats.org/officeDocument/2006/relationships/hyperlink" Target="https://www.fwc.gov.au/documents/sites/awardsmodernfouryr/am201615-sub-hia-290916.pdf" TargetMode="External"/><Relationship Id="rId189" Type="http://schemas.openxmlformats.org/officeDocument/2006/relationships/hyperlink" Target="https://www.fwc.gov.au/documents/sites/awardsmodernfouryr/am201615-sub-actu-290916.pdf" TargetMode="External"/><Relationship Id="rId3" Type="http://schemas.openxmlformats.org/officeDocument/2006/relationships/styles" Target="styles.xml"/><Relationship Id="rId25" Type="http://schemas.openxmlformats.org/officeDocument/2006/relationships/hyperlink" Target="https://www.fwc.gov.au/documents/sites/awardsmodernfouryr/am201615-sub-aig-041016.pdf" TargetMode="External"/><Relationship Id="rId46" Type="http://schemas.openxmlformats.org/officeDocument/2006/relationships/hyperlink" Target="https://www.fwc.gov.au/documents/sites/awardsmodernfouryr/an201615-sub-sda-290916.pdf" TargetMode="External"/><Relationship Id="rId67" Type="http://schemas.openxmlformats.org/officeDocument/2006/relationships/hyperlink" Target="https://www.fwc.gov.au/documents/sites/awardsmodernfouryr/am201615-sub-nff-290916.pdf" TargetMode="External"/><Relationship Id="rId116" Type="http://schemas.openxmlformats.org/officeDocument/2006/relationships/hyperlink" Target="https://www.fwc.gov.au/documents/sites/awardsmodernfouryr/am201615-sub-nff-290916.pdf" TargetMode="External"/><Relationship Id="rId137" Type="http://schemas.openxmlformats.org/officeDocument/2006/relationships/hyperlink" Target="https://www.fwc.gov.au/documents/sites/awardsmodernfouryr/am201615-sub-aig-041016.pdf" TargetMode="External"/><Relationship Id="rId158" Type="http://schemas.openxmlformats.org/officeDocument/2006/relationships/hyperlink" Target="https://www.fwc.gov.au/documents/sites/awardsmodernfouryr/am201615-sub-acci-290916.pdf" TargetMode="External"/><Relationship Id="rId20" Type="http://schemas.openxmlformats.org/officeDocument/2006/relationships/hyperlink" Target="https://www.fwc.gov.au/documents/sites/awardsmodernfouryr/an201615-sub-sda-290916.pdf" TargetMode="External"/><Relationship Id="rId41" Type="http://schemas.openxmlformats.org/officeDocument/2006/relationships/hyperlink" Target="https://www.fwc.gov.au/documents/sites/awardsmodernfouryr/an201615-sub-sda-290916.pdf" TargetMode="External"/><Relationship Id="rId62" Type="http://schemas.openxmlformats.org/officeDocument/2006/relationships/hyperlink" Target="https://www.fwc.gov.au/documents/sites/awardsmodernfouryr/an201615-sub-sda-290916.pdf" TargetMode="External"/><Relationship Id="rId83" Type="http://schemas.openxmlformats.org/officeDocument/2006/relationships/hyperlink" Target="https://www.fwc.gov.au/documents/sites/awardsmodernfouryr/am201615-sub-abi-290916.pdf" TargetMode="External"/><Relationship Id="rId88" Type="http://schemas.openxmlformats.org/officeDocument/2006/relationships/hyperlink" Target="https://www.fwc.gov.au/documents/sites/awardsmodernfouryr/am201615-sub-actu-290916.pdf" TargetMode="External"/><Relationship Id="rId111" Type="http://schemas.openxmlformats.org/officeDocument/2006/relationships/hyperlink" Target="https://www.fwc.gov.au/documents/sites/awardsmodernfouryr/am201615-sub-actu-290916.pdf" TargetMode="External"/><Relationship Id="rId132" Type="http://schemas.openxmlformats.org/officeDocument/2006/relationships/hyperlink" Target="https://www.fwc.gov.au/documents/sites/awardsmodernfouryr/am201615-sub-abi-290916.pdf" TargetMode="External"/><Relationship Id="rId153" Type="http://schemas.openxmlformats.org/officeDocument/2006/relationships/hyperlink" Target="https://www.fwc.gov.au/documents/sites/awardsmodernfouryr/am201615-sub-actu-290916.pdf" TargetMode="External"/><Relationship Id="rId174" Type="http://schemas.openxmlformats.org/officeDocument/2006/relationships/hyperlink" Target="https://www.fwc.gov.au/documents/sites/awardsmodernfouryr/am201615-sub-aig-041016.pdf" TargetMode="External"/><Relationship Id="rId179" Type="http://schemas.openxmlformats.org/officeDocument/2006/relationships/hyperlink" Target="https://www.fwc.gov.au/documents/sites/awardsmodernfouryr/am201615-sub-acci-290916.pdf" TargetMode="External"/><Relationship Id="rId195" Type="http://schemas.openxmlformats.org/officeDocument/2006/relationships/hyperlink" Target="https://www.fwc.gov.au/documents/sites/awardsmodernfouryr/am201615-sub-aig-041016.pdf" TargetMode="External"/><Relationship Id="rId209" Type="http://schemas.openxmlformats.org/officeDocument/2006/relationships/footer" Target="footer1.xml"/><Relationship Id="rId190" Type="http://schemas.openxmlformats.org/officeDocument/2006/relationships/hyperlink" Target="https://www.fwc.gov.au/documents/sites/awardsmodernfouryr/an201615-sub-sda-290916.pdf" TargetMode="External"/><Relationship Id="rId204" Type="http://schemas.openxmlformats.org/officeDocument/2006/relationships/hyperlink" Target="https://www.fwc.gov.au/documents/sites/awardsmodernfouryr/am201615-sub-abi-290916.pdf" TargetMode="External"/><Relationship Id="rId15" Type="http://schemas.openxmlformats.org/officeDocument/2006/relationships/hyperlink" Target="https://www.fwc.gov.au/documents/sites/awardsmodernfouryr/am201615-sub-amwu-290916.pdf" TargetMode="External"/><Relationship Id="rId36" Type="http://schemas.openxmlformats.org/officeDocument/2006/relationships/hyperlink" Target="https://www.fwc.gov.au/documents/sites/awardsmodernfouryr/am201615-sub-actu-290916.pdf" TargetMode="External"/><Relationship Id="rId57" Type="http://schemas.openxmlformats.org/officeDocument/2006/relationships/hyperlink" Target="https://www.fwc.gov.au/documents/sites/awardsmodernfouryr/am201615-sub-acci-290916.pdf" TargetMode="External"/><Relationship Id="rId106" Type="http://schemas.openxmlformats.org/officeDocument/2006/relationships/hyperlink" Target="https://www.fwc.gov.au/documents/sites/awardsmodernfouryr/am201615-sub-acci-290916.pdf" TargetMode="External"/><Relationship Id="rId127" Type="http://schemas.openxmlformats.org/officeDocument/2006/relationships/hyperlink" Target="https://www.fwc.gov.au/documents/sites/awardsmodernfouryr/am201615-sub-actu-290916.pdf" TargetMode="External"/><Relationship Id="rId10" Type="http://schemas.openxmlformats.org/officeDocument/2006/relationships/hyperlink" Target="https://www.fwc.gov.au/documents/sites/awardsmodernfouryr/am201615-sub-actu-290916.pdf" TargetMode="External"/><Relationship Id="rId31" Type="http://schemas.openxmlformats.org/officeDocument/2006/relationships/hyperlink" Target="https://www.fwc.gov.au/documents/sites/awardsmodernfouryr/an201615-sub-sda-290916.pdf" TargetMode="External"/><Relationship Id="rId52" Type="http://schemas.openxmlformats.org/officeDocument/2006/relationships/hyperlink" Target="https://www.fwc.gov.au/documents/sites/awardsmodernfouryr/am201615-sub-apesma-290916.pdf" TargetMode="External"/><Relationship Id="rId73" Type="http://schemas.openxmlformats.org/officeDocument/2006/relationships/hyperlink" Target="https://www.fwc.gov.au/documents/sites/awardsmodernfouryr/an201615-sub-sda-290916.pdf" TargetMode="External"/><Relationship Id="rId78" Type="http://schemas.openxmlformats.org/officeDocument/2006/relationships/hyperlink" Target="https://www.fwc.gov.au/documents/sites/awardsmodernfouryr/am201615-sub-aig-041016.pdf" TargetMode="External"/><Relationship Id="rId94" Type="http://schemas.openxmlformats.org/officeDocument/2006/relationships/hyperlink" Target="https://www.fwc.gov.au/documents/sites/awardsmodernfouryr/am201615-sub-nff-290916.pdf" TargetMode="External"/><Relationship Id="rId99" Type="http://schemas.openxmlformats.org/officeDocument/2006/relationships/hyperlink" Target="https://www.fwc.gov.au/documents/sites/awardsmodernfouryr/am201615-sub-nff-290916.pdf" TargetMode="External"/><Relationship Id="rId101" Type="http://schemas.openxmlformats.org/officeDocument/2006/relationships/hyperlink" Target="https://www.fwc.gov.au/documents/sites/awardsmodernfouryr/am201615-sub-nff-290916.pdf" TargetMode="External"/><Relationship Id="rId122" Type="http://schemas.openxmlformats.org/officeDocument/2006/relationships/hyperlink" Target="https://www.fwc.gov.au/documents/sites/awardsmodernfouryr/am201615-sub-acci-290916.pdf" TargetMode="External"/><Relationship Id="rId143" Type="http://schemas.openxmlformats.org/officeDocument/2006/relationships/hyperlink" Target="https://www.fwc.gov.au/documents/sites/awardsmodernfouryr/am201615-sub-apesma-290916.pdf" TargetMode="External"/><Relationship Id="rId148" Type="http://schemas.openxmlformats.org/officeDocument/2006/relationships/hyperlink" Target="https://www.fwc.gov.au/documents/sites/awardsmodernfouryr/am201615-sub-acci-290916.pdf" TargetMode="External"/><Relationship Id="rId164" Type="http://schemas.openxmlformats.org/officeDocument/2006/relationships/hyperlink" Target="https://www.fwc.gov.au/documents/sites/awardsmodernfouryr/am201615-sub-aig-041016.pdf" TargetMode="External"/><Relationship Id="rId169" Type="http://schemas.openxmlformats.org/officeDocument/2006/relationships/hyperlink" Target="https://www.fwc.gov.au/documents/sites/awardsmodernfouryr/an201615-sub-sda-290916.pdf" TargetMode="External"/><Relationship Id="rId185" Type="http://schemas.openxmlformats.org/officeDocument/2006/relationships/hyperlink" Target="https://www.fwc.gov.au/documents/sites/awardsmodernfouryr/am201615-sub-nff-290916.pdf" TargetMode="External"/><Relationship Id="rId4" Type="http://schemas.microsoft.com/office/2007/relationships/stylesWithEffects" Target="stylesWithEffects.xml"/><Relationship Id="rId9" Type="http://schemas.openxmlformats.org/officeDocument/2006/relationships/hyperlink" Target="https://www.fwc.gov.au/documents/sites/awardsmodernfouryr/am201615-directions-170816.pdf" TargetMode="External"/><Relationship Id="rId180" Type="http://schemas.openxmlformats.org/officeDocument/2006/relationships/hyperlink" Target="https://www.fwc.gov.au/documents/sites/awardsmodernfouryr/am201615-sub-abi-290916.pdf" TargetMode="External"/><Relationship Id="rId210" Type="http://schemas.openxmlformats.org/officeDocument/2006/relationships/fontTable" Target="fontTable.xml"/><Relationship Id="rId26" Type="http://schemas.openxmlformats.org/officeDocument/2006/relationships/hyperlink" Target="https://www.fwc.gov.au/documents/sites/awardsmodernfouryr/am201615-sub-amwu-290916.pdf" TargetMode="External"/><Relationship Id="rId47" Type="http://schemas.openxmlformats.org/officeDocument/2006/relationships/hyperlink" Target="https://www.fwc.gov.au/documents/sites/awardsmodernfouryr/am201615-sub-abi-290916.pdf" TargetMode="External"/><Relationship Id="rId68" Type="http://schemas.openxmlformats.org/officeDocument/2006/relationships/hyperlink" Target="https://www.fwc.gov.au/documents/sites/awardsmodernfouryr/am201615-sub-hia-290916.pdf" TargetMode="External"/><Relationship Id="rId89" Type="http://schemas.openxmlformats.org/officeDocument/2006/relationships/hyperlink" Target="https://www.fwc.gov.au/documents/sites/awardsmodernfouryr/am201615-sub-apesma-290916.pdf" TargetMode="External"/><Relationship Id="rId112" Type="http://schemas.openxmlformats.org/officeDocument/2006/relationships/hyperlink" Target="https://www.fwc.gov.au/documents/sites/awardsmodernfouryr/am201615-sub-amwu-290916.pdf" TargetMode="External"/><Relationship Id="rId133" Type="http://schemas.openxmlformats.org/officeDocument/2006/relationships/hyperlink" Target="https://www.fwc.gov.au/documents/sites/awardsmodernfouryr/am201615-sub-amwu-290916.pdf" TargetMode="External"/><Relationship Id="rId154" Type="http://schemas.openxmlformats.org/officeDocument/2006/relationships/hyperlink" Target="https://www.fwc.gov.au/documents/sites/awardsmodernfouryr/an201615-sub-sda-290916.pdf" TargetMode="External"/><Relationship Id="rId175" Type="http://schemas.openxmlformats.org/officeDocument/2006/relationships/hyperlink" Target="https://www.fwc.gov.au/documents/sites/awardsmodernfouryr/am201615-sub-aig-041016.pdf" TargetMode="External"/><Relationship Id="rId196" Type="http://schemas.openxmlformats.org/officeDocument/2006/relationships/hyperlink" Target="https://www.fwc.gov.au/documents/sites/awardsmodernfouryr/am201615-sub-aig-041016.pdf" TargetMode="External"/><Relationship Id="rId200" Type="http://schemas.openxmlformats.org/officeDocument/2006/relationships/hyperlink" Target="https://www.fwc.gov.au/documents/sites/awardsmodernfouryr/am201615-sub-amwu-290916.pdf" TargetMode="External"/><Relationship Id="rId16" Type="http://schemas.openxmlformats.org/officeDocument/2006/relationships/hyperlink" Target="https://www.fwc.gov.au/documents/sites/awardsmodernfouryr/am201615-sub-bussa-290916.pdf" TargetMode="Externa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B274-AEE7-412C-AA13-AB6FA347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16</Pages>
  <Words>13810</Words>
  <Characters>78722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92348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Ashurst User</dc:creator>
  <cp:lastModifiedBy>luby</cp:lastModifiedBy>
  <cp:revision>31</cp:revision>
  <cp:lastPrinted>2016-10-18T02:38:00Z</cp:lastPrinted>
  <dcterms:created xsi:type="dcterms:W3CDTF">2016-10-06T21:32:00Z</dcterms:created>
  <dcterms:modified xsi:type="dcterms:W3CDTF">2016-10-18T04:30:00Z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230063107.04</vt:lpwstr>
  </property>
  <property fmtid="{D5CDD505-2E9C-101B-9397-08002B2CF9AE}" pid="3" name="DMSAuthorID">
    <vt:lpwstr>KEFM</vt:lpwstr>
  </property>
  <property fmtid="{D5CDD505-2E9C-101B-9397-08002B2CF9AE}" pid="4" name="DMSCountry">
    <vt:lpwstr>AUSTRALIA</vt:lpwstr>
  </property>
  <property fmtid="{D5CDD505-2E9C-101B-9397-08002B2CF9AE}" pid="5" name="ashurstDocRef">
    <vt:lpwstr>AUSTRALIA\KEFM\230063107.04</vt:lpwstr>
  </property>
  <property fmtid="{D5CDD505-2E9C-101B-9397-08002B2CF9AE}" pid="6" name="TempType">
    <vt:lpwstr>a4.portrait</vt:lpwstr>
  </property>
</Properties>
</file>